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960" w:rsidRPr="00753C13" w:rsidRDefault="00753C13" w:rsidP="00392D47">
      <w:pPr>
        <w:tabs>
          <w:tab w:val="left" w:pos="7675"/>
        </w:tabs>
        <w:rPr>
          <w:rFonts w:asciiTheme="majorBidi" w:hAnsiTheme="majorBidi" w:cstheme="majorBidi"/>
          <w:sz w:val="36"/>
          <w:szCs w:val="36"/>
        </w:rPr>
      </w:pPr>
      <w:r w:rsidRPr="00753C13">
        <w:rPr>
          <w:rFonts w:asciiTheme="majorBidi" w:hAnsiTheme="majorBidi" w:cstheme="majorBidi"/>
          <w:noProof/>
        </w:rPr>
        <w:drawing>
          <wp:anchor distT="0" distB="0" distL="114300" distR="114300" simplePos="0" relativeHeight="251658240" behindDoc="0" locked="0" layoutInCell="1" allowOverlap="1" wp14:anchorId="5D37FD52" wp14:editId="47FE0AFB">
            <wp:simplePos x="0" y="0"/>
            <wp:positionH relativeFrom="column">
              <wp:posOffset>0</wp:posOffset>
            </wp:positionH>
            <wp:positionV relativeFrom="paragraph">
              <wp:posOffset>-241300</wp:posOffset>
            </wp:positionV>
            <wp:extent cx="5616575" cy="2179955"/>
            <wp:effectExtent l="0" t="0" r="3175"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28A0092B-C50C-407E-A947-70E740481C1C}">
                          <a14:useLocalDpi xmlns:a14="http://schemas.microsoft.com/office/drawing/2010/main" val="0"/>
                        </a:ext>
                      </a:extLst>
                    </a:blip>
                    <a:stretch>
                      <a:fillRect/>
                    </a:stretch>
                  </pic:blipFill>
                  <pic:spPr>
                    <a:xfrm>
                      <a:off x="0" y="0"/>
                      <a:ext cx="5616575" cy="2179955"/>
                    </a:xfrm>
                    <a:prstGeom prst="rect">
                      <a:avLst/>
                    </a:prstGeom>
                  </pic:spPr>
                </pic:pic>
              </a:graphicData>
            </a:graphic>
            <wp14:sizeRelH relativeFrom="page">
              <wp14:pctWidth>0</wp14:pctWidth>
            </wp14:sizeRelH>
            <wp14:sizeRelV relativeFrom="page">
              <wp14:pctHeight>0</wp14:pctHeight>
            </wp14:sizeRelV>
          </wp:anchor>
        </w:drawing>
      </w:r>
      <w:r w:rsidR="00BC6E19" w:rsidRPr="00753C13">
        <w:rPr>
          <w:rFonts w:asciiTheme="majorBidi" w:hAnsiTheme="majorBidi" w:cstheme="majorBidi"/>
          <w:sz w:val="36"/>
          <w:szCs w:val="36"/>
        </w:rPr>
        <w:t xml:space="preserve">    </w:t>
      </w:r>
      <w:r w:rsidR="00392D47" w:rsidRPr="00753C13">
        <w:rPr>
          <w:rFonts w:asciiTheme="majorBidi" w:hAnsiTheme="majorBidi" w:cstheme="majorBidi"/>
          <w:sz w:val="36"/>
          <w:szCs w:val="36"/>
        </w:rPr>
        <w:t xml:space="preserve">  </w:t>
      </w:r>
      <w:r w:rsidR="00392D47" w:rsidRPr="00753C13">
        <w:rPr>
          <w:rFonts w:asciiTheme="majorBidi" w:hAnsiTheme="majorBidi" w:cstheme="majorBidi"/>
          <w:sz w:val="36"/>
          <w:szCs w:val="36"/>
        </w:rPr>
        <w:tab/>
      </w:r>
    </w:p>
    <w:p w:rsidR="00392D47" w:rsidRDefault="00392D47"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sz w:val="36"/>
          <w:szCs w:val="36"/>
        </w:rPr>
        <w:t xml:space="preserve">     </w:t>
      </w:r>
      <w:r w:rsidR="00496AA6" w:rsidRPr="00CE54F3">
        <w:rPr>
          <w:rFonts w:asciiTheme="majorBidi" w:hAnsiTheme="majorBidi" w:cstheme="majorBidi"/>
          <w:sz w:val="36"/>
          <w:szCs w:val="36"/>
        </w:rPr>
        <w:t xml:space="preserve">  </w:t>
      </w:r>
      <w:r w:rsidRPr="00CE54F3">
        <w:rPr>
          <w:rFonts w:asciiTheme="majorBidi" w:hAnsiTheme="majorBidi" w:cstheme="majorBidi"/>
          <w:sz w:val="36"/>
          <w:szCs w:val="36"/>
        </w:rPr>
        <w:t xml:space="preserve">  </w:t>
      </w:r>
      <w:r w:rsidR="00753C13" w:rsidRPr="00CE54F3">
        <w:rPr>
          <w:rFonts w:asciiTheme="majorBidi" w:hAnsiTheme="majorBidi" w:cstheme="majorBidi"/>
          <w:sz w:val="36"/>
          <w:szCs w:val="36"/>
        </w:rPr>
        <w:t xml:space="preserve">   </w:t>
      </w:r>
      <w:r w:rsidR="002E2B05">
        <w:rPr>
          <w:rFonts w:asciiTheme="majorBidi" w:hAnsiTheme="majorBidi" w:cstheme="majorBidi"/>
          <w:sz w:val="36"/>
          <w:szCs w:val="36"/>
        </w:rPr>
        <w:t xml:space="preserve">                      </w:t>
      </w:r>
      <w:r w:rsidRPr="00CE54F3">
        <w:rPr>
          <w:rFonts w:asciiTheme="majorBidi" w:hAnsiTheme="majorBidi" w:cstheme="majorBidi"/>
          <w:b/>
          <w:sz w:val="24"/>
          <w:szCs w:val="24"/>
        </w:rPr>
        <w:t>AMBO U</w:t>
      </w:r>
      <w:r w:rsidR="003E5D19" w:rsidRPr="00CE54F3">
        <w:rPr>
          <w:rFonts w:asciiTheme="majorBidi" w:hAnsiTheme="majorBidi" w:cstheme="majorBidi"/>
          <w:b/>
          <w:sz w:val="24"/>
          <w:szCs w:val="24"/>
        </w:rPr>
        <w:t>NIVERSITY</w:t>
      </w:r>
    </w:p>
    <w:p w:rsidR="002E2B05" w:rsidRPr="00CE54F3" w:rsidRDefault="002E2B05" w:rsidP="002E2B05">
      <w:pPr>
        <w:tabs>
          <w:tab w:val="left" w:pos="7675"/>
        </w:tabs>
        <w:spacing w:line="360" w:lineRule="auto"/>
        <w:rPr>
          <w:rFonts w:asciiTheme="majorBidi" w:hAnsiTheme="majorBidi" w:cstheme="majorBidi"/>
          <w:b/>
          <w:sz w:val="24"/>
          <w:szCs w:val="24"/>
        </w:rPr>
      </w:pPr>
      <w:r>
        <w:rPr>
          <w:rFonts w:asciiTheme="majorBidi" w:hAnsiTheme="majorBidi" w:cstheme="majorBidi"/>
          <w:b/>
          <w:sz w:val="24"/>
          <w:szCs w:val="24"/>
        </w:rPr>
        <w:t xml:space="preserve">                                   SCHOOL OF GRADUATE STUDIES</w:t>
      </w:r>
    </w:p>
    <w:p w:rsidR="00392D47" w:rsidRPr="00CE54F3" w:rsidRDefault="002E2B05" w:rsidP="002A1429">
      <w:pPr>
        <w:tabs>
          <w:tab w:val="left" w:pos="7675"/>
        </w:tabs>
        <w:spacing w:line="360" w:lineRule="auto"/>
        <w:rPr>
          <w:rFonts w:asciiTheme="majorBidi" w:hAnsiTheme="majorBidi" w:cstheme="majorBidi"/>
          <w:b/>
          <w:sz w:val="24"/>
          <w:szCs w:val="24"/>
        </w:rPr>
      </w:pPr>
      <w:r>
        <w:rPr>
          <w:rFonts w:asciiTheme="majorBidi" w:hAnsiTheme="majorBidi" w:cstheme="majorBidi"/>
          <w:b/>
          <w:sz w:val="24"/>
          <w:szCs w:val="24"/>
        </w:rPr>
        <w:t xml:space="preserve">                        </w:t>
      </w:r>
      <w:r w:rsidR="0000639A" w:rsidRPr="00CE54F3">
        <w:rPr>
          <w:rFonts w:asciiTheme="majorBidi" w:hAnsiTheme="majorBidi" w:cstheme="majorBidi"/>
          <w:b/>
          <w:sz w:val="24"/>
          <w:szCs w:val="24"/>
        </w:rPr>
        <w:t>COLLEGE</w:t>
      </w:r>
      <w:r w:rsidR="00A936E9" w:rsidRPr="00CE54F3">
        <w:rPr>
          <w:rFonts w:asciiTheme="majorBidi" w:hAnsiTheme="majorBidi" w:cstheme="majorBidi"/>
          <w:b/>
          <w:sz w:val="24"/>
          <w:szCs w:val="24"/>
        </w:rPr>
        <w:t xml:space="preserve"> </w:t>
      </w:r>
      <w:r w:rsidR="0000639A" w:rsidRPr="00CE54F3">
        <w:rPr>
          <w:rFonts w:asciiTheme="majorBidi" w:hAnsiTheme="majorBidi" w:cstheme="majorBidi"/>
          <w:b/>
          <w:sz w:val="24"/>
          <w:szCs w:val="24"/>
        </w:rPr>
        <w:t>OF</w:t>
      </w:r>
      <w:r w:rsidR="00A936E9" w:rsidRPr="00CE54F3">
        <w:rPr>
          <w:rFonts w:asciiTheme="majorBidi" w:hAnsiTheme="majorBidi" w:cstheme="majorBidi"/>
          <w:b/>
          <w:sz w:val="24"/>
          <w:szCs w:val="24"/>
        </w:rPr>
        <w:t xml:space="preserve"> B</w:t>
      </w:r>
      <w:r w:rsidR="0000639A" w:rsidRPr="00CE54F3">
        <w:rPr>
          <w:rFonts w:asciiTheme="majorBidi" w:hAnsiTheme="majorBidi" w:cstheme="majorBidi"/>
          <w:b/>
          <w:sz w:val="24"/>
          <w:szCs w:val="24"/>
        </w:rPr>
        <w:t>USINESS</w:t>
      </w:r>
      <w:r w:rsidR="00392D47" w:rsidRPr="00CE54F3">
        <w:rPr>
          <w:rFonts w:asciiTheme="majorBidi" w:hAnsiTheme="majorBidi" w:cstheme="majorBidi"/>
          <w:b/>
          <w:sz w:val="24"/>
          <w:szCs w:val="24"/>
        </w:rPr>
        <w:t xml:space="preserve"> </w:t>
      </w:r>
      <w:r w:rsidR="005B6491" w:rsidRPr="00CE54F3">
        <w:rPr>
          <w:rFonts w:asciiTheme="majorBidi" w:hAnsiTheme="majorBidi" w:cstheme="majorBidi"/>
          <w:b/>
          <w:sz w:val="24"/>
          <w:szCs w:val="24"/>
        </w:rPr>
        <w:t>AND</w:t>
      </w:r>
      <w:r w:rsidR="00392D47" w:rsidRPr="00CE54F3">
        <w:rPr>
          <w:rFonts w:asciiTheme="majorBidi" w:hAnsiTheme="majorBidi" w:cstheme="majorBidi"/>
          <w:b/>
          <w:sz w:val="24"/>
          <w:szCs w:val="24"/>
        </w:rPr>
        <w:t xml:space="preserve"> E</w:t>
      </w:r>
      <w:r w:rsidR="005B6491" w:rsidRPr="00CE54F3">
        <w:rPr>
          <w:rFonts w:asciiTheme="majorBidi" w:hAnsiTheme="majorBidi" w:cstheme="majorBidi"/>
          <w:b/>
          <w:sz w:val="24"/>
          <w:szCs w:val="24"/>
        </w:rPr>
        <w:t>CONOMICS</w:t>
      </w:r>
    </w:p>
    <w:p w:rsidR="00392D47" w:rsidRPr="00CE54F3" w:rsidRDefault="00496AA6"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5B6491" w:rsidRPr="00CE54F3">
        <w:rPr>
          <w:rFonts w:asciiTheme="majorBidi" w:hAnsiTheme="majorBidi" w:cstheme="majorBidi"/>
          <w:b/>
          <w:sz w:val="24"/>
          <w:szCs w:val="24"/>
        </w:rPr>
        <w:t xml:space="preserve">          </w:t>
      </w:r>
      <w:r w:rsidR="00DD03FD" w:rsidRPr="00CE54F3">
        <w:rPr>
          <w:rFonts w:asciiTheme="majorBidi" w:hAnsiTheme="majorBidi" w:cstheme="majorBidi"/>
          <w:b/>
          <w:sz w:val="24"/>
          <w:szCs w:val="24"/>
        </w:rPr>
        <w:t xml:space="preserve"> </w:t>
      </w:r>
      <w:r w:rsidR="002E2B05">
        <w:rPr>
          <w:rFonts w:asciiTheme="majorBidi" w:hAnsiTheme="majorBidi" w:cstheme="majorBidi"/>
          <w:b/>
          <w:sz w:val="24"/>
          <w:szCs w:val="24"/>
        </w:rPr>
        <w:t xml:space="preserve">   </w:t>
      </w:r>
      <w:r w:rsidR="00392D47" w:rsidRPr="00CE54F3">
        <w:rPr>
          <w:rFonts w:asciiTheme="majorBidi" w:hAnsiTheme="majorBidi" w:cstheme="majorBidi"/>
          <w:b/>
          <w:sz w:val="24"/>
          <w:szCs w:val="24"/>
        </w:rPr>
        <w:t>D</w:t>
      </w:r>
      <w:r w:rsidR="005B6491" w:rsidRPr="00CE54F3">
        <w:rPr>
          <w:rFonts w:asciiTheme="majorBidi" w:hAnsiTheme="majorBidi" w:cstheme="majorBidi"/>
          <w:b/>
          <w:sz w:val="24"/>
          <w:szCs w:val="24"/>
        </w:rPr>
        <w:t>EPARTMENT</w:t>
      </w:r>
      <w:r w:rsidR="00392D47" w:rsidRPr="00CE54F3">
        <w:rPr>
          <w:rFonts w:asciiTheme="majorBidi" w:hAnsiTheme="majorBidi" w:cstheme="majorBidi"/>
          <w:b/>
          <w:sz w:val="24"/>
          <w:szCs w:val="24"/>
        </w:rPr>
        <w:t xml:space="preserve"> </w:t>
      </w:r>
      <w:r w:rsidR="005B6491" w:rsidRPr="00CE54F3">
        <w:rPr>
          <w:rFonts w:asciiTheme="majorBidi" w:hAnsiTheme="majorBidi" w:cstheme="majorBidi"/>
          <w:b/>
          <w:sz w:val="24"/>
          <w:szCs w:val="24"/>
        </w:rPr>
        <w:t>OF</w:t>
      </w:r>
      <w:r w:rsidR="00392D47" w:rsidRPr="00CE54F3">
        <w:rPr>
          <w:rFonts w:asciiTheme="majorBidi" w:hAnsiTheme="majorBidi" w:cstheme="majorBidi"/>
          <w:b/>
          <w:sz w:val="24"/>
          <w:szCs w:val="24"/>
        </w:rPr>
        <w:t xml:space="preserve"> A</w:t>
      </w:r>
      <w:r w:rsidR="005B6491" w:rsidRPr="00CE54F3">
        <w:rPr>
          <w:rFonts w:asciiTheme="majorBidi" w:hAnsiTheme="majorBidi" w:cstheme="majorBidi"/>
          <w:b/>
          <w:sz w:val="24"/>
          <w:szCs w:val="24"/>
        </w:rPr>
        <w:t>CCOUNTING</w:t>
      </w:r>
      <w:r w:rsidR="00392D47" w:rsidRPr="00CE54F3">
        <w:rPr>
          <w:rFonts w:asciiTheme="majorBidi" w:hAnsiTheme="majorBidi" w:cstheme="majorBidi"/>
          <w:b/>
          <w:sz w:val="24"/>
          <w:szCs w:val="24"/>
        </w:rPr>
        <w:t xml:space="preserve"> </w:t>
      </w:r>
      <w:r w:rsidR="005B6491" w:rsidRPr="00CE54F3">
        <w:rPr>
          <w:rFonts w:asciiTheme="majorBidi" w:hAnsiTheme="majorBidi" w:cstheme="majorBidi"/>
          <w:b/>
          <w:sz w:val="24"/>
          <w:szCs w:val="24"/>
        </w:rPr>
        <w:t xml:space="preserve">AND </w:t>
      </w:r>
      <w:r w:rsidR="00392D47" w:rsidRPr="00CE54F3">
        <w:rPr>
          <w:rFonts w:asciiTheme="majorBidi" w:hAnsiTheme="majorBidi" w:cstheme="majorBidi"/>
          <w:b/>
          <w:sz w:val="24"/>
          <w:szCs w:val="24"/>
        </w:rPr>
        <w:t>F</w:t>
      </w:r>
      <w:r w:rsidR="005B6491" w:rsidRPr="00CE54F3">
        <w:rPr>
          <w:rFonts w:asciiTheme="majorBidi" w:hAnsiTheme="majorBidi" w:cstheme="majorBidi"/>
          <w:b/>
          <w:sz w:val="24"/>
          <w:szCs w:val="24"/>
        </w:rPr>
        <w:t>INANCE</w:t>
      </w:r>
    </w:p>
    <w:p w:rsidR="002963DF" w:rsidRPr="00CE54F3" w:rsidRDefault="002963DF" w:rsidP="002A1429">
      <w:pPr>
        <w:spacing w:before="100" w:beforeAutospacing="1" w:after="100" w:afterAutospacing="1" w:line="360" w:lineRule="auto"/>
        <w:ind w:left="-576" w:right="-576"/>
        <w:jc w:val="center"/>
        <w:rPr>
          <w:rFonts w:asciiTheme="majorBidi" w:hAnsiTheme="majorBidi" w:cstheme="majorBidi"/>
          <w:b/>
          <w:bCs/>
          <w:sz w:val="24"/>
          <w:szCs w:val="24"/>
        </w:rPr>
      </w:pPr>
      <w:r w:rsidRPr="00CE54F3">
        <w:rPr>
          <w:rFonts w:asciiTheme="majorBidi" w:hAnsiTheme="majorBidi" w:cstheme="majorBidi"/>
          <w:b/>
          <w:bCs/>
          <w:sz w:val="24"/>
          <w:szCs w:val="24"/>
        </w:rPr>
        <w:t>F</w:t>
      </w:r>
      <w:r w:rsidR="005B6491" w:rsidRPr="00CE54F3">
        <w:rPr>
          <w:rFonts w:asciiTheme="majorBidi" w:hAnsiTheme="majorBidi" w:cstheme="majorBidi"/>
          <w:b/>
          <w:bCs/>
          <w:sz w:val="24"/>
          <w:szCs w:val="24"/>
        </w:rPr>
        <w:t>ACTORS</w:t>
      </w:r>
      <w:r w:rsidRPr="00CE54F3">
        <w:rPr>
          <w:rFonts w:asciiTheme="majorBidi" w:hAnsiTheme="majorBidi" w:cstheme="majorBidi"/>
          <w:b/>
          <w:bCs/>
          <w:sz w:val="24"/>
          <w:szCs w:val="24"/>
        </w:rPr>
        <w:t xml:space="preserve"> I</w:t>
      </w:r>
      <w:r w:rsidR="005B6491" w:rsidRPr="00CE54F3">
        <w:rPr>
          <w:rFonts w:asciiTheme="majorBidi" w:hAnsiTheme="majorBidi" w:cstheme="majorBidi"/>
          <w:b/>
          <w:bCs/>
          <w:sz w:val="24"/>
          <w:szCs w:val="24"/>
        </w:rPr>
        <w:t>NFLUENCING</w:t>
      </w:r>
      <w:r w:rsidRPr="00CE54F3">
        <w:rPr>
          <w:rFonts w:asciiTheme="majorBidi" w:hAnsiTheme="majorBidi" w:cstheme="majorBidi"/>
          <w:b/>
          <w:bCs/>
          <w:sz w:val="24"/>
          <w:szCs w:val="24"/>
        </w:rPr>
        <w:t xml:space="preserve"> T</w:t>
      </w:r>
      <w:r w:rsidR="005B6491" w:rsidRPr="00CE54F3">
        <w:rPr>
          <w:rFonts w:asciiTheme="majorBidi" w:hAnsiTheme="majorBidi" w:cstheme="majorBidi"/>
          <w:b/>
          <w:bCs/>
          <w:sz w:val="24"/>
          <w:szCs w:val="24"/>
        </w:rPr>
        <w:t>AXPAYERS</w:t>
      </w:r>
      <w:r w:rsidR="008B5DC7" w:rsidRPr="00CE54F3">
        <w:rPr>
          <w:rFonts w:asciiTheme="majorBidi" w:hAnsiTheme="majorBidi" w:cstheme="majorBidi"/>
          <w:b/>
          <w:bCs/>
          <w:sz w:val="24"/>
          <w:szCs w:val="24"/>
        </w:rPr>
        <w:t>’</w:t>
      </w:r>
      <w:r w:rsidRPr="00CE54F3">
        <w:rPr>
          <w:rFonts w:asciiTheme="majorBidi" w:hAnsiTheme="majorBidi" w:cstheme="majorBidi"/>
          <w:b/>
          <w:bCs/>
          <w:sz w:val="24"/>
          <w:szCs w:val="24"/>
        </w:rPr>
        <w:t xml:space="preserve"> C</w:t>
      </w:r>
      <w:r w:rsidR="005B6491" w:rsidRPr="00CE54F3">
        <w:rPr>
          <w:rFonts w:asciiTheme="majorBidi" w:hAnsiTheme="majorBidi" w:cstheme="majorBidi"/>
          <w:b/>
          <w:bCs/>
          <w:sz w:val="24"/>
          <w:szCs w:val="24"/>
        </w:rPr>
        <w:t>OMPLIANCE</w:t>
      </w:r>
      <w:r w:rsidRPr="00CE54F3">
        <w:rPr>
          <w:rFonts w:asciiTheme="majorBidi" w:hAnsiTheme="majorBidi" w:cstheme="majorBidi"/>
          <w:b/>
          <w:bCs/>
          <w:sz w:val="24"/>
          <w:szCs w:val="24"/>
        </w:rPr>
        <w:t xml:space="preserve"> </w:t>
      </w:r>
      <w:r w:rsidR="005B6491" w:rsidRPr="00CE54F3">
        <w:rPr>
          <w:rFonts w:asciiTheme="majorBidi" w:hAnsiTheme="majorBidi" w:cstheme="majorBidi"/>
          <w:b/>
          <w:bCs/>
          <w:sz w:val="24"/>
          <w:szCs w:val="24"/>
        </w:rPr>
        <w:t>IN</w:t>
      </w:r>
      <w:r w:rsidR="00885069" w:rsidRPr="00CE54F3">
        <w:rPr>
          <w:rFonts w:asciiTheme="majorBidi" w:hAnsiTheme="majorBidi" w:cstheme="majorBidi"/>
          <w:b/>
          <w:bCs/>
          <w:sz w:val="24"/>
          <w:szCs w:val="24"/>
        </w:rPr>
        <w:t xml:space="preserve"> A</w:t>
      </w:r>
      <w:r w:rsidR="005B6491" w:rsidRPr="00CE54F3">
        <w:rPr>
          <w:rFonts w:asciiTheme="majorBidi" w:hAnsiTheme="majorBidi" w:cstheme="majorBidi"/>
          <w:b/>
          <w:bCs/>
          <w:sz w:val="24"/>
          <w:szCs w:val="24"/>
        </w:rPr>
        <w:t>DDIS</w:t>
      </w:r>
      <w:r w:rsidR="00885069" w:rsidRPr="00CE54F3">
        <w:rPr>
          <w:rFonts w:asciiTheme="majorBidi" w:hAnsiTheme="majorBidi" w:cstheme="majorBidi"/>
          <w:b/>
          <w:bCs/>
          <w:sz w:val="24"/>
          <w:szCs w:val="24"/>
        </w:rPr>
        <w:t xml:space="preserve"> A</w:t>
      </w:r>
      <w:r w:rsidR="005B6491" w:rsidRPr="00CE54F3">
        <w:rPr>
          <w:rFonts w:asciiTheme="majorBidi" w:hAnsiTheme="majorBidi" w:cstheme="majorBidi"/>
          <w:b/>
          <w:bCs/>
          <w:sz w:val="24"/>
          <w:szCs w:val="24"/>
        </w:rPr>
        <w:t>BABA</w:t>
      </w:r>
      <w:r w:rsidRPr="00CE54F3">
        <w:rPr>
          <w:rFonts w:asciiTheme="majorBidi" w:hAnsiTheme="majorBidi" w:cstheme="majorBidi"/>
          <w:b/>
          <w:bCs/>
          <w:sz w:val="24"/>
          <w:szCs w:val="24"/>
        </w:rPr>
        <w:t>: E</w:t>
      </w:r>
      <w:r w:rsidR="00695ACC" w:rsidRPr="00CE54F3">
        <w:rPr>
          <w:rFonts w:asciiTheme="majorBidi" w:hAnsiTheme="majorBidi" w:cstheme="majorBidi"/>
          <w:b/>
          <w:bCs/>
          <w:sz w:val="24"/>
          <w:szCs w:val="24"/>
        </w:rPr>
        <w:t>VIDENCE</w:t>
      </w:r>
      <w:r w:rsidRPr="00CE54F3">
        <w:rPr>
          <w:rFonts w:asciiTheme="majorBidi" w:hAnsiTheme="majorBidi" w:cstheme="majorBidi"/>
          <w:b/>
          <w:bCs/>
          <w:sz w:val="24"/>
          <w:szCs w:val="24"/>
        </w:rPr>
        <w:t xml:space="preserve"> </w:t>
      </w:r>
      <w:r w:rsidR="00695ACC" w:rsidRPr="00CE54F3">
        <w:rPr>
          <w:rFonts w:asciiTheme="majorBidi" w:hAnsiTheme="majorBidi" w:cstheme="majorBidi"/>
          <w:b/>
          <w:bCs/>
          <w:sz w:val="24"/>
          <w:szCs w:val="24"/>
        </w:rPr>
        <w:t>FROM</w:t>
      </w:r>
      <w:r w:rsidRPr="00CE54F3">
        <w:rPr>
          <w:rFonts w:asciiTheme="majorBidi" w:hAnsiTheme="majorBidi" w:cstheme="majorBidi"/>
          <w:b/>
          <w:bCs/>
          <w:sz w:val="24"/>
          <w:szCs w:val="24"/>
        </w:rPr>
        <w:t xml:space="preserve"> C</w:t>
      </w:r>
      <w:r w:rsidR="00695ACC" w:rsidRPr="00CE54F3">
        <w:rPr>
          <w:rFonts w:asciiTheme="majorBidi" w:hAnsiTheme="majorBidi" w:cstheme="majorBidi"/>
          <w:b/>
          <w:bCs/>
          <w:sz w:val="24"/>
          <w:szCs w:val="24"/>
        </w:rPr>
        <w:t>ATEGORY</w:t>
      </w:r>
      <w:r w:rsidRPr="00CE54F3">
        <w:rPr>
          <w:rFonts w:asciiTheme="majorBidi" w:hAnsiTheme="majorBidi" w:cstheme="majorBidi"/>
          <w:b/>
          <w:bCs/>
          <w:sz w:val="24"/>
          <w:szCs w:val="24"/>
        </w:rPr>
        <w:t xml:space="preserve"> ‘B’</w:t>
      </w:r>
      <w:r w:rsidR="009849B6" w:rsidRPr="00CE54F3">
        <w:rPr>
          <w:rFonts w:asciiTheme="majorBidi" w:hAnsiTheme="majorBidi" w:cstheme="majorBidi"/>
          <w:b/>
          <w:bCs/>
          <w:sz w:val="24"/>
          <w:szCs w:val="24"/>
        </w:rPr>
        <w:t xml:space="preserve"> T</w:t>
      </w:r>
      <w:r w:rsidR="00695ACC" w:rsidRPr="00CE54F3">
        <w:rPr>
          <w:rFonts w:asciiTheme="majorBidi" w:hAnsiTheme="majorBidi" w:cstheme="majorBidi"/>
          <w:b/>
          <w:bCs/>
          <w:sz w:val="24"/>
          <w:szCs w:val="24"/>
        </w:rPr>
        <w:t>AXPAYERS</w:t>
      </w:r>
      <w:r w:rsidR="009849B6" w:rsidRPr="00CE54F3">
        <w:rPr>
          <w:rFonts w:asciiTheme="majorBidi" w:hAnsiTheme="majorBidi" w:cstheme="majorBidi"/>
          <w:b/>
          <w:bCs/>
          <w:sz w:val="24"/>
          <w:szCs w:val="24"/>
        </w:rPr>
        <w:t xml:space="preserve"> </w:t>
      </w:r>
      <w:r w:rsidR="00695ACC" w:rsidRPr="00CE54F3">
        <w:rPr>
          <w:rFonts w:asciiTheme="majorBidi" w:hAnsiTheme="majorBidi" w:cstheme="majorBidi"/>
          <w:b/>
          <w:bCs/>
          <w:sz w:val="24"/>
          <w:szCs w:val="24"/>
        </w:rPr>
        <w:t>OF</w:t>
      </w:r>
      <w:r w:rsidRPr="00CE54F3">
        <w:rPr>
          <w:rFonts w:asciiTheme="majorBidi" w:hAnsiTheme="majorBidi" w:cstheme="majorBidi"/>
          <w:b/>
          <w:bCs/>
          <w:sz w:val="24"/>
          <w:szCs w:val="24"/>
        </w:rPr>
        <w:t xml:space="preserve"> </w:t>
      </w:r>
      <w:r w:rsidR="00D52BF8" w:rsidRPr="00CE54F3">
        <w:rPr>
          <w:rFonts w:asciiTheme="majorBidi" w:hAnsiTheme="majorBidi" w:cstheme="majorBidi"/>
          <w:b/>
          <w:bCs/>
          <w:sz w:val="24"/>
          <w:szCs w:val="24"/>
        </w:rPr>
        <w:t>G</w:t>
      </w:r>
      <w:r w:rsidR="00695ACC" w:rsidRPr="00CE54F3">
        <w:rPr>
          <w:rFonts w:asciiTheme="majorBidi" w:hAnsiTheme="majorBidi" w:cstheme="majorBidi"/>
          <w:b/>
          <w:bCs/>
          <w:sz w:val="24"/>
          <w:szCs w:val="24"/>
        </w:rPr>
        <w:t>ULELE</w:t>
      </w:r>
      <w:r w:rsidRPr="00CE54F3">
        <w:rPr>
          <w:rFonts w:asciiTheme="majorBidi" w:hAnsiTheme="majorBidi" w:cstheme="majorBidi"/>
          <w:b/>
          <w:bCs/>
          <w:sz w:val="24"/>
          <w:szCs w:val="24"/>
        </w:rPr>
        <w:t xml:space="preserve"> S</w:t>
      </w:r>
      <w:r w:rsidR="00695ACC" w:rsidRPr="00CE54F3">
        <w:rPr>
          <w:rFonts w:asciiTheme="majorBidi" w:hAnsiTheme="majorBidi" w:cstheme="majorBidi"/>
          <w:b/>
          <w:bCs/>
          <w:sz w:val="24"/>
          <w:szCs w:val="24"/>
        </w:rPr>
        <w:t>UB</w:t>
      </w:r>
      <w:r w:rsidRPr="00CE54F3">
        <w:rPr>
          <w:rFonts w:asciiTheme="majorBidi" w:hAnsiTheme="majorBidi" w:cstheme="majorBidi"/>
          <w:b/>
          <w:bCs/>
          <w:sz w:val="24"/>
          <w:szCs w:val="24"/>
        </w:rPr>
        <w:t>-</w:t>
      </w:r>
      <w:r w:rsidR="00695ACC" w:rsidRPr="00CE54F3">
        <w:rPr>
          <w:rFonts w:asciiTheme="majorBidi" w:hAnsiTheme="majorBidi" w:cstheme="majorBidi"/>
          <w:b/>
          <w:bCs/>
          <w:sz w:val="24"/>
          <w:szCs w:val="24"/>
        </w:rPr>
        <w:t>CITY</w:t>
      </w:r>
    </w:p>
    <w:p w:rsidR="00D4640E" w:rsidRDefault="00D4640E" w:rsidP="002A1429">
      <w:pPr>
        <w:tabs>
          <w:tab w:val="left" w:pos="7675"/>
        </w:tabs>
        <w:spacing w:line="360" w:lineRule="auto"/>
        <w:rPr>
          <w:rFonts w:asciiTheme="majorBidi" w:hAnsiTheme="majorBidi" w:cstheme="majorBidi"/>
          <w:b/>
          <w:bCs/>
          <w:sz w:val="24"/>
          <w:szCs w:val="24"/>
        </w:rPr>
      </w:pPr>
    </w:p>
    <w:p w:rsidR="00D4640E" w:rsidRDefault="00D4640E" w:rsidP="002A1429">
      <w:pPr>
        <w:tabs>
          <w:tab w:val="left" w:pos="7675"/>
        </w:tabs>
        <w:spacing w:line="360" w:lineRule="auto"/>
        <w:rPr>
          <w:rFonts w:asciiTheme="majorBidi" w:hAnsiTheme="majorBidi" w:cstheme="majorBidi"/>
          <w:b/>
          <w:bCs/>
          <w:sz w:val="24"/>
          <w:szCs w:val="24"/>
        </w:rPr>
      </w:pPr>
    </w:p>
    <w:p w:rsidR="00D4640E" w:rsidRDefault="00D4640E" w:rsidP="002A1429">
      <w:pPr>
        <w:tabs>
          <w:tab w:val="left" w:pos="7675"/>
        </w:tabs>
        <w:spacing w:line="360" w:lineRule="auto"/>
        <w:rPr>
          <w:rFonts w:asciiTheme="majorBidi" w:hAnsiTheme="majorBidi" w:cstheme="majorBidi"/>
          <w:b/>
          <w:bCs/>
          <w:sz w:val="24"/>
          <w:szCs w:val="24"/>
        </w:rPr>
      </w:pPr>
    </w:p>
    <w:p w:rsidR="00392D47" w:rsidRPr="00CE54F3" w:rsidRDefault="00322D22"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bCs/>
          <w:sz w:val="24"/>
          <w:szCs w:val="24"/>
        </w:rPr>
        <w:t xml:space="preserve">                           </w:t>
      </w:r>
      <w:r w:rsidR="00154D24" w:rsidRPr="00CE54F3">
        <w:rPr>
          <w:rFonts w:asciiTheme="majorBidi" w:hAnsiTheme="majorBidi" w:cstheme="majorBidi"/>
          <w:b/>
          <w:bCs/>
          <w:sz w:val="24"/>
          <w:szCs w:val="24"/>
        </w:rPr>
        <w:t xml:space="preserve">             </w:t>
      </w:r>
      <w:r w:rsidR="00695ACC" w:rsidRPr="00CE54F3">
        <w:rPr>
          <w:rFonts w:asciiTheme="majorBidi" w:hAnsiTheme="majorBidi" w:cstheme="majorBidi"/>
          <w:b/>
          <w:sz w:val="24"/>
          <w:szCs w:val="24"/>
        </w:rPr>
        <w:t>BY</w:t>
      </w:r>
    </w:p>
    <w:p w:rsidR="00392D47" w:rsidRPr="00CE54F3" w:rsidRDefault="00496AA6"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322D22" w:rsidRPr="00CE54F3">
        <w:rPr>
          <w:rFonts w:asciiTheme="majorBidi" w:hAnsiTheme="majorBidi" w:cstheme="majorBidi"/>
          <w:b/>
          <w:sz w:val="24"/>
          <w:szCs w:val="24"/>
        </w:rPr>
        <w:t xml:space="preserve">    </w:t>
      </w:r>
      <w:r w:rsidR="002D5285" w:rsidRPr="00CE54F3">
        <w:rPr>
          <w:rFonts w:asciiTheme="majorBidi" w:hAnsiTheme="majorBidi" w:cstheme="majorBidi"/>
          <w:b/>
          <w:sz w:val="24"/>
          <w:szCs w:val="24"/>
        </w:rPr>
        <w:t xml:space="preserve">                      </w:t>
      </w:r>
      <w:r w:rsidRPr="00CE54F3">
        <w:rPr>
          <w:rFonts w:asciiTheme="majorBidi" w:hAnsiTheme="majorBidi" w:cstheme="majorBidi"/>
          <w:b/>
          <w:sz w:val="24"/>
          <w:szCs w:val="24"/>
        </w:rPr>
        <w:t xml:space="preserve"> </w:t>
      </w:r>
      <w:r w:rsidR="00392D47" w:rsidRPr="00CE54F3">
        <w:rPr>
          <w:rFonts w:asciiTheme="majorBidi" w:hAnsiTheme="majorBidi" w:cstheme="majorBidi"/>
          <w:b/>
          <w:sz w:val="24"/>
          <w:szCs w:val="24"/>
        </w:rPr>
        <w:t>F</w:t>
      </w:r>
      <w:r w:rsidR="00695ACC" w:rsidRPr="00CE54F3">
        <w:rPr>
          <w:rFonts w:asciiTheme="majorBidi" w:hAnsiTheme="majorBidi" w:cstheme="majorBidi"/>
          <w:b/>
          <w:sz w:val="24"/>
          <w:szCs w:val="24"/>
        </w:rPr>
        <w:t xml:space="preserve">ATUMA  </w:t>
      </w:r>
      <w:r w:rsidR="00392D47" w:rsidRPr="00CE54F3">
        <w:rPr>
          <w:rFonts w:asciiTheme="majorBidi" w:hAnsiTheme="majorBidi" w:cstheme="majorBidi"/>
          <w:b/>
          <w:sz w:val="24"/>
          <w:szCs w:val="24"/>
        </w:rPr>
        <w:t xml:space="preserve"> A</w:t>
      </w:r>
      <w:r w:rsidR="00695ACC" w:rsidRPr="00CE54F3">
        <w:rPr>
          <w:rFonts w:asciiTheme="majorBidi" w:hAnsiTheme="majorBidi" w:cstheme="majorBidi"/>
          <w:b/>
          <w:sz w:val="24"/>
          <w:szCs w:val="24"/>
        </w:rPr>
        <w:t>REBU</w:t>
      </w:r>
      <w:r w:rsidR="00392D47" w:rsidRPr="00CE54F3">
        <w:rPr>
          <w:rFonts w:asciiTheme="majorBidi" w:hAnsiTheme="majorBidi" w:cstheme="majorBidi"/>
          <w:b/>
          <w:sz w:val="24"/>
          <w:szCs w:val="24"/>
        </w:rPr>
        <w:t xml:space="preserve"> </w:t>
      </w:r>
      <w:r w:rsidR="00565E1E" w:rsidRPr="00CE54F3">
        <w:rPr>
          <w:rFonts w:asciiTheme="majorBidi" w:hAnsiTheme="majorBidi" w:cstheme="majorBidi"/>
          <w:b/>
          <w:sz w:val="24"/>
          <w:szCs w:val="24"/>
        </w:rPr>
        <w:t>S</w:t>
      </w:r>
      <w:r w:rsidR="00695ACC" w:rsidRPr="00CE54F3">
        <w:rPr>
          <w:rFonts w:asciiTheme="majorBidi" w:hAnsiTheme="majorBidi" w:cstheme="majorBidi"/>
          <w:b/>
          <w:sz w:val="24"/>
          <w:szCs w:val="24"/>
        </w:rPr>
        <w:t>EID ID</w:t>
      </w:r>
      <w:r w:rsidR="00392D47" w:rsidRPr="00CE54F3">
        <w:rPr>
          <w:rFonts w:asciiTheme="majorBidi" w:hAnsiTheme="majorBidi" w:cstheme="majorBidi"/>
          <w:b/>
          <w:sz w:val="24"/>
          <w:szCs w:val="24"/>
        </w:rPr>
        <w:t xml:space="preserve"> </w:t>
      </w:r>
    </w:p>
    <w:p w:rsidR="00FE7AFC" w:rsidRPr="00CE54F3" w:rsidRDefault="00A3212E" w:rsidP="002A1429">
      <w:pPr>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bookmarkStart w:id="0" w:name="_Toc154149770"/>
      <w:r w:rsidR="002D5285" w:rsidRPr="00CE54F3">
        <w:rPr>
          <w:rFonts w:asciiTheme="majorBidi" w:hAnsiTheme="majorBidi" w:cstheme="majorBidi"/>
          <w:b/>
          <w:sz w:val="24"/>
          <w:szCs w:val="24"/>
        </w:rPr>
        <w:t xml:space="preserve">                </w:t>
      </w:r>
      <w:r w:rsidR="00565E1E" w:rsidRPr="00CE54F3">
        <w:rPr>
          <w:rFonts w:asciiTheme="majorBidi" w:hAnsiTheme="majorBidi" w:cstheme="majorBidi"/>
          <w:b/>
          <w:sz w:val="24"/>
          <w:szCs w:val="24"/>
        </w:rPr>
        <w:t xml:space="preserve"> </w:t>
      </w:r>
      <w:bookmarkEnd w:id="0"/>
    </w:p>
    <w:p w:rsidR="002D5285" w:rsidRPr="00CE54F3" w:rsidRDefault="00A3212E"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D4640E">
        <w:rPr>
          <w:rFonts w:asciiTheme="majorBidi" w:hAnsiTheme="majorBidi" w:cstheme="majorBidi"/>
          <w:b/>
          <w:sz w:val="24"/>
          <w:szCs w:val="24"/>
        </w:rPr>
        <w:t xml:space="preserve">                          </w:t>
      </w:r>
      <w:r w:rsidR="004510C8" w:rsidRPr="00CE54F3">
        <w:rPr>
          <w:rFonts w:asciiTheme="majorBidi" w:hAnsiTheme="majorBidi" w:cstheme="majorBidi"/>
          <w:b/>
          <w:sz w:val="24"/>
          <w:szCs w:val="24"/>
        </w:rPr>
        <w:t>JULY</w:t>
      </w:r>
      <w:r w:rsidR="002D5285" w:rsidRPr="00CE54F3">
        <w:rPr>
          <w:rFonts w:asciiTheme="majorBidi" w:hAnsiTheme="majorBidi" w:cstheme="majorBidi"/>
          <w:b/>
          <w:sz w:val="24"/>
          <w:szCs w:val="24"/>
        </w:rPr>
        <w:t xml:space="preserve">, </w:t>
      </w:r>
      <w:r w:rsidR="00322D22" w:rsidRPr="00CE54F3">
        <w:rPr>
          <w:rFonts w:asciiTheme="majorBidi" w:hAnsiTheme="majorBidi" w:cstheme="majorBidi"/>
          <w:b/>
          <w:sz w:val="24"/>
          <w:szCs w:val="24"/>
        </w:rPr>
        <w:t>202</w:t>
      </w:r>
      <w:r w:rsidR="004510C8" w:rsidRPr="00CE54F3">
        <w:rPr>
          <w:rFonts w:asciiTheme="majorBidi" w:hAnsiTheme="majorBidi" w:cstheme="majorBidi"/>
          <w:b/>
          <w:sz w:val="24"/>
          <w:szCs w:val="24"/>
        </w:rPr>
        <w:t>5</w:t>
      </w:r>
    </w:p>
    <w:p w:rsidR="006A7428" w:rsidRPr="00CE54F3" w:rsidRDefault="00F97952" w:rsidP="002A1429">
      <w:pPr>
        <w:tabs>
          <w:tab w:val="left" w:pos="7675"/>
        </w:tabs>
        <w:spacing w:line="360" w:lineRule="auto"/>
        <w:ind w:left="5663"/>
        <w:rPr>
          <w:rFonts w:asciiTheme="majorBidi" w:hAnsiTheme="majorBidi" w:cstheme="majorBidi"/>
          <w:b/>
          <w:sz w:val="24"/>
          <w:szCs w:val="24"/>
        </w:rPr>
        <w:sectPr w:rsidR="006A7428" w:rsidRPr="00CE54F3" w:rsidSect="008948F0">
          <w:footerReference w:type="default" r:id="rId10"/>
          <w:footerReference w:type="first" r:id="rId11"/>
          <w:pgSz w:w="12240" w:h="15840"/>
          <w:pgMar w:top="1440" w:right="1440" w:bottom="1440" w:left="1440" w:header="720" w:footer="720" w:gutter="0"/>
          <w:pgNumType w:fmt="lowerRoman" w:start="1" w:chapStyle="1"/>
          <w:cols w:space="720"/>
          <w:titlePg/>
          <w:docGrid w:linePitch="360"/>
        </w:sectPr>
      </w:pPr>
      <w:r w:rsidRPr="00CE54F3">
        <w:rPr>
          <w:rFonts w:asciiTheme="majorBidi" w:hAnsiTheme="majorBidi" w:cstheme="majorBidi"/>
          <w:b/>
          <w:sz w:val="24"/>
          <w:szCs w:val="24"/>
        </w:rPr>
        <w:t>A</w:t>
      </w:r>
      <w:r w:rsidR="000444B8" w:rsidRPr="00CE54F3">
        <w:rPr>
          <w:rFonts w:asciiTheme="majorBidi" w:hAnsiTheme="majorBidi" w:cstheme="majorBidi"/>
          <w:b/>
          <w:sz w:val="24"/>
          <w:szCs w:val="24"/>
        </w:rPr>
        <w:t>MBO</w:t>
      </w:r>
      <w:r w:rsidRPr="00CE54F3">
        <w:rPr>
          <w:rFonts w:asciiTheme="majorBidi" w:hAnsiTheme="majorBidi" w:cstheme="majorBidi"/>
          <w:b/>
          <w:sz w:val="24"/>
          <w:szCs w:val="24"/>
        </w:rPr>
        <w:t>, E</w:t>
      </w:r>
      <w:r w:rsidR="000444B8" w:rsidRPr="00CE54F3">
        <w:rPr>
          <w:rFonts w:asciiTheme="majorBidi" w:hAnsiTheme="majorBidi" w:cstheme="majorBidi"/>
          <w:b/>
          <w:sz w:val="24"/>
          <w:szCs w:val="24"/>
        </w:rPr>
        <w:t>THIOPIA</w:t>
      </w:r>
    </w:p>
    <w:p w:rsidR="008A3B82" w:rsidRDefault="008A3B82" w:rsidP="008A3B82">
      <w:pPr>
        <w:tabs>
          <w:tab w:val="left" w:pos="7675"/>
        </w:tabs>
        <w:spacing w:line="360" w:lineRule="auto"/>
        <w:rPr>
          <w:rFonts w:asciiTheme="majorBidi" w:hAnsiTheme="majorBidi" w:cstheme="majorBidi"/>
          <w:b/>
          <w:sz w:val="24"/>
          <w:szCs w:val="24"/>
        </w:rPr>
      </w:pPr>
      <w:r>
        <w:rPr>
          <w:rFonts w:asciiTheme="majorBidi" w:hAnsiTheme="majorBidi" w:cstheme="majorBidi"/>
          <w:b/>
          <w:sz w:val="24"/>
          <w:szCs w:val="24"/>
        </w:rPr>
        <w:lastRenderedPageBreak/>
        <w:t xml:space="preserve">                 </w:t>
      </w:r>
      <w:r w:rsidR="001A6657">
        <w:rPr>
          <w:rFonts w:asciiTheme="majorBidi" w:hAnsiTheme="majorBidi" w:cstheme="majorBidi"/>
          <w:b/>
          <w:sz w:val="24"/>
          <w:szCs w:val="24"/>
        </w:rPr>
        <w:t xml:space="preserve">                               </w:t>
      </w:r>
      <w:r w:rsidRPr="00CE54F3">
        <w:rPr>
          <w:rFonts w:asciiTheme="majorBidi" w:hAnsiTheme="majorBidi" w:cstheme="majorBidi"/>
          <w:b/>
          <w:sz w:val="24"/>
          <w:szCs w:val="24"/>
        </w:rPr>
        <w:t>AMBO UNIVERSITY</w:t>
      </w:r>
    </w:p>
    <w:p w:rsidR="002E2B05" w:rsidRPr="00CE54F3" w:rsidRDefault="002E2B05" w:rsidP="008A3B82">
      <w:pPr>
        <w:tabs>
          <w:tab w:val="left" w:pos="7675"/>
        </w:tabs>
        <w:spacing w:line="360" w:lineRule="auto"/>
        <w:rPr>
          <w:rFonts w:asciiTheme="majorBidi" w:hAnsiTheme="majorBidi" w:cstheme="majorBidi"/>
          <w:b/>
          <w:sz w:val="24"/>
          <w:szCs w:val="24"/>
        </w:rPr>
      </w:pPr>
      <w:r>
        <w:rPr>
          <w:rFonts w:asciiTheme="majorBidi" w:hAnsiTheme="majorBidi" w:cstheme="majorBidi"/>
          <w:b/>
          <w:sz w:val="24"/>
          <w:szCs w:val="24"/>
        </w:rPr>
        <w:t xml:space="preserve">                              SCHOOL OF GRADUATE STUDIES</w:t>
      </w:r>
    </w:p>
    <w:p w:rsidR="008A3B82" w:rsidRPr="00CE54F3" w:rsidRDefault="008A3B82" w:rsidP="008A3B82">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1A6657">
        <w:rPr>
          <w:rFonts w:asciiTheme="majorBidi" w:hAnsiTheme="majorBidi" w:cstheme="majorBidi"/>
          <w:b/>
          <w:sz w:val="24"/>
          <w:szCs w:val="24"/>
        </w:rPr>
        <w:t xml:space="preserve">   </w:t>
      </w:r>
      <w:r w:rsidRPr="00CE54F3">
        <w:rPr>
          <w:rFonts w:asciiTheme="majorBidi" w:hAnsiTheme="majorBidi" w:cstheme="majorBidi"/>
          <w:b/>
          <w:sz w:val="24"/>
          <w:szCs w:val="24"/>
        </w:rPr>
        <w:t xml:space="preserve">  COLLEGE OF BUSINESS AND ECONOMICS</w:t>
      </w:r>
    </w:p>
    <w:p w:rsidR="008A3B82" w:rsidRPr="00CE54F3" w:rsidRDefault="008A3B82" w:rsidP="008A3B82">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1A6657">
        <w:rPr>
          <w:rFonts w:asciiTheme="majorBidi" w:hAnsiTheme="majorBidi" w:cstheme="majorBidi"/>
          <w:b/>
          <w:sz w:val="24"/>
          <w:szCs w:val="24"/>
        </w:rPr>
        <w:t xml:space="preserve">       </w:t>
      </w:r>
      <w:r w:rsidRPr="00CE54F3">
        <w:rPr>
          <w:rFonts w:asciiTheme="majorBidi" w:hAnsiTheme="majorBidi" w:cstheme="majorBidi"/>
          <w:b/>
          <w:sz w:val="24"/>
          <w:szCs w:val="24"/>
        </w:rPr>
        <w:t xml:space="preserve"> DEPARTMENT OF ACCOUNTING AND FINANCE</w:t>
      </w:r>
    </w:p>
    <w:p w:rsidR="00354E50" w:rsidRPr="00753C13" w:rsidRDefault="00354E50" w:rsidP="002A1429">
      <w:pPr>
        <w:tabs>
          <w:tab w:val="left" w:pos="7675"/>
        </w:tabs>
        <w:spacing w:line="360" w:lineRule="auto"/>
        <w:rPr>
          <w:rFonts w:asciiTheme="majorBidi" w:hAnsiTheme="majorBidi" w:cstheme="majorBidi"/>
          <w:sz w:val="28"/>
          <w:szCs w:val="28"/>
        </w:rPr>
      </w:pPr>
    </w:p>
    <w:p w:rsidR="00354E50" w:rsidRPr="00753C13" w:rsidRDefault="00354E50" w:rsidP="002A1429">
      <w:pPr>
        <w:tabs>
          <w:tab w:val="left" w:pos="7675"/>
        </w:tabs>
        <w:spacing w:line="360" w:lineRule="auto"/>
        <w:rPr>
          <w:rFonts w:asciiTheme="majorBidi" w:hAnsiTheme="majorBidi" w:cstheme="majorBidi"/>
          <w:sz w:val="28"/>
          <w:szCs w:val="28"/>
        </w:rPr>
      </w:pPr>
    </w:p>
    <w:p w:rsidR="00FD0BD8"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r w:rsidRPr="00CE54F3">
        <w:rPr>
          <w:rFonts w:asciiTheme="majorBidi" w:hAnsiTheme="majorBidi" w:cstheme="majorBidi"/>
          <w:b/>
          <w:bCs/>
          <w:sz w:val="24"/>
          <w:szCs w:val="24"/>
        </w:rPr>
        <w:t>F</w:t>
      </w:r>
      <w:r w:rsidR="00FD0BD8" w:rsidRPr="00CE54F3">
        <w:rPr>
          <w:rFonts w:asciiTheme="majorBidi" w:hAnsiTheme="majorBidi" w:cstheme="majorBidi"/>
          <w:b/>
          <w:bCs/>
          <w:sz w:val="24"/>
          <w:szCs w:val="24"/>
        </w:rPr>
        <w:t>ACTORS</w:t>
      </w:r>
      <w:r w:rsidRPr="00CE54F3">
        <w:rPr>
          <w:rFonts w:asciiTheme="majorBidi" w:hAnsiTheme="majorBidi" w:cstheme="majorBidi"/>
          <w:b/>
          <w:bCs/>
          <w:sz w:val="24"/>
          <w:szCs w:val="24"/>
        </w:rPr>
        <w:t xml:space="preserve"> I</w:t>
      </w:r>
      <w:r w:rsidR="00FD0BD8" w:rsidRPr="00CE54F3">
        <w:rPr>
          <w:rFonts w:asciiTheme="majorBidi" w:hAnsiTheme="majorBidi" w:cstheme="majorBidi"/>
          <w:b/>
          <w:bCs/>
          <w:sz w:val="24"/>
          <w:szCs w:val="24"/>
        </w:rPr>
        <w:t>NFLUENCING</w:t>
      </w:r>
      <w:r w:rsidRPr="00CE54F3">
        <w:rPr>
          <w:rFonts w:asciiTheme="majorBidi" w:hAnsiTheme="majorBidi" w:cstheme="majorBidi"/>
          <w:b/>
          <w:bCs/>
          <w:sz w:val="24"/>
          <w:szCs w:val="24"/>
        </w:rPr>
        <w:t xml:space="preserve"> T</w:t>
      </w:r>
      <w:r w:rsidR="00FD0BD8" w:rsidRPr="00CE54F3">
        <w:rPr>
          <w:rFonts w:asciiTheme="majorBidi" w:hAnsiTheme="majorBidi" w:cstheme="majorBidi"/>
          <w:b/>
          <w:bCs/>
          <w:sz w:val="24"/>
          <w:szCs w:val="24"/>
        </w:rPr>
        <w:t>AXPAYERS</w:t>
      </w:r>
      <w:r w:rsidR="006470B0" w:rsidRPr="00CE54F3">
        <w:rPr>
          <w:rFonts w:asciiTheme="majorBidi" w:hAnsiTheme="majorBidi" w:cstheme="majorBidi"/>
          <w:b/>
          <w:bCs/>
          <w:sz w:val="24"/>
          <w:szCs w:val="24"/>
        </w:rPr>
        <w:t>’ C</w:t>
      </w:r>
      <w:r w:rsidR="00FD0BD8" w:rsidRPr="00CE54F3">
        <w:rPr>
          <w:rFonts w:asciiTheme="majorBidi" w:hAnsiTheme="majorBidi" w:cstheme="majorBidi"/>
          <w:b/>
          <w:bCs/>
          <w:sz w:val="24"/>
          <w:szCs w:val="24"/>
        </w:rPr>
        <w:t>OMPLIANCE</w:t>
      </w:r>
      <w:r w:rsidRPr="00CE54F3">
        <w:rPr>
          <w:rFonts w:asciiTheme="majorBidi" w:hAnsiTheme="majorBidi" w:cstheme="majorBidi"/>
          <w:b/>
          <w:bCs/>
          <w:sz w:val="24"/>
          <w:szCs w:val="24"/>
        </w:rPr>
        <w:t xml:space="preserve"> </w:t>
      </w:r>
      <w:r w:rsidR="00FD0BD8" w:rsidRPr="00CE54F3">
        <w:rPr>
          <w:rFonts w:asciiTheme="majorBidi" w:hAnsiTheme="majorBidi" w:cstheme="majorBidi"/>
          <w:b/>
          <w:bCs/>
          <w:sz w:val="24"/>
          <w:szCs w:val="24"/>
        </w:rPr>
        <w:t>IN</w:t>
      </w:r>
      <w:r w:rsidRPr="00CE54F3">
        <w:rPr>
          <w:rFonts w:asciiTheme="majorBidi" w:hAnsiTheme="majorBidi" w:cstheme="majorBidi"/>
          <w:b/>
          <w:bCs/>
          <w:sz w:val="24"/>
          <w:szCs w:val="24"/>
        </w:rPr>
        <w:t xml:space="preserve"> A</w:t>
      </w:r>
      <w:r w:rsidR="00FD0BD8" w:rsidRPr="00CE54F3">
        <w:rPr>
          <w:rFonts w:asciiTheme="majorBidi" w:hAnsiTheme="majorBidi" w:cstheme="majorBidi"/>
          <w:b/>
          <w:bCs/>
          <w:sz w:val="24"/>
          <w:szCs w:val="24"/>
        </w:rPr>
        <w:t>DDIS</w:t>
      </w:r>
      <w:r w:rsidRPr="00CE54F3">
        <w:rPr>
          <w:rFonts w:asciiTheme="majorBidi" w:hAnsiTheme="majorBidi" w:cstheme="majorBidi"/>
          <w:b/>
          <w:bCs/>
          <w:sz w:val="24"/>
          <w:szCs w:val="24"/>
        </w:rPr>
        <w:t xml:space="preserve"> A</w:t>
      </w:r>
      <w:r w:rsidR="00FD0BD8" w:rsidRPr="00CE54F3">
        <w:rPr>
          <w:rFonts w:asciiTheme="majorBidi" w:hAnsiTheme="majorBidi" w:cstheme="majorBidi"/>
          <w:b/>
          <w:bCs/>
          <w:sz w:val="24"/>
          <w:szCs w:val="24"/>
        </w:rPr>
        <w:t>BABA</w:t>
      </w:r>
      <w:r w:rsidRPr="00CE54F3">
        <w:rPr>
          <w:rFonts w:asciiTheme="majorBidi" w:hAnsiTheme="majorBidi" w:cstheme="majorBidi"/>
          <w:b/>
          <w:bCs/>
          <w:sz w:val="24"/>
          <w:szCs w:val="24"/>
        </w:rPr>
        <w:t>: E</w:t>
      </w:r>
      <w:r w:rsidR="00FD0BD8" w:rsidRPr="00CE54F3">
        <w:rPr>
          <w:rFonts w:asciiTheme="majorBidi" w:hAnsiTheme="majorBidi" w:cstheme="majorBidi"/>
          <w:b/>
          <w:bCs/>
          <w:sz w:val="24"/>
          <w:szCs w:val="24"/>
        </w:rPr>
        <w:t>VIDENCE</w:t>
      </w:r>
      <w:r w:rsidRPr="00CE54F3">
        <w:rPr>
          <w:rFonts w:asciiTheme="majorBidi" w:hAnsiTheme="majorBidi" w:cstheme="majorBidi"/>
          <w:b/>
          <w:bCs/>
          <w:sz w:val="24"/>
          <w:szCs w:val="24"/>
        </w:rPr>
        <w:t xml:space="preserve"> </w:t>
      </w:r>
      <w:r w:rsidR="00FD0BD8" w:rsidRPr="00CE54F3">
        <w:rPr>
          <w:rFonts w:asciiTheme="majorBidi" w:hAnsiTheme="majorBidi" w:cstheme="majorBidi"/>
          <w:b/>
          <w:bCs/>
          <w:sz w:val="24"/>
          <w:szCs w:val="24"/>
        </w:rPr>
        <w:t>FROM</w:t>
      </w:r>
      <w:r w:rsidRPr="00CE54F3">
        <w:rPr>
          <w:rFonts w:asciiTheme="majorBidi" w:hAnsiTheme="majorBidi" w:cstheme="majorBidi"/>
          <w:b/>
          <w:bCs/>
          <w:sz w:val="24"/>
          <w:szCs w:val="24"/>
        </w:rPr>
        <w:t xml:space="preserve"> C</w:t>
      </w:r>
      <w:r w:rsidR="00FD0BD8" w:rsidRPr="00CE54F3">
        <w:rPr>
          <w:rFonts w:asciiTheme="majorBidi" w:hAnsiTheme="majorBidi" w:cstheme="majorBidi"/>
          <w:b/>
          <w:bCs/>
          <w:sz w:val="24"/>
          <w:szCs w:val="24"/>
        </w:rPr>
        <w:t>ATEGORY</w:t>
      </w:r>
      <w:r w:rsidRPr="00CE54F3">
        <w:rPr>
          <w:rFonts w:asciiTheme="majorBidi" w:hAnsiTheme="majorBidi" w:cstheme="majorBidi"/>
          <w:b/>
          <w:bCs/>
          <w:sz w:val="24"/>
          <w:szCs w:val="24"/>
        </w:rPr>
        <w:t xml:space="preserve"> ‘</w:t>
      </w:r>
      <w:r w:rsidR="00FD0BD8" w:rsidRPr="00CE54F3">
        <w:rPr>
          <w:rFonts w:asciiTheme="majorBidi" w:hAnsiTheme="majorBidi" w:cstheme="majorBidi"/>
          <w:b/>
          <w:bCs/>
          <w:sz w:val="24"/>
          <w:szCs w:val="24"/>
        </w:rPr>
        <w:t>B’ TAXPAYERS IN GULELE SUB-CITY</w:t>
      </w:r>
    </w:p>
    <w:p w:rsidR="00354E50"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r w:rsidRPr="00CE54F3">
        <w:rPr>
          <w:rFonts w:asciiTheme="majorBidi" w:hAnsiTheme="majorBidi" w:cstheme="majorBidi"/>
          <w:b/>
          <w:bCs/>
          <w:sz w:val="24"/>
          <w:szCs w:val="24"/>
        </w:rPr>
        <w:t>A T</w:t>
      </w:r>
      <w:r w:rsidR="00FD0BD8" w:rsidRPr="00CE54F3">
        <w:rPr>
          <w:rFonts w:asciiTheme="majorBidi" w:hAnsiTheme="majorBidi" w:cstheme="majorBidi"/>
          <w:b/>
          <w:bCs/>
          <w:sz w:val="24"/>
          <w:szCs w:val="24"/>
        </w:rPr>
        <w:t>HESIS</w:t>
      </w:r>
      <w:r w:rsidRPr="00CE54F3">
        <w:rPr>
          <w:rFonts w:asciiTheme="majorBidi" w:hAnsiTheme="majorBidi" w:cstheme="majorBidi"/>
          <w:b/>
          <w:bCs/>
          <w:sz w:val="24"/>
          <w:szCs w:val="24"/>
        </w:rPr>
        <w:t xml:space="preserve"> S</w:t>
      </w:r>
      <w:r w:rsidR="00FD0BD8" w:rsidRPr="00CE54F3">
        <w:rPr>
          <w:rFonts w:asciiTheme="majorBidi" w:hAnsiTheme="majorBidi" w:cstheme="majorBidi"/>
          <w:b/>
          <w:bCs/>
          <w:sz w:val="24"/>
          <w:szCs w:val="24"/>
        </w:rPr>
        <w:t>UBMITTED</w:t>
      </w:r>
      <w:r w:rsidRPr="00CE54F3">
        <w:rPr>
          <w:rFonts w:asciiTheme="majorBidi" w:hAnsiTheme="majorBidi" w:cstheme="majorBidi"/>
          <w:b/>
          <w:bCs/>
          <w:sz w:val="24"/>
          <w:szCs w:val="24"/>
        </w:rPr>
        <w:t xml:space="preserve"> T</w:t>
      </w:r>
      <w:r w:rsidR="00FD0BD8" w:rsidRPr="00CE54F3">
        <w:rPr>
          <w:rFonts w:asciiTheme="majorBidi" w:hAnsiTheme="majorBidi" w:cstheme="majorBidi"/>
          <w:b/>
          <w:bCs/>
          <w:sz w:val="24"/>
          <w:szCs w:val="24"/>
        </w:rPr>
        <w:t>O</w:t>
      </w:r>
      <w:r w:rsidRPr="00CE54F3">
        <w:rPr>
          <w:rFonts w:asciiTheme="majorBidi" w:hAnsiTheme="majorBidi" w:cstheme="majorBidi"/>
          <w:b/>
          <w:bCs/>
          <w:sz w:val="24"/>
          <w:szCs w:val="24"/>
        </w:rPr>
        <w:t xml:space="preserve"> </w:t>
      </w:r>
      <w:r w:rsidR="00D4640E">
        <w:rPr>
          <w:rFonts w:asciiTheme="majorBidi" w:hAnsiTheme="majorBidi" w:cstheme="majorBidi"/>
          <w:b/>
          <w:bCs/>
          <w:sz w:val="24"/>
          <w:szCs w:val="24"/>
        </w:rPr>
        <w:t>DEPARTMENT OF ACCOUNTING AND FINANCE,</w:t>
      </w:r>
      <w:r w:rsidR="002E2B05">
        <w:rPr>
          <w:rFonts w:asciiTheme="majorBidi" w:hAnsiTheme="majorBidi" w:cstheme="majorBidi"/>
          <w:b/>
          <w:bCs/>
          <w:sz w:val="24"/>
          <w:szCs w:val="24"/>
        </w:rPr>
        <w:t xml:space="preserve"> </w:t>
      </w:r>
      <w:r w:rsidR="00D4640E">
        <w:rPr>
          <w:rFonts w:asciiTheme="majorBidi" w:hAnsiTheme="majorBidi" w:cstheme="majorBidi"/>
          <w:b/>
          <w:bCs/>
          <w:sz w:val="24"/>
          <w:szCs w:val="24"/>
        </w:rPr>
        <w:t>COLLEGE OF BUSINESS AND ECONOMICS,</w:t>
      </w:r>
      <w:r w:rsidRPr="00CE54F3">
        <w:rPr>
          <w:rFonts w:asciiTheme="majorBidi" w:hAnsiTheme="majorBidi" w:cstheme="majorBidi"/>
          <w:b/>
          <w:bCs/>
          <w:sz w:val="24"/>
          <w:szCs w:val="24"/>
        </w:rPr>
        <w:t xml:space="preserve"> A</w:t>
      </w:r>
      <w:r w:rsidR="00FD0BD8" w:rsidRPr="00CE54F3">
        <w:rPr>
          <w:rFonts w:asciiTheme="majorBidi" w:hAnsiTheme="majorBidi" w:cstheme="majorBidi"/>
          <w:b/>
          <w:bCs/>
          <w:sz w:val="24"/>
          <w:szCs w:val="24"/>
        </w:rPr>
        <w:t>MBO</w:t>
      </w:r>
      <w:r w:rsidRPr="00CE54F3">
        <w:rPr>
          <w:rFonts w:asciiTheme="majorBidi" w:hAnsiTheme="majorBidi" w:cstheme="majorBidi"/>
          <w:b/>
          <w:bCs/>
          <w:sz w:val="24"/>
          <w:szCs w:val="24"/>
        </w:rPr>
        <w:t xml:space="preserve"> U</w:t>
      </w:r>
      <w:r w:rsidR="00FD0BD8" w:rsidRPr="00CE54F3">
        <w:rPr>
          <w:rFonts w:asciiTheme="majorBidi" w:hAnsiTheme="majorBidi" w:cstheme="majorBidi"/>
          <w:b/>
          <w:bCs/>
          <w:sz w:val="24"/>
          <w:szCs w:val="24"/>
        </w:rPr>
        <w:t>NIVERSITY IN</w:t>
      </w:r>
      <w:r w:rsidRPr="00CE54F3">
        <w:rPr>
          <w:rFonts w:asciiTheme="majorBidi" w:hAnsiTheme="majorBidi" w:cstheme="majorBidi"/>
          <w:b/>
          <w:bCs/>
          <w:sz w:val="24"/>
          <w:szCs w:val="24"/>
        </w:rPr>
        <w:t xml:space="preserve"> P</w:t>
      </w:r>
      <w:r w:rsidR="00FD0BD8" w:rsidRPr="00CE54F3">
        <w:rPr>
          <w:rFonts w:asciiTheme="majorBidi" w:hAnsiTheme="majorBidi" w:cstheme="majorBidi"/>
          <w:b/>
          <w:bCs/>
          <w:sz w:val="24"/>
          <w:szCs w:val="24"/>
        </w:rPr>
        <w:t>ARTIAL</w:t>
      </w:r>
      <w:r w:rsidRPr="00CE54F3">
        <w:rPr>
          <w:rFonts w:asciiTheme="majorBidi" w:hAnsiTheme="majorBidi" w:cstheme="majorBidi"/>
          <w:b/>
          <w:bCs/>
          <w:sz w:val="24"/>
          <w:szCs w:val="24"/>
        </w:rPr>
        <w:t xml:space="preserve"> F</w:t>
      </w:r>
      <w:r w:rsidR="00AA6F30" w:rsidRPr="00CE54F3">
        <w:rPr>
          <w:rFonts w:asciiTheme="majorBidi" w:hAnsiTheme="majorBidi" w:cstheme="majorBidi"/>
          <w:b/>
          <w:bCs/>
          <w:sz w:val="24"/>
          <w:szCs w:val="24"/>
        </w:rPr>
        <w:t>ULFILLMENT</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FOR</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THE</w:t>
      </w:r>
      <w:r w:rsidRPr="00CE54F3">
        <w:rPr>
          <w:rFonts w:asciiTheme="majorBidi" w:hAnsiTheme="majorBidi" w:cstheme="majorBidi"/>
          <w:b/>
          <w:bCs/>
          <w:sz w:val="24"/>
          <w:szCs w:val="24"/>
        </w:rPr>
        <w:t xml:space="preserve"> R</w:t>
      </w:r>
      <w:r w:rsidR="00AA6F30" w:rsidRPr="00CE54F3">
        <w:rPr>
          <w:rFonts w:asciiTheme="majorBidi" w:hAnsiTheme="majorBidi" w:cstheme="majorBidi"/>
          <w:b/>
          <w:bCs/>
          <w:sz w:val="24"/>
          <w:szCs w:val="24"/>
        </w:rPr>
        <w:t>EQUIREMENTS</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OF</w:t>
      </w:r>
      <w:r w:rsidR="001510F7" w:rsidRPr="00CE54F3">
        <w:rPr>
          <w:rFonts w:asciiTheme="majorBidi" w:hAnsiTheme="majorBidi" w:cstheme="majorBidi"/>
          <w:b/>
          <w:bCs/>
          <w:sz w:val="24"/>
          <w:szCs w:val="24"/>
        </w:rPr>
        <w:t xml:space="preserve"> M</w:t>
      </w:r>
      <w:r w:rsidR="00AA6F30" w:rsidRPr="00CE54F3">
        <w:rPr>
          <w:rFonts w:asciiTheme="majorBidi" w:hAnsiTheme="majorBidi" w:cstheme="majorBidi"/>
          <w:b/>
          <w:bCs/>
          <w:sz w:val="24"/>
          <w:szCs w:val="24"/>
        </w:rPr>
        <w:t>ASTERS</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OF</w:t>
      </w:r>
      <w:r w:rsidR="001510F7" w:rsidRPr="00CE54F3">
        <w:rPr>
          <w:rFonts w:asciiTheme="majorBidi" w:hAnsiTheme="majorBidi" w:cstheme="majorBidi"/>
          <w:b/>
          <w:bCs/>
          <w:sz w:val="24"/>
          <w:szCs w:val="24"/>
        </w:rPr>
        <w:t xml:space="preserve"> S</w:t>
      </w:r>
      <w:r w:rsidR="00AA6F30" w:rsidRPr="00CE54F3">
        <w:rPr>
          <w:rFonts w:asciiTheme="majorBidi" w:hAnsiTheme="majorBidi" w:cstheme="majorBidi"/>
          <w:b/>
          <w:bCs/>
          <w:sz w:val="24"/>
          <w:szCs w:val="24"/>
        </w:rPr>
        <w:t>CIENCE</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IN</w:t>
      </w:r>
      <w:r w:rsidRPr="00CE54F3">
        <w:rPr>
          <w:rFonts w:asciiTheme="majorBidi" w:hAnsiTheme="majorBidi" w:cstheme="majorBidi"/>
          <w:b/>
          <w:bCs/>
          <w:sz w:val="24"/>
          <w:szCs w:val="24"/>
        </w:rPr>
        <w:t xml:space="preserve"> A</w:t>
      </w:r>
      <w:r w:rsidR="00AA6F30" w:rsidRPr="00CE54F3">
        <w:rPr>
          <w:rFonts w:asciiTheme="majorBidi" w:hAnsiTheme="majorBidi" w:cstheme="majorBidi"/>
          <w:b/>
          <w:bCs/>
          <w:sz w:val="24"/>
          <w:szCs w:val="24"/>
        </w:rPr>
        <w:t>CCOUNTING</w:t>
      </w:r>
      <w:r w:rsidRPr="00CE54F3">
        <w:rPr>
          <w:rFonts w:asciiTheme="majorBidi" w:hAnsiTheme="majorBidi" w:cstheme="majorBidi"/>
          <w:b/>
          <w:bCs/>
          <w:sz w:val="24"/>
          <w:szCs w:val="24"/>
        </w:rPr>
        <w:t xml:space="preserve"> </w:t>
      </w:r>
      <w:r w:rsidR="00AA6F30" w:rsidRPr="00CE54F3">
        <w:rPr>
          <w:rFonts w:asciiTheme="majorBidi" w:hAnsiTheme="majorBidi" w:cstheme="majorBidi"/>
          <w:b/>
          <w:bCs/>
          <w:sz w:val="24"/>
          <w:szCs w:val="24"/>
        </w:rPr>
        <w:t>AND</w:t>
      </w:r>
      <w:r w:rsidRPr="00CE54F3">
        <w:rPr>
          <w:rFonts w:asciiTheme="majorBidi" w:hAnsiTheme="majorBidi" w:cstheme="majorBidi"/>
          <w:b/>
          <w:bCs/>
          <w:sz w:val="24"/>
          <w:szCs w:val="24"/>
        </w:rPr>
        <w:t xml:space="preserve"> F</w:t>
      </w:r>
      <w:r w:rsidR="00AA6F30" w:rsidRPr="00CE54F3">
        <w:rPr>
          <w:rFonts w:asciiTheme="majorBidi" w:hAnsiTheme="majorBidi" w:cstheme="majorBidi"/>
          <w:b/>
          <w:bCs/>
          <w:sz w:val="24"/>
          <w:szCs w:val="24"/>
        </w:rPr>
        <w:t>INANCE</w:t>
      </w:r>
    </w:p>
    <w:p w:rsidR="00354E50" w:rsidRPr="00CE54F3" w:rsidRDefault="00354E50" w:rsidP="002A1429">
      <w:pPr>
        <w:tabs>
          <w:tab w:val="left" w:pos="7675"/>
        </w:tabs>
        <w:spacing w:line="360" w:lineRule="auto"/>
        <w:rPr>
          <w:rFonts w:asciiTheme="majorBidi" w:hAnsiTheme="majorBidi" w:cstheme="majorBidi"/>
          <w:b/>
          <w:sz w:val="24"/>
          <w:szCs w:val="24"/>
        </w:rPr>
      </w:pPr>
    </w:p>
    <w:p w:rsidR="00354E50"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p>
    <w:p w:rsidR="00FD0BD8" w:rsidRPr="00CE54F3" w:rsidRDefault="00FD0BD8"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By</w:t>
      </w:r>
    </w:p>
    <w:p w:rsidR="00FD0BD8" w:rsidRPr="00CE54F3" w:rsidRDefault="00FD0BD8"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w:t>
      </w:r>
      <w:r w:rsidR="00AA6F30" w:rsidRPr="00CE54F3">
        <w:rPr>
          <w:rFonts w:asciiTheme="majorBidi" w:hAnsiTheme="majorBidi" w:cstheme="majorBidi"/>
          <w:b/>
          <w:sz w:val="24"/>
          <w:szCs w:val="24"/>
        </w:rPr>
        <w:t xml:space="preserve">                   FATUMA</w:t>
      </w:r>
      <w:r w:rsidRPr="00CE54F3">
        <w:rPr>
          <w:rFonts w:asciiTheme="majorBidi" w:hAnsiTheme="majorBidi" w:cstheme="majorBidi"/>
          <w:b/>
          <w:sz w:val="24"/>
          <w:szCs w:val="24"/>
        </w:rPr>
        <w:t xml:space="preserve"> A</w:t>
      </w:r>
      <w:r w:rsidR="00AA6F30" w:rsidRPr="00CE54F3">
        <w:rPr>
          <w:rFonts w:asciiTheme="majorBidi" w:hAnsiTheme="majorBidi" w:cstheme="majorBidi"/>
          <w:b/>
          <w:sz w:val="24"/>
          <w:szCs w:val="24"/>
        </w:rPr>
        <w:t>REBU</w:t>
      </w:r>
      <w:r w:rsidRPr="00CE54F3">
        <w:rPr>
          <w:rFonts w:asciiTheme="majorBidi" w:hAnsiTheme="majorBidi" w:cstheme="majorBidi"/>
          <w:b/>
          <w:sz w:val="24"/>
          <w:szCs w:val="24"/>
        </w:rPr>
        <w:t xml:space="preserve"> S</w:t>
      </w:r>
      <w:r w:rsidR="00AA6F30" w:rsidRPr="00CE54F3">
        <w:rPr>
          <w:rFonts w:asciiTheme="majorBidi" w:hAnsiTheme="majorBidi" w:cstheme="majorBidi"/>
          <w:b/>
          <w:sz w:val="24"/>
          <w:szCs w:val="24"/>
        </w:rPr>
        <w:t>EID</w:t>
      </w:r>
      <w:r w:rsidRPr="00CE54F3">
        <w:rPr>
          <w:rFonts w:asciiTheme="majorBidi" w:hAnsiTheme="majorBidi" w:cstheme="majorBidi"/>
          <w:b/>
          <w:sz w:val="24"/>
          <w:szCs w:val="24"/>
        </w:rPr>
        <w:t xml:space="preserve"> </w:t>
      </w:r>
    </w:p>
    <w:p w:rsidR="00354E50"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p>
    <w:p w:rsidR="00FD0BD8" w:rsidRPr="00CE54F3" w:rsidRDefault="00FD0BD8" w:rsidP="002A1429">
      <w:pPr>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ADVISOR: SHOBOR GUDETA (</w:t>
      </w:r>
      <w:r w:rsidRPr="00CE54F3">
        <w:rPr>
          <w:rFonts w:asciiTheme="majorBidi" w:hAnsiTheme="majorBidi" w:cstheme="majorBidi"/>
          <w:b/>
          <w:spacing w:val="-2"/>
          <w:sz w:val="24"/>
          <w:szCs w:val="24"/>
        </w:rPr>
        <w:t>PhD)</w:t>
      </w:r>
    </w:p>
    <w:p w:rsidR="00354E50"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p>
    <w:p w:rsidR="00354E50" w:rsidRPr="00CE54F3" w:rsidRDefault="00354E50" w:rsidP="002A1429">
      <w:pPr>
        <w:spacing w:before="100" w:beforeAutospacing="1" w:after="100" w:afterAutospacing="1" w:line="360" w:lineRule="auto"/>
        <w:ind w:left="-576" w:right="-576"/>
        <w:jc w:val="both"/>
        <w:rPr>
          <w:rFonts w:asciiTheme="majorBidi" w:hAnsiTheme="majorBidi" w:cstheme="majorBidi"/>
          <w:b/>
          <w:bCs/>
          <w:sz w:val="24"/>
          <w:szCs w:val="24"/>
        </w:rPr>
      </w:pPr>
    </w:p>
    <w:p w:rsidR="00354E50" w:rsidRPr="00CE54F3" w:rsidRDefault="004510C8" w:rsidP="002A1429">
      <w:pPr>
        <w:tabs>
          <w:tab w:val="left" w:pos="7675"/>
        </w:tabs>
        <w:spacing w:line="360" w:lineRule="auto"/>
        <w:rPr>
          <w:rFonts w:asciiTheme="majorBidi" w:hAnsiTheme="majorBidi" w:cstheme="majorBidi"/>
          <w:b/>
          <w:sz w:val="24"/>
          <w:szCs w:val="24"/>
        </w:rPr>
      </w:pPr>
      <w:r w:rsidRPr="00CE54F3">
        <w:rPr>
          <w:rFonts w:asciiTheme="majorBidi" w:hAnsiTheme="majorBidi" w:cstheme="majorBidi"/>
          <w:b/>
          <w:sz w:val="24"/>
          <w:szCs w:val="24"/>
        </w:rPr>
        <w:t xml:space="preserve">                                                                                                      JULY, 2025</w:t>
      </w:r>
    </w:p>
    <w:p w:rsidR="006A7428" w:rsidRPr="00CE54F3" w:rsidRDefault="00354E50" w:rsidP="002A1429">
      <w:pPr>
        <w:tabs>
          <w:tab w:val="left" w:pos="7675"/>
        </w:tabs>
        <w:spacing w:line="360" w:lineRule="auto"/>
        <w:rPr>
          <w:rFonts w:asciiTheme="majorBidi" w:hAnsiTheme="majorBidi" w:cstheme="majorBidi"/>
          <w:b/>
          <w:sz w:val="24"/>
          <w:szCs w:val="24"/>
        </w:rPr>
        <w:sectPr w:rsidR="006A7428" w:rsidRPr="00CE54F3" w:rsidSect="00E100EC">
          <w:pgSz w:w="12240" w:h="15840"/>
          <w:pgMar w:top="1440" w:right="1440" w:bottom="1440" w:left="1440" w:header="720" w:footer="720" w:gutter="0"/>
          <w:pgNumType w:fmt="lowerRoman" w:start="1" w:chapStyle="1"/>
          <w:cols w:space="720"/>
          <w:titlePg/>
          <w:docGrid w:linePitch="360"/>
        </w:sectPr>
      </w:pPr>
      <w:r w:rsidRPr="00CE54F3">
        <w:rPr>
          <w:rFonts w:asciiTheme="majorBidi" w:hAnsiTheme="majorBidi" w:cstheme="majorBidi"/>
          <w:b/>
          <w:sz w:val="24"/>
          <w:szCs w:val="24"/>
        </w:rPr>
        <w:t xml:space="preserve">                                                                        </w:t>
      </w:r>
      <w:r w:rsidR="00337D60" w:rsidRPr="00CE54F3">
        <w:rPr>
          <w:rFonts w:asciiTheme="majorBidi" w:hAnsiTheme="majorBidi" w:cstheme="majorBidi"/>
          <w:b/>
          <w:sz w:val="24"/>
          <w:szCs w:val="24"/>
        </w:rPr>
        <w:t xml:space="preserve">       </w:t>
      </w:r>
      <w:r w:rsidR="00CE54F3" w:rsidRPr="00CE54F3">
        <w:rPr>
          <w:rFonts w:asciiTheme="majorBidi" w:hAnsiTheme="majorBidi" w:cstheme="majorBidi"/>
          <w:b/>
          <w:sz w:val="24"/>
          <w:szCs w:val="24"/>
        </w:rPr>
        <w:t xml:space="preserve">     </w:t>
      </w:r>
      <w:r w:rsidR="00337D60" w:rsidRPr="00CE54F3">
        <w:rPr>
          <w:rFonts w:asciiTheme="majorBidi" w:hAnsiTheme="majorBidi" w:cstheme="majorBidi"/>
          <w:b/>
          <w:sz w:val="24"/>
          <w:szCs w:val="24"/>
        </w:rPr>
        <w:t xml:space="preserve">  </w:t>
      </w:r>
      <w:r w:rsidR="0000639A" w:rsidRPr="00CE54F3">
        <w:rPr>
          <w:rFonts w:asciiTheme="majorBidi" w:hAnsiTheme="majorBidi" w:cstheme="majorBidi"/>
          <w:b/>
          <w:sz w:val="24"/>
          <w:szCs w:val="24"/>
        </w:rPr>
        <w:t>AMBO</w:t>
      </w:r>
      <w:r w:rsidRPr="00CE54F3">
        <w:rPr>
          <w:rFonts w:asciiTheme="majorBidi" w:hAnsiTheme="majorBidi" w:cstheme="majorBidi"/>
          <w:b/>
          <w:sz w:val="24"/>
          <w:szCs w:val="24"/>
        </w:rPr>
        <w:t xml:space="preserve">, </w:t>
      </w:r>
      <w:r w:rsidR="00793510" w:rsidRPr="00CE54F3">
        <w:rPr>
          <w:rFonts w:asciiTheme="majorBidi" w:hAnsiTheme="majorBidi" w:cstheme="majorBidi"/>
          <w:b/>
          <w:sz w:val="24"/>
          <w:szCs w:val="24"/>
        </w:rPr>
        <w:t>E</w:t>
      </w:r>
      <w:r w:rsidR="00337D60" w:rsidRPr="00CE54F3">
        <w:rPr>
          <w:rFonts w:asciiTheme="majorBidi" w:hAnsiTheme="majorBidi" w:cstheme="majorBidi"/>
          <w:b/>
          <w:sz w:val="24"/>
          <w:szCs w:val="24"/>
        </w:rPr>
        <w:t>THIOPIA</w:t>
      </w:r>
    </w:p>
    <w:p w:rsidR="004E4155" w:rsidRPr="00CE54F3" w:rsidRDefault="001510F7" w:rsidP="001510F7">
      <w:pPr>
        <w:pStyle w:val="Heading1"/>
        <w:rPr>
          <w:rFonts w:ascii="Times New Roman" w:hAnsi="Times New Roman" w:cs="Times New Roman"/>
          <w:sz w:val="24"/>
          <w:szCs w:val="24"/>
        </w:rPr>
      </w:pPr>
      <w:r w:rsidRPr="00CE54F3">
        <w:rPr>
          <w:rFonts w:ascii="Times New Roman" w:hAnsi="Times New Roman" w:cs="Times New Roman"/>
          <w:sz w:val="24"/>
          <w:szCs w:val="24"/>
        </w:rPr>
        <w:lastRenderedPageBreak/>
        <w:t xml:space="preserve"> </w:t>
      </w:r>
      <w:r w:rsidR="00B07E16" w:rsidRPr="00CE54F3">
        <w:rPr>
          <w:rFonts w:ascii="Times New Roman" w:hAnsi="Times New Roman" w:cs="Times New Roman"/>
          <w:sz w:val="24"/>
          <w:szCs w:val="24"/>
        </w:rPr>
        <w:t xml:space="preserve">                              </w:t>
      </w:r>
      <w:r w:rsidR="00337D60" w:rsidRPr="00CE54F3">
        <w:rPr>
          <w:rFonts w:ascii="Times New Roman" w:hAnsi="Times New Roman" w:cs="Times New Roman"/>
          <w:sz w:val="24"/>
          <w:szCs w:val="24"/>
        </w:rPr>
        <w:t xml:space="preserve">       </w:t>
      </w:r>
      <w:r w:rsidR="00B07E16" w:rsidRPr="00CE54F3">
        <w:rPr>
          <w:rFonts w:ascii="Times New Roman" w:hAnsi="Times New Roman" w:cs="Times New Roman"/>
          <w:sz w:val="24"/>
          <w:szCs w:val="24"/>
        </w:rPr>
        <w:t>AMBO UNIVERSITY</w:t>
      </w:r>
    </w:p>
    <w:p w:rsidR="00B07E16" w:rsidRPr="00CE54F3" w:rsidRDefault="00B07E16" w:rsidP="00B07E16">
      <w:pPr>
        <w:rPr>
          <w:rFonts w:ascii="Times New Roman" w:hAnsi="Times New Roman"/>
          <w:b/>
          <w:sz w:val="24"/>
          <w:szCs w:val="24"/>
        </w:rPr>
      </w:pPr>
      <w:r w:rsidRPr="00CE54F3">
        <w:rPr>
          <w:rFonts w:ascii="Times New Roman" w:hAnsi="Times New Roman"/>
          <w:b/>
          <w:sz w:val="24"/>
          <w:szCs w:val="24"/>
        </w:rPr>
        <w:t xml:space="preserve">              </w:t>
      </w:r>
      <w:r w:rsidR="00337D60" w:rsidRPr="00CE54F3">
        <w:rPr>
          <w:rFonts w:ascii="Times New Roman" w:hAnsi="Times New Roman"/>
          <w:b/>
          <w:sz w:val="24"/>
          <w:szCs w:val="24"/>
        </w:rPr>
        <w:t xml:space="preserve">             </w:t>
      </w:r>
      <w:r w:rsidRPr="00CE54F3">
        <w:rPr>
          <w:rFonts w:ascii="Times New Roman" w:hAnsi="Times New Roman"/>
          <w:b/>
          <w:sz w:val="24"/>
          <w:szCs w:val="24"/>
        </w:rPr>
        <w:t>SCHOOL OF GRADUATE STUDIES</w:t>
      </w:r>
    </w:p>
    <w:p w:rsidR="008052C3" w:rsidRPr="00CE54F3" w:rsidRDefault="00B07E16" w:rsidP="008052C3">
      <w:pPr>
        <w:pStyle w:val="Heading1"/>
        <w:rPr>
          <w:rFonts w:ascii="Times New Roman" w:hAnsi="Times New Roman" w:cs="Times New Roman"/>
          <w:sz w:val="24"/>
          <w:szCs w:val="24"/>
        </w:rPr>
      </w:pPr>
      <w:r w:rsidRPr="00CE54F3">
        <w:rPr>
          <w:rFonts w:ascii="Times New Roman" w:hAnsi="Times New Roman" w:cs="Times New Roman"/>
          <w:sz w:val="24"/>
          <w:szCs w:val="24"/>
        </w:rPr>
        <w:t xml:space="preserve">                                       </w:t>
      </w:r>
      <w:r w:rsidR="008052C3" w:rsidRPr="00CE54F3">
        <w:rPr>
          <w:rFonts w:ascii="Times New Roman" w:hAnsi="Times New Roman" w:cs="Times New Roman"/>
          <w:sz w:val="24"/>
          <w:szCs w:val="24"/>
        </w:rPr>
        <w:t>C</w:t>
      </w:r>
      <w:r w:rsidRPr="00CE54F3">
        <w:rPr>
          <w:rFonts w:ascii="Times New Roman" w:hAnsi="Times New Roman" w:cs="Times New Roman"/>
          <w:sz w:val="24"/>
          <w:szCs w:val="24"/>
        </w:rPr>
        <w:t>ERTIFCATE SHEET</w:t>
      </w:r>
    </w:p>
    <w:p w:rsidR="008052C3" w:rsidRPr="00CE54F3" w:rsidRDefault="008052C3" w:rsidP="00B07E16">
      <w:pPr>
        <w:tabs>
          <w:tab w:val="left" w:pos="7675"/>
        </w:tabs>
        <w:jc w:val="both"/>
        <w:rPr>
          <w:rFonts w:ascii="Times New Roman" w:hAnsi="Times New Roman"/>
          <w:sz w:val="24"/>
          <w:szCs w:val="24"/>
        </w:rPr>
      </w:pPr>
      <w:r w:rsidRPr="00CE54F3">
        <w:rPr>
          <w:rFonts w:ascii="Times New Roman" w:hAnsi="Times New Roman"/>
          <w:sz w:val="24"/>
          <w:szCs w:val="24"/>
        </w:rPr>
        <w:t>This is to certify that the thesis entitled “</w:t>
      </w:r>
      <w:r w:rsidRPr="00CE54F3">
        <w:rPr>
          <w:rFonts w:ascii="Times New Roman" w:hAnsi="Times New Roman"/>
          <w:bCs/>
          <w:sz w:val="24"/>
          <w:szCs w:val="24"/>
        </w:rPr>
        <w:t xml:space="preserve">Factors Influencing Taxpayers Compliance Behaviors in Addis Ababa: Evidence from Category ‘B’ Taxpayers of </w:t>
      </w:r>
      <w:proofErr w:type="spellStart"/>
      <w:r w:rsidRPr="00CE54F3">
        <w:rPr>
          <w:rFonts w:ascii="Times New Roman" w:hAnsi="Times New Roman"/>
          <w:bCs/>
          <w:sz w:val="24"/>
          <w:szCs w:val="24"/>
        </w:rPr>
        <w:t>Gulele</w:t>
      </w:r>
      <w:proofErr w:type="spellEnd"/>
      <w:r w:rsidRPr="00CE54F3">
        <w:rPr>
          <w:rFonts w:ascii="Times New Roman" w:hAnsi="Times New Roman"/>
          <w:bCs/>
          <w:sz w:val="24"/>
          <w:szCs w:val="24"/>
        </w:rPr>
        <w:t xml:space="preserve"> Sub-city</w:t>
      </w:r>
      <w:r w:rsidRPr="00CE54F3">
        <w:rPr>
          <w:rFonts w:ascii="Times New Roman" w:hAnsi="Times New Roman"/>
          <w:sz w:val="24"/>
          <w:szCs w:val="24"/>
        </w:rPr>
        <w:t xml:space="preserve">” submitted  in  partial  fulfillment  of  the  requirements  </w:t>
      </w:r>
      <w:r w:rsidRPr="00CE54F3">
        <w:rPr>
          <w:rFonts w:ascii="Times New Roman" w:hAnsi="Times New Roman"/>
          <w:bCs/>
          <w:sz w:val="24"/>
          <w:szCs w:val="24"/>
        </w:rPr>
        <w:t>of Masters of Science in Accounting and Finance</w:t>
      </w:r>
      <w:r w:rsidRPr="00CE54F3">
        <w:rPr>
          <w:rFonts w:ascii="Times New Roman" w:hAnsi="Times New Roman"/>
          <w:sz w:val="24"/>
          <w:szCs w:val="24"/>
        </w:rPr>
        <w:t xml:space="preserve">, and has been carried out by  </w:t>
      </w:r>
      <w:proofErr w:type="spellStart"/>
      <w:r w:rsidRPr="00CE54F3">
        <w:rPr>
          <w:rFonts w:ascii="Times New Roman" w:hAnsi="Times New Roman"/>
          <w:sz w:val="24"/>
          <w:szCs w:val="24"/>
        </w:rPr>
        <w:t>Fatuma</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Arebu</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Seid</w:t>
      </w:r>
      <w:proofErr w:type="spellEnd"/>
      <w:r w:rsidRPr="00CE54F3">
        <w:rPr>
          <w:rFonts w:ascii="Times New Roman" w:hAnsi="Times New Roman"/>
          <w:sz w:val="24"/>
          <w:szCs w:val="24"/>
        </w:rPr>
        <w:t xml:space="preserve"> Id N</w:t>
      </w:r>
      <m:oMath>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m:t>
            </m:r>
          </m:sub>
        </m:sSub>
      </m:oMath>
      <w:r w:rsidRPr="00CE54F3">
        <w:rPr>
          <w:rFonts w:ascii="Times New Roman" w:hAnsi="Times New Roman"/>
          <w:sz w:val="24"/>
          <w:szCs w:val="24"/>
        </w:rPr>
        <w:t xml:space="preserve"> PGE/58032/14 under  our supervision. Therefore, we recommend that the student has fulfilled the requirements and hence hereby can submit the thesis to the department for defense.</w:t>
      </w:r>
    </w:p>
    <w:p w:rsidR="00B07E16" w:rsidRPr="00CE54F3" w:rsidRDefault="00F23117" w:rsidP="00B07E16">
      <w:pPr>
        <w:tabs>
          <w:tab w:val="left" w:pos="7675"/>
        </w:tabs>
        <w:rPr>
          <w:rFonts w:ascii="Times New Roman" w:hAnsi="Times New Roman"/>
          <w:sz w:val="24"/>
          <w:szCs w:val="24"/>
        </w:rPr>
      </w:pPr>
      <w:r w:rsidRPr="00CE54F3">
        <w:rPr>
          <w:rFonts w:ascii="Times New Roman" w:hAnsi="Times New Roman"/>
          <w:sz w:val="24"/>
          <w:szCs w:val="24"/>
        </w:rPr>
        <w:t>Major Advisor</w:t>
      </w:r>
      <w:r w:rsidR="00B07E16" w:rsidRPr="00CE54F3">
        <w:rPr>
          <w:rFonts w:ascii="Times New Roman" w:hAnsi="Times New Roman"/>
          <w:sz w:val="24"/>
          <w:szCs w:val="24"/>
        </w:rPr>
        <w:t xml:space="preserve"> </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 xml:space="preserve">Name: ______________________________________Sign__________Date___________ </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Co-advisor</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Name: ______________________________________Sign__________Date___________       we the examiners’ board approve that this thesis has passed through the defense and review process.</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 xml:space="preserve">Chair person </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Name: _______________________________________Sign__________Date__________</w:t>
      </w:r>
    </w:p>
    <w:p w:rsidR="00B07E16" w:rsidRPr="00CE54F3" w:rsidRDefault="00F23117" w:rsidP="00B07E16">
      <w:pPr>
        <w:tabs>
          <w:tab w:val="left" w:pos="7675"/>
        </w:tabs>
        <w:rPr>
          <w:rFonts w:ascii="Times New Roman" w:hAnsi="Times New Roman"/>
          <w:sz w:val="24"/>
          <w:szCs w:val="24"/>
        </w:rPr>
      </w:pPr>
      <w:r w:rsidRPr="00CE54F3">
        <w:rPr>
          <w:rFonts w:ascii="Times New Roman" w:hAnsi="Times New Roman"/>
          <w:sz w:val="24"/>
          <w:szCs w:val="24"/>
        </w:rPr>
        <w:t>Internal Examiner</w:t>
      </w:r>
    </w:p>
    <w:p w:rsidR="00B07E16" w:rsidRPr="00CE54F3" w:rsidRDefault="00B07E16" w:rsidP="00B07E16">
      <w:pPr>
        <w:tabs>
          <w:tab w:val="left" w:pos="7675"/>
        </w:tabs>
        <w:rPr>
          <w:rFonts w:ascii="Times New Roman" w:hAnsi="Times New Roman"/>
          <w:sz w:val="24"/>
          <w:szCs w:val="24"/>
        </w:rPr>
      </w:pPr>
      <w:r w:rsidRPr="00CE54F3">
        <w:rPr>
          <w:rFonts w:ascii="Times New Roman" w:hAnsi="Times New Roman"/>
          <w:sz w:val="24"/>
          <w:szCs w:val="24"/>
        </w:rPr>
        <w:t xml:space="preserve">Name: ______________________________________Sign__________Date___________ </w:t>
      </w:r>
    </w:p>
    <w:p w:rsidR="00F23117" w:rsidRPr="00CE54F3" w:rsidRDefault="00F23117" w:rsidP="00F23117">
      <w:pPr>
        <w:tabs>
          <w:tab w:val="left" w:pos="7675"/>
        </w:tabs>
        <w:rPr>
          <w:rFonts w:ascii="Times New Roman" w:hAnsi="Times New Roman"/>
          <w:sz w:val="24"/>
          <w:szCs w:val="24"/>
        </w:rPr>
      </w:pPr>
      <w:r w:rsidRPr="00CE54F3">
        <w:rPr>
          <w:rFonts w:ascii="Times New Roman" w:hAnsi="Times New Roman"/>
          <w:sz w:val="24"/>
          <w:szCs w:val="24"/>
        </w:rPr>
        <w:t>External Examiner</w:t>
      </w:r>
    </w:p>
    <w:p w:rsidR="00B07E16" w:rsidRPr="00CE54F3" w:rsidRDefault="00B07E16" w:rsidP="00B07E16">
      <w:pPr>
        <w:tabs>
          <w:tab w:val="left" w:pos="7675"/>
        </w:tabs>
        <w:rPr>
          <w:rFonts w:ascii="Times New Roman" w:hAnsi="Times New Roman"/>
          <w:sz w:val="24"/>
          <w:szCs w:val="24"/>
          <w:u w:val="single"/>
        </w:rPr>
      </w:pPr>
      <w:r w:rsidRPr="00CE54F3">
        <w:rPr>
          <w:rFonts w:ascii="Times New Roman" w:hAnsi="Times New Roman"/>
          <w:sz w:val="24"/>
          <w:szCs w:val="24"/>
        </w:rPr>
        <w:t>Name: ______________________________________</w:t>
      </w:r>
      <w:proofErr w:type="spellStart"/>
      <w:r w:rsidRPr="00CE54F3">
        <w:rPr>
          <w:rFonts w:ascii="Times New Roman" w:hAnsi="Times New Roman"/>
          <w:sz w:val="24"/>
          <w:szCs w:val="24"/>
        </w:rPr>
        <w:t>Sign__________Date</w:t>
      </w:r>
      <w:proofErr w:type="spellEnd"/>
      <w:r w:rsidRPr="00CE54F3">
        <w:rPr>
          <w:rFonts w:ascii="Times New Roman" w:hAnsi="Times New Roman"/>
          <w:sz w:val="24"/>
          <w:szCs w:val="24"/>
        </w:rPr>
        <w:t>_______</w:t>
      </w:r>
    </w:p>
    <w:p w:rsidR="00B07E16" w:rsidRPr="00CE54F3" w:rsidRDefault="00B07E16" w:rsidP="00B07E16">
      <w:pPr>
        <w:tabs>
          <w:tab w:val="left" w:pos="7675"/>
        </w:tabs>
        <w:rPr>
          <w:rFonts w:ascii="Times New Roman" w:hAnsi="Times New Roman"/>
          <w:sz w:val="24"/>
          <w:szCs w:val="24"/>
        </w:rPr>
      </w:pPr>
    </w:p>
    <w:p w:rsidR="008052C3" w:rsidRPr="00CE54F3" w:rsidRDefault="008052C3" w:rsidP="004E4155">
      <w:pPr>
        <w:pStyle w:val="Default"/>
        <w:rPr>
          <w:b/>
          <w:bCs/>
        </w:rPr>
      </w:pPr>
    </w:p>
    <w:p w:rsidR="008052C3" w:rsidRPr="00CE54F3" w:rsidRDefault="008052C3" w:rsidP="004E4155">
      <w:pPr>
        <w:pStyle w:val="Default"/>
        <w:rPr>
          <w:b/>
          <w:bCs/>
        </w:rPr>
      </w:pPr>
    </w:p>
    <w:p w:rsidR="008052C3" w:rsidRPr="00337D60" w:rsidRDefault="008052C3" w:rsidP="004E4155">
      <w:pPr>
        <w:pStyle w:val="Default"/>
        <w:rPr>
          <w:b/>
          <w:bCs/>
        </w:rPr>
      </w:pPr>
    </w:p>
    <w:p w:rsidR="004E4155" w:rsidRPr="008052C3" w:rsidRDefault="004E4155" w:rsidP="004E4155">
      <w:pPr>
        <w:pStyle w:val="Default"/>
      </w:pPr>
    </w:p>
    <w:p w:rsidR="00817721" w:rsidRDefault="00B07E16" w:rsidP="004E4155">
      <w:pPr>
        <w:pStyle w:val="Default"/>
      </w:pPr>
      <w:r>
        <w:t xml:space="preserve">                  </w:t>
      </w:r>
      <w:r w:rsidR="00015CE1">
        <w:t xml:space="preserve">                          </w:t>
      </w:r>
      <w:r>
        <w:t xml:space="preserve">  </w:t>
      </w:r>
    </w:p>
    <w:p w:rsidR="00817721" w:rsidRDefault="00817721" w:rsidP="004E4155">
      <w:pPr>
        <w:pStyle w:val="Default"/>
      </w:pPr>
    </w:p>
    <w:p w:rsidR="00817721" w:rsidRDefault="00817721" w:rsidP="004E4155">
      <w:pPr>
        <w:pStyle w:val="Default"/>
      </w:pPr>
    </w:p>
    <w:p w:rsidR="00817721" w:rsidRDefault="00817721" w:rsidP="004E4155">
      <w:pPr>
        <w:pStyle w:val="Default"/>
      </w:pPr>
    </w:p>
    <w:p w:rsidR="00817721" w:rsidRDefault="00817721" w:rsidP="004E4155">
      <w:pPr>
        <w:pStyle w:val="Default"/>
      </w:pPr>
    </w:p>
    <w:p w:rsidR="00817721" w:rsidRDefault="00817721" w:rsidP="004E4155">
      <w:pPr>
        <w:pStyle w:val="Default"/>
      </w:pPr>
    </w:p>
    <w:p w:rsidR="00817721" w:rsidRDefault="00817721" w:rsidP="004E4155">
      <w:pPr>
        <w:pStyle w:val="Default"/>
      </w:pPr>
    </w:p>
    <w:p w:rsidR="004E4155" w:rsidRPr="00015CE1" w:rsidRDefault="00817721" w:rsidP="004E4155">
      <w:pPr>
        <w:pStyle w:val="Default"/>
        <w:rPr>
          <w:b/>
        </w:rPr>
      </w:pPr>
      <w:r>
        <w:lastRenderedPageBreak/>
        <w:t xml:space="preserve">                                           </w:t>
      </w:r>
      <w:r w:rsidR="004E4155" w:rsidRPr="00015CE1">
        <w:rPr>
          <w:b/>
        </w:rPr>
        <w:t>A</w:t>
      </w:r>
      <w:r w:rsidR="00015CE1" w:rsidRPr="00015CE1">
        <w:rPr>
          <w:b/>
        </w:rPr>
        <w:t>MBO</w:t>
      </w:r>
      <w:r w:rsidR="004E4155" w:rsidRPr="00015CE1">
        <w:rPr>
          <w:b/>
        </w:rPr>
        <w:t xml:space="preserve"> U</w:t>
      </w:r>
      <w:r w:rsidR="00015CE1" w:rsidRPr="00015CE1">
        <w:rPr>
          <w:b/>
        </w:rPr>
        <w:t>NIVERSITY</w:t>
      </w:r>
      <w:r w:rsidR="004E4155" w:rsidRPr="00015CE1">
        <w:rPr>
          <w:b/>
        </w:rPr>
        <w:t xml:space="preserve"> </w:t>
      </w:r>
    </w:p>
    <w:p w:rsidR="004E4155" w:rsidRPr="00015CE1" w:rsidRDefault="00B07E16" w:rsidP="004E4155">
      <w:pPr>
        <w:pStyle w:val="Default"/>
        <w:rPr>
          <w:b/>
        </w:rPr>
      </w:pPr>
      <w:r w:rsidRPr="00015CE1">
        <w:rPr>
          <w:b/>
          <w:bCs/>
        </w:rPr>
        <w:t xml:space="preserve">                                      </w:t>
      </w:r>
      <w:r w:rsidR="004E4155" w:rsidRPr="00015CE1">
        <w:rPr>
          <w:b/>
          <w:bCs/>
        </w:rPr>
        <w:t>S</w:t>
      </w:r>
      <w:r w:rsidR="00337D60">
        <w:rPr>
          <w:b/>
          <w:bCs/>
        </w:rPr>
        <w:t>CHOOL</w:t>
      </w:r>
      <w:r w:rsidR="004E4155" w:rsidRPr="00015CE1">
        <w:rPr>
          <w:b/>
          <w:bCs/>
        </w:rPr>
        <w:t xml:space="preserve"> </w:t>
      </w:r>
      <w:r w:rsidR="00337D60">
        <w:rPr>
          <w:b/>
          <w:bCs/>
        </w:rPr>
        <w:t>OF</w:t>
      </w:r>
      <w:r w:rsidR="004E4155" w:rsidRPr="00015CE1">
        <w:rPr>
          <w:b/>
          <w:bCs/>
        </w:rPr>
        <w:t xml:space="preserve"> G</w:t>
      </w:r>
      <w:r w:rsidR="00337D60">
        <w:rPr>
          <w:b/>
          <w:bCs/>
        </w:rPr>
        <w:t>RADUATE</w:t>
      </w:r>
      <w:r w:rsidR="004E4155" w:rsidRPr="00015CE1">
        <w:rPr>
          <w:b/>
          <w:bCs/>
        </w:rPr>
        <w:t xml:space="preserve"> S</w:t>
      </w:r>
      <w:r w:rsidR="00337D60">
        <w:rPr>
          <w:b/>
          <w:bCs/>
        </w:rPr>
        <w:t>TUDIES</w:t>
      </w:r>
      <w:r w:rsidR="004E4155" w:rsidRPr="00015CE1">
        <w:rPr>
          <w:b/>
          <w:bCs/>
        </w:rPr>
        <w:t xml:space="preserve"> </w:t>
      </w:r>
    </w:p>
    <w:p w:rsidR="00F23117" w:rsidRPr="00337D60" w:rsidRDefault="00F23117" w:rsidP="004E4155">
      <w:pPr>
        <w:pStyle w:val="Default"/>
        <w:rPr>
          <w:b/>
        </w:rPr>
      </w:pPr>
      <w:r w:rsidRPr="00337D60">
        <w:rPr>
          <w:b/>
          <w:bCs/>
        </w:rPr>
        <w:t xml:space="preserve">                     </w:t>
      </w:r>
      <w:r w:rsidR="00337D60">
        <w:rPr>
          <w:b/>
          <w:bCs/>
        </w:rPr>
        <w:t xml:space="preserve">     </w:t>
      </w:r>
      <w:r w:rsidR="00337D60" w:rsidRPr="00337D60">
        <w:rPr>
          <w:b/>
          <w:bCs/>
        </w:rPr>
        <w:t>THESIS/ DISSERTATION APPROVAL SHEET</w:t>
      </w:r>
    </w:p>
    <w:p w:rsidR="00337D60" w:rsidRDefault="00015CE1">
      <w:pPr>
        <w:spacing w:after="0" w:line="240" w:lineRule="auto"/>
        <w:rPr>
          <w:rFonts w:asciiTheme="majorBidi" w:hAnsiTheme="majorBidi"/>
          <w:sz w:val="24"/>
          <w:szCs w:val="24"/>
        </w:rPr>
      </w:pPr>
      <w:r w:rsidRPr="00337D60">
        <w:rPr>
          <w:rFonts w:asciiTheme="majorBidi" w:hAnsiTheme="majorBidi"/>
          <w:sz w:val="24"/>
          <w:szCs w:val="24"/>
        </w:rPr>
        <w:t xml:space="preserve">     </w:t>
      </w:r>
    </w:p>
    <w:p w:rsidR="00337D60" w:rsidRDefault="00337D60">
      <w:pPr>
        <w:spacing w:after="0" w:line="240" w:lineRule="auto"/>
        <w:rPr>
          <w:rFonts w:asciiTheme="majorBidi" w:hAnsiTheme="majorBidi"/>
          <w:sz w:val="24"/>
          <w:szCs w:val="24"/>
        </w:rPr>
      </w:pPr>
    </w:p>
    <w:p w:rsidR="00015CE1" w:rsidRPr="00337D60" w:rsidRDefault="00337D60">
      <w:pPr>
        <w:spacing w:after="0" w:line="240" w:lineRule="auto"/>
        <w:rPr>
          <w:rFonts w:asciiTheme="majorBidi" w:hAnsiTheme="majorBidi"/>
          <w:sz w:val="24"/>
          <w:szCs w:val="24"/>
        </w:rPr>
      </w:pPr>
      <w:r>
        <w:rPr>
          <w:rFonts w:asciiTheme="majorBidi" w:hAnsiTheme="majorBidi"/>
          <w:sz w:val="24"/>
          <w:szCs w:val="24"/>
        </w:rPr>
        <w:t xml:space="preserve">      </w:t>
      </w:r>
      <w:r w:rsidR="00015CE1" w:rsidRPr="00337D60">
        <w:rPr>
          <w:rFonts w:asciiTheme="majorBidi" w:hAnsiTheme="majorBidi"/>
          <w:sz w:val="24"/>
          <w:szCs w:val="24"/>
        </w:rPr>
        <w:t xml:space="preserve"> Submitted by:</w:t>
      </w:r>
    </w:p>
    <w:p w:rsidR="00015CE1" w:rsidRPr="00337D60" w:rsidRDefault="00015CE1">
      <w:pPr>
        <w:spacing w:after="0" w:line="240" w:lineRule="auto"/>
        <w:rPr>
          <w:rFonts w:asciiTheme="majorBidi" w:hAnsiTheme="majorBidi"/>
          <w:sz w:val="24"/>
          <w:szCs w:val="24"/>
        </w:rPr>
      </w:pPr>
    </w:p>
    <w:p w:rsidR="00015CE1" w:rsidRPr="00337D60" w:rsidRDefault="00015CE1">
      <w:pPr>
        <w:spacing w:after="0" w:line="240" w:lineRule="auto"/>
        <w:rPr>
          <w:rFonts w:asciiTheme="majorBidi" w:hAnsiTheme="majorBidi"/>
          <w:sz w:val="24"/>
          <w:szCs w:val="24"/>
        </w:rPr>
      </w:pPr>
      <w:r w:rsidRPr="00337D60">
        <w:rPr>
          <w:rFonts w:asciiTheme="majorBidi" w:hAnsiTheme="majorBidi"/>
          <w:sz w:val="24"/>
          <w:szCs w:val="24"/>
        </w:rPr>
        <w:t xml:space="preserve">      PG-Candidate</w:t>
      </w:r>
    </w:p>
    <w:p w:rsidR="00015CE1" w:rsidRPr="00337D60" w:rsidRDefault="00015CE1">
      <w:pPr>
        <w:spacing w:after="0" w:line="240" w:lineRule="auto"/>
        <w:rPr>
          <w:rFonts w:asciiTheme="majorBidi" w:hAnsiTheme="majorBidi"/>
          <w:sz w:val="24"/>
          <w:szCs w:val="24"/>
        </w:rPr>
      </w:pPr>
    </w:p>
    <w:p w:rsidR="00015CE1" w:rsidRPr="00337D60" w:rsidRDefault="00015CE1">
      <w:pPr>
        <w:spacing w:after="0" w:line="240" w:lineRule="auto"/>
        <w:rPr>
          <w:rFonts w:asciiTheme="majorBidi" w:hAnsiTheme="majorBidi"/>
          <w:sz w:val="24"/>
          <w:szCs w:val="24"/>
        </w:rPr>
      </w:pPr>
      <w:r w:rsidRPr="00337D60">
        <w:rPr>
          <w:rFonts w:asciiTheme="majorBidi" w:hAnsiTheme="majorBidi"/>
          <w:sz w:val="24"/>
          <w:szCs w:val="24"/>
        </w:rPr>
        <w:t xml:space="preserve">       Name:</w:t>
      </w:r>
    </w:p>
    <w:p w:rsidR="00015CE1" w:rsidRPr="00337D60" w:rsidRDefault="00015CE1" w:rsidP="00015CE1">
      <w:pPr>
        <w:pStyle w:val="ListParagraph"/>
        <w:numPr>
          <w:ilvl w:val="0"/>
          <w:numId w:val="42"/>
        </w:numPr>
        <w:spacing w:after="0" w:line="240" w:lineRule="auto"/>
        <w:rPr>
          <w:rFonts w:asciiTheme="majorBidi" w:hAnsiTheme="majorBidi" w:cstheme="majorBidi"/>
          <w:sz w:val="24"/>
          <w:szCs w:val="24"/>
        </w:rPr>
      </w:pPr>
      <w:r w:rsidRPr="00337D60">
        <w:rPr>
          <w:rFonts w:asciiTheme="majorBidi" w:hAnsiTheme="majorBidi" w:cstheme="majorBidi"/>
          <w:sz w:val="24"/>
          <w:szCs w:val="24"/>
        </w:rPr>
        <w:t xml:space="preserve">______________________________  </w:t>
      </w:r>
      <w:proofErr w:type="spellStart"/>
      <w:r w:rsidRPr="00337D60">
        <w:rPr>
          <w:rFonts w:asciiTheme="majorBidi" w:hAnsiTheme="majorBidi" w:cstheme="majorBidi"/>
          <w:sz w:val="24"/>
          <w:szCs w:val="24"/>
        </w:rPr>
        <w:t>Sign__________Date</w:t>
      </w:r>
      <w:proofErr w:type="spellEnd"/>
      <w:r w:rsidRPr="00337D60">
        <w:rPr>
          <w:rFonts w:asciiTheme="majorBidi" w:hAnsiTheme="majorBidi" w:cstheme="majorBidi"/>
          <w:sz w:val="24"/>
          <w:szCs w:val="24"/>
        </w:rPr>
        <w:t>___</w:t>
      </w:r>
      <w:r w:rsidR="008B6467" w:rsidRPr="00337D60">
        <w:rPr>
          <w:rFonts w:asciiTheme="majorBidi" w:hAnsiTheme="majorBidi" w:cstheme="majorBidi"/>
          <w:sz w:val="24"/>
          <w:szCs w:val="24"/>
        </w:rPr>
        <w:t>_____</w:t>
      </w:r>
    </w:p>
    <w:p w:rsidR="00000AD4" w:rsidRPr="00337D60" w:rsidRDefault="00015CE1" w:rsidP="00015CE1">
      <w:pPr>
        <w:spacing w:after="0" w:line="240" w:lineRule="auto"/>
        <w:rPr>
          <w:rFonts w:asciiTheme="majorBidi" w:hAnsiTheme="majorBidi"/>
          <w:sz w:val="24"/>
          <w:szCs w:val="24"/>
        </w:rPr>
      </w:pPr>
      <w:r w:rsidRPr="00337D60">
        <w:rPr>
          <w:rFonts w:asciiTheme="majorBidi" w:hAnsiTheme="majorBidi"/>
          <w:sz w:val="24"/>
          <w:szCs w:val="24"/>
        </w:rPr>
        <w:t xml:space="preserve">      Approved</w:t>
      </w:r>
      <w:r w:rsidR="00000AD4" w:rsidRPr="00337D60">
        <w:rPr>
          <w:rFonts w:asciiTheme="majorBidi" w:hAnsiTheme="majorBidi"/>
          <w:sz w:val="24"/>
          <w:szCs w:val="24"/>
        </w:rPr>
        <w:t xml:space="preserve"> by:</w:t>
      </w:r>
    </w:p>
    <w:p w:rsidR="00000AD4" w:rsidRPr="00337D60" w:rsidRDefault="00000AD4" w:rsidP="00000AD4">
      <w:pPr>
        <w:spacing w:after="0" w:line="240" w:lineRule="auto"/>
        <w:rPr>
          <w:rFonts w:asciiTheme="majorBidi" w:hAnsiTheme="majorBidi"/>
          <w:sz w:val="24"/>
          <w:szCs w:val="24"/>
        </w:rPr>
      </w:pPr>
      <w:r w:rsidRPr="00337D60">
        <w:rPr>
          <w:rFonts w:asciiTheme="majorBidi" w:hAnsiTheme="majorBidi"/>
          <w:sz w:val="24"/>
          <w:szCs w:val="24"/>
        </w:rPr>
        <w:t xml:space="preserve">      </w:t>
      </w:r>
    </w:p>
    <w:p w:rsidR="00000AD4" w:rsidRPr="00337D60" w:rsidRDefault="00000AD4" w:rsidP="00000AD4">
      <w:pPr>
        <w:spacing w:after="0" w:line="240" w:lineRule="auto"/>
        <w:rPr>
          <w:rFonts w:asciiTheme="majorBidi" w:hAnsiTheme="majorBidi"/>
          <w:sz w:val="24"/>
          <w:szCs w:val="24"/>
        </w:rPr>
      </w:pPr>
      <w:r w:rsidRPr="00337D60">
        <w:rPr>
          <w:rFonts w:asciiTheme="majorBidi" w:hAnsiTheme="majorBidi"/>
          <w:sz w:val="24"/>
          <w:szCs w:val="24"/>
        </w:rPr>
        <w:t xml:space="preserve">       </w:t>
      </w:r>
    </w:p>
    <w:p w:rsidR="00000AD4" w:rsidRPr="00337D60" w:rsidRDefault="00000AD4" w:rsidP="00000AD4">
      <w:pPr>
        <w:pStyle w:val="ListParagraph"/>
        <w:numPr>
          <w:ilvl w:val="0"/>
          <w:numId w:val="42"/>
        </w:numPr>
        <w:spacing w:after="0" w:line="240" w:lineRule="auto"/>
        <w:rPr>
          <w:rFonts w:asciiTheme="majorBidi" w:hAnsiTheme="majorBidi"/>
          <w:sz w:val="24"/>
          <w:szCs w:val="24"/>
        </w:rPr>
      </w:pPr>
      <w:r w:rsidRPr="00337D60">
        <w:rPr>
          <w:rFonts w:asciiTheme="majorBidi" w:hAnsiTheme="majorBidi"/>
          <w:sz w:val="24"/>
          <w:szCs w:val="24"/>
        </w:rPr>
        <w:t>Major Advisor:</w:t>
      </w:r>
    </w:p>
    <w:p w:rsidR="00000AD4" w:rsidRPr="00337D60" w:rsidRDefault="00000AD4" w:rsidP="00000AD4">
      <w:pPr>
        <w:spacing w:after="0" w:line="240" w:lineRule="auto"/>
        <w:rPr>
          <w:rFonts w:asciiTheme="majorBidi" w:hAnsiTheme="majorBidi" w:cstheme="majorBidi"/>
          <w:sz w:val="24"/>
          <w:szCs w:val="24"/>
        </w:rPr>
      </w:pPr>
      <w:r w:rsidRPr="00337D60">
        <w:rPr>
          <w:rFonts w:asciiTheme="majorBidi" w:hAnsiTheme="majorBidi"/>
          <w:sz w:val="24"/>
          <w:szCs w:val="24"/>
        </w:rPr>
        <w:t xml:space="preserve">         </w:t>
      </w:r>
      <w:r w:rsidRPr="00337D60">
        <w:rPr>
          <w:rFonts w:asciiTheme="majorBidi" w:hAnsiTheme="majorBidi" w:cstheme="majorBidi"/>
          <w:sz w:val="24"/>
          <w:szCs w:val="24"/>
        </w:rPr>
        <w:t>_____________________________</w:t>
      </w:r>
      <w:proofErr w:type="gramStart"/>
      <w:r w:rsidRPr="00337D60">
        <w:rPr>
          <w:rFonts w:asciiTheme="majorBidi" w:hAnsiTheme="majorBidi" w:cstheme="majorBidi"/>
          <w:sz w:val="24"/>
          <w:szCs w:val="24"/>
        </w:rPr>
        <w:t xml:space="preserve">_  </w:t>
      </w:r>
      <w:proofErr w:type="spellStart"/>
      <w:r w:rsidRPr="00337D60">
        <w:rPr>
          <w:rFonts w:asciiTheme="majorBidi" w:hAnsiTheme="majorBidi" w:cstheme="majorBidi"/>
          <w:sz w:val="24"/>
          <w:szCs w:val="24"/>
        </w:rPr>
        <w:t>Sign</w:t>
      </w:r>
      <w:proofErr w:type="gramEnd"/>
      <w:r w:rsidRPr="00337D60">
        <w:rPr>
          <w:rFonts w:asciiTheme="majorBidi" w:hAnsiTheme="majorBidi" w:cstheme="majorBidi"/>
          <w:sz w:val="24"/>
          <w:szCs w:val="24"/>
        </w:rPr>
        <w:t>__________Date</w:t>
      </w:r>
      <w:proofErr w:type="spellEnd"/>
      <w:r w:rsidRPr="00337D60">
        <w:rPr>
          <w:rFonts w:asciiTheme="majorBidi" w:hAnsiTheme="majorBidi" w:cstheme="majorBidi"/>
          <w:sz w:val="24"/>
          <w:szCs w:val="24"/>
        </w:rPr>
        <w:t>_________</w:t>
      </w:r>
    </w:p>
    <w:p w:rsidR="00000AD4" w:rsidRPr="00337D60" w:rsidRDefault="00000AD4" w:rsidP="00000AD4">
      <w:pPr>
        <w:spacing w:after="0" w:line="240" w:lineRule="auto"/>
        <w:rPr>
          <w:rFonts w:asciiTheme="majorBidi" w:hAnsiTheme="majorBidi"/>
          <w:sz w:val="24"/>
          <w:szCs w:val="24"/>
          <w:u w:val="single"/>
        </w:rPr>
      </w:pPr>
    </w:p>
    <w:p w:rsidR="00000AD4" w:rsidRPr="00337D60" w:rsidRDefault="00000AD4" w:rsidP="00000AD4">
      <w:pPr>
        <w:pStyle w:val="ListParagraph"/>
        <w:numPr>
          <w:ilvl w:val="0"/>
          <w:numId w:val="42"/>
        </w:numPr>
        <w:spacing w:after="0" w:line="240" w:lineRule="auto"/>
        <w:rPr>
          <w:rFonts w:asciiTheme="majorBidi" w:hAnsiTheme="majorBidi"/>
          <w:sz w:val="24"/>
          <w:szCs w:val="24"/>
        </w:rPr>
      </w:pPr>
      <w:r w:rsidRPr="00337D60">
        <w:rPr>
          <w:rFonts w:asciiTheme="majorBidi" w:hAnsiTheme="majorBidi"/>
          <w:sz w:val="24"/>
          <w:szCs w:val="24"/>
        </w:rPr>
        <w:t>Head D</w:t>
      </w:r>
      <w:r w:rsidR="008B6467" w:rsidRPr="00337D60">
        <w:rPr>
          <w:rFonts w:asciiTheme="majorBidi" w:hAnsiTheme="majorBidi"/>
          <w:sz w:val="24"/>
          <w:szCs w:val="24"/>
        </w:rPr>
        <w:t>epartment:</w:t>
      </w:r>
    </w:p>
    <w:p w:rsidR="00000AD4" w:rsidRPr="00337D60" w:rsidRDefault="00000AD4" w:rsidP="00000AD4">
      <w:pPr>
        <w:spacing w:after="0" w:line="240" w:lineRule="auto"/>
        <w:rPr>
          <w:rFonts w:asciiTheme="majorBidi" w:hAnsiTheme="majorBidi"/>
          <w:sz w:val="24"/>
          <w:szCs w:val="24"/>
        </w:rPr>
      </w:pPr>
    </w:p>
    <w:p w:rsidR="008B6467" w:rsidRPr="00337D60" w:rsidRDefault="008B6467" w:rsidP="00015CE1">
      <w:pPr>
        <w:spacing w:after="0" w:line="240" w:lineRule="auto"/>
        <w:rPr>
          <w:rFonts w:asciiTheme="majorBidi" w:hAnsiTheme="majorBidi" w:cstheme="majorBidi"/>
          <w:sz w:val="24"/>
          <w:szCs w:val="24"/>
        </w:rPr>
      </w:pPr>
      <w:r w:rsidRPr="00337D60">
        <w:rPr>
          <w:rFonts w:asciiTheme="majorBidi" w:hAnsiTheme="majorBidi" w:cstheme="majorBidi"/>
          <w:sz w:val="24"/>
          <w:szCs w:val="24"/>
        </w:rPr>
        <w:t xml:space="preserve">         _____________________________</w:t>
      </w:r>
      <w:proofErr w:type="gramStart"/>
      <w:r w:rsidRPr="00337D60">
        <w:rPr>
          <w:rFonts w:asciiTheme="majorBidi" w:hAnsiTheme="majorBidi" w:cstheme="majorBidi"/>
          <w:sz w:val="24"/>
          <w:szCs w:val="24"/>
        </w:rPr>
        <w:t xml:space="preserve">_  </w:t>
      </w:r>
      <w:proofErr w:type="spellStart"/>
      <w:r w:rsidRPr="00337D60">
        <w:rPr>
          <w:rFonts w:asciiTheme="majorBidi" w:hAnsiTheme="majorBidi" w:cstheme="majorBidi"/>
          <w:sz w:val="24"/>
          <w:szCs w:val="24"/>
        </w:rPr>
        <w:t>Sign</w:t>
      </w:r>
      <w:proofErr w:type="gramEnd"/>
      <w:r w:rsidRPr="00337D60">
        <w:rPr>
          <w:rFonts w:asciiTheme="majorBidi" w:hAnsiTheme="majorBidi" w:cstheme="majorBidi"/>
          <w:sz w:val="24"/>
          <w:szCs w:val="24"/>
        </w:rPr>
        <w:t>__________Date</w:t>
      </w:r>
      <w:proofErr w:type="spellEnd"/>
      <w:r w:rsidRPr="00337D60">
        <w:rPr>
          <w:rFonts w:asciiTheme="majorBidi" w:hAnsiTheme="majorBidi" w:cstheme="majorBidi"/>
          <w:sz w:val="24"/>
          <w:szCs w:val="24"/>
        </w:rPr>
        <w:t>________</w:t>
      </w:r>
    </w:p>
    <w:p w:rsidR="008B6467" w:rsidRPr="00337D60" w:rsidRDefault="008B6467" w:rsidP="00015CE1">
      <w:pPr>
        <w:spacing w:after="0" w:line="240" w:lineRule="auto"/>
        <w:rPr>
          <w:rFonts w:asciiTheme="majorBidi" w:hAnsiTheme="majorBidi" w:cstheme="majorBidi"/>
          <w:sz w:val="24"/>
          <w:szCs w:val="24"/>
        </w:rPr>
      </w:pPr>
    </w:p>
    <w:p w:rsidR="008B6467" w:rsidRPr="00337D60" w:rsidRDefault="008B6467" w:rsidP="008B6467">
      <w:pPr>
        <w:pStyle w:val="ListParagraph"/>
        <w:numPr>
          <w:ilvl w:val="0"/>
          <w:numId w:val="42"/>
        </w:numPr>
        <w:spacing w:after="0" w:line="240" w:lineRule="auto"/>
        <w:rPr>
          <w:rFonts w:asciiTheme="majorBidi" w:hAnsiTheme="majorBidi" w:cstheme="majorBidi"/>
          <w:sz w:val="24"/>
          <w:szCs w:val="24"/>
        </w:rPr>
      </w:pPr>
      <w:r w:rsidRPr="00337D60">
        <w:rPr>
          <w:rFonts w:asciiTheme="majorBidi" w:hAnsiTheme="majorBidi" w:cstheme="majorBidi"/>
          <w:sz w:val="24"/>
          <w:szCs w:val="24"/>
        </w:rPr>
        <w:t>College Dean:</w:t>
      </w:r>
    </w:p>
    <w:p w:rsidR="008B6467" w:rsidRPr="00337D60" w:rsidRDefault="008B6467" w:rsidP="008B6467">
      <w:pPr>
        <w:spacing w:after="0" w:line="240" w:lineRule="auto"/>
        <w:ind w:left="360"/>
        <w:rPr>
          <w:rFonts w:asciiTheme="majorBidi" w:hAnsiTheme="majorBidi" w:cstheme="majorBidi"/>
          <w:sz w:val="24"/>
          <w:szCs w:val="24"/>
        </w:rPr>
      </w:pPr>
      <w:r w:rsidRPr="00337D60">
        <w:rPr>
          <w:rFonts w:asciiTheme="majorBidi" w:hAnsiTheme="majorBidi" w:cstheme="majorBidi"/>
          <w:sz w:val="24"/>
          <w:szCs w:val="24"/>
        </w:rPr>
        <w:t xml:space="preserve">   _____________________________</w:t>
      </w:r>
      <w:proofErr w:type="gramStart"/>
      <w:r w:rsidRPr="00337D60">
        <w:rPr>
          <w:rFonts w:asciiTheme="majorBidi" w:hAnsiTheme="majorBidi" w:cstheme="majorBidi"/>
          <w:sz w:val="24"/>
          <w:szCs w:val="24"/>
        </w:rPr>
        <w:t xml:space="preserve">_  </w:t>
      </w:r>
      <w:proofErr w:type="spellStart"/>
      <w:r w:rsidRPr="00337D60">
        <w:rPr>
          <w:rFonts w:asciiTheme="majorBidi" w:hAnsiTheme="majorBidi" w:cstheme="majorBidi"/>
          <w:sz w:val="24"/>
          <w:szCs w:val="24"/>
        </w:rPr>
        <w:t>Sign</w:t>
      </w:r>
      <w:proofErr w:type="gramEnd"/>
      <w:r w:rsidRPr="00337D60">
        <w:rPr>
          <w:rFonts w:asciiTheme="majorBidi" w:hAnsiTheme="majorBidi" w:cstheme="majorBidi"/>
          <w:sz w:val="24"/>
          <w:szCs w:val="24"/>
        </w:rPr>
        <w:t>__________Date</w:t>
      </w:r>
      <w:proofErr w:type="spellEnd"/>
      <w:r w:rsidRPr="00337D60">
        <w:rPr>
          <w:rFonts w:asciiTheme="majorBidi" w:hAnsiTheme="majorBidi" w:cstheme="majorBidi"/>
          <w:sz w:val="24"/>
          <w:szCs w:val="24"/>
        </w:rPr>
        <w:t>________</w:t>
      </w:r>
    </w:p>
    <w:p w:rsidR="008B6467" w:rsidRPr="00337D60" w:rsidRDefault="008B6467" w:rsidP="008B6467">
      <w:pPr>
        <w:spacing w:after="0" w:line="240" w:lineRule="auto"/>
        <w:ind w:left="360"/>
        <w:rPr>
          <w:rFonts w:asciiTheme="majorBidi" w:hAnsiTheme="majorBidi" w:cstheme="majorBidi"/>
          <w:sz w:val="24"/>
          <w:szCs w:val="24"/>
        </w:rPr>
      </w:pPr>
    </w:p>
    <w:p w:rsidR="008B6467" w:rsidRPr="00337D60" w:rsidRDefault="008B6467" w:rsidP="002E7B19">
      <w:pPr>
        <w:pStyle w:val="ListParagraph"/>
        <w:numPr>
          <w:ilvl w:val="0"/>
          <w:numId w:val="42"/>
        </w:numPr>
        <w:spacing w:after="0" w:line="240" w:lineRule="auto"/>
        <w:rPr>
          <w:rFonts w:asciiTheme="majorBidi" w:hAnsiTheme="majorBidi" w:cstheme="majorBidi"/>
          <w:sz w:val="24"/>
          <w:szCs w:val="24"/>
        </w:rPr>
      </w:pPr>
      <w:r w:rsidRPr="00337D60">
        <w:rPr>
          <w:rFonts w:asciiTheme="majorBidi" w:hAnsiTheme="majorBidi" w:cstheme="majorBidi"/>
          <w:sz w:val="24"/>
          <w:szCs w:val="24"/>
        </w:rPr>
        <w:t>Postgraduate Coordinator :</w:t>
      </w:r>
    </w:p>
    <w:p w:rsidR="002E7B19" w:rsidRPr="00337D60" w:rsidRDefault="002E7B19" w:rsidP="002E7B19">
      <w:pPr>
        <w:pStyle w:val="ListParagraph"/>
        <w:spacing w:after="0" w:line="240" w:lineRule="auto"/>
        <w:rPr>
          <w:rFonts w:asciiTheme="majorBidi" w:hAnsiTheme="majorBidi" w:cstheme="majorBidi"/>
          <w:sz w:val="24"/>
          <w:szCs w:val="24"/>
        </w:rPr>
      </w:pPr>
    </w:p>
    <w:p w:rsidR="002E7B19" w:rsidRPr="00337D60" w:rsidRDefault="002E7B19" w:rsidP="008B6467">
      <w:pPr>
        <w:spacing w:after="0" w:line="240" w:lineRule="auto"/>
        <w:rPr>
          <w:rFonts w:asciiTheme="majorBidi" w:hAnsiTheme="majorBidi" w:cstheme="majorBidi"/>
          <w:sz w:val="24"/>
          <w:szCs w:val="24"/>
        </w:rPr>
      </w:pPr>
      <w:r w:rsidRPr="00337D60">
        <w:rPr>
          <w:rFonts w:asciiTheme="majorBidi" w:hAnsiTheme="majorBidi" w:cstheme="majorBidi"/>
          <w:sz w:val="24"/>
          <w:szCs w:val="24"/>
        </w:rPr>
        <w:t xml:space="preserve">          _____________________________</w:t>
      </w:r>
      <w:proofErr w:type="gramStart"/>
      <w:r w:rsidRPr="00337D60">
        <w:rPr>
          <w:rFonts w:asciiTheme="majorBidi" w:hAnsiTheme="majorBidi" w:cstheme="majorBidi"/>
          <w:sz w:val="24"/>
          <w:szCs w:val="24"/>
        </w:rPr>
        <w:t xml:space="preserve">_  </w:t>
      </w:r>
      <w:proofErr w:type="spellStart"/>
      <w:r w:rsidRPr="00337D60">
        <w:rPr>
          <w:rFonts w:asciiTheme="majorBidi" w:hAnsiTheme="majorBidi" w:cstheme="majorBidi"/>
          <w:sz w:val="24"/>
          <w:szCs w:val="24"/>
        </w:rPr>
        <w:t>Sign</w:t>
      </w:r>
      <w:proofErr w:type="gramEnd"/>
      <w:r w:rsidRPr="00337D60">
        <w:rPr>
          <w:rFonts w:asciiTheme="majorBidi" w:hAnsiTheme="majorBidi" w:cstheme="majorBidi"/>
          <w:sz w:val="24"/>
          <w:szCs w:val="24"/>
        </w:rPr>
        <w:t>__________Date</w:t>
      </w:r>
      <w:proofErr w:type="spellEnd"/>
      <w:r w:rsidRPr="00337D60">
        <w:rPr>
          <w:rFonts w:asciiTheme="majorBidi" w:hAnsiTheme="majorBidi" w:cstheme="majorBidi"/>
          <w:sz w:val="24"/>
          <w:szCs w:val="24"/>
        </w:rPr>
        <w:t>________</w:t>
      </w:r>
    </w:p>
    <w:p w:rsidR="002E7B19" w:rsidRPr="00337D60" w:rsidRDefault="002E7B19" w:rsidP="002E7B19">
      <w:pPr>
        <w:spacing w:after="0" w:line="240" w:lineRule="auto"/>
        <w:rPr>
          <w:rFonts w:asciiTheme="majorBidi" w:hAnsiTheme="majorBidi" w:cstheme="majorBidi"/>
          <w:sz w:val="24"/>
          <w:szCs w:val="24"/>
        </w:rPr>
      </w:pPr>
    </w:p>
    <w:p w:rsidR="002E7B19" w:rsidRPr="00337D60" w:rsidRDefault="00337D60" w:rsidP="002E7B19">
      <w:pPr>
        <w:pStyle w:val="ListParagraph"/>
        <w:numPr>
          <w:ilvl w:val="0"/>
          <w:numId w:val="42"/>
        </w:numPr>
        <w:autoSpaceDE w:val="0"/>
        <w:autoSpaceDN w:val="0"/>
        <w:adjustRightInd w:val="0"/>
        <w:spacing w:after="0" w:line="240" w:lineRule="auto"/>
        <w:rPr>
          <w:rFonts w:ascii="Times New Roman" w:hAnsi="Times New Roman"/>
          <w:color w:val="000000"/>
          <w:sz w:val="24"/>
          <w:szCs w:val="24"/>
        </w:rPr>
      </w:pPr>
      <w:r w:rsidRPr="00337D60">
        <w:rPr>
          <w:rFonts w:ascii="Times New Roman" w:hAnsi="Times New Roman"/>
          <w:color w:val="000000"/>
          <w:sz w:val="24"/>
          <w:szCs w:val="24"/>
        </w:rPr>
        <w:t>Director/Coordinator of SGS:</w:t>
      </w:r>
    </w:p>
    <w:p w:rsidR="00337D60" w:rsidRPr="00337D60" w:rsidRDefault="00337D60" w:rsidP="00337D60">
      <w:pPr>
        <w:spacing w:after="0" w:line="240" w:lineRule="auto"/>
        <w:rPr>
          <w:rFonts w:asciiTheme="majorBidi" w:hAnsiTheme="majorBidi" w:cstheme="majorBidi"/>
          <w:sz w:val="24"/>
          <w:szCs w:val="24"/>
        </w:rPr>
      </w:pPr>
    </w:p>
    <w:p w:rsidR="00337D60" w:rsidRPr="00337D60" w:rsidRDefault="00337D60" w:rsidP="00337D60">
      <w:pPr>
        <w:spacing w:after="0" w:line="240" w:lineRule="auto"/>
        <w:rPr>
          <w:rFonts w:asciiTheme="majorBidi" w:hAnsiTheme="majorBidi" w:cstheme="majorBidi"/>
          <w:sz w:val="24"/>
          <w:szCs w:val="24"/>
        </w:rPr>
      </w:pPr>
      <w:r w:rsidRPr="00337D60">
        <w:rPr>
          <w:rFonts w:asciiTheme="majorBidi" w:hAnsiTheme="majorBidi" w:cstheme="majorBidi"/>
          <w:sz w:val="24"/>
          <w:szCs w:val="24"/>
        </w:rPr>
        <w:t xml:space="preserve">          _____________________________</w:t>
      </w:r>
      <w:proofErr w:type="gramStart"/>
      <w:r w:rsidRPr="00337D60">
        <w:rPr>
          <w:rFonts w:asciiTheme="majorBidi" w:hAnsiTheme="majorBidi" w:cstheme="majorBidi"/>
          <w:sz w:val="24"/>
          <w:szCs w:val="24"/>
        </w:rPr>
        <w:t xml:space="preserve">_  </w:t>
      </w:r>
      <w:proofErr w:type="spellStart"/>
      <w:r w:rsidRPr="00337D60">
        <w:rPr>
          <w:rFonts w:asciiTheme="majorBidi" w:hAnsiTheme="majorBidi" w:cstheme="majorBidi"/>
          <w:sz w:val="24"/>
          <w:szCs w:val="24"/>
        </w:rPr>
        <w:t>Sign</w:t>
      </w:r>
      <w:proofErr w:type="gramEnd"/>
      <w:r w:rsidRPr="00337D60">
        <w:rPr>
          <w:rFonts w:asciiTheme="majorBidi" w:hAnsiTheme="majorBidi" w:cstheme="majorBidi"/>
          <w:sz w:val="24"/>
          <w:szCs w:val="24"/>
        </w:rPr>
        <w:t>__________Date</w:t>
      </w:r>
      <w:proofErr w:type="spellEnd"/>
      <w:r w:rsidRPr="00337D60">
        <w:rPr>
          <w:rFonts w:asciiTheme="majorBidi" w:hAnsiTheme="majorBidi" w:cstheme="majorBidi"/>
          <w:sz w:val="24"/>
          <w:szCs w:val="24"/>
        </w:rPr>
        <w:t>________</w:t>
      </w:r>
    </w:p>
    <w:p w:rsidR="002E7B19" w:rsidRPr="00337D60" w:rsidRDefault="002E7B19" w:rsidP="008B6467">
      <w:pPr>
        <w:spacing w:after="0" w:line="240" w:lineRule="auto"/>
        <w:rPr>
          <w:rFonts w:asciiTheme="majorBidi" w:hAnsiTheme="majorBidi" w:cstheme="majorBidi"/>
          <w:sz w:val="24"/>
          <w:szCs w:val="24"/>
        </w:rPr>
      </w:pPr>
    </w:p>
    <w:p w:rsidR="008B6467" w:rsidRPr="00337D60" w:rsidRDefault="008B6467" w:rsidP="008B6467">
      <w:pPr>
        <w:spacing w:after="0" w:line="240" w:lineRule="auto"/>
        <w:rPr>
          <w:rFonts w:asciiTheme="majorBidi" w:hAnsiTheme="majorBidi" w:cstheme="majorBidi"/>
          <w:sz w:val="24"/>
          <w:szCs w:val="24"/>
        </w:rPr>
      </w:pPr>
    </w:p>
    <w:p w:rsidR="008B6467" w:rsidRDefault="008B6467" w:rsidP="008B6467">
      <w:pPr>
        <w:spacing w:after="0" w:line="240" w:lineRule="auto"/>
        <w:ind w:left="360"/>
        <w:rPr>
          <w:rFonts w:asciiTheme="majorBidi" w:hAnsiTheme="majorBidi" w:cstheme="majorBidi"/>
          <w:sz w:val="28"/>
          <w:szCs w:val="28"/>
        </w:rPr>
      </w:pPr>
    </w:p>
    <w:p w:rsidR="004E4155" w:rsidRPr="008B6467" w:rsidRDefault="004E4155" w:rsidP="008B6467">
      <w:pPr>
        <w:spacing w:after="0" w:line="240" w:lineRule="auto"/>
        <w:ind w:left="360"/>
        <w:rPr>
          <w:rFonts w:asciiTheme="majorBidi" w:hAnsiTheme="majorBidi" w:cstheme="majorBidi"/>
          <w:sz w:val="28"/>
          <w:szCs w:val="28"/>
        </w:rPr>
      </w:pPr>
      <w:r w:rsidRPr="008B6467">
        <w:rPr>
          <w:rFonts w:asciiTheme="majorBidi" w:hAnsiTheme="majorBidi"/>
        </w:rPr>
        <w:br w:type="page"/>
      </w:r>
    </w:p>
    <w:p w:rsidR="001510F7" w:rsidRPr="00753C13" w:rsidRDefault="001510F7" w:rsidP="001510F7">
      <w:pPr>
        <w:pStyle w:val="Heading1"/>
        <w:rPr>
          <w:rFonts w:asciiTheme="majorBidi" w:hAnsiTheme="majorBidi"/>
          <w:sz w:val="28"/>
          <w:szCs w:val="28"/>
        </w:rPr>
      </w:pPr>
      <w:r w:rsidRPr="00753C13">
        <w:rPr>
          <w:rFonts w:asciiTheme="majorBidi" w:hAnsiTheme="majorBidi"/>
        </w:rPr>
        <w:lastRenderedPageBreak/>
        <w:t xml:space="preserve">  DECLARATION</w:t>
      </w:r>
    </w:p>
    <w:p w:rsidR="001510F7" w:rsidRPr="00753C13" w:rsidRDefault="001510F7" w:rsidP="001510F7">
      <w:pPr>
        <w:jc w:val="both"/>
        <w:rPr>
          <w:rFonts w:asciiTheme="majorBidi" w:hAnsiTheme="majorBidi" w:cstheme="majorBidi"/>
          <w:b/>
          <w:sz w:val="28"/>
          <w:szCs w:val="28"/>
        </w:rPr>
      </w:pPr>
      <w:r w:rsidRPr="00753C13">
        <w:rPr>
          <w:rFonts w:asciiTheme="majorBidi" w:hAnsiTheme="majorBidi" w:cstheme="majorBidi"/>
          <w:sz w:val="28"/>
          <w:szCs w:val="28"/>
        </w:rPr>
        <w:t xml:space="preserve">I, </w:t>
      </w:r>
      <w:proofErr w:type="spellStart"/>
      <w:r w:rsidRPr="00753C13">
        <w:rPr>
          <w:rFonts w:asciiTheme="majorBidi" w:hAnsiTheme="majorBidi" w:cstheme="majorBidi"/>
          <w:sz w:val="28"/>
          <w:szCs w:val="28"/>
        </w:rPr>
        <w:t>Fatuma</w:t>
      </w:r>
      <w:proofErr w:type="spellEnd"/>
      <w:r w:rsidRPr="00753C13">
        <w:rPr>
          <w:rFonts w:asciiTheme="majorBidi" w:hAnsiTheme="majorBidi" w:cstheme="majorBidi"/>
          <w:sz w:val="28"/>
          <w:szCs w:val="28"/>
        </w:rPr>
        <w:t xml:space="preserve"> </w:t>
      </w:r>
      <w:proofErr w:type="spellStart"/>
      <w:r w:rsidRPr="00753C13">
        <w:rPr>
          <w:rFonts w:asciiTheme="majorBidi" w:hAnsiTheme="majorBidi" w:cstheme="majorBidi"/>
          <w:sz w:val="28"/>
          <w:szCs w:val="28"/>
        </w:rPr>
        <w:t>Arebu</w:t>
      </w:r>
      <w:proofErr w:type="spellEnd"/>
      <w:r w:rsidRPr="00753C13">
        <w:rPr>
          <w:rFonts w:asciiTheme="majorBidi" w:hAnsiTheme="majorBidi" w:cstheme="majorBidi"/>
          <w:sz w:val="28"/>
          <w:szCs w:val="28"/>
        </w:rPr>
        <w:t xml:space="preserve"> </w:t>
      </w:r>
      <w:proofErr w:type="spellStart"/>
      <w:r w:rsidRPr="00753C13">
        <w:rPr>
          <w:rFonts w:asciiTheme="majorBidi" w:hAnsiTheme="majorBidi" w:cstheme="majorBidi"/>
          <w:sz w:val="28"/>
          <w:szCs w:val="28"/>
        </w:rPr>
        <w:t>Seid</w:t>
      </w:r>
      <w:proofErr w:type="spellEnd"/>
      <w:r w:rsidRPr="00753C13">
        <w:rPr>
          <w:rFonts w:asciiTheme="majorBidi" w:hAnsiTheme="majorBidi" w:cstheme="majorBidi"/>
          <w:b/>
          <w:sz w:val="28"/>
          <w:szCs w:val="28"/>
        </w:rPr>
        <w:t xml:space="preserve">, </w:t>
      </w:r>
      <w:r w:rsidRPr="00753C13">
        <w:rPr>
          <w:rFonts w:asciiTheme="majorBidi" w:hAnsiTheme="majorBidi" w:cstheme="majorBidi"/>
          <w:sz w:val="28"/>
          <w:szCs w:val="28"/>
        </w:rPr>
        <w:t>declare that, this paper prepared for the partial fulfillment of the requirements for</w:t>
      </w:r>
      <w:r w:rsidRPr="00753C13">
        <w:rPr>
          <w:rFonts w:asciiTheme="majorBidi" w:hAnsiTheme="majorBidi" w:cstheme="majorBidi"/>
          <w:b/>
          <w:sz w:val="28"/>
          <w:szCs w:val="28"/>
        </w:rPr>
        <w:t xml:space="preserve"> </w:t>
      </w:r>
      <w:r w:rsidRPr="00753C13">
        <w:rPr>
          <w:rFonts w:asciiTheme="majorBidi" w:hAnsiTheme="majorBidi" w:cstheme="majorBidi"/>
          <w:bCs/>
          <w:sz w:val="28"/>
          <w:szCs w:val="28"/>
        </w:rPr>
        <w:t>Masters of Science in Accounting and Finance</w:t>
      </w:r>
      <w:r w:rsidRPr="00753C13">
        <w:rPr>
          <w:rFonts w:asciiTheme="majorBidi" w:hAnsiTheme="majorBidi" w:cstheme="majorBidi"/>
          <w:b/>
          <w:sz w:val="28"/>
          <w:szCs w:val="28"/>
        </w:rPr>
        <w:t xml:space="preserve"> </w:t>
      </w:r>
      <w:r w:rsidRPr="00753C13">
        <w:rPr>
          <w:rFonts w:asciiTheme="majorBidi" w:hAnsiTheme="majorBidi" w:cstheme="majorBidi"/>
          <w:sz w:val="28"/>
          <w:szCs w:val="28"/>
        </w:rPr>
        <w:t>entitled</w:t>
      </w:r>
      <w:r w:rsidRPr="00753C13">
        <w:rPr>
          <w:rFonts w:asciiTheme="majorBidi" w:hAnsiTheme="majorBidi" w:cstheme="majorBidi"/>
          <w:b/>
          <w:sz w:val="28"/>
          <w:szCs w:val="28"/>
        </w:rPr>
        <w:t xml:space="preserve"> “</w:t>
      </w:r>
      <w:r w:rsidRPr="00753C13">
        <w:rPr>
          <w:rFonts w:asciiTheme="majorBidi" w:hAnsiTheme="majorBidi" w:cstheme="majorBidi"/>
          <w:b/>
          <w:bCs/>
          <w:sz w:val="28"/>
          <w:szCs w:val="28"/>
        </w:rPr>
        <w:t xml:space="preserve">Factors Influencing Taxpayers Compliance Behaviors” in Addis Ababa: Evidence from Category ‘B’ Taxpayers in </w:t>
      </w:r>
      <w:proofErr w:type="spellStart"/>
      <w:r w:rsidRPr="00753C13">
        <w:rPr>
          <w:rFonts w:asciiTheme="majorBidi" w:hAnsiTheme="majorBidi" w:cstheme="majorBidi"/>
          <w:b/>
          <w:bCs/>
          <w:sz w:val="28"/>
          <w:szCs w:val="28"/>
        </w:rPr>
        <w:t>Gulele</w:t>
      </w:r>
      <w:proofErr w:type="spellEnd"/>
      <w:r w:rsidRPr="00753C13">
        <w:rPr>
          <w:rFonts w:asciiTheme="majorBidi" w:hAnsiTheme="majorBidi" w:cstheme="majorBidi"/>
          <w:b/>
          <w:bCs/>
          <w:sz w:val="28"/>
          <w:szCs w:val="28"/>
        </w:rPr>
        <w:t xml:space="preserve"> Sub-city</w:t>
      </w:r>
      <w:r w:rsidRPr="00753C13">
        <w:rPr>
          <w:rFonts w:asciiTheme="majorBidi" w:hAnsiTheme="majorBidi" w:cstheme="majorBidi"/>
          <w:b/>
          <w:sz w:val="28"/>
          <w:szCs w:val="28"/>
        </w:rPr>
        <w:t xml:space="preserve">. </w:t>
      </w:r>
    </w:p>
    <w:p w:rsidR="001510F7" w:rsidRPr="00753C13" w:rsidRDefault="001510F7" w:rsidP="001510F7">
      <w:pPr>
        <w:jc w:val="both"/>
        <w:rPr>
          <w:rFonts w:asciiTheme="majorBidi" w:hAnsiTheme="majorBidi" w:cstheme="majorBidi"/>
          <w:sz w:val="28"/>
          <w:szCs w:val="28"/>
        </w:rPr>
      </w:pPr>
      <w:r w:rsidRPr="00753C13">
        <w:rPr>
          <w:rFonts w:asciiTheme="majorBidi" w:hAnsiTheme="majorBidi" w:cstheme="majorBidi"/>
          <w:sz w:val="28"/>
          <w:szCs w:val="28"/>
        </w:rPr>
        <w:t>I have made it independently with the close advice and guidance of my advisor</w:t>
      </w:r>
      <w:r w:rsidRPr="00753C13">
        <w:rPr>
          <w:rFonts w:asciiTheme="majorBidi" w:hAnsiTheme="majorBidi" w:cstheme="majorBidi"/>
        </w:rPr>
        <w:t xml:space="preserve"> </w:t>
      </w:r>
      <w:proofErr w:type="spellStart"/>
      <w:r w:rsidRPr="00753C13">
        <w:rPr>
          <w:rFonts w:asciiTheme="majorBidi" w:hAnsiTheme="majorBidi" w:cstheme="majorBidi"/>
          <w:sz w:val="28"/>
          <w:szCs w:val="28"/>
        </w:rPr>
        <w:t>Shobor</w:t>
      </w:r>
      <w:proofErr w:type="spellEnd"/>
      <w:r w:rsidRPr="00753C13">
        <w:rPr>
          <w:rFonts w:asciiTheme="majorBidi" w:hAnsiTheme="majorBidi" w:cstheme="majorBidi"/>
          <w:sz w:val="28"/>
          <w:szCs w:val="28"/>
        </w:rPr>
        <w:t xml:space="preserve"> </w:t>
      </w:r>
      <w:proofErr w:type="spellStart"/>
      <w:r w:rsidRPr="00753C13">
        <w:rPr>
          <w:rFonts w:asciiTheme="majorBidi" w:hAnsiTheme="majorBidi" w:cstheme="majorBidi"/>
          <w:sz w:val="28"/>
          <w:szCs w:val="28"/>
        </w:rPr>
        <w:t>Gudeta</w:t>
      </w:r>
      <w:proofErr w:type="spellEnd"/>
      <w:r w:rsidRPr="00753C13">
        <w:rPr>
          <w:rFonts w:asciiTheme="majorBidi" w:hAnsiTheme="majorBidi" w:cstheme="majorBidi"/>
          <w:sz w:val="28"/>
          <w:szCs w:val="28"/>
        </w:rPr>
        <w:t xml:space="preserve"> (</w:t>
      </w:r>
      <w:r w:rsidRPr="00753C13">
        <w:rPr>
          <w:rFonts w:asciiTheme="majorBidi" w:hAnsiTheme="majorBidi" w:cstheme="majorBidi"/>
          <w:spacing w:val="-2"/>
          <w:sz w:val="28"/>
          <w:szCs w:val="28"/>
        </w:rPr>
        <w:t>PhD)</w:t>
      </w:r>
      <w:r w:rsidRPr="00753C13">
        <w:rPr>
          <w:rFonts w:asciiTheme="majorBidi" w:hAnsiTheme="majorBidi" w:cstheme="majorBidi"/>
          <w:sz w:val="28"/>
          <w:szCs w:val="28"/>
        </w:rPr>
        <w:t xml:space="preserve">. </w:t>
      </w:r>
    </w:p>
    <w:p w:rsidR="001510F7" w:rsidRPr="00753C13" w:rsidRDefault="001510F7" w:rsidP="001510F7">
      <w:pPr>
        <w:jc w:val="both"/>
        <w:rPr>
          <w:rFonts w:asciiTheme="majorBidi" w:hAnsiTheme="majorBidi" w:cstheme="majorBidi"/>
          <w:b/>
        </w:rPr>
      </w:pPr>
      <w:r w:rsidRPr="00753C13">
        <w:rPr>
          <w:rFonts w:asciiTheme="majorBidi" w:hAnsiTheme="majorBidi" w:cstheme="majorBidi"/>
          <w:sz w:val="28"/>
          <w:szCs w:val="28"/>
        </w:rPr>
        <w:t>I further confirm that the thesis has not been submitted either in part or in full to any other higher learning institution for the purpose of earning any degree.</w:t>
      </w:r>
    </w:p>
    <w:p w:rsidR="001510F7" w:rsidRPr="00753C13" w:rsidRDefault="001510F7" w:rsidP="001510F7">
      <w:pPr>
        <w:tabs>
          <w:tab w:val="left" w:pos="7675"/>
        </w:tabs>
        <w:rPr>
          <w:rFonts w:asciiTheme="majorBidi" w:hAnsiTheme="majorBidi" w:cstheme="majorBidi"/>
          <w:sz w:val="28"/>
          <w:szCs w:val="28"/>
        </w:rPr>
      </w:pPr>
    </w:p>
    <w:p w:rsidR="001510F7" w:rsidRPr="00753C13" w:rsidRDefault="001510F7" w:rsidP="001510F7">
      <w:pPr>
        <w:tabs>
          <w:tab w:val="left" w:pos="7675"/>
        </w:tabs>
        <w:rPr>
          <w:rFonts w:asciiTheme="majorBidi" w:hAnsiTheme="majorBidi" w:cstheme="majorBidi"/>
          <w:sz w:val="28"/>
          <w:szCs w:val="28"/>
        </w:rPr>
      </w:pPr>
    </w:p>
    <w:p w:rsidR="001510F7" w:rsidRPr="00753C13" w:rsidRDefault="001510F7" w:rsidP="001510F7">
      <w:pPr>
        <w:tabs>
          <w:tab w:val="left" w:pos="7675"/>
        </w:tabs>
        <w:rPr>
          <w:rFonts w:asciiTheme="majorBidi" w:hAnsiTheme="majorBidi" w:cstheme="majorBidi"/>
          <w:sz w:val="28"/>
          <w:szCs w:val="28"/>
        </w:rPr>
      </w:pPr>
      <w:r w:rsidRPr="00753C13">
        <w:rPr>
          <w:rFonts w:asciiTheme="majorBidi" w:hAnsiTheme="majorBidi" w:cstheme="majorBidi"/>
          <w:sz w:val="28"/>
          <w:szCs w:val="28"/>
        </w:rPr>
        <w:t xml:space="preserve">_________________________                    ______________________ </w:t>
      </w:r>
    </w:p>
    <w:p w:rsidR="001510F7" w:rsidRPr="00753C13" w:rsidRDefault="001510F7" w:rsidP="001510F7">
      <w:pPr>
        <w:tabs>
          <w:tab w:val="left" w:pos="7675"/>
        </w:tabs>
        <w:rPr>
          <w:rFonts w:asciiTheme="majorBidi" w:hAnsiTheme="majorBidi" w:cstheme="majorBidi"/>
          <w:sz w:val="28"/>
          <w:szCs w:val="28"/>
        </w:rPr>
      </w:pPr>
      <w:r w:rsidRPr="00753C13">
        <w:rPr>
          <w:rFonts w:asciiTheme="majorBidi" w:hAnsiTheme="majorBidi" w:cstheme="majorBidi"/>
          <w:sz w:val="28"/>
          <w:szCs w:val="28"/>
        </w:rPr>
        <w:t xml:space="preserve">  Name                                                                     Signature &amp; Date</w:t>
      </w:r>
    </w:p>
    <w:p w:rsidR="006A7428" w:rsidRPr="00753C13" w:rsidRDefault="006A7428" w:rsidP="00354E50">
      <w:pPr>
        <w:tabs>
          <w:tab w:val="left" w:pos="7675"/>
        </w:tabs>
        <w:rPr>
          <w:rFonts w:asciiTheme="majorBidi" w:hAnsiTheme="majorBidi" w:cstheme="majorBidi"/>
          <w:sz w:val="34"/>
        </w:rPr>
        <w:sectPr w:rsidR="006A7428" w:rsidRPr="00753C13" w:rsidSect="00E100EC">
          <w:pgSz w:w="12240" w:h="15840"/>
          <w:pgMar w:top="1440" w:right="1440" w:bottom="1440" w:left="1440" w:header="720" w:footer="720" w:gutter="0"/>
          <w:pgNumType w:fmt="lowerRoman" w:start="1" w:chapStyle="1"/>
          <w:cols w:space="720"/>
          <w:docGrid w:linePitch="360"/>
        </w:sectPr>
      </w:pPr>
    </w:p>
    <w:p w:rsidR="008052C3" w:rsidRDefault="008052C3" w:rsidP="001510F7">
      <w:pPr>
        <w:tabs>
          <w:tab w:val="left" w:pos="7675"/>
        </w:tabs>
        <w:rPr>
          <w:rFonts w:asciiTheme="majorBidi" w:hAnsiTheme="majorBidi" w:cstheme="majorBidi"/>
          <w:b/>
          <w:sz w:val="24"/>
          <w:szCs w:val="24"/>
        </w:rPr>
      </w:pPr>
    </w:p>
    <w:p w:rsidR="008052C3" w:rsidRPr="00753C13" w:rsidRDefault="008052C3" w:rsidP="008052C3">
      <w:pPr>
        <w:pStyle w:val="Heading1"/>
        <w:jc w:val="both"/>
        <w:rPr>
          <w:rFonts w:asciiTheme="majorBidi" w:hAnsiTheme="majorBidi"/>
        </w:rPr>
      </w:pPr>
      <w:r w:rsidRPr="00753C13">
        <w:rPr>
          <w:rFonts w:asciiTheme="majorBidi" w:hAnsiTheme="majorBidi"/>
        </w:rPr>
        <w:t>ACKNOWLEDGMENTS</w:t>
      </w:r>
    </w:p>
    <w:p w:rsidR="008052C3" w:rsidRPr="00E072A7" w:rsidRDefault="008052C3" w:rsidP="008052C3">
      <w:pPr>
        <w:tabs>
          <w:tab w:val="left" w:pos="7675"/>
        </w:tabs>
        <w:jc w:val="both"/>
        <w:rPr>
          <w:rFonts w:asciiTheme="majorBidi" w:hAnsiTheme="majorBidi" w:cstheme="majorBidi"/>
          <w:sz w:val="24"/>
          <w:szCs w:val="24"/>
          <w:lang w:val="en-GB"/>
        </w:rPr>
      </w:pPr>
      <w:r w:rsidRPr="00E072A7">
        <w:rPr>
          <w:rFonts w:asciiTheme="majorBidi" w:hAnsiTheme="majorBidi" w:cstheme="majorBidi"/>
          <w:sz w:val="24"/>
          <w:szCs w:val="24"/>
          <w:lang w:val="en-GB"/>
        </w:rPr>
        <w:t>First and foremost, I would like to praise Almighty Allah, the Most Merciful and Most Compassionate, for granting me the strength, wisdom, and ability to undertake and complete this study.</w:t>
      </w:r>
    </w:p>
    <w:p w:rsidR="008052C3" w:rsidRPr="00E072A7" w:rsidRDefault="008052C3" w:rsidP="008052C3">
      <w:pPr>
        <w:tabs>
          <w:tab w:val="left" w:pos="7675"/>
        </w:tabs>
        <w:jc w:val="both"/>
        <w:rPr>
          <w:rFonts w:asciiTheme="majorBidi" w:hAnsiTheme="majorBidi" w:cstheme="majorBidi"/>
          <w:sz w:val="24"/>
          <w:szCs w:val="24"/>
          <w:lang w:val="en-GB"/>
        </w:rPr>
      </w:pPr>
      <w:r w:rsidRPr="00E072A7">
        <w:rPr>
          <w:rFonts w:asciiTheme="majorBidi" w:hAnsiTheme="majorBidi" w:cstheme="majorBidi"/>
          <w:sz w:val="24"/>
          <w:szCs w:val="24"/>
          <w:lang w:val="en-GB"/>
        </w:rPr>
        <w:t xml:space="preserve">I extend my deepest gratitude and heartfelt appreciation to my advisor, </w:t>
      </w:r>
      <w:proofErr w:type="spellStart"/>
      <w:r w:rsidRPr="00E072A7">
        <w:rPr>
          <w:rFonts w:asciiTheme="majorBidi" w:hAnsiTheme="majorBidi" w:cstheme="majorBidi"/>
          <w:sz w:val="24"/>
          <w:szCs w:val="24"/>
          <w:lang w:val="en-GB"/>
        </w:rPr>
        <w:t>Dr.</w:t>
      </w:r>
      <w:proofErr w:type="spellEnd"/>
      <w:r w:rsidRPr="00E072A7">
        <w:rPr>
          <w:rFonts w:asciiTheme="majorBidi" w:hAnsiTheme="majorBidi" w:cstheme="majorBidi"/>
          <w:sz w:val="24"/>
          <w:szCs w:val="24"/>
          <w:lang w:val="en-GB"/>
        </w:rPr>
        <w:t xml:space="preserve"> </w:t>
      </w:r>
      <w:proofErr w:type="spellStart"/>
      <w:r w:rsidRPr="00E072A7">
        <w:rPr>
          <w:rFonts w:asciiTheme="majorBidi" w:hAnsiTheme="majorBidi" w:cstheme="majorBidi"/>
          <w:sz w:val="24"/>
          <w:szCs w:val="24"/>
          <w:lang w:val="en-GB"/>
        </w:rPr>
        <w:t>Shobor</w:t>
      </w:r>
      <w:proofErr w:type="spellEnd"/>
      <w:r w:rsidRPr="00E072A7">
        <w:rPr>
          <w:rFonts w:asciiTheme="majorBidi" w:hAnsiTheme="majorBidi" w:cstheme="majorBidi"/>
          <w:sz w:val="24"/>
          <w:szCs w:val="24"/>
          <w:lang w:val="en-GB"/>
        </w:rPr>
        <w:t xml:space="preserve"> </w:t>
      </w:r>
      <w:proofErr w:type="spellStart"/>
      <w:r w:rsidRPr="00E072A7">
        <w:rPr>
          <w:rFonts w:asciiTheme="majorBidi" w:hAnsiTheme="majorBidi" w:cstheme="majorBidi"/>
          <w:sz w:val="24"/>
          <w:szCs w:val="24"/>
          <w:lang w:val="en-GB"/>
        </w:rPr>
        <w:t>Gudeta</w:t>
      </w:r>
      <w:proofErr w:type="spellEnd"/>
      <w:r w:rsidRPr="00E072A7">
        <w:rPr>
          <w:rFonts w:asciiTheme="majorBidi" w:hAnsiTheme="majorBidi" w:cstheme="majorBidi"/>
          <w:sz w:val="24"/>
          <w:szCs w:val="24"/>
          <w:lang w:val="en-GB"/>
        </w:rPr>
        <w:t>, for his invaluable scientific guidance, constructive feedback, insightful suggestions, and unwavering patience throughout the preparation of this paper.</w:t>
      </w:r>
    </w:p>
    <w:p w:rsidR="008052C3" w:rsidRPr="00753C13" w:rsidRDefault="008052C3" w:rsidP="008052C3">
      <w:pPr>
        <w:tabs>
          <w:tab w:val="left" w:pos="7675"/>
        </w:tabs>
        <w:rPr>
          <w:rFonts w:asciiTheme="majorBidi" w:hAnsiTheme="majorBidi" w:cstheme="majorBidi"/>
          <w:sz w:val="28"/>
          <w:szCs w:val="28"/>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8052C3" w:rsidRDefault="008052C3" w:rsidP="001510F7">
      <w:pPr>
        <w:tabs>
          <w:tab w:val="left" w:pos="7675"/>
        </w:tabs>
        <w:rPr>
          <w:rFonts w:asciiTheme="majorBidi" w:hAnsiTheme="majorBidi" w:cstheme="majorBidi"/>
          <w:b/>
          <w:sz w:val="24"/>
          <w:szCs w:val="24"/>
        </w:rPr>
      </w:pPr>
    </w:p>
    <w:p w:rsidR="00BA1E42" w:rsidRPr="008F190C" w:rsidRDefault="00BA1E42" w:rsidP="003A5B75">
      <w:pPr>
        <w:pStyle w:val="Heading1"/>
        <w:spacing w:line="360" w:lineRule="auto"/>
        <w:jc w:val="both"/>
        <w:rPr>
          <w:rFonts w:asciiTheme="majorBidi" w:hAnsiTheme="majorBidi"/>
          <w:sz w:val="28"/>
          <w:szCs w:val="28"/>
        </w:rPr>
      </w:pPr>
      <w:r>
        <w:rPr>
          <w:rFonts w:asciiTheme="majorBidi" w:hAnsiTheme="majorBidi"/>
        </w:rPr>
        <w:lastRenderedPageBreak/>
        <w:t xml:space="preserve">                            </w:t>
      </w:r>
      <w:r w:rsidRPr="008F190C">
        <w:rPr>
          <w:rFonts w:asciiTheme="majorBidi" w:hAnsiTheme="majorBidi"/>
          <w:sz w:val="28"/>
          <w:szCs w:val="28"/>
        </w:rPr>
        <w:t>BIOGRAPHICAL SKETCH</w:t>
      </w:r>
    </w:p>
    <w:p w:rsidR="00BA1E42" w:rsidRPr="000B6492" w:rsidRDefault="00BA1E42" w:rsidP="003A5B75">
      <w:pPr>
        <w:spacing w:after="0" w:line="360" w:lineRule="auto"/>
        <w:jc w:val="both"/>
        <w:rPr>
          <w:rFonts w:asciiTheme="majorBidi" w:hAnsiTheme="majorBidi"/>
          <w:sz w:val="24"/>
          <w:szCs w:val="24"/>
        </w:rPr>
      </w:pPr>
      <w:r w:rsidRPr="000B6492">
        <w:rPr>
          <w:rFonts w:asciiTheme="majorBidi" w:hAnsiTheme="majorBidi"/>
          <w:sz w:val="24"/>
          <w:szCs w:val="24"/>
        </w:rPr>
        <w:t xml:space="preserve">My name is </w:t>
      </w:r>
      <w:proofErr w:type="spellStart"/>
      <w:r w:rsidRPr="000B6492">
        <w:rPr>
          <w:rFonts w:asciiTheme="majorBidi" w:hAnsiTheme="majorBidi"/>
          <w:sz w:val="24"/>
          <w:szCs w:val="24"/>
        </w:rPr>
        <w:t>Fatuma</w:t>
      </w:r>
      <w:proofErr w:type="spellEnd"/>
      <w:r w:rsidRPr="000B6492">
        <w:rPr>
          <w:rFonts w:asciiTheme="majorBidi" w:hAnsiTheme="majorBidi"/>
          <w:sz w:val="24"/>
          <w:szCs w:val="24"/>
        </w:rPr>
        <w:t xml:space="preserve"> </w:t>
      </w:r>
      <w:proofErr w:type="spellStart"/>
      <w:r w:rsidRPr="000B6492">
        <w:rPr>
          <w:rFonts w:asciiTheme="majorBidi" w:hAnsiTheme="majorBidi"/>
          <w:sz w:val="24"/>
          <w:szCs w:val="24"/>
        </w:rPr>
        <w:t>Arebu</w:t>
      </w:r>
      <w:proofErr w:type="spellEnd"/>
      <w:r w:rsidRPr="000B6492">
        <w:rPr>
          <w:rFonts w:asciiTheme="majorBidi" w:hAnsiTheme="majorBidi"/>
          <w:sz w:val="24"/>
          <w:szCs w:val="24"/>
        </w:rPr>
        <w:t xml:space="preserve"> </w:t>
      </w:r>
      <w:proofErr w:type="spellStart"/>
      <w:r w:rsidRPr="000B6492">
        <w:rPr>
          <w:rFonts w:asciiTheme="majorBidi" w:hAnsiTheme="majorBidi"/>
          <w:sz w:val="24"/>
          <w:szCs w:val="24"/>
        </w:rPr>
        <w:t>Seid</w:t>
      </w:r>
      <w:proofErr w:type="spellEnd"/>
      <w:r w:rsidRPr="000B6492">
        <w:rPr>
          <w:rFonts w:asciiTheme="majorBidi" w:hAnsiTheme="majorBidi"/>
          <w:sz w:val="24"/>
          <w:szCs w:val="24"/>
        </w:rPr>
        <w:t xml:space="preserve"> I was born in in 018 </w:t>
      </w:r>
      <w:proofErr w:type="spellStart"/>
      <w:r w:rsidRPr="000B6492">
        <w:rPr>
          <w:rFonts w:asciiTheme="majorBidi" w:hAnsiTheme="majorBidi"/>
          <w:sz w:val="24"/>
          <w:szCs w:val="24"/>
        </w:rPr>
        <w:t>kebele</w:t>
      </w:r>
      <w:proofErr w:type="spellEnd"/>
      <w:r w:rsidRPr="000B6492">
        <w:rPr>
          <w:rFonts w:asciiTheme="majorBidi" w:hAnsiTheme="majorBidi"/>
          <w:sz w:val="24"/>
          <w:szCs w:val="24"/>
        </w:rPr>
        <w:t xml:space="preserve">, </w:t>
      </w:r>
      <w:proofErr w:type="spellStart"/>
      <w:r w:rsidRPr="000B6492">
        <w:rPr>
          <w:rFonts w:asciiTheme="majorBidi" w:hAnsiTheme="majorBidi"/>
          <w:sz w:val="24"/>
          <w:szCs w:val="24"/>
        </w:rPr>
        <w:t>wereda</w:t>
      </w:r>
      <w:proofErr w:type="spellEnd"/>
      <w:r w:rsidRPr="000B6492">
        <w:rPr>
          <w:rFonts w:asciiTheme="majorBidi" w:hAnsiTheme="majorBidi"/>
          <w:sz w:val="24"/>
          <w:szCs w:val="24"/>
        </w:rPr>
        <w:t xml:space="preserve">, </w:t>
      </w:r>
      <w:proofErr w:type="spellStart"/>
      <w:r w:rsidRPr="000B6492">
        <w:rPr>
          <w:rFonts w:asciiTheme="majorBidi" w:hAnsiTheme="majorBidi"/>
          <w:sz w:val="24"/>
          <w:szCs w:val="24"/>
        </w:rPr>
        <w:t>kelala</w:t>
      </w:r>
      <w:proofErr w:type="spellEnd"/>
      <w:r w:rsidRPr="000B6492">
        <w:rPr>
          <w:rFonts w:asciiTheme="majorBidi" w:hAnsiTheme="majorBidi"/>
          <w:sz w:val="24"/>
          <w:szCs w:val="24"/>
        </w:rPr>
        <w:t>,</w:t>
      </w:r>
      <w:r w:rsidR="00654F1F">
        <w:rPr>
          <w:rFonts w:asciiTheme="majorBidi" w:hAnsiTheme="majorBidi"/>
          <w:sz w:val="24"/>
          <w:szCs w:val="24"/>
        </w:rPr>
        <w:t xml:space="preserve"> </w:t>
      </w:r>
      <w:r w:rsidRPr="000B6492">
        <w:rPr>
          <w:rFonts w:asciiTheme="majorBidi" w:hAnsiTheme="majorBidi"/>
          <w:sz w:val="24"/>
          <w:szCs w:val="24"/>
        </w:rPr>
        <w:t>located in the</w:t>
      </w:r>
    </w:p>
    <w:p w:rsidR="00BA1E42" w:rsidRPr="000B6492" w:rsidRDefault="00BA1E42" w:rsidP="003A5B75">
      <w:pPr>
        <w:spacing w:after="0" w:line="360" w:lineRule="auto"/>
        <w:jc w:val="both"/>
        <w:rPr>
          <w:rFonts w:asciiTheme="majorBidi" w:hAnsiTheme="majorBidi"/>
          <w:sz w:val="24"/>
          <w:szCs w:val="24"/>
        </w:rPr>
      </w:pPr>
      <w:proofErr w:type="gramStart"/>
      <w:r w:rsidRPr="000B6492">
        <w:rPr>
          <w:rFonts w:asciiTheme="majorBidi" w:hAnsiTheme="majorBidi"/>
          <w:sz w:val="24"/>
          <w:szCs w:val="24"/>
        </w:rPr>
        <w:t xml:space="preserve">South </w:t>
      </w:r>
      <w:proofErr w:type="spellStart"/>
      <w:r w:rsidRPr="000B6492">
        <w:rPr>
          <w:rFonts w:asciiTheme="majorBidi" w:hAnsiTheme="majorBidi"/>
          <w:sz w:val="24"/>
          <w:szCs w:val="24"/>
        </w:rPr>
        <w:t>Wollo</w:t>
      </w:r>
      <w:proofErr w:type="spellEnd"/>
      <w:r w:rsidRPr="000B6492">
        <w:rPr>
          <w:rFonts w:asciiTheme="majorBidi" w:hAnsiTheme="majorBidi"/>
          <w:sz w:val="24"/>
          <w:szCs w:val="24"/>
        </w:rPr>
        <w:t xml:space="preserve"> zone of the </w:t>
      </w:r>
      <w:proofErr w:type="spellStart"/>
      <w:r w:rsidRPr="000B6492">
        <w:rPr>
          <w:rFonts w:asciiTheme="majorBidi" w:hAnsiTheme="majorBidi"/>
          <w:sz w:val="24"/>
          <w:szCs w:val="24"/>
        </w:rPr>
        <w:t>Amhara</w:t>
      </w:r>
      <w:proofErr w:type="spellEnd"/>
      <w:r w:rsidRPr="000B6492">
        <w:rPr>
          <w:rFonts w:asciiTheme="majorBidi" w:hAnsiTheme="majorBidi"/>
          <w:sz w:val="24"/>
          <w:szCs w:val="24"/>
        </w:rPr>
        <w:t xml:space="preserve"> Region,</w:t>
      </w:r>
      <w:r w:rsidR="00654F1F">
        <w:rPr>
          <w:rFonts w:asciiTheme="majorBidi" w:hAnsiTheme="majorBidi"/>
          <w:sz w:val="24"/>
          <w:szCs w:val="24"/>
        </w:rPr>
        <w:t xml:space="preserve"> </w:t>
      </w:r>
      <w:r w:rsidRPr="000B6492">
        <w:rPr>
          <w:rFonts w:asciiTheme="majorBidi" w:hAnsiTheme="majorBidi"/>
          <w:sz w:val="24"/>
          <w:szCs w:val="24"/>
        </w:rPr>
        <w:t>Ethiopia.</w:t>
      </w:r>
      <w:proofErr w:type="gramEnd"/>
    </w:p>
    <w:p w:rsidR="00BA1E42" w:rsidRPr="000B6492" w:rsidRDefault="00BA1E42" w:rsidP="003A5B75">
      <w:pPr>
        <w:spacing w:after="0" w:line="360" w:lineRule="auto"/>
        <w:jc w:val="both"/>
        <w:rPr>
          <w:rFonts w:asciiTheme="majorBidi" w:hAnsiTheme="majorBidi"/>
          <w:sz w:val="24"/>
          <w:szCs w:val="24"/>
        </w:rPr>
      </w:pPr>
      <w:r w:rsidRPr="000B6492">
        <w:rPr>
          <w:rFonts w:asciiTheme="majorBidi" w:hAnsiTheme="majorBidi"/>
          <w:sz w:val="24"/>
          <w:szCs w:val="24"/>
        </w:rPr>
        <w:t xml:space="preserve">I completed my preparatory education at </w:t>
      </w:r>
      <w:proofErr w:type="spellStart"/>
      <w:r w:rsidRPr="000B6492">
        <w:rPr>
          <w:rFonts w:asciiTheme="majorBidi" w:hAnsiTheme="majorBidi"/>
          <w:sz w:val="24"/>
          <w:szCs w:val="24"/>
        </w:rPr>
        <w:t>kelala</w:t>
      </w:r>
      <w:proofErr w:type="spellEnd"/>
      <w:r w:rsidRPr="000B6492">
        <w:rPr>
          <w:rFonts w:asciiTheme="majorBidi" w:hAnsiTheme="majorBidi"/>
          <w:sz w:val="24"/>
          <w:szCs w:val="24"/>
        </w:rPr>
        <w:t xml:space="preserve"> high school and preparatory. I pursued my</w:t>
      </w:r>
    </w:p>
    <w:p w:rsidR="003A5B75" w:rsidRDefault="00BA1E42" w:rsidP="003A5B75">
      <w:pPr>
        <w:spacing w:after="0" w:line="360" w:lineRule="auto"/>
        <w:jc w:val="both"/>
        <w:rPr>
          <w:rFonts w:asciiTheme="majorBidi" w:hAnsiTheme="majorBidi"/>
          <w:sz w:val="24"/>
          <w:szCs w:val="24"/>
        </w:rPr>
      </w:pPr>
      <w:r w:rsidRPr="000B6492">
        <w:rPr>
          <w:rFonts w:asciiTheme="majorBidi" w:hAnsiTheme="majorBidi"/>
          <w:sz w:val="24"/>
          <w:szCs w:val="24"/>
        </w:rPr>
        <w:t xml:space="preserve">Undergraduate studies in accounting and finance, and </w:t>
      </w:r>
      <w:r w:rsidR="003A5B75">
        <w:rPr>
          <w:rFonts w:asciiTheme="majorBidi" w:hAnsiTheme="majorBidi"/>
          <w:sz w:val="24"/>
          <w:szCs w:val="24"/>
        </w:rPr>
        <w:t>I earned my Bachelor’s Degree in</w:t>
      </w:r>
    </w:p>
    <w:p w:rsidR="00BA1E42" w:rsidRPr="000B6492" w:rsidRDefault="003A5B75" w:rsidP="003A5B75">
      <w:pPr>
        <w:spacing w:after="0" w:line="360" w:lineRule="auto"/>
        <w:jc w:val="both"/>
        <w:rPr>
          <w:rFonts w:asciiTheme="majorBidi" w:hAnsiTheme="majorBidi"/>
          <w:sz w:val="24"/>
          <w:szCs w:val="24"/>
        </w:rPr>
      </w:pPr>
      <w:r>
        <w:rPr>
          <w:rFonts w:asciiTheme="majorBidi" w:hAnsiTheme="majorBidi"/>
          <w:sz w:val="24"/>
          <w:szCs w:val="24"/>
        </w:rPr>
        <w:t xml:space="preserve"> </w:t>
      </w:r>
      <w:proofErr w:type="gramStart"/>
      <w:r w:rsidR="00BA1E42" w:rsidRPr="000B6492">
        <w:rPr>
          <w:rFonts w:asciiTheme="majorBidi" w:hAnsiTheme="majorBidi"/>
          <w:sz w:val="24"/>
          <w:szCs w:val="24"/>
        </w:rPr>
        <w:t xml:space="preserve">2011 </w:t>
      </w:r>
      <w:proofErr w:type="spellStart"/>
      <w:r w:rsidR="00BA1E42" w:rsidRPr="000B6492">
        <w:rPr>
          <w:rFonts w:asciiTheme="majorBidi" w:hAnsiTheme="majorBidi"/>
          <w:sz w:val="24"/>
          <w:szCs w:val="24"/>
        </w:rPr>
        <w:t>E.C</w:t>
      </w:r>
      <w:r>
        <w:rPr>
          <w:rFonts w:asciiTheme="majorBidi" w:hAnsiTheme="majorBidi"/>
          <w:sz w:val="24"/>
          <w:szCs w:val="24"/>
        </w:rPr>
        <w:t>.</w:t>
      </w:r>
      <w:r w:rsidR="003C6995">
        <w:rPr>
          <w:rFonts w:asciiTheme="majorBidi" w:hAnsiTheme="majorBidi"/>
          <w:sz w:val="24"/>
          <w:szCs w:val="24"/>
        </w:rPr>
        <w:t>with</w:t>
      </w:r>
      <w:proofErr w:type="spellEnd"/>
      <w:r w:rsidR="003C6995">
        <w:rPr>
          <w:rFonts w:asciiTheme="majorBidi" w:hAnsiTheme="majorBidi"/>
          <w:sz w:val="24"/>
          <w:szCs w:val="24"/>
        </w:rPr>
        <w:t xml:space="preserve"> great </w:t>
      </w:r>
      <w:r w:rsidR="00654F1F">
        <w:rPr>
          <w:rFonts w:asciiTheme="majorBidi" w:hAnsiTheme="majorBidi"/>
          <w:sz w:val="24"/>
          <w:szCs w:val="24"/>
        </w:rPr>
        <w:t>distinction</w:t>
      </w:r>
      <w:r w:rsidR="00BA1E42" w:rsidRPr="000B6492">
        <w:rPr>
          <w:rFonts w:asciiTheme="majorBidi" w:hAnsiTheme="majorBidi"/>
          <w:sz w:val="24"/>
          <w:szCs w:val="24"/>
        </w:rPr>
        <w:t>.</w:t>
      </w:r>
      <w:proofErr w:type="gramEnd"/>
      <w:r w:rsidR="00654F1F">
        <w:rPr>
          <w:rFonts w:asciiTheme="majorBidi" w:hAnsiTheme="majorBidi"/>
          <w:sz w:val="24"/>
          <w:szCs w:val="24"/>
        </w:rPr>
        <w:t xml:space="preserve"> </w:t>
      </w:r>
      <w:r w:rsidR="00BA1E42" w:rsidRPr="000B6492">
        <w:rPr>
          <w:rFonts w:asciiTheme="majorBidi" w:hAnsiTheme="majorBidi"/>
          <w:sz w:val="24"/>
          <w:szCs w:val="24"/>
        </w:rPr>
        <w:t>Motivated by a desire to expand my knowledge and contribute meaningfully</w:t>
      </w:r>
      <w:r>
        <w:rPr>
          <w:rFonts w:asciiTheme="majorBidi" w:hAnsiTheme="majorBidi"/>
          <w:sz w:val="24"/>
          <w:szCs w:val="24"/>
        </w:rPr>
        <w:t>.</w:t>
      </w:r>
    </w:p>
    <w:p w:rsidR="00BA1E42" w:rsidRPr="000B6492" w:rsidRDefault="00BA1E42" w:rsidP="003A5B75">
      <w:pPr>
        <w:spacing w:after="0" w:line="360" w:lineRule="auto"/>
        <w:jc w:val="both"/>
        <w:rPr>
          <w:rFonts w:asciiTheme="majorBidi" w:hAnsiTheme="majorBidi"/>
          <w:sz w:val="24"/>
          <w:szCs w:val="24"/>
        </w:rPr>
      </w:pPr>
      <w:r w:rsidRPr="000B6492">
        <w:rPr>
          <w:rFonts w:asciiTheme="majorBidi" w:hAnsiTheme="majorBidi"/>
          <w:sz w:val="24"/>
          <w:szCs w:val="24"/>
        </w:rPr>
        <w:t>To the field, I joined the Master of Science in accounting and finance at Ambo University.</w:t>
      </w:r>
    </w:p>
    <w:p w:rsidR="008052C3" w:rsidRDefault="00BA1E42" w:rsidP="003A5B75">
      <w:pPr>
        <w:tabs>
          <w:tab w:val="left" w:pos="7675"/>
        </w:tabs>
        <w:spacing w:line="360" w:lineRule="auto"/>
        <w:jc w:val="both"/>
        <w:rPr>
          <w:rFonts w:asciiTheme="majorBidi" w:hAnsiTheme="majorBidi" w:cstheme="majorBidi"/>
          <w:sz w:val="24"/>
          <w:szCs w:val="24"/>
        </w:rPr>
      </w:pPr>
      <w:r w:rsidRPr="000B6492">
        <w:rPr>
          <w:rFonts w:asciiTheme="majorBidi" w:hAnsiTheme="majorBidi"/>
          <w:sz w:val="24"/>
          <w:szCs w:val="24"/>
        </w:rPr>
        <w:t xml:space="preserve">I am committed to continuing my academic and professional </w:t>
      </w:r>
      <w:r>
        <w:rPr>
          <w:rFonts w:asciiTheme="majorBidi" w:hAnsiTheme="majorBidi"/>
          <w:sz w:val="24"/>
          <w:szCs w:val="24"/>
        </w:rPr>
        <w:t>with the study of the study I have done, I will create an understanding of the tax rate and benefits of taxes. I have the benefits of why you pay taxes and the benefits of pay</w:t>
      </w:r>
      <w:r w:rsidR="0086772F">
        <w:rPr>
          <w:rFonts w:asciiTheme="majorBidi" w:hAnsiTheme="majorBidi"/>
          <w:sz w:val="24"/>
          <w:szCs w:val="24"/>
        </w:rPr>
        <w:t xml:space="preserve">ing taxes. Although a taxpayer </w:t>
      </w:r>
      <w:r>
        <w:rPr>
          <w:rFonts w:asciiTheme="majorBidi" w:hAnsiTheme="majorBidi"/>
          <w:sz w:val="24"/>
          <w:szCs w:val="24"/>
        </w:rPr>
        <w:t>does not pay taxes I have will made the effects of the country</w:t>
      </w:r>
      <w:r w:rsidR="003C6995">
        <w:rPr>
          <w:rFonts w:asciiTheme="majorBidi" w:hAnsiTheme="majorBidi"/>
          <w:sz w:val="24"/>
          <w:szCs w:val="24"/>
        </w:rPr>
        <w:t>.</w:t>
      </w:r>
      <w:r>
        <w:rPr>
          <w:rFonts w:asciiTheme="majorBidi" w:hAnsiTheme="majorBidi"/>
          <w:sz w:val="24"/>
          <w:szCs w:val="24"/>
        </w:rPr>
        <w:t xml:space="preserve">  </w:t>
      </w:r>
    </w:p>
    <w:p w:rsidR="00BA1E42" w:rsidRDefault="00BA1E42" w:rsidP="003A5B75">
      <w:pPr>
        <w:tabs>
          <w:tab w:val="left" w:pos="7675"/>
        </w:tabs>
        <w:jc w:val="both"/>
        <w:rPr>
          <w:rFonts w:asciiTheme="majorBidi" w:hAnsiTheme="majorBidi" w:cstheme="majorBidi"/>
          <w:sz w:val="24"/>
          <w:szCs w:val="24"/>
        </w:rPr>
      </w:pPr>
    </w:p>
    <w:p w:rsidR="00BA1E42" w:rsidRDefault="00BA1E42" w:rsidP="003A5B75">
      <w:pPr>
        <w:tabs>
          <w:tab w:val="left" w:pos="7675"/>
        </w:tabs>
        <w:jc w:val="both"/>
        <w:rPr>
          <w:rFonts w:asciiTheme="majorBidi" w:hAnsiTheme="majorBidi" w:cstheme="majorBidi"/>
          <w:sz w:val="24"/>
          <w:szCs w:val="24"/>
        </w:rPr>
      </w:pPr>
    </w:p>
    <w:p w:rsidR="00BA1E42" w:rsidRDefault="00BA1E42" w:rsidP="003A5B75">
      <w:pPr>
        <w:tabs>
          <w:tab w:val="left" w:pos="7675"/>
        </w:tabs>
        <w:jc w:val="both"/>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BA1E42" w:rsidRDefault="00BA1E42" w:rsidP="00BA1E42">
      <w:pPr>
        <w:tabs>
          <w:tab w:val="left" w:pos="7675"/>
        </w:tabs>
        <w:rPr>
          <w:rFonts w:asciiTheme="majorBidi" w:hAnsiTheme="majorBidi" w:cstheme="majorBidi"/>
          <w:sz w:val="24"/>
          <w:szCs w:val="24"/>
        </w:rPr>
      </w:pPr>
    </w:p>
    <w:p w:rsidR="003C6995" w:rsidRDefault="00793510" w:rsidP="00793510">
      <w:pPr>
        <w:pStyle w:val="NoSpacing"/>
        <w:rPr>
          <w:rFonts w:ascii="Times New Roman" w:hAnsi="Times New Roman"/>
        </w:rPr>
      </w:pPr>
      <w:r w:rsidRPr="00F27B13">
        <w:rPr>
          <w:rFonts w:ascii="Times New Roman" w:hAnsi="Times New Roman"/>
        </w:rPr>
        <w:t xml:space="preserve">                                              </w:t>
      </w:r>
    </w:p>
    <w:p w:rsidR="003C6995" w:rsidRDefault="003C6995" w:rsidP="00793510">
      <w:pPr>
        <w:pStyle w:val="NoSpacing"/>
        <w:rPr>
          <w:rFonts w:ascii="Times New Roman" w:hAnsi="Times New Roman"/>
        </w:rPr>
      </w:pPr>
    </w:p>
    <w:p w:rsidR="003C6995" w:rsidRDefault="003C6995" w:rsidP="00793510">
      <w:pPr>
        <w:pStyle w:val="NoSpacing"/>
        <w:rPr>
          <w:rFonts w:ascii="Times New Roman" w:hAnsi="Times New Roman"/>
        </w:rPr>
      </w:pPr>
    </w:p>
    <w:p w:rsidR="00793510" w:rsidRPr="00F27B13" w:rsidRDefault="003C6995" w:rsidP="00793510">
      <w:pPr>
        <w:pStyle w:val="NoSpacing"/>
        <w:rPr>
          <w:rFonts w:ascii="Times New Roman" w:hAnsi="Times New Roman"/>
          <w:sz w:val="32"/>
          <w:szCs w:val="32"/>
        </w:rPr>
      </w:pPr>
      <w:r>
        <w:rPr>
          <w:rFonts w:ascii="Times New Roman" w:hAnsi="Times New Roman"/>
          <w:sz w:val="32"/>
          <w:szCs w:val="32"/>
        </w:rPr>
        <w:t xml:space="preserve">                         </w:t>
      </w:r>
      <w:r w:rsidR="00793510" w:rsidRPr="00F27B13">
        <w:rPr>
          <w:rFonts w:ascii="Times New Roman" w:hAnsi="Times New Roman"/>
          <w:sz w:val="32"/>
          <w:szCs w:val="32"/>
        </w:rPr>
        <w:t xml:space="preserve">Acronyms and Abbreviations </w:t>
      </w:r>
    </w:p>
    <w:p w:rsidR="00793510" w:rsidRPr="00F27B13" w:rsidRDefault="00793510" w:rsidP="00793510">
      <w:pPr>
        <w:pStyle w:val="NoSpacing"/>
        <w:rPr>
          <w:rFonts w:ascii="Times New Roman" w:hAnsi="Times New Roman"/>
          <w:sz w:val="32"/>
          <w:szCs w:val="32"/>
        </w:rPr>
      </w:pPr>
    </w:p>
    <w:p w:rsidR="00793510" w:rsidRPr="00F27B13" w:rsidRDefault="00793510" w:rsidP="00793510">
      <w:pPr>
        <w:pStyle w:val="NoSpacing"/>
        <w:rPr>
          <w:rFonts w:ascii="Times New Roman" w:hAnsi="Times New Roman"/>
          <w:sz w:val="24"/>
          <w:szCs w:val="24"/>
        </w:rPr>
      </w:pPr>
      <w:r w:rsidRPr="00F27B13">
        <w:rPr>
          <w:rFonts w:ascii="Times New Roman" w:hAnsi="Times New Roman"/>
          <w:sz w:val="32"/>
          <w:szCs w:val="32"/>
        </w:rPr>
        <w:t xml:space="preserve">                          </w:t>
      </w:r>
      <w:r w:rsidRPr="00F27B13">
        <w:rPr>
          <w:rFonts w:ascii="Times New Roman" w:hAnsi="Times New Roman"/>
          <w:sz w:val="24"/>
          <w:szCs w:val="24"/>
        </w:rPr>
        <w:t>ERCA: Ethiopian Revenues and Customs Authority</w:t>
      </w:r>
    </w:p>
    <w:p w:rsidR="00793510" w:rsidRPr="00F27B13" w:rsidRDefault="00793510" w:rsidP="00793510">
      <w:pPr>
        <w:pStyle w:val="NoSpacing"/>
        <w:rPr>
          <w:rFonts w:ascii="Times New Roman" w:hAnsi="Times New Roman"/>
          <w:sz w:val="24"/>
          <w:szCs w:val="24"/>
        </w:rPr>
      </w:pPr>
      <w:r w:rsidRPr="00F27B13">
        <w:rPr>
          <w:rFonts w:ascii="Times New Roman" w:hAnsi="Times New Roman"/>
          <w:sz w:val="24"/>
          <w:szCs w:val="24"/>
        </w:rPr>
        <w:t xml:space="preserve">                                     IMF: International Monetary Fund</w:t>
      </w:r>
    </w:p>
    <w:p w:rsidR="00793510" w:rsidRPr="00F27B13" w:rsidRDefault="00793510" w:rsidP="00793510">
      <w:pPr>
        <w:pStyle w:val="NoSpacing"/>
        <w:rPr>
          <w:rFonts w:ascii="Times New Roman" w:hAnsi="Times New Roman"/>
          <w:sz w:val="24"/>
          <w:szCs w:val="24"/>
        </w:rPr>
      </w:pPr>
      <w:r w:rsidRPr="00F27B13">
        <w:rPr>
          <w:rFonts w:ascii="Times New Roman" w:hAnsi="Times New Roman"/>
          <w:sz w:val="24"/>
          <w:szCs w:val="24"/>
        </w:rPr>
        <w:t xml:space="preserve">                                     SAS: Self-Assessment System</w:t>
      </w:r>
    </w:p>
    <w:p w:rsidR="00793510" w:rsidRDefault="00793510" w:rsidP="00793510">
      <w:pPr>
        <w:pStyle w:val="NoSpacing"/>
        <w:rPr>
          <w:rFonts w:ascii="Times New Roman" w:hAnsi="Times New Roman"/>
          <w:sz w:val="24"/>
          <w:szCs w:val="24"/>
        </w:rPr>
      </w:pPr>
      <w:r w:rsidRPr="00F27B13">
        <w:rPr>
          <w:rFonts w:ascii="Times New Roman" w:hAnsi="Times New Roman"/>
          <w:sz w:val="24"/>
          <w:szCs w:val="24"/>
        </w:rPr>
        <w:t xml:space="preserve">                                     GDP: Gross Domestic Product</w:t>
      </w:r>
    </w:p>
    <w:p w:rsidR="00793510" w:rsidRDefault="00793510" w:rsidP="00793510">
      <w:pPr>
        <w:pStyle w:val="NoSpacing"/>
        <w:rPr>
          <w:rFonts w:ascii="Times New Roman" w:hAnsi="Times New Roman"/>
          <w:sz w:val="24"/>
          <w:szCs w:val="24"/>
        </w:rPr>
      </w:pPr>
      <w:r>
        <w:rPr>
          <w:rFonts w:ascii="Times New Roman" w:hAnsi="Times New Roman"/>
          <w:sz w:val="24"/>
          <w:szCs w:val="24"/>
        </w:rPr>
        <w:t xml:space="preserve">                                     SPSS: Statistical Package Social Science</w:t>
      </w:r>
    </w:p>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Pr="00793510" w:rsidRDefault="00793510" w:rsidP="00793510"/>
    <w:p w:rsidR="00793510" w:rsidRDefault="00793510" w:rsidP="00793510"/>
    <w:p w:rsidR="00793510" w:rsidRPr="00793510" w:rsidRDefault="00793510" w:rsidP="00793510"/>
    <w:p w:rsidR="00793510" w:rsidRDefault="00793510" w:rsidP="009725B8">
      <w:pPr>
        <w:tabs>
          <w:tab w:val="left" w:pos="7675"/>
        </w:tabs>
        <w:rPr>
          <w:rFonts w:ascii="Times New Roman" w:hAnsi="Times New Roman"/>
          <w:sz w:val="28"/>
          <w:szCs w:val="28"/>
        </w:rPr>
      </w:pPr>
    </w:p>
    <w:p w:rsidR="00793510" w:rsidRDefault="00793510" w:rsidP="009725B8">
      <w:pPr>
        <w:tabs>
          <w:tab w:val="left" w:pos="7675"/>
        </w:tabs>
        <w:rPr>
          <w:rFonts w:ascii="Times New Roman" w:hAnsi="Times New Roman"/>
          <w:sz w:val="28"/>
          <w:szCs w:val="28"/>
        </w:rPr>
      </w:pPr>
    </w:p>
    <w:p w:rsidR="00793510" w:rsidRDefault="00793510" w:rsidP="009725B8">
      <w:pPr>
        <w:tabs>
          <w:tab w:val="left" w:pos="7675"/>
        </w:tabs>
        <w:rPr>
          <w:rFonts w:ascii="Times New Roman" w:hAnsi="Times New Roman"/>
          <w:sz w:val="28"/>
          <w:szCs w:val="28"/>
        </w:rPr>
      </w:pPr>
    </w:p>
    <w:p w:rsidR="009725B8" w:rsidRPr="009725B8" w:rsidRDefault="009725B8" w:rsidP="009725B8">
      <w:pPr>
        <w:tabs>
          <w:tab w:val="left" w:pos="7675"/>
        </w:tabs>
        <w:rPr>
          <w:rFonts w:ascii="Times New Roman" w:hAnsi="Times New Roman"/>
          <w:sz w:val="34"/>
        </w:rPr>
      </w:pPr>
      <w:r w:rsidRPr="009725B8">
        <w:rPr>
          <w:rFonts w:ascii="Times New Roman" w:hAnsi="Times New Roman"/>
          <w:sz w:val="28"/>
          <w:szCs w:val="28"/>
        </w:rPr>
        <w:lastRenderedPageBreak/>
        <w:t xml:space="preserve">                                                                     </w:t>
      </w:r>
      <w:r w:rsidRPr="009725B8">
        <w:rPr>
          <w:rFonts w:ascii="Times New Roman" w:hAnsi="Times New Roman"/>
        </w:rPr>
        <w:t xml:space="preserve"> </w:t>
      </w:r>
    </w:p>
    <w:sdt>
      <w:sdtPr>
        <w:rPr>
          <w:rFonts w:ascii="Times New Roman" w:hAnsi="Times New Roman"/>
        </w:rPr>
        <w:id w:val="524763651"/>
        <w:docPartObj>
          <w:docPartGallery w:val="Table of Contents"/>
          <w:docPartUnique/>
        </w:docPartObj>
      </w:sdtPr>
      <w:sdtEndPr/>
      <w:sdtContent>
        <w:p w:rsidR="004C64A1" w:rsidRDefault="0027489A" w:rsidP="004C64A1">
          <w:pPr>
            <w:keepNext/>
            <w:shd w:val="clear" w:color="auto" w:fill="FFFFFF" w:themeFill="background1"/>
            <w:spacing w:before="240" w:after="60"/>
            <w:rPr>
              <w:rFonts w:ascii="Times New Roman" w:eastAsia="Times New Roman" w:hAnsi="Times New Roman"/>
              <w:b/>
              <w:bCs/>
              <w:kern w:val="32"/>
              <w:sz w:val="32"/>
              <w:szCs w:val="32"/>
            </w:rPr>
          </w:pPr>
          <w:r>
            <w:rPr>
              <w:rFonts w:ascii="Times New Roman" w:hAnsi="Times New Roman"/>
            </w:rPr>
            <w:t xml:space="preserve">  </w:t>
          </w:r>
          <w:proofErr w:type="spellStart"/>
          <w:r w:rsidR="009725B8" w:rsidRPr="009725B8">
            <w:rPr>
              <w:rFonts w:ascii="Times New Roman" w:eastAsia="Times New Roman" w:hAnsi="Times New Roman"/>
              <w:b/>
              <w:bCs/>
              <w:kern w:val="32"/>
              <w:sz w:val="32"/>
              <w:szCs w:val="32"/>
            </w:rPr>
            <w:t>Contents</w:t>
          </w:r>
          <w:proofErr w:type="spellEnd"/>
        </w:p>
        <w:p w:rsidR="00877E1E" w:rsidRPr="004C64A1" w:rsidRDefault="004C64A1" w:rsidP="004C64A1">
          <w:pPr>
            <w:keepNext/>
            <w:shd w:val="clear" w:color="auto" w:fill="FFFFFF" w:themeFill="background1"/>
            <w:spacing w:before="240" w:after="60"/>
            <w:rPr>
              <w:rFonts w:ascii="Times New Roman" w:eastAsia="Times New Roman" w:hAnsi="Times New Roman"/>
              <w:b/>
              <w:bCs/>
              <w:kern w:val="32"/>
              <w:sz w:val="32"/>
              <w:szCs w:val="32"/>
            </w:rPr>
          </w:pPr>
          <w:r>
            <w:rPr>
              <w:rFonts w:ascii="Times New Roman" w:eastAsia="Times New Roman" w:hAnsi="Times New Roman"/>
              <w:b/>
              <w:bCs/>
              <w:kern w:val="32"/>
              <w:sz w:val="32"/>
              <w:szCs w:val="32"/>
            </w:rPr>
            <w:t xml:space="preserve">  </w:t>
          </w:r>
          <w:r w:rsidR="00051A7C" w:rsidRPr="00CE54F3">
            <w:rPr>
              <w:rFonts w:ascii="Times New Roman" w:hAnsi="Times New Roman"/>
              <w:sz w:val="24"/>
              <w:szCs w:val="24"/>
            </w:rPr>
            <w:t>C</w:t>
          </w:r>
          <w:r>
            <w:rPr>
              <w:rFonts w:ascii="Times New Roman" w:hAnsi="Times New Roman"/>
              <w:sz w:val="24"/>
              <w:szCs w:val="24"/>
            </w:rPr>
            <w:t>ertifcate</w:t>
          </w:r>
          <w:r w:rsidR="00051A7C" w:rsidRPr="00CE54F3">
            <w:rPr>
              <w:rFonts w:ascii="Times New Roman" w:hAnsi="Times New Roman"/>
              <w:sz w:val="24"/>
              <w:szCs w:val="24"/>
            </w:rPr>
            <w:t xml:space="preserve"> S</w:t>
          </w:r>
          <w:r>
            <w:rPr>
              <w:rFonts w:ascii="Times New Roman" w:hAnsi="Times New Roman"/>
              <w:sz w:val="24"/>
              <w:szCs w:val="24"/>
            </w:rPr>
            <w:t>heet</w:t>
          </w:r>
          <w:r w:rsidR="00877E1E">
            <w:rPr>
              <w:rFonts w:ascii="Times New Roman" w:hAnsi="Times New Roman"/>
              <w:sz w:val="24"/>
              <w:szCs w:val="24"/>
            </w:rPr>
            <w:t>……</w:t>
          </w:r>
          <w:r>
            <w:rPr>
              <w:rFonts w:ascii="Times New Roman" w:hAnsi="Times New Roman"/>
              <w:sz w:val="24"/>
              <w:szCs w:val="24"/>
            </w:rPr>
            <w:t>…….</w:t>
          </w:r>
          <w:r w:rsidR="00877E1E">
            <w:rPr>
              <w:rFonts w:ascii="Times New Roman" w:hAnsi="Times New Roman"/>
              <w:sz w:val="24"/>
              <w:szCs w:val="24"/>
            </w:rPr>
            <w:t>……………………………………………………………………</w:t>
          </w:r>
          <w:r w:rsidR="006B4970">
            <w:rPr>
              <w:rFonts w:ascii="Times New Roman" w:hAnsi="Times New Roman"/>
              <w:sz w:val="24"/>
              <w:szCs w:val="24"/>
            </w:rPr>
            <w:t>..</w:t>
          </w:r>
          <w:r w:rsidR="00877E1E" w:rsidRPr="00877E1E">
            <w:t xml:space="preserve"> </w:t>
          </w:r>
          <w:sdt>
            <w:sdtPr>
              <w:id w:val="1465231953"/>
              <w:docPartObj>
                <w:docPartGallery w:val="Page Numbers (Bottom of Page)"/>
                <w:docPartUnique/>
              </w:docPartObj>
            </w:sdtPr>
            <w:sdtEndPr>
              <w:rPr>
                <w:noProof/>
              </w:rPr>
            </w:sdtEndPr>
            <w:sdtContent>
              <w:r w:rsidR="00877E1E">
                <w:fldChar w:fldCharType="begin"/>
              </w:r>
              <w:r w:rsidR="00877E1E">
                <w:instrText xml:space="preserve"> PAGE   \* MERGEFORMAT </w:instrText>
              </w:r>
              <w:r w:rsidR="00877E1E">
                <w:fldChar w:fldCharType="separate"/>
              </w:r>
              <w:r w:rsidR="00877E1E">
                <w:rPr>
                  <w:noProof/>
                </w:rPr>
                <w:t>i</w:t>
              </w:r>
              <w:r w:rsidR="00877E1E">
                <w:rPr>
                  <w:noProof/>
                </w:rPr>
                <w:fldChar w:fldCharType="end"/>
              </w:r>
            </w:sdtContent>
          </w:sdt>
        </w:p>
        <w:p w:rsidR="00877E1E" w:rsidRPr="004E2BC1" w:rsidRDefault="004E2BC1" w:rsidP="00877E1E">
          <w:pPr>
            <w:pStyle w:val="Footer"/>
            <w:jc w:val="center"/>
            <w:rPr>
              <w:rFonts w:ascii="Times New Roman" w:hAnsi="Times New Roman"/>
            </w:rPr>
          </w:pPr>
          <w:r>
            <w:rPr>
              <w:bCs/>
              <w:sz w:val="24"/>
              <w:szCs w:val="24"/>
            </w:rPr>
            <w:t xml:space="preserve"> </w:t>
          </w:r>
          <w:r w:rsidR="00051A7C" w:rsidRPr="004E2BC1">
            <w:rPr>
              <w:rFonts w:ascii="Times New Roman" w:hAnsi="Times New Roman"/>
              <w:bCs/>
              <w:sz w:val="24"/>
              <w:szCs w:val="24"/>
            </w:rPr>
            <w:t>T</w:t>
          </w:r>
          <w:r w:rsidR="004C64A1">
            <w:rPr>
              <w:rFonts w:ascii="Times New Roman" w:hAnsi="Times New Roman"/>
              <w:bCs/>
              <w:sz w:val="24"/>
              <w:szCs w:val="24"/>
            </w:rPr>
            <w:t>hesis</w:t>
          </w:r>
          <w:r w:rsidR="00051A7C" w:rsidRPr="004E2BC1">
            <w:rPr>
              <w:rFonts w:ascii="Times New Roman" w:hAnsi="Times New Roman"/>
              <w:bCs/>
              <w:sz w:val="24"/>
              <w:szCs w:val="24"/>
            </w:rPr>
            <w:t>/ D</w:t>
          </w:r>
          <w:r w:rsidR="004C64A1">
            <w:rPr>
              <w:rFonts w:ascii="Times New Roman" w:hAnsi="Times New Roman"/>
              <w:bCs/>
              <w:sz w:val="24"/>
              <w:szCs w:val="24"/>
            </w:rPr>
            <w:t>issertation</w:t>
          </w:r>
          <w:r w:rsidR="00051A7C" w:rsidRPr="004E2BC1">
            <w:rPr>
              <w:rFonts w:ascii="Times New Roman" w:hAnsi="Times New Roman"/>
              <w:bCs/>
              <w:sz w:val="24"/>
              <w:szCs w:val="24"/>
            </w:rPr>
            <w:t xml:space="preserve"> A</w:t>
          </w:r>
          <w:r w:rsidR="004C64A1">
            <w:rPr>
              <w:rFonts w:ascii="Times New Roman" w:hAnsi="Times New Roman"/>
              <w:bCs/>
              <w:sz w:val="24"/>
              <w:szCs w:val="24"/>
            </w:rPr>
            <w:t>pproval</w:t>
          </w:r>
          <w:r w:rsidR="00051A7C" w:rsidRPr="004E2BC1">
            <w:rPr>
              <w:rFonts w:ascii="Times New Roman" w:hAnsi="Times New Roman"/>
              <w:bCs/>
              <w:sz w:val="24"/>
              <w:szCs w:val="24"/>
            </w:rPr>
            <w:t xml:space="preserve"> S</w:t>
          </w:r>
          <w:r w:rsidR="004C64A1">
            <w:rPr>
              <w:rFonts w:ascii="Times New Roman" w:hAnsi="Times New Roman"/>
              <w:bCs/>
              <w:sz w:val="24"/>
              <w:szCs w:val="24"/>
            </w:rPr>
            <w:t>heet</w:t>
          </w:r>
          <w:proofErr w:type="gramStart"/>
          <w:r w:rsidR="004C64A1">
            <w:rPr>
              <w:rFonts w:ascii="Times New Roman" w:hAnsi="Times New Roman"/>
              <w:bCs/>
              <w:sz w:val="24"/>
              <w:szCs w:val="24"/>
            </w:rPr>
            <w:t>……………...</w:t>
          </w:r>
          <w:r w:rsidRPr="004E2BC1">
            <w:rPr>
              <w:rFonts w:ascii="Times New Roman" w:hAnsi="Times New Roman"/>
              <w:bCs/>
              <w:sz w:val="24"/>
              <w:szCs w:val="24"/>
            </w:rPr>
            <w:t>…</w:t>
          </w:r>
          <w:r w:rsidR="00877E1E" w:rsidRPr="004E2BC1">
            <w:rPr>
              <w:rFonts w:ascii="Times New Roman" w:hAnsi="Times New Roman"/>
              <w:bCs/>
              <w:sz w:val="24"/>
              <w:szCs w:val="24"/>
            </w:rPr>
            <w:t>………………………………………....</w:t>
          </w:r>
          <w:proofErr w:type="gramEnd"/>
          <w:r w:rsidR="00877E1E" w:rsidRPr="004E2BC1">
            <w:rPr>
              <w:rFonts w:ascii="Times New Roman" w:hAnsi="Times New Roman"/>
            </w:rPr>
            <w:t xml:space="preserve"> </w:t>
          </w:r>
          <w:sdt>
            <w:sdtPr>
              <w:rPr>
                <w:rFonts w:ascii="Times New Roman" w:hAnsi="Times New Roman"/>
              </w:rPr>
              <w:id w:val="994296359"/>
              <w:docPartObj>
                <w:docPartGallery w:val="Page Numbers (Bottom of Page)"/>
                <w:docPartUnique/>
              </w:docPartObj>
            </w:sdtPr>
            <w:sdtEndPr>
              <w:rPr>
                <w:noProof/>
              </w:rPr>
            </w:sdtEndPr>
            <w:sdtContent>
              <w:r w:rsidR="00877E1E" w:rsidRPr="004E2BC1">
                <w:rPr>
                  <w:rFonts w:ascii="Times New Roman" w:hAnsi="Times New Roman"/>
                </w:rPr>
                <w:fldChar w:fldCharType="begin"/>
              </w:r>
              <w:r w:rsidR="00877E1E" w:rsidRPr="004E2BC1">
                <w:rPr>
                  <w:rFonts w:ascii="Times New Roman" w:hAnsi="Times New Roman"/>
                </w:rPr>
                <w:instrText xml:space="preserve"> PAGE   \* MERGEFORMAT </w:instrText>
              </w:r>
              <w:r w:rsidR="00877E1E" w:rsidRPr="004E2BC1">
                <w:rPr>
                  <w:rFonts w:ascii="Times New Roman" w:hAnsi="Times New Roman"/>
                </w:rPr>
                <w:fldChar w:fldCharType="separate"/>
              </w:r>
              <w:r w:rsidR="00877E1E" w:rsidRPr="004E2BC1">
                <w:rPr>
                  <w:rFonts w:ascii="Times New Roman" w:hAnsi="Times New Roman"/>
                  <w:noProof/>
                </w:rPr>
                <w:t>ii</w:t>
              </w:r>
              <w:r w:rsidR="00877E1E" w:rsidRPr="004E2BC1">
                <w:rPr>
                  <w:rFonts w:ascii="Times New Roman" w:hAnsi="Times New Roman"/>
                  <w:noProof/>
                </w:rPr>
                <w:fldChar w:fldCharType="end"/>
              </w:r>
            </w:sdtContent>
          </w:sdt>
        </w:p>
        <w:p w:rsidR="0027489A" w:rsidRDefault="004E2BC1" w:rsidP="004E2BC1">
          <w:pPr>
            <w:pStyle w:val="Footer"/>
          </w:pPr>
          <w:r>
            <w:rPr>
              <w:b/>
              <w:bCs/>
              <w:sz w:val="24"/>
              <w:szCs w:val="24"/>
            </w:rPr>
            <w:t xml:space="preserve"> </w:t>
          </w:r>
          <w:r w:rsidR="00877E1E" w:rsidRPr="004E2BC1">
            <w:rPr>
              <w:b/>
              <w:bCs/>
              <w:sz w:val="24"/>
              <w:szCs w:val="24"/>
            </w:rPr>
            <w:t xml:space="preserve"> </w:t>
          </w:r>
          <w:r w:rsidR="00051A7C" w:rsidRPr="004E2BC1">
            <w:rPr>
              <w:rFonts w:asciiTheme="majorBidi" w:hAnsiTheme="majorBidi"/>
              <w:sz w:val="24"/>
              <w:szCs w:val="24"/>
            </w:rPr>
            <w:t>D</w:t>
          </w:r>
          <w:r>
            <w:rPr>
              <w:rFonts w:asciiTheme="majorBidi" w:hAnsiTheme="majorBidi"/>
              <w:sz w:val="24"/>
              <w:szCs w:val="24"/>
            </w:rPr>
            <w:t>eclaration……………….</w:t>
          </w:r>
          <w:r w:rsidR="0027489A" w:rsidRPr="004E2BC1">
            <w:rPr>
              <w:rFonts w:asciiTheme="majorBidi" w:hAnsiTheme="majorBidi"/>
              <w:sz w:val="24"/>
              <w:szCs w:val="24"/>
            </w:rPr>
            <w:t>…………………………………………………………….............</w:t>
          </w:r>
          <w:r w:rsidR="0027489A" w:rsidRPr="0027489A">
            <w:t xml:space="preserve"> </w:t>
          </w:r>
          <w:sdt>
            <w:sdtPr>
              <w:id w:val="-1754734503"/>
              <w:docPartObj>
                <w:docPartGallery w:val="Page Numbers (Bottom of Page)"/>
                <w:docPartUnique/>
              </w:docPartObj>
            </w:sdtPr>
            <w:sdtEndPr>
              <w:rPr>
                <w:noProof/>
              </w:rPr>
            </w:sdtEndPr>
            <w:sdtContent>
              <w:r w:rsidR="0027489A">
                <w:fldChar w:fldCharType="begin"/>
              </w:r>
              <w:r w:rsidR="0027489A">
                <w:instrText xml:space="preserve"> PAGE   \* MERGEFORMAT </w:instrText>
              </w:r>
              <w:r w:rsidR="0027489A">
                <w:fldChar w:fldCharType="separate"/>
              </w:r>
              <w:r w:rsidR="0027489A">
                <w:rPr>
                  <w:noProof/>
                </w:rPr>
                <w:t>iii</w:t>
              </w:r>
              <w:r w:rsidR="0027489A">
                <w:rPr>
                  <w:noProof/>
                </w:rPr>
                <w:fldChar w:fldCharType="end"/>
              </w:r>
            </w:sdtContent>
          </w:sdt>
        </w:p>
        <w:p w:rsidR="0027489A" w:rsidRDefault="009725B8" w:rsidP="0027489A">
          <w:pPr>
            <w:pStyle w:val="Footer"/>
            <w:jc w:val="center"/>
          </w:pPr>
          <w:r w:rsidRPr="009725B8">
            <w:rPr>
              <w:rFonts w:ascii="Times New Roman" w:hAnsi="Times New Roman"/>
            </w:rPr>
            <w:fldChar w:fldCharType="begin"/>
          </w:r>
          <w:r w:rsidRPr="009725B8">
            <w:rPr>
              <w:rFonts w:ascii="Times New Roman" w:hAnsi="Times New Roman"/>
            </w:rPr>
            <w:instrText xml:space="preserve"> TOC \o "1-3" \h \z \u </w:instrText>
          </w:r>
          <w:r w:rsidRPr="009725B8">
            <w:rPr>
              <w:rFonts w:ascii="Times New Roman" w:hAnsi="Times New Roman"/>
            </w:rPr>
            <w:fldChar w:fldCharType="separate"/>
          </w:r>
          <w:r w:rsidRPr="004E2BC1">
            <w:rPr>
              <w:rFonts w:ascii="Times New Roman" w:hAnsi="Times New Roman"/>
              <w:noProof/>
              <w:color w:val="0000FF"/>
              <w:sz w:val="24"/>
              <w:szCs w:val="24"/>
            </w:rPr>
            <w:t>A</w:t>
          </w:r>
          <w:r w:rsidR="004E2BC1" w:rsidRPr="004E2BC1">
            <w:rPr>
              <w:rFonts w:ascii="Times New Roman" w:hAnsi="Times New Roman"/>
              <w:noProof/>
              <w:color w:val="0000FF"/>
              <w:sz w:val="24"/>
              <w:szCs w:val="24"/>
            </w:rPr>
            <w:t>cknowledgments</w:t>
          </w:r>
          <w:r w:rsidR="004E2BC1">
            <w:rPr>
              <w:rFonts w:ascii="Times New Roman" w:hAnsi="Times New Roman"/>
              <w:noProof/>
              <w:sz w:val="24"/>
              <w:szCs w:val="24"/>
            </w:rPr>
            <w:t>………………………………………………</w:t>
          </w:r>
          <w:r w:rsidR="0027489A" w:rsidRPr="004E2BC1">
            <w:rPr>
              <w:rFonts w:ascii="Times New Roman" w:hAnsi="Times New Roman"/>
              <w:noProof/>
              <w:sz w:val="24"/>
              <w:szCs w:val="24"/>
            </w:rPr>
            <w:t>………………………………</w:t>
          </w:r>
          <w:r w:rsidR="0027489A" w:rsidRPr="0027489A">
            <w:t xml:space="preserve"> </w:t>
          </w:r>
          <w:sdt>
            <w:sdtPr>
              <w:id w:val="1854691443"/>
              <w:docPartObj>
                <w:docPartGallery w:val="Page Numbers (Bottom of Page)"/>
                <w:docPartUnique/>
              </w:docPartObj>
            </w:sdtPr>
            <w:sdtEndPr>
              <w:rPr>
                <w:noProof/>
              </w:rPr>
            </w:sdtEndPr>
            <w:sdtContent>
              <w:r w:rsidR="0027489A">
                <w:fldChar w:fldCharType="begin"/>
              </w:r>
              <w:r w:rsidR="0027489A">
                <w:instrText xml:space="preserve"> PAGE   \* MERGEFORMAT </w:instrText>
              </w:r>
              <w:r w:rsidR="0027489A">
                <w:fldChar w:fldCharType="separate"/>
              </w:r>
              <w:r w:rsidR="0027489A">
                <w:rPr>
                  <w:noProof/>
                </w:rPr>
                <w:t>iv</w:t>
              </w:r>
              <w:r w:rsidR="0027489A">
                <w:rPr>
                  <w:noProof/>
                </w:rPr>
                <w:fldChar w:fldCharType="end"/>
              </w:r>
            </w:sdtContent>
          </w:sdt>
        </w:p>
        <w:p w:rsidR="00877E1E" w:rsidRDefault="00877E1E" w:rsidP="00877E1E">
          <w:pPr>
            <w:spacing w:after="0" w:line="240" w:lineRule="auto"/>
            <w:jc w:val="both"/>
            <w:rPr>
              <w:rFonts w:asciiTheme="majorBidi" w:hAnsiTheme="majorBidi"/>
              <w:sz w:val="24"/>
              <w:szCs w:val="24"/>
            </w:rPr>
          </w:pPr>
          <w:r>
            <w:rPr>
              <w:rFonts w:asciiTheme="majorBidi" w:hAnsiTheme="majorBidi"/>
              <w:sz w:val="24"/>
              <w:szCs w:val="24"/>
            </w:rPr>
            <w:t xml:space="preserve"> </w:t>
          </w:r>
          <w:r w:rsidR="004E2BC1">
            <w:rPr>
              <w:rFonts w:asciiTheme="majorBidi" w:hAnsiTheme="majorBidi"/>
              <w:sz w:val="24"/>
              <w:szCs w:val="24"/>
            </w:rPr>
            <w:t xml:space="preserve"> </w:t>
          </w:r>
          <w:r w:rsidRPr="00877E1E">
            <w:rPr>
              <w:rFonts w:asciiTheme="majorBidi" w:hAnsiTheme="majorBidi"/>
              <w:sz w:val="24"/>
              <w:szCs w:val="24"/>
            </w:rPr>
            <w:t>B</w:t>
          </w:r>
          <w:r w:rsidR="004E2BC1">
            <w:rPr>
              <w:rFonts w:asciiTheme="majorBidi" w:hAnsiTheme="majorBidi"/>
              <w:sz w:val="24"/>
              <w:szCs w:val="24"/>
            </w:rPr>
            <w:t>iographical Sketch……….</w:t>
          </w:r>
          <w:r w:rsidR="0027489A">
            <w:rPr>
              <w:rFonts w:asciiTheme="majorBidi" w:hAnsiTheme="majorBidi"/>
              <w:sz w:val="24"/>
              <w:szCs w:val="24"/>
            </w:rPr>
            <w:t>……………………………………………………………………..</w:t>
          </w:r>
          <w:r w:rsidR="006B4970">
            <w:rPr>
              <w:rFonts w:asciiTheme="majorBidi" w:hAnsiTheme="majorBidi"/>
              <w:sz w:val="24"/>
              <w:szCs w:val="24"/>
            </w:rPr>
            <w:t>v</w:t>
          </w:r>
        </w:p>
        <w:p w:rsidR="00051A7C" w:rsidRPr="00877E1E" w:rsidRDefault="00B60403" w:rsidP="00877E1E">
          <w:pPr>
            <w:spacing w:after="0" w:line="240" w:lineRule="auto"/>
            <w:jc w:val="both"/>
            <w:rPr>
              <w:rFonts w:asciiTheme="majorBidi" w:hAnsiTheme="majorBidi"/>
              <w:sz w:val="24"/>
              <w:szCs w:val="24"/>
            </w:rPr>
          </w:pPr>
          <w:r>
            <w:rPr>
              <w:rFonts w:asciiTheme="majorBidi" w:hAnsiTheme="majorBidi"/>
              <w:sz w:val="24"/>
              <w:szCs w:val="24"/>
            </w:rPr>
            <w:t xml:space="preserve"> </w:t>
          </w:r>
          <w:r w:rsidR="006B4970" w:rsidRPr="004E2BC1">
            <w:rPr>
              <w:rFonts w:ascii="Times New Roman" w:hAnsi="Times New Roman"/>
              <w:sz w:val="24"/>
              <w:szCs w:val="24"/>
            </w:rPr>
            <w:t xml:space="preserve">Acronyms and </w:t>
          </w:r>
          <w:r w:rsidR="00877E1E" w:rsidRPr="004E2BC1">
            <w:rPr>
              <w:rFonts w:ascii="Times New Roman" w:hAnsi="Times New Roman"/>
              <w:sz w:val="24"/>
              <w:szCs w:val="24"/>
            </w:rPr>
            <w:t>Abbreviations</w:t>
          </w:r>
          <w:r w:rsidR="006B4970" w:rsidRPr="004E2BC1">
            <w:rPr>
              <w:rFonts w:ascii="Times New Roman" w:hAnsi="Times New Roman"/>
              <w:sz w:val="24"/>
              <w:szCs w:val="24"/>
            </w:rPr>
            <w:t>…</w:t>
          </w:r>
          <w:r w:rsidR="004E2BC1">
            <w:rPr>
              <w:rFonts w:ascii="Times New Roman" w:hAnsi="Times New Roman"/>
              <w:sz w:val="24"/>
              <w:szCs w:val="24"/>
            </w:rPr>
            <w:t>……………………….</w:t>
          </w:r>
          <w:r w:rsidR="006B4970" w:rsidRPr="004E2BC1">
            <w:rPr>
              <w:rFonts w:ascii="Times New Roman" w:hAnsi="Times New Roman"/>
              <w:sz w:val="24"/>
              <w:szCs w:val="24"/>
            </w:rPr>
            <w:t>……………</w:t>
          </w:r>
          <w:r w:rsidRPr="004E2BC1">
            <w:rPr>
              <w:rFonts w:ascii="Times New Roman" w:hAnsi="Times New Roman"/>
              <w:sz w:val="24"/>
              <w:szCs w:val="24"/>
            </w:rPr>
            <w:t>…..…………………….</w:t>
          </w:r>
          <w:r w:rsidR="006B4970">
            <w:rPr>
              <w:rFonts w:ascii="Batang" w:eastAsia="Batang" w:hAnsi="Batang" w:hint="eastAsia"/>
              <w:sz w:val="32"/>
              <w:szCs w:val="32"/>
            </w:rPr>
            <w:t xml:space="preserve"> ⅵ</w:t>
          </w:r>
        </w:p>
        <w:p w:rsidR="00875955" w:rsidRDefault="00875955" w:rsidP="00875955">
          <w:pPr>
            <w:pStyle w:val="Footer"/>
            <w:jc w:val="center"/>
          </w:pPr>
          <w:r w:rsidRPr="002B7156">
            <w:rPr>
              <w:rFonts w:ascii="Times New Roman" w:hAnsi="Times New Roman"/>
              <w:b/>
              <w:color w:val="000000"/>
              <w:sz w:val="24"/>
              <w:szCs w:val="24"/>
            </w:rPr>
            <w:t xml:space="preserve">List of Tables </w:t>
          </w:r>
          <w:r>
            <w:rPr>
              <w:rFonts w:ascii="Times New Roman" w:hAnsi="Times New Roman"/>
              <w:b/>
              <w:color w:val="000000"/>
              <w:sz w:val="24"/>
              <w:szCs w:val="24"/>
            </w:rPr>
            <w:t>…………………………………………………………………………………</w:t>
          </w:r>
          <w:r w:rsidRPr="00875955">
            <w:t xml:space="preserve"> </w:t>
          </w:r>
          <w:sdt>
            <w:sdtPr>
              <w:id w:val="-15916298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viii</w:t>
              </w:r>
              <w:r>
                <w:rPr>
                  <w:noProof/>
                </w:rPr>
                <w:fldChar w:fldCharType="end"/>
              </w:r>
            </w:sdtContent>
          </w:sdt>
        </w:p>
        <w:p w:rsidR="00875955" w:rsidRDefault="00875955" w:rsidP="00875955">
          <w:pPr>
            <w:pStyle w:val="Footer"/>
            <w:jc w:val="center"/>
          </w:pPr>
          <w:r w:rsidRPr="004B1253">
            <w:rPr>
              <w:rFonts w:ascii="Times New Roman" w:hAnsi="Times New Roman"/>
              <w:color w:val="000000"/>
              <w:sz w:val="24"/>
              <w:szCs w:val="24"/>
            </w:rPr>
            <w:t xml:space="preserve">List of </w:t>
          </w:r>
          <w:r>
            <w:rPr>
              <w:rFonts w:ascii="Times New Roman" w:hAnsi="Times New Roman"/>
              <w:color w:val="000000"/>
              <w:sz w:val="24"/>
              <w:szCs w:val="24"/>
            </w:rPr>
            <w:t>Charts…………………………….………………………………………………………</w:t>
          </w:r>
          <w:r w:rsidRPr="00875955">
            <w:t xml:space="preserve"> </w:t>
          </w:r>
          <w:sdt>
            <w:sdtPr>
              <w:id w:val="-31773566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x</w:t>
              </w:r>
              <w:r>
                <w:rPr>
                  <w:noProof/>
                </w:rPr>
                <w:fldChar w:fldCharType="end"/>
              </w:r>
            </w:sdtContent>
          </w:sdt>
        </w:p>
        <w:p w:rsidR="00875955" w:rsidRDefault="00875955" w:rsidP="00875955">
          <w:pPr>
            <w:tabs>
              <w:tab w:val="right" w:leader="dot" w:pos="9350"/>
            </w:tabs>
            <w:spacing w:after="100"/>
            <w:jc w:val="both"/>
            <w:rPr>
              <w:rFonts w:ascii="Times New Roman" w:hAnsi="Times New Roman"/>
              <w:sz w:val="24"/>
              <w:szCs w:val="24"/>
            </w:rPr>
          </w:pPr>
          <w:r w:rsidRPr="00E46867">
            <w:rPr>
              <w:rFonts w:ascii="Times New Roman" w:hAnsi="Times New Roman"/>
              <w:sz w:val="24"/>
              <w:szCs w:val="24"/>
            </w:rPr>
            <w:t>APPENDIX 1</w:t>
          </w:r>
          <w:bookmarkStart w:id="1" w:name="_GoBack"/>
          <w:bookmarkEnd w:id="1"/>
          <w:r w:rsidRPr="00E46867">
            <w:rPr>
              <w:rFonts w:ascii="Times New Roman" w:hAnsi="Times New Roman"/>
              <w:sz w:val="24"/>
              <w:szCs w:val="24"/>
            </w:rPr>
            <w:t>: QUESTIONNAIRE FOR TAX PAYERS</w:t>
          </w:r>
          <w:r>
            <w:rPr>
              <w:rFonts w:ascii="Times New Roman" w:hAnsi="Times New Roman"/>
              <w:sz w:val="24"/>
              <w:szCs w:val="24"/>
            </w:rPr>
            <w:t>………….…………………..……….34</w:t>
          </w:r>
        </w:p>
        <w:p w:rsidR="00875955" w:rsidRPr="00875955" w:rsidRDefault="00875955" w:rsidP="00E46867">
          <w:pPr>
            <w:tabs>
              <w:tab w:val="right" w:leader="dot" w:pos="9350"/>
            </w:tabs>
            <w:spacing w:after="100"/>
            <w:jc w:val="both"/>
            <w:rPr>
              <w:rFonts w:ascii="Times New Roman" w:eastAsia="Times New Roman" w:hAnsi="Times New Roman"/>
              <w:noProof/>
            </w:rPr>
          </w:pPr>
          <w:r w:rsidRPr="00CE54F3">
            <w:rPr>
              <w:rFonts w:ascii="Times New Roman" w:hAnsi="Times New Roman"/>
              <w:sz w:val="24"/>
              <w:szCs w:val="24"/>
            </w:rPr>
            <w:t>APPENDIX 2: QUESTIONNAIRE FOR EMPLOYEES OF TAX OFFICES</w:t>
          </w:r>
          <w:r>
            <w:rPr>
              <w:rFonts w:ascii="Times New Roman" w:hAnsi="Times New Roman"/>
              <w:sz w:val="24"/>
              <w:szCs w:val="24"/>
            </w:rPr>
            <w:t>………………….39</w:t>
          </w:r>
        </w:p>
        <w:p w:rsidR="00E46867" w:rsidRDefault="00C7227E" w:rsidP="00E46867">
          <w:pPr>
            <w:tabs>
              <w:tab w:val="right" w:leader="dot" w:pos="9350"/>
            </w:tabs>
            <w:spacing w:after="100"/>
            <w:jc w:val="both"/>
            <w:rPr>
              <w:rFonts w:ascii="Times New Roman" w:hAnsi="Times New Roman"/>
              <w:noProof/>
            </w:rPr>
          </w:pPr>
          <w:hyperlink w:anchor="_Toc174873313" w:history="1">
            <w:r w:rsidR="009725B8" w:rsidRPr="009725B8">
              <w:rPr>
                <w:rFonts w:ascii="Times New Roman" w:hAnsi="Times New Roman"/>
                <w:noProof/>
                <w:color w:val="0000FF"/>
                <w:u w:val="single"/>
              </w:rPr>
              <w:t>Abstract</w:t>
            </w:r>
            <w:r w:rsidR="009725B8" w:rsidRPr="009725B8">
              <w:rPr>
                <w:rFonts w:ascii="Times New Roman" w:hAnsi="Times New Roman"/>
                <w:noProof/>
                <w:webHidden/>
              </w:rPr>
              <w:tab/>
              <w:t>x</w:t>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_Toc174873313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viii</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14" w:history="1">
            <w:r w:rsidR="009725B8" w:rsidRPr="009725B8">
              <w:rPr>
                <w:rFonts w:ascii="Times New Roman" w:hAnsi="Times New Roman"/>
                <w:noProof/>
                <w:color w:val="0000FF"/>
                <w:u w:val="single"/>
              </w:rPr>
              <w:t>CHAPTER ONE</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_Toc174873314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w:t>
            </w:r>
            <w:r w:rsidR="009725B8" w:rsidRPr="009725B8">
              <w:rPr>
                <w:rFonts w:ascii="Times New Roman" w:hAnsi="Times New Roman"/>
                <w:noProof/>
                <w:webHidden/>
              </w:rPr>
              <w:fldChar w:fldCharType="end"/>
            </w:r>
          </w:hyperlink>
        </w:p>
        <w:p w:rsidR="009725B8" w:rsidRPr="009725B8" w:rsidRDefault="00C7227E" w:rsidP="00877E1E">
          <w:pPr>
            <w:tabs>
              <w:tab w:val="left" w:pos="880"/>
              <w:tab w:val="right" w:leader="dot" w:pos="9350"/>
            </w:tabs>
            <w:spacing w:after="100"/>
            <w:ind w:left="220"/>
            <w:jc w:val="both"/>
            <w:rPr>
              <w:rFonts w:ascii="Times New Roman" w:eastAsia="Times New Roman" w:hAnsi="Times New Roman"/>
              <w:noProof/>
            </w:rPr>
          </w:pPr>
          <w:hyperlink w:anchor="_Toc174873315" w:history="1">
            <w:r w:rsidR="009725B8" w:rsidRPr="009725B8">
              <w:rPr>
                <w:rFonts w:ascii="Times New Roman" w:hAnsi="Times New Roman"/>
                <w:noProof/>
                <w:color w:val="0000FF"/>
                <w:u w:val="single"/>
              </w:rPr>
              <w:t>1.1.</w:t>
            </w:r>
            <w:r w:rsidR="009725B8" w:rsidRPr="009725B8">
              <w:rPr>
                <w:rFonts w:ascii="Times New Roman" w:eastAsia="Times New Roman" w:hAnsi="Times New Roman"/>
                <w:noProof/>
              </w:rPr>
              <w:tab/>
            </w:r>
            <w:r w:rsidR="009725B8" w:rsidRPr="009725B8">
              <w:rPr>
                <w:rFonts w:ascii="Times New Roman" w:hAnsi="Times New Roman"/>
                <w:noProof/>
                <w:color w:val="0000FF"/>
                <w:u w:val="single"/>
              </w:rPr>
              <w:t>Background of the study</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_Toc174873315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16" w:history="1">
            <w:r w:rsidR="009725B8" w:rsidRPr="009725B8">
              <w:rPr>
                <w:rFonts w:ascii="Times New Roman" w:hAnsi="Times New Roman"/>
                <w:noProof/>
                <w:color w:val="0000FF"/>
                <w:u w:val="single"/>
              </w:rPr>
              <w:t>1.2. Statement of the problem</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_Toc174873316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17" w:history="1">
            <w:r w:rsidR="009725B8" w:rsidRPr="009725B8">
              <w:rPr>
                <w:rFonts w:ascii="Times New Roman" w:hAnsi="Times New Roman"/>
                <w:noProof/>
                <w:color w:val="0000FF"/>
                <w:u w:val="single"/>
              </w:rPr>
              <w:t>1.3. Objectives of the study</w:t>
            </w:r>
            <w:r w:rsidR="009725B8" w:rsidRPr="009725B8">
              <w:rPr>
                <w:rFonts w:ascii="Times New Roman" w:hAnsi="Times New Roman"/>
                <w:noProof/>
                <w:webHidden/>
              </w:rPr>
              <w:tab/>
              <w:t>3</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18" w:history="1">
            <w:r w:rsidR="009725B8" w:rsidRPr="009725B8">
              <w:rPr>
                <w:rFonts w:ascii="Times New Roman" w:hAnsi="Times New Roman"/>
                <w:noProof/>
                <w:color w:val="0000FF"/>
                <w:u w:val="single"/>
              </w:rPr>
              <w:t>1.3.1. General objectives</w:t>
            </w:r>
            <w:r w:rsidR="009725B8" w:rsidRPr="009725B8">
              <w:rPr>
                <w:rFonts w:ascii="Times New Roman" w:hAnsi="Times New Roman"/>
                <w:noProof/>
                <w:webHidden/>
              </w:rPr>
              <w:tab/>
              <w:t>3</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19" w:history="1">
            <w:r w:rsidR="009725B8" w:rsidRPr="009725B8">
              <w:rPr>
                <w:rFonts w:ascii="Times New Roman" w:hAnsi="Times New Roman"/>
                <w:noProof/>
                <w:color w:val="0000FF"/>
                <w:u w:val="single"/>
              </w:rPr>
              <w:t>1.3.2. Specific objectives</w:t>
            </w:r>
            <w:r w:rsidR="009725B8" w:rsidRPr="009725B8">
              <w:rPr>
                <w:rFonts w:ascii="Times New Roman" w:hAnsi="Times New Roman"/>
                <w:noProof/>
                <w:webHidden/>
              </w:rPr>
              <w:tab/>
              <w:t>3</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0" w:history="1">
            <w:r w:rsidR="009725B8" w:rsidRPr="009725B8">
              <w:rPr>
                <w:rFonts w:ascii="Times New Roman" w:hAnsi="Times New Roman"/>
                <w:noProof/>
                <w:color w:val="0000FF"/>
                <w:u w:val="single"/>
              </w:rPr>
              <w:t>1.4. Research Hypothesis</w:t>
            </w:r>
            <w:r w:rsidR="009725B8" w:rsidRPr="009725B8">
              <w:rPr>
                <w:rFonts w:ascii="Times New Roman" w:hAnsi="Times New Roman"/>
                <w:noProof/>
                <w:webHidden/>
              </w:rPr>
              <w:tab/>
              <w:t>3</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1" w:history="1">
            <w:r w:rsidR="009725B8" w:rsidRPr="009725B8">
              <w:rPr>
                <w:rFonts w:ascii="Times New Roman" w:hAnsi="Times New Roman"/>
                <w:noProof/>
                <w:color w:val="0000FF"/>
                <w:u w:val="single"/>
              </w:rPr>
              <w:t>1.5. Significance of the study</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_Toc174873321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4</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2" w:history="1">
            <w:r w:rsidR="009725B8" w:rsidRPr="009725B8">
              <w:rPr>
                <w:rFonts w:ascii="Times New Roman" w:hAnsi="Times New Roman"/>
                <w:noProof/>
                <w:color w:val="0000FF"/>
                <w:u w:val="single"/>
              </w:rPr>
              <w:t>1.6. Scope and Limitation of the Study</w:t>
            </w:r>
            <w:r w:rsidR="009725B8" w:rsidRPr="009725B8">
              <w:rPr>
                <w:rFonts w:ascii="Times New Roman" w:hAnsi="Times New Roman"/>
                <w:noProof/>
                <w:webHidden/>
              </w:rPr>
              <w:tab/>
              <w:t>4</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3" w:history="1">
            <w:r w:rsidR="009725B8" w:rsidRPr="009725B8">
              <w:rPr>
                <w:rFonts w:ascii="Times New Roman" w:hAnsi="Times New Roman"/>
                <w:noProof/>
                <w:color w:val="0000FF"/>
                <w:u w:val="single"/>
              </w:rPr>
              <w:t>1.7. Organization of the Study</w:t>
            </w:r>
            <w:r w:rsidR="009725B8" w:rsidRPr="009725B8">
              <w:rPr>
                <w:rFonts w:ascii="Times New Roman" w:hAnsi="Times New Roman"/>
                <w:noProof/>
                <w:webHidden/>
              </w:rPr>
              <w:tab/>
              <w:t>4</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24" w:history="1">
            <w:r w:rsidR="009725B8" w:rsidRPr="009725B8">
              <w:rPr>
                <w:rFonts w:ascii="Times New Roman" w:hAnsi="Times New Roman"/>
                <w:noProof/>
                <w:color w:val="0000FF"/>
                <w:u w:val="single"/>
              </w:rPr>
              <w:t>CHAPTER TWO</w:t>
            </w:r>
            <w:r w:rsidR="009725B8" w:rsidRPr="009725B8">
              <w:rPr>
                <w:rFonts w:ascii="Times New Roman" w:hAnsi="Times New Roman"/>
                <w:noProof/>
                <w:webHidden/>
              </w:rPr>
              <w:tab/>
              <w:t>5</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25" w:history="1">
            <w:r w:rsidR="009725B8" w:rsidRPr="009725B8">
              <w:rPr>
                <w:rFonts w:ascii="Times New Roman" w:hAnsi="Times New Roman"/>
                <w:noProof/>
                <w:color w:val="0000FF"/>
                <w:u w:val="single"/>
              </w:rPr>
              <w:t>LITERATURE REVIEW</w:t>
            </w:r>
            <w:r w:rsidR="009725B8" w:rsidRPr="009725B8">
              <w:rPr>
                <w:rFonts w:ascii="Times New Roman" w:hAnsi="Times New Roman"/>
                <w:noProof/>
                <w:webHidden/>
              </w:rPr>
              <w:tab/>
              <w:t>5</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6" w:history="1">
            <w:r w:rsidR="009725B8" w:rsidRPr="009725B8">
              <w:rPr>
                <w:rFonts w:ascii="Times New Roman" w:hAnsi="Times New Roman"/>
                <w:noProof/>
                <w:color w:val="0000FF"/>
                <w:u w:val="single"/>
              </w:rPr>
              <w:t>2.1. Theoretical Approaches to Tax Compliance</w:t>
            </w:r>
            <w:r w:rsidR="009725B8" w:rsidRPr="009725B8">
              <w:rPr>
                <w:rFonts w:ascii="Times New Roman" w:hAnsi="Times New Roman"/>
                <w:noProof/>
                <w:webHidden/>
              </w:rPr>
              <w:tab/>
              <w:t>5</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27" w:history="1">
            <w:r w:rsidR="009725B8" w:rsidRPr="009725B8">
              <w:rPr>
                <w:rFonts w:ascii="Times New Roman" w:hAnsi="Times New Roman"/>
                <w:noProof/>
                <w:color w:val="0000FF"/>
                <w:u w:val="single"/>
              </w:rPr>
              <w:t>2.2. Factors Determining Tax Compliance Behavior</w:t>
            </w:r>
            <w:r w:rsidR="009725B8" w:rsidRPr="009725B8">
              <w:rPr>
                <w:rFonts w:ascii="Times New Roman" w:hAnsi="Times New Roman"/>
                <w:noProof/>
                <w:webHidden/>
              </w:rPr>
              <w:tab/>
              <w:t>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28" w:history="1">
            <w:r w:rsidR="009725B8" w:rsidRPr="009725B8">
              <w:rPr>
                <w:rFonts w:ascii="Times New Roman" w:hAnsi="Times New Roman"/>
                <w:noProof/>
                <w:color w:val="0000FF"/>
                <w:u w:val="single"/>
              </w:rPr>
              <w:t>2.2.1. Demographic Factors</w:t>
            </w:r>
            <w:r w:rsidR="009725B8" w:rsidRPr="009725B8">
              <w:rPr>
                <w:rFonts w:ascii="Times New Roman" w:hAnsi="Times New Roman"/>
                <w:noProof/>
                <w:webHidden/>
              </w:rPr>
              <w:tab/>
              <w:t>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29" w:history="1">
            <w:r w:rsidR="009725B8" w:rsidRPr="009725B8">
              <w:rPr>
                <w:rFonts w:ascii="Times New Roman" w:hAnsi="Times New Roman"/>
                <w:noProof/>
                <w:color w:val="0000FF"/>
                <w:u w:val="single"/>
              </w:rPr>
              <w:t>2.2.2. Non-compliance opportunity</w:t>
            </w:r>
            <w:r w:rsidR="009725B8" w:rsidRPr="009725B8">
              <w:rPr>
                <w:rFonts w:ascii="Times New Roman" w:hAnsi="Times New Roman"/>
                <w:noProof/>
                <w:webHidden/>
              </w:rPr>
              <w:tab/>
              <w:t>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30" w:history="1">
            <w:r w:rsidR="009725B8" w:rsidRPr="009725B8">
              <w:rPr>
                <w:rFonts w:ascii="Times New Roman" w:hAnsi="Times New Roman"/>
                <w:noProof/>
                <w:color w:val="0000FF"/>
                <w:u w:val="single"/>
              </w:rPr>
              <w:t>2.2.3. Attitudes and perceptions</w:t>
            </w:r>
            <w:r w:rsidR="009725B8" w:rsidRPr="009725B8">
              <w:rPr>
                <w:rFonts w:ascii="Times New Roman" w:hAnsi="Times New Roman"/>
                <w:noProof/>
                <w:webHidden/>
              </w:rPr>
              <w:tab/>
              <w:t>8</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31" w:history="1">
            <w:r w:rsidR="009725B8" w:rsidRPr="009725B8">
              <w:rPr>
                <w:rFonts w:ascii="Times New Roman" w:hAnsi="Times New Roman"/>
                <w:noProof/>
                <w:color w:val="0000FF"/>
                <w:u w:val="single"/>
              </w:rPr>
              <w:t>2.3. Empirical Studies of Taxpayer’s Compliance</w:t>
            </w:r>
            <w:r w:rsidR="009725B8" w:rsidRPr="009725B8">
              <w:rPr>
                <w:rFonts w:ascii="Times New Roman" w:hAnsi="Times New Roman"/>
                <w:noProof/>
                <w:webHidden/>
              </w:rPr>
              <w:tab/>
              <w:t>9</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32" w:history="1">
            <w:r w:rsidR="009725B8" w:rsidRPr="009725B8">
              <w:rPr>
                <w:rFonts w:ascii="Times New Roman" w:hAnsi="Times New Roman"/>
                <w:noProof/>
                <w:color w:val="0000FF"/>
                <w:u w:val="single"/>
              </w:rPr>
              <w:t>2.4. History of Tax Compliance in Ethiopia</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_Toc174873332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10</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35" w:history="1">
            <w:r w:rsidR="009725B8" w:rsidRPr="009725B8">
              <w:rPr>
                <w:rFonts w:ascii="Times New Roman" w:hAnsi="Times New Roman"/>
                <w:noProof/>
                <w:color w:val="0000FF"/>
                <w:u w:val="single"/>
              </w:rPr>
              <w:t>2.5 CONCEPTUAL FRAMEWORK</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_Toc174873335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11</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36" w:history="1">
            <w:r w:rsidR="009725B8" w:rsidRPr="009725B8">
              <w:rPr>
                <w:rFonts w:ascii="Times New Roman" w:hAnsi="Times New Roman"/>
                <w:noProof/>
                <w:color w:val="0000FF"/>
                <w:u w:val="single"/>
              </w:rPr>
              <w:t>CHAPTER THREE</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_Toc174873336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37" w:history="1">
            <w:r w:rsidR="009725B8" w:rsidRPr="009725B8">
              <w:rPr>
                <w:rFonts w:ascii="Times New Roman" w:hAnsi="Times New Roman"/>
                <w:noProof/>
                <w:color w:val="0000FF"/>
                <w:u w:val="single"/>
              </w:rPr>
              <w:t>METHODOLOGY OF THE STUDY</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_Toc174873337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38" w:history="1">
            <w:r w:rsidR="009725B8" w:rsidRPr="009725B8">
              <w:rPr>
                <w:rFonts w:ascii="Times New Roman" w:hAnsi="Times New Roman"/>
                <w:noProof/>
                <w:color w:val="0000FF"/>
                <w:u w:val="single"/>
              </w:rPr>
              <w:t>3.1 Research design</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_Toc174873338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39" w:history="1">
            <w:r w:rsidR="009725B8" w:rsidRPr="009725B8">
              <w:rPr>
                <w:rFonts w:ascii="Times New Roman" w:hAnsi="Times New Roman"/>
                <w:noProof/>
                <w:color w:val="0000FF"/>
                <w:u w:val="single"/>
              </w:rPr>
              <w:t>3.2 POPULATION OF STUDY</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_Toc174873339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40" w:history="1">
            <w:r w:rsidR="009725B8" w:rsidRPr="009725B8">
              <w:rPr>
                <w:rFonts w:ascii="Times New Roman" w:hAnsi="Times New Roman"/>
                <w:noProof/>
                <w:color w:val="0000FF"/>
                <w:u w:val="single"/>
              </w:rPr>
              <w:t>3.3. Sample size</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_Toc174873340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41" w:history="1">
            <w:r w:rsidR="009725B8" w:rsidRPr="009725B8">
              <w:rPr>
                <w:rFonts w:ascii="Times New Roman" w:hAnsi="Times New Roman"/>
                <w:noProof/>
                <w:color w:val="0000FF"/>
                <w:u w:val="single"/>
              </w:rPr>
              <w:t>3.4. Data source and collection techniques</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_Toc174873341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13</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42" w:history="1">
            <w:r w:rsidR="009725B8" w:rsidRPr="009725B8">
              <w:rPr>
                <w:rFonts w:ascii="Times New Roman" w:hAnsi="Times New Roman"/>
                <w:noProof/>
                <w:color w:val="0000FF"/>
                <w:u w:val="single"/>
              </w:rPr>
              <w:t>3.5. Methods of Data Analysis</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_Toc174873342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13</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43" w:history="1">
            <w:r w:rsidR="009725B8" w:rsidRPr="009725B8">
              <w:rPr>
                <w:rFonts w:ascii="Times New Roman" w:hAnsi="Times New Roman"/>
                <w:noProof/>
                <w:color w:val="0000FF"/>
                <w:u w:val="single"/>
              </w:rPr>
              <w:t>3.6. Model Specification</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_Toc174873343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14</w:t>
            </w:r>
            <w:r w:rsidR="009725B8" w:rsidRPr="009725B8">
              <w:rPr>
                <w:rFonts w:ascii="Times New Roman" w:hAnsi="Times New Roman"/>
                <w:noProof/>
                <w:webHidden/>
              </w:rPr>
              <w:fldChar w:fldCharType="end"/>
            </w:r>
          </w:hyperlink>
          <w:hyperlink w:anchor="_Toc174873344" w:history="1"/>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45" w:history="1">
            <w:r w:rsidR="009725B8" w:rsidRPr="009725B8">
              <w:rPr>
                <w:rFonts w:ascii="Times New Roman" w:hAnsi="Times New Roman"/>
                <w:noProof/>
                <w:color w:val="0000FF"/>
                <w:u w:val="single"/>
              </w:rPr>
              <w:t>CHAPTER FOUR</w:t>
            </w:r>
            <w:r w:rsidR="009725B8" w:rsidRPr="009725B8">
              <w:rPr>
                <w:rFonts w:ascii="Times New Roman" w:hAnsi="Times New Roman"/>
                <w:noProof/>
                <w:webHidden/>
              </w:rPr>
              <w:tab/>
              <w:t>17</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46" w:history="1">
            <w:r w:rsidR="009725B8" w:rsidRPr="009725B8">
              <w:rPr>
                <w:rFonts w:ascii="Times New Roman" w:hAnsi="Times New Roman"/>
                <w:noProof/>
                <w:color w:val="0000FF"/>
                <w:u w:val="single"/>
              </w:rPr>
              <w:t>4. RESULTS AND DISCUSSION</w:t>
            </w:r>
            <w:r w:rsidR="009725B8" w:rsidRPr="009725B8">
              <w:rPr>
                <w:rFonts w:ascii="Times New Roman" w:hAnsi="Times New Roman"/>
                <w:noProof/>
                <w:webHidden/>
              </w:rPr>
              <w:tab/>
              <w:t>17</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47" w:history="1">
            <w:r w:rsidR="009725B8" w:rsidRPr="009725B8">
              <w:rPr>
                <w:rFonts w:ascii="Times New Roman" w:hAnsi="Times New Roman"/>
                <w:noProof/>
                <w:color w:val="0000FF"/>
                <w:u w:val="single"/>
              </w:rPr>
              <w:t>4.1 Respondents general back ground</w:t>
            </w:r>
            <w:r w:rsidR="009725B8" w:rsidRPr="009725B8">
              <w:rPr>
                <w:rFonts w:ascii="Times New Roman" w:hAnsi="Times New Roman"/>
                <w:noProof/>
                <w:webHidden/>
              </w:rPr>
              <w:tab/>
              <w:t>17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48" w:history="1">
            <w:r w:rsidR="009725B8" w:rsidRPr="009725B8">
              <w:rPr>
                <w:rFonts w:ascii="Times New Roman" w:hAnsi="Times New Roman"/>
                <w:noProof/>
                <w:color w:val="0000FF"/>
                <w:u w:val="single"/>
              </w:rPr>
              <w:t>4.1.1 Gender of the taxpayers and tax officers respondents</w:t>
            </w:r>
            <w:r w:rsidR="009725B8" w:rsidRPr="009725B8">
              <w:rPr>
                <w:rFonts w:ascii="Times New Roman" w:hAnsi="Times New Roman"/>
                <w:noProof/>
                <w:webHidden/>
              </w:rPr>
              <w:tab/>
              <w:t>17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49" w:history="1">
            <w:r w:rsidR="009725B8" w:rsidRPr="009725B8">
              <w:rPr>
                <w:rFonts w:ascii="Times New Roman" w:hAnsi="Times New Roman"/>
                <w:noProof/>
                <w:color w:val="0000FF"/>
                <w:u w:val="single"/>
              </w:rPr>
              <w:t>4.1.2 Age of the taxpayers and Employees from the Office of Tax Authority</w:t>
            </w:r>
            <w:r w:rsidR="009725B8" w:rsidRPr="009725B8">
              <w:rPr>
                <w:rFonts w:ascii="Times New Roman" w:hAnsi="Times New Roman"/>
                <w:noProof/>
                <w:webHidden/>
              </w:rPr>
              <w:tab/>
              <w:t>17</w:t>
            </w:r>
          </w:hyperlink>
        </w:p>
        <w:p w:rsidR="009725B8" w:rsidRPr="009725B8" w:rsidRDefault="00C7227E" w:rsidP="00877E1E">
          <w:pPr>
            <w:tabs>
              <w:tab w:val="right" w:leader="dot" w:pos="9350"/>
            </w:tabs>
            <w:spacing w:after="100"/>
            <w:ind w:left="440"/>
            <w:jc w:val="both"/>
            <w:rPr>
              <w:rFonts w:ascii="Times New Roman" w:eastAsia="Times New Roman" w:hAnsi="Times New Roman"/>
              <w:noProof/>
            </w:rPr>
          </w:pPr>
          <w:hyperlink w:anchor="_Toc174873350" w:history="1">
            <w:r w:rsidR="009725B8" w:rsidRPr="009725B8">
              <w:rPr>
                <w:rFonts w:ascii="Times New Roman" w:hAnsi="Times New Roman"/>
                <w:noProof/>
                <w:color w:val="0000FF"/>
                <w:u w:val="single"/>
              </w:rPr>
              <w:t>4.1.3 Educational Background of Taxpayer Respondents</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_Toc174873350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18</w:t>
            </w:r>
            <w:r w:rsidR="009725B8" w:rsidRPr="009725B8">
              <w:rPr>
                <w:rFonts w:ascii="Times New Roman" w:hAnsi="Times New Roman"/>
                <w:noProof/>
                <w:webHidden/>
              </w:rPr>
              <w:fldChar w:fldCharType="end"/>
            </w:r>
          </w:hyperlink>
        </w:p>
        <w:p w:rsidR="00183BF9" w:rsidRDefault="00B22A7D" w:rsidP="00877E1E">
          <w:pPr>
            <w:tabs>
              <w:tab w:val="right" w:leader="dot" w:pos="9350"/>
            </w:tabs>
            <w:spacing w:after="100"/>
            <w:ind w:left="440"/>
            <w:jc w:val="both"/>
            <w:rPr>
              <w:rFonts w:ascii="Times New Roman" w:hAnsi="Times New Roman"/>
              <w:noProof/>
              <w:color w:val="0000FF"/>
              <w:u w:val="single"/>
            </w:rPr>
          </w:pPr>
          <w:r>
            <w:fldChar w:fldCharType="begin"/>
          </w:r>
          <w:r>
            <w:instrText xml:space="preserve"> HYPERLINK \l "_Toc174873351" </w:instrText>
          </w:r>
          <w:r>
            <w:fldChar w:fldCharType="separate"/>
          </w:r>
          <w:r w:rsidR="009725B8" w:rsidRPr="009725B8">
            <w:rPr>
              <w:rFonts w:ascii="Times New Roman" w:hAnsi="Times New Roman"/>
              <w:noProof/>
              <w:color w:val="0000FF"/>
              <w:u w:val="single"/>
            </w:rPr>
            <w:t>4.1.4 Educationa</w:t>
          </w:r>
          <w:r w:rsidR="008C2B2B">
            <w:rPr>
              <w:rFonts w:ascii="Times New Roman" w:hAnsi="Times New Roman"/>
              <w:noProof/>
              <w:color w:val="0000FF"/>
              <w:u w:val="single"/>
            </w:rPr>
            <w:t xml:space="preserve">l Background of employees from </w:t>
          </w:r>
        </w:p>
        <w:p w:rsidR="009725B8" w:rsidRPr="009725B8" w:rsidRDefault="008C2B2B" w:rsidP="00877E1E">
          <w:pPr>
            <w:spacing w:after="0" w:line="240" w:lineRule="auto"/>
            <w:jc w:val="both"/>
            <w:rPr>
              <w:rFonts w:ascii="Times New Roman" w:eastAsia="Times New Roman" w:hAnsi="Times New Roman"/>
              <w:noProof/>
            </w:rPr>
          </w:pPr>
          <w:r>
            <w:rPr>
              <w:rFonts w:ascii="Times New Roman" w:hAnsi="Times New Roman"/>
              <w:noProof/>
              <w:color w:val="0000FF"/>
              <w:u w:val="single"/>
            </w:rPr>
            <w:t xml:space="preserve">     t</w:t>
          </w:r>
          <w:r w:rsidR="009725B8" w:rsidRPr="009725B8">
            <w:rPr>
              <w:rFonts w:ascii="Times New Roman" w:hAnsi="Times New Roman"/>
              <w:noProof/>
              <w:color w:val="0000FF"/>
              <w:u w:val="single"/>
            </w:rPr>
            <w:t>he office of Tax Authority</w:t>
          </w:r>
          <w:r w:rsidR="009725B8" w:rsidRPr="009725B8">
            <w:rPr>
              <w:rFonts w:ascii="Times New Roman" w:hAnsi="Times New Roman"/>
              <w:noProof/>
              <w:webHidden/>
            </w:rPr>
            <w:tab/>
          </w:r>
          <w:r w:rsidR="00BA1E42">
            <w:rPr>
              <w:rFonts w:ascii="Times New Roman" w:hAnsi="Times New Roman"/>
              <w:noProof/>
              <w:webHidden/>
            </w:rPr>
            <w:t xml:space="preserve">                                                                                                                 </w:t>
          </w:r>
          <w:r w:rsidR="009725B8" w:rsidRPr="009725B8">
            <w:rPr>
              <w:rFonts w:ascii="Times New Roman" w:hAnsi="Times New Roman"/>
              <w:noProof/>
              <w:webHidden/>
            </w:rPr>
            <w:t>19</w:t>
          </w:r>
          <w:r w:rsidR="00B22A7D">
            <w:rPr>
              <w:rFonts w:ascii="Times New Roman" w:hAnsi="Times New Roman"/>
              <w:noProof/>
            </w:rPr>
            <w:fldChar w:fldCharType="end"/>
          </w:r>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52" w:history="1">
            <w:r w:rsidR="009725B8" w:rsidRPr="009725B8">
              <w:rPr>
                <w:rFonts w:ascii="Times New Roman" w:hAnsi="Times New Roman"/>
                <w:noProof/>
                <w:color w:val="0000FF"/>
                <w:u w:val="single"/>
              </w:rPr>
              <w:t>4.2. Taxpayers’ Attitude towards Taxation System</w:t>
            </w:r>
            <w:r w:rsidR="009725B8" w:rsidRPr="009725B8">
              <w:rPr>
                <w:rFonts w:ascii="Times New Roman" w:hAnsi="Times New Roman"/>
                <w:noProof/>
                <w:webHidden/>
              </w:rPr>
              <w:tab/>
              <w:t>19</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53" w:history="1">
            <w:r w:rsidR="009725B8" w:rsidRPr="009725B8">
              <w:rPr>
                <w:rFonts w:ascii="Times New Roman" w:hAnsi="Times New Roman"/>
                <w:noProof/>
                <w:color w:val="0000FF"/>
                <w:u w:val="single"/>
              </w:rPr>
              <w:t>4.3 The level of Tax Compliance towards tax system</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_Toc174873353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noProof/>
                <w:webHidden/>
              </w:rPr>
              <w:t>22</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54" w:history="1">
            <w:r w:rsidR="009725B8" w:rsidRPr="009725B8">
              <w:rPr>
                <w:rFonts w:ascii="Times New Roman" w:hAnsi="Times New Roman"/>
                <w:noProof/>
                <w:color w:val="0000FF"/>
                <w:u w:val="single"/>
              </w:rPr>
              <w:t>4.4. Effectiveness and Efficiencies of Tax Authority</w:t>
            </w:r>
            <w:r w:rsidR="009725B8" w:rsidRPr="009725B8">
              <w:rPr>
                <w:rFonts w:ascii="Times New Roman" w:hAnsi="Times New Roman"/>
                <w:noProof/>
                <w:webHidden/>
              </w:rPr>
              <w:tab/>
              <w:t>26</w:t>
            </w:r>
          </w:hyperlink>
        </w:p>
        <w:p w:rsidR="009725B8" w:rsidRPr="009725B8" w:rsidRDefault="00C7227E" w:rsidP="00877E1E">
          <w:pPr>
            <w:tabs>
              <w:tab w:val="left" w:pos="880"/>
              <w:tab w:val="right" w:leader="dot" w:pos="9350"/>
            </w:tabs>
            <w:spacing w:after="100"/>
            <w:ind w:left="220"/>
            <w:jc w:val="both"/>
            <w:rPr>
              <w:rFonts w:ascii="Times New Roman" w:eastAsia="Times New Roman" w:hAnsi="Times New Roman"/>
              <w:noProof/>
            </w:rPr>
          </w:pPr>
          <w:hyperlink w:anchor="_Toc174873355" w:history="1">
            <w:r w:rsidR="009725B8" w:rsidRPr="009725B8">
              <w:rPr>
                <w:rFonts w:ascii="Times New Roman" w:hAnsi="Times New Roman"/>
                <w:noProof/>
                <w:color w:val="0000FF"/>
                <w:u w:val="single"/>
              </w:rPr>
              <w:t>4.5</w:t>
            </w:r>
            <w:r w:rsidR="009725B8" w:rsidRPr="009725B8">
              <w:rPr>
                <w:rFonts w:ascii="Times New Roman" w:eastAsia="Times New Roman" w:hAnsi="Times New Roman"/>
                <w:noProof/>
              </w:rPr>
              <w:tab/>
            </w:r>
            <w:r w:rsidR="009725B8" w:rsidRPr="009725B8">
              <w:rPr>
                <w:rFonts w:ascii="Times New Roman" w:hAnsi="Times New Roman"/>
                <w:noProof/>
                <w:color w:val="0000FF"/>
                <w:u w:val="single"/>
              </w:rPr>
              <w:t>. Tax Knowledge and Education</w:t>
            </w:r>
            <w:r w:rsidR="009725B8" w:rsidRPr="009725B8">
              <w:rPr>
                <w:rFonts w:ascii="Times New Roman" w:hAnsi="Times New Roman"/>
                <w:noProof/>
                <w:webHidden/>
              </w:rPr>
              <w:tab/>
              <w:t>27</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56" w:history="1">
            <w:r w:rsidR="009725B8" w:rsidRPr="009725B8">
              <w:rPr>
                <w:rFonts w:ascii="Times New Roman" w:hAnsi="Times New Roman"/>
                <w:noProof/>
                <w:color w:val="0000FF"/>
                <w:u w:val="single"/>
              </w:rPr>
              <w:t>4.6. Possible Measures to Be Undertaken to Promote Positive Attitude towards Taxatio</w:t>
            </w:r>
            <w:r w:rsidR="009725B8" w:rsidRPr="009725B8">
              <w:rPr>
                <w:rFonts w:ascii="Times New Roman" w:hAnsi="Times New Roman"/>
                <w:noProof/>
                <w:webHidden/>
              </w:rPr>
              <w:tab/>
              <w:t>28</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57" w:history="1">
            <w:r w:rsidR="009725B8" w:rsidRPr="009725B8">
              <w:rPr>
                <w:rFonts w:ascii="Times New Roman" w:hAnsi="Times New Roman"/>
                <w:noProof/>
                <w:color w:val="0000FF"/>
                <w:u w:val="single"/>
              </w:rPr>
              <w:t>4.7. Application and Model Fitting Information</w:t>
            </w:r>
            <w:r w:rsidR="009725B8" w:rsidRPr="009725B8">
              <w:rPr>
                <w:rFonts w:ascii="Times New Roman" w:hAnsi="Times New Roman"/>
                <w:noProof/>
                <w:webHidden/>
              </w:rPr>
              <w:tab/>
            </w:r>
            <w:r w:rsidR="009725B8" w:rsidRPr="009725B8">
              <w:rPr>
                <w:rFonts w:ascii="Times New Roman" w:hAnsi="Times New Roman"/>
                <w:noProof/>
                <w:webHidden/>
              </w:rPr>
              <w:fldChar w:fldCharType="begin"/>
            </w:r>
            <w:r w:rsidR="009725B8" w:rsidRPr="009725B8">
              <w:rPr>
                <w:rFonts w:ascii="Times New Roman" w:hAnsi="Times New Roman"/>
                <w:noProof/>
                <w:webHidden/>
              </w:rPr>
              <w:instrText xml:space="preserve"> PAGEREF _Toc174873357 \h </w:instrText>
            </w:r>
            <w:r w:rsidR="009725B8" w:rsidRPr="009725B8">
              <w:rPr>
                <w:rFonts w:ascii="Times New Roman" w:hAnsi="Times New Roman"/>
                <w:noProof/>
                <w:webHidden/>
              </w:rPr>
            </w:r>
            <w:r w:rsidR="009725B8" w:rsidRPr="009725B8">
              <w:rPr>
                <w:rFonts w:ascii="Times New Roman" w:hAnsi="Times New Roman"/>
                <w:noProof/>
                <w:webHidden/>
              </w:rPr>
              <w:fldChar w:fldCharType="separate"/>
            </w:r>
            <w:r w:rsidR="002A1429">
              <w:rPr>
                <w:rFonts w:ascii="Times New Roman" w:hAnsi="Times New Roman"/>
                <w:b/>
                <w:bCs/>
                <w:noProof/>
                <w:webHidden/>
              </w:rPr>
              <w:t>.</w:t>
            </w:r>
            <w:r w:rsidR="009725B8" w:rsidRPr="009725B8">
              <w:rPr>
                <w:rFonts w:ascii="Times New Roman" w:hAnsi="Times New Roman"/>
                <w:noProof/>
                <w:webHidden/>
              </w:rPr>
              <w:fldChar w:fldCharType="end"/>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58" w:history="1">
            <w:r w:rsidR="009725B8" w:rsidRPr="009725B8">
              <w:rPr>
                <w:rFonts w:ascii="Times New Roman" w:hAnsi="Times New Roman"/>
                <w:noProof/>
                <w:color w:val="0000FF"/>
                <w:u w:val="single"/>
              </w:rPr>
              <w:t>CHAPTER FIVE</w:t>
            </w:r>
            <w:r w:rsidR="009725B8" w:rsidRPr="009725B8">
              <w:rPr>
                <w:rFonts w:ascii="Times New Roman" w:hAnsi="Times New Roman"/>
                <w:noProof/>
                <w:webHidden/>
              </w:rPr>
              <w:tab/>
              <w:t>30</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59" w:history="1">
            <w:r w:rsidR="009725B8" w:rsidRPr="009725B8">
              <w:rPr>
                <w:rFonts w:ascii="Times New Roman" w:hAnsi="Times New Roman"/>
                <w:noProof/>
                <w:color w:val="0000FF"/>
                <w:u w:val="single"/>
              </w:rPr>
              <w:t>SUMMARY, CONCLUSIONS AND RECOMMENDATIONS</w:t>
            </w:r>
            <w:r w:rsidR="009725B8" w:rsidRPr="009725B8">
              <w:rPr>
                <w:rFonts w:ascii="Times New Roman" w:hAnsi="Times New Roman"/>
                <w:noProof/>
                <w:webHidden/>
              </w:rPr>
              <w:tab/>
              <w:t>30</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60" w:history="1">
            <w:r w:rsidR="009725B8" w:rsidRPr="009725B8">
              <w:rPr>
                <w:rFonts w:ascii="Times New Roman" w:hAnsi="Times New Roman"/>
                <w:noProof/>
                <w:color w:val="0000FF"/>
                <w:u w:val="single"/>
              </w:rPr>
              <w:t>5.1. Introduction</w:t>
            </w:r>
            <w:r w:rsidR="009725B8" w:rsidRPr="009725B8">
              <w:rPr>
                <w:rFonts w:ascii="Times New Roman" w:hAnsi="Times New Roman"/>
                <w:noProof/>
                <w:webHidden/>
              </w:rPr>
              <w:tab/>
              <w:t>30</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61" w:history="1">
            <w:r w:rsidR="009725B8" w:rsidRPr="009725B8">
              <w:rPr>
                <w:rFonts w:ascii="Times New Roman" w:hAnsi="Times New Roman"/>
                <w:noProof/>
                <w:color w:val="0000FF"/>
                <w:u w:val="single"/>
              </w:rPr>
              <w:t>5.2 Summary of the Major Findings</w:t>
            </w:r>
            <w:r w:rsidR="009725B8" w:rsidRPr="009725B8">
              <w:rPr>
                <w:rFonts w:ascii="Times New Roman" w:hAnsi="Times New Roman"/>
                <w:noProof/>
                <w:webHidden/>
              </w:rPr>
              <w:tab/>
              <w:t>30</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62" w:history="1">
            <w:r w:rsidR="009725B8" w:rsidRPr="009725B8">
              <w:rPr>
                <w:rFonts w:ascii="Times New Roman" w:hAnsi="Times New Roman"/>
                <w:noProof/>
                <w:color w:val="0000FF"/>
                <w:u w:val="single"/>
              </w:rPr>
              <w:t>5.3   Conclusion</w:t>
            </w:r>
            <w:r w:rsidR="009725B8" w:rsidRPr="009725B8">
              <w:rPr>
                <w:rFonts w:ascii="Times New Roman" w:hAnsi="Times New Roman"/>
                <w:noProof/>
                <w:webHidden/>
              </w:rPr>
              <w:tab/>
              <w:t>30</w:t>
            </w:r>
          </w:hyperlink>
        </w:p>
        <w:p w:rsidR="009725B8" w:rsidRPr="009725B8" w:rsidRDefault="00C7227E" w:rsidP="00877E1E">
          <w:pPr>
            <w:tabs>
              <w:tab w:val="right" w:leader="dot" w:pos="9350"/>
            </w:tabs>
            <w:spacing w:after="100"/>
            <w:ind w:left="220"/>
            <w:jc w:val="both"/>
            <w:rPr>
              <w:rFonts w:ascii="Times New Roman" w:eastAsia="Times New Roman" w:hAnsi="Times New Roman"/>
              <w:noProof/>
            </w:rPr>
          </w:pPr>
          <w:hyperlink w:anchor="_Toc174873363" w:history="1">
            <w:r w:rsidR="009725B8" w:rsidRPr="009725B8">
              <w:rPr>
                <w:rFonts w:ascii="Times New Roman" w:hAnsi="Times New Roman"/>
                <w:noProof/>
                <w:color w:val="0000FF"/>
                <w:u w:val="single"/>
              </w:rPr>
              <w:t>5.4 Recommendation</w:t>
            </w:r>
            <w:r w:rsidR="009725B8" w:rsidRPr="009725B8">
              <w:rPr>
                <w:rFonts w:ascii="Times New Roman" w:hAnsi="Times New Roman"/>
                <w:noProof/>
                <w:webHidden/>
              </w:rPr>
              <w:tab/>
              <w:t>31</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64" w:history="1">
            <w:r w:rsidR="009725B8" w:rsidRPr="009725B8">
              <w:rPr>
                <w:rFonts w:ascii="Times New Roman" w:hAnsi="Times New Roman"/>
                <w:noProof/>
                <w:color w:val="0000FF"/>
                <w:u w:val="single"/>
              </w:rPr>
              <w:t>References</w:t>
            </w:r>
            <w:r w:rsidR="009725B8" w:rsidRPr="009725B8">
              <w:rPr>
                <w:rFonts w:ascii="Times New Roman" w:hAnsi="Times New Roman"/>
                <w:noProof/>
                <w:webHidden/>
              </w:rPr>
              <w:tab/>
              <w:t>33</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65" w:history="1">
            <w:r w:rsidR="009725B8" w:rsidRPr="009725B8">
              <w:rPr>
                <w:rFonts w:ascii="Times New Roman" w:hAnsi="Times New Roman"/>
                <w:noProof/>
                <w:color w:val="0000FF"/>
                <w:u w:val="single"/>
              </w:rPr>
              <w:t>APPENDIX 1: QUESTIONNAIRE FOR TAX PAYERS</w:t>
            </w:r>
            <w:r w:rsidR="009725B8" w:rsidRPr="009725B8">
              <w:rPr>
                <w:rFonts w:ascii="Times New Roman" w:hAnsi="Times New Roman"/>
                <w:noProof/>
                <w:webHidden/>
              </w:rPr>
              <w:tab/>
              <w:t>34</w:t>
            </w:r>
          </w:hyperlink>
        </w:p>
        <w:p w:rsidR="009725B8" w:rsidRPr="009725B8" w:rsidRDefault="00C7227E" w:rsidP="00877E1E">
          <w:pPr>
            <w:tabs>
              <w:tab w:val="right" w:leader="dot" w:pos="9350"/>
            </w:tabs>
            <w:spacing w:after="100"/>
            <w:jc w:val="both"/>
            <w:rPr>
              <w:rFonts w:ascii="Times New Roman" w:eastAsia="Times New Roman" w:hAnsi="Times New Roman"/>
              <w:noProof/>
            </w:rPr>
          </w:pPr>
          <w:hyperlink w:anchor="_Toc174873366" w:history="1">
            <w:r w:rsidR="009725B8" w:rsidRPr="009725B8">
              <w:rPr>
                <w:rFonts w:ascii="Times New Roman" w:hAnsi="Times New Roman"/>
                <w:noProof/>
                <w:color w:val="0000FF"/>
                <w:u w:val="single"/>
              </w:rPr>
              <w:t>APPENDIX 2: QUESTIONNAIRE FOR EMPLOYEES OF TAX OFFICES</w:t>
            </w:r>
            <w:r w:rsidR="009725B8" w:rsidRPr="009725B8">
              <w:rPr>
                <w:rFonts w:ascii="Times New Roman" w:hAnsi="Times New Roman"/>
                <w:noProof/>
                <w:webHidden/>
              </w:rPr>
              <w:tab/>
              <w:t>38</w:t>
            </w:r>
          </w:hyperlink>
        </w:p>
        <w:p w:rsidR="009725B8" w:rsidRDefault="009725B8" w:rsidP="00877E1E">
          <w:pPr>
            <w:jc w:val="both"/>
            <w:rPr>
              <w:rFonts w:ascii="Times New Roman" w:hAnsi="Times New Roman"/>
            </w:rPr>
          </w:pPr>
          <w:r w:rsidRPr="009725B8">
            <w:rPr>
              <w:rFonts w:ascii="Times New Roman" w:hAnsi="Times New Roman"/>
            </w:rPr>
            <w:fldChar w:fldCharType="end"/>
          </w:r>
        </w:p>
      </w:sdtContent>
    </w:sdt>
    <w:p w:rsidR="00875955" w:rsidRDefault="009725B8" w:rsidP="00875955">
      <w:pPr>
        <w:rPr>
          <w:rFonts w:asciiTheme="majorBidi" w:hAnsiTheme="majorBidi" w:cstheme="majorBidi"/>
        </w:rPr>
      </w:pPr>
      <w:r>
        <w:rPr>
          <w:rFonts w:asciiTheme="majorBidi" w:hAnsiTheme="majorBidi"/>
        </w:rPr>
        <w:t xml:space="preserve"> </w:t>
      </w:r>
      <w:bookmarkStart w:id="2" w:name="_Toc174603977"/>
      <w:bookmarkStart w:id="3" w:name="_Toc174873313"/>
    </w:p>
    <w:p w:rsidR="00875955" w:rsidRPr="00875955" w:rsidRDefault="001C1BA7" w:rsidP="00875955">
      <w:pPr>
        <w:rPr>
          <w:rFonts w:asciiTheme="majorBidi" w:hAnsiTheme="majorBidi" w:cstheme="majorBidi"/>
        </w:rPr>
      </w:pPr>
      <w:r w:rsidRPr="002B7156">
        <w:rPr>
          <w:rFonts w:ascii="Times New Roman" w:hAnsi="Times New Roman"/>
          <w:b/>
          <w:color w:val="000000"/>
          <w:sz w:val="24"/>
          <w:szCs w:val="24"/>
        </w:rPr>
        <w:lastRenderedPageBreak/>
        <w:t xml:space="preserve">List of Tables </w:t>
      </w:r>
    </w:p>
    <w:p w:rsidR="003D7184" w:rsidRPr="00875955" w:rsidRDefault="003D7184" w:rsidP="00875955">
      <w:pPr>
        <w:autoSpaceDE w:val="0"/>
        <w:autoSpaceDN w:val="0"/>
        <w:adjustRightInd w:val="0"/>
        <w:spacing w:after="0" w:line="240" w:lineRule="auto"/>
        <w:rPr>
          <w:rFonts w:ascii="Times New Roman" w:hAnsi="Times New Roman"/>
          <w:b/>
          <w:color w:val="000000"/>
          <w:sz w:val="24"/>
          <w:szCs w:val="24"/>
        </w:rPr>
      </w:pPr>
      <w:r w:rsidRPr="002B7156">
        <w:rPr>
          <w:rFonts w:ascii="Times New Roman" w:hAnsi="Times New Roman"/>
          <w:sz w:val="24"/>
          <w:szCs w:val="24"/>
        </w:rPr>
        <w:t>Table 4.1 Frequency distribution of gender respondents ………………………………</w:t>
      </w:r>
      <w:r w:rsidR="002B7156">
        <w:rPr>
          <w:rFonts w:ascii="Times New Roman" w:hAnsi="Times New Roman"/>
          <w:sz w:val="24"/>
          <w:szCs w:val="24"/>
        </w:rPr>
        <w:t>……</w:t>
      </w:r>
      <w:r w:rsidRPr="002B7156">
        <w:rPr>
          <w:rFonts w:ascii="Times New Roman" w:hAnsi="Times New Roman"/>
          <w:sz w:val="24"/>
          <w:szCs w:val="24"/>
        </w:rPr>
        <w:t>..17</w:t>
      </w:r>
    </w:p>
    <w:p w:rsidR="005252D1" w:rsidRPr="002B7156" w:rsidRDefault="005252D1" w:rsidP="005252D1">
      <w:pPr>
        <w:pStyle w:val="Caption"/>
        <w:keepNext/>
        <w:rPr>
          <w:rFonts w:ascii="Times New Roman" w:hAnsi="Times New Roman"/>
          <w:b w:val="0"/>
          <w:sz w:val="24"/>
          <w:szCs w:val="24"/>
        </w:rPr>
      </w:pPr>
      <w:proofErr w:type="gramStart"/>
      <w:r w:rsidRPr="002B7156">
        <w:rPr>
          <w:rFonts w:ascii="Times New Roman" w:hAnsi="Times New Roman"/>
          <w:b w:val="0"/>
          <w:sz w:val="24"/>
          <w:szCs w:val="24"/>
        </w:rPr>
        <w:t>Table</w:t>
      </w:r>
      <w:r w:rsidR="008F144C" w:rsidRPr="002B7156">
        <w:rPr>
          <w:rFonts w:ascii="Times New Roman" w:hAnsi="Times New Roman"/>
          <w:b w:val="0"/>
          <w:sz w:val="24"/>
          <w:szCs w:val="24"/>
        </w:rPr>
        <w:t xml:space="preserve"> 4.</w:t>
      </w:r>
      <w:proofErr w:type="gramEnd"/>
      <w:r w:rsidR="008F144C" w:rsidRPr="002B7156">
        <w:rPr>
          <w:rFonts w:ascii="Times New Roman" w:hAnsi="Times New Roman"/>
          <w:b w:val="0"/>
          <w:sz w:val="24"/>
          <w:szCs w:val="24"/>
        </w:rPr>
        <w:t xml:space="preserve"> 2</w:t>
      </w:r>
      <w:r w:rsidRPr="002B7156">
        <w:rPr>
          <w:rFonts w:ascii="Times New Roman" w:hAnsi="Times New Roman"/>
          <w:b w:val="0"/>
          <w:sz w:val="24"/>
          <w:szCs w:val="24"/>
        </w:rPr>
        <w:t xml:space="preserve"> Taxpayers Respondents Educational Background…………………………</w:t>
      </w:r>
      <w:r w:rsidR="002B7156">
        <w:rPr>
          <w:rFonts w:ascii="Times New Roman" w:hAnsi="Times New Roman"/>
          <w:b w:val="0"/>
          <w:sz w:val="24"/>
          <w:szCs w:val="24"/>
        </w:rPr>
        <w:t>……</w:t>
      </w:r>
      <w:r w:rsidR="008F144C" w:rsidRPr="002B7156">
        <w:rPr>
          <w:rFonts w:ascii="Times New Roman" w:hAnsi="Times New Roman"/>
          <w:b w:val="0"/>
          <w:sz w:val="24"/>
          <w:szCs w:val="24"/>
        </w:rPr>
        <w:t>...18</w:t>
      </w:r>
    </w:p>
    <w:p w:rsidR="007673CA" w:rsidRPr="002B7156" w:rsidRDefault="007673CA" w:rsidP="007673CA">
      <w:pPr>
        <w:pStyle w:val="Caption"/>
        <w:keepNext/>
        <w:rPr>
          <w:rFonts w:ascii="Times New Roman" w:hAnsi="Times New Roman"/>
          <w:b w:val="0"/>
          <w:sz w:val="24"/>
          <w:szCs w:val="24"/>
        </w:rPr>
      </w:pPr>
      <w:r w:rsidRPr="002B7156">
        <w:rPr>
          <w:rFonts w:ascii="Times New Roman" w:hAnsi="Times New Roman"/>
          <w:b w:val="0"/>
          <w:sz w:val="24"/>
          <w:szCs w:val="24"/>
        </w:rPr>
        <w:t>Table 4.3 Educational Background of Tax Officials……………………………………</w:t>
      </w:r>
      <w:r w:rsidR="002B7156">
        <w:rPr>
          <w:rFonts w:ascii="Times New Roman" w:hAnsi="Times New Roman"/>
          <w:b w:val="0"/>
          <w:sz w:val="24"/>
          <w:szCs w:val="24"/>
        </w:rPr>
        <w:t>…..</w:t>
      </w:r>
      <w:r w:rsidRPr="002B7156">
        <w:rPr>
          <w:rFonts w:ascii="Times New Roman" w:hAnsi="Times New Roman"/>
          <w:b w:val="0"/>
          <w:sz w:val="24"/>
          <w:szCs w:val="24"/>
        </w:rPr>
        <w:t>..19</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 xml:space="preserve">Table 4.4 Reason </w:t>
      </w:r>
      <w:r w:rsidRPr="002B7156">
        <w:rPr>
          <w:rFonts w:ascii="Times New Roman" w:eastAsia="Times New Roman" w:hAnsi="Times New Roman"/>
          <w:b w:val="0"/>
          <w:color w:val="000000"/>
          <w:sz w:val="24"/>
          <w:szCs w:val="24"/>
        </w:rPr>
        <w:t>why do you pay taxes liability………………………………………</w:t>
      </w:r>
      <w:r w:rsidR="002B7156">
        <w:rPr>
          <w:rFonts w:ascii="Times New Roman" w:eastAsia="Times New Roman" w:hAnsi="Times New Roman"/>
          <w:b w:val="0"/>
          <w:color w:val="000000"/>
          <w:sz w:val="24"/>
          <w:szCs w:val="24"/>
        </w:rPr>
        <w:t>…</w:t>
      </w:r>
      <w:r w:rsidRPr="002B7156">
        <w:rPr>
          <w:rFonts w:ascii="Times New Roman" w:eastAsia="Times New Roman" w:hAnsi="Times New Roman"/>
          <w:b w:val="0"/>
          <w:color w:val="000000"/>
          <w:sz w:val="24"/>
          <w:szCs w:val="24"/>
        </w:rPr>
        <w:t>….20</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Table 4.5 the size of taxpayers not willing to pay………………………………………</w:t>
      </w:r>
      <w:r w:rsidR="002B7156">
        <w:rPr>
          <w:rFonts w:ascii="Times New Roman" w:hAnsi="Times New Roman"/>
          <w:b w:val="0"/>
          <w:sz w:val="24"/>
          <w:szCs w:val="24"/>
        </w:rPr>
        <w:t>….</w:t>
      </w:r>
      <w:r w:rsidRPr="002B7156">
        <w:rPr>
          <w:rFonts w:ascii="Times New Roman" w:hAnsi="Times New Roman"/>
          <w:b w:val="0"/>
          <w:sz w:val="24"/>
          <w:szCs w:val="24"/>
        </w:rPr>
        <w:t>..21</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 xml:space="preserve">Table 4.6 Response of Tax Experts evaluate taxpayers </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 xml:space="preserve"> </w:t>
      </w:r>
      <w:proofErr w:type="gramStart"/>
      <w:r w:rsidRPr="002B7156">
        <w:rPr>
          <w:rFonts w:ascii="Times New Roman" w:hAnsi="Times New Roman"/>
          <w:b w:val="0"/>
          <w:sz w:val="24"/>
          <w:szCs w:val="24"/>
        </w:rPr>
        <w:t>attitude</w:t>
      </w:r>
      <w:proofErr w:type="gramEnd"/>
      <w:r w:rsidRPr="002B7156">
        <w:rPr>
          <w:rFonts w:ascii="Times New Roman" w:hAnsi="Times New Roman"/>
          <w:b w:val="0"/>
          <w:sz w:val="24"/>
          <w:szCs w:val="24"/>
        </w:rPr>
        <w:t xml:space="preserve"> toward tax system………………………………………………………………</w:t>
      </w:r>
      <w:r w:rsidR="002B7156">
        <w:rPr>
          <w:rFonts w:ascii="Times New Roman" w:hAnsi="Times New Roman"/>
          <w:b w:val="0"/>
          <w:sz w:val="24"/>
          <w:szCs w:val="24"/>
        </w:rPr>
        <w:t>…</w:t>
      </w:r>
      <w:r w:rsidRPr="002B7156">
        <w:rPr>
          <w:rFonts w:ascii="Times New Roman" w:hAnsi="Times New Roman"/>
          <w:b w:val="0"/>
          <w:sz w:val="24"/>
          <w:szCs w:val="24"/>
        </w:rPr>
        <w:t>..21</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Table 4.7 Public attitude towards business……………………………………………</w:t>
      </w:r>
      <w:r w:rsidR="002B7156">
        <w:rPr>
          <w:rFonts w:ascii="Times New Roman" w:hAnsi="Times New Roman"/>
          <w:b w:val="0"/>
          <w:sz w:val="24"/>
          <w:szCs w:val="24"/>
        </w:rPr>
        <w:t>….</w:t>
      </w:r>
      <w:r w:rsidRPr="002B7156">
        <w:rPr>
          <w:rFonts w:ascii="Times New Roman" w:hAnsi="Times New Roman"/>
          <w:b w:val="0"/>
          <w:sz w:val="24"/>
          <w:szCs w:val="24"/>
        </w:rPr>
        <w:t>….21</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 xml:space="preserve">Table 4.8 Responses of tax Employees, how they evaluate taxpayers </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Attitude toward ta</w:t>
      </w:r>
      <w:r w:rsidR="002B7156">
        <w:rPr>
          <w:rFonts w:ascii="Times New Roman" w:hAnsi="Times New Roman"/>
          <w:b w:val="0"/>
          <w:sz w:val="24"/>
          <w:szCs w:val="24"/>
        </w:rPr>
        <w:t>x system</w:t>
      </w:r>
      <w:proofErr w:type="gramStart"/>
      <w:r w:rsidR="002B7156">
        <w:rPr>
          <w:rFonts w:ascii="Times New Roman" w:hAnsi="Times New Roman"/>
          <w:b w:val="0"/>
          <w:sz w:val="24"/>
          <w:szCs w:val="24"/>
        </w:rPr>
        <w:t>……………………………………………………………...…</w:t>
      </w:r>
      <w:proofErr w:type="gramEnd"/>
      <w:r w:rsidRPr="002B7156">
        <w:rPr>
          <w:rFonts w:ascii="Times New Roman" w:hAnsi="Times New Roman"/>
          <w:b w:val="0"/>
          <w:sz w:val="24"/>
          <w:szCs w:val="24"/>
        </w:rPr>
        <w:t>..22</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 xml:space="preserve">Table 4.9 Response of taxpayer on </w:t>
      </w:r>
      <w:r w:rsidRPr="002B7156">
        <w:rPr>
          <w:rFonts w:ascii="Times New Roman" w:hAnsi="Times New Roman"/>
          <w:b w:val="0"/>
          <w:noProof/>
          <w:sz w:val="24"/>
          <w:szCs w:val="24"/>
        </w:rPr>
        <w:t>unfair of tax………………………………………</w:t>
      </w:r>
      <w:r w:rsidR="002B7156">
        <w:rPr>
          <w:rFonts w:ascii="Times New Roman" w:hAnsi="Times New Roman"/>
          <w:b w:val="0"/>
          <w:noProof/>
          <w:sz w:val="24"/>
          <w:szCs w:val="24"/>
        </w:rPr>
        <w:t>....</w:t>
      </w:r>
      <w:r w:rsidRPr="002B7156">
        <w:rPr>
          <w:rFonts w:ascii="Times New Roman" w:hAnsi="Times New Roman"/>
          <w:b w:val="0"/>
          <w:noProof/>
          <w:sz w:val="24"/>
          <w:szCs w:val="24"/>
        </w:rPr>
        <w:t>...22</w:t>
      </w:r>
    </w:p>
    <w:p w:rsidR="009D37C2" w:rsidRPr="002B7156" w:rsidRDefault="009D37C2" w:rsidP="009D37C2">
      <w:pPr>
        <w:pStyle w:val="Caption"/>
        <w:keepNext/>
        <w:rPr>
          <w:rFonts w:ascii="Times New Roman" w:hAnsi="Times New Roman"/>
          <w:b w:val="0"/>
          <w:sz w:val="24"/>
          <w:szCs w:val="24"/>
        </w:rPr>
      </w:pPr>
      <w:r w:rsidRPr="002B7156">
        <w:rPr>
          <w:rFonts w:ascii="Times New Roman" w:hAnsi="Times New Roman"/>
          <w:b w:val="0"/>
          <w:sz w:val="24"/>
          <w:szCs w:val="24"/>
        </w:rPr>
        <w:t>Table 4.10 Response of taxpayers on non-comply if they get opportunity</w:t>
      </w:r>
      <w:proofErr w:type="gramStart"/>
      <w:r w:rsidRPr="002B7156">
        <w:rPr>
          <w:rFonts w:ascii="Times New Roman" w:hAnsi="Times New Roman"/>
          <w:b w:val="0"/>
          <w:sz w:val="24"/>
          <w:szCs w:val="24"/>
        </w:rPr>
        <w:t>……..……</w:t>
      </w:r>
      <w:r w:rsidR="002B7156">
        <w:rPr>
          <w:rFonts w:ascii="Times New Roman" w:hAnsi="Times New Roman"/>
          <w:b w:val="0"/>
          <w:sz w:val="24"/>
          <w:szCs w:val="24"/>
        </w:rPr>
        <w:t>……</w:t>
      </w:r>
      <w:proofErr w:type="gramEnd"/>
      <w:r w:rsidRPr="002B7156">
        <w:rPr>
          <w:rFonts w:ascii="Times New Roman" w:hAnsi="Times New Roman"/>
          <w:b w:val="0"/>
          <w:sz w:val="24"/>
          <w:szCs w:val="24"/>
        </w:rPr>
        <w:t>..23</w:t>
      </w:r>
    </w:p>
    <w:p w:rsidR="002C64C9" w:rsidRPr="002B7156" w:rsidRDefault="002C64C9" w:rsidP="002C64C9">
      <w:pPr>
        <w:pStyle w:val="Caption"/>
        <w:keepNext/>
        <w:rPr>
          <w:rFonts w:ascii="Times New Roman" w:hAnsi="Times New Roman"/>
          <w:b w:val="0"/>
          <w:sz w:val="24"/>
          <w:szCs w:val="24"/>
        </w:rPr>
      </w:pPr>
      <w:r w:rsidRPr="002B7156">
        <w:rPr>
          <w:rFonts w:ascii="Times New Roman" w:hAnsi="Times New Roman"/>
          <w:b w:val="0"/>
          <w:sz w:val="24"/>
          <w:szCs w:val="24"/>
        </w:rPr>
        <w:t xml:space="preserve">Table 4.11 Bias in Determination of </w:t>
      </w:r>
      <w:r w:rsidR="002B7156">
        <w:rPr>
          <w:rFonts w:ascii="Times New Roman" w:hAnsi="Times New Roman"/>
          <w:b w:val="0"/>
          <w:sz w:val="24"/>
          <w:szCs w:val="24"/>
        </w:rPr>
        <w:t>business income tax…………………………………</w:t>
      </w:r>
      <w:r w:rsidRPr="002B7156">
        <w:rPr>
          <w:rFonts w:ascii="Times New Roman" w:hAnsi="Times New Roman"/>
          <w:b w:val="0"/>
          <w:sz w:val="24"/>
          <w:szCs w:val="24"/>
        </w:rPr>
        <w:t>.23</w:t>
      </w:r>
    </w:p>
    <w:p w:rsidR="002C64C9" w:rsidRPr="002B7156" w:rsidRDefault="002C64C9" w:rsidP="002C64C9">
      <w:pPr>
        <w:pStyle w:val="Caption"/>
        <w:keepNext/>
        <w:rPr>
          <w:rFonts w:ascii="Times New Roman" w:hAnsi="Times New Roman"/>
          <w:b w:val="0"/>
          <w:sz w:val="24"/>
          <w:szCs w:val="24"/>
        </w:rPr>
      </w:pPr>
      <w:r w:rsidRPr="002B7156">
        <w:rPr>
          <w:rFonts w:ascii="Times New Roman" w:hAnsi="Times New Roman"/>
          <w:b w:val="0"/>
          <w:sz w:val="24"/>
          <w:szCs w:val="24"/>
        </w:rPr>
        <w:t xml:space="preserve">Table 4.12 </w:t>
      </w:r>
      <w:r w:rsidRPr="002B7156">
        <w:rPr>
          <w:rFonts w:ascii="Times New Roman" w:hAnsi="Times New Roman"/>
          <w:b w:val="0"/>
          <w:noProof/>
          <w:sz w:val="24"/>
          <w:szCs w:val="24"/>
        </w:rPr>
        <w:t xml:space="preserve">Taxpayers Responses on </w:t>
      </w:r>
      <w:r w:rsidR="002B7156">
        <w:rPr>
          <w:rFonts w:ascii="Times New Roman" w:hAnsi="Times New Roman"/>
          <w:b w:val="0"/>
          <w:sz w:val="24"/>
          <w:szCs w:val="24"/>
        </w:rPr>
        <w:t>Respect for Tax Laws………………………..</w:t>
      </w:r>
      <w:r w:rsidRPr="002B7156">
        <w:rPr>
          <w:rFonts w:ascii="Times New Roman" w:hAnsi="Times New Roman"/>
          <w:b w:val="0"/>
          <w:sz w:val="24"/>
          <w:szCs w:val="24"/>
        </w:rPr>
        <w:t>…</w:t>
      </w:r>
      <w:r w:rsidR="002B7156">
        <w:rPr>
          <w:rFonts w:ascii="Times New Roman" w:hAnsi="Times New Roman"/>
          <w:b w:val="0"/>
          <w:sz w:val="24"/>
          <w:szCs w:val="24"/>
        </w:rPr>
        <w:t>……</w:t>
      </w:r>
      <w:r w:rsidRPr="002B7156">
        <w:rPr>
          <w:rFonts w:ascii="Times New Roman" w:hAnsi="Times New Roman"/>
          <w:b w:val="0"/>
          <w:sz w:val="24"/>
          <w:szCs w:val="24"/>
        </w:rPr>
        <w:t>24</w:t>
      </w:r>
    </w:p>
    <w:p w:rsidR="002C64C9" w:rsidRPr="002B7156" w:rsidRDefault="002C64C9" w:rsidP="002C64C9">
      <w:pPr>
        <w:pStyle w:val="Caption"/>
        <w:keepNext/>
        <w:rPr>
          <w:rFonts w:ascii="Times New Roman" w:hAnsi="Times New Roman"/>
          <w:b w:val="0"/>
          <w:sz w:val="24"/>
          <w:szCs w:val="24"/>
        </w:rPr>
      </w:pPr>
      <w:r w:rsidRPr="002B7156">
        <w:rPr>
          <w:rFonts w:ascii="Times New Roman" w:hAnsi="Times New Roman"/>
          <w:b w:val="0"/>
          <w:sz w:val="24"/>
          <w:szCs w:val="24"/>
        </w:rPr>
        <w:t>Table 4.13 Tax Fairness and based on ability (or income) to Pay ……………………</w:t>
      </w:r>
      <w:r w:rsidR="002B7156">
        <w:rPr>
          <w:rFonts w:ascii="Times New Roman" w:hAnsi="Times New Roman"/>
          <w:b w:val="0"/>
          <w:sz w:val="24"/>
          <w:szCs w:val="24"/>
        </w:rPr>
        <w:t>…..</w:t>
      </w:r>
      <w:r w:rsidRPr="002B7156">
        <w:rPr>
          <w:rFonts w:ascii="Times New Roman" w:hAnsi="Times New Roman"/>
          <w:b w:val="0"/>
          <w:sz w:val="24"/>
          <w:szCs w:val="24"/>
        </w:rPr>
        <w:t>.24</w:t>
      </w:r>
    </w:p>
    <w:p w:rsidR="002C64C9" w:rsidRPr="002B7156" w:rsidRDefault="002C64C9" w:rsidP="002C64C9">
      <w:pPr>
        <w:pStyle w:val="Caption"/>
        <w:keepNext/>
        <w:rPr>
          <w:rFonts w:ascii="Times New Roman" w:hAnsi="Times New Roman"/>
          <w:b w:val="0"/>
          <w:sz w:val="24"/>
          <w:szCs w:val="24"/>
        </w:rPr>
      </w:pPr>
      <w:r w:rsidRPr="002B7156">
        <w:rPr>
          <w:rFonts w:ascii="Times New Roman" w:hAnsi="Times New Roman"/>
          <w:b w:val="0"/>
          <w:sz w:val="24"/>
          <w:szCs w:val="24"/>
        </w:rPr>
        <w:t>Table 4.14 Influence of Non-Compliance on Compliance Behavior………………</w:t>
      </w:r>
      <w:r w:rsidR="002B7156">
        <w:rPr>
          <w:rFonts w:ascii="Times New Roman" w:hAnsi="Times New Roman"/>
          <w:b w:val="0"/>
          <w:sz w:val="24"/>
          <w:szCs w:val="24"/>
        </w:rPr>
        <w:t>….</w:t>
      </w:r>
      <w:r w:rsidRPr="002B7156">
        <w:rPr>
          <w:rFonts w:ascii="Times New Roman" w:hAnsi="Times New Roman"/>
          <w:b w:val="0"/>
          <w:sz w:val="24"/>
          <w:szCs w:val="24"/>
        </w:rPr>
        <w:t>......24</w:t>
      </w:r>
    </w:p>
    <w:p w:rsidR="00D468CF" w:rsidRPr="002B7156" w:rsidRDefault="00D468CF" w:rsidP="00D468CF">
      <w:pPr>
        <w:pStyle w:val="Caption"/>
        <w:keepNext/>
        <w:rPr>
          <w:rFonts w:ascii="Times New Roman" w:hAnsi="Times New Roman"/>
          <w:b w:val="0"/>
          <w:sz w:val="24"/>
          <w:szCs w:val="24"/>
        </w:rPr>
      </w:pPr>
      <w:r w:rsidRPr="002B7156">
        <w:rPr>
          <w:rFonts w:ascii="Times New Roman" w:hAnsi="Times New Roman"/>
          <w:b w:val="0"/>
          <w:sz w:val="24"/>
          <w:szCs w:val="24"/>
        </w:rPr>
        <w:t>Table 4.15 Fairness of taxes in relation to government spending…………………</w:t>
      </w:r>
      <w:r w:rsidR="002B7156">
        <w:rPr>
          <w:rFonts w:ascii="Times New Roman" w:hAnsi="Times New Roman"/>
          <w:b w:val="0"/>
          <w:sz w:val="24"/>
          <w:szCs w:val="24"/>
        </w:rPr>
        <w:t>…</w:t>
      </w:r>
      <w:r w:rsidRPr="002B7156">
        <w:rPr>
          <w:rFonts w:ascii="Times New Roman" w:hAnsi="Times New Roman"/>
          <w:b w:val="0"/>
          <w:sz w:val="24"/>
          <w:szCs w:val="24"/>
        </w:rPr>
        <w:t>…</w:t>
      </w:r>
      <w:r w:rsidR="002B7156">
        <w:rPr>
          <w:rFonts w:ascii="Times New Roman" w:hAnsi="Times New Roman"/>
          <w:b w:val="0"/>
          <w:sz w:val="24"/>
          <w:szCs w:val="24"/>
        </w:rPr>
        <w:t>.</w:t>
      </w:r>
      <w:r w:rsidRPr="002B7156">
        <w:rPr>
          <w:rFonts w:ascii="Times New Roman" w:hAnsi="Times New Roman"/>
          <w:b w:val="0"/>
          <w:sz w:val="24"/>
          <w:szCs w:val="24"/>
        </w:rPr>
        <w:t>...25</w:t>
      </w:r>
    </w:p>
    <w:p w:rsidR="00D468CF" w:rsidRPr="002B7156" w:rsidRDefault="00D468CF" w:rsidP="00D468CF">
      <w:pPr>
        <w:pStyle w:val="Caption"/>
        <w:keepNext/>
        <w:rPr>
          <w:rFonts w:ascii="Times New Roman" w:hAnsi="Times New Roman"/>
          <w:b w:val="0"/>
          <w:sz w:val="24"/>
          <w:szCs w:val="24"/>
        </w:rPr>
      </w:pPr>
      <w:r w:rsidRPr="002B7156">
        <w:rPr>
          <w:rFonts w:ascii="Times New Roman" w:hAnsi="Times New Roman"/>
          <w:b w:val="0"/>
          <w:sz w:val="24"/>
          <w:szCs w:val="24"/>
        </w:rPr>
        <w:t xml:space="preserve">Table 4.16 Responses of taxpayers on possibility may not pay a tax </w:t>
      </w:r>
    </w:p>
    <w:p w:rsidR="00D468CF" w:rsidRPr="002B7156" w:rsidRDefault="00F32B2F" w:rsidP="00D468CF">
      <w:pPr>
        <w:pStyle w:val="Caption"/>
        <w:keepNext/>
        <w:rPr>
          <w:rFonts w:ascii="Times New Roman" w:hAnsi="Times New Roman"/>
          <w:b w:val="0"/>
          <w:sz w:val="24"/>
          <w:szCs w:val="24"/>
        </w:rPr>
      </w:pPr>
      <w:r w:rsidRPr="002B7156">
        <w:rPr>
          <w:rFonts w:ascii="Times New Roman" w:hAnsi="Times New Roman"/>
          <w:b w:val="0"/>
          <w:sz w:val="24"/>
          <w:szCs w:val="24"/>
        </w:rPr>
        <w:t>W</w:t>
      </w:r>
      <w:r w:rsidR="00D468CF" w:rsidRPr="002B7156">
        <w:rPr>
          <w:rFonts w:ascii="Times New Roman" w:hAnsi="Times New Roman"/>
          <w:b w:val="0"/>
          <w:sz w:val="24"/>
          <w:szCs w:val="24"/>
        </w:rPr>
        <w:t>ithout</w:t>
      </w:r>
      <w:r w:rsidR="00D468CF" w:rsidRPr="002B7156">
        <w:rPr>
          <w:rFonts w:ascii="Times New Roman" w:eastAsia="Times New Roman" w:hAnsi="Times New Roman"/>
          <w:b w:val="0"/>
          <w:color w:val="000000"/>
          <w:sz w:val="24"/>
          <w:szCs w:val="24"/>
        </w:rPr>
        <w:t xml:space="preserve"> penalty or legal enforcement</w:t>
      </w:r>
      <w:r w:rsidR="00D468CF" w:rsidRPr="002B7156">
        <w:rPr>
          <w:rFonts w:ascii="Times New Roman" w:hAnsi="Times New Roman"/>
          <w:b w:val="0"/>
          <w:sz w:val="24"/>
          <w:szCs w:val="24"/>
        </w:rPr>
        <w:t>…………………………………………………</w:t>
      </w:r>
      <w:r w:rsidR="002B7156">
        <w:rPr>
          <w:rFonts w:ascii="Times New Roman" w:hAnsi="Times New Roman"/>
          <w:b w:val="0"/>
          <w:sz w:val="24"/>
          <w:szCs w:val="24"/>
        </w:rPr>
        <w:t>.</w:t>
      </w:r>
      <w:r w:rsidR="00D468CF" w:rsidRPr="002B7156">
        <w:rPr>
          <w:rFonts w:ascii="Times New Roman" w:hAnsi="Times New Roman"/>
          <w:b w:val="0"/>
          <w:sz w:val="24"/>
          <w:szCs w:val="24"/>
        </w:rPr>
        <w:t>….25</w:t>
      </w:r>
    </w:p>
    <w:p w:rsidR="00F32B2F" w:rsidRPr="002B7156" w:rsidRDefault="00F32B2F" w:rsidP="00F32B2F">
      <w:pPr>
        <w:pStyle w:val="Caption"/>
        <w:keepNext/>
        <w:rPr>
          <w:rFonts w:ascii="Times New Roman" w:hAnsi="Times New Roman"/>
          <w:b w:val="0"/>
          <w:sz w:val="24"/>
          <w:szCs w:val="24"/>
        </w:rPr>
      </w:pPr>
      <w:r w:rsidRPr="002B7156">
        <w:rPr>
          <w:rFonts w:ascii="Times New Roman" w:hAnsi="Times New Roman"/>
          <w:b w:val="0"/>
          <w:sz w:val="24"/>
          <w:szCs w:val="24"/>
        </w:rPr>
        <w:t xml:space="preserve">Table 4.17 </w:t>
      </w:r>
      <w:proofErr w:type="spellStart"/>
      <w:r w:rsidRPr="002B7156">
        <w:rPr>
          <w:rFonts w:ascii="Times New Roman" w:hAnsi="Times New Roman"/>
          <w:b w:val="0"/>
          <w:sz w:val="24"/>
          <w:szCs w:val="24"/>
        </w:rPr>
        <w:t>Infulence</w:t>
      </w:r>
      <w:proofErr w:type="spellEnd"/>
      <w:r w:rsidRPr="002B7156">
        <w:rPr>
          <w:rFonts w:ascii="Times New Roman" w:hAnsi="Times New Roman"/>
          <w:b w:val="0"/>
          <w:sz w:val="24"/>
          <w:szCs w:val="24"/>
        </w:rPr>
        <w:t xml:space="preserve"> of detection probability on non-compliance…………………</w:t>
      </w:r>
      <w:r w:rsidR="002B7156">
        <w:rPr>
          <w:rFonts w:ascii="Times New Roman" w:hAnsi="Times New Roman"/>
          <w:b w:val="0"/>
          <w:sz w:val="24"/>
          <w:szCs w:val="24"/>
        </w:rPr>
        <w:t>..</w:t>
      </w:r>
      <w:r w:rsidRPr="002B7156">
        <w:rPr>
          <w:rFonts w:ascii="Times New Roman" w:hAnsi="Times New Roman"/>
          <w:b w:val="0"/>
          <w:sz w:val="24"/>
          <w:szCs w:val="24"/>
        </w:rPr>
        <w:t>…</w:t>
      </w:r>
      <w:r w:rsidR="002B7156">
        <w:rPr>
          <w:rFonts w:ascii="Times New Roman" w:hAnsi="Times New Roman"/>
          <w:b w:val="0"/>
          <w:sz w:val="24"/>
          <w:szCs w:val="24"/>
        </w:rPr>
        <w:t>.</w:t>
      </w:r>
      <w:r w:rsidRPr="002B7156">
        <w:rPr>
          <w:rFonts w:ascii="Times New Roman" w:hAnsi="Times New Roman"/>
          <w:b w:val="0"/>
          <w:sz w:val="24"/>
          <w:szCs w:val="24"/>
        </w:rPr>
        <w:t>…26</w:t>
      </w:r>
    </w:p>
    <w:p w:rsidR="00F32B2F" w:rsidRPr="002B7156" w:rsidRDefault="00F32B2F" w:rsidP="00F32B2F">
      <w:pPr>
        <w:pStyle w:val="Caption"/>
        <w:keepNext/>
        <w:rPr>
          <w:rFonts w:ascii="Times New Roman" w:hAnsi="Times New Roman"/>
          <w:b w:val="0"/>
          <w:sz w:val="24"/>
          <w:szCs w:val="24"/>
        </w:rPr>
      </w:pPr>
      <w:r w:rsidRPr="002B7156">
        <w:rPr>
          <w:rFonts w:ascii="Times New Roman" w:hAnsi="Times New Roman"/>
          <w:b w:val="0"/>
          <w:sz w:val="24"/>
          <w:szCs w:val="24"/>
        </w:rPr>
        <w:t>Table 4.18 Impact of Non-Registered Business Activity on Tax System………………</w:t>
      </w:r>
      <w:r w:rsidR="002B7156">
        <w:rPr>
          <w:rFonts w:ascii="Times New Roman" w:hAnsi="Times New Roman"/>
          <w:b w:val="0"/>
          <w:sz w:val="24"/>
          <w:szCs w:val="24"/>
        </w:rPr>
        <w:t>..</w:t>
      </w:r>
      <w:r w:rsidRPr="002B7156">
        <w:rPr>
          <w:rFonts w:ascii="Times New Roman" w:hAnsi="Times New Roman"/>
          <w:b w:val="0"/>
          <w:sz w:val="24"/>
          <w:szCs w:val="24"/>
        </w:rPr>
        <w:t>..26</w:t>
      </w:r>
    </w:p>
    <w:p w:rsidR="004B1253" w:rsidRPr="002B7156" w:rsidRDefault="004B1253" w:rsidP="004B1253">
      <w:pPr>
        <w:pStyle w:val="Caption"/>
        <w:keepNext/>
        <w:rPr>
          <w:rFonts w:ascii="Times New Roman" w:hAnsi="Times New Roman"/>
          <w:b w:val="0"/>
          <w:sz w:val="24"/>
          <w:szCs w:val="24"/>
        </w:rPr>
      </w:pPr>
      <w:r w:rsidRPr="002B7156">
        <w:rPr>
          <w:rFonts w:ascii="Times New Roman" w:hAnsi="Times New Roman"/>
          <w:b w:val="0"/>
          <w:sz w:val="24"/>
          <w:szCs w:val="24"/>
        </w:rPr>
        <w:t xml:space="preserve">Table 4.19 Response of tax officials on who to be blamed for </w:t>
      </w:r>
    </w:p>
    <w:p w:rsidR="004B1253" w:rsidRPr="002B7156" w:rsidRDefault="004B1253" w:rsidP="004B1253">
      <w:pPr>
        <w:pStyle w:val="Caption"/>
        <w:keepNext/>
        <w:rPr>
          <w:rFonts w:ascii="Times New Roman" w:hAnsi="Times New Roman"/>
          <w:b w:val="0"/>
          <w:sz w:val="24"/>
          <w:szCs w:val="24"/>
        </w:rPr>
      </w:pPr>
      <w:proofErr w:type="gramStart"/>
      <w:r w:rsidRPr="002B7156">
        <w:rPr>
          <w:rFonts w:ascii="Times New Roman" w:hAnsi="Times New Roman"/>
          <w:b w:val="0"/>
          <w:sz w:val="24"/>
          <w:szCs w:val="24"/>
        </w:rPr>
        <w:t>non-compliance</w:t>
      </w:r>
      <w:proofErr w:type="gramEnd"/>
      <w:r w:rsidR="002B7156">
        <w:rPr>
          <w:rFonts w:ascii="Times New Roman" w:hAnsi="Times New Roman"/>
          <w:b w:val="0"/>
          <w:sz w:val="24"/>
          <w:szCs w:val="24"/>
        </w:rPr>
        <w:t>………………………………………………………………….</w:t>
      </w:r>
      <w:r w:rsidRPr="002B7156">
        <w:rPr>
          <w:rFonts w:ascii="Times New Roman" w:hAnsi="Times New Roman"/>
          <w:b w:val="0"/>
          <w:sz w:val="24"/>
          <w:szCs w:val="24"/>
        </w:rPr>
        <w:t>………..26</w:t>
      </w:r>
    </w:p>
    <w:p w:rsidR="004B1253" w:rsidRPr="002B7156" w:rsidRDefault="004B1253" w:rsidP="004B1253"/>
    <w:p w:rsidR="00072629" w:rsidRPr="002B7156" w:rsidRDefault="004B1253" w:rsidP="004B1253">
      <w:pPr>
        <w:pStyle w:val="Caption"/>
        <w:keepNext/>
        <w:rPr>
          <w:rFonts w:ascii="Times New Roman" w:hAnsi="Times New Roman"/>
          <w:b w:val="0"/>
          <w:sz w:val="24"/>
          <w:szCs w:val="24"/>
        </w:rPr>
      </w:pPr>
      <w:r w:rsidRPr="002B7156">
        <w:rPr>
          <w:rFonts w:ascii="Times New Roman" w:hAnsi="Times New Roman"/>
          <w:b w:val="0"/>
          <w:sz w:val="24"/>
          <w:szCs w:val="24"/>
        </w:rPr>
        <w:lastRenderedPageBreak/>
        <w:t xml:space="preserve">Table 4.20 Response of Taxpayers on Evaluation of the </w:t>
      </w:r>
    </w:p>
    <w:p w:rsidR="004B1253" w:rsidRPr="002B7156" w:rsidRDefault="004B1253" w:rsidP="004B1253">
      <w:pPr>
        <w:pStyle w:val="Caption"/>
        <w:keepNext/>
        <w:rPr>
          <w:rFonts w:ascii="Times New Roman" w:hAnsi="Times New Roman"/>
          <w:b w:val="0"/>
          <w:sz w:val="24"/>
          <w:szCs w:val="24"/>
        </w:rPr>
      </w:pPr>
      <w:r w:rsidRPr="002B7156">
        <w:rPr>
          <w:rFonts w:ascii="Times New Roman" w:hAnsi="Times New Roman"/>
          <w:b w:val="0"/>
          <w:sz w:val="24"/>
          <w:szCs w:val="24"/>
        </w:rPr>
        <w:t>Effectiveness Tax Authority</w:t>
      </w:r>
      <w:r w:rsidR="00072629" w:rsidRPr="002B7156">
        <w:rPr>
          <w:rFonts w:ascii="Times New Roman" w:hAnsi="Times New Roman"/>
          <w:b w:val="0"/>
          <w:sz w:val="24"/>
          <w:szCs w:val="24"/>
        </w:rPr>
        <w:t>………………………………………………………….....27</w:t>
      </w:r>
    </w:p>
    <w:p w:rsidR="00072629" w:rsidRPr="002B7156" w:rsidRDefault="00072629" w:rsidP="00072629">
      <w:pPr>
        <w:jc w:val="both"/>
        <w:rPr>
          <w:rFonts w:ascii="Times New Roman" w:hAnsi="Times New Roman"/>
          <w:sz w:val="24"/>
          <w:szCs w:val="24"/>
        </w:rPr>
      </w:pPr>
      <w:r w:rsidRPr="002B7156">
        <w:rPr>
          <w:rFonts w:ascii="Times New Roman" w:hAnsi="Times New Roman"/>
          <w:sz w:val="24"/>
          <w:szCs w:val="24"/>
        </w:rPr>
        <w:t xml:space="preserve">Table 4.21 Response of Taxpayers on Factors Affecting </w:t>
      </w:r>
    </w:p>
    <w:p w:rsidR="00072629" w:rsidRPr="002B7156" w:rsidRDefault="00072629" w:rsidP="00072629">
      <w:pPr>
        <w:jc w:val="both"/>
        <w:rPr>
          <w:rFonts w:ascii="Times New Roman" w:hAnsi="Times New Roman"/>
          <w:sz w:val="24"/>
          <w:szCs w:val="24"/>
        </w:rPr>
      </w:pPr>
      <w:proofErr w:type="gramStart"/>
      <w:r w:rsidRPr="002B7156">
        <w:rPr>
          <w:rFonts w:ascii="Times New Roman" w:hAnsi="Times New Roman"/>
          <w:sz w:val="24"/>
          <w:szCs w:val="24"/>
        </w:rPr>
        <w:t>their</w:t>
      </w:r>
      <w:proofErr w:type="gramEnd"/>
      <w:r w:rsidRPr="002B7156">
        <w:rPr>
          <w:rFonts w:ascii="Times New Roman" w:hAnsi="Times New Roman"/>
          <w:sz w:val="24"/>
          <w:szCs w:val="24"/>
        </w:rPr>
        <w:t xml:space="preserve"> tax compliance behavior………………………………………</w:t>
      </w:r>
      <w:r w:rsidR="002B7156">
        <w:rPr>
          <w:rFonts w:ascii="Times New Roman" w:hAnsi="Times New Roman"/>
          <w:sz w:val="24"/>
          <w:szCs w:val="24"/>
        </w:rPr>
        <w:t>……………</w:t>
      </w:r>
      <w:r w:rsidRPr="002B7156">
        <w:rPr>
          <w:rFonts w:ascii="Times New Roman" w:hAnsi="Times New Roman"/>
          <w:sz w:val="24"/>
          <w:szCs w:val="24"/>
        </w:rPr>
        <w:t>…….</w:t>
      </w:r>
      <w:r w:rsidR="002B7156">
        <w:rPr>
          <w:rFonts w:ascii="Times New Roman" w:hAnsi="Times New Roman"/>
          <w:sz w:val="24"/>
          <w:szCs w:val="24"/>
        </w:rPr>
        <w:t>.</w:t>
      </w:r>
      <w:r w:rsidRPr="002B7156">
        <w:rPr>
          <w:rFonts w:ascii="Times New Roman" w:hAnsi="Times New Roman"/>
          <w:sz w:val="24"/>
          <w:szCs w:val="24"/>
        </w:rPr>
        <w:t>28</w:t>
      </w:r>
    </w:p>
    <w:p w:rsidR="00072629" w:rsidRPr="002B7156" w:rsidRDefault="00072629" w:rsidP="00072629">
      <w:pPr>
        <w:pStyle w:val="Caption"/>
        <w:keepNext/>
        <w:rPr>
          <w:rFonts w:ascii="Times New Roman" w:hAnsi="Times New Roman"/>
          <w:b w:val="0"/>
          <w:sz w:val="24"/>
          <w:szCs w:val="24"/>
        </w:rPr>
      </w:pPr>
      <w:r w:rsidRPr="002B7156">
        <w:rPr>
          <w:rFonts w:ascii="Times New Roman" w:hAnsi="Times New Roman"/>
          <w:b w:val="0"/>
          <w:sz w:val="24"/>
          <w:szCs w:val="24"/>
        </w:rPr>
        <w:t xml:space="preserve">Table 4.22 Responses on measures to be taken by the government </w:t>
      </w:r>
    </w:p>
    <w:p w:rsidR="00072629" w:rsidRPr="002B7156" w:rsidRDefault="00072629" w:rsidP="00072629">
      <w:pPr>
        <w:pStyle w:val="Caption"/>
        <w:keepNext/>
        <w:rPr>
          <w:rFonts w:ascii="Times New Roman" w:hAnsi="Times New Roman"/>
          <w:b w:val="0"/>
          <w:sz w:val="24"/>
          <w:szCs w:val="24"/>
        </w:rPr>
      </w:pPr>
      <w:proofErr w:type="gramStart"/>
      <w:r w:rsidRPr="002B7156">
        <w:rPr>
          <w:rFonts w:ascii="Times New Roman" w:hAnsi="Times New Roman"/>
          <w:b w:val="0"/>
          <w:sz w:val="24"/>
          <w:szCs w:val="24"/>
        </w:rPr>
        <w:t>to</w:t>
      </w:r>
      <w:proofErr w:type="gramEnd"/>
      <w:r w:rsidRPr="002B7156">
        <w:rPr>
          <w:rFonts w:ascii="Times New Roman" w:hAnsi="Times New Roman"/>
          <w:b w:val="0"/>
          <w:sz w:val="24"/>
          <w:szCs w:val="24"/>
        </w:rPr>
        <w:t xml:space="preserve"> promote positive attitudes towards taxation……………………………………….</w:t>
      </w:r>
      <w:r w:rsidR="002B7156">
        <w:rPr>
          <w:rFonts w:ascii="Times New Roman" w:hAnsi="Times New Roman"/>
          <w:b w:val="0"/>
          <w:sz w:val="24"/>
          <w:szCs w:val="24"/>
        </w:rPr>
        <w:t>.</w:t>
      </w:r>
      <w:r w:rsidRPr="002B7156">
        <w:rPr>
          <w:rFonts w:ascii="Times New Roman" w:hAnsi="Times New Roman"/>
          <w:b w:val="0"/>
          <w:sz w:val="24"/>
          <w:szCs w:val="24"/>
        </w:rPr>
        <w:t>.</w:t>
      </w:r>
      <w:r w:rsidR="002B7156">
        <w:rPr>
          <w:rFonts w:ascii="Times New Roman" w:hAnsi="Times New Roman"/>
          <w:b w:val="0"/>
          <w:sz w:val="24"/>
          <w:szCs w:val="24"/>
        </w:rPr>
        <w:t>.</w:t>
      </w:r>
      <w:r w:rsidRPr="002B7156">
        <w:rPr>
          <w:rFonts w:ascii="Times New Roman" w:hAnsi="Times New Roman"/>
          <w:b w:val="0"/>
          <w:sz w:val="24"/>
          <w:szCs w:val="24"/>
        </w:rPr>
        <w:t>29</w:t>
      </w:r>
    </w:p>
    <w:p w:rsidR="003D7184" w:rsidRPr="002B7156" w:rsidRDefault="003D7184" w:rsidP="003D7184"/>
    <w:p w:rsidR="000C68C6" w:rsidRDefault="000C68C6">
      <w:pPr>
        <w:spacing w:after="0" w:line="240" w:lineRule="auto"/>
      </w:pPr>
      <w:r>
        <w:br w:type="page"/>
      </w:r>
    </w:p>
    <w:p w:rsidR="00B27380" w:rsidRDefault="00B27380" w:rsidP="00B27380">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lastRenderedPageBreak/>
        <w:t xml:space="preserve">                                                        </w:t>
      </w:r>
      <w:r w:rsidR="00DB0EF3" w:rsidRPr="004B1253">
        <w:rPr>
          <w:rFonts w:ascii="Times New Roman" w:hAnsi="Times New Roman"/>
          <w:color w:val="000000"/>
          <w:sz w:val="24"/>
          <w:szCs w:val="24"/>
        </w:rPr>
        <w:t xml:space="preserve">List of </w:t>
      </w:r>
      <w:r w:rsidR="00DB0EF3">
        <w:rPr>
          <w:rFonts w:ascii="Times New Roman" w:hAnsi="Times New Roman"/>
          <w:color w:val="000000"/>
          <w:sz w:val="24"/>
          <w:szCs w:val="24"/>
        </w:rPr>
        <w:t>Charts</w:t>
      </w:r>
    </w:p>
    <w:p w:rsidR="000C68C6" w:rsidRPr="00B27380" w:rsidRDefault="00B27380" w:rsidP="00B27380">
      <w:pPr>
        <w:autoSpaceDE w:val="0"/>
        <w:autoSpaceDN w:val="0"/>
        <w:adjustRightInd w:val="0"/>
        <w:spacing w:after="0" w:line="240" w:lineRule="auto"/>
        <w:rPr>
          <w:rFonts w:ascii="Times New Roman" w:hAnsi="Times New Roman"/>
          <w:color w:val="000000"/>
          <w:sz w:val="24"/>
          <w:szCs w:val="24"/>
        </w:rPr>
      </w:pPr>
      <w:r>
        <w:rPr>
          <w:rFonts w:ascii="Times New Roman" w:hAnsi="Times New Roman"/>
          <w:sz w:val="24"/>
          <w:szCs w:val="24"/>
        </w:rPr>
        <w:t>4.1</w:t>
      </w:r>
      <w:r w:rsidR="00DB0EF3" w:rsidRPr="00DB0EF3">
        <w:rPr>
          <w:rFonts w:ascii="Times New Roman" w:hAnsi="Times New Roman"/>
          <w:sz w:val="24"/>
          <w:szCs w:val="24"/>
        </w:rPr>
        <w:t>Age group respondents</w:t>
      </w:r>
      <w:r>
        <w:rPr>
          <w:rFonts w:ascii="Times New Roman" w:hAnsi="Times New Roman"/>
          <w:sz w:val="24"/>
          <w:szCs w:val="24"/>
        </w:rPr>
        <w:t>……………………………………………………………..18</w:t>
      </w:r>
    </w:p>
    <w:p w:rsidR="000C68C6" w:rsidRDefault="000C68C6">
      <w:pPr>
        <w:spacing w:after="0" w:line="240" w:lineRule="auto"/>
      </w:pPr>
      <w:r>
        <w:br w:type="page"/>
      </w:r>
    </w:p>
    <w:p w:rsidR="00BB749C" w:rsidRDefault="00BB749C" w:rsidP="00903498">
      <w:pPr>
        <w:tabs>
          <w:tab w:val="right" w:leader="dot" w:pos="9350"/>
        </w:tabs>
        <w:spacing w:after="100"/>
        <w:jc w:val="both"/>
      </w:pPr>
      <w:r w:rsidRPr="00BB749C">
        <w:rPr>
          <w:rFonts w:ascii="Times New Roman" w:hAnsi="Times New Roman"/>
        </w:rPr>
        <w:lastRenderedPageBreak/>
        <w:t>LIST OF</w:t>
      </w:r>
      <w:r>
        <w:t xml:space="preserve"> </w:t>
      </w:r>
      <w:r w:rsidRPr="00E46867">
        <w:rPr>
          <w:rFonts w:ascii="Times New Roman" w:hAnsi="Times New Roman"/>
          <w:sz w:val="24"/>
          <w:szCs w:val="24"/>
        </w:rPr>
        <w:t>APPENDIX</w:t>
      </w:r>
      <w:r>
        <w:rPr>
          <w:rFonts w:ascii="Times New Roman" w:hAnsi="Times New Roman"/>
          <w:sz w:val="24"/>
          <w:szCs w:val="24"/>
        </w:rPr>
        <w:t xml:space="preserve"> 1</w:t>
      </w:r>
    </w:p>
    <w:p w:rsidR="00903498" w:rsidRDefault="00903498" w:rsidP="00903498">
      <w:pPr>
        <w:tabs>
          <w:tab w:val="right" w:leader="dot" w:pos="9350"/>
        </w:tabs>
        <w:spacing w:after="100"/>
        <w:jc w:val="both"/>
        <w:rPr>
          <w:rFonts w:ascii="Times New Roman" w:hAnsi="Times New Roman"/>
          <w:sz w:val="24"/>
          <w:szCs w:val="24"/>
        </w:rPr>
      </w:pPr>
      <w:r w:rsidRPr="00E46867">
        <w:rPr>
          <w:rFonts w:ascii="Times New Roman" w:hAnsi="Times New Roman"/>
          <w:sz w:val="24"/>
          <w:szCs w:val="24"/>
        </w:rPr>
        <w:t>APPENDIX 1: QUESTIONNAIRE FOR TAX PAYERS</w:t>
      </w:r>
      <w:r w:rsidR="00BB749C">
        <w:rPr>
          <w:rFonts w:ascii="Times New Roman" w:hAnsi="Times New Roman"/>
          <w:sz w:val="24"/>
          <w:szCs w:val="24"/>
        </w:rPr>
        <w:t>………….…………</w:t>
      </w:r>
      <w:r>
        <w:rPr>
          <w:rFonts w:ascii="Times New Roman" w:hAnsi="Times New Roman"/>
          <w:sz w:val="24"/>
          <w:szCs w:val="24"/>
        </w:rPr>
        <w:t>……..………</w:t>
      </w:r>
      <w:r w:rsidR="00BB749C">
        <w:rPr>
          <w:rFonts w:ascii="Times New Roman" w:hAnsi="Times New Roman"/>
          <w:sz w:val="24"/>
          <w:szCs w:val="24"/>
        </w:rPr>
        <w:t>….34</w:t>
      </w:r>
    </w:p>
    <w:p w:rsidR="001A6657" w:rsidRDefault="001A6657">
      <w:pPr>
        <w:spacing w:after="0" w:line="240" w:lineRule="auto"/>
      </w:pPr>
    </w:p>
    <w:p w:rsidR="001A6657" w:rsidRDefault="001A6657" w:rsidP="00E100EC"/>
    <w:p w:rsidR="001A6657" w:rsidRDefault="001A6657">
      <w:pPr>
        <w:spacing w:after="0" w:line="240" w:lineRule="auto"/>
      </w:pPr>
      <w:r>
        <w:br w:type="page"/>
      </w:r>
    </w:p>
    <w:p w:rsidR="00875955" w:rsidRDefault="00875955" w:rsidP="00875955">
      <w:pPr>
        <w:tabs>
          <w:tab w:val="right" w:leader="dot" w:pos="9350"/>
        </w:tabs>
        <w:spacing w:after="100"/>
        <w:jc w:val="both"/>
        <w:rPr>
          <w:rFonts w:ascii="Times New Roman" w:hAnsi="Times New Roman"/>
          <w:sz w:val="24"/>
          <w:szCs w:val="24"/>
        </w:rPr>
      </w:pPr>
      <w:r w:rsidRPr="00BB749C">
        <w:rPr>
          <w:rFonts w:ascii="Times New Roman" w:hAnsi="Times New Roman"/>
        </w:rPr>
        <w:lastRenderedPageBreak/>
        <w:t>LIST OF</w:t>
      </w:r>
      <w:r>
        <w:t xml:space="preserve"> </w:t>
      </w:r>
      <w:r w:rsidRPr="00E46867">
        <w:rPr>
          <w:rFonts w:ascii="Times New Roman" w:hAnsi="Times New Roman"/>
          <w:sz w:val="24"/>
          <w:szCs w:val="24"/>
        </w:rPr>
        <w:t>APPENDIX</w:t>
      </w:r>
      <w:r>
        <w:rPr>
          <w:rFonts w:ascii="Times New Roman" w:hAnsi="Times New Roman"/>
          <w:sz w:val="24"/>
          <w:szCs w:val="24"/>
        </w:rPr>
        <w:t xml:space="preserve"> 2</w:t>
      </w:r>
    </w:p>
    <w:p w:rsidR="00BB749C" w:rsidRPr="00875955" w:rsidRDefault="00BB749C" w:rsidP="00875955">
      <w:pPr>
        <w:tabs>
          <w:tab w:val="right" w:leader="dot" w:pos="9350"/>
        </w:tabs>
        <w:spacing w:after="100"/>
        <w:jc w:val="both"/>
      </w:pPr>
      <w:r w:rsidRPr="00CE54F3">
        <w:rPr>
          <w:rFonts w:ascii="Times New Roman" w:hAnsi="Times New Roman"/>
          <w:sz w:val="24"/>
          <w:szCs w:val="24"/>
        </w:rPr>
        <w:t>APPENDIX 2: QUESTIONNAIRE FOR EMPLOYEES OF TAX OFFICES</w:t>
      </w:r>
      <w:r w:rsidR="00875955">
        <w:rPr>
          <w:rFonts w:ascii="Times New Roman" w:hAnsi="Times New Roman"/>
          <w:sz w:val="24"/>
          <w:szCs w:val="24"/>
        </w:rPr>
        <w:t>…………………39</w:t>
      </w:r>
    </w:p>
    <w:p w:rsidR="00BB749C" w:rsidRDefault="00BB749C" w:rsidP="00D83998">
      <w:pPr>
        <w:pStyle w:val="Heading1"/>
        <w:rPr>
          <w:rFonts w:asciiTheme="majorBidi" w:hAnsiTheme="majorBidi"/>
          <w:sz w:val="24"/>
          <w:szCs w:val="24"/>
        </w:rPr>
      </w:pPr>
    </w:p>
    <w:p w:rsidR="00BB749C" w:rsidRDefault="00BB749C">
      <w:pPr>
        <w:spacing w:after="0" w:line="240" w:lineRule="auto"/>
        <w:rPr>
          <w:rFonts w:asciiTheme="majorBidi" w:eastAsiaTheme="majorEastAsia" w:hAnsiTheme="majorBidi" w:cstheme="majorBidi"/>
          <w:b/>
          <w:bCs/>
          <w:kern w:val="32"/>
          <w:sz w:val="24"/>
          <w:szCs w:val="24"/>
        </w:rPr>
      </w:pPr>
      <w:r>
        <w:rPr>
          <w:rFonts w:asciiTheme="majorBidi" w:hAnsiTheme="majorBidi"/>
          <w:sz w:val="24"/>
          <w:szCs w:val="24"/>
        </w:rPr>
        <w:br w:type="page"/>
      </w:r>
    </w:p>
    <w:p w:rsidR="005711D2" w:rsidRPr="00817721" w:rsidRDefault="005711D2" w:rsidP="00D83998">
      <w:pPr>
        <w:pStyle w:val="Heading1"/>
        <w:rPr>
          <w:rFonts w:asciiTheme="majorBidi" w:hAnsiTheme="majorBidi"/>
          <w:sz w:val="24"/>
          <w:szCs w:val="24"/>
        </w:rPr>
      </w:pPr>
      <w:r w:rsidRPr="00817721">
        <w:rPr>
          <w:rFonts w:asciiTheme="majorBidi" w:hAnsiTheme="majorBidi"/>
          <w:sz w:val="24"/>
          <w:szCs w:val="24"/>
        </w:rPr>
        <w:lastRenderedPageBreak/>
        <w:t>Abstract</w:t>
      </w:r>
      <w:bookmarkEnd w:id="2"/>
      <w:bookmarkEnd w:id="3"/>
      <w:r w:rsidRPr="00817721">
        <w:rPr>
          <w:rFonts w:asciiTheme="majorBidi" w:hAnsiTheme="majorBidi"/>
          <w:sz w:val="24"/>
          <w:szCs w:val="24"/>
        </w:rPr>
        <w:t xml:space="preserve"> </w:t>
      </w:r>
      <w:r w:rsidR="00ED751D" w:rsidRPr="00817721">
        <w:rPr>
          <w:rFonts w:asciiTheme="majorBidi" w:hAnsiTheme="majorBidi"/>
          <w:sz w:val="24"/>
          <w:szCs w:val="24"/>
        </w:rPr>
        <w:t xml:space="preserve">    </w:t>
      </w:r>
    </w:p>
    <w:p w:rsidR="00D433B7" w:rsidRPr="00817721" w:rsidRDefault="00D433B7" w:rsidP="009B18F7">
      <w:pPr>
        <w:jc w:val="both"/>
        <w:rPr>
          <w:rFonts w:asciiTheme="majorBidi" w:hAnsiTheme="majorBidi" w:cstheme="majorBidi"/>
          <w:sz w:val="24"/>
          <w:szCs w:val="24"/>
        </w:rPr>
      </w:pPr>
      <w:r w:rsidRPr="00817721">
        <w:rPr>
          <w:rFonts w:asciiTheme="majorBidi" w:hAnsiTheme="majorBidi" w:cstheme="majorBidi"/>
          <w:sz w:val="24"/>
          <w:szCs w:val="24"/>
        </w:rPr>
        <w:t>The main objective of the study was assessing factors influencing taxpayers’ compliance behaviors category ‘B</w:t>
      </w:r>
      <w:r w:rsidR="003C6995" w:rsidRPr="00817721">
        <w:rPr>
          <w:rFonts w:asciiTheme="majorBidi" w:hAnsiTheme="majorBidi" w:cstheme="majorBidi"/>
          <w:sz w:val="24"/>
          <w:szCs w:val="24"/>
        </w:rPr>
        <w:t xml:space="preserve">’ taxpayers in </w:t>
      </w:r>
      <w:proofErr w:type="spellStart"/>
      <w:r w:rsidR="003C6995" w:rsidRPr="00817721">
        <w:rPr>
          <w:rFonts w:asciiTheme="majorBidi" w:hAnsiTheme="majorBidi" w:cstheme="majorBidi"/>
          <w:sz w:val="24"/>
          <w:szCs w:val="24"/>
        </w:rPr>
        <w:t>G</w:t>
      </w:r>
      <w:r w:rsidR="00B10F2C" w:rsidRPr="00817721">
        <w:rPr>
          <w:rFonts w:asciiTheme="majorBidi" w:hAnsiTheme="majorBidi" w:cstheme="majorBidi"/>
          <w:sz w:val="24"/>
          <w:szCs w:val="24"/>
        </w:rPr>
        <w:t>ulele</w:t>
      </w:r>
      <w:proofErr w:type="spellEnd"/>
      <w:r w:rsidR="00B10F2C" w:rsidRPr="00817721">
        <w:rPr>
          <w:rFonts w:asciiTheme="majorBidi" w:hAnsiTheme="majorBidi" w:cstheme="majorBidi"/>
          <w:sz w:val="24"/>
          <w:szCs w:val="24"/>
        </w:rPr>
        <w:t xml:space="preserve"> sub-city. </w:t>
      </w:r>
      <w:r w:rsidR="008C4E20" w:rsidRPr="00817721">
        <w:rPr>
          <w:rFonts w:asciiTheme="majorBidi" w:hAnsiTheme="majorBidi" w:cstheme="majorBidi"/>
          <w:sz w:val="24"/>
          <w:szCs w:val="24"/>
        </w:rPr>
        <w:t>The compliance behavior of taxpayers is a critical aspect of effective tax administration and revenue collection. The study was used explanatory research design that employs survey method of data collection.</w:t>
      </w:r>
      <w:r w:rsidRPr="00817721">
        <w:rPr>
          <w:rFonts w:asciiTheme="majorBidi" w:hAnsiTheme="majorBidi" w:cstheme="majorBidi"/>
          <w:sz w:val="24"/>
          <w:szCs w:val="24"/>
        </w:rPr>
        <w:t xml:space="preserve"> </w:t>
      </w:r>
      <w:r w:rsidR="008F476D" w:rsidRPr="00817721">
        <w:rPr>
          <w:rFonts w:asciiTheme="majorBidi" w:hAnsiTheme="majorBidi" w:cstheme="majorBidi"/>
          <w:sz w:val="24"/>
          <w:szCs w:val="24"/>
        </w:rPr>
        <w:t>The sample size was 120 respondents selected by simple random sample technique.</w:t>
      </w:r>
      <w:r w:rsidR="00D632D5" w:rsidRPr="00817721">
        <w:rPr>
          <w:rFonts w:asciiTheme="majorBidi" w:hAnsiTheme="majorBidi" w:cstheme="majorBidi"/>
          <w:sz w:val="24"/>
          <w:szCs w:val="24"/>
        </w:rPr>
        <w:t xml:space="preserve"> </w:t>
      </w:r>
      <w:r w:rsidR="00B96764" w:rsidRPr="00817721">
        <w:rPr>
          <w:rFonts w:asciiTheme="majorBidi" w:hAnsiTheme="majorBidi" w:cstheme="majorBidi"/>
          <w:sz w:val="24"/>
          <w:szCs w:val="24"/>
        </w:rPr>
        <w:t>The study was</w:t>
      </w:r>
      <w:r w:rsidR="00022B9B" w:rsidRPr="00817721">
        <w:rPr>
          <w:rFonts w:asciiTheme="majorBidi" w:hAnsiTheme="majorBidi" w:cstheme="majorBidi"/>
          <w:sz w:val="24"/>
          <w:szCs w:val="24"/>
        </w:rPr>
        <w:t xml:space="preserve"> use explanatory research design that employs survey meth</w:t>
      </w:r>
      <w:r w:rsidR="003D7184">
        <w:rPr>
          <w:rFonts w:asciiTheme="majorBidi" w:hAnsiTheme="majorBidi" w:cstheme="majorBidi"/>
          <w:sz w:val="24"/>
          <w:szCs w:val="24"/>
        </w:rPr>
        <w:t>o</w:t>
      </w:r>
      <w:r w:rsidR="00022B9B" w:rsidRPr="00817721">
        <w:rPr>
          <w:rFonts w:asciiTheme="majorBidi" w:hAnsiTheme="majorBidi" w:cstheme="majorBidi"/>
          <w:sz w:val="24"/>
          <w:szCs w:val="24"/>
        </w:rPr>
        <w:t>d of data collection</w:t>
      </w:r>
      <w:r w:rsidR="00EE4BC6" w:rsidRPr="00817721">
        <w:rPr>
          <w:rFonts w:asciiTheme="majorBidi" w:hAnsiTheme="majorBidi" w:cstheme="majorBidi"/>
          <w:sz w:val="24"/>
          <w:szCs w:val="24"/>
        </w:rPr>
        <w:t>.</w:t>
      </w:r>
      <w:r w:rsidR="009362B6" w:rsidRPr="00817721">
        <w:rPr>
          <w:rFonts w:asciiTheme="majorBidi" w:hAnsiTheme="majorBidi" w:cstheme="majorBidi"/>
          <w:sz w:val="24"/>
          <w:szCs w:val="24"/>
        </w:rPr>
        <w:t xml:space="preserve"> </w:t>
      </w:r>
      <w:r w:rsidR="001A58C2" w:rsidRPr="00817721">
        <w:rPr>
          <w:rFonts w:asciiTheme="majorBidi" w:hAnsiTheme="majorBidi" w:cstheme="majorBidi"/>
          <w:sz w:val="24"/>
          <w:szCs w:val="24"/>
        </w:rPr>
        <w:t>The research identifies several key factors that influence compliance behaviors among Category 'B' taxpayers. These include the complexity of tax regulations, perceptions of fairness in the tax system, the quality of tax services and administrative procedures, the level of trust in government institutions, and the perceived effectiveness of enforcement measures. Additionally, socio-economic factors such as income levels, education, and business size are also explored as potential inf</w:t>
      </w:r>
      <w:r w:rsidR="00B10F2C" w:rsidRPr="00817721">
        <w:rPr>
          <w:rFonts w:asciiTheme="majorBidi" w:hAnsiTheme="majorBidi" w:cstheme="majorBidi"/>
          <w:sz w:val="24"/>
          <w:szCs w:val="24"/>
        </w:rPr>
        <w:t>luencers of compliance</w:t>
      </w:r>
      <w:r w:rsidR="001A58C2" w:rsidRPr="00817721">
        <w:rPr>
          <w:rFonts w:asciiTheme="majorBidi" w:hAnsiTheme="majorBidi" w:cstheme="majorBidi"/>
          <w:sz w:val="24"/>
          <w:szCs w:val="24"/>
        </w:rPr>
        <w:t>.</w:t>
      </w:r>
      <w:r w:rsidR="00B83D74" w:rsidRPr="00817721">
        <w:rPr>
          <w:rFonts w:asciiTheme="majorBidi" w:hAnsiTheme="majorBidi" w:cstheme="majorBidi"/>
          <w:sz w:val="24"/>
          <w:szCs w:val="24"/>
        </w:rPr>
        <w:t xml:space="preserve"> </w:t>
      </w:r>
      <w:r w:rsidR="009B18F7" w:rsidRPr="00817721">
        <w:rPr>
          <w:rFonts w:asciiTheme="majorBidi" w:hAnsiTheme="majorBidi" w:cstheme="majorBidi"/>
          <w:sz w:val="24"/>
          <w:szCs w:val="24"/>
        </w:rPr>
        <w:t xml:space="preserve">Based on  the  finding  it  is  recommended  that  wise  utilization  of  the  collected  tax  by  the  </w:t>
      </w:r>
      <w:r w:rsidR="0003391E" w:rsidRPr="00817721">
        <w:rPr>
          <w:rFonts w:asciiTheme="majorBidi" w:hAnsiTheme="majorBidi" w:cstheme="majorBidi"/>
          <w:sz w:val="24"/>
          <w:szCs w:val="24"/>
        </w:rPr>
        <w:t>governmen</w:t>
      </w:r>
      <w:r w:rsidR="009B18F7" w:rsidRPr="00817721">
        <w:rPr>
          <w:rFonts w:asciiTheme="majorBidi" w:hAnsiTheme="majorBidi" w:cstheme="majorBidi"/>
          <w:sz w:val="24"/>
          <w:szCs w:val="24"/>
        </w:rPr>
        <w:t>t</w:t>
      </w:r>
      <w:r w:rsidR="0003391E" w:rsidRPr="00817721">
        <w:rPr>
          <w:rFonts w:asciiTheme="majorBidi" w:hAnsiTheme="majorBidi" w:cstheme="majorBidi"/>
          <w:sz w:val="24"/>
          <w:szCs w:val="24"/>
        </w:rPr>
        <w:t xml:space="preserve"> </w:t>
      </w:r>
      <w:r w:rsidR="009B18F7" w:rsidRPr="00817721">
        <w:rPr>
          <w:rFonts w:asciiTheme="majorBidi" w:hAnsiTheme="majorBidi" w:cstheme="majorBidi"/>
          <w:sz w:val="24"/>
          <w:szCs w:val="24"/>
        </w:rPr>
        <w:t xml:space="preserve">,increase two-way communication system between taxpayers and the tax authority, consideration  of  the ability  to  pay  principles  during  tax  assessment,  encouraging  females participation  in the  business and  educating  the taxpayers about the tax system was increase the voluntarily tax </w:t>
      </w:r>
      <w:r w:rsidR="00B10F2C" w:rsidRPr="00817721">
        <w:rPr>
          <w:rFonts w:asciiTheme="majorBidi" w:hAnsiTheme="majorBidi" w:cstheme="majorBidi"/>
          <w:sz w:val="24"/>
          <w:szCs w:val="24"/>
        </w:rPr>
        <w:t>payers</w:t>
      </w:r>
      <w:r w:rsidR="009B18F7" w:rsidRPr="00817721">
        <w:rPr>
          <w:rFonts w:asciiTheme="majorBidi" w:hAnsiTheme="majorBidi" w:cstheme="majorBidi"/>
          <w:sz w:val="24"/>
          <w:szCs w:val="24"/>
        </w:rPr>
        <w:t>.</w:t>
      </w:r>
    </w:p>
    <w:p w:rsidR="009B18F7" w:rsidRPr="00817721" w:rsidRDefault="009B18F7" w:rsidP="009B18F7">
      <w:pPr>
        <w:jc w:val="both"/>
        <w:rPr>
          <w:rFonts w:asciiTheme="majorBidi" w:hAnsiTheme="majorBidi" w:cstheme="majorBidi"/>
          <w:sz w:val="24"/>
          <w:szCs w:val="24"/>
        </w:rPr>
      </w:pPr>
    </w:p>
    <w:p w:rsidR="00B11F37" w:rsidRDefault="00B11F37" w:rsidP="009B18F7">
      <w:pPr>
        <w:jc w:val="both"/>
        <w:rPr>
          <w:rFonts w:asciiTheme="majorBidi" w:hAnsiTheme="majorBidi" w:cstheme="majorBidi"/>
          <w:sz w:val="24"/>
          <w:szCs w:val="24"/>
        </w:rPr>
      </w:pPr>
    </w:p>
    <w:p w:rsidR="00B11F37" w:rsidRDefault="00B11F37" w:rsidP="009B18F7">
      <w:pPr>
        <w:jc w:val="both"/>
        <w:rPr>
          <w:rFonts w:asciiTheme="majorBidi" w:hAnsiTheme="majorBidi" w:cstheme="majorBidi"/>
          <w:sz w:val="24"/>
          <w:szCs w:val="24"/>
        </w:rPr>
      </w:pPr>
    </w:p>
    <w:p w:rsidR="00B11F37" w:rsidRDefault="00B11F37"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B10F2C" w:rsidRDefault="00B10F2C" w:rsidP="009B18F7">
      <w:pPr>
        <w:jc w:val="both"/>
        <w:rPr>
          <w:rFonts w:asciiTheme="majorBidi" w:hAnsiTheme="majorBidi" w:cstheme="majorBidi"/>
          <w:sz w:val="24"/>
          <w:szCs w:val="24"/>
        </w:rPr>
      </w:pPr>
    </w:p>
    <w:p w:rsidR="00D94715" w:rsidRPr="00D94715" w:rsidRDefault="00D94715" w:rsidP="00F26AC9">
      <w:pPr>
        <w:pStyle w:val="NoSpacing"/>
        <w:rPr>
          <w:rFonts w:ascii="Times New Roman" w:hAnsi="Times New Roman"/>
          <w:sz w:val="24"/>
          <w:szCs w:val="24"/>
        </w:rPr>
        <w:sectPr w:rsidR="00D94715" w:rsidRPr="00D94715" w:rsidSect="008948F0">
          <w:pgSz w:w="12240" w:h="15840"/>
          <w:pgMar w:top="1440" w:right="1440" w:bottom="1440" w:left="1440" w:header="720" w:footer="720" w:gutter="0"/>
          <w:pgNumType w:fmt="lowerRoman" w:start="3" w:chapStyle="1"/>
          <w:cols w:space="720"/>
          <w:docGrid w:linePitch="360"/>
        </w:sectPr>
      </w:pPr>
    </w:p>
    <w:p w:rsidR="00EC70D0" w:rsidRPr="00CE54F3" w:rsidRDefault="00817721" w:rsidP="00817721">
      <w:pPr>
        <w:pStyle w:val="Heading1"/>
        <w:rPr>
          <w:rFonts w:ascii="Times New Roman" w:hAnsi="Times New Roman" w:cs="Times New Roman"/>
          <w:sz w:val="24"/>
          <w:szCs w:val="24"/>
        </w:rPr>
      </w:pPr>
      <w:bookmarkStart w:id="4" w:name="_Toc174603978"/>
      <w:bookmarkStart w:id="5" w:name="_Toc174873314"/>
      <w:r>
        <w:rPr>
          <w:rFonts w:ascii="Times New Roman" w:hAnsi="Times New Roman" w:cs="Times New Roman"/>
          <w:sz w:val="24"/>
          <w:szCs w:val="24"/>
        </w:rPr>
        <w:lastRenderedPageBreak/>
        <w:t xml:space="preserve">                                                  </w:t>
      </w:r>
      <w:r w:rsidR="00EC70D0" w:rsidRPr="00CE54F3">
        <w:rPr>
          <w:rFonts w:ascii="Times New Roman" w:hAnsi="Times New Roman" w:cs="Times New Roman"/>
          <w:sz w:val="24"/>
          <w:szCs w:val="24"/>
        </w:rPr>
        <w:t>CHAPTER</w:t>
      </w:r>
      <w:r w:rsidR="00D106D1" w:rsidRPr="00CE54F3">
        <w:rPr>
          <w:rFonts w:ascii="Times New Roman" w:hAnsi="Times New Roman" w:cs="Times New Roman"/>
          <w:sz w:val="24"/>
          <w:szCs w:val="24"/>
        </w:rPr>
        <w:t xml:space="preserve"> ONE</w:t>
      </w:r>
      <w:bookmarkEnd w:id="4"/>
      <w:bookmarkEnd w:id="5"/>
    </w:p>
    <w:p w:rsidR="00A86854" w:rsidRPr="00CE54F3" w:rsidRDefault="004A7A51" w:rsidP="00A86854">
      <w:pPr>
        <w:rPr>
          <w:rFonts w:ascii="Times New Roman" w:hAnsi="Times New Roman"/>
          <w:b/>
          <w:sz w:val="24"/>
          <w:szCs w:val="24"/>
        </w:rPr>
      </w:pPr>
      <w:r w:rsidRPr="00CE54F3">
        <w:rPr>
          <w:rFonts w:ascii="Times New Roman" w:hAnsi="Times New Roman"/>
          <w:b/>
          <w:sz w:val="24"/>
          <w:szCs w:val="24"/>
        </w:rPr>
        <w:t xml:space="preserve">                                                  </w:t>
      </w:r>
      <w:r w:rsidR="00A86854" w:rsidRPr="00CE54F3">
        <w:rPr>
          <w:rFonts w:ascii="Times New Roman" w:hAnsi="Times New Roman"/>
          <w:b/>
          <w:sz w:val="24"/>
          <w:szCs w:val="24"/>
        </w:rPr>
        <w:t>INTRODUCTION</w:t>
      </w:r>
    </w:p>
    <w:p w:rsidR="00E1385F" w:rsidRPr="00CE54F3" w:rsidRDefault="004A7A51" w:rsidP="004A7A51">
      <w:pPr>
        <w:pStyle w:val="Heading2"/>
        <w:rPr>
          <w:rFonts w:ascii="Times New Roman" w:hAnsi="Times New Roman" w:cs="Times New Roman"/>
          <w:i w:val="0"/>
          <w:sz w:val="24"/>
          <w:szCs w:val="24"/>
        </w:rPr>
      </w:pPr>
      <w:bookmarkStart w:id="6" w:name="_Toc174603979"/>
      <w:bookmarkStart w:id="7" w:name="_Toc174873315"/>
      <w:r w:rsidRPr="00CE54F3">
        <w:rPr>
          <w:rFonts w:ascii="Times New Roman" w:hAnsi="Times New Roman" w:cs="Times New Roman"/>
          <w:i w:val="0"/>
          <w:sz w:val="24"/>
          <w:szCs w:val="24"/>
        </w:rPr>
        <w:t xml:space="preserve">                                         1.1 </w:t>
      </w:r>
      <w:r w:rsidR="00A22F17" w:rsidRPr="00CE54F3">
        <w:rPr>
          <w:rFonts w:ascii="Times New Roman" w:hAnsi="Times New Roman" w:cs="Times New Roman"/>
          <w:i w:val="0"/>
          <w:sz w:val="24"/>
          <w:szCs w:val="24"/>
        </w:rPr>
        <w:t>Background of the study</w:t>
      </w:r>
      <w:bookmarkEnd w:id="6"/>
      <w:bookmarkEnd w:id="7"/>
    </w:p>
    <w:p w:rsidR="00A22F17" w:rsidRPr="00CE54F3" w:rsidRDefault="00A22F17"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Tax is a crucial payment by an economic unit to a go</w:t>
      </w:r>
      <w:r w:rsidR="00741F4C" w:rsidRPr="00CE54F3">
        <w:rPr>
          <w:rFonts w:ascii="Times New Roman" w:hAnsi="Times New Roman"/>
          <w:sz w:val="24"/>
          <w:szCs w:val="24"/>
        </w:rPr>
        <w:t xml:space="preserve">vernment without expectation of </w:t>
      </w:r>
      <w:r w:rsidRPr="00CE54F3">
        <w:rPr>
          <w:rFonts w:ascii="Times New Roman" w:hAnsi="Times New Roman"/>
          <w:sz w:val="24"/>
          <w:szCs w:val="24"/>
        </w:rPr>
        <w:t>direct and e</w:t>
      </w:r>
      <w:r w:rsidR="005B70F5" w:rsidRPr="00CE54F3">
        <w:rPr>
          <w:rFonts w:ascii="Times New Roman" w:hAnsi="Times New Roman"/>
          <w:sz w:val="24"/>
          <w:szCs w:val="24"/>
        </w:rPr>
        <w:t>quivalent benefit</w:t>
      </w:r>
      <w:r w:rsidRPr="00CE54F3">
        <w:rPr>
          <w:rFonts w:ascii="Times New Roman" w:hAnsi="Times New Roman"/>
          <w:sz w:val="24"/>
          <w:szCs w:val="24"/>
        </w:rPr>
        <w:t xml:space="preserve"> from the </w:t>
      </w:r>
      <w:r w:rsidR="00741F4C" w:rsidRPr="00CE54F3">
        <w:rPr>
          <w:rFonts w:ascii="Times New Roman" w:hAnsi="Times New Roman"/>
          <w:sz w:val="24"/>
          <w:szCs w:val="24"/>
        </w:rPr>
        <w:t xml:space="preserve">government for the payment made </w:t>
      </w:r>
      <w:r w:rsidRPr="00CE54F3">
        <w:rPr>
          <w:rFonts w:ascii="Times New Roman" w:hAnsi="Times New Roman"/>
          <w:sz w:val="24"/>
          <w:szCs w:val="24"/>
        </w:rPr>
        <w:t>by the taxpayers. Government requires huge amount of financial resources to fit its obligation that the society expected from</w:t>
      </w:r>
      <w:r w:rsidR="00741F4C" w:rsidRPr="00CE54F3">
        <w:rPr>
          <w:rFonts w:ascii="Times New Roman" w:hAnsi="Times New Roman"/>
          <w:sz w:val="24"/>
          <w:szCs w:val="24"/>
        </w:rPr>
        <w:t xml:space="preserve"> it (Abate, </w:t>
      </w:r>
      <w:r w:rsidRPr="00CE54F3">
        <w:rPr>
          <w:rFonts w:ascii="Times New Roman" w:hAnsi="Times New Roman"/>
          <w:sz w:val="24"/>
          <w:szCs w:val="24"/>
        </w:rPr>
        <w:t>2014). Therefore, what the government</w:t>
      </w:r>
      <w:r w:rsidR="00741F4C" w:rsidRPr="00CE54F3">
        <w:rPr>
          <w:rFonts w:ascii="Times New Roman" w:hAnsi="Times New Roman"/>
          <w:sz w:val="24"/>
          <w:szCs w:val="24"/>
        </w:rPr>
        <w:t xml:space="preserve"> </w:t>
      </w:r>
      <w:r w:rsidRPr="00CE54F3">
        <w:rPr>
          <w:rFonts w:ascii="Times New Roman" w:hAnsi="Times New Roman"/>
          <w:sz w:val="24"/>
          <w:szCs w:val="24"/>
        </w:rPr>
        <w:t>gives to society through the provisions of security forces, justice, educations, hospitals,</w:t>
      </w:r>
      <w:r w:rsidR="00741F4C" w:rsidRPr="00CE54F3">
        <w:rPr>
          <w:rFonts w:ascii="Times New Roman" w:hAnsi="Times New Roman"/>
          <w:sz w:val="24"/>
          <w:szCs w:val="24"/>
        </w:rPr>
        <w:t xml:space="preserve"> </w:t>
      </w:r>
      <w:r w:rsidRPr="00CE54F3">
        <w:rPr>
          <w:rFonts w:ascii="Times New Roman" w:hAnsi="Times New Roman"/>
          <w:sz w:val="24"/>
          <w:szCs w:val="24"/>
        </w:rPr>
        <w:t>infrastructures are collected from the society they serves (Ibid). Our economic resources</w:t>
      </w:r>
      <w:r w:rsidR="00741F4C" w:rsidRPr="00CE54F3">
        <w:rPr>
          <w:rFonts w:ascii="Times New Roman" w:hAnsi="Times New Roman"/>
          <w:sz w:val="24"/>
          <w:szCs w:val="24"/>
        </w:rPr>
        <w:t xml:space="preserve"> </w:t>
      </w:r>
      <w:r w:rsidRPr="00CE54F3">
        <w:rPr>
          <w:rFonts w:ascii="Times New Roman" w:hAnsi="Times New Roman"/>
          <w:sz w:val="24"/>
          <w:szCs w:val="24"/>
        </w:rPr>
        <w:t xml:space="preserve">available to societies are limited; therefore, an increase in government expenditure normally means a reduction in private spending. According to (James and </w:t>
      </w:r>
      <w:proofErr w:type="spellStart"/>
      <w:r w:rsidRPr="00CE54F3">
        <w:rPr>
          <w:rFonts w:ascii="Times New Roman" w:hAnsi="Times New Roman"/>
          <w:sz w:val="24"/>
          <w:szCs w:val="24"/>
        </w:rPr>
        <w:t>Nobes</w:t>
      </w:r>
      <w:proofErr w:type="spellEnd"/>
      <w:r w:rsidRPr="00CE54F3">
        <w:rPr>
          <w:rFonts w:ascii="Times New Roman" w:hAnsi="Times New Roman"/>
          <w:sz w:val="24"/>
          <w:szCs w:val="24"/>
        </w:rPr>
        <w:t>, 2013/2014)</w:t>
      </w:r>
      <w:r w:rsidR="00741F4C" w:rsidRPr="00CE54F3">
        <w:rPr>
          <w:rFonts w:ascii="Times New Roman" w:hAnsi="Times New Roman"/>
          <w:sz w:val="24"/>
          <w:szCs w:val="24"/>
        </w:rPr>
        <w:t xml:space="preserve"> </w:t>
      </w:r>
      <w:r w:rsidRPr="00CE54F3">
        <w:rPr>
          <w:rFonts w:ascii="Times New Roman" w:hAnsi="Times New Roman"/>
          <w:sz w:val="24"/>
          <w:szCs w:val="24"/>
        </w:rPr>
        <w:t>taxation is one of techniques of transferring resources from the private individuals to the</w:t>
      </w:r>
      <w:r w:rsidR="00741F4C" w:rsidRPr="00CE54F3">
        <w:rPr>
          <w:rFonts w:ascii="Times New Roman" w:hAnsi="Times New Roman"/>
          <w:sz w:val="24"/>
          <w:szCs w:val="24"/>
        </w:rPr>
        <w:t xml:space="preserve"> </w:t>
      </w:r>
      <w:r w:rsidRPr="00CE54F3">
        <w:rPr>
          <w:rFonts w:ascii="Times New Roman" w:hAnsi="Times New Roman"/>
          <w:sz w:val="24"/>
          <w:szCs w:val="24"/>
        </w:rPr>
        <w:t>public sector. The role of taxes is to stabilize the economy, reduce the gap between lower</w:t>
      </w:r>
      <w:r w:rsidR="00741F4C" w:rsidRPr="00CE54F3">
        <w:rPr>
          <w:rFonts w:ascii="Times New Roman" w:hAnsi="Times New Roman"/>
          <w:sz w:val="24"/>
          <w:szCs w:val="24"/>
        </w:rPr>
        <w:t xml:space="preserve"> </w:t>
      </w:r>
      <w:r w:rsidRPr="00CE54F3">
        <w:rPr>
          <w:rFonts w:ascii="Times New Roman" w:hAnsi="Times New Roman"/>
          <w:sz w:val="24"/>
          <w:szCs w:val="24"/>
        </w:rPr>
        <w:t>and higher society, and reduces private demand so that resources can be unrestricted to</w:t>
      </w:r>
      <w:r w:rsidR="00741F4C" w:rsidRPr="00CE54F3">
        <w:rPr>
          <w:rFonts w:ascii="Times New Roman" w:hAnsi="Times New Roman"/>
          <w:sz w:val="24"/>
          <w:szCs w:val="24"/>
        </w:rPr>
        <w:t xml:space="preserve"> </w:t>
      </w:r>
      <w:r w:rsidRPr="00CE54F3">
        <w:rPr>
          <w:rFonts w:ascii="Times New Roman" w:hAnsi="Times New Roman"/>
          <w:sz w:val="24"/>
          <w:szCs w:val="24"/>
        </w:rPr>
        <w:t>finance public sector use (Auld and Miller, 1984).</w:t>
      </w:r>
    </w:p>
    <w:p w:rsidR="004A7A51" w:rsidRPr="00CE54F3" w:rsidRDefault="00A22F17" w:rsidP="00580E30">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The payment of tax is obligatory duty for every citizen. As a civic duty, it is likely</w:t>
      </w:r>
      <w:r w:rsidR="00741F4C" w:rsidRPr="00CE54F3">
        <w:rPr>
          <w:rFonts w:ascii="Times New Roman" w:hAnsi="Times New Roman"/>
          <w:sz w:val="24"/>
          <w:szCs w:val="24"/>
        </w:rPr>
        <w:t xml:space="preserve"> </w:t>
      </w:r>
      <w:r w:rsidR="00B91232" w:rsidRPr="00CE54F3">
        <w:rPr>
          <w:rFonts w:ascii="Times New Roman" w:hAnsi="Times New Roman"/>
          <w:sz w:val="24"/>
          <w:szCs w:val="24"/>
        </w:rPr>
        <w:t xml:space="preserve">that citizens </w:t>
      </w:r>
      <w:proofErr w:type="gramStart"/>
      <w:r w:rsidRPr="00CE54F3">
        <w:rPr>
          <w:rFonts w:ascii="Times New Roman" w:hAnsi="Times New Roman"/>
          <w:sz w:val="24"/>
          <w:szCs w:val="24"/>
        </w:rPr>
        <w:t>comply</w:t>
      </w:r>
      <w:proofErr w:type="gramEnd"/>
      <w:r w:rsidRPr="00CE54F3">
        <w:rPr>
          <w:rFonts w:ascii="Times New Roman" w:hAnsi="Times New Roman"/>
          <w:sz w:val="24"/>
          <w:szCs w:val="24"/>
        </w:rPr>
        <w:t xml:space="preserve"> their obligation without enforcement but that is not the case with</w:t>
      </w:r>
      <w:r w:rsidR="00741F4C" w:rsidRPr="00CE54F3">
        <w:rPr>
          <w:rFonts w:ascii="Times New Roman" w:hAnsi="Times New Roman"/>
          <w:sz w:val="24"/>
          <w:szCs w:val="24"/>
        </w:rPr>
        <w:t xml:space="preserve"> </w:t>
      </w:r>
      <w:r w:rsidRPr="00CE54F3">
        <w:rPr>
          <w:rFonts w:ascii="Times New Roman" w:hAnsi="Times New Roman"/>
          <w:sz w:val="24"/>
          <w:szCs w:val="24"/>
        </w:rPr>
        <w:t xml:space="preserve">some citizens. </w:t>
      </w:r>
      <w:proofErr w:type="spellStart"/>
      <w:r w:rsidRPr="00CE54F3">
        <w:rPr>
          <w:rFonts w:ascii="Times New Roman" w:hAnsi="Times New Roman"/>
          <w:sz w:val="24"/>
          <w:szCs w:val="24"/>
        </w:rPr>
        <w:t>Alm</w:t>
      </w:r>
      <w:proofErr w:type="spellEnd"/>
      <w:r w:rsidRPr="00CE54F3">
        <w:rPr>
          <w:rFonts w:ascii="Times New Roman" w:hAnsi="Times New Roman"/>
          <w:sz w:val="24"/>
          <w:szCs w:val="24"/>
        </w:rPr>
        <w:t xml:space="preserve"> et al. (2004) stated that most people hate to pay the taxes due to; it</w:t>
      </w:r>
      <w:r w:rsidR="00741F4C" w:rsidRPr="00CE54F3">
        <w:rPr>
          <w:rFonts w:ascii="Times New Roman" w:hAnsi="Times New Roman"/>
          <w:sz w:val="24"/>
          <w:szCs w:val="24"/>
        </w:rPr>
        <w:t xml:space="preserve"> </w:t>
      </w:r>
      <w:r w:rsidRPr="00CE54F3">
        <w:rPr>
          <w:rFonts w:ascii="Times New Roman" w:hAnsi="Times New Roman"/>
          <w:sz w:val="24"/>
          <w:szCs w:val="24"/>
        </w:rPr>
        <w:t>is difficult for tax administration to levy and collect taxes anywhere at any</w:t>
      </w:r>
      <w:r w:rsidR="0003391E" w:rsidRPr="00CE54F3">
        <w:rPr>
          <w:rFonts w:ascii="Times New Roman" w:hAnsi="Times New Roman"/>
          <w:sz w:val="24"/>
          <w:szCs w:val="24"/>
        </w:rPr>
        <w:t xml:space="preserve"> </w:t>
      </w:r>
      <w:r w:rsidRPr="00CE54F3">
        <w:rPr>
          <w:rFonts w:ascii="Times New Roman" w:hAnsi="Times New Roman"/>
          <w:sz w:val="24"/>
          <w:szCs w:val="24"/>
        </w:rPr>
        <w:t xml:space="preserve">time. </w:t>
      </w:r>
      <w:proofErr w:type="spellStart"/>
      <w:r w:rsidRPr="00CE54F3">
        <w:rPr>
          <w:rFonts w:ascii="Times New Roman" w:hAnsi="Times New Roman"/>
          <w:sz w:val="24"/>
          <w:szCs w:val="24"/>
        </w:rPr>
        <w:t>Kitchler</w:t>
      </w:r>
      <w:proofErr w:type="spellEnd"/>
      <w:r w:rsidR="00741F4C" w:rsidRPr="00CE54F3">
        <w:rPr>
          <w:rFonts w:ascii="Times New Roman" w:hAnsi="Times New Roman"/>
          <w:sz w:val="24"/>
          <w:szCs w:val="24"/>
        </w:rPr>
        <w:t xml:space="preserve"> </w:t>
      </w:r>
      <w:r w:rsidRPr="00CE54F3">
        <w:rPr>
          <w:rFonts w:ascii="Times New Roman" w:hAnsi="Times New Roman"/>
          <w:sz w:val="24"/>
          <w:szCs w:val="24"/>
        </w:rPr>
        <w:t>et al. (2008) acknowledged that government has primary interest and responsibility in</w:t>
      </w:r>
      <w:r w:rsidR="00741F4C" w:rsidRPr="00CE54F3">
        <w:rPr>
          <w:rFonts w:ascii="Times New Roman" w:hAnsi="Times New Roman"/>
          <w:sz w:val="24"/>
          <w:szCs w:val="24"/>
        </w:rPr>
        <w:t xml:space="preserve"> </w:t>
      </w:r>
      <w:r w:rsidRPr="00CE54F3">
        <w:rPr>
          <w:rFonts w:ascii="Times New Roman" w:hAnsi="Times New Roman"/>
          <w:sz w:val="24"/>
          <w:szCs w:val="24"/>
        </w:rPr>
        <w:t>ensuring whether the citizens follow civic duty and behave in compliance with provision of</w:t>
      </w:r>
      <w:r w:rsidR="00741F4C" w:rsidRPr="00CE54F3">
        <w:rPr>
          <w:rFonts w:ascii="Times New Roman" w:hAnsi="Times New Roman"/>
          <w:sz w:val="24"/>
          <w:szCs w:val="24"/>
        </w:rPr>
        <w:t xml:space="preserve"> </w:t>
      </w:r>
      <w:r w:rsidRPr="00CE54F3">
        <w:rPr>
          <w:rFonts w:ascii="Times New Roman" w:hAnsi="Times New Roman"/>
          <w:sz w:val="24"/>
          <w:szCs w:val="24"/>
        </w:rPr>
        <w:t>tax laws irrespective of their social status. Most governments are facing difficulty in collecting</w:t>
      </w:r>
      <w:r w:rsidR="00741F4C" w:rsidRPr="00CE54F3">
        <w:rPr>
          <w:rFonts w:ascii="Times New Roman" w:hAnsi="Times New Roman"/>
          <w:sz w:val="24"/>
          <w:szCs w:val="24"/>
        </w:rPr>
        <w:t xml:space="preserve"> </w:t>
      </w:r>
      <w:r w:rsidRPr="00CE54F3">
        <w:rPr>
          <w:rFonts w:ascii="Times New Roman" w:hAnsi="Times New Roman"/>
          <w:sz w:val="24"/>
          <w:szCs w:val="24"/>
        </w:rPr>
        <w:t xml:space="preserve">the tax they need for many reason. One of the main reasons that </w:t>
      </w:r>
      <w:r w:rsidR="00741F4C" w:rsidRPr="00CE54F3">
        <w:rPr>
          <w:rFonts w:ascii="Times New Roman" w:hAnsi="Times New Roman"/>
          <w:sz w:val="24"/>
          <w:szCs w:val="24"/>
        </w:rPr>
        <w:t>face</w:t>
      </w:r>
      <w:r w:rsidRPr="00CE54F3">
        <w:rPr>
          <w:rFonts w:ascii="Times New Roman" w:hAnsi="Times New Roman"/>
          <w:sz w:val="24"/>
          <w:szCs w:val="24"/>
        </w:rPr>
        <w:t xml:space="preserve"> the government to</w:t>
      </w:r>
      <w:r w:rsidR="00741F4C" w:rsidRPr="00CE54F3">
        <w:rPr>
          <w:rFonts w:ascii="Times New Roman" w:hAnsi="Times New Roman"/>
          <w:sz w:val="24"/>
          <w:szCs w:val="24"/>
        </w:rPr>
        <w:t xml:space="preserve"> </w:t>
      </w:r>
      <w:r w:rsidRPr="00CE54F3">
        <w:rPr>
          <w:rFonts w:ascii="Times New Roman" w:hAnsi="Times New Roman"/>
          <w:sz w:val="24"/>
          <w:szCs w:val="24"/>
        </w:rPr>
        <w:t xml:space="preserve">collect more tax was non-compliance. </w:t>
      </w:r>
      <w:proofErr w:type="spellStart"/>
      <w:r w:rsidRPr="00CE54F3">
        <w:rPr>
          <w:rFonts w:ascii="Times New Roman" w:hAnsi="Times New Roman"/>
          <w:sz w:val="24"/>
          <w:szCs w:val="24"/>
        </w:rPr>
        <w:t>Kanbiro</w:t>
      </w:r>
      <w:proofErr w:type="spellEnd"/>
      <w:r w:rsidRPr="00CE54F3">
        <w:rPr>
          <w:rFonts w:ascii="Times New Roman" w:hAnsi="Times New Roman"/>
          <w:sz w:val="24"/>
          <w:szCs w:val="24"/>
        </w:rPr>
        <w:t xml:space="preserve"> (2018) stated that the amount of revenue</w:t>
      </w:r>
      <w:r w:rsidR="00741F4C" w:rsidRPr="00CE54F3">
        <w:rPr>
          <w:rFonts w:ascii="Times New Roman" w:hAnsi="Times New Roman"/>
          <w:sz w:val="24"/>
          <w:szCs w:val="24"/>
        </w:rPr>
        <w:t xml:space="preserve"> </w:t>
      </w:r>
      <w:r w:rsidRPr="00CE54F3">
        <w:rPr>
          <w:rFonts w:ascii="Times New Roman" w:hAnsi="Times New Roman"/>
          <w:sz w:val="24"/>
          <w:szCs w:val="24"/>
        </w:rPr>
        <w:t>a government can raise from taxation for its spending program depends on the taxpayer’s</w:t>
      </w:r>
      <w:r w:rsidR="00741F4C" w:rsidRPr="00CE54F3">
        <w:rPr>
          <w:rFonts w:ascii="Times New Roman" w:hAnsi="Times New Roman"/>
          <w:sz w:val="24"/>
          <w:szCs w:val="24"/>
        </w:rPr>
        <w:t xml:space="preserve"> </w:t>
      </w:r>
      <w:r w:rsidRPr="00CE54F3">
        <w:rPr>
          <w:rFonts w:ascii="Times New Roman" w:hAnsi="Times New Roman"/>
          <w:sz w:val="24"/>
          <w:szCs w:val="24"/>
        </w:rPr>
        <w:t>willingness to comply with a country’s tax laws.</w:t>
      </w:r>
      <w:r w:rsidR="00741F4C" w:rsidRPr="00CE54F3">
        <w:rPr>
          <w:rFonts w:ascii="Times New Roman" w:hAnsi="Times New Roman"/>
          <w:sz w:val="24"/>
          <w:szCs w:val="24"/>
        </w:rPr>
        <w:t xml:space="preserve"> </w:t>
      </w:r>
      <w:r w:rsidRPr="00CE54F3">
        <w:rPr>
          <w:rFonts w:ascii="Times New Roman" w:hAnsi="Times New Roman"/>
          <w:sz w:val="24"/>
          <w:szCs w:val="24"/>
        </w:rPr>
        <w:t>Tax compliance refers the ability and willingness of taxpayers to comply with tax laws,</w:t>
      </w:r>
      <w:r w:rsidR="00741F4C" w:rsidRPr="00CE54F3">
        <w:rPr>
          <w:rFonts w:ascii="Times New Roman" w:hAnsi="Times New Roman"/>
          <w:sz w:val="24"/>
          <w:szCs w:val="24"/>
        </w:rPr>
        <w:t xml:space="preserve"> </w:t>
      </w:r>
      <w:r w:rsidRPr="00CE54F3">
        <w:rPr>
          <w:rFonts w:ascii="Times New Roman" w:hAnsi="Times New Roman"/>
          <w:sz w:val="24"/>
          <w:szCs w:val="24"/>
        </w:rPr>
        <w:t>declare the correct income in each year and pays the right amount of taxes on time</w:t>
      </w:r>
      <w:r w:rsidR="00741F4C" w:rsidRPr="00CE54F3">
        <w:rPr>
          <w:rFonts w:ascii="Times New Roman" w:hAnsi="Times New Roman"/>
          <w:sz w:val="24"/>
          <w:szCs w:val="24"/>
        </w:rPr>
        <w:t xml:space="preserve"> </w:t>
      </w:r>
      <w:r w:rsidRPr="00CE54F3">
        <w:rPr>
          <w:rFonts w:ascii="Times New Roman" w:hAnsi="Times New Roman"/>
          <w:sz w:val="24"/>
          <w:szCs w:val="24"/>
        </w:rPr>
        <w:t>(</w:t>
      </w:r>
      <w:proofErr w:type="spellStart"/>
      <w:r w:rsidRPr="00CE54F3">
        <w:rPr>
          <w:rFonts w:ascii="Times New Roman" w:hAnsi="Times New Roman"/>
          <w:sz w:val="24"/>
          <w:szCs w:val="24"/>
        </w:rPr>
        <w:t>Swarnathilaka</w:t>
      </w:r>
      <w:proofErr w:type="spellEnd"/>
      <w:r w:rsidRPr="00CE54F3">
        <w:rPr>
          <w:rFonts w:ascii="Times New Roman" w:hAnsi="Times New Roman"/>
          <w:sz w:val="24"/>
          <w:szCs w:val="24"/>
        </w:rPr>
        <w:t xml:space="preserve"> and Kevin, 2017). On the other hand, tax non-compliance may arise due</w:t>
      </w:r>
      <w:r w:rsidR="00741F4C" w:rsidRPr="00CE54F3">
        <w:rPr>
          <w:rFonts w:ascii="Times New Roman" w:hAnsi="Times New Roman"/>
          <w:sz w:val="24"/>
          <w:szCs w:val="24"/>
        </w:rPr>
        <w:t xml:space="preserve"> to failure to file tax returns within stipulated time frame or failure to declare the correct taxes. It is the illegal conduct by taxpayers done intentionally or unintentionally to evade taxes from tax authority (</w:t>
      </w:r>
      <w:proofErr w:type="spellStart"/>
      <w:r w:rsidR="00741F4C" w:rsidRPr="00CE54F3">
        <w:rPr>
          <w:rFonts w:ascii="Times New Roman" w:hAnsi="Times New Roman"/>
          <w:sz w:val="24"/>
          <w:szCs w:val="24"/>
        </w:rPr>
        <w:t>Bidin</w:t>
      </w:r>
      <w:proofErr w:type="spellEnd"/>
      <w:r w:rsidR="00741F4C" w:rsidRPr="00CE54F3">
        <w:rPr>
          <w:rFonts w:ascii="Times New Roman" w:hAnsi="Times New Roman"/>
          <w:sz w:val="24"/>
          <w:szCs w:val="24"/>
        </w:rPr>
        <w:t xml:space="preserve"> and </w:t>
      </w:r>
      <w:proofErr w:type="spellStart"/>
      <w:r w:rsidR="00741F4C" w:rsidRPr="00CE54F3">
        <w:rPr>
          <w:rFonts w:ascii="Times New Roman" w:hAnsi="Times New Roman"/>
          <w:sz w:val="24"/>
          <w:szCs w:val="24"/>
        </w:rPr>
        <w:t>Sinnasamy</w:t>
      </w:r>
      <w:proofErr w:type="spellEnd"/>
      <w:r w:rsidR="00741F4C" w:rsidRPr="00CE54F3">
        <w:rPr>
          <w:rFonts w:ascii="Times New Roman" w:hAnsi="Times New Roman"/>
          <w:sz w:val="24"/>
          <w:szCs w:val="24"/>
        </w:rPr>
        <w:t>,</w:t>
      </w:r>
    </w:p>
    <w:p w:rsidR="002764FB" w:rsidRPr="00CE54F3" w:rsidRDefault="00741F4C" w:rsidP="00580E30">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 2017). Tax non-compliance is done through tax avoidance which basically is the legal way of avoiding payment of tax, by tax planning and it is done through evasion of tax by either under </w:t>
      </w:r>
      <w:r w:rsidRPr="00CE54F3">
        <w:rPr>
          <w:rFonts w:ascii="Times New Roman" w:hAnsi="Times New Roman"/>
          <w:sz w:val="24"/>
          <w:szCs w:val="24"/>
        </w:rPr>
        <w:lastRenderedPageBreak/>
        <w:t>declaration or through smuggling. Tax non-compliance is an act whereby taxpayers do not abide by laws and regulations governing taxation whether willingly and unwillingly (Williams and Round, 2009).</w:t>
      </w:r>
    </w:p>
    <w:p w:rsidR="002764FB" w:rsidRPr="00CE54F3" w:rsidRDefault="00516648" w:rsidP="00580E30">
      <w:pPr>
        <w:pStyle w:val="Heading2"/>
        <w:rPr>
          <w:rFonts w:ascii="Times New Roman" w:hAnsi="Times New Roman" w:cs="Times New Roman"/>
          <w:i w:val="0"/>
          <w:sz w:val="24"/>
          <w:szCs w:val="24"/>
        </w:rPr>
      </w:pPr>
      <w:bookmarkStart w:id="8" w:name="_Toc174603980"/>
      <w:bookmarkStart w:id="9" w:name="_Toc174873316"/>
      <w:r w:rsidRPr="00CE54F3">
        <w:rPr>
          <w:rFonts w:ascii="Times New Roman" w:hAnsi="Times New Roman" w:cs="Times New Roman"/>
          <w:i w:val="0"/>
          <w:sz w:val="24"/>
          <w:szCs w:val="24"/>
        </w:rPr>
        <w:t>1.2</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Statement of the problem</w:t>
      </w:r>
      <w:bookmarkEnd w:id="8"/>
      <w:bookmarkEnd w:id="9"/>
    </w:p>
    <w:p w:rsidR="00C55497" w:rsidRPr="00CE54F3" w:rsidRDefault="00274001"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The compliance is crucial for the economic development and sustainability of any nation. In Addis Ababa, particularly within the </w:t>
      </w:r>
      <w:proofErr w:type="spellStart"/>
      <w:r w:rsidRPr="00CE54F3">
        <w:rPr>
          <w:rFonts w:ascii="Times New Roman" w:hAnsi="Times New Roman"/>
          <w:sz w:val="24"/>
          <w:szCs w:val="24"/>
        </w:rPr>
        <w:t>Gulele</w:t>
      </w:r>
      <w:proofErr w:type="spellEnd"/>
      <w:r w:rsidRPr="00CE54F3">
        <w:rPr>
          <w:rFonts w:ascii="Times New Roman" w:hAnsi="Times New Roman"/>
          <w:sz w:val="24"/>
          <w:szCs w:val="24"/>
        </w:rPr>
        <w:t xml:space="preserve"> Sub-City, under</w:t>
      </w:r>
      <w:r w:rsidR="00DE5243" w:rsidRPr="00CE54F3">
        <w:rPr>
          <w:rFonts w:ascii="Times New Roman" w:hAnsi="Times New Roman"/>
          <w:sz w:val="24"/>
          <w:szCs w:val="24"/>
        </w:rPr>
        <w:t>s</w:t>
      </w:r>
      <w:r w:rsidR="00D632D5" w:rsidRPr="00CE54F3">
        <w:rPr>
          <w:rFonts w:ascii="Times New Roman" w:hAnsi="Times New Roman"/>
          <w:sz w:val="24"/>
          <w:szCs w:val="24"/>
        </w:rPr>
        <w:t>t</w:t>
      </w:r>
      <w:r w:rsidR="00DE5243" w:rsidRPr="00CE54F3">
        <w:rPr>
          <w:rFonts w:ascii="Times New Roman" w:hAnsi="Times New Roman"/>
          <w:sz w:val="24"/>
          <w:szCs w:val="24"/>
        </w:rPr>
        <w:t>anding the factors influencing taxpayer compliance behaviors is essential for efficient tax administration and policy formulation. Despite that various efforts by the government to enhance tax compliance, challenges persist, leading to significant revenue losses.</w:t>
      </w:r>
      <w:r w:rsidR="00981B62" w:rsidRPr="00CE54F3">
        <w:rPr>
          <w:rFonts w:ascii="Times New Roman" w:hAnsi="Times New Roman"/>
          <w:sz w:val="24"/>
          <w:szCs w:val="24"/>
        </w:rPr>
        <w:t xml:space="preserve"> </w:t>
      </w:r>
      <w:r w:rsidR="00DE5243" w:rsidRPr="00CE54F3">
        <w:rPr>
          <w:rFonts w:ascii="Times New Roman" w:hAnsi="Times New Roman"/>
          <w:sz w:val="24"/>
          <w:szCs w:val="24"/>
        </w:rPr>
        <w:t xml:space="preserve">On </w:t>
      </w:r>
      <w:r w:rsidR="00C84FCF" w:rsidRPr="00CE54F3">
        <w:rPr>
          <w:rFonts w:ascii="Times New Roman" w:hAnsi="Times New Roman"/>
          <w:sz w:val="24"/>
          <w:szCs w:val="24"/>
        </w:rPr>
        <w:t>t</w:t>
      </w:r>
      <w:r w:rsidR="008D2D40" w:rsidRPr="00CE54F3">
        <w:rPr>
          <w:rFonts w:ascii="Times New Roman" w:hAnsi="Times New Roman"/>
          <w:sz w:val="24"/>
          <w:szCs w:val="24"/>
        </w:rPr>
        <w:t>he</w:t>
      </w:r>
      <w:r w:rsidR="00C84FCF" w:rsidRPr="00CE54F3">
        <w:rPr>
          <w:rFonts w:ascii="Times New Roman" w:hAnsi="Times New Roman"/>
          <w:sz w:val="24"/>
          <w:szCs w:val="24"/>
        </w:rPr>
        <w:t xml:space="preserve"> other hand, the</w:t>
      </w:r>
      <w:r w:rsidR="008D2D40" w:rsidRPr="00CE54F3">
        <w:rPr>
          <w:rFonts w:ascii="Times New Roman" w:hAnsi="Times New Roman"/>
          <w:sz w:val="24"/>
          <w:szCs w:val="24"/>
        </w:rPr>
        <w:t xml:space="preserve">  problem  of  noncompliance  is   serious  in  developing  countries  particularly  in  Sub</w:t>
      </w:r>
      <w:r w:rsidR="00ED3D25" w:rsidRPr="00CE54F3">
        <w:rPr>
          <w:rFonts w:ascii="Times New Roman" w:hAnsi="Times New Roman"/>
          <w:sz w:val="24"/>
          <w:szCs w:val="24"/>
        </w:rPr>
        <w:t xml:space="preserve"> </w:t>
      </w:r>
      <w:r w:rsidR="008D2D40" w:rsidRPr="00CE54F3">
        <w:rPr>
          <w:rFonts w:ascii="Times New Roman" w:hAnsi="Times New Roman"/>
          <w:sz w:val="24"/>
          <w:szCs w:val="24"/>
        </w:rPr>
        <w:t>Saharan</w:t>
      </w:r>
      <w:r w:rsidR="00A67392" w:rsidRPr="00CE54F3">
        <w:rPr>
          <w:rFonts w:ascii="Times New Roman" w:hAnsi="Times New Roman"/>
          <w:sz w:val="24"/>
          <w:szCs w:val="24"/>
        </w:rPr>
        <w:t xml:space="preserve">  African  countries  (</w:t>
      </w:r>
      <w:proofErr w:type="spellStart"/>
      <w:r w:rsidR="00A67392" w:rsidRPr="00CE54F3">
        <w:rPr>
          <w:rFonts w:ascii="Times New Roman" w:hAnsi="Times New Roman"/>
          <w:sz w:val="24"/>
          <w:szCs w:val="24"/>
        </w:rPr>
        <w:t>Cobham</w:t>
      </w:r>
      <w:proofErr w:type="spellEnd"/>
      <w:r w:rsidR="00A67392" w:rsidRPr="00CE54F3">
        <w:rPr>
          <w:rFonts w:ascii="Times New Roman" w:hAnsi="Times New Roman"/>
          <w:sz w:val="24"/>
          <w:szCs w:val="24"/>
        </w:rPr>
        <w:t xml:space="preserve">, </w:t>
      </w:r>
      <w:r w:rsidR="008D2D40" w:rsidRPr="00CE54F3">
        <w:rPr>
          <w:rFonts w:ascii="Times New Roman" w:hAnsi="Times New Roman"/>
          <w:sz w:val="24"/>
          <w:szCs w:val="24"/>
        </w:rPr>
        <w:t>2005).  Ethiopia is presently reliant on more on external  economic  resources  (aids  and  loans)  to  fund  their  development  activities.  Hence, the country practiced a consistent excess of expenditure over revenue for adequately long period of time. Tax noncompliance is a growing concern for Ethiopia tax authorities and public policy makers since it seriously  threatens  the  capacity  of  governments  to  raise  required  public  revenue.  So, the government introduced a number of rules, systems and methods aiming tax collection as a major source of public revenue. H</w:t>
      </w:r>
      <w:r w:rsidR="00ED3D25" w:rsidRPr="00CE54F3">
        <w:rPr>
          <w:rFonts w:ascii="Times New Roman" w:hAnsi="Times New Roman"/>
          <w:sz w:val="24"/>
          <w:szCs w:val="24"/>
        </w:rPr>
        <w:t>owever, this all efforts couldn’</w:t>
      </w:r>
      <w:r w:rsidR="008D2D40" w:rsidRPr="00CE54F3">
        <w:rPr>
          <w:rFonts w:ascii="Times New Roman" w:hAnsi="Times New Roman"/>
          <w:sz w:val="24"/>
          <w:szCs w:val="24"/>
        </w:rPr>
        <w:t>t still bring the required result due to a number of reasons (ERCA, 2015).</w:t>
      </w:r>
    </w:p>
    <w:p w:rsidR="002764FB" w:rsidRPr="00CE54F3" w:rsidRDefault="00E9463C"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The main reason of this low revenue collection performance is due to tax noncompliance and due to poor tax administration (IMF, 2015).One of the main problems in implementing self-assessment system  (SAS)  is  achieving  acceptable  levels  of  voluntary  compliance  (</w:t>
      </w:r>
      <w:proofErr w:type="spellStart"/>
      <w:r w:rsidRPr="00CE54F3">
        <w:rPr>
          <w:rFonts w:ascii="Times New Roman" w:hAnsi="Times New Roman"/>
          <w:sz w:val="24"/>
          <w:szCs w:val="24"/>
        </w:rPr>
        <w:t>Palil</w:t>
      </w:r>
      <w:proofErr w:type="spellEnd"/>
      <w:r w:rsidRPr="00CE54F3">
        <w:rPr>
          <w:rFonts w:ascii="Times New Roman" w:hAnsi="Times New Roman"/>
          <w:sz w:val="24"/>
          <w:szCs w:val="24"/>
        </w:rPr>
        <w:t xml:space="preserve">  ,  2010).  This  may happen  due  to  factors  such  as  lack  of  familiarity  with  the  self-assessment  system,  poor  tax</w:t>
      </w:r>
      <w:r w:rsidR="005860DB" w:rsidRPr="00CE54F3">
        <w:rPr>
          <w:rFonts w:ascii="Times New Roman" w:hAnsi="Times New Roman"/>
          <w:sz w:val="24"/>
          <w:szCs w:val="24"/>
        </w:rPr>
        <w:t xml:space="preserve"> authority  administration,  lack  of  awareness  creation  about  tax  provisions,  regulations,  directives and general limited knowledge of tax issues.</w:t>
      </w:r>
    </w:p>
    <w:p w:rsidR="00F5282D" w:rsidRPr="00CE54F3" w:rsidRDefault="00F5282D"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As the result of these reasons, tax compliance has been given a serious attentions by researchers due to of increasing  noncompliance  especially  tax  evasion  and  its  consequences  on  the  capacity  of government in raising public revenue. Ethiopian government fails to fulfill income tax requirements and a number of them face prosecution for failing to pay taxes on time. </w:t>
      </w:r>
      <w:proofErr w:type="gramStart"/>
      <w:r w:rsidRPr="00CE54F3">
        <w:rPr>
          <w:rFonts w:ascii="Times New Roman" w:hAnsi="Times New Roman"/>
          <w:sz w:val="24"/>
          <w:szCs w:val="24"/>
        </w:rPr>
        <w:t>(ERCA,</w:t>
      </w:r>
      <w:r w:rsidR="008F37C1" w:rsidRPr="00CE54F3">
        <w:rPr>
          <w:rFonts w:ascii="Times New Roman" w:hAnsi="Times New Roman"/>
          <w:sz w:val="24"/>
          <w:szCs w:val="24"/>
        </w:rPr>
        <w:t xml:space="preserve"> </w:t>
      </w:r>
      <w:r w:rsidRPr="00CE54F3">
        <w:rPr>
          <w:rFonts w:ascii="Times New Roman" w:hAnsi="Times New Roman"/>
          <w:sz w:val="24"/>
          <w:szCs w:val="24"/>
        </w:rPr>
        <w:t>2014).</w:t>
      </w:r>
      <w:proofErr w:type="gramEnd"/>
      <w:r w:rsidRPr="00CE54F3">
        <w:rPr>
          <w:rFonts w:ascii="Times New Roman" w:hAnsi="Times New Roman"/>
          <w:sz w:val="24"/>
          <w:szCs w:val="24"/>
        </w:rPr>
        <w:t xml:space="preserve"> Even if the government advocates voluntary compliance, the tax system in the country mainly stresses on legal enforcement as a remedy to ensure its pro</w:t>
      </w:r>
      <w:r w:rsidR="008F37C1" w:rsidRPr="00CE54F3">
        <w:rPr>
          <w:rFonts w:ascii="Times New Roman" w:hAnsi="Times New Roman"/>
          <w:sz w:val="24"/>
          <w:szCs w:val="24"/>
        </w:rPr>
        <w:t xml:space="preserve">per functioning. </w:t>
      </w:r>
      <w:proofErr w:type="gramStart"/>
      <w:r w:rsidR="008F37C1" w:rsidRPr="00CE54F3">
        <w:rPr>
          <w:rFonts w:ascii="Times New Roman" w:hAnsi="Times New Roman"/>
          <w:sz w:val="24"/>
          <w:szCs w:val="24"/>
        </w:rPr>
        <w:t xml:space="preserve">(Proclamation, </w:t>
      </w:r>
      <w:r w:rsidRPr="00CE54F3">
        <w:rPr>
          <w:rFonts w:ascii="Times New Roman" w:hAnsi="Times New Roman"/>
          <w:sz w:val="24"/>
          <w:szCs w:val="24"/>
        </w:rPr>
        <w:t>286/2002).</w:t>
      </w:r>
      <w:proofErr w:type="gramEnd"/>
      <w:r w:rsidRPr="00CE54F3">
        <w:rPr>
          <w:rFonts w:ascii="Times New Roman" w:hAnsi="Times New Roman"/>
          <w:sz w:val="24"/>
          <w:szCs w:val="24"/>
        </w:rPr>
        <w:t xml:space="preserve"> According to the information obtained from large tax payer</w:t>
      </w:r>
      <w:r w:rsidR="00A67392" w:rsidRPr="00CE54F3">
        <w:rPr>
          <w:rFonts w:ascii="Times New Roman" w:hAnsi="Times New Roman"/>
          <w:sz w:val="24"/>
          <w:szCs w:val="24"/>
        </w:rPr>
        <w:t xml:space="preserve"> </w:t>
      </w:r>
      <w:r w:rsidRPr="00CE54F3">
        <w:rPr>
          <w:rFonts w:ascii="Times New Roman" w:hAnsi="Times New Roman"/>
          <w:sz w:val="24"/>
          <w:szCs w:val="24"/>
        </w:rPr>
        <w:t xml:space="preserve">‟s office, </w:t>
      </w:r>
      <w:r w:rsidRPr="00CE54F3">
        <w:rPr>
          <w:rFonts w:ascii="Times New Roman" w:hAnsi="Times New Roman"/>
          <w:sz w:val="24"/>
          <w:szCs w:val="24"/>
        </w:rPr>
        <w:lastRenderedPageBreak/>
        <w:t>number of non-filers, null-declarants and amount of tax collected from enforcement activ</w:t>
      </w:r>
      <w:r w:rsidR="00F73C69" w:rsidRPr="00CE54F3">
        <w:rPr>
          <w:rFonts w:ascii="Times New Roman" w:hAnsi="Times New Roman"/>
          <w:sz w:val="24"/>
          <w:szCs w:val="24"/>
        </w:rPr>
        <w:t>ity showed continual increment (</w:t>
      </w:r>
      <w:r w:rsidRPr="00CE54F3">
        <w:rPr>
          <w:rFonts w:ascii="Times New Roman" w:hAnsi="Times New Roman"/>
          <w:sz w:val="24"/>
          <w:szCs w:val="24"/>
        </w:rPr>
        <w:t>ERCA, 2014).</w:t>
      </w:r>
      <w:r w:rsidR="00F73C69" w:rsidRPr="00CE54F3">
        <w:rPr>
          <w:rFonts w:ascii="Times New Roman" w:hAnsi="Times New Roman"/>
          <w:sz w:val="24"/>
          <w:szCs w:val="24"/>
        </w:rPr>
        <w:t xml:space="preserve"> The rest were not found to comply with the tax system.</w:t>
      </w:r>
    </w:p>
    <w:p w:rsidR="00055AE4" w:rsidRPr="00CE54F3" w:rsidRDefault="00CD46D7" w:rsidP="00055AE4">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The study aims to investigate the factors influencing taxpayer compliance among individuals and businesses category “B” taxpayers in </w:t>
      </w:r>
      <w:proofErr w:type="spellStart"/>
      <w:r w:rsidRPr="00CE54F3">
        <w:rPr>
          <w:rFonts w:ascii="Times New Roman" w:hAnsi="Times New Roman"/>
          <w:sz w:val="24"/>
          <w:szCs w:val="24"/>
        </w:rPr>
        <w:t>Gulele</w:t>
      </w:r>
      <w:proofErr w:type="spellEnd"/>
      <w:r w:rsidRPr="00CE54F3">
        <w:rPr>
          <w:rFonts w:ascii="Times New Roman" w:hAnsi="Times New Roman"/>
          <w:sz w:val="24"/>
          <w:szCs w:val="24"/>
        </w:rPr>
        <w:t xml:space="preserve"> Sub-City. These factors include socio-economic status, awareness, understanding of tax laws, </w:t>
      </w:r>
      <w:r w:rsidR="001519C1" w:rsidRPr="00CE54F3">
        <w:rPr>
          <w:rFonts w:ascii="Times New Roman" w:hAnsi="Times New Roman"/>
          <w:sz w:val="24"/>
          <w:szCs w:val="24"/>
        </w:rPr>
        <w:t>and perceived</w:t>
      </w:r>
      <w:r w:rsidRPr="00CE54F3">
        <w:rPr>
          <w:rFonts w:ascii="Times New Roman" w:hAnsi="Times New Roman"/>
          <w:sz w:val="24"/>
          <w:szCs w:val="24"/>
        </w:rPr>
        <w:t xml:space="preserve"> fairness of the tax system, the effectiveness of the tax enforcement mechanism and the role of social norms.</w:t>
      </w:r>
      <w:r w:rsidR="001519C1" w:rsidRPr="00CE54F3">
        <w:rPr>
          <w:rFonts w:ascii="Times New Roman" w:hAnsi="Times New Roman"/>
          <w:sz w:val="24"/>
          <w:szCs w:val="24"/>
        </w:rPr>
        <w:t xml:space="preserve"> Understanding these factors is critical, as they were provide insights into why certain</w:t>
      </w:r>
      <w:r w:rsidR="00FB1935" w:rsidRPr="00CE54F3">
        <w:rPr>
          <w:rFonts w:ascii="Times New Roman" w:hAnsi="Times New Roman"/>
          <w:sz w:val="24"/>
          <w:szCs w:val="24"/>
        </w:rPr>
        <w:t xml:space="preserve"> </w:t>
      </w:r>
      <w:r w:rsidR="001519C1" w:rsidRPr="00CE54F3">
        <w:rPr>
          <w:rFonts w:ascii="Times New Roman" w:hAnsi="Times New Roman"/>
          <w:sz w:val="24"/>
          <w:szCs w:val="24"/>
        </w:rPr>
        <w:t xml:space="preserve">taxpayers may underreport income, evade taxes, or fail to file returns altogether.  </w:t>
      </w:r>
    </w:p>
    <w:p w:rsidR="0025394A" w:rsidRPr="00CE54F3" w:rsidRDefault="00842533" w:rsidP="00055AE4">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This research seeks to answer the following </w:t>
      </w:r>
      <w:r w:rsidR="00CD46D7" w:rsidRPr="00CE54F3">
        <w:rPr>
          <w:rFonts w:ascii="Times New Roman" w:hAnsi="Times New Roman"/>
          <w:sz w:val="24"/>
          <w:szCs w:val="24"/>
        </w:rPr>
        <w:t>questions:</w:t>
      </w:r>
    </w:p>
    <w:p w:rsidR="00055AE4" w:rsidRPr="00CE54F3" w:rsidRDefault="00055AE4" w:rsidP="00055AE4">
      <w:pPr>
        <w:pStyle w:val="ListParagraph"/>
        <w:numPr>
          <w:ilvl w:val="0"/>
          <w:numId w:val="33"/>
        </w:num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How does awareness and understanding of tax regulations affect compliance levels?</w:t>
      </w:r>
    </w:p>
    <w:p w:rsidR="00055AE4" w:rsidRPr="00CE54F3" w:rsidRDefault="00055AE4" w:rsidP="00055AE4">
      <w:pPr>
        <w:pStyle w:val="ListParagraph"/>
        <w:numPr>
          <w:ilvl w:val="0"/>
          <w:numId w:val="33"/>
        </w:num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What role do perceived fairness and effectiveness of tax administration play in shaping taxpayers to comply with tax obligations?</w:t>
      </w:r>
    </w:p>
    <w:p w:rsidR="00BD74E7" w:rsidRPr="00CE54F3" w:rsidRDefault="00BD74E7" w:rsidP="00BD74E7">
      <w:pPr>
        <w:tabs>
          <w:tab w:val="left" w:pos="7675"/>
        </w:tabs>
        <w:spacing w:line="360" w:lineRule="auto"/>
        <w:ind w:left="360"/>
        <w:jc w:val="both"/>
        <w:rPr>
          <w:rFonts w:ascii="Times New Roman" w:hAnsi="Times New Roman"/>
          <w:sz w:val="24"/>
          <w:szCs w:val="24"/>
        </w:rPr>
      </w:pPr>
      <w:r w:rsidRPr="00CE54F3">
        <w:rPr>
          <w:rFonts w:ascii="Times New Roman" w:hAnsi="Times New Roman"/>
          <w:sz w:val="24"/>
          <w:szCs w:val="24"/>
        </w:rPr>
        <w:t>Therefore, by a</w:t>
      </w:r>
      <w:r w:rsidR="0042559D" w:rsidRPr="00CE54F3">
        <w:rPr>
          <w:rFonts w:ascii="Times New Roman" w:hAnsi="Times New Roman"/>
          <w:sz w:val="24"/>
          <w:szCs w:val="24"/>
        </w:rPr>
        <w:t>d</w:t>
      </w:r>
      <w:r w:rsidRPr="00CE54F3">
        <w:rPr>
          <w:rFonts w:ascii="Times New Roman" w:hAnsi="Times New Roman"/>
          <w:sz w:val="24"/>
          <w:szCs w:val="24"/>
        </w:rPr>
        <w:t>dre</w:t>
      </w:r>
      <w:r w:rsidR="0042559D" w:rsidRPr="00CE54F3">
        <w:rPr>
          <w:rFonts w:ascii="Times New Roman" w:hAnsi="Times New Roman"/>
          <w:sz w:val="24"/>
          <w:szCs w:val="24"/>
        </w:rPr>
        <w:t>s</w:t>
      </w:r>
      <w:r w:rsidRPr="00CE54F3">
        <w:rPr>
          <w:rFonts w:ascii="Times New Roman" w:hAnsi="Times New Roman"/>
          <w:sz w:val="24"/>
          <w:szCs w:val="24"/>
        </w:rPr>
        <w:t>sing these questions, the study was contribute to a deeper</w:t>
      </w:r>
      <w:r w:rsidR="00F73C69" w:rsidRPr="00CE54F3">
        <w:rPr>
          <w:rFonts w:ascii="Times New Roman" w:hAnsi="Times New Roman"/>
          <w:sz w:val="24"/>
          <w:szCs w:val="24"/>
        </w:rPr>
        <w:t xml:space="preserve"> understanding of taxpayers behavior in </w:t>
      </w:r>
      <w:proofErr w:type="spellStart"/>
      <w:r w:rsidR="00F73C69" w:rsidRPr="00CE54F3">
        <w:rPr>
          <w:rFonts w:ascii="Times New Roman" w:hAnsi="Times New Roman"/>
          <w:sz w:val="24"/>
          <w:szCs w:val="24"/>
        </w:rPr>
        <w:t>Gulele</w:t>
      </w:r>
      <w:proofErr w:type="spellEnd"/>
      <w:r w:rsidR="00F73C69" w:rsidRPr="00CE54F3">
        <w:rPr>
          <w:rFonts w:ascii="Times New Roman" w:hAnsi="Times New Roman"/>
          <w:sz w:val="24"/>
          <w:szCs w:val="24"/>
        </w:rPr>
        <w:t xml:space="preserve"> Sub-City and offer recommendations for improving tax complianc</w:t>
      </w:r>
      <w:r w:rsidR="0042559D" w:rsidRPr="00CE54F3">
        <w:rPr>
          <w:rFonts w:ascii="Times New Roman" w:hAnsi="Times New Roman"/>
          <w:sz w:val="24"/>
          <w:szCs w:val="24"/>
        </w:rPr>
        <w:t>e strategies that are culturall</w:t>
      </w:r>
      <w:r w:rsidR="00F73C69" w:rsidRPr="00CE54F3">
        <w:rPr>
          <w:rFonts w:ascii="Times New Roman" w:hAnsi="Times New Roman"/>
          <w:sz w:val="24"/>
          <w:szCs w:val="24"/>
        </w:rPr>
        <w:t>y and contextually relevant.</w:t>
      </w:r>
    </w:p>
    <w:p w:rsidR="00C55497" w:rsidRPr="00CE54F3" w:rsidRDefault="00C55497" w:rsidP="005711D2">
      <w:pPr>
        <w:pStyle w:val="Heading2"/>
        <w:rPr>
          <w:rFonts w:ascii="Times New Roman" w:hAnsi="Times New Roman" w:cs="Times New Roman"/>
          <w:i w:val="0"/>
          <w:sz w:val="24"/>
          <w:szCs w:val="24"/>
        </w:rPr>
      </w:pPr>
      <w:bookmarkStart w:id="10" w:name="_Toc174603981"/>
      <w:bookmarkStart w:id="11" w:name="_Toc174873317"/>
      <w:r w:rsidRPr="00CE54F3">
        <w:rPr>
          <w:rFonts w:ascii="Times New Roman" w:hAnsi="Times New Roman" w:cs="Times New Roman"/>
          <w:i w:val="0"/>
          <w:sz w:val="24"/>
          <w:szCs w:val="24"/>
        </w:rPr>
        <w:t>1.3</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Objectives of the study</w:t>
      </w:r>
      <w:bookmarkEnd w:id="10"/>
      <w:bookmarkEnd w:id="11"/>
    </w:p>
    <w:p w:rsidR="00C55497" w:rsidRPr="00CE54F3" w:rsidRDefault="00C55497" w:rsidP="005711D2">
      <w:pPr>
        <w:pStyle w:val="Heading3"/>
        <w:rPr>
          <w:rFonts w:ascii="Times New Roman" w:hAnsi="Times New Roman" w:cs="Times New Roman"/>
          <w:sz w:val="24"/>
          <w:szCs w:val="24"/>
        </w:rPr>
      </w:pPr>
      <w:bookmarkStart w:id="12" w:name="_Toc174603982"/>
      <w:bookmarkStart w:id="13" w:name="_Toc174873318"/>
      <w:r w:rsidRPr="00CE54F3">
        <w:rPr>
          <w:rFonts w:ascii="Times New Roman" w:hAnsi="Times New Roman" w:cs="Times New Roman"/>
          <w:sz w:val="24"/>
          <w:szCs w:val="24"/>
        </w:rPr>
        <w:t>1.3.1</w:t>
      </w:r>
      <w:r w:rsidR="007E30DD" w:rsidRPr="00CE54F3">
        <w:rPr>
          <w:rFonts w:ascii="Times New Roman" w:hAnsi="Times New Roman" w:cs="Times New Roman"/>
          <w:sz w:val="24"/>
          <w:szCs w:val="24"/>
        </w:rPr>
        <w:t>.</w:t>
      </w:r>
      <w:r w:rsidRPr="00CE54F3">
        <w:rPr>
          <w:rFonts w:ascii="Times New Roman" w:hAnsi="Times New Roman" w:cs="Times New Roman"/>
          <w:sz w:val="24"/>
          <w:szCs w:val="24"/>
        </w:rPr>
        <w:t xml:space="preserve"> General objectives</w:t>
      </w:r>
      <w:bookmarkEnd w:id="12"/>
      <w:bookmarkEnd w:id="13"/>
    </w:p>
    <w:p w:rsidR="00D93867" w:rsidRPr="00CE54F3" w:rsidRDefault="00C55497"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The main </w:t>
      </w:r>
      <w:r w:rsidR="00A45366" w:rsidRPr="00CE54F3">
        <w:rPr>
          <w:rFonts w:ascii="Times New Roman" w:hAnsi="Times New Roman"/>
          <w:sz w:val="24"/>
          <w:szCs w:val="24"/>
        </w:rPr>
        <w:t>objective of this study is</w:t>
      </w:r>
      <w:r w:rsidRPr="00CE54F3">
        <w:rPr>
          <w:rFonts w:ascii="Times New Roman" w:hAnsi="Times New Roman"/>
          <w:sz w:val="24"/>
          <w:szCs w:val="24"/>
        </w:rPr>
        <w:t xml:space="preserve"> to investigate </w:t>
      </w:r>
      <w:r w:rsidR="00EC70D0" w:rsidRPr="00CE54F3">
        <w:rPr>
          <w:rFonts w:ascii="Times New Roman" w:hAnsi="Times New Roman"/>
          <w:bCs/>
          <w:sz w:val="24"/>
          <w:szCs w:val="24"/>
        </w:rPr>
        <w:t>Factors Influencing Taxpayers</w:t>
      </w:r>
      <w:r w:rsidR="00EC70D0" w:rsidRPr="00CE54F3">
        <w:rPr>
          <w:rFonts w:ascii="Times New Roman" w:hAnsi="Times New Roman"/>
          <w:b/>
          <w:bCs/>
          <w:sz w:val="24"/>
          <w:szCs w:val="24"/>
        </w:rPr>
        <w:t xml:space="preserve"> </w:t>
      </w:r>
      <w:r w:rsidRPr="00CE54F3">
        <w:rPr>
          <w:rFonts w:ascii="Times New Roman" w:hAnsi="Times New Roman"/>
          <w:sz w:val="24"/>
          <w:szCs w:val="24"/>
        </w:rPr>
        <w:t>compliance behavior</w:t>
      </w:r>
      <w:r w:rsidR="00D93867" w:rsidRPr="00CE54F3">
        <w:rPr>
          <w:rFonts w:ascii="Times New Roman" w:hAnsi="Times New Roman"/>
          <w:sz w:val="24"/>
          <w:szCs w:val="24"/>
        </w:rPr>
        <w:t xml:space="preserve"> </w:t>
      </w:r>
      <w:r w:rsidRPr="00CE54F3">
        <w:rPr>
          <w:rFonts w:ascii="Times New Roman" w:hAnsi="Times New Roman"/>
          <w:sz w:val="24"/>
          <w:szCs w:val="24"/>
        </w:rPr>
        <w:t xml:space="preserve">of tax payers in </w:t>
      </w:r>
      <w:proofErr w:type="spellStart"/>
      <w:r w:rsidR="00D52BF8" w:rsidRPr="00CE54F3">
        <w:rPr>
          <w:rFonts w:ascii="Times New Roman" w:hAnsi="Times New Roman"/>
          <w:bCs/>
          <w:sz w:val="24"/>
          <w:szCs w:val="24"/>
        </w:rPr>
        <w:t>Gule</w:t>
      </w:r>
      <w:r w:rsidR="00EC70D0" w:rsidRPr="00CE54F3">
        <w:rPr>
          <w:rFonts w:ascii="Times New Roman" w:hAnsi="Times New Roman"/>
          <w:bCs/>
          <w:sz w:val="24"/>
          <w:szCs w:val="24"/>
        </w:rPr>
        <w:t>le</w:t>
      </w:r>
      <w:proofErr w:type="spellEnd"/>
      <w:r w:rsidR="00EC70D0" w:rsidRPr="00CE54F3">
        <w:rPr>
          <w:rFonts w:ascii="Times New Roman" w:hAnsi="Times New Roman"/>
          <w:bCs/>
          <w:sz w:val="24"/>
          <w:szCs w:val="24"/>
        </w:rPr>
        <w:t xml:space="preserve"> Sub-city</w:t>
      </w:r>
      <w:r w:rsidRPr="00CE54F3">
        <w:rPr>
          <w:rFonts w:ascii="Times New Roman" w:hAnsi="Times New Roman"/>
          <w:sz w:val="24"/>
          <w:szCs w:val="24"/>
        </w:rPr>
        <w:t>.</w:t>
      </w:r>
    </w:p>
    <w:p w:rsidR="00E1385F" w:rsidRPr="00CE54F3" w:rsidRDefault="00C55497" w:rsidP="00D75770">
      <w:pPr>
        <w:pStyle w:val="Heading3"/>
        <w:rPr>
          <w:rFonts w:ascii="Times New Roman" w:hAnsi="Times New Roman" w:cs="Times New Roman"/>
          <w:sz w:val="24"/>
          <w:szCs w:val="24"/>
        </w:rPr>
      </w:pPr>
      <w:bookmarkStart w:id="14" w:name="_Toc174603983"/>
      <w:bookmarkStart w:id="15" w:name="_Toc174873319"/>
      <w:r w:rsidRPr="00CE54F3">
        <w:rPr>
          <w:rFonts w:ascii="Times New Roman" w:hAnsi="Times New Roman" w:cs="Times New Roman"/>
          <w:sz w:val="24"/>
          <w:szCs w:val="24"/>
        </w:rPr>
        <w:t>1.3.2</w:t>
      </w:r>
      <w:r w:rsidR="007E30DD" w:rsidRPr="00CE54F3">
        <w:rPr>
          <w:rFonts w:ascii="Times New Roman" w:hAnsi="Times New Roman" w:cs="Times New Roman"/>
          <w:sz w:val="24"/>
          <w:szCs w:val="24"/>
        </w:rPr>
        <w:t>.</w:t>
      </w:r>
      <w:r w:rsidRPr="00CE54F3">
        <w:rPr>
          <w:rFonts w:ascii="Times New Roman" w:hAnsi="Times New Roman" w:cs="Times New Roman"/>
          <w:sz w:val="24"/>
          <w:szCs w:val="24"/>
        </w:rPr>
        <w:t xml:space="preserve"> Specific objectives</w:t>
      </w:r>
      <w:bookmarkEnd w:id="14"/>
      <w:bookmarkEnd w:id="15"/>
    </w:p>
    <w:p w:rsidR="00C55497" w:rsidRPr="00CE54F3" w:rsidRDefault="00C55497" w:rsidP="00A51EF6">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Based on the general objectives, the following specific objectives are pursued</w:t>
      </w:r>
    </w:p>
    <w:p w:rsidR="002606D7" w:rsidRPr="00CE54F3" w:rsidRDefault="007A54BB" w:rsidP="00A51EF6">
      <w:pPr>
        <w:pStyle w:val="ListParagraph"/>
        <w:numPr>
          <w:ilvl w:val="0"/>
          <w:numId w:val="21"/>
        </w:numPr>
        <w:spacing w:line="360" w:lineRule="auto"/>
        <w:rPr>
          <w:rFonts w:ascii="Times New Roman" w:hAnsi="Times New Roman"/>
          <w:b/>
          <w:bCs/>
          <w:i/>
          <w:iCs/>
          <w:sz w:val="24"/>
          <w:szCs w:val="24"/>
        </w:rPr>
      </w:pPr>
      <w:bookmarkStart w:id="16" w:name="_Toc154149858"/>
      <w:r w:rsidRPr="00CE54F3">
        <w:rPr>
          <w:rFonts w:ascii="Times New Roman" w:hAnsi="Times New Roman"/>
          <w:sz w:val="24"/>
          <w:szCs w:val="24"/>
        </w:rPr>
        <w:t>To asses</w:t>
      </w:r>
      <w:r w:rsidR="00FB1935" w:rsidRPr="00CE54F3">
        <w:rPr>
          <w:rFonts w:ascii="Times New Roman" w:hAnsi="Times New Roman"/>
          <w:sz w:val="24"/>
          <w:szCs w:val="24"/>
        </w:rPr>
        <w:t>s</w:t>
      </w:r>
      <w:r w:rsidR="0027477A" w:rsidRPr="00CE54F3">
        <w:rPr>
          <w:rFonts w:ascii="Times New Roman" w:hAnsi="Times New Roman"/>
          <w:sz w:val="24"/>
          <w:szCs w:val="24"/>
        </w:rPr>
        <w:t xml:space="preserve"> the level of </w:t>
      </w:r>
      <w:r w:rsidR="003B63BF" w:rsidRPr="00CE54F3">
        <w:rPr>
          <w:rFonts w:ascii="Times New Roman" w:hAnsi="Times New Roman"/>
          <w:sz w:val="24"/>
          <w:szCs w:val="24"/>
        </w:rPr>
        <w:t xml:space="preserve">awareness </w:t>
      </w:r>
      <w:r w:rsidR="0027477A" w:rsidRPr="00CE54F3">
        <w:rPr>
          <w:rFonts w:ascii="Times New Roman" w:hAnsi="Times New Roman"/>
          <w:sz w:val="24"/>
          <w:szCs w:val="24"/>
        </w:rPr>
        <w:t xml:space="preserve"> towards taxation in the sub city</w:t>
      </w:r>
      <w:r w:rsidR="00D3445C" w:rsidRPr="00CE54F3">
        <w:rPr>
          <w:rFonts w:ascii="Times New Roman" w:hAnsi="Times New Roman"/>
          <w:sz w:val="24"/>
          <w:szCs w:val="24"/>
        </w:rPr>
        <w:t>,</w:t>
      </w:r>
      <w:bookmarkEnd w:id="16"/>
    </w:p>
    <w:p w:rsidR="002606D7" w:rsidRPr="00CE54F3" w:rsidRDefault="007A54BB" w:rsidP="00A51EF6">
      <w:pPr>
        <w:pStyle w:val="ListParagraph"/>
        <w:numPr>
          <w:ilvl w:val="0"/>
          <w:numId w:val="21"/>
        </w:numPr>
        <w:spacing w:line="360" w:lineRule="auto"/>
        <w:rPr>
          <w:rFonts w:ascii="Times New Roman" w:hAnsi="Times New Roman"/>
          <w:b/>
          <w:bCs/>
          <w:i/>
          <w:iCs/>
          <w:sz w:val="24"/>
          <w:szCs w:val="24"/>
        </w:rPr>
      </w:pPr>
      <w:r w:rsidRPr="00CE54F3">
        <w:rPr>
          <w:rFonts w:ascii="Times New Roman" w:hAnsi="Times New Roman"/>
          <w:sz w:val="24"/>
          <w:szCs w:val="24"/>
        </w:rPr>
        <w:t>To ascertain</w:t>
      </w:r>
      <w:r w:rsidR="00D3445C" w:rsidRPr="00CE54F3">
        <w:rPr>
          <w:rFonts w:ascii="Times New Roman" w:hAnsi="Times New Roman"/>
          <w:sz w:val="24"/>
          <w:szCs w:val="24"/>
        </w:rPr>
        <w:t xml:space="preserve"> perceived fairness for tax system on tax compliance level,</w:t>
      </w:r>
      <w:bookmarkStart w:id="17" w:name="_Toc154149859"/>
    </w:p>
    <w:p w:rsidR="00C55497" w:rsidRPr="00CE54F3" w:rsidRDefault="00C55497" w:rsidP="0027477A">
      <w:pPr>
        <w:pStyle w:val="Heading2"/>
        <w:ind w:left="360"/>
        <w:rPr>
          <w:rFonts w:ascii="Times New Roman" w:hAnsi="Times New Roman" w:cs="Times New Roman"/>
          <w:i w:val="0"/>
          <w:sz w:val="24"/>
          <w:szCs w:val="24"/>
        </w:rPr>
      </w:pPr>
      <w:bookmarkStart w:id="18" w:name="_Toc174603984"/>
      <w:bookmarkStart w:id="19" w:name="_Toc174873320"/>
      <w:bookmarkEnd w:id="17"/>
      <w:r w:rsidRPr="00CE54F3">
        <w:rPr>
          <w:rFonts w:ascii="Times New Roman" w:hAnsi="Times New Roman" w:cs="Times New Roman"/>
          <w:i w:val="0"/>
          <w:sz w:val="24"/>
          <w:szCs w:val="24"/>
        </w:rPr>
        <w:t>1.4</w:t>
      </w:r>
      <w:r w:rsidR="007E30DD" w:rsidRPr="00CE54F3">
        <w:rPr>
          <w:rFonts w:ascii="Times New Roman" w:hAnsi="Times New Roman" w:cs="Times New Roman"/>
          <w:i w:val="0"/>
          <w:sz w:val="24"/>
          <w:szCs w:val="24"/>
        </w:rPr>
        <w:t>. Research</w:t>
      </w:r>
      <w:r w:rsidRPr="00CE54F3">
        <w:rPr>
          <w:rFonts w:ascii="Times New Roman" w:hAnsi="Times New Roman" w:cs="Times New Roman"/>
          <w:i w:val="0"/>
          <w:sz w:val="24"/>
          <w:szCs w:val="24"/>
        </w:rPr>
        <w:t xml:space="preserve"> </w:t>
      </w:r>
      <w:bookmarkEnd w:id="18"/>
      <w:r w:rsidR="0004065C" w:rsidRPr="00CE54F3">
        <w:rPr>
          <w:rFonts w:ascii="Times New Roman" w:hAnsi="Times New Roman" w:cs="Times New Roman"/>
          <w:i w:val="0"/>
          <w:sz w:val="24"/>
          <w:szCs w:val="24"/>
        </w:rPr>
        <w:t>Hypothesis</w:t>
      </w:r>
      <w:bookmarkEnd w:id="19"/>
    </w:p>
    <w:p w:rsidR="00E1385F" w:rsidRPr="00CE54F3" w:rsidRDefault="0004065C" w:rsidP="00E1385F">
      <w:pPr>
        <w:rPr>
          <w:rFonts w:ascii="Times New Roman" w:hAnsi="Times New Roman"/>
          <w:sz w:val="24"/>
          <w:szCs w:val="24"/>
        </w:rPr>
      </w:pPr>
      <w:r w:rsidRPr="00CE54F3">
        <w:rPr>
          <w:rFonts w:ascii="Times New Roman" w:hAnsi="Times New Roman"/>
          <w:sz w:val="24"/>
          <w:szCs w:val="24"/>
        </w:rPr>
        <w:t>In order to achieve the research objective the study</w:t>
      </w:r>
      <w:r w:rsidR="00D75770" w:rsidRPr="00CE54F3">
        <w:rPr>
          <w:rFonts w:ascii="Times New Roman" w:hAnsi="Times New Roman"/>
          <w:sz w:val="24"/>
          <w:szCs w:val="24"/>
        </w:rPr>
        <w:t xml:space="preserve"> was</w:t>
      </w:r>
      <w:r w:rsidRPr="00CE54F3">
        <w:rPr>
          <w:rFonts w:ascii="Times New Roman" w:hAnsi="Times New Roman"/>
          <w:sz w:val="24"/>
          <w:szCs w:val="24"/>
        </w:rPr>
        <w:t xml:space="preserve"> focused on the following hypothesis:</w:t>
      </w:r>
    </w:p>
    <w:p w:rsidR="003639E1" w:rsidRPr="00CE54F3" w:rsidRDefault="003639E1" w:rsidP="003639E1">
      <w:pPr>
        <w:pStyle w:val="ListParagraph"/>
        <w:tabs>
          <w:tab w:val="left" w:pos="7675"/>
        </w:tabs>
        <w:spacing w:line="360" w:lineRule="auto"/>
        <w:jc w:val="both"/>
        <w:rPr>
          <w:rFonts w:ascii="Times New Roman" w:hAnsi="Times New Roman"/>
          <w:sz w:val="24"/>
          <w:szCs w:val="24"/>
        </w:rPr>
      </w:pPr>
      <w:r w:rsidRPr="00CE54F3">
        <w:rPr>
          <w:rFonts w:ascii="Times New Roman" w:hAnsi="Times New Roman"/>
          <w:b/>
          <w:sz w:val="24"/>
          <w:szCs w:val="24"/>
        </w:rPr>
        <w:t>Hypothesis</w:t>
      </w:r>
      <w:r w:rsidR="00D75770" w:rsidRPr="00CE54F3">
        <w:rPr>
          <w:rFonts w:ascii="Times New Roman" w:hAnsi="Times New Roman"/>
          <w:b/>
          <w:sz w:val="24"/>
          <w:szCs w:val="24"/>
        </w:rPr>
        <w:t>-</w:t>
      </w:r>
      <w:r w:rsidRPr="00CE54F3">
        <w:rPr>
          <w:rFonts w:ascii="Times New Roman" w:hAnsi="Times New Roman"/>
          <w:b/>
          <w:sz w:val="24"/>
          <w:szCs w:val="24"/>
        </w:rPr>
        <w:t>1:</w:t>
      </w:r>
      <w:r w:rsidRPr="00CE54F3">
        <w:rPr>
          <w:rFonts w:ascii="Times New Roman" w:hAnsi="Times New Roman"/>
          <w:sz w:val="24"/>
          <w:szCs w:val="24"/>
        </w:rPr>
        <w:t xml:space="preserve"> Tax</w:t>
      </w:r>
      <w:r w:rsidR="0004065C" w:rsidRPr="00CE54F3">
        <w:rPr>
          <w:rFonts w:ascii="Times New Roman" w:hAnsi="Times New Roman"/>
          <w:sz w:val="24"/>
          <w:szCs w:val="24"/>
        </w:rPr>
        <w:t xml:space="preserve"> knowledge and education have </w:t>
      </w:r>
      <w:r w:rsidRPr="00CE54F3">
        <w:rPr>
          <w:rFonts w:ascii="Times New Roman" w:hAnsi="Times New Roman"/>
          <w:sz w:val="24"/>
          <w:szCs w:val="24"/>
        </w:rPr>
        <w:t>significant effect on tax compliance.</w:t>
      </w:r>
    </w:p>
    <w:p w:rsidR="00D16274" w:rsidRPr="00CE54F3" w:rsidRDefault="00D16274" w:rsidP="003639E1">
      <w:pPr>
        <w:pStyle w:val="ListParagraph"/>
        <w:tabs>
          <w:tab w:val="left" w:pos="7675"/>
        </w:tabs>
        <w:spacing w:line="360" w:lineRule="auto"/>
        <w:jc w:val="both"/>
        <w:rPr>
          <w:rFonts w:ascii="Times New Roman" w:hAnsi="Times New Roman"/>
          <w:sz w:val="24"/>
          <w:szCs w:val="24"/>
        </w:rPr>
      </w:pPr>
      <w:r w:rsidRPr="00CE54F3">
        <w:rPr>
          <w:rFonts w:ascii="Times New Roman" w:hAnsi="Times New Roman"/>
          <w:b/>
          <w:sz w:val="24"/>
          <w:szCs w:val="24"/>
        </w:rPr>
        <w:t>Hypothesis</w:t>
      </w:r>
      <w:r w:rsidR="00D75770" w:rsidRPr="00CE54F3">
        <w:rPr>
          <w:rFonts w:ascii="Times New Roman" w:hAnsi="Times New Roman"/>
          <w:b/>
          <w:sz w:val="24"/>
          <w:szCs w:val="24"/>
        </w:rPr>
        <w:t>-</w:t>
      </w:r>
      <w:r w:rsidRPr="00CE54F3">
        <w:rPr>
          <w:rFonts w:ascii="Times New Roman" w:hAnsi="Times New Roman"/>
          <w:b/>
          <w:sz w:val="24"/>
          <w:szCs w:val="24"/>
        </w:rPr>
        <w:t>2</w:t>
      </w:r>
      <w:r w:rsidRPr="00CE54F3">
        <w:rPr>
          <w:rFonts w:ascii="Times New Roman" w:hAnsi="Times New Roman"/>
          <w:sz w:val="24"/>
          <w:szCs w:val="24"/>
        </w:rPr>
        <w:t xml:space="preserve"> Perceived fairness tax system has no significant effect on tax compliance.</w:t>
      </w:r>
    </w:p>
    <w:p w:rsidR="00E1385F" w:rsidRPr="00CE54F3" w:rsidRDefault="00D93867" w:rsidP="00A13CC9">
      <w:pPr>
        <w:pStyle w:val="Heading2"/>
        <w:rPr>
          <w:rFonts w:ascii="Times New Roman" w:hAnsi="Times New Roman" w:cs="Times New Roman"/>
          <w:i w:val="0"/>
          <w:sz w:val="24"/>
          <w:szCs w:val="24"/>
        </w:rPr>
      </w:pPr>
      <w:bookmarkStart w:id="20" w:name="_Toc174603985"/>
      <w:bookmarkStart w:id="21" w:name="_Toc174873321"/>
      <w:r w:rsidRPr="00CE54F3">
        <w:rPr>
          <w:rFonts w:ascii="Times New Roman" w:hAnsi="Times New Roman" w:cs="Times New Roman"/>
          <w:i w:val="0"/>
          <w:sz w:val="24"/>
          <w:szCs w:val="24"/>
        </w:rPr>
        <w:lastRenderedPageBreak/>
        <w:t>1.5</w:t>
      </w:r>
      <w:r w:rsidR="005860DB" w:rsidRPr="00CE54F3">
        <w:rPr>
          <w:rFonts w:ascii="Times New Roman" w:hAnsi="Times New Roman" w:cs="Times New Roman"/>
          <w:i w:val="0"/>
          <w:sz w:val="24"/>
          <w:szCs w:val="24"/>
        </w:rPr>
        <w:t>. Significance</w:t>
      </w:r>
      <w:r w:rsidRPr="00CE54F3">
        <w:rPr>
          <w:rFonts w:ascii="Times New Roman" w:hAnsi="Times New Roman" w:cs="Times New Roman"/>
          <w:i w:val="0"/>
          <w:sz w:val="24"/>
          <w:szCs w:val="24"/>
        </w:rPr>
        <w:t xml:space="preserve"> of the study</w:t>
      </w:r>
      <w:bookmarkEnd w:id="20"/>
      <w:bookmarkEnd w:id="21"/>
    </w:p>
    <w:p w:rsidR="00D93867" w:rsidRPr="00CE54F3" w:rsidRDefault="00A51EF6" w:rsidP="00A51EF6">
      <w:pPr>
        <w:tabs>
          <w:tab w:val="left" w:pos="7675"/>
        </w:tabs>
        <w:spacing w:line="360" w:lineRule="auto"/>
        <w:rPr>
          <w:rFonts w:ascii="Times New Roman" w:hAnsi="Times New Roman"/>
          <w:sz w:val="24"/>
          <w:szCs w:val="24"/>
        </w:rPr>
      </w:pPr>
      <w:r w:rsidRPr="00CE54F3">
        <w:rPr>
          <w:rFonts w:ascii="Times New Roman" w:hAnsi="Times New Roman"/>
          <w:sz w:val="24"/>
          <w:szCs w:val="24"/>
        </w:rPr>
        <w:t>The study was</w:t>
      </w:r>
      <w:r w:rsidR="00D93867" w:rsidRPr="00CE54F3">
        <w:rPr>
          <w:rFonts w:ascii="Times New Roman" w:hAnsi="Times New Roman"/>
          <w:sz w:val="24"/>
          <w:szCs w:val="24"/>
        </w:rPr>
        <w:t xml:space="preserve"> </w:t>
      </w:r>
      <w:r w:rsidRPr="00CE54F3">
        <w:rPr>
          <w:rFonts w:ascii="Times New Roman" w:hAnsi="Times New Roman"/>
          <w:sz w:val="24"/>
          <w:szCs w:val="24"/>
        </w:rPr>
        <w:t>providing</w:t>
      </w:r>
      <w:r w:rsidR="00D93867" w:rsidRPr="00CE54F3">
        <w:rPr>
          <w:rFonts w:ascii="Times New Roman" w:hAnsi="Times New Roman"/>
          <w:sz w:val="24"/>
          <w:szCs w:val="24"/>
        </w:rPr>
        <w:t xml:space="preserve"> useful information to business practitioners and tax authorities on relationship between taxation and the taxpayers understanding on tax obligations </w:t>
      </w:r>
      <w:r w:rsidR="002E1CB3" w:rsidRPr="00CE54F3">
        <w:rPr>
          <w:rFonts w:ascii="Times New Roman" w:hAnsi="Times New Roman"/>
          <w:sz w:val="24"/>
          <w:szCs w:val="24"/>
        </w:rPr>
        <w:t>and the</w:t>
      </w:r>
      <w:r w:rsidR="00D93867" w:rsidRPr="00CE54F3">
        <w:rPr>
          <w:rFonts w:ascii="Times New Roman" w:hAnsi="Times New Roman"/>
          <w:sz w:val="24"/>
          <w:szCs w:val="24"/>
        </w:rPr>
        <w:t xml:space="preserve"> laws governing taxes</w:t>
      </w:r>
      <w:r w:rsidRPr="00CE54F3">
        <w:rPr>
          <w:rFonts w:ascii="Times New Roman" w:hAnsi="Times New Roman"/>
          <w:sz w:val="24"/>
          <w:szCs w:val="24"/>
        </w:rPr>
        <w:t>. The findings of the Study were</w:t>
      </w:r>
      <w:r w:rsidR="00D93867" w:rsidRPr="00CE54F3">
        <w:rPr>
          <w:rFonts w:ascii="Times New Roman" w:hAnsi="Times New Roman"/>
          <w:sz w:val="24"/>
          <w:szCs w:val="24"/>
        </w:rPr>
        <w:t xml:space="preserve"> l</w:t>
      </w:r>
      <w:r w:rsidR="002E1CB3" w:rsidRPr="00CE54F3">
        <w:rPr>
          <w:rFonts w:ascii="Times New Roman" w:hAnsi="Times New Roman"/>
          <w:sz w:val="24"/>
          <w:szCs w:val="24"/>
        </w:rPr>
        <w:t xml:space="preserve">ikely to benefit the regulatory </w:t>
      </w:r>
      <w:r w:rsidR="00D93867" w:rsidRPr="00CE54F3">
        <w:rPr>
          <w:rFonts w:ascii="Times New Roman" w:hAnsi="Times New Roman"/>
          <w:sz w:val="24"/>
          <w:szCs w:val="24"/>
        </w:rPr>
        <w:t>tax authorities and policy makers in understanding the spe</w:t>
      </w:r>
      <w:r w:rsidR="002E1CB3" w:rsidRPr="00CE54F3">
        <w:rPr>
          <w:rFonts w:ascii="Times New Roman" w:hAnsi="Times New Roman"/>
          <w:sz w:val="24"/>
          <w:szCs w:val="24"/>
        </w:rPr>
        <w:t xml:space="preserve">cific issues, especially in the </w:t>
      </w:r>
      <w:r w:rsidR="00D93867" w:rsidRPr="00CE54F3">
        <w:rPr>
          <w:rFonts w:ascii="Times New Roman" w:hAnsi="Times New Roman"/>
          <w:sz w:val="24"/>
          <w:szCs w:val="24"/>
        </w:rPr>
        <w:t>modification of various rules, laws and regulations. All the</w:t>
      </w:r>
      <w:r w:rsidRPr="00CE54F3">
        <w:rPr>
          <w:rFonts w:ascii="Times New Roman" w:hAnsi="Times New Roman"/>
          <w:sz w:val="24"/>
          <w:szCs w:val="24"/>
        </w:rPr>
        <w:t xml:space="preserve"> taxpayers were</w:t>
      </w:r>
      <w:r w:rsidR="002E1CB3" w:rsidRPr="00CE54F3">
        <w:rPr>
          <w:rFonts w:ascii="Times New Roman" w:hAnsi="Times New Roman"/>
          <w:sz w:val="24"/>
          <w:szCs w:val="24"/>
        </w:rPr>
        <w:t xml:space="preserve"> </w:t>
      </w:r>
      <w:r w:rsidRPr="00CE54F3">
        <w:rPr>
          <w:rFonts w:ascii="Times New Roman" w:hAnsi="Times New Roman"/>
          <w:sz w:val="24"/>
          <w:szCs w:val="24"/>
        </w:rPr>
        <w:t>having</w:t>
      </w:r>
      <w:r w:rsidR="002E1CB3" w:rsidRPr="00CE54F3">
        <w:rPr>
          <w:rFonts w:ascii="Times New Roman" w:hAnsi="Times New Roman"/>
          <w:sz w:val="24"/>
          <w:szCs w:val="24"/>
        </w:rPr>
        <w:t xml:space="preserve"> the chance </w:t>
      </w:r>
      <w:r w:rsidR="00D93867" w:rsidRPr="00CE54F3">
        <w:rPr>
          <w:rFonts w:ascii="Times New Roman" w:hAnsi="Times New Roman"/>
          <w:sz w:val="24"/>
          <w:szCs w:val="24"/>
        </w:rPr>
        <w:t>to know the use tax compliance and the use of tax for their daily life.</w:t>
      </w:r>
    </w:p>
    <w:p w:rsidR="00E55E7C" w:rsidRPr="00CE54F3" w:rsidRDefault="00E55E7C" w:rsidP="00E55E7C">
      <w:pPr>
        <w:pStyle w:val="Heading2"/>
        <w:rPr>
          <w:rFonts w:ascii="Times New Roman" w:hAnsi="Times New Roman" w:cs="Times New Roman"/>
          <w:i w:val="0"/>
          <w:sz w:val="24"/>
          <w:szCs w:val="24"/>
        </w:rPr>
      </w:pPr>
      <w:bookmarkStart w:id="22" w:name="_Toc174603986"/>
      <w:bookmarkStart w:id="23" w:name="_Toc174873322"/>
      <w:r w:rsidRPr="00CE54F3">
        <w:rPr>
          <w:rFonts w:ascii="Times New Roman" w:hAnsi="Times New Roman" w:cs="Times New Roman"/>
          <w:i w:val="0"/>
          <w:sz w:val="24"/>
          <w:szCs w:val="24"/>
        </w:rPr>
        <w:t>1.6</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Scope </w:t>
      </w:r>
      <w:r w:rsidR="002E58CA" w:rsidRPr="00CE54F3">
        <w:rPr>
          <w:rFonts w:ascii="Times New Roman" w:hAnsi="Times New Roman" w:cs="Times New Roman"/>
          <w:i w:val="0"/>
          <w:sz w:val="24"/>
          <w:szCs w:val="24"/>
        </w:rPr>
        <w:t xml:space="preserve">and Limitation </w:t>
      </w:r>
      <w:r w:rsidRPr="00CE54F3">
        <w:rPr>
          <w:rFonts w:ascii="Times New Roman" w:hAnsi="Times New Roman" w:cs="Times New Roman"/>
          <w:i w:val="0"/>
          <w:sz w:val="24"/>
          <w:szCs w:val="24"/>
        </w:rPr>
        <w:t>of the Study</w:t>
      </w:r>
      <w:bookmarkEnd w:id="22"/>
      <w:bookmarkEnd w:id="23"/>
    </w:p>
    <w:p w:rsidR="00A51EF6" w:rsidRPr="00CE54F3" w:rsidRDefault="00A51EF6" w:rsidP="00FF432E">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This study was</w:t>
      </w:r>
      <w:r w:rsidR="00E55E7C" w:rsidRPr="00CE54F3">
        <w:rPr>
          <w:rFonts w:ascii="Times New Roman" w:hAnsi="Times New Roman"/>
          <w:sz w:val="24"/>
          <w:szCs w:val="24"/>
        </w:rPr>
        <w:t xml:space="preserve"> limited to analysis of</w:t>
      </w:r>
      <w:r w:rsidR="0042559D" w:rsidRPr="00CE54F3">
        <w:rPr>
          <w:rFonts w:ascii="Times New Roman" w:hAnsi="Times New Roman"/>
          <w:sz w:val="24"/>
          <w:szCs w:val="24"/>
        </w:rPr>
        <w:t xml:space="preserve"> factors in</w:t>
      </w:r>
      <w:r w:rsidR="00FB1935" w:rsidRPr="00CE54F3">
        <w:rPr>
          <w:rFonts w:ascii="Times New Roman" w:hAnsi="Times New Roman"/>
          <w:sz w:val="24"/>
          <w:szCs w:val="24"/>
        </w:rPr>
        <w:t xml:space="preserve">fluencing tax payers’ </w:t>
      </w:r>
      <w:r w:rsidR="00E55E7C" w:rsidRPr="00CE54F3">
        <w:rPr>
          <w:rFonts w:ascii="Times New Roman" w:hAnsi="Times New Roman"/>
          <w:sz w:val="24"/>
          <w:szCs w:val="24"/>
        </w:rPr>
        <w:t>compl</w:t>
      </w:r>
      <w:r w:rsidR="00FB1935" w:rsidRPr="00CE54F3">
        <w:rPr>
          <w:rFonts w:ascii="Times New Roman" w:hAnsi="Times New Roman"/>
          <w:sz w:val="24"/>
          <w:szCs w:val="24"/>
        </w:rPr>
        <w:t xml:space="preserve">iance behavior with respect to </w:t>
      </w:r>
      <w:proofErr w:type="spellStart"/>
      <w:r w:rsidR="00FB1935" w:rsidRPr="00CE54F3">
        <w:rPr>
          <w:rFonts w:ascii="Times New Roman" w:hAnsi="Times New Roman"/>
          <w:sz w:val="24"/>
          <w:szCs w:val="24"/>
        </w:rPr>
        <w:t>category”</w:t>
      </w:r>
      <w:r w:rsidR="00A41F92" w:rsidRPr="00CE54F3">
        <w:rPr>
          <w:rFonts w:ascii="Times New Roman" w:hAnsi="Times New Roman"/>
          <w:sz w:val="24"/>
          <w:szCs w:val="24"/>
        </w:rPr>
        <w:t>B</w:t>
      </w:r>
      <w:r w:rsidR="00FB1935" w:rsidRPr="00CE54F3">
        <w:rPr>
          <w:rFonts w:ascii="Times New Roman" w:hAnsi="Times New Roman"/>
          <w:sz w:val="24"/>
          <w:szCs w:val="24"/>
        </w:rPr>
        <w:t>”</w:t>
      </w:r>
      <w:r w:rsidR="00E55E7C" w:rsidRPr="00CE54F3">
        <w:rPr>
          <w:rFonts w:ascii="Times New Roman" w:hAnsi="Times New Roman"/>
          <w:sz w:val="24"/>
          <w:szCs w:val="24"/>
        </w:rPr>
        <w:t>tax</w:t>
      </w:r>
      <w:proofErr w:type="spellEnd"/>
      <w:r w:rsidR="00FB1935" w:rsidRPr="00CE54F3">
        <w:rPr>
          <w:rFonts w:ascii="Times New Roman" w:hAnsi="Times New Roman"/>
          <w:sz w:val="24"/>
          <w:szCs w:val="24"/>
        </w:rPr>
        <w:t xml:space="preserve"> </w:t>
      </w:r>
      <w:r w:rsidR="00E55E7C" w:rsidRPr="00CE54F3">
        <w:rPr>
          <w:rFonts w:ascii="Times New Roman" w:hAnsi="Times New Roman"/>
          <w:sz w:val="24"/>
          <w:szCs w:val="24"/>
        </w:rPr>
        <w:t>payers in Addis Abab</w:t>
      </w:r>
      <w:r w:rsidR="00D52BF8" w:rsidRPr="00CE54F3">
        <w:rPr>
          <w:rFonts w:ascii="Times New Roman" w:hAnsi="Times New Roman"/>
          <w:sz w:val="24"/>
          <w:szCs w:val="24"/>
        </w:rPr>
        <w:t xml:space="preserve">a </w:t>
      </w:r>
      <w:proofErr w:type="spellStart"/>
      <w:r w:rsidR="00D52BF8" w:rsidRPr="00CE54F3">
        <w:rPr>
          <w:rFonts w:ascii="Times New Roman" w:hAnsi="Times New Roman"/>
          <w:sz w:val="24"/>
          <w:szCs w:val="24"/>
        </w:rPr>
        <w:t>Gulele</w:t>
      </w:r>
      <w:proofErr w:type="spellEnd"/>
      <w:r w:rsidR="00F713AE" w:rsidRPr="00CE54F3">
        <w:rPr>
          <w:rFonts w:ascii="Times New Roman" w:hAnsi="Times New Roman"/>
          <w:sz w:val="24"/>
          <w:szCs w:val="24"/>
        </w:rPr>
        <w:t xml:space="preserve"> </w:t>
      </w:r>
      <w:proofErr w:type="spellStart"/>
      <w:r w:rsidR="00F713AE" w:rsidRPr="00CE54F3">
        <w:rPr>
          <w:rFonts w:ascii="Times New Roman" w:hAnsi="Times New Roman"/>
          <w:sz w:val="24"/>
          <w:szCs w:val="24"/>
        </w:rPr>
        <w:t>Subcity</w:t>
      </w:r>
      <w:proofErr w:type="spellEnd"/>
      <w:r w:rsidR="00F713AE" w:rsidRPr="00CE54F3">
        <w:rPr>
          <w:rFonts w:ascii="Times New Roman" w:hAnsi="Times New Roman"/>
          <w:sz w:val="24"/>
          <w:szCs w:val="24"/>
        </w:rPr>
        <w:t xml:space="preserve">. </w:t>
      </w:r>
      <w:proofErr w:type="gramStart"/>
      <w:r w:rsidR="0042559D" w:rsidRPr="00CE54F3">
        <w:rPr>
          <w:rFonts w:ascii="Times New Roman" w:hAnsi="Times New Roman"/>
          <w:sz w:val="24"/>
          <w:szCs w:val="24"/>
        </w:rPr>
        <w:t>b</w:t>
      </w:r>
      <w:r w:rsidR="00A67392" w:rsidRPr="00CE54F3">
        <w:rPr>
          <w:rFonts w:ascii="Times New Roman" w:hAnsi="Times New Roman"/>
          <w:sz w:val="24"/>
          <w:szCs w:val="24"/>
        </w:rPr>
        <w:t>ecause</w:t>
      </w:r>
      <w:proofErr w:type="gramEnd"/>
      <w:r w:rsidR="00E55E7C" w:rsidRPr="00CE54F3">
        <w:rPr>
          <w:rFonts w:ascii="Times New Roman" w:hAnsi="Times New Roman"/>
          <w:sz w:val="24"/>
          <w:szCs w:val="24"/>
        </w:rPr>
        <w:t xml:space="preserve"> this </w:t>
      </w:r>
      <w:r w:rsidRPr="00CE54F3">
        <w:rPr>
          <w:rFonts w:ascii="Times New Roman" w:hAnsi="Times New Roman"/>
          <w:sz w:val="24"/>
          <w:szCs w:val="24"/>
        </w:rPr>
        <w:t>study was not</w:t>
      </w:r>
      <w:r w:rsidR="00FB1935" w:rsidRPr="00CE54F3">
        <w:rPr>
          <w:rFonts w:ascii="Times New Roman" w:hAnsi="Times New Roman"/>
          <w:sz w:val="24"/>
          <w:szCs w:val="24"/>
        </w:rPr>
        <w:t xml:space="preserve"> address all determinants of tax c</w:t>
      </w:r>
      <w:r w:rsidR="00E55E7C" w:rsidRPr="00CE54F3">
        <w:rPr>
          <w:rFonts w:ascii="Times New Roman" w:hAnsi="Times New Roman"/>
          <w:sz w:val="24"/>
          <w:szCs w:val="24"/>
        </w:rPr>
        <w:t xml:space="preserve">ompliance </w:t>
      </w:r>
      <w:r w:rsidR="00FB1935" w:rsidRPr="00CE54F3">
        <w:rPr>
          <w:rFonts w:ascii="Times New Roman" w:hAnsi="Times New Roman"/>
          <w:sz w:val="24"/>
          <w:szCs w:val="24"/>
        </w:rPr>
        <w:t xml:space="preserve">in all </w:t>
      </w:r>
      <w:r w:rsidR="00E55E7C" w:rsidRPr="00CE54F3">
        <w:rPr>
          <w:rFonts w:ascii="Times New Roman" w:hAnsi="Times New Roman"/>
          <w:sz w:val="24"/>
          <w:szCs w:val="24"/>
        </w:rPr>
        <w:t xml:space="preserve">dimensions. This study focused only on medium level tax payers. The scopes of this research also have a geographical limitation which is restricted to Addis Ababa specifically </w:t>
      </w:r>
      <w:r w:rsidR="00D52BF8" w:rsidRPr="00CE54F3">
        <w:rPr>
          <w:rFonts w:ascii="Times New Roman" w:hAnsi="Times New Roman"/>
          <w:sz w:val="24"/>
          <w:szCs w:val="24"/>
        </w:rPr>
        <w:t xml:space="preserve">in </w:t>
      </w:r>
      <w:proofErr w:type="spellStart"/>
      <w:r w:rsidR="00D52BF8" w:rsidRPr="00CE54F3">
        <w:rPr>
          <w:rFonts w:ascii="Times New Roman" w:hAnsi="Times New Roman"/>
          <w:sz w:val="24"/>
          <w:szCs w:val="24"/>
        </w:rPr>
        <w:t>Gulele</w:t>
      </w:r>
      <w:proofErr w:type="spellEnd"/>
      <w:r w:rsidR="00E55E7C" w:rsidRPr="00CE54F3">
        <w:rPr>
          <w:rFonts w:ascii="Times New Roman" w:hAnsi="Times New Roman"/>
          <w:sz w:val="24"/>
          <w:szCs w:val="24"/>
        </w:rPr>
        <w:t xml:space="preserve"> sub city</w:t>
      </w:r>
      <w:r w:rsidR="004F1831" w:rsidRPr="00CE54F3">
        <w:rPr>
          <w:rFonts w:ascii="Times New Roman" w:hAnsi="Times New Roman"/>
          <w:sz w:val="24"/>
          <w:szCs w:val="24"/>
        </w:rPr>
        <w:t xml:space="preserve"> due the bu</w:t>
      </w:r>
      <w:r w:rsidR="00F713AE" w:rsidRPr="00CE54F3">
        <w:rPr>
          <w:rFonts w:ascii="Times New Roman" w:hAnsi="Times New Roman"/>
          <w:sz w:val="24"/>
          <w:szCs w:val="24"/>
        </w:rPr>
        <w:t>d</w:t>
      </w:r>
      <w:r w:rsidR="004F1831" w:rsidRPr="00CE54F3">
        <w:rPr>
          <w:rFonts w:ascii="Times New Roman" w:hAnsi="Times New Roman"/>
          <w:sz w:val="24"/>
          <w:szCs w:val="24"/>
        </w:rPr>
        <w:t>get problems and economic fluc</w:t>
      </w:r>
      <w:r w:rsidR="0042559D" w:rsidRPr="00CE54F3">
        <w:rPr>
          <w:rFonts w:ascii="Times New Roman" w:hAnsi="Times New Roman"/>
          <w:sz w:val="24"/>
          <w:szCs w:val="24"/>
        </w:rPr>
        <w:t>tu</w:t>
      </w:r>
      <w:r w:rsidR="004F1831" w:rsidRPr="00CE54F3">
        <w:rPr>
          <w:rFonts w:ascii="Times New Roman" w:hAnsi="Times New Roman"/>
          <w:sz w:val="24"/>
          <w:szCs w:val="24"/>
        </w:rPr>
        <w:t>ation in different angles</w:t>
      </w:r>
      <w:r w:rsidR="00E55E7C" w:rsidRPr="00CE54F3">
        <w:rPr>
          <w:rFonts w:ascii="Times New Roman" w:hAnsi="Times New Roman"/>
          <w:sz w:val="24"/>
          <w:szCs w:val="24"/>
        </w:rPr>
        <w:t>.</w:t>
      </w:r>
      <w:r w:rsidR="00652A99" w:rsidRPr="00CE54F3">
        <w:rPr>
          <w:rFonts w:ascii="Times New Roman" w:hAnsi="Times New Roman"/>
          <w:sz w:val="24"/>
          <w:szCs w:val="24"/>
        </w:rPr>
        <w:t xml:space="preserve">   </w:t>
      </w:r>
      <w:r w:rsidR="00FF432E" w:rsidRPr="00CE54F3">
        <w:rPr>
          <w:rFonts w:ascii="Times New Roman" w:hAnsi="Times New Roman"/>
          <w:sz w:val="24"/>
          <w:szCs w:val="24"/>
        </w:rPr>
        <w:t>The limitation of this study, though, is due to the small sample size used for this study as compare with the number of taxpayers available in the branch.</w:t>
      </w:r>
      <w:r w:rsidR="00652A99" w:rsidRPr="00CE54F3">
        <w:rPr>
          <w:rFonts w:ascii="Times New Roman" w:hAnsi="Times New Roman"/>
          <w:sz w:val="24"/>
          <w:szCs w:val="24"/>
        </w:rPr>
        <w:t xml:space="preserve">  </w:t>
      </w:r>
      <w:r w:rsidR="00F713AE" w:rsidRPr="00CE54F3">
        <w:rPr>
          <w:rFonts w:ascii="Times New Roman" w:hAnsi="Times New Roman"/>
          <w:sz w:val="24"/>
          <w:szCs w:val="24"/>
        </w:rPr>
        <w:t xml:space="preserve"> </w:t>
      </w:r>
      <w:proofErr w:type="gramStart"/>
      <w:r w:rsidR="0042559D" w:rsidRPr="00CE54F3">
        <w:rPr>
          <w:rFonts w:ascii="Times New Roman" w:hAnsi="Times New Roman"/>
          <w:sz w:val="24"/>
          <w:szCs w:val="24"/>
        </w:rPr>
        <w:t>a</w:t>
      </w:r>
      <w:r w:rsidR="00F713AE" w:rsidRPr="00CE54F3">
        <w:rPr>
          <w:rFonts w:ascii="Times New Roman" w:hAnsi="Times New Roman"/>
          <w:sz w:val="24"/>
          <w:szCs w:val="24"/>
        </w:rPr>
        <w:t>ddit</w:t>
      </w:r>
      <w:r w:rsidR="0042559D" w:rsidRPr="00CE54F3">
        <w:rPr>
          <w:rFonts w:ascii="Times New Roman" w:hAnsi="Times New Roman"/>
          <w:sz w:val="24"/>
          <w:szCs w:val="24"/>
        </w:rPr>
        <w:t>iona</w:t>
      </w:r>
      <w:r w:rsidR="00F713AE" w:rsidRPr="00CE54F3">
        <w:rPr>
          <w:rFonts w:ascii="Times New Roman" w:hAnsi="Times New Roman"/>
          <w:sz w:val="24"/>
          <w:szCs w:val="24"/>
        </w:rPr>
        <w:t>l</w:t>
      </w:r>
      <w:r w:rsidR="00A67392" w:rsidRPr="00CE54F3">
        <w:rPr>
          <w:rFonts w:ascii="Times New Roman" w:hAnsi="Times New Roman"/>
          <w:sz w:val="24"/>
          <w:szCs w:val="24"/>
        </w:rPr>
        <w:t>l</w:t>
      </w:r>
      <w:r w:rsidR="0042559D" w:rsidRPr="00CE54F3">
        <w:rPr>
          <w:rFonts w:ascii="Times New Roman" w:hAnsi="Times New Roman"/>
          <w:sz w:val="24"/>
          <w:szCs w:val="24"/>
        </w:rPr>
        <w:t>y</w:t>
      </w:r>
      <w:proofErr w:type="gramEnd"/>
      <w:r w:rsidR="0042559D" w:rsidRPr="00CE54F3">
        <w:rPr>
          <w:rFonts w:ascii="Times New Roman" w:hAnsi="Times New Roman"/>
          <w:sz w:val="24"/>
          <w:szCs w:val="24"/>
        </w:rPr>
        <w:t xml:space="preserve"> </w:t>
      </w:r>
      <w:r w:rsidR="00F713AE" w:rsidRPr="00CE54F3">
        <w:rPr>
          <w:rFonts w:ascii="Times New Roman" w:hAnsi="Times New Roman"/>
          <w:sz w:val="24"/>
          <w:szCs w:val="24"/>
        </w:rPr>
        <w:t xml:space="preserve">the shortage of </w:t>
      </w:r>
      <w:r w:rsidR="00FF432E" w:rsidRPr="00CE54F3">
        <w:rPr>
          <w:rFonts w:ascii="Times New Roman" w:hAnsi="Times New Roman"/>
          <w:sz w:val="24"/>
          <w:szCs w:val="24"/>
        </w:rPr>
        <w:t xml:space="preserve">time and finance of the researcher to conduct the tax compliance behavior of all the taxpayers in the branch.   </w:t>
      </w:r>
    </w:p>
    <w:p w:rsidR="005C11DA" w:rsidRPr="00CE54F3" w:rsidRDefault="008F6CD7" w:rsidP="00D75770">
      <w:pPr>
        <w:pStyle w:val="Heading2"/>
        <w:rPr>
          <w:rFonts w:ascii="Times New Roman" w:hAnsi="Times New Roman" w:cs="Times New Roman"/>
          <w:i w:val="0"/>
          <w:sz w:val="24"/>
          <w:szCs w:val="24"/>
        </w:rPr>
      </w:pPr>
      <w:bookmarkStart w:id="24" w:name="_Toc174603987"/>
      <w:bookmarkStart w:id="25" w:name="_Toc174873323"/>
      <w:r w:rsidRPr="00CE54F3">
        <w:rPr>
          <w:rFonts w:ascii="Times New Roman" w:hAnsi="Times New Roman" w:cs="Times New Roman"/>
          <w:i w:val="0"/>
          <w:sz w:val="24"/>
          <w:szCs w:val="24"/>
        </w:rPr>
        <w:t>1.7. Organization of the Study</w:t>
      </w:r>
      <w:bookmarkEnd w:id="24"/>
      <w:bookmarkEnd w:id="25"/>
    </w:p>
    <w:p w:rsidR="00E55E7C" w:rsidRPr="00CE54F3" w:rsidRDefault="005C11DA" w:rsidP="00A86854">
      <w:pPr>
        <w:jc w:val="both"/>
        <w:rPr>
          <w:rFonts w:ascii="Times New Roman" w:hAnsi="Times New Roman"/>
          <w:sz w:val="24"/>
          <w:szCs w:val="24"/>
        </w:rPr>
      </w:pPr>
      <w:r w:rsidRPr="00CE54F3">
        <w:rPr>
          <w:rFonts w:ascii="Times New Roman" w:hAnsi="Times New Roman"/>
          <w:sz w:val="24"/>
          <w:szCs w:val="24"/>
        </w:rPr>
        <w:t xml:space="preserve">The research organized into five main chapters.  Chapter one focused on the background, Statement of the problem, objectives, significant of the study, Scope and limitation of the study. Chapter Two is literature review.  The Third Chapter deals with research methodology including population, sampling techniques, methods of data collection and the research instruments employed. Chapter Four is with detailed analysis of data collected and presentations. </w:t>
      </w:r>
      <w:r w:rsidR="00D75770" w:rsidRPr="00CE54F3">
        <w:rPr>
          <w:rFonts w:ascii="Times New Roman" w:hAnsi="Times New Roman"/>
          <w:sz w:val="24"/>
          <w:szCs w:val="24"/>
        </w:rPr>
        <w:t>Finally the Fifth Chapter includes</w:t>
      </w:r>
      <w:r w:rsidRPr="00CE54F3">
        <w:rPr>
          <w:rFonts w:ascii="Times New Roman" w:hAnsi="Times New Roman"/>
          <w:sz w:val="24"/>
          <w:szCs w:val="24"/>
        </w:rPr>
        <w:t xml:space="preserve"> conclusion, discussion (findings) and recommendation.  </w:t>
      </w:r>
      <w:bookmarkStart w:id="26" w:name="_Toc174603988"/>
      <w:bookmarkStart w:id="27" w:name="_Toc174873324"/>
      <w:r w:rsidR="00A86854" w:rsidRPr="00CE54F3">
        <w:rPr>
          <w:rFonts w:ascii="Times New Roman" w:hAnsi="Times New Roman"/>
          <w:sz w:val="24"/>
          <w:szCs w:val="24"/>
        </w:rPr>
        <w:t xml:space="preserve">       </w:t>
      </w:r>
      <w:r w:rsidR="002117E2" w:rsidRPr="00CE54F3">
        <w:rPr>
          <w:rFonts w:ascii="Times New Roman" w:hAnsi="Times New Roman"/>
          <w:sz w:val="24"/>
          <w:szCs w:val="24"/>
        </w:rPr>
        <w:t xml:space="preserve">                           </w:t>
      </w:r>
      <w:r w:rsidR="00652A99" w:rsidRPr="00CE54F3">
        <w:rPr>
          <w:rFonts w:ascii="Times New Roman" w:hAnsi="Times New Roman"/>
          <w:sz w:val="24"/>
          <w:szCs w:val="24"/>
        </w:rPr>
        <w:t>CHAPTER TWO</w:t>
      </w:r>
      <w:bookmarkEnd w:id="26"/>
      <w:bookmarkEnd w:id="27"/>
    </w:p>
    <w:p w:rsidR="00A86854" w:rsidRPr="00CE54F3" w:rsidRDefault="00DC21AD" w:rsidP="00E55E7C">
      <w:pPr>
        <w:pStyle w:val="Heading1"/>
        <w:rPr>
          <w:rFonts w:ascii="Times New Roman" w:hAnsi="Times New Roman" w:cs="Times New Roman"/>
          <w:sz w:val="24"/>
          <w:szCs w:val="24"/>
        </w:rPr>
      </w:pPr>
      <w:r w:rsidRPr="00CE54F3">
        <w:rPr>
          <w:rFonts w:ascii="Times New Roman" w:hAnsi="Times New Roman" w:cs="Times New Roman"/>
          <w:sz w:val="24"/>
          <w:szCs w:val="24"/>
        </w:rPr>
        <w:t xml:space="preserve">  </w:t>
      </w:r>
      <w:r w:rsidR="009F65A8" w:rsidRPr="00CE54F3">
        <w:rPr>
          <w:rFonts w:ascii="Times New Roman" w:hAnsi="Times New Roman" w:cs="Times New Roman"/>
          <w:sz w:val="24"/>
          <w:szCs w:val="24"/>
        </w:rPr>
        <w:t xml:space="preserve"> </w:t>
      </w:r>
      <w:r w:rsidR="00E55E7C" w:rsidRPr="00CE54F3">
        <w:rPr>
          <w:rFonts w:ascii="Times New Roman" w:hAnsi="Times New Roman" w:cs="Times New Roman"/>
          <w:sz w:val="24"/>
          <w:szCs w:val="24"/>
        </w:rPr>
        <w:t xml:space="preserve"> </w:t>
      </w:r>
      <w:r w:rsidR="009F65A8" w:rsidRPr="00CE54F3">
        <w:rPr>
          <w:rFonts w:ascii="Times New Roman" w:hAnsi="Times New Roman" w:cs="Times New Roman"/>
          <w:sz w:val="24"/>
          <w:szCs w:val="24"/>
        </w:rPr>
        <w:t xml:space="preserve">   </w:t>
      </w:r>
      <w:r w:rsidR="00ED751D" w:rsidRPr="00CE54F3">
        <w:rPr>
          <w:rFonts w:ascii="Times New Roman" w:hAnsi="Times New Roman" w:cs="Times New Roman"/>
          <w:sz w:val="24"/>
          <w:szCs w:val="24"/>
        </w:rPr>
        <w:t xml:space="preserve">  </w:t>
      </w:r>
      <w:r w:rsidR="002117E2" w:rsidRPr="00CE54F3">
        <w:rPr>
          <w:rFonts w:ascii="Times New Roman" w:hAnsi="Times New Roman" w:cs="Times New Roman"/>
          <w:sz w:val="24"/>
          <w:szCs w:val="24"/>
        </w:rPr>
        <w:t xml:space="preserve">                </w:t>
      </w:r>
      <w:r w:rsidR="00ED751D" w:rsidRPr="00CE54F3">
        <w:rPr>
          <w:rFonts w:ascii="Times New Roman" w:hAnsi="Times New Roman" w:cs="Times New Roman"/>
          <w:sz w:val="24"/>
          <w:szCs w:val="24"/>
        </w:rPr>
        <w:t xml:space="preserve"> </w:t>
      </w:r>
      <w:r w:rsidR="00A86854" w:rsidRPr="00CE54F3">
        <w:rPr>
          <w:rFonts w:ascii="Times New Roman" w:hAnsi="Times New Roman" w:cs="Times New Roman"/>
          <w:sz w:val="24"/>
          <w:szCs w:val="24"/>
        </w:rPr>
        <w:t>Chapter Two</w:t>
      </w:r>
    </w:p>
    <w:p w:rsidR="00E55E7C" w:rsidRPr="00CE54F3" w:rsidRDefault="00ED751D" w:rsidP="00E55E7C">
      <w:pPr>
        <w:pStyle w:val="Heading1"/>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28" w:name="_Toc174603989"/>
      <w:bookmarkStart w:id="29" w:name="_Toc174873325"/>
      <w:r w:rsidR="00E55E7C" w:rsidRPr="00CE54F3">
        <w:rPr>
          <w:rFonts w:ascii="Times New Roman" w:hAnsi="Times New Roman" w:cs="Times New Roman"/>
          <w:sz w:val="24"/>
          <w:szCs w:val="24"/>
        </w:rPr>
        <w:t>LITERATURE REVIEW</w:t>
      </w:r>
      <w:bookmarkEnd w:id="28"/>
      <w:bookmarkEnd w:id="29"/>
    </w:p>
    <w:p w:rsidR="00E1385F" w:rsidRPr="00CE54F3" w:rsidRDefault="00E55E7C" w:rsidP="00426785">
      <w:pPr>
        <w:pStyle w:val="Heading2"/>
        <w:rPr>
          <w:rFonts w:ascii="Times New Roman" w:hAnsi="Times New Roman" w:cs="Times New Roman"/>
          <w:i w:val="0"/>
          <w:sz w:val="24"/>
          <w:szCs w:val="24"/>
        </w:rPr>
      </w:pPr>
      <w:bookmarkStart w:id="30" w:name="_Toc174603990"/>
      <w:bookmarkStart w:id="31" w:name="_Toc174873326"/>
      <w:r w:rsidRPr="00CE54F3">
        <w:rPr>
          <w:rFonts w:ascii="Times New Roman" w:hAnsi="Times New Roman" w:cs="Times New Roman"/>
          <w:i w:val="0"/>
          <w:sz w:val="24"/>
          <w:szCs w:val="24"/>
        </w:rPr>
        <w:t>2.1</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Theoretical Approaches to Tax Compliance</w:t>
      </w:r>
      <w:bookmarkEnd w:id="30"/>
      <w:bookmarkEnd w:id="31"/>
    </w:p>
    <w:p w:rsidR="00E55E7C" w:rsidRPr="00CE54F3" w:rsidRDefault="00E55E7C"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Tax compliance is a major problem for many tax authori</w:t>
      </w:r>
      <w:r w:rsidR="00C71E77" w:rsidRPr="00CE54F3">
        <w:rPr>
          <w:rFonts w:ascii="Times New Roman" w:hAnsi="Times New Roman"/>
          <w:sz w:val="24"/>
          <w:szCs w:val="24"/>
        </w:rPr>
        <w:t xml:space="preserve">ties and it is not an easy task </w:t>
      </w:r>
      <w:r w:rsidRPr="00CE54F3">
        <w:rPr>
          <w:rFonts w:ascii="Times New Roman" w:hAnsi="Times New Roman"/>
          <w:sz w:val="24"/>
          <w:szCs w:val="24"/>
        </w:rPr>
        <w:t>to persuade taxpayers to comply with tax requiremen</w:t>
      </w:r>
      <w:r w:rsidR="00C71E77" w:rsidRPr="00CE54F3">
        <w:rPr>
          <w:rFonts w:ascii="Times New Roman" w:hAnsi="Times New Roman"/>
          <w:sz w:val="24"/>
          <w:szCs w:val="24"/>
        </w:rPr>
        <w:t xml:space="preserve">ts even though tax laws are not </w:t>
      </w:r>
      <w:r w:rsidRPr="00CE54F3">
        <w:rPr>
          <w:rFonts w:ascii="Times New Roman" w:hAnsi="Times New Roman"/>
          <w:sz w:val="24"/>
          <w:szCs w:val="24"/>
        </w:rPr>
        <w:t>always precise. The exact meaning of tax compliance ha</w:t>
      </w:r>
      <w:r w:rsidR="00C71E77" w:rsidRPr="00CE54F3">
        <w:rPr>
          <w:rFonts w:ascii="Times New Roman" w:hAnsi="Times New Roman"/>
          <w:sz w:val="24"/>
          <w:szCs w:val="24"/>
        </w:rPr>
        <w:t xml:space="preserve">s been defined in various ways. </w:t>
      </w:r>
      <w:r w:rsidRPr="00CE54F3">
        <w:rPr>
          <w:rFonts w:ascii="Times New Roman" w:hAnsi="Times New Roman"/>
          <w:sz w:val="24"/>
          <w:szCs w:val="24"/>
        </w:rPr>
        <w:t xml:space="preserve">For example, </w:t>
      </w:r>
      <w:proofErr w:type="spellStart"/>
      <w:r w:rsidRPr="00CE54F3">
        <w:rPr>
          <w:rFonts w:ascii="Times New Roman" w:hAnsi="Times New Roman"/>
          <w:sz w:val="24"/>
          <w:szCs w:val="24"/>
        </w:rPr>
        <w:t>Andreoni</w:t>
      </w:r>
      <w:proofErr w:type="spellEnd"/>
      <w:r w:rsidRPr="00CE54F3">
        <w:rPr>
          <w:rFonts w:ascii="Times New Roman" w:hAnsi="Times New Roman"/>
          <w:sz w:val="24"/>
          <w:szCs w:val="24"/>
        </w:rPr>
        <w:t xml:space="preserve"> et.al </w:t>
      </w:r>
      <w:r w:rsidRPr="00CE54F3">
        <w:rPr>
          <w:rFonts w:ascii="Times New Roman" w:hAnsi="Times New Roman"/>
          <w:sz w:val="24"/>
          <w:szCs w:val="24"/>
        </w:rPr>
        <w:lastRenderedPageBreak/>
        <w:t xml:space="preserve">(1998) claimed that tax </w:t>
      </w:r>
      <w:r w:rsidR="00C71E77" w:rsidRPr="00CE54F3">
        <w:rPr>
          <w:rFonts w:ascii="Times New Roman" w:hAnsi="Times New Roman"/>
          <w:sz w:val="24"/>
          <w:szCs w:val="24"/>
        </w:rPr>
        <w:t>compliance should be defined as tax</w:t>
      </w:r>
      <w:r w:rsidR="00F713AE" w:rsidRPr="00CE54F3">
        <w:rPr>
          <w:rFonts w:ascii="Times New Roman" w:hAnsi="Times New Roman"/>
          <w:sz w:val="24"/>
          <w:szCs w:val="24"/>
        </w:rPr>
        <w:t xml:space="preserve"> payer </w:t>
      </w:r>
      <w:r w:rsidR="00C71E77" w:rsidRPr="00CE54F3">
        <w:rPr>
          <w:rFonts w:ascii="Times New Roman" w:hAnsi="Times New Roman"/>
          <w:sz w:val="24"/>
          <w:szCs w:val="24"/>
        </w:rPr>
        <w:t>willingness</w:t>
      </w:r>
      <w:r w:rsidRPr="00CE54F3">
        <w:rPr>
          <w:rFonts w:ascii="Times New Roman" w:hAnsi="Times New Roman"/>
          <w:sz w:val="24"/>
          <w:szCs w:val="24"/>
        </w:rPr>
        <w:t xml:space="preserve"> to obey tax laws in order to obta</w:t>
      </w:r>
      <w:r w:rsidR="00C71E77" w:rsidRPr="00CE54F3">
        <w:rPr>
          <w:rFonts w:ascii="Times New Roman" w:hAnsi="Times New Roman"/>
          <w:sz w:val="24"/>
          <w:szCs w:val="24"/>
        </w:rPr>
        <w:t xml:space="preserve">in the economy equilibrium of a </w:t>
      </w:r>
      <w:r w:rsidRPr="00CE54F3">
        <w:rPr>
          <w:rFonts w:ascii="Times New Roman" w:hAnsi="Times New Roman"/>
          <w:sz w:val="24"/>
          <w:szCs w:val="24"/>
        </w:rPr>
        <w:t>country.</w:t>
      </w:r>
    </w:p>
    <w:p w:rsidR="00E55E7C" w:rsidRPr="00CE54F3" w:rsidRDefault="00E55E7C"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A wider definition of tax compliance, Defined in 1978 </w:t>
      </w:r>
      <w:r w:rsidR="00C71E77" w:rsidRPr="00CE54F3">
        <w:rPr>
          <w:rFonts w:ascii="Times New Roman" w:hAnsi="Times New Roman"/>
          <w:sz w:val="24"/>
          <w:szCs w:val="24"/>
        </w:rPr>
        <w:t xml:space="preserve">by Song and Yarbrough suggested </w:t>
      </w:r>
      <w:r w:rsidRPr="00CE54F3">
        <w:rPr>
          <w:rFonts w:ascii="Times New Roman" w:hAnsi="Times New Roman"/>
          <w:sz w:val="24"/>
          <w:szCs w:val="24"/>
        </w:rPr>
        <w:t xml:space="preserve">that due to the remarkable aspect of the operation of the </w:t>
      </w:r>
      <w:r w:rsidR="00C71E77" w:rsidRPr="00CE54F3">
        <w:rPr>
          <w:rFonts w:ascii="Times New Roman" w:hAnsi="Times New Roman"/>
          <w:sz w:val="24"/>
          <w:szCs w:val="24"/>
        </w:rPr>
        <w:t xml:space="preserve">tax system in the United States </w:t>
      </w:r>
      <w:r w:rsidRPr="00CE54F3">
        <w:rPr>
          <w:rFonts w:ascii="Times New Roman" w:hAnsi="Times New Roman"/>
          <w:sz w:val="24"/>
          <w:szCs w:val="24"/>
        </w:rPr>
        <w:t>and that it is</w:t>
      </w:r>
      <w:r w:rsidR="00F713AE" w:rsidRPr="00CE54F3">
        <w:rPr>
          <w:rFonts w:ascii="Times New Roman" w:hAnsi="Times New Roman"/>
          <w:sz w:val="24"/>
          <w:szCs w:val="24"/>
        </w:rPr>
        <w:t xml:space="preserve"> largely based on self</w:t>
      </w:r>
      <w:r w:rsidR="0076120A" w:rsidRPr="00CE54F3">
        <w:rPr>
          <w:rFonts w:ascii="Times New Roman" w:hAnsi="Times New Roman"/>
          <w:sz w:val="24"/>
          <w:szCs w:val="24"/>
        </w:rPr>
        <w:t>-</w:t>
      </w:r>
      <w:r w:rsidR="0042559D" w:rsidRPr="00CE54F3">
        <w:rPr>
          <w:rFonts w:ascii="Times New Roman" w:hAnsi="Times New Roman"/>
          <w:sz w:val="24"/>
          <w:szCs w:val="24"/>
        </w:rPr>
        <w:t>ass</w:t>
      </w:r>
      <w:r w:rsidR="00B131F1" w:rsidRPr="00CE54F3">
        <w:rPr>
          <w:rFonts w:ascii="Times New Roman" w:hAnsi="Times New Roman"/>
          <w:sz w:val="24"/>
          <w:szCs w:val="24"/>
        </w:rPr>
        <w:t>es</w:t>
      </w:r>
      <w:r w:rsidR="0042559D" w:rsidRPr="00CE54F3">
        <w:rPr>
          <w:rFonts w:ascii="Times New Roman" w:hAnsi="Times New Roman"/>
          <w:sz w:val="24"/>
          <w:szCs w:val="24"/>
        </w:rPr>
        <w:t>sme</w:t>
      </w:r>
      <w:r w:rsidRPr="00CE54F3">
        <w:rPr>
          <w:rFonts w:ascii="Times New Roman" w:hAnsi="Times New Roman"/>
          <w:sz w:val="24"/>
          <w:szCs w:val="24"/>
        </w:rPr>
        <w:t>nt and volun</w:t>
      </w:r>
      <w:r w:rsidR="00C71E77" w:rsidRPr="00CE54F3">
        <w:rPr>
          <w:rFonts w:ascii="Times New Roman" w:hAnsi="Times New Roman"/>
          <w:sz w:val="24"/>
          <w:szCs w:val="24"/>
        </w:rPr>
        <w:t xml:space="preserve">tary compliance. Tax compliance </w:t>
      </w:r>
      <w:r w:rsidRPr="00CE54F3">
        <w:rPr>
          <w:rFonts w:ascii="Times New Roman" w:hAnsi="Times New Roman"/>
          <w:sz w:val="24"/>
          <w:szCs w:val="24"/>
        </w:rPr>
        <w:t>should be defined as taxpayers’ ability and willingness to</w:t>
      </w:r>
      <w:r w:rsidR="00C71E77" w:rsidRPr="00CE54F3">
        <w:rPr>
          <w:rFonts w:ascii="Times New Roman" w:hAnsi="Times New Roman"/>
          <w:sz w:val="24"/>
          <w:szCs w:val="24"/>
        </w:rPr>
        <w:t xml:space="preserve"> comply with tax laws which are </w:t>
      </w:r>
      <w:r w:rsidR="00F713AE" w:rsidRPr="00CE54F3">
        <w:rPr>
          <w:rFonts w:ascii="Times New Roman" w:hAnsi="Times New Roman"/>
          <w:sz w:val="24"/>
          <w:szCs w:val="24"/>
        </w:rPr>
        <w:t xml:space="preserve">determined by ethic. </w:t>
      </w:r>
      <w:proofErr w:type="gramStart"/>
      <w:r w:rsidR="0042559D" w:rsidRPr="00CE54F3">
        <w:rPr>
          <w:rFonts w:ascii="Times New Roman" w:hAnsi="Times New Roman"/>
          <w:sz w:val="24"/>
          <w:szCs w:val="24"/>
        </w:rPr>
        <w:t>legal</w:t>
      </w:r>
      <w:proofErr w:type="gramEnd"/>
      <w:r w:rsidR="0042559D" w:rsidRPr="00CE54F3">
        <w:rPr>
          <w:rFonts w:ascii="Times New Roman" w:hAnsi="Times New Roman"/>
          <w:sz w:val="24"/>
          <w:szCs w:val="24"/>
        </w:rPr>
        <w:t xml:space="preserve"> </w:t>
      </w:r>
      <w:r w:rsidRPr="00CE54F3">
        <w:rPr>
          <w:rFonts w:ascii="Times New Roman" w:hAnsi="Times New Roman"/>
          <w:sz w:val="24"/>
          <w:szCs w:val="24"/>
        </w:rPr>
        <w:t>environment and other situation</w:t>
      </w:r>
      <w:r w:rsidR="00C71E77" w:rsidRPr="00CE54F3">
        <w:rPr>
          <w:rFonts w:ascii="Times New Roman" w:hAnsi="Times New Roman"/>
          <w:sz w:val="24"/>
          <w:szCs w:val="24"/>
        </w:rPr>
        <w:t xml:space="preserve">al factors at a particular time </w:t>
      </w:r>
      <w:r w:rsidRPr="00CE54F3">
        <w:rPr>
          <w:rFonts w:ascii="Times New Roman" w:hAnsi="Times New Roman"/>
          <w:sz w:val="24"/>
          <w:szCs w:val="24"/>
        </w:rPr>
        <w:t>a</w:t>
      </w:r>
      <w:r w:rsidR="00F713AE" w:rsidRPr="00CE54F3">
        <w:rPr>
          <w:rFonts w:ascii="Times New Roman" w:hAnsi="Times New Roman"/>
          <w:sz w:val="24"/>
          <w:szCs w:val="24"/>
        </w:rPr>
        <w:t>nd place.</w:t>
      </w:r>
      <w:r w:rsidR="0042559D" w:rsidRPr="00CE54F3">
        <w:rPr>
          <w:rFonts w:ascii="Times New Roman" w:hAnsi="Times New Roman"/>
          <w:sz w:val="24"/>
          <w:szCs w:val="24"/>
        </w:rPr>
        <w:t xml:space="preserve"> </w:t>
      </w:r>
      <w:proofErr w:type="gramStart"/>
      <w:r w:rsidR="0076120A" w:rsidRPr="00CE54F3">
        <w:rPr>
          <w:rFonts w:ascii="Times New Roman" w:hAnsi="Times New Roman"/>
          <w:sz w:val="24"/>
          <w:szCs w:val="24"/>
        </w:rPr>
        <w:t>e</w:t>
      </w:r>
      <w:r w:rsidR="0042559D" w:rsidRPr="00CE54F3">
        <w:rPr>
          <w:rFonts w:ascii="Times New Roman" w:hAnsi="Times New Roman"/>
          <w:sz w:val="24"/>
          <w:szCs w:val="24"/>
        </w:rPr>
        <w:t>thics</w:t>
      </w:r>
      <w:proofErr w:type="gramEnd"/>
      <w:r w:rsidR="0042559D" w:rsidRPr="00CE54F3">
        <w:rPr>
          <w:rFonts w:ascii="Times New Roman" w:hAnsi="Times New Roman"/>
          <w:sz w:val="24"/>
          <w:szCs w:val="24"/>
        </w:rPr>
        <w:t xml:space="preserve">, </w:t>
      </w:r>
      <w:r w:rsidRPr="00CE54F3">
        <w:rPr>
          <w:rFonts w:ascii="Times New Roman" w:hAnsi="Times New Roman"/>
          <w:sz w:val="24"/>
          <w:szCs w:val="24"/>
        </w:rPr>
        <w:t>legal environment and other situation</w:t>
      </w:r>
      <w:r w:rsidR="00C71E77" w:rsidRPr="00CE54F3">
        <w:rPr>
          <w:rFonts w:ascii="Times New Roman" w:hAnsi="Times New Roman"/>
          <w:sz w:val="24"/>
          <w:szCs w:val="24"/>
        </w:rPr>
        <w:t xml:space="preserve">al factors at a particular time </w:t>
      </w:r>
      <w:r w:rsidRPr="00CE54F3">
        <w:rPr>
          <w:rFonts w:ascii="Times New Roman" w:hAnsi="Times New Roman"/>
          <w:sz w:val="24"/>
          <w:szCs w:val="24"/>
        </w:rPr>
        <w:t>and pl</w:t>
      </w:r>
      <w:r w:rsidR="00C71E77" w:rsidRPr="00CE54F3">
        <w:rPr>
          <w:rFonts w:ascii="Times New Roman" w:hAnsi="Times New Roman"/>
          <w:sz w:val="24"/>
          <w:szCs w:val="24"/>
        </w:rPr>
        <w:t xml:space="preserve">ace. Furthermore, tax </w:t>
      </w:r>
      <w:r w:rsidRPr="00CE54F3">
        <w:rPr>
          <w:rFonts w:ascii="Times New Roman" w:hAnsi="Times New Roman"/>
          <w:sz w:val="24"/>
          <w:szCs w:val="24"/>
        </w:rPr>
        <w:t>compliance has also been segregated into two perspectives,</w:t>
      </w:r>
      <w:r w:rsidR="00C71E77" w:rsidRPr="00CE54F3">
        <w:rPr>
          <w:rFonts w:ascii="Times New Roman" w:hAnsi="Times New Roman"/>
          <w:sz w:val="24"/>
          <w:szCs w:val="24"/>
        </w:rPr>
        <w:t xml:space="preserve"> </w:t>
      </w:r>
      <w:r w:rsidRPr="00CE54F3">
        <w:rPr>
          <w:rFonts w:ascii="Times New Roman" w:hAnsi="Times New Roman"/>
          <w:sz w:val="24"/>
          <w:szCs w:val="24"/>
        </w:rPr>
        <w:t>namely compliance in terms of administration and compliance in terms of completing</w:t>
      </w:r>
      <w:r w:rsidR="00C71E77" w:rsidRPr="00CE54F3">
        <w:rPr>
          <w:rFonts w:ascii="Times New Roman" w:hAnsi="Times New Roman"/>
          <w:sz w:val="24"/>
          <w:szCs w:val="24"/>
        </w:rPr>
        <w:t xml:space="preserve"> </w:t>
      </w:r>
      <w:r w:rsidRPr="00CE54F3">
        <w:rPr>
          <w:rFonts w:ascii="Times New Roman" w:hAnsi="Times New Roman"/>
          <w:sz w:val="24"/>
          <w:szCs w:val="24"/>
        </w:rPr>
        <w:t>(accuracy) the tax returns. Compliance in pure administrational terms therefore includes</w:t>
      </w:r>
      <w:r w:rsidR="00C71E77" w:rsidRPr="00CE54F3">
        <w:rPr>
          <w:rFonts w:ascii="Times New Roman" w:hAnsi="Times New Roman"/>
          <w:sz w:val="24"/>
          <w:szCs w:val="24"/>
        </w:rPr>
        <w:t xml:space="preserve"> </w:t>
      </w:r>
      <w:r w:rsidRPr="00CE54F3">
        <w:rPr>
          <w:rFonts w:ascii="Times New Roman" w:hAnsi="Times New Roman"/>
          <w:sz w:val="24"/>
          <w:szCs w:val="24"/>
        </w:rPr>
        <w:t>registering informing tax authorities of status as a taxpayer. Submitting a tax return every (if required) and following the required payment time frames. In contrast, the wider</w:t>
      </w:r>
      <w:r w:rsidR="00C71E77" w:rsidRPr="00CE54F3">
        <w:rPr>
          <w:rFonts w:ascii="Times New Roman" w:hAnsi="Times New Roman"/>
          <w:sz w:val="24"/>
          <w:szCs w:val="24"/>
        </w:rPr>
        <w:t xml:space="preserve"> </w:t>
      </w:r>
      <w:r w:rsidRPr="00CE54F3">
        <w:rPr>
          <w:rFonts w:ascii="Times New Roman" w:hAnsi="Times New Roman"/>
          <w:sz w:val="24"/>
          <w:szCs w:val="24"/>
        </w:rPr>
        <w:t>perspective of tax compliance require</w:t>
      </w:r>
      <w:r w:rsidR="00F713AE" w:rsidRPr="00CE54F3">
        <w:rPr>
          <w:rFonts w:ascii="Times New Roman" w:hAnsi="Times New Roman"/>
          <w:sz w:val="24"/>
          <w:szCs w:val="24"/>
        </w:rPr>
        <w:t xml:space="preserve">s a degree of honesty. </w:t>
      </w:r>
      <w:proofErr w:type="gramStart"/>
      <w:r w:rsidR="00B131F1" w:rsidRPr="00CE54F3">
        <w:rPr>
          <w:rFonts w:ascii="Times New Roman" w:hAnsi="Times New Roman"/>
          <w:sz w:val="24"/>
          <w:szCs w:val="24"/>
        </w:rPr>
        <w:t>a</w:t>
      </w:r>
      <w:r w:rsidR="00F713AE" w:rsidRPr="00CE54F3">
        <w:rPr>
          <w:rFonts w:ascii="Times New Roman" w:hAnsi="Times New Roman"/>
          <w:sz w:val="24"/>
          <w:szCs w:val="24"/>
        </w:rPr>
        <w:t>dequate</w:t>
      </w:r>
      <w:proofErr w:type="gramEnd"/>
      <w:r w:rsidR="00F713AE" w:rsidRPr="00CE54F3">
        <w:rPr>
          <w:rFonts w:ascii="Times New Roman" w:hAnsi="Times New Roman"/>
          <w:sz w:val="24"/>
          <w:szCs w:val="24"/>
        </w:rPr>
        <w:t xml:space="preserve"> </w:t>
      </w:r>
      <w:r w:rsidRPr="00CE54F3">
        <w:rPr>
          <w:rFonts w:ascii="Times New Roman" w:hAnsi="Times New Roman"/>
          <w:sz w:val="24"/>
          <w:szCs w:val="24"/>
        </w:rPr>
        <w:t>tax knowledge and</w:t>
      </w:r>
      <w:r w:rsidR="00C71E77" w:rsidRPr="00CE54F3">
        <w:rPr>
          <w:rFonts w:ascii="Times New Roman" w:hAnsi="Times New Roman"/>
          <w:sz w:val="24"/>
          <w:szCs w:val="24"/>
        </w:rPr>
        <w:t xml:space="preserve"> </w:t>
      </w:r>
      <w:r w:rsidRPr="00CE54F3">
        <w:rPr>
          <w:rFonts w:ascii="Times New Roman" w:hAnsi="Times New Roman"/>
          <w:sz w:val="24"/>
          <w:szCs w:val="24"/>
        </w:rPr>
        <w:t>capability to use this k</w:t>
      </w:r>
      <w:r w:rsidR="00F713AE" w:rsidRPr="00CE54F3">
        <w:rPr>
          <w:rFonts w:ascii="Times New Roman" w:hAnsi="Times New Roman"/>
          <w:sz w:val="24"/>
          <w:szCs w:val="24"/>
        </w:rPr>
        <w:t xml:space="preserve">nowledge, timeliness, accuracy </w:t>
      </w:r>
      <w:r w:rsidRPr="00CE54F3">
        <w:rPr>
          <w:rFonts w:ascii="Times New Roman" w:hAnsi="Times New Roman"/>
          <w:sz w:val="24"/>
          <w:szCs w:val="24"/>
        </w:rPr>
        <w:t>and adequate records in order to</w:t>
      </w:r>
      <w:r w:rsidR="00C71E77" w:rsidRPr="00CE54F3">
        <w:rPr>
          <w:rFonts w:ascii="Times New Roman" w:hAnsi="Times New Roman"/>
          <w:sz w:val="24"/>
          <w:szCs w:val="24"/>
        </w:rPr>
        <w:t xml:space="preserve"> </w:t>
      </w:r>
      <w:r w:rsidRPr="00CE54F3">
        <w:rPr>
          <w:rFonts w:ascii="Times New Roman" w:hAnsi="Times New Roman"/>
          <w:sz w:val="24"/>
          <w:szCs w:val="24"/>
        </w:rPr>
        <w:t>complete the tax returns and associated tax documentation. This perspective further</w:t>
      </w:r>
      <w:r w:rsidR="009110EE" w:rsidRPr="00CE54F3">
        <w:rPr>
          <w:rFonts w:ascii="Times New Roman" w:hAnsi="Times New Roman"/>
          <w:sz w:val="24"/>
          <w:szCs w:val="24"/>
        </w:rPr>
        <w:t xml:space="preserve"> reveals it is inevitable that tax authorities will seek </w:t>
      </w:r>
      <w:proofErr w:type="spellStart"/>
      <w:r w:rsidR="009110EE" w:rsidRPr="00CE54F3">
        <w:rPr>
          <w:rFonts w:ascii="Times New Roman" w:hAnsi="Times New Roman"/>
          <w:sz w:val="24"/>
          <w:szCs w:val="24"/>
        </w:rPr>
        <w:t>to”influence</w:t>
      </w:r>
      <w:proofErr w:type="spellEnd"/>
      <w:r w:rsidR="009110EE" w:rsidRPr="00CE54F3">
        <w:rPr>
          <w:rFonts w:ascii="Times New Roman" w:hAnsi="Times New Roman"/>
          <w:sz w:val="24"/>
          <w:szCs w:val="24"/>
        </w:rPr>
        <w:t>” the areas taxpayers have influence over determining to reduce the risks of non- compliant behavior they face otherwise.</w:t>
      </w:r>
    </w:p>
    <w:p w:rsidR="009110EE" w:rsidRPr="00CE54F3" w:rsidRDefault="009110EE"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Some authors have viewed tax compliance from a different perspective. For example, </w:t>
      </w:r>
      <w:proofErr w:type="spellStart"/>
      <w:r w:rsidRPr="00CE54F3">
        <w:rPr>
          <w:rFonts w:ascii="Times New Roman" w:hAnsi="Times New Roman"/>
          <w:sz w:val="24"/>
          <w:szCs w:val="24"/>
        </w:rPr>
        <w:t>Allingham</w:t>
      </w:r>
      <w:proofErr w:type="spellEnd"/>
      <w:r w:rsidRPr="00CE54F3">
        <w:rPr>
          <w:rFonts w:ascii="Times New Roman" w:hAnsi="Times New Roman"/>
          <w:sz w:val="24"/>
          <w:szCs w:val="24"/>
        </w:rPr>
        <w:t xml:space="preserve"> and Sandman (1972) described tax compliance as an issue of ’reporting an actual income’ and also claimed that tax compliance behavior was influenced by a situation whereby taxpayers have to make a decision under uncertainty </w:t>
      </w:r>
      <w:proofErr w:type="spellStart"/>
      <w:r w:rsidRPr="00CE54F3">
        <w:rPr>
          <w:rFonts w:ascii="Times New Roman" w:hAnsi="Times New Roman"/>
          <w:sz w:val="24"/>
          <w:szCs w:val="24"/>
        </w:rPr>
        <w:t>Clotfelter</w:t>
      </w:r>
      <w:proofErr w:type="spellEnd"/>
      <w:r w:rsidRPr="00CE54F3">
        <w:rPr>
          <w:rFonts w:ascii="Times New Roman" w:hAnsi="Times New Roman"/>
          <w:sz w:val="24"/>
          <w:szCs w:val="24"/>
        </w:rPr>
        <w:t xml:space="preserve"> (1983) i.e. either taxpayers would enjoy tax savings due to under-reporting income or have to pay tax on the undeclared amount at a penalty rate which is higher than they would have paid had the income been fully declared at correct time. </w:t>
      </w:r>
      <w:proofErr w:type="spellStart"/>
      <w:r w:rsidRPr="00CE54F3">
        <w:rPr>
          <w:rFonts w:ascii="Times New Roman" w:hAnsi="Times New Roman"/>
          <w:sz w:val="24"/>
          <w:szCs w:val="24"/>
        </w:rPr>
        <w:t>McBarnet</w:t>
      </w:r>
      <w:proofErr w:type="spellEnd"/>
      <w:r w:rsidRPr="00CE54F3">
        <w:rPr>
          <w:rFonts w:ascii="Times New Roman" w:hAnsi="Times New Roman"/>
          <w:sz w:val="24"/>
          <w:szCs w:val="24"/>
        </w:rPr>
        <w:t xml:space="preserve"> (2001) suggested tax compliance should be perceived in three ways.</w:t>
      </w:r>
    </w:p>
    <w:p w:rsidR="009110EE" w:rsidRPr="00CE54F3" w:rsidRDefault="009110EE"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1.</w:t>
      </w:r>
      <w:r w:rsidR="00D52BF8" w:rsidRPr="00CE54F3">
        <w:rPr>
          <w:rFonts w:ascii="Times New Roman" w:hAnsi="Times New Roman"/>
          <w:sz w:val="24"/>
          <w:szCs w:val="24"/>
        </w:rPr>
        <w:t xml:space="preserve"> </w:t>
      </w:r>
      <w:r w:rsidRPr="00CE54F3">
        <w:rPr>
          <w:rFonts w:ascii="Times New Roman" w:hAnsi="Times New Roman"/>
          <w:sz w:val="24"/>
          <w:szCs w:val="24"/>
        </w:rPr>
        <w:t xml:space="preserve"> Committed compliance ’taxpayers’ willingness to pay taxes without complaint,</w:t>
      </w:r>
    </w:p>
    <w:p w:rsidR="009110EE" w:rsidRPr="00CE54F3" w:rsidRDefault="009110EE"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 xml:space="preserve">2. </w:t>
      </w:r>
      <w:r w:rsidR="00D52BF8" w:rsidRPr="00CE54F3">
        <w:rPr>
          <w:rFonts w:ascii="Times New Roman" w:hAnsi="Times New Roman"/>
          <w:sz w:val="24"/>
          <w:szCs w:val="24"/>
        </w:rPr>
        <w:t xml:space="preserve"> </w:t>
      </w:r>
      <w:r w:rsidR="00700806" w:rsidRPr="00CE54F3">
        <w:rPr>
          <w:rFonts w:ascii="Times New Roman" w:hAnsi="Times New Roman"/>
          <w:sz w:val="24"/>
          <w:szCs w:val="24"/>
        </w:rPr>
        <w:t>Capitulated</w:t>
      </w:r>
      <w:r w:rsidRPr="00CE54F3">
        <w:rPr>
          <w:rFonts w:ascii="Times New Roman" w:hAnsi="Times New Roman"/>
          <w:sz w:val="24"/>
          <w:szCs w:val="24"/>
        </w:rPr>
        <w:t xml:space="preserve"> compliance- reluctantly giving in and paying taxes and</w:t>
      </w:r>
    </w:p>
    <w:p w:rsidR="009110EE" w:rsidRPr="00CE54F3" w:rsidRDefault="009110EE" w:rsidP="00DC1DC1">
      <w:pPr>
        <w:tabs>
          <w:tab w:val="left" w:pos="7675"/>
        </w:tabs>
        <w:spacing w:line="360" w:lineRule="auto"/>
        <w:jc w:val="both"/>
        <w:rPr>
          <w:rFonts w:ascii="Times New Roman" w:hAnsi="Times New Roman"/>
          <w:sz w:val="24"/>
          <w:szCs w:val="24"/>
        </w:rPr>
      </w:pPr>
      <w:r w:rsidRPr="00CE54F3">
        <w:rPr>
          <w:rFonts w:ascii="Times New Roman" w:hAnsi="Times New Roman"/>
          <w:sz w:val="24"/>
          <w:szCs w:val="24"/>
        </w:rPr>
        <w:t>3.</w:t>
      </w:r>
      <w:r w:rsidR="00D52BF8" w:rsidRPr="00CE54F3">
        <w:rPr>
          <w:rFonts w:ascii="Times New Roman" w:hAnsi="Times New Roman"/>
          <w:sz w:val="24"/>
          <w:szCs w:val="24"/>
        </w:rPr>
        <w:t xml:space="preserve"> </w:t>
      </w:r>
      <w:r w:rsidRPr="00CE54F3">
        <w:rPr>
          <w:rFonts w:ascii="Times New Roman" w:hAnsi="Times New Roman"/>
          <w:sz w:val="24"/>
          <w:szCs w:val="24"/>
        </w:rPr>
        <w:t xml:space="preserve"> Creative compliance- engagement to reduce taxes by taking advantage of possibilities to redefine income and deduct expenditures within the bracket of tax laws.</w:t>
      </w:r>
    </w:p>
    <w:p w:rsidR="009110EE" w:rsidRPr="00CE54F3" w:rsidRDefault="009110EE" w:rsidP="009110EE">
      <w:pPr>
        <w:tabs>
          <w:tab w:val="left" w:pos="7675"/>
        </w:tabs>
        <w:jc w:val="both"/>
        <w:rPr>
          <w:rFonts w:ascii="Times New Roman" w:hAnsi="Times New Roman"/>
          <w:b/>
          <w:sz w:val="24"/>
          <w:szCs w:val="24"/>
        </w:rPr>
      </w:pPr>
      <w:r w:rsidRPr="00CE54F3">
        <w:rPr>
          <w:rFonts w:ascii="Times New Roman" w:hAnsi="Times New Roman"/>
          <w:b/>
          <w:sz w:val="24"/>
          <w:szCs w:val="24"/>
        </w:rPr>
        <w:t>Types of Tax Compliers</w:t>
      </w:r>
    </w:p>
    <w:p w:rsidR="009110EE" w:rsidRPr="00CE54F3" w:rsidRDefault="009110EE" w:rsidP="00DC1DC1">
      <w:pPr>
        <w:tabs>
          <w:tab w:val="left" w:pos="7675"/>
        </w:tabs>
        <w:spacing w:line="360" w:lineRule="auto"/>
        <w:jc w:val="both"/>
        <w:rPr>
          <w:rFonts w:ascii="Times New Roman" w:hAnsi="Times New Roman"/>
          <w:sz w:val="24"/>
          <w:szCs w:val="24"/>
        </w:rPr>
      </w:pPr>
      <w:proofErr w:type="spellStart"/>
      <w:r w:rsidRPr="00CE54F3">
        <w:rPr>
          <w:rFonts w:ascii="Times New Roman" w:hAnsi="Times New Roman"/>
          <w:sz w:val="24"/>
          <w:szCs w:val="24"/>
        </w:rPr>
        <w:lastRenderedPageBreak/>
        <w:t>Kelman’s</w:t>
      </w:r>
      <w:proofErr w:type="spellEnd"/>
      <w:r w:rsidRPr="00CE54F3">
        <w:rPr>
          <w:rFonts w:ascii="Times New Roman" w:hAnsi="Times New Roman"/>
          <w:sz w:val="24"/>
          <w:szCs w:val="24"/>
        </w:rPr>
        <w:t xml:space="preserve"> (1965) work, which was adapted to tax compliance by Vogel (1974), illustrates how people can comply for different reasons. Compliance, identification and internalization are Kerman’s tripartite typology. ”Compliers” pay their taxes because people are required to do so and fear the consequences if they do not. ”Identifiers” are influenced by social norms and the beliefs and behaviors of people close or of importance to them,”</w:t>
      </w:r>
      <w:proofErr w:type="spellStart"/>
      <w:r w:rsidRPr="00CE54F3">
        <w:rPr>
          <w:rFonts w:ascii="Times New Roman" w:hAnsi="Times New Roman"/>
          <w:sz w:val="24"/>
          <w:szCs w:val="24"/>
        </w:rPr>
        <w:t>Internaliseras</w:t>
      </w:r>
      <w:proofErr w:type="spellEnd"/>
      <w:r w:rsidRPr="00CE54F3">
        <w:rPr>
          <w:rFonts w:ascii="Times New Roman" w:hAnsi="Times New Roman"/>
          <w:sz w:val="24"/>
          <w:szCs w:val="24"/>
        </w:rPr>
        <w:t xml:space="preserve">” have a consistency between their beliefs and their behavior. </w:t>
      </w:r>
      <w:proofErr w:type="spellStart"/>
      <w:r w:rsidRPr="00CE54F3">
        <w:rPr>
          <w:rFonts w:ascii="Times New Roman" w:hAnsi="Times New Roman"/>
          <w:sz w:val="24"/>
          <w:szCs w:val="24"/>
        </w:rPr>
        <w:t>Benno</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Torgler</w:t>
      </w:r>
      <w:proofErr w:type="spellEnd"/>
      <w:r w:rsidRPr="00CE54F3">
        <w:rPr>
          <w:rFonts w:ascii="Times New Roman" w:hAnsi="Times New Roman"/>
          <w:sz w:val="24"/>
          <w:szCs w:val="24"/>
        </w:rPr>
        <w:t xml:space="preserve"> (2003) in his dissertation (Tax morale) developed different kinds of taxpayers. </w:t>
      </w:r>
    </w:p>
    <w:p w:rsidR="009110EE" w:rsidRPr="00CE54F3" w:rsidRDefault="009110EE" w:rsidP="00DC1DC1">
      <w:pPr>
        <w:spacing w:line="360" w:lineRule="auto"/>
        <w:jc w:val="both"/>
        <w:rPr>
          <w:rFonts w:ascii="Times New Roman" w:hAnsi="Times New Roman"/>
          <w:sz w:val="24"/>
          <w:szCs w:val="24"/>
        </w:rPr>
      </w:pPr>
      <w:r w:rsidRPr="00CE54F3">
        <w:rPr>
          <w:rFonts w:ascii="Times New Roman" w:hAnsi="Times New Roman"/>
          <w:b/>
          <w:sz w:val="24"/>
          <w:szCs w:val="24"/>
        </w:rPr>
        <w:t>Social Tax Payers</w:t>
      </w:r>
      <w:r w:rsidRPr="00CE54F3">
        <w:rPr>
          <w:rFonts w:ascii="Times New Roman" w:hAnsi="Times New Roman"/>
          <w:sz w:val="24"/>
          <w:szCs w:val="24"/>
        </w:rPr>
        <w:t xml:space="preserve">-are influenced by social norms, feel guilty when they under-report and escape detection and feel ashamed and sensitive to people‘s belief. Furthermore, a perceived inequity between one’s own exchange and the exchanges others get creates a sense of distress. </w:t>
      </w:r>
    </w:p>
    <w:p w:rsidR="009110EE" w:rsidRPr="00CE54F3" w:rsidRDefault="009110EE" w:rsidP="00BB396C">
      <w:pPr>
        <w:spacing w:line="360" w:lineRule="auto"/>
        <w:jc w:val="both"/>
        <w:rPr>
          <w:rFonts w:ascii="Times New Roman" w:hAnsi="Times New Roman"/>
          <w:sz w:val="24"/>
          <w:szCs w:val="24"/>
        </w:rPr>
      </w:pPr>
      <w:r w:rsidRPr="00CE54F3">
        <w:rPr>
          <w:rFonts w:ascii="Times New Roman" w:hAnsi="Times New Roman"/>
          <w:b/>
          <w:sz w:val="24"/>
          <w:szCs w:val="24"/>
        </w:rPr>
        <w:t>Intrinsic tax payers</w:t>
      </w:r>
      <w:r w:rsidRPr="00CE54F3">
        <w:rPr>
          <w:rFonts w:ascii="Times New Roman" w:hAnsi="Times New Roman"/>
          <w:sz w:val="24"/>
          <w:szCs w:val="24"/>
        </w:rPr>
        <w:t xml:space="preserve">-the motivation of </w:t>
      </w:r>
      <w:proofErr w:type="spellStart"/>
      <w:r w:rsidRPr="00CE54F3">
        <w:rPr>
          <w:rFonts w:ascii="Times New Roman" w:hAnsi="Times New Roman"/>
          <w:sz w:val="24"/>
          <w:szCs w:val="24"/>
        </w:rPr>
        <w:t>the”Intrinsic</w:t>
      </w:r>
      <w:proofErr w:type="spellEnd"/>
      <w:r w:rsidRPr="00CE54F3">
        <w:rPr>
          <w:rFonts w:ascii="Times New Roman" w:hAnsi="Times New Roman"/>
          <w:sz w:val="24"/>
          <w:szCs w:val="24"/>
        </w:rPr>
        <w:t xml:space="preserve"> Taxpayers” includes among others, the feeling of obligating, which motivates a person without being forced. These types of taxpayers are sensitive to institutional factors, e.g. the behavior of governments or tax administrations, positive action by the state are intended to increase taxpayers’ positive attitudes and commitment to the tax system, tax-payment, and thus compliant behavior. In this way people are treated by the authorities affects their evaluations of authorities and their willingness to cooperate. They have a certain intrinsic motivation to pay taxes.</w:t>
      </w:r>
    </w:p>
    <w:p w:rsidR="006B6273" w:rsidRPr="00CE54F3" w:rsidRDefault="009110EE" w:rsidP="00BB396C">
      <w:pPr>
        <w:spacing w:line="360" w:lineRule="auto"/>
        <w:jc w:val="both"/>
        <w:rPr>
          <w:rFonts w:ascii="Times New Roman" w:hAnsi="Times New Roman"/>
          <w:sz w:val="24"/>
          <w:szCs w:val="24"/>
        </w:rPr>
      </w:pPr>
      <w:r w:rsidRPr="00CE54F3">
        <w:rPr>
          <w:rFonts w:ascii="Times New Roman" w:hAnsi="Times New Roman"/>
          <w:b/>
          <w:sz w:val="24"/>
          <w:szCs w:val="24"/>
        </w:rPr>
        <w:t>Honest Taxpayer</w:t>
      </w:r>
      <w:r w:rsidRPr="00CE54F3">
        <w:rPr>
          <w:rFonts w:ascii="Times New Roman" w:hAnsi="Times New Roman"/>
          <w:sz w:val="24"/>
          <w:szCs w:val="24"/>
        </w:rPr>
        <w:t>-this taxpayer do not even search for ways to cheat at taxes. Their behavior does not respond to changes in the tax policy parameters, as taxes, fine rates,</w:t>
      </w:r>
      <w:r w:rsidR="00B131F1" w:rsidRPr="00CE54F3">
        <w:rPr>
          <w:rFonts w:ascii="Times New Roman" w:hAnsi="Times New Roman"/>
          <w:sz w:val="24"/>
          <w:szCs w:val="24"/>
        </w:rPr>
        <w:t xml:space="preserve"> or audit frequency. </w:t>
      </w:r>
      <w:proofErr w:type="gramStart"/>
      <w:r w:rsidR="00A41F92" w:rsidRPr="00CE54F3">
        <w:rPr>
          <w:rFonts w:ascii="Times New Roman" w:hAnsi="Times New Roman"/>
          <w:sz w:val="24"/>
          <w:szCs w:val="24"/>
        </w:rPr>
        <w:t>t</w:t>
      </w:r>
      <w:r w:rsidR="006B6273" w:rsidRPr="00CE54F3">
        <w:rPr>
          <w:rFonts w:ascii="Times New Roman" w:hAnsi="Times New Roman"/>
          <w:sz w:val="24"/>
          <w:szCs w:val="24"/>
        </w:rPr>
        <w:t>heir</w:t>
      </w:r>
      <w:proofErr w:type="gramEnd"/>
      <w:r w:rsidR="00B131F1" w:rsidRPr="00CE54F3">
        <w:rPr>
          <w:rFonts w:ascii="Times New Roman" w:hAnsi="Times New Roman"/>
          <w:sz w:val="24"/>
          <w:szCs w:val="24"/>
        </w:rPr>
        <w:t xml:space="preserve"> </w:t>
      </w:r>
      <w:r w:rsidR="006B6273" w:rsidRPr="00CE54F3">
        <w:rPr>
          <w:rFonts w:ascii="Times New Roman" w:hAnsi="Times New Roman"/>
          <w:sz w:val="24"/>
          <w:szCs w:val="24"/>
        </w:rPr>
        <w:t xml:space="preserve">behavior not subject to a </w:t>
      </w:r>
      <w:r w:rsidR="006B305B" w:rsidRPr="00CE54F3">
        <w:rPr>
          <w:rFonts w:ascii="Times New Roman" w:hAnsi="Times New Roman"/>
          <w:sz w:val="24"/>
          <w:szCs w:val="24"/>
        </w:rPr>
        <w:t>marginal but rather</w:t>
      </w:r>
      <w:r w:rsidR="00A41F92" w:rsidRPr="00CE54F3">
        <w:rPr>
          <w:rFonts w:ascii="Times New Roman" w:hAnsi="Times New Roman"/>
          <w:sz w:val="24"/>
          <w:szCs w:val="24"/>
        </w:rPr>
        <w:t xml:space="preserve"> th</w:t>
      </w:r>
      <w:r w:rsidR="006B305B" w:rsidRPr="00CE54F3">
        <w:rPr>
          <w:rFonts w:ascii="Times New Roman" w:hAnsi="Times New Roman"/>
          <w:sz w:val="24"/>
          <w:szCs w:val="24"/>
        </w:rPr>
        <w:t xml:space="preserve">an absolute </w:t>
      </w:r>
      <w:r w:rsidR="006B6273" w:rsidRPr="00CE54F3">
        <w:rPr>
          <w:rFonts w:ascii="Times New Roman" w:hAnsi="Times New Roman"/>
          <w:sz w:val="24"/>
          <w:szCs w:val="24"/>
        </w:rPr>
        <w:t>evaluation (Frey 1997).</w:t>
      </w:r>
    </w:p>
    <w:p w:rsidR="009110EE" w:rsidRPr="00CE54F3" w:rsidRDefault="006B6273" w:rsidP="00BB396C">
      <w:pPr>
        <w:spacing w:line="360" w:lineRule="auto"/>
        <w:jc w:val="both"/>
        <w:rPr>
          <w:rFonts w:ascii="Times New Roman" w:hAnsi="Times New Roman"/>
          <w:sz w:val="24"/>
          <w:szCs w:val="24"/>
        </w:rPr>
      </w:pPr>
      <w:r w:rsidRPr="00CE54F3">
        <w:rPr>
          <w:rFonts w:ascii="Times New Roman" w:hAnsi="Times New Roman"/>
          <w:b/>
          <w:sz w:val="24"/>
          <w:szCs w:val="24"/>
        </w:rPr>
        <w:t>Tax Evaders</w:t>
      </w:r>
      <w:r w:rsidRPr="00CE54F3">
        <w:rPr>
          <w:rFonts w:ascii="Times New Roman" w:hAnsi="Times New Roman"/>
          <w:sz w:val="24"/>
          <w:szCs w:val="24"/>
        </w:rPr>
        <w:t>- In this case relative price changes due to high</w:t>
      </w:r>
      <w:r w:rsidR="006B305B" w:rsidRPr="00CE54F3">
        <w:rPr>
          <w:rFonts w:ascii="Times New Roman" w:hAnsi="Times New Roman"/>
          <w:sz w:val="24"/>
          <w:szCs w:val="24"/>
        </w:rPr>
        <w:t xml:space="preserve">er punishment or higher </w:t>
      </w:r>
      <w:r w:rsidRPr="00CE54F3">
        <w:rPr>
          <w:rFonts w:ascii="Times New Roman" w:hAnsi="Times New Roman"/>
          <w:sz w:val="24"/>
          <w:szCs w:val="24"/>
        </w:rPr>
        <w:t>audit probability are considered. In general they have l</w:t>
      </w:r>
      <w:r w:rsidR="006B305B" w:rsidRPr="00CE54F3">
        <w:rPr>
          <w:rFonts w:ascii="Times New Roman" w:hAnsi="Times New Roman"/>
          <w:sz w:val="24"/>
          <w:szCs w:val="24"/>
        </w:rPr>
        <w:t xml:space="preserve">ow tax morale. It can be argued </w:t>
      </w:r>
      <w:r w:rsidRPr="00CE54F3">
        <w:rPr>
          <w:rFonts w:ascii="Times New Roman" w:hAnsi="Times New Roman"/>
          <w:sz w:val="24"/>
          <w:szCs w:val="24"/>
        </w:rPr>
        <w:t>that for these taxpayers the standard economic rational</w:t>
      </w:r>
      <w:r w:rsidR="006B305B" w:rsidRPr="00CE54F3">
        <w:rPr>
          <w:rFonts w:ascii="Times New Roman" w:hAnsi="Times New Roman"/>
          <w:sz w:val="24"/>
          <w:szCs w:val="24"/>
        </w:rPr>
        <w:t xml:space="preserve"> choice theory comes into play. </w:t>
      </w:r>
      <w:r w:rsidRPr="00CE54F3">
        <w:rPr>
          <w:rFonts w:ascii="Times New Roman" w:hAnsi="Times New Roman"/>
          <w:sz w:val="24"/>
          <w:szCs w:val="24"/>
        </w:rPr>
        <w:t>They compare expected value of evading taxes with the value of being honest.</w:t>
      </w:r>
    </w:p>
    <w:p w:rsidR="00E1385F" w:rsidRPr="00CE54F3" w:rsidRDefault="00923D21" w:rsidP="004E1B72">
      <w:pPr>
        <w:pStyle w:val="Heading2"/>
        <w:rPr>
          <w:rFonts w:ascii="Times New Roman" w:hAnsi="Times New Roman" w:cs="Times New Roman"/>
          <w:i w:val="0"/>
          <w:sz w:val="24"/>
          <w:szCs w:val="24"/>
        </w:rPr>
      </w:pPr>
      <w:bookmarkStart w:id="32" w:name="_Toc174603991"/>
      <w:bookmarkStart w:id="33" w:name="_Toc174873327"/>
      <w:r w:rsidRPr="00CE54F3">
        <w:rPr>
          <w:rFonts w:ascii="Times New Roman" w:hAnsi="Times New Roman" w:cs="Times New Roman"/>
          <w:i w:val="0"/>
          <w:sz w:val="24"/>
          <w:szCs w:val="24"/>
        </w:rPr>
        <w:t>2.2</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Factors Determining Tax Compliance Behavior</w:t>
      </w:r>
      <w:bookmarkEnd w:id="32"/>
      <w:bookmarkEnd w:id="33"/>
    </w:p>
    <w:p w:rsidR="00923D21" w:rsidRPr="00CE54F3" w:rsidRDefault="00923D21" w:rsidP="00BB396C">
      <w:pPr>
        <w:spacing w:line="360" w:lineRule="auto"/>
        <w:rPr>
          <w:rFonts w:ascii="Times New Roman" w:hAnsi="Times New Roman"/>
          <w:sz w:val="24"/>
          <w:szCs w:val="24"/>
        </w:rPr>
      </w:pPr>
      <w:r w:rsidRPr="00CE54F3">
        <w:rPr>
          <w:rFonts w:ascii="Times New Roman" w:hAnsi="Times New Roman"/>
          <w:sz w:val="24"/>
          <w:szCs w:val="24"/>
        </w:rPr>
        <w:t>Fischer et al. (1992) stated there are four basic factors that determine tax compliance behavior in his expanded model (Fische</w:t>
      </w:r>
      <w:r w:rsidR="00B131F1" w:rsidRPr="00CE54F3">
        <w:rPr>
          <w:rFonts w:ascii="Times New Roman" w:hAnsi="Times New Roman"/>
          <w:sz w:val="24"/>
          <w:szCs w:val="24"/>
        </w:rPr>
        <w:t xml:space="preserve">r Model). </w:t>
      </w:r>
      <w:proofErr w:type="spellStart"/>
      <w:proofErr w:type="gramStart"/>
      <w:r w:rsidR="00B131F1" w:rsidRPr="00CE54F3">
        <w:rPr>
          <w:rFonts w:ascii="Times New Roman" w:hAnsi="Times New Roman"/>
          <w:sz w:val="24"/>
          <w:szCs w:val="24"/>
        </w:rPr>
        <w:t>i</w:t>
      </w:r>
      <w:proofErr w:type="spellEnd"/>
      <w:proofErr w:type="gramEnd"/>
      <w:r w:rsidR="00B131F1" w:rsidRPr="00CE54F3">
        <w:rPr>
          <w:rFonts w:ascii="Times New Roman" w:hAnsi="Times New Roman"/>
          <w:sz w:val="24"/>
          <w:szCs w:val="24"/>
        </w:rPr>
        <w:t xml:space="preserve"> e</w:t>
      </w:r>
      <w:r w:rsidR="0024457D" w:rsidRPr="00CE54F3">
        <w:rPr>
          <w:rFonts w:ascii="Times New Roman" w:hAnsi="Times New Roman"/>
          <w:sz w:val="24"/>
          <w:szCs w:val="24"/>
        </w:rPr>
        <w:t xml:space="preserve"> (a)</w:t>
      </w:r>
      <w:r w:rsidR="00B131F1" w:rsidRPr="00CE54F3">
        <w:rPr>
          <w:rFonts w:ascii="Times New Roman" w:hAnsi="Times New Roman"/>
          <w:sz w:val="24"/>
          <w:szCs w:val="24"/>
        </w:rPr>
        <w:t xml:space="preserve"> </w:t>
      </w:r>
      <w:r w:rsidR="00D22A07" w:rsidRPr="00CE54F3">
        <w:rPr>
          <w:rFonts w:ascii="Times New Roman" w:hAnsi="Times New Roman"/>
          <w:sz w:val="24"/>
          <w:szCs w:val="24"/>
        </w:rPr>
        <w:t>demographic</w:t>
      </w:r>
      <w:r w:rsidR="0024457D" w:rsidRPr="00CE54F3">
        <w:rPr>
          <w:rFonts w:ascii="Times New Roman" w:hAnsi="Times New Roman"/>
          <w:sz w:val="24"/>
          <w:szCs w:val="24"/>
        </w:rPr>
        <w:t xml:space="preserve"> </w:t>
      </w:r>
      <w:r w:rsidRPr="00CE54F3">
        <w:rPr>
          <w:rFonts w:ascii="Times New Roman" w:hAnsi="Times New Roman"/>
          <w:sz w:val="24"/>
          <w:szCs w:val="24"/>
        </w:rPr>
        <w:t>(b) noncompliance opportunity, (c) attitudes and perceptions, and (d) tax system/structure.</w:t>
      </w:r>
    </w:p>
    <w:p w:rsidR="00E1385F" w:rsidRPr="00CE54F3" w:rsidRDefault="00923D21" w:rsidP="00B238BE">
      <w:pPr>
        <w:pStyle w:val="Heading3"/>
        <w:rPr>
          <w:rFonts w:ascii="Times New Roman" w:hAnsi="Times New Roman" w:cs="Times New Roman"/>
          <w:sz w:val="24"/>
          <w:szCs w:val="24"/>
        </w:rPr>
      </w:pPr>
      <w:bookmarkStart w:id="34" w:name="_Toc174603992"/>
      <w:bookmarkStart w:id="35" w:name="_Toc174873328"/>
      <w:r w:rsidRPr="00CE54F3">
        <w:rPr>
          <w:rFonts w:ascii="Times New Roman" w:hAnsi="Times New Roman" w:cs="Times New Roman"/>
          <w:sz w:val="24"/>
          <w:szCs w:val="24"/>
        </w:rPr>
        <w:lastRenderedPageBreak/>
        <w:t>2.2.1</w:t>
      </w:r>
      <w:r w:rsidR="007E30DD" w:rsidRPr="00CE54F3">
        <w:rPr>
          <w:rFonts w:ascii="Times New Roman" w:hAnsi="Times New Roman" w:cs="Times New Roman"/>
          <w:sz w:val="24"/>
          <w:szCs w:val="24"/>
        </w:rPr>
        <w:t>.</w:t>
      </w:r>
      <w:r w:rsidRPr="00CE54F3">
        <w:rPr>
          <w:rFonts w:ascii="Times New Roman" w:hAnsi="Times New Roman" w:cs="Times New Roman"/>
          <w:sz w:val="24"/>
          <w:szCs w:val="24"/>
        </w:rPr>
        <w:t xml:space="preserve"> Demographic Factors</w:t>
      </w:r>
      <w:bookmarkEnd w:id="34"/>
      <w:bookmarkEnd w:id="35"/>
    </w:p>
    <w:p w:rsidR="00923D21" w:rsidRPr="00CE54F3" w:rsidRDefault="00923D21" w:rsidP="00BB396C">
      <w:pPr>
        <w:spacing w:line="360" w:lineRule="auto"/>
        <w:rPr>
          <w:rFonts w:ascii="Times New Roman" w:hAnsi="Times New Roman"/>
          <w:sz w:val="24"/>
          <w:szCs w:val="24"/>
        </w:rPr>
      </w:pPr>
      <w:r w:rsidRPr="00CE54F3">
        <w:rPr>
          <w:rFonts w:ascii="Times New Roman" w:hAnsi="Times New Roman"/>
          <w:sz w:val="24"/>
          <w:szCs w:val="24"/>
        </w:rPr>
        <w:t xml:space="preserve">The relationship between demographic variables and tax compliance has long been of interest (Tittle, 1980) three major personal characteristics for which there is evidence of a relationship are age, gender, and education (Jackson and </w:t>
      </w:r>
      <w:proofErr w:type="spellStart"/>
      <w:r w:rsidRPr="00CE54F3">
        <w:rPr>
          <w:rFonts w:ascii="Times New Roman" w:hAnsi="Times New Roman"/>
          <w:sz w:val="24"/>
          <w:szCs w:val="24"/>
        </w:rPr>
        <w:t>Milliron</w:t>
      </w:r>
      <w:proofErr w:type="spellEnd"/>
      <w:r w:rsidRPr="00CE54F3">
        <w:rPr>
          <w:rFonts w:ascii="Times New Roman" w:hAnsi="Times New Roman"/>
          <w:sz w:val="24"/>
          <w:szCs w:val="24"/>
        </w:rPr>
        <w:t xml:space="preserve">. 1986). The Fischer model suggests that demographic variables indirectly affect taxpayer compliance by their impacts on noncompliance opportunities and attitudes and perception. There is a positive link between age and taxpayer compliance is reported education (Jackson and </w:t>
      </w:r>
      <w:proofErr w:type="spellStart"/>
      <w:r w:rsidR="00BB396C" w:rsidRPr="00CE54F3">
        <w:rPr>
          <w:rFonts w:ascii="Times New Roman" w:hAnsi="Times New Roman"/>
          <w:sz w:val="24"/>
          <w:szCs w:val="24"/>
        </w:rPr>
        <w:t>Milliron</w:t>
      </w:r>
      <w:proofErr w:type="spellEnd"/>
      <w:r w:rsidR="00BB396C" w:rsidRPr="00CE54F3">
        <w:rPr>
          <w:rFonts w:ascii="Times New Roman" w:hAnsi="Times New Roman"/>
          <w:sz w:val="24"/>
          <w:szCs w:val="24"/>
        </w:rPr>
        <w:t>. 1986) g</w:t>
      </w:r>
      <w:r w:rsidRPr="00CE54F3">
        <w:rPr>
          <w:rFonts w:ascii="Times New Roman" w:hAnsi="Times New Roman"/>
          <w:sz w:val="24"/>
          <w:szCs w:val="24"/>
        </w:rPr>
        <w:t>enerally link they pointed out young taxpayers are more willing to take risks and are less sensitive to sanctions as well as age is a factor for intentional evaders, with younger taxpayers less complaint. In addition noncompliance is significantly less common and of lower magnitude among householders in which ether the head or the heads spouse is over age of 65.</w:t>
      </w:r>
    </w:p>
    <w:p w:rsidR="00923D21" w:rsidRPr="00CE54F3" w:rsidRDefault="00923D21" w:rsidP="00BB396C">
      <w:pPr>
        <w:spacing w:line="360" w:lineRule="auto"/>
        <w:rPr>
          <w:rFonts w:ascii="Times New Roman" w:hAnsi="Times New Roman"/>
          <w:sz w:val="24"/>
          <w:szCs w:val="24"/>
        </w:rPr>
      </w:pPr>
      <w:r w:rsidRPr="00CE54F3">
        <w:rPr>
          <w:rFonts w:ascii="Times New Roman" w:hAnsi="Times New Roman"/>
          <w:sz w:val="24"/>
          <w:szCs w:val="24"/>
        </w:rPr>
        <w:t xml:space="preserve">Early research (Tittle, 1980) testing the tax compliance level of males versus females reports that females are </w:t>
      </w:r>
      <w:r w:rsidR="00D22A07" w:rsidRPr="00CE54F3">
        <w:rPr>
          <w:rFonts w:ascii="Times New Roman" w:hAnsi="Times New Roman"/>
          <w:sz w:val="24"/>
          <w:szCs w:val="24"/>
        </w:rPr>
        <w:t xml:space="preserve">more likely to tax compliance. </w:t>
      </w:r>
      <w:proofErr w:type="spellStart"/>
      <w:proofErr w:type="gramStart"/>
      <w:r w:rsidR="00D22A07" w:rsidRPr="00CE54F3">
        <w:rPr>
          <w:rFonts w:ascii="Times New Roman" w:hAnsi="Times New Roman"/>
          <w:sz w:val="24"/>
          <w:szCs w:val="24"/>
        </w:rPr>
        <w:t>t</w:t>
      </w:r>
      <w:r w:rsidR="0024457D" w:rsidRPr="00CE54F3">
        <w:rPr>
          <w:rFonts w:ascii="Times New Roman" w:hAnsi="Times New Roman"/>
          <w:sz w:val="24"/>
          <w:szCs w:val="24"/>
        </w:rPr>
        <w:t>raditional</w:t>
      </w:r>
      <w:r w:rsidRPr="00CE54F3">
        <w:rPr>
          <w:rFonts w:ascii="Times New Roman" w:hAnsi="Times New Roman"/>
          <w:sz w:val="24"/>
          <w:szCs w:val="24"/>
        </w:rPr>
        <w:t>y</w:t>
      </w:r>
      <w:proofErr w:type="spellEnd"/>
      <w:proofErr w:type="gramEnd"/>
      <w:r w:rsidRPr="00CE54F3">
        <w:rPr>
          <w:rFonts w:ascii="Times New Roman" w:hAnsi="Times New Roman"/>
          <w:sz w:val="24"/>
          <w:szCs w:val="24"/>
        </w:rPr>
        <w:t>”</w:t>
      </w:r>
      <w:r w:rsidR="00B131F1" w:rsidRPr="00CE54F3">
        <w:rPr>
          <w:rFonts w:ascii="Times New Roman" w:hAnsi="Times New Roman"/>
          <w:sz w:val="24"/>
          <w:szCs w:val="24"/>
        </w:rPr>
        <w:t xml:space="preserve"> </w:t>
      </w:r>
      <w:r w:rsidRPr="00CE54F3">
        <w:rPr>
          <w:rFonts w:ascii="Times New Roman" w:hAnsi="Times New Roman"/>
          <w:sz w:val="24"/>
          <w:szCs w:val="24"/>
        </w:rPr>
        <w:t>female</w:t>
      </w:r>
      <w:r w:rsidR="00D22A07" w:rsidRPr="00CE54F3">
        <w:rPr>
          <w:rFonts w:ascii="Times New Roman" w:hAnsi="Times New Roman"/>
          <w:sz w:val="24"/>
          <w:szCs w:val="24"/>
        </w:rPr>
        <w:t xml:space="preserve">s denned with conforming roles, </w:t>
      </w:r>
      <w:r w:rsidRPr="00CE54F3">
        <w:rPr>
          <w:rFonts w:ascii="Times New Roman" w:hAnsi="Times New Roman"/>
          <w:sz w:val="24"/>
          <w:szCs w:val="24"/>
        </w:rPr>
        <w:t>moral restraints,</w:t>
      </w:r>
      <w:r w:rsidR="00D22A07" w:rsidRPr="00CE54F3">
        <w:rPr>
          <w:rFonts w:ascii="Times New Roman" w:hAnsi="Times New Roman"/>
          <w:sz w:val="24"/>
          <w:szCs w:val="24"/>
        </w:rPr>
        <w:t xml:space="preserve"> </w:t>
      </w:r>
      <w:r w:rsidRPr="00CE54F3">
        <w:rPr>
          <w:rFonts w:ascii="Times New Roman" w:hAnsi="Times New Roman"/>
          <w:sz w:val="24"/>
          <w:szCs w:val="24"/>
        </w:rPr>
        <w:t xml:space="preserve">and more conservative life pattern” (Jackson and </w:t>
      </w:r>
      <w:proofErr w:type="spellStart"/>
      <w:r w:rsidRPr="00CE54F3">
        <w:rPr>
          <w:rFonts w:ascii="Times New Roman" w:hAnsi="Times New Roman"/>
          <w:sz w:val="24"/>
          <w:szCs w:val="24"/>
        </w:rPr>
        <w:t>Molliron</w:t>
      </w:r>
      <w:proofErr w:type="spellEnd"/>
      <w:r w:rsidRPr="00CE54F3">
        <w:rPr>
          <w:rFonts w:ascii="Times New Roman" w:hAnsi="Times New Roman"/>
          <w:sz w:val="24"/>
          <w:szCs w:val="24"/>
        </w:rPr>
        <w:t>. 1986). All these attributes may promote higher tax compliance. Education as a demographic variable relates to the taxpayers ability to comprehend and comply or not comply with the tax laws (</w:t>
      </w:r>
      <w:proofErr w:type="spellStart"/>
      <w:r w:rsidRPr="00CE54F3">
        <w:rPr>
          <w:rFonts w:ascii="Times New Roman" w:hAnsi="Times New Roman"/>
          <w:sz w:val="24"/>
          <w:szCs w:val="24"/>
        </w:rPr>
        <w:t>Groenland</w:t>
      </w:r>
      <w:proofErr w:type="spellEnd"/>
      <w:r w:rsidRPr="00CE54F3">
        <w:rPr>
          <w:rFonts w:ascii="Times New Roman" w:hAnsi="Times New Roman"/>
          <w:sz w:val="24"/>
          <w:szCs w:val="24"/>
        </w:rPr>
        <w:t xml:space="preserve"> and </w:t>
      </w:r>
      <w:proofErr w:type="spellStart"/>
      <w:r w:rsidRPr="00CE54F3">
        <w:rPr>
          <w:rFonts w:ascii="Times New Roman" w:hAnsi="Times New Roman"/>
          <w:sz w:val="24"/>
          <w:szCs w:val="24"/>
        </w:rPr>
        <w:t>Veldhoven</w:t>
      </w:r>
      <w:proofErr w:type="spellEnd"/>
      <w:r w:rsidRPr="00CE54F3">
        <w:rPr>
          <w:rFonts w:ascii="Times New Roman" w:hAnsi="Times New Roman"/>
          <w:sz w:val="24"/>
          <w:szCs w:val="24"/>
        </w:rPr>
        <w:t>. 1983). Two aspects of education distinguished; ”the general degree of fiscal knowledge and the degree of knowledge in</w:t>
      </w:r>
      <w:r w:rsidR="00B131F1" w:rsidRPr="00CE54F3">
        <w:rPr>
          <w:rFonts w:ascii="Times New Roman" w:hAnsi="Times New Roman"/>
          <w:sz w:val="24"/>
          <w:szCs w:val="24"/>
        </w:rPr>
        <w:t xml:space="preserve"> </w:t>
      </w:r>
      <w:proofErr w:type="spellStart"/>
      <w:r w:rsidR="00B131F1" w:rsidRPr="00CE54F3">
        <w:rPr>
          <w:rFonts w:ascii="Times New Roman" w:hAnsi="Times New Roman"/>
          <w:sz w:val="24"/>
          <w:szCs w:val="24"/>
        </w:rPr>
        <w:t>ving</w:t>
      </w:r>
      <w:proofErr w:type="spellEnd"/>
      <w:r w:rsidRPr="00CE54F3">
        <w:rPr>
          <w:rFonts w:ascii="Times New Roman" w:hAnsi="Times New Roman"/>
          <w:sz w:val="24"/>
          <w:szCs w:val="24"/>
        </w:rPr>
        <w:t>”</w:t>
      </w:r>
      <w:r w:rsidR="00B131F1" w:rsidRPr="00CE54F3">
        <w:rPr>
          <w:rFonts w:ascii="Times New Roman" w:hAnsi="Times New Roman"/>
          <w:sz w:val="24"/>
          <w:szCs w:val="24"/>
        </w:rPr>
        <w:t xml:space="preserve"> </w:t>
      </w:r>
      <w:r w:rsidRPr="00CE54F3">
        <w:rPr>
          <w:rFonts w:ascii="Times New Roman" w:hAnsi="Times New Roman"/>
          <w:sz w:val="24"/>
          <w:szCs w:val="24"/>
        </w:rPr>
        <w:t xml:space="preserve">Evasion opportunities” (Jackson and </w:t>
      </w:r>
      <w:proofErr w:type="spellStart"/>
      <w:r w:rsidRPr="00CE54F3">
        <w:rPr>
          <w:rFonts w:ascii="Times New Roman" w:hAnsi="Times New Roman"/>
          <w:sz w:val="24"/>
          <w:szCs w:val="24"/>
        </w:rPr>
        <w:t>milliron</w:t>
      </w:r>
      <w:proofErr w:type="spellEnd"/>
      <w:r w:rsidRPr="00CE54F3">
        <w:rPr>
          <w:rFonts w:ascii="Times New Roman" w:hAnsi="Times New Roman"/>
          <w:sz w:val="24"/>
          <w:szCs w:val="24"/>
        </w:rPr>
        <w:t xml:space="preserve"> 1986) they find that those with more fiscal knowledge had more positive tax ethics scores than those with lower fiscal knowledge.</w:t>
      </w:r>
    </w:p>
    <w:p w:rsidR="00E1385F" w:rsidRPr="00CE54F3" w:rsidRDefault="00923D21" w:rsidP="003173F1">
      <w:pPr>
        <w:pStyle w:val="Heading3"/>
        <w:rPr>
          <w:rFonts w:ascii="Times New Roman" w:hAnsi="Times New Roman" w:cs="Times New Roman"/>
          <w:sz w:val="24"/>
          <w:szCs w:val="24"/>
        </w:rPr>
      </w:pPr>
      <w:bookmarkStart w:id="36" w:name="_Toc174603993"/>
      <w:bookmarkStart w:id="37" w:name="_Toc174873329"/>
      <w:r w:rsidRPr="00CE54F3">
        <w:rPr>
          <w:rFonts w:ascii="Times New Roman" w:hAnsi="Times New Roman" w:cs="Times New Roman"/>
          <w:sz w:val="24"/>
          <w:szCs w:val="24"/>
        </w:rPr>
        <w:t>2.2.2</w:t>
      </w:r>
      <w:r w:rsidR="007E30DD" w:rsidRPr="00CE54F3">
        <w:rPr>
          <w:rFonts w:ascii="Times New Roman" w:hAnsi="Times New Roman" w:cs="Times New Roman"/>
          <w:sz w:val="24"/>
          <w:szCs w:val="24"/>
        </w:rPr>
        <w:t>.</w:t>
      </w:r>
      <w:r w:rsidRPr="00CE54F3">
        <w:rPr>
          <w:rFonts w:ascii="Times New Roman" w:hAnsi="Times New Roman" w:cs="Times New Roman"/>
          <w:sz w:val="24"/>
          <w:szCs w:val="24"/>
        </w:rPr>
        <w:t xml:space="preserve"> Non-compliance opportunity</w:t>
      </w:r>
      <w:bookmarkEnd w:id="36"/>
      <w:bookmarkEnd w:id="37"/>
    </w:p>
    <w:p w:rsidR="005933E3" w:rsidRPr="00CE54F3" w:rsidRDefault="00923D21" w:rsidP="008451D5">
      <w:pPr>
        <w:spacing w:line="360" w:lineRule="auto"/>
        <w:jc w:val="both"/>
        <w:rPr>
          <w:rFonts w:ascii="Times New Roman" w:hAnsi="Times New Roman"/>
          <w:sz w:val="24"/>
          <w:szCs w:val="24"/>
        </w:rPr>
      </w:pPr>
      <w:r w:rsidRPr="00CE54F3">
        <w:rPr>
          <w:rFonts w:ascii="Times New Roman" w:hAnsi="Times New Roman"/>
          <w:sz w:val="24"/>
          <w:szCs w:val="24"/>
        </w:rPr>
        <w:t>In the fisher model, Noncompliance opportunity can affect taxpayer compliance directly through income level, Income source, and occupation. Almost all the theoretical mode indicates that as income rises. Tax evasions should increase over most ranges (</w:t>
      </w:r>
      <w:proofErr w:type="spellStart"/>
      <w:r w:rsidRPr="00CE54F3">
        <w:rPr>
          <w:rFonts w:ascii="Times New Roman" w:hAnsi="Times New Roman"/>
          <w:sz w:val="24"/>
          <w:szCs w:val="24"/>
        </w:rPr>
        <w:t>Andreoni</w:t>
      </w:r>
      <w:proofErr w:type="spellEnd"/>
      <w:r w:rsidRPr="00CE54F3">
        <w:rPr>
          <w:rFonts w:ascii="Times New Roman" w:hAnsi="Times New Roman"/>
          <w:sz w:val="24"/>
          <w:szCs w:val="24"/>
        </w:rPr>
        <w:t xml:space="preserve"> ET al.1998). In other way, the lower income group tends to have a lower proportion of tax compliance by under-reporting income and by over-claiming expenses than their counterparts in the higher income group. Tax payments vary in terms of the opportunities available to them to overstating expenses and understating incomes. Greater tax noncompliance opportunity is generally resulted from self- employer and income sources not subject to withholding taxes. Sutherland (1949) point out that tax evasion considered as a white-collar crime, Committed by an individual of respectability and high social in the course of performing his employment. In addition, almost all sole proprietors </w:t>
      </w:r>
      <w:r w:rsidRPr="00CE54F3">
        <w:rPr>
          <w:rFonts w:ascii="Times New Roman" w:hAnsi="Times New Roman"/>
          <w:sz w:val="24"/>
          <w:szCs w:val="24"/>
        </w:rPr>
        <w:lastRenderedPageBreak/>
        <w:t xml:space="preserve">those who engaged in sales from fixed locations (car dealerships, stores, restaurant </w:t>
      </w:r>
      <w:proofErr w:type="spellStart"/>
      <w:r w:rsidRPr="00CE54F3">
        <w:rPr>
          <w:rFonts w:ascii="Times New Roman" w:hAnsi="Times New Roman"/>
          <w:sz w:val="24"/>
          <w:szCs w:val="24"/>
        </w:rPr>
        <w:t>etc</w:t>
      </w:r>
      <w:proofErr w:type="spellEnd"/>
      <w:r w:rsidRPr="00CE54F3">
        <w:rPr>
          <w:rFonts w:ascii="Times New Roman" w:hAnsi="Times New Roman"/>
          <w:sz w:val="24"/>
          <w:szCs w:val="24"/>
        </w:rPr>
        <w:t>) understated tax by the greatest percentage.</w:t>
      </w:r>
    </w:p>
    <w:p w:rsidR="00E1385F" w:rsidRPr="00CE54F3" w:rsidRDefault="005933E3" w:rsidP="008451D5">
      <w:pPr>
        <w:pStyle w:val="Heading3"/>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38" w:name="_Toc174603994"/>
      <w:bookmarkStart w:id="39" w:name="_Toc174873330"/>
      <w:r w:rsidR="0035481D" w:rsidRPr="00CE54F3">
        <w:rPr>
          <w:rFonts w:ascii="Times New Roman" w:hAnsi="Times New Roman" w:cs="Times New Roman"/>
          <w:sz w:val="24"/>
          <w:szCs w:val="24"/>
        </w:rPr>
        <w:t>2.2.3</w:t>
      </w:r>
      <w:r w:rsidR="007E30DD" w:rsidRPr="00CE54F3">
        <w:rPr>
          <w:rFonts w:ascii="Times New Roman" w:hAnsi="Times New Roman" w:cs="Times New Roman"/>
          <w:sz w:val="24"/>
          <w:szCs w:val="24"/>
        </w:rPr>
        <w:t>.</w:t>
      </w:r>
      <w:r w:rsidR="0035481D" w:rsidRPr="00CE54F3">
        <w:rPr>
          <w:rFonts w:ascii="Times New Roman" w:hAnsi="Times New Roman" w:cs="Times New Roman"/>
          <w:sz w:val="24"/>
          <w:szCs w:val="24"/>
        </w:rPr>
        <w:t xml:space="preserve"> Attitudes and perceptions</w:t>
      </w:r>
      <w:bookmarkEnd w:id="38"/>
      <w:bookmarkEnd w:id="39"/>
    </w:p>
    <w:p w:rsidR="0035481D" w:rsidRPr="00CE54F3" w:rsidRDefault="0024457D" w:rsidP="00BB396C">
      <w:pPr>
        <w:spacing w:line="360" w:lineRule="auto"/>
        <w:jc w:val="both"/>
        <w:rPr>
          <w:rFonts w:ascii="Times New Roman" w:hAnsi="Times New Roman"/>
          <w:sz w:val="24"/>
          <w:szCs w:val="24"/>
        </w:rPr>
      </w:pPr>
      <w:r w:rsidRPr="00CE54F3">
        <w:rPr>
          <w:rFonts w:ascii="Times New Roman" w:hAnsi="Times New Roman"/>
          <w:sz w:val="24"/>
          <w:szCs w:val="24"/>
        </w:rPr>
        <w:t>The Fischer model suggests t</w:t>
      </w:r>
      <w:r w:rsidR="0035481D" w:rsidRPr="00CE54F3">
        <w:rPr>
          <w:rFonts w:ascii="Times New Roman" w:hAnsi="Times New Roman"/>
          <w:sz w:val="24"/>
          <w:szCs w:val="24"/>
        </w:rPr>
        <w:t>w</w:t>
      </w:r>
      <w:r w:rsidRPr="00CE54F3">
        <w:rPr>
          <w:rFonts w:ascii="Times New Roman" w:hAnsi="Times New Roman"/>
          <w:sz w:val="24"/>
          <w:szCs w:val="24"/>
        </w:rPr>
        <w:t>o</w:t>
      </w:r>
      <w:r w:rsidR="0035481D" w:rsidRPr="00CE54F3">
        <w:rPr>
          <w:rFonts w:ascii="Times New Roman" w:hAnsi="Times New Roman"/>
          <w:sz w:val="24"/>
          <w:szCs w:val="24"/>
        </w:rPr>
        <w:t xml:space="preserve"> major considerations for altering taxpayer’s attitude and perceptions to tax compliance are the fairness of the tax system and peer influence. Richardson (2006) it is widely by tax administration and the taxpayers that growing dissatisfaction with the fairness of tax system it is widely believed by tax administration and the taxpayers that growing dissatisfaction. As tax system is the major causes for increasing tax noncompliance. As well as Gasmask and Scott (1982) indicate that respondents with peers who practice tax noncompliance are more likely to commit as well.</w:t>
      </w:r>
    </w:p>
    <w:p w:rsidR="0035481D" w:rsidRPr="00CE54F3" w:rsidRDefault="0035481D" w:rsidP="00BB396C">
      <w:pPr>
        <w:spacing w:line="360" w:lineRule="auto"/>
        <w:jc w:val="both"/>
        <w:rPr>
          <w:rFonts w:ascii="Times New Roman" w:hAnsi="Times New Roman"/>
          <w:sz w:val="24"/>
          <w:szCs w:val="24"/>
        </w:rPr>
      </w:pPr>
      <w:r w:rsidRPr="00CE54F3">
        <w:rPr>
          <w:rFonts w:ascii="Times New Roman" w:hAnsi="Times New Roman"/>
          <w:sz w:val="24"/>
          <w:szCs w:val="24"/>
        </w:rPr>
        <w:t>Tax payers’ attitude towards taxation is linked with the economic and psychological theory. There are two broad schools of thought regarding taxpayer compliance towards taxation. The first studies based around the theory of economics that explain the change in taxpayer compliance. The second studies based on theories of psychology and sociology that explain the varying levels of taxpayer compliance. Hence, the Forum on Tax Administration (2004)”identified some of the basic theories of tax compliance” which include, among others: Economic, Psychological and Sociological Theories</w:t>
      </w:r>
      <w:r w:rsidR="00BB396C" w:rsidRPr="00CE54F3">
        <w:rPr>
          <w:rFonts w:ascii="Times New Roman" w:hAnsi="Times New Roman"/>
          <w:sz w:val="24"/>
          <w:szCs w:val="24"/>
        </w:rPr>
        <w:t>.</w:t>
      </w:r>
    </w:p>
    <w:p w:rsidR="0035481D" w:rsidRPr="00CE54F3" w:rsidRDefault="0035481D" w:rsidP="00BB396C">
      <w:pPr>
        <w:spacing w:line="360" w:lineRule="auto"/>
        <w:jc w:val="both"/>
        <w:rPr>
          <w:rFonts w:ascii="Times New Roman" w:hAnsi="Times New Roman"/>
          <w:sz w:val="24"/>
          <w:szCs w:val="24"/>
        </w:rPr>
      </w:pPr>
      <w:r w:rsidRPr="00CE54F3">
        <w:rPr>
          <w:rFonts w:ascii="Times New Roman" w:hAnsi="Times New Roman"/>
          <w:b/>
          <w:sz w:val="24"/>
          <w:szCs w:val="24"/>
        </w:rPr>
        <w:t>Economic Theories:</w:t>
      </w:r>
      <w:r w:rsidRPr="00CE54F3">
        <w:rPr>
          <w:rFonts w:ascii="Times New Roman" w:hAnsi="Times New Roman"/>
          <w:sz w:val="24"/>
          <w:szCs w:val="24"/>
        </w:rPr>
        <w:t xml:space="preserve"> Economists approaching the question of why people fail to comply with the law began by constructing a theory based upon the assumption about human behavior that underlies all economics; namely that individuals generally act rationally in evaluating the cost and benefit of any chosen activity. Consequently, in modeling the choice confronting individuals who are deciding whether to engage in tax evasion or not, their basic model assumes that people would commit evasion when the expected utility of their criminal act exceeds its expected disutility (</w:t>
      </w:r>
      <w:proofErr w:type="spellStart"/>
      <w:r w:rsidRPr="00CE54F3">
        <w:rPr>
          <w:rFonts w:ascii="Times New Roman" w:hAnsi="Times New Roman"/>
          <w:sz w:val="24"/>
          <w:szCs w:val="24"/>
        </w:rPr>
        <w:t>Kirchler</w:t>
      </w:r>
      <w:proofErr w:type="spellEnd"/>
      <w:r w:rsidRPr="00CE54F3">
        <w:rPr>
          <w:rFonts w:ascii="Times New Roman" w:hAnsi="Times New Roman"/>
          <w:sz w:val="24"/>
          <w:szCs w:val="24"/>
        </w:rPr>
        <w:t>, 2007).</w:t>
      </w:r>
    </w:p>
    <w:p w:rsidR="008A7FCC" w:rsidRPr="00CE54F3" w:rsidRDefault="0035481D" w:rsidP="00BB396C">
      <w:pPr>
        <w:spacing w:line="360" w:lineRule="auto"/>
        <w:jc w:val="both"/>
        <w:rPr>
          <w:rFonts w:ascii="Times New Roman" w:hAnsi="Times New Roman"/>
          <w:sz w:val="24"/>
          <w:szCs w:val="24"/>
        </w:rPr>
      </w:pPr>
      <w:r w:rsidRPr="00CE54F3">
        <w:rPr>
          <w:rFonts w:ascii="Times New Roman" w:hAnsi="Times New Roman"/>
          <w:b/>
          <w:sz w:val="24"/>
          <w:szCs w:val="24"/>
        </w:rPr>
        <w:t>Psychological Theories:</w:t>
      </w:r>
      <w:r w:rsidRPr="00CE54F3">
        <w:rPr>
          <w:rFonts w:ascii="Times New Roman" w:hAnsi="Times New Roman"/>
          <w:sz w:val="24"/>
          <w:szCs w:val="24"/>
        </w:rPr>
        <w:t xml:space="preserve"> Many analysts have suggested that the economic model of</w:t>
      </w:r>
      <w:r w:rsidR="006C5E94" w:rsidRPr="00CE54F3">
        <w:rPr>
          <w:rFonts w:ascii="Times New Roman" w:hAnsi="Times New Roman"/>
          <w:sz w:val="24"/>
          <w:szCs w:val="24"/>
        </w:rPr>
        <w:t xml:space="preserve"> </w:t>
      </w:r>
      <w:r w:rsidRPr="00CE54F3">
        <w:rPr>
          <w:rFonts w:ascii="Times New Roman" w:hAnsi="Times New Roman"/>
          <w:sz w:val="24"/>
          <w:szCs w:val="24"/>
        </w:rPr>
        <w:t>human behavior reflects a too simplistic view of human beings and, in the real world of</w:t>
      </w:r>
      <w:r w:rsidR="006C5E94" w:rsidRPr="00CE54F3">
        <w:rPr>
          <w:rFonts w:ascii="Times New Roman" w:hAnsi="Times New Roman"/>
          <w:sz w:val="24"/>
          <w:szCs w:val="24"/>
        </w:rPr>
        <w:t xml:space="preserve"> </w:t>
      </w:r>
      <w:r w:rsidRPr="00CE54F3">
        <w:rPr>
          <w:rFonts w:ascii="Times New Roman" w:hAnsi="Times New Roman"/>
          <w:sz w:val="24"/>
          <w:szCs w:val="24"/>
        </w:rPr>
        <w:t>everyday life, is without any predictive value. Like economists, psychologists also tend to</w:t>
      </w:r>
      <w:r w:rsidR="006C5E94" w:rsidRPr="00CE54F3">
        <w:rPr>
          <w:rFonts w:ascii="Times New Roman" w:hAnsi="Times New Roman"/>
          <w:sz w:val="24"/>
          <w:szCs w:val="24"/>
        </w:rPr>
        <w:t xml:space="preserve"> </w:t>
      </w:r>
      <w:r w:rsidRPr="00CE54F3">
        <w:rPr>
          <w:rFonts w:ascii="Times New Roman" w:hAnsi="Times New Roman"/>
          <w:sz w:val="24"/>
          <w:szCs w:val="24"/>
        </w:rPr>
        <w:t>explain human behavior in terms of variables that relate to individuals. However, they</w:t>
      </w:r>
      <w:r w:rsidR="008A7FCC" w:rsidRPr="00CE54F3">
        <w:rPr>
          <w:rFonts w:ascii="Times New Roman" w:hAnsi="Times New Roman"/>
          <w:sz w:val="24"/>
          <w:szCs w:val="24"/>
        </w:rPr>
        <w:t xml:space="preserve"> tend to model human behavior in much more complex terms than economists. Unlike economists, they would not think of modeling tax payers, in this context, as perfectly unmoral, risk averse utility maximizes. </w:t>
      </w:r>
      <w:r w:rsidR="008A7FCC" w:rsidRPr="00CE54F3">
        <w:rPr>
          <w:rFonts w:ascii="Times New Roman" w:hAnsi="Times New Roman"/>
          <w:sz w:val="24"/>
          <w:szCs w:val="24"/>
        </w:rPr>
        <w:lastRenderedPageBreak/>
        <w:t>Instead, they might be interested, as key independent variables, in tax evasion decision in factors such as: the individuals are moral beings with ideas and values of their own and that commands and their own impulses filter through and are affected by this moral screen (</w:t>
      </w:r>
      <w:proofErr w:type="spellStart"/>
      <w:r w:rsidR="008A7FCC" w:rsidRPr="00CE54F3">
        <w:rPr>
          <w:rFonts w:ascii="Times New Roman" w:hAnsi="Times New Roman"/>
          <w:sz w:val="24"/>
          <w:szCs w:val="24"/>
        </w:rPr>
        <w:t>Kirchler</w:t>
      </w:r>
      <w:proofErr w:type="spellEnd"/>
      <w:r w:rsidR="008A7FCC" w:rsidRPr="00CE54F3">
        <w:rPr>
          <w:rFonts w:ascii="Times New Roman" w:hAnsi="Times New Roman"/>
          <w:sz w:val="24"/>
          <w:szCs w:val="24"/>
        </w:rPr>
        <w:t>, 2007)</w:t>
      </w:r>
    </w:p>
    <w:p w:rsidR="0035481D" w:rsidRPr="00CE54F3" w:rsidRDefault="008A7FCC" w:rsidP="00BB396C">
      <w:pPr>
        <w:spacing w:line="360" w:lineRule="auto"/>
        <w:jc w:val="both"/>
        <w:rPr>
          <w:rFonts w:ascii="Times New Roman" w:hAnsi="Times New Roman"/>
          <w:sz w:val="24"/>
          <w:szCs w:val="24"/>
        </w:rPr>
      </w:pPr>
      <w:r w:rsidRPr="00CE54F3">
        <w:rPr>
          <w:rFonts w:ascii="Times New Roman" w:hAnsi="Times New Roman"/>
          <w:b/>
          <w:sz w:val="24"/>
          <w:szCs w:val="24"/>
        </w:rPr>
        <w:t>Sociological Theories:</w:t>
      </w:r>
      <w:r w:rsidRPr="00CE54F3">
        <w:rPr>
          <w:rFonts w:ascii="Times New Roman" w:hAnsi="Times New Roman"/>
          <w:sz w:val="24"/>
          <w:szCs w:val="24"/>
        </w:rPr>
        <w:t xml:space="preserve"> Sociologists tend to see the cause of variation in human behavior in the structure of the social system. Thus they explain people’s actions by examining the forces that impinge on the position that they occupy within the system. Among other things, this means that they extend the basic economic model of crime control by making the point that law is not the only source of punishment and rewards. Tax payers live and work in society. They have families, friends and co-workers who are sources of reward or punishment. These social forces shape behavior just as effectively as the reward and punishments administered by the state. Given their basic assumptions about human behavior, sociologists are also likely to look to attitudes towards government views relating to the enforcement of tax laws, views about the fairness of the tax system, contact with the tax department and demographic characteristics as independent variables (</w:t>
      </w:r>
      <w:proofErr w:type="spellStart"/>
      <w:r w:rsidRPr="00CE54F3">
        <w:rPr>
          <w:rFonts w:ascii="Times New Roman" w:hAnsi="Times New Roman"/>
          <w:sz w:val="24"/>
          <w:szCs w:val="24"/>
        </w:rPr>
        <w:t>Slemrod</w:t>
      </w:r>
      <w:proofErr w:type="spellEnd"/>
      <w:r w:rsidRPr="00CE54F3">
        <w:rPr>
          <w:rFonts w:ascii="Times New Roman" w:hAnsi="Times New Roman"/>
          <w:sz w:val="24"/>
          <w:szCs w:val="24"/>
        </w:rPr>
        <w:t xml:space="preserve">, 2007). </w:t>
      </w:r>
      <w:proofErr w:type="spellStart"/>
      <w:r w:rsidRPr="00CE54F3">
        <w:rPr>
          <w:rFonts w:ascii="Times New Roman" w:hAnsi="Times New Roman"/>
          <w:sz w:val="24"/>
          <w:szCs w:val="24"/>
        </w:rPr>
        <w:t>Beron</w:t>
      </w:r>
      <w:proofErr w:type="spellEnd"/>
      <w:r w:rsidRPr="00CE54F3">
        <w:rPr>
          <w:rFonts w:ascii="Times New Roman" w:hAnsi="Times New Roman"/>
          <w:sz w:val="24"/>
          <w:szCs w:val="24"/>
        </w:rPr>
        <w:t xml:space="preserve"> (2002) is of the view that Social scientists from almost every discipline have turned their attention to tax evasion as social phenomena. What have we learned from their efforts? In a perfect world, by now we would have a theory about why people comply with the tax laws from which an interested tax administration department could deduce a comprehensive compliance strategy. However, compliance with the tax law typically means: True reporting of the tax base, timely filing of the tax return, and Timely payment of the amount due (</w:t>
      </w:r>
      <w:proofErr w:type="spellStart"/>
      <w:r w:rsidRPr="00CE54F3">
        <w:rPr>
          <w:rFonts w:ascii="Times New Roman" w:hAnsi="Times New Roman"/>
          <w:sz w:val="24"/>
          <w:szCs w:val="24"/>
        </w:rPr>
        <w:t>Slemrod</w:t>
      </w:r>
      <w:proofErr w:type="spellEnd"/>
      <w:r w:rsidRPr="00CE54F3">
        <w:rPr>
          <w:rFonts w:ascii="Times New Roman" w:hAnsi="Times New Roman"/>
          <w:sz w:val="24"/>
          <w:szCs w:val="24"/>
        </w:rPr>
        <w:t>, 2007).</w:t>
      </w:r>
    </w:p>
    <w:p w:rsidR="00E1385F" w:rsidRPr="00CE54F3" w:rsidRDefault="008A7FCC" w:rsidP="00BD1FF1">
      <w:pPr>
        <w:pStyle w:val="Heading2"/>
        <w:rPr>
          <w:rFonts w:ascii="Times New Roman" w:hAnsi="Times New Roman" w:cs="Times New Roman"/>
          <w:i w:val="0"/>
          <w:sz w:val="24"/>
          <w:szCs w:val="24"/>
        </w:rPr>
      </w:pPr>
      <w:bookmarkStart w:id="40" w:name="_Toc174603995"/>
      <w:bookmarkStart w:id="41" w:name="_Toc174873331"/>
      <w:r w:rsidRPr="00CE54F3">
        <w:rPr>
          <w:rFonts w:ascii="Times New Roman" w:hAnsi="Times New Roman" w:cs="Times New Roman"/>
          <w:i w:val="0"/>
          <w:sz w:val="24"/>
          <w:szCs w:val="24"/>
        </w:rPr>
        <w:t>2.3</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Empirical Studies of Taxpayer’s Compliance</w:t>
      </w:r>
      <w:bookmarkEnd w:id="40"/>
      <w:bookmarkEnd w:id="41"/>
    </w:p>
    <w:p w:rsidR="008A7FCC" w:rsidRPr="00CE54F3" w:rsidRDefault="008A7FCC" w:rsidP="00BB396C">
      <w:pPr>
        <w:spacing w:line="360" w:lineRule="auto"/>
        <w:jc w:val="both"/>
        <w:rPr>
          <w:rFonts w:ascii="Times New Roman" w:hAnsi="Times New Roman"/>
          <w:sz w:val="24"/>
          <w:szCs w:val="24"/>
        </w:rPr>
      </w:pPr>
      <w:r w:rsidRPr="00CE54F3">
        <w:rPr>
          <w:rFonts w:ascii="Times New Roman" w:hAnsi="Times New Roman"/>
          <w:sz w:val="24"/>
          <w:szCs w:val="24"/>
        </w:rPr>
        <w:t xml:space="preserve">Increasing of the government revenue will have an important role in bringing macroeconomic balance and reducing the excessive dependences on external assistances and domestic and foreign loans. For this reasons, the primary objectives of most tax administrations, including Revenue, are to ensure compliance with tax laws and improve customer service satisfaction for taxpayers. On the other hand, tax system in many developing countries is character by tax structure policy management, low compliance level, inefficient and ineffective tax administration. Government that rely broad taxation forced to take in account the demand of their tax payers at the same time the way in which a government levies essentially affect the citizens identification with the state and is government agencies potentially increasing trust and </w:t>
      </w:r>
      <w:r w:rsidRPr="00CE54F3">
        <w:rPr>
          <w:rFonts w:ascii="Times New Roman" w:hAnsi="Times New Roman"/>
          <w:sz w:val="24"/>
          <w:szCs w:val="24"/>
        </w:rPr>
        <w:lastRenderedPageBreak/>
        <w:t xml:space="preserve">compliances of its citizens (Smith,2003). </w:t>
      </w:r>
      <w:proofErr w:type="spellStart"/>
      <w:r w:rsidRPr="00CE54F3">
        <w:rPr>
          <w:rFonts w:ascii="Times New Roman" w:hAnsi="Times New Roman"/>
          <w:sz w:val="24"/>
          <w:szCs w:val="24"/>
        </w:rPr>
        <w:t>Torgler</w:t>
      </w:r>
      <w:proofErr w:type="spellEnd"/>
      <w:r w:rsidRPr="00CE54F3">
        <w:rPr>
          <w:rFonts w:ascii="Times New Roman" w:hAnsi="Times New Roman"/>
          <w:sz w:val="24"/>
          <w:szCs w:val="24"/>
        </w:rPr>
        <w:t xml:space="preserve"> (2006) point out that encouraging high level of tax compliance in developing and transition economies is a challenge for policy makers.</w:t>
      </w:r>
      <w:r w:rsidR="000500CA" w:rsidRPr="00CE54F3">
        <w:rPr>
          <w:rFonts w:ascii="Times New Roman" w:hAnsi="Times New Roman"/>
          <w:sz w:val="24"/>
          <w:szCs w:val="24"/>
        </w:rPr>
        <w:t xml:space="preserve"> </w:t>
      </w:r>
    </w:p>
    <w:p w:rsidR="000500CA" w:rsidRPr="00CE54F3" w:rsidRDefault="000500CA" w:rsidP="00BB396C">
      <w:pPr>
        <w:spacing w:line="360" w:lineRule="auto"/>
        <w:jc w:val="both"/>
        <w:rPr>
          <w:rFonts w:ascii="Times New Roman" w:hAnsi="Times New Roman"/>
          <w:sz w:val="24"/>
          <w:szCs w:val="24"/>
        </w:rPr>
      </w:pPr>
      <w:proofErr w:type="spellStart"/>
      <w:r w:rsidRPr="00CE54F3">
        <w:rPr>
          <w:rFonts w:ascii="Times New Roman" w:hAnsi="Times New Roman"/>
          <w:sz w:val="24"/>
          <w:szCs w:val="24"/>
        </w:rPr>
        <w:t>Wubshet</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Aborat</w:t>
      </w:r>
      <w:proofErr w:type="spellEnd"/>
      <w:r w:rsidRPr="00CE54F3">
        <w:rPr>
          <w:rFonts w:ascii="Times New Roman" w:hAnsi="Times New Roman"/>
          <w:sz w:val="24"/>
          <w:szCs w:val="24"/>
        </w:rPr>
        <w:t>, (2011) stated there is a substantial tax gap between the tax that is amount planned to tax collect from economic activity person and the tax that is actually collected one mai</w:t>
      </w:r>
      <w:r w:rsidR="00D22A07" w:rsidRPr="00CE54F3">
        <w:rPr>
          <w:rFonts w:ascii="Times New Roman" w:hAnsi="Times New Roman"/>
          <w:sz w:val="24"/>
          <w:szCs w:val="24"/>
        </w:rPr>
        <w:t>n reason for the tax gap is non</w:t>
      </w:r>
      <w:r w:rsidRPr="00CE54F3">
        <w:rPr>
          <w:rFonts w:ascii="Times New Roman" w:hAnsi="Times New Roman"/>
          <w:sz w:val="24"/>
          <w:szCs w:val="24"/>
        </w:rPr>
        <w:t>compliance by taxpayers and potential taxpayers with tax legislation in Ethiopia.</w:t>
      </w:r>
    </w:p>
    <w:p w:rsidR="000500CA" w:rsidRPr="00CE54F3" w:rsidRDefault="000500CA" w:rsidP="00BB396C">
      <w:pPr>
        <w:spacing w:line="360" w:lineRule="auto"/>
        <w:jc w:val="both"/>
        <w:rPr>
          <w:rFonts w:ascii="Times New Roman" w:hAnsi="Times New Roman"/>
          <w:sz w:val="24"/>
          <w:szCs w:val="24"/>
        </w:rPr>
      </w:pPr>
      <w:r w:rsidRPr="00CE54F3">
        <w:rPr>
          <w:rFonts w:ascii="Times New Roman" w:hAnsi="Times New Roman"/>
          <w:sz w:val="24"/>
          <w:szCs w:val="24"/>
        </w:rPr>
        <w:t xml:space="preserve">According to </w:t>
      </w:r>
      <w:proofErr w:type="spellStart"/>
      <w:r w:rsidRPr="00CE54F3">
        <w:rPr>
          <w:rFonts w:ascii="Times New Roman" w:hAnsi="Times New Roman"/>
          <w:sz w:val="24"/>
          <w:szCs w:val="24"/>
        </w:rPr>
        <w:t>Lemessa</w:t>
      </w:r>
      <w:proofErr w:type="spellEnd"/>
      <w:r w:rsidRPr="00CE54F3">
        <w:rPr>
          <w:rFonts w:ascii="Times New Roman" w:hAnsi="Times New Roman"/>
          <w:sz w:val="24"/>
          <w:szCs w:val="24"/>
        </w:rPr>
        <w:t xml:space="preserve"> (2007), when compliance is not achieved on a voluntary basis, revenue authorities must identify and address the risk associated with non-compliance by developing strategies targeted at those risks. Voluntary compliance is maximized when revenue authorities are aware of major developments and trends in the business and legislative enforcement, and are responsive to their implications on tax administration and compliance.</w:t>
      </w:r>
    </w:p>
    <w:p w:rsidR="007C3D70" w:rsidRPr="00CE54F3" w:rsidRDefault="007C3D70" w:rsidP="00BB396C">
      <w:pPr>
        <w:spacing w:line="360" w:lineRule="auto"/>
        <w:jc w:val="both"/>
        <w:rPr>
          <w:rFonts w:ascii="Times New Roman" w:hAnsi="Times New Roman"/>
          <w:sz w:val="24"/>
          <w:szCs w:val="24"/>
        </w:rPr>
      </w:pPr>
      <w:r w:rsidRPr="00CE54F3">
        <w:rPr>
          <w:rFonts w:ascii="Times New Roman" w:hAnsi="Times New Roman"/>
          <w:sz w:val="24"/>
          <w:szCs w:val="24"/>
        </w:rPr>
        <w:t>Taxpayers’ attitude towards taxation is the major factor that determines the success of tax system and effectiveness and efficiency of tax administration. Moreover, no tax system can function effectively without the positives attitude about tax and co-operation of the great majority of taxpayers, so factors which affects taxpayers’ attitude towards taxation are important (</w:t>
      </w:r>
      <w:proofErr w:type="spellStart"/>
      <w:r w:rsidRPr="00CE54F3">
        <w:rPr>
          <w:rFonts w:ascii="Times New Roman" w:hAnsi="Times New Roman"/>
          <w:sz w:val="24"/>
          <w:szCs w:val="24"/>
        </w:rPr>
        <w:t>Kirchler</w:t>
      </w:r>
      <w:proofErr w:type="spellEnd"/>
      <w:r w:rsidRPr="00CE54F3">
        <w:rPr>
          <w:rFonts w:ascii="Times New Roman" w:hAnsi="Times New Roman"/>
          <w:sz w:val="24"/>
          <w:szCs w:val="24"/>
        </w:rPr>
        <w:t xml:space="preserve">, 2007). Attitudes towards taxation have turned out to be important predictors of tax evasion and tax compliance behavior. </w:t>
      </w:r>
    </w:p>
    <w:p w:rsidR="007C3D70" w:rsidRPr="00CE54F3" w:rsidRDefault="007C3D70" w:rsidP="00BB396C">
      <w:pPr>
        <w:spacing w:line="360" w:lineRule="auto"/>
        <w:jc w:val="both"/>
        <w:rPr>
          <w:rFonts w:ascii="Times New Roman" w:hAnsi="Times New Roman"/>
          <w:sz w:val="24"/>
          <w:szCs w:val="24"/>
        </w:rPr>
      </w:pPr>
      <w:r w:rsidRPr="00CE54F3">
        <w:rPr>
          <w:rFonts w:ascii="Times New Roman" w:hAnsi="Times New Roman"/>
          <w:sz w:val="24"/>
          <w:szCs w:val="24"/>
        </w:rPr>
        <w:t xml:space="preserve">According to </w:t>
      </w:r>
      <w:proofErr w:type="spellStart"/>
      <w:r w:rsidRPr="00CE54F3">
        <w:rPr>
          <w:rFonts w:ascii="Times New Roman" w:hAnsi="Times New Roman"/>
          <w:sz w:val="24"/>
          <w:szCs w:val="24"/>
        </w:rPr>
        <w:t>Lemessa</w:t>
      </w:r>
      <w:proofErr w:type="spellEnd"/>
      <w:r w:rsidRPr="00CE54F3">
        <w:rPr>
          <w:rFonts w:ascii="Times New Roman" w:hAnsi="Times New Roman"/>
          <w:sz w:val="24"/>
          <w:szCs w:val="24"/>
        </w:rPr>
        <w:t xml:space="preserve"> (2007), there is substantial tax gap between the tax that is planned collect from economically active individuals and the tax that is actually being collected. One of the main reasons for this tax gap is non-compliance of taxpayers and potential taxpayers, with the tax legislation because they have negative the attitudes and perceptions toward taxation.</w:t>
      </w:r>
    </w:p>
    <w:p w:rsidR="00E1385F" w:rsidRPr="00CE54F3" w:rsidRDefault="007C3D70" w:rsidP="00753C13">
      <w:pPr>
        <w:pStyle w:val="Heading2"/>
        <w:rPr>
          <w:rFonts w:ascii="Times New Roman" w:hAnsi="Times New Roman" w:cs="Times New Roman"/>
          <w:i w:val="0"/>
          <w:sz w:val="24"/>
          <w:szCs w:val="24"/>
        </w:rPr>
      </w:pPr>
      <w:bookmarkStart w:id="42" w:name="_Toc174603996"/>
      <w:bookmarkStart w:id="43" w:name="_Toc174873332"/>
      <w:r w:rsidRPr="00CE54F3">
        <w:rPr>
          <w:rFonts w:ascii="Times New Roman" w:hAnsi="Times New Roman" w:cs="Times New Roman"/>
          <w:i w:val="0"/>
          <w:sz w:val="24"/>
          <w:szCs w:val="24"/>
        </w:rPr>
        <w:t>2.4</w:t>
      </w:r>
      <w:r w:rsidR="007E30DD" w:rsidRPr="00CE54F3">
        <w:rPr>
          <w:rFonts w:ascii="Times New Roman" w:hAnsi="Times New Roman" w:cs="Times New Roman"/>
          <w:i w:val="0"/>
          <w:sz w:val="24"/>
          <w:szCs w:val="24"/>
        </w:rPr>
        <w:t>.</w:t>
      </w:r>
      <w:r w:rsidRPr="00CE54F3">
        <w:rPr>
          <w:rFonts w:ascii="Times New Roman" w:hAnsi="Times New Roman" w:cs="Times New Roman"/>
          <w:i w:val="0"/>
          <w:sz w:val="24"/>
          <w:szCs w:val="24"/>
        </w:rPr>
        <w:t xml:space="preserve"> History </w:t>
      </w:r>
      <w:r w:rsidR="00BD64C4" w:rsidRPr="00CE54F3">
        <w:rPr>
          <w:rFonts w:ascii="Times New Roman" w:hAnsi="Times New Roman" w:cs="Times New Roman"/>
          <w:i w:val="0"/>
          <w:sz w:val="24"/>
          <w:szCs w:val="24"/>
        </w:rPr>
        <w:t>of Tax</w:t>
      </w:r>
      <w:r w:rsidRPr="00CE54F3">
        <w:rPr>
          <w:rFonts w:ascii="Times New Roman" w:hAnsi="Times New Roman" w:cs="Times New Roman"/>
          <w:i w:val="0"/>
          <w:sz w:val="24"/>
          <w:szCs w:val="24"/>
        </w:rPr>
        <w:t xml:space="preserve"> Compliance in Ethiopia</w:t>
      </w:r>
      <w:bookmarkEnd w:id="42"/>
      <w:bookmarkEnd w:id="43"/>
    </w:p>
    <w:p w:rsidR="007C3D70" w:rsidRPr="00CE54F3" w:rsidRDefault="007C3D70" w:rsidP="00E1385F">
      <w:pPr>
        <w:spacing w:line="360" w:lineRule="auto"/>
        <w:jc w:val="both"/>
        <w:rPr>
          <w:rFonts w:ascii="Times New Roman" w:hAnsi="Times New Roman"/>
          <w:sz w:val="24"/>
          <w:szCs w:val="24"/>
        </w:rPr>
      </w:pPr>
      <w:r w:rsidRPr="00CE54F3">
        <w:rPr>
          <w:rFonts w:ascii="Times New Roman" w:hAnsi="Times New Roman"/>
          <w:sz w:val="24"/>
          <w:szCs w:val="24"/>
        </w:rPr>
        <w:t>Ethiopia taxation was very difficult to get reliable documentary evidences as to when</w:t>
      </w:r>
      <w:r w:rsidR="001D6C68" w:rsidRPr="00CE54F3">
        <w:rPr>
          <w:rFonts w:ascii="Times New Roman" w:hAnsi="Times New Roman"/>
          <w:sz w:val="24"/>
          <w:szCs w:val="24"/>
        </w:rPr>
        <w:t xml:space="preserve"> </w:t>
      </w:r>
      <w:r w:rsidRPr="00CE54F3">
        <w:rPr>
          <w:rFonts w:ascii="Times New Roman" w:hAnsi="Times New Roman"/>
          <w:sz w:val="24"/>
          <w:szCs w:val="24"/>
        </w:rPr>
        <w:t>exactly taxation was introduced it is believed that history of Ethiopia taxation come together with the establishment of the government. Taxa</w:t>
      </w:r>
      <w:r w:rsidR="001D6C68" w:rsidRPr="00CE54F3">
        <w:rPr>
          <w:rFonts w:ascii="Times New Roman" w:hAnsi="Times New Roman"/>
          <w:sz w:val="24"/>
          <w:szCs w:val="24"/>
        </w:rPr>
        <w:t xml:space="preserve">tion was a source of government </w:t>
      </w:r>
      <w:r w:rsidRPr="00CE54F3">
        <w:rPr>
          <w:rFonts w:ascii="Times New Roman" w:hAnsi="Times New Roman"/>
          <w:sz w:val="24"/>
          <w:szCs w:val="24"/>
        </w:rPr>
        <w:t>revenue from early Aksum kingdom in Ethiopia around, 500AD. Ear</w:t>
      </w:r>
      <w:r w:rsidR="001D6C68" w:rsidRPr="00CE54F3">
        <w:rPr>
          <w:rFonts w:ascii="Times New Roman" w:hAnsi="Times New Roman"/>
          <w:sz w:val="24"/>
          <w:szCs w:val="24"/>
        </w:rPr>
        <w:t xml:space="preserve">lier data people used </w:t>
      </w:r>
      <w:r w:rsidRPr="00CE54F3">
        <w:rPr>
          <w:rFonts w:ascii="Times New Roman" w:hAnsi="Times New Roman"/>
          <w:sz w:val="24"/>
          <w:szCs w:val="24"/>
        </w:rPr>
        <w:t>to contribute from their cattle and agriculture products</w:t>
      </w:r>
      <w:r w:rsidR="001D6C68" w:rsidRPr="00CE54F3">
        <w:rPr>
          <w:rFonts w:ascii="Times New Roman" w:hAnsi="Times New Roman"/>
          <w:sz w:val="24"/>
          <w:szCs w:val="24"/>
        </w:rPr>
        <w:t xml:space="preserve"> to the governors of the state. </w:t>
      </w:r>
      <w:r w:rsidRPr="00CE54F3">
        <w:rPr>
          <w:rFonts w:ascii="Times New Roman" w:hAnsi="Times New Roman"/>
          <w:sz w:val="24"/>
          <w:szCs w:val="24"/>
        </w:rPr>
        <w:t>The kind of the tradition tax system for several centuries</w:t>
      </w:r>
      <w:r w:rsidR="001D6C68" w:rsidRPr="00CE54F3">
        <w:rPr>
          <w:rFonts w:ascii="Times New Roman" w:hAnsi="Times New Roman"/>
          <w:sz w:val="24"/>
          <w:szCs w:val="24"/>
        </w:rPr>
        <w:t xml:space="preserve"> smoothly until it was replaced </w:t>
      </w:r>
      <w:r w:rsidRPr="00CE54F3">
        <w:rPr>
          <w:rFonts w:ascii="Times New Roman" w:hAnsi="Times New Roman"/>
          <w:sz w:val="24"/>
          <w:szCs w:val="24"/>
        </w:rPr>
        <w:t xml:space="preserve">by mode in the tax system in the mid of </w:t>
      </w:r>
      <m:oMath>
        <m:sSup>
          <m:sSupPr>
            <m:ctrlPr>
              <w:rPr>
                <w:rFonts w:ascii="Cambria Math" w:hAnsi="Cambria Math"/>
                <w:i/>
                <w:sz w:val="24"/>
                <w:szCs w:val="24"/>
              </w:rPr>
            </m:ctrlPr>
          </m:sSupPr>
          <m:e>
            <m:r>
              <w:rPr>
                <w:rFonts w:ascii="Cambria Math" w:hAnsi="Cambria Math"/>
                <w:sz w:val="24"/>
                <w:szCs w:val="24"/>
              </w:rPr>
              <m:t>20</m:t>
            </m:r>
          </m:e>
          <m:sup>
            <m:r>
              <w:rPr>
                <w:rFonts w:ascii="Cambria Math" w:hAnsi="Cambria Math"/>
                <w:sz w:val="24"/>
                <w:szCs w:val="24"/>
              </w:rPr>
              <m:t>th</m:t>
            </m:r>
          </m:sup>
        </m:sSup>
      </m:oMath>
      <w:r w:rsidRPr="00CE54F3">
        <w:rPr>
          <w:rFonts w:ascii="Times New Roman" w:hAnsi="Times New Roman"/>
          <w:sz w:val="24"/>
          <w:szCs w:val="24"/>
        </w:rPr>
        <w:t>centure, evidence indicate that in the third</w:t>
      </w:r>
      <w:r w:rsidR="001D6C68" w:rsidRPr="00CE54F3">
        <w:rPr>
          <w:rFonts w:ascii="Times New Roman" w:hAnsi="Times New Roman"/>
          <w:sz w:val="24"/>
          <w:szCs w:val="24"/>
        </w:rPr>
        <w:t xml:space="preserve"> </w:t>
      </w:r>
      <w:r w:rsidR="00963F5B" w:rsidRPr="00CE54F3">
        <w:rPr>
          <w:rFonts w:ascii="Times New Roman" w:hAnsi="Times New Roman"/>
          <w:sz w:val="24"/>
          <w:szCs w:val="24"/>
        </w:rPr>
        <w:t xml:space="preserve">quarter of the </w:t>
      </w:r>
      <m:oMath>
        <m:sSup>
          <m:sSupPr>
            <m:ctrlPr>
              <w:rPr>
                <w:rFonts w:ascii="Cambria Math" w:hAnsi="Cambria Math"/>
                <w:i/>
                <w:sz w:val="24"/>
                <w:szCs w:val="24"/>
              </w:rPr>
            </m:ctrlPr>
          </m:sSupPr>
          <m:e>
            <m:r>
              <w:rPr>
                <w:rFonts w:ascii="Cambria Math" w:hAnsi="Cambria Math"/>
                <w:sz w:val="24"/>
                <w:szCs w:val="24"/>
              </w:rPr>
              <m:t>19</m:t>
            </m:r>
          </m:e>
          <m:sup>
            <m:r>
              <w:rPr>
                <w:rFonts w:ascii="Cambria Math" w:hAnsi="Cambria Math"/>
                <w:sz w:val="24"/>
                <w:szCs w:val="24"/>
              </w:rPr>
              <m:t>th</m:t>
            </m:r>
          </m:sup>
        </m:sSup>
      </m:oMath>
      <w:r w:rsidR="001D6C68" w:rsidRPr="00CE54F3">
        <w:rPr>
          <w:rFonts w:ascii="Times New Roman" w:hAnsi="Times New Roman"/>
          <w:sz w:val="24"/>
          <w:szCs w:val="24"/>
        </w:rPr>
        <w:t xml:space="preserve"> </w:t>
      </w:r>
      <w:r w:rsidRPr="00CE54F3">
        <w:rPr>
          <w:rFonts w:ascii="Times New Roman" w:hAnsi="Times New Roman"/>
          <w:sz w:val="24"/>
          <w:szCs w:val="24"/>
        </w:rPr>
        <w:t xml:space="preserve">century also taxes were paid in kind </w:t>
      </w:r>
      <w:r w:rsidR="001D6C68" w:rsidRPr="00CE54F3">
        <w:rPr>
          <w:rFonts w:ascii="Times New Roman" w:hAnsi="Times New Roman"/>
          <w:sz w:val="24"/>
          <w:szCs w:val="24"/>
        </w:rPr>
        <w:t xml:space="preserve">and in money. The first reforms </w:t>
      </w:r>
      <w:r w:rsidRPr="00CE54F3">
        <w:rPr>
          <w:rFonts w:ascii="Times New Roman" w:hAnsi="Times New Roman"/>
          <w:sz w:val="24"/>
          <w:szCs w:val="24"/>
        </w:rPr>
        <w:t xml:space="preserve">carried out by emperor </w:t>
      </w:r>
      <w:proofErr w:type="spellStart"/>
      <w:r w:rsidRPr="00CE54F3">
        <w:rPr>
          <w:rFonts w:ascii="Times New Roman" w:hAnsi="Times New Roman"/>
          <w:sz w:val="24"/>
          <w:szCs w:val="24"/>
        </w:rPr>
        <w:t>Menilek</w:t>
      </w:r>
      <w:proofErr w:type="spellEnd"/>
      <w:r w:rsidRPr="00CE54F3">
        <w:rPr>
          <w:rFonts w:ascii="Times New Roman" w:hAnsi="Times New Roman"/>
          <w:sz w:val="24"/>
          <w:szCs w:val="24"/>
        </w:rPr>
        <w:t xml:space="preserve"> II towards the end of the </w:t>
      </w:r>
      <m:oMath>
        <m:sSup>
          <m:sSupPr>
            <m:ctrlPr>
              <w:rPr>
                <w:rFonts w:ascii="Cambria Math" w:hAnsi="Cambria Math"/>
                <w:i/>
                <w:sz w:val="24"/>
                <w:szCs w:val="24"/>
              </w:rPr>
            </m:ctrlPr>
          </m:sSupPr>
          <m:e>
            <m:r>
              <w:rPr>
                <w:rFonts w:ascii="Cambria Math" w:hAnsi="Cambria Math"/>
                <w:sz w:val="24"/>
                <w:szCs w:val="24"/>
              </w:rPr>
              <m:t>19</m:t>
            </m:r>
          </m:e>
          <m:sup>
            <m:r>
              <w:rPr>
                <w:rFonts w:ascii="Cambria Math" w:hAnsi="Cambria Math"/>
                <w:sz w:val="24"/>
                <w:szCs w:val="24"/>
              </w:rPr>
              <m:t>th</m:t>
            </m:r>
          </m:sup>
        </m:sSup>
      </m:oMath>
      <w:r w:rsidRPr="00CE54F3">
        <w:rPr>
          <w:rFonts w:ascii="Times New Roman" w:hAnsi="Times New Roman"/>
          <w:sz w:val="24"/>
          <w:szCs w:val="24"/>
        </w:rPr>
        <w:t>century resulted in the</w:t>
      </w:r>
      <w:r w:rsidR="001D6C68" w:rsidRPr="00CE54F3">
        <w:rPr>
          <w:rFonts w:ascii="Times New Roman" w:hAnsi="Times New Roman"/>
          <w:sz w:val="24"/>
          <w:szCs w:val="24"/>
        </w:rPr>
        <w:t xml:space="preserve"> </w:t>
      </w:r>
      <w:r w:rsidRPr="00CE54F3">
        <w:rPr>
          <w:rFonts w:ascii="Times New Roman" w:hAnsi="Times New Roman"/>
          <w:sz w:val="24"/>
          <w:szCs w:val="24"/>
        </w:rPr>
        <w:t xml:space="preserve">establishment of a fixed </w:t>
      </w:r>
      <w:r w:rsidR="001D6C68" w:rsidRPr="00CE54F3">
        <w:rPr>
          <w:rFonts w:ascii="Times New Roman" w:hAnsi="Times New Roman"/>
          <w:sz w:val="24"/>
          <w:szCs w:val="24"/>
        </w:rPr>
        <w:t>tithe (</w:t>
      </w:r>
      <w:r w:rsidRPr="00CE54F3">
        <w:rPr>
          <w:rFonts w:ascii="Times New Roman" w:hAnsi="Times New Roman"/>
          <w:sz w:val="24"/>
          <w:szCs w:val="24"/>
        </w:rPr>
        <w:t>tenth) rather than the undef</w:t>
      </w:r>
      <w:r w:rsidR="001D6C68" w:rsidRPr="00CE54F3">
        <w:rPr>
          <w:rFonts w:ascii="Times New Roman" w:hAnsi="Times New Roman"/>
          <w:sz w:val="24"/>
          <w:szCs w:val="24"/>
        </w:rPr>
        <w:t xml:space="preserve">ined and essentially arbitrary, </w:t>
      </w:r>
      <w:r w:rsidRPr="00CE54F3">
        <w:rPr>
          <w:rFonts w:ascii="Times New Roman" w:hAnsi="Times New Roman"/>
          <w:sz w:val="24"/>
          <w:szCs w:val="24"/>
        </w:rPr>
        <w:t>system of agriculture taxes described above. The second</w:t>
      </w:r>
      <w:r w:rsidR="001D6C68" w:rsidRPr="00CE54F3">
        <w:rPr>
          <w:rFonts w:ascii="Times New Roman" w:hAnsi="Times New Roman"/>
          <w:sz w:val="24"/>
          <w:szCs w:val="24"/>
        </w:rPr>
        <w:t xml:space="preserve"> reform which dated back to the </w:t>
      </w:r>
      <w:r w:rsidRPr="00CE54F3">
        <w:rPr>
          <w:rFonts w:ascii="Times New Roman" w:hAnsi="Times New Roman"/>
          <w:sz w:val="24"/>
          <w:szCs w:val="24"/>
        </w:rPr>
        <w:t>early twentieths century resulted largely from the increasing prevalence of ag</w:t>
      </w:r>
      <w:r w:rsidR="001D6C68" w:rsidRPr="00CE54F3">
        <w:rPr>
          <w:rFonts w:ascii="Times New Roman" w:hAnsi="Times New Roman"/>
          <w:sz w:val="24"/>
          <w:szCs w:val="24"/>
        </w:rPr>
        <w:t xml:space="preserve">ricultural </w:t>
      </w:r>
      <w:r w:rsidRPr="00CE54F3">
        <w:rPr>
          <w:rFonts w:ascii="Times New Roman" w:hAnsi="Times New Roman"/>
          <w:sz w:val="24"/>
          <w:szCs w:val="24"/>
        </w:rPr>
        <w:t xml:space="preserve">and other taxation. Following this, more recent reforms </w:t>
      </w:r>
      <w:r w:rsidR="0024457D" w:rsidRPr="00CE54F3">
        <w:rPr>
          <w:rFonts w:ascii="Times New Roman" w:hAnsi="Times New Roman"/>
          <w:sz w:val="24"/>
          <w:szCs w:val="24"/>
        </w:rPr>
        <w:t>were the fruit of Ethiopia emer</w:t>
      </w:r>
      <w:r w:rsidR="00EB2F64" w:rsidRPr="00CE54F3">
        <w:rPr>
          <w:rFonts w:ascii="Times New Roman" w:hAnsi="Times New Roman"/>
          <w:sz w:val="24"/>
          <w:szCs w:val="24"/>
        </w:rPr>
        <w:t>gences as modern state; they involved all mechanism of the modern tax collection, tax schedule, paper work and the development of the trained and regularly paid civil service (</w:t>
      </w:r>
      <w:proofErr w:type="spellStart"/>
      <w:r w:rsidR="00EB2F64" w:rsidRPr="00CE54F3">
        <w:rPr>
          <w:rFonts w:ascii="Times New Roman" w:hAnsi="Times New Roman"/>
          <w:sz w:val="24"/>
          <w:szCs w:val="24"/>
        </w:rPr>
        <w:t>Misrak</w:t>
      </w:r>
      <w:proofErr w:type="spellEnd"/>
      <w:r w:rsidR="00EB2F64" w:rsidRPr="00CE54F3">
        <w:rPr>
          <w:rFonts w:ascii="Times New Roman" w:hAnsi="Times New Roman"/>
          <w:sz w:val="24"/>
          <w:szCs w:val="24"/>
        </w:rPr>
        <w:t>, 2011).</w:t>
      </w:r>
    </w:p>
    <w:p w:rsidR="00EB2F64" w:rsidRPr="00CE54F3" w:rsidRDefault="00EB2F64" w:rsidP="00E1385F">
      <w:pPr>
        <w:spacing w:line="360" w:lineRule="auto"/>
        <w:jc w:val="both"/>
        <w:rPr>
          <w:rFonts w:ascii="Times New Roman" w:hAnsi="Times New Roman"/>
          <w:sz w:val="24"/>
          <w:szCs w:val="24"/>
        </w:rPr>
      </w:pPr>
      <w:proofErr w:type="spellStart"/>
      <w:r w:rsidRPr="00CE54F3">
        <w:rPr>
          <w:rFonts w:ascii="Times New Roman" w:hAnsi="Times New Roman"/>
          <w:sz w:val="24"/>
          <w:szCs w:val="24"/>
        </w:rPr>
        <w:t>Sisay</w:t>
      </w:r>
      <w:proofErr w:type="spellEnd"/>
      <w:r w:rsidRPr="00CE54F3">
        <w:rPr>
          <w:rFonts w:ascii="Times New Roman" w:hAnsi="Times New Roman"/>
          <w:sz w:val="24"/>
          <w:szCs w:val="24"/>
        </w:rPr>
        <w:t xml:space="preserve"> and </w:t>
      </w:r>
      <w:proofErr w:type="spellStart"/>
      <w:r w:rsidRPr="00CE54F3">
        <w:rPr>
          <w:rFonts w:ascii="Times New Roman" w:hAnsi="Times New Roman"/>
          <w:sz w:val="24"/>
          <w:szCs w:val="24"/>
        </w:rPr>
        <w:t>Yohannes</w:t>
      </w:r>
      <w:proofErr w:type="spellEnd"/>
      <w:r w:rsidRPr="00CE54F3">
        <w:rPr>
          <w:rFonts w:ascii="Times New Roman" w:hAnsi="Times New Roman"/>
          <w:sz w:val="24"/>
          <w:szCs w:val="24"/>
        </w:rPr>
        <w:t xml:space="preserve"> (2009), stated that on Tax Law despite, the series of reforms and increase in revenue, the overall budget deficit with and without grant has been increasing. For example, the overall budget deficit without grants as percent of GDP has increased from 5.2% in 1996/97 to 14.5% in 2002/03. This shows that performance of revenue collection in Ethiopia has been low compared to the rest of Sub-Saharan African countries which is over 23% of the GDP.</w:t>
      </w:r>
    </w:p>
    <w:p w:rsidR="004860BE" w:rsidRPr="00CE54F3" w:rsidRDefault="00DA30A1" w:rsidP="00FB54C5">
      <w:pPr>
        <w:pStyle w:val="Heading2"/>
        <w:numPr>
          <w:ilvl w:val="1"/>
          <w:numId w:val="33"/>
        </w:numPr>
        <w:rPr>
          <w:rFonts w:ascii="Times New Roman" w:hAnsi="Times New Roman" w:cs="Times New Roman"/>
          <w:i w:val="0"/>
          <w:sz w:val="24"/>
          <w:szCs w:val="24"/>
        </w:rPr>
      </w:pPr>
      <w:bookmarkStart w:id="44" w:name="_Toc174603999"/>
      <w:bookmarkStart w:id="45" w:name="_Toc174873335"/>
      <w:r w:rsidRPr="00CE54F3">
        <w:rPr>
          <w:rFonts w:ascii="Times New Roman" w:hAnsi="Times New Roman" w:cs="Times New Roman"/>
          <w:i w:val="0"/>
          <w:sz w:val="24"/>
          <w:szCs w:val="24"/>
        </w:rPr>
        <w:t>CONCEPTUAL FRAMEWORK</w:t>
      </w:r>
      <w:bookmarkEnd w:id="44"/>
      <w:bookmarkEnd w:id="45"/>
    </w:p>
    <w:p w:rsidR="004157C2" w:rsidRPr="00CE54F3" w:rsidRDefault="00DA30A1" w:rsidP="0080268E">
      <w:pPr>
        <w:jc w:val="both"/>
        <w:rPr>
          <w:rFonts w:ascii="Times New Roman" w:hAnsi="Times New Roman"/>
          <w:noProof/>
          <w:sz w:val="24"/>
          <w:szCs w:val="24"/>
        </w:rPr>
      </w:pPr>
      <w:r w:rsidRPr="00CE54F3">
        <w:rPr>
          <w:rFonts w:ascii="Times New Roman" w:hAnsi="Times New Roman"/>
          <w:sz w:val="24"/>
          <w:szCs w:val="24"/>
        </w:rPr>
        <w:t>This study conceptualizes that the tax compliance could    be af</w:t>
      </w:r>
      <w:r w:rsidR="00F64E40" w:rsidRPr="00CE54F3">
        <w:rPr>
          <w:rFonts w:ascii="Times New Roman" w:hAnsi="Times New Roman"/>
          <w:sz w:val="24"/>
          <w:szCs w:val="24"/>
        </w:rPr>
        <w:t xml:space="preserve">fected by fines </w:t>
      </w:r>
      <w:r w:rsidRPr="00CE54F3">
        <w:rPr>
          <w:rFonts w:ascii="Times New Roman" w:hAnsi="Times New Roman"/>
          <w:sz w:val="24"/>
          <w:szCs w:val="24"/>
        </w:rPr>
        <w:t>tax knowledge and education, effects of trust and power of tax authority and perceived fairness of tax system.  The  purpose  of  this  study  is  therefore  to  test  the  nature  and  the  strength  of  these relationships. This study tests the conceptual framework presented in the following Figure.</w:t>
      </w:r>
    </w:p>
    <w:p w:rsidR="00C97D2B" w:rsidRPr="00CE54F3" w:rsidRDefault="00466EDF" w:rsidP="00C97D2B">
      <w:pPr>
        <w:keepNext/>
        <w:jc w:val="both"/>
        <w:rPr>
          <w:rFonts w:ascii="Times New Roman" w:hAnsi="Times New Roman"/>
          <w:sz w:val="24"/>
          <w:szCs w:val="24"/>
        </w:rPr>
      </w:pPr>
      <w:r w:rsidRPr="00CE54F3">
        <w:rPr>
          <w:rFonts w:ascii="Times New Roman" w:hAnsi="Times New Roman"/>
          <w:noProof/>
          <w:sz w:val="24"/>
          <w:szCs w:val="24"/>
        </w:rPr>
        <w:drawing>
          <wp:inline distT="0" distB="0" distL="0" distR="0" wp14:anchorId="4D896C2F" wp14:editId="2C083718">
            <wp:extent cx="5724605" cy="2297526"/>
            <wp:effectExtent l="0" t="57150" r="0" b="121920"/>
            <wp:docPr id="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4157C2" w:rsidRPr="00CE54F3">
        <w:rPr>
          <w:rFonts w:ascii="Times New Roman" w:hAnsi="Times New Roman"/>
          <w:b/>
          <w:sz w:val="24"/>
          <w:szCs w:val="24"/>
        </w:rPr>
        <w:t xml:space="preserve">                                  </w:t>
      </w:r>
      <w:r w:rsidR="004E4A1D" w:rsidRPr="00CE54F3">
        <w:rPr>
          <w:rFonts w:ascii="Times New Roman" w:hAnsi="Times New Roman"/>
          <w:b/>
          <w:sz w:val="24"/>
          <w:szCs w:val="24"/>
        </w:rPr>
        <w:t xml:space="preserve">          </w:t>
      </w:r>
    </w:p>
    <w:p w:rsidR="00FB54C5" w:rsidRPr="00CE54F3" w:rsidRDefault="004157C2" w:rsidP="002D2020">
      <w:pPr>
        <w:pStyle w:val="Caption"/>
        <w:jc w:val="both"/>
        <w:rPr>
          <w:rFonts w:ascii="Times New Roman" w:hAnsi="Times New Roman"/>
          <w:noProof/>
          <w:sz w:val="24"/>
          <w:szCs w:val="24"/>
        </w:rPr>
      </w:pPr>
      <w:r w:rsidRPr="00CE54F3">
        <w:rPr>
          <w:rFonts w:ascii="Times New Roman" w:hAnsi="Times New Roman"/>
          <w:sz w:val="24"/>
          <w:szCs w:val="24"/>
        </w:rPr>
        <w:t xml:space="preserve">Figure </w:t>
      </w:r>
      <w:r w:rsidR="00026F05" w:rsidRPr="00CE54F3">
        <w:rPr>
          <w:rFonts w:ascii="Times New Roman" w:hAnsi="Times New Roman"/>
          <w:sz w:val="24"/>
          <w:szCs w:val="24"/>
        </w:rPr>
        <w:fldChar w:fldCharType="begin"/>
      </w:r>
      <w:r w:rsidR="00DA0F18" w:rsidRPr="00CE54F3">
        <w:rPr>
          <w:rFonts w:ascii="Times New Roman" w:hAnsi="Times New Roman"/>
          <w:sz w:val="24"/>
          <w:szCs w:val="24"/>
        </w:rPr>
        <w:instrText xml:space="preserve"> SEQ Figure \* ARABIC </w:instrText>
      </w:r>
      <w:r w:rsidR="00026F05" w:rsidRPr="00CE54F3">
        <w:rPr>
          <w:rFonts w:ascii="Times New Roman" w:hAnsi="Times New Roman"/>
          <w:sz w:val="24"/>
          <w:szCs w:val="24"/>
        </w:rPr>
        <w:fldChar w:fldCharType="separate"/>
      </w:r>
      <w:r w:rsidR="002A1429">
        <w:rPr>
          <w:rFonts w:ascii="Times New Roman" w:hAnsi="Times New Roman"/>
          <w:noProof/>
          <w:sz w:val="24"/>
          <w:szCs w:val="24"/>
        </w:rPr>
        <w:t>1</w:t>
      </w:r>
      <w:r w:rsidR="00026F05" w:rsidRPr="00CE54F3">
        <w:rPr>
          <w:rFonts w:ascii="Times New Roman" w:hAnsi="Times New Roman"/>
          <w:sz w:val="24"/>
          <w:szCs w:val="24"/>
        </w:rPr>
        <w:fldChar w:fldCharType="end"/>
      </w:r>
      <w:r w:rsidR="004E4A1D" w:rsidRPr="00CE54F3">
        <w:rPr>
          <w:rFonts w:ascii="Times New Roman" w:hAnsi="Times New Roman"/>
          <w:sz w:val="24"/>
          <w:szCs w:val="24"/>
        </w:rPr>
        <w:t xml:space="preserve"> Conceptual Framework</w:t>
      </w:r>
      <w:bookmarkStart w:id="46" w:name="_Toc174604000"/>
      <w:bookmarkStart w:id="47" w:name="_Toc174873336"/>
    </w:p>
    <w:p w:rsidR="00081605" w:rsidRPr="00CE54F3" w:rsidRDefault="00225D35" w:rsidP="005B6A3A">
      <w:pPr>
        <w:pStyle w:val="Heading1"/>
        <w:jc w:val="center"/>
        <w:rPr>
          <w:rFonts w:ascii="Times New Roman" w:hAnsi="Times New Roman" w:cs="Times New Roman"/>
          <w:sz w:val="24"/>
          <w:szCs w:val="24"/>
        </w:rPr>
      </w:pPr>
      <w:r w:rsidRPr="00CE54F3">
        <w:rPr>
          <w:rFonts w:ascii="Times New Roman" w:hAnsi="Times New Roman" w:cs="Times New Roman"/>
          <w:sz w:val="24"/>
          <w:szCs w:val="24"/>
        </w:rPr>
        <w:lastRenderedPageBreak/>
        <w:t>CHAPTER THREE</w:t>
      </w:r>
      <w:bookmarkEnd w:id="46"/>
      <w:bookmarkEnd w:id="47"/>
    </w:p>
    <w:p w:rsidR="00081605" w:rsidRPr="00CE54F3" w:rsidRDefault="00081605" w:rsidP="00FB54C5">
      <w:pPr>
        <w:pStyle w:val="Heading2"/>
        <w:rPr>
          <w:rFonts w:ascii="Times New Roman" w:hAnsi="Times New Roman" w:cs="Times New Roman"/>
          <w:i w:val="0"/>
          <w:iCs w:val="0"/>
          <w:sz w:val="24"/>
          <w:szCs w:val="24"/>
        </w:rPr>
      </w:pPr>
      <w:bookmarkStart w:id="48" w:name="_Toc174604001"/>
      <w:bookmarkStart w:id="49" w:name="_Toc174873337"/>
      <w:r w:rsidRPr="00CE54F3">
        <w:rPr>
          <w:rFonts w:ascii="Times New Roman" w:hAnsi="Times New Roman" w:cs="Times New Roman"/>
          <w:i w:val="0"/>
          <w:iCs w:val="0"/>
          <w:sz w:val="24"/>
          <w:szCs w:val="24"/>
        </w:rPr>
        <w:t>METHODOLOGY OF THE STUDY</w:t>
      </w:r>
      <w:bookmarkEnd w:id="48"/>
      <w:bookmarkEnd w:id="49"/>
    </w:p>
    <w:p w:rsidR="006E7D86" w:rsidRPr="00CE54F3" w:rsidRDefault="009C7DBD" w:rsidP="009C7DBD">
      <w:pPr>
        <w:pStyle w:val="Heading3"/>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50" w:name="_Toc174604002"/>
      <w:bookmarkStart w:id="51" w:name="_Toc174873338"/>
      <w:r w:rsidRPr="00CE54F3">
        <w:rPr>
          <w:rFonts w:ascii="Times New Roman" w:hAnsi="Times New Roman" w:cs="Times New Roman"/>
          <w:sz w:val="24"/>
          <w:szCs w:val="24"/>
        </w:rPr>
        <w:t xml:space="preserve">3.1 </w:t>
      </w:r>
      <w:r w:rsidR="00081605" w:rsidRPr="00CE54F3">
        <w:rPr>
          <w:rFonts w:ascii="Times New Roman" w:hAnsi="Times New Roman" w:cs="Times New Roman"/>
          <w:sz w:val="24"/>
          <w:szCs w:val="24"/>
        </w:rPr>
        <w:t>Research design</w:t>
      </w:r>
      <w:bookmarkEnd w:id="50"/>
      <w:bookmarkEnd w:id="51"/>
    </w:p>
    <w:p w:rsidR="00B62C13" w:rsidRPr="00CE54F3" w:rsidRDefault="00B26D89" w:rsidP="00B90B3A">
      <w:pPr>
        <w:spacing w:before="100" w:beforeAutospacing="1" w:after="100" w:afterAutospacing="1" w:line="360" w:lineRule="auto"/>
        <w:ind w:right="-576"/>
        <w:jc w:val="both"/>
        <w:rPr>
          <w:rFonts w:ascii="Times New Roman" w:hAnsi="Times New Roman"/>
          <w:bCs/>
          <w:sz w:val="24"/>
          <w:szCs w:val="24"/>
        </w:rPr>
      </w:pPr>
      <w:r w:rsidRPr="00CE54F3">
        <w:rPr>
          <w:rFonts w:ascii="Times New Roman" w:hAnsi="Times New Roman"/>
          <w:sz w:val="24"/>
          <w:szCs w:val="24"/>
        </w:rPr>
        <w:t xml:space="preserve"> </w:t>
      </w:r>
      <w:r w:rsidR="00081605" w:rsidRPr="00CE54F3">
        <w:rPr>
          <w:rFonts w:ascii="Times New Roman" w:hAnsi="Times New Roman"/>
          <w:sz w:val="24"/>
          <w:szCs w:val="24"/>
        </w:rPr>
        <w:t>In order to achieve the stated researc</w:t>
      </w:r>
      <w:r w:rsidR="00C460B1" w:rsidRPr="00CE54F3">
        <w:rPr>
          <w:rFonts w:ascii="Times New Roman" w:hAnsi="Times New Roman"/>
          <w:sz w:val="24"/>
          <w:szCs w:val="24"/>
        </w:rPr>
        <w:t>h objectives the researcher was</w:t>
      </w:r>
      <w:r w:rsidR="006E7D86" w:rsidRPr="00CE54F3">
        <w:rPr>
          <w:rFonts w:ascii="Times New Roman" w:hAnsi="Times New Roman"/>
          <w:sz w:val="24"/>
          <w:szCs w:val="24"/>
        </w:rPr>
        <w:t xml:space="preserve"> use</w:t>
      </w:r>
      <w:r w:rsidR="00686928" w:rsidRPr="00CE54F3">
        <w:rPr>
          <w:rFonts w:ascii="Times New Roman" w:hAnsi="Times New Roman"/>
          <w:sz w:val="24"/>
          <w:szCs w:val="24"/>
        </w:rPr>
        <w:t>d</w:t>
      </w:r>
      <w:r w:rsidR="00081605" w:rsidRPr="00CE54F3">
        <w:rPr>
          <w:rFonts w:ascii="Times New Roman" w:hAnsi="Times New Roman"/>
          <w:sz w:val="24"/>
          <w:szCs w:val="24"/>
        </w:rPr>
        <w:t xml:space="preserve"> </w:t>
      </w:r>
      <w:r w:rsidR="00934D08" w:rsidRPr="00CE54F3">
        <w:rPr>
          <w:rFonts w:ascii="Times New Roman" w:hAnsi="Times New Roman"/>
          <w:sz w:val="24"/>
          <w:szCs w:val="24"/>
        </w:rPr>
        <w:t>explanatory research design</w:t>
      </w:r>
      <w:r w:rsidR="006E7D86" w:rsidRPr="00CE54F3">
        <w:rPr>
          <w:rFonts w:ascii="Times New Roman" w:hAnsi="Times New Roman"/>
          <w:sz w:val="24"/>
          <w:szCs w:val="24"/>
        </w:rPr>
        <w:t>.</w:t>
      </w:r>
      <w:r w:rsidR="00934D08" w:rsidRPr="00CE54F3">
        <w:rPr>
          <w:rFonts w:ascii="Times New Roman" w:hAnsi="Times New Roman"/>
          <w:sz w:val="24"/>
          <w:szCs w:val="24"/>
        </w:rPr>
        <w:t xml:space="preserve"> This method is used to investigate cause and-effect relationships and provide a deeper understanding a particular phenomenon.</w:t>
      </w:r>
      <w:r w:rsidR="00081605" w:rsidRPr="00CE54F3">
        <w:rPr>
          <w:rFonts w:ascii="Times New Roman" w:hAnsi="Times New Roman"/>
          <w:sz w:val="24"/>
          <w:szCs w:val="24"/>
        </w:rPr>
        <w:t xml:space="preserve"> </w:t>
      </w:r>
      <w:r w:rsidR="00C460B1" w:rsidRPr="00CE54F3">
        <w:rPr>
          <w:rFonts w:ascii="Times New Roman" w:hAnsi="Times New Roman"/>
          <w:sz w:val="24"/>
          <w:szCs w:val="24"/>
        </w:rPr>
        <w:t>It was</w:t>
      </w:r>
      <w:r w:rsidR="006E7D86" w:rsidRPr="00CE54F3">
        <w:rPr>
          <w:rFonts w:ascii="Times New Roman" w:hAnsi="Times New Roman"/>
          <w:sz w:val="24"/>
          <w:szCs w:val="24"/>
        </w:rPr>
        <w:t xml:space="preserve"> select</w:t>
      </w:r>
      <w:r w:rsidR="00686928" w:rsidRPr="00CE54F3">
        <w:rPr>
          <w:rFonts w:ascii="Times New Roman" w:hAnsi="Times New Roman"/>
          <w:sz w:val="24"/>
          <w:szCs w:val="24"/>
        </w:rPr>
        <w:t>ed</w:t>
      </w:r>
      <w:r w:rsidR="006E7D86" w:rsidRPr="00CE54F3">
        <w:rPr>
          <w:rFonts w:ascii="Times New Roman" w:hAnsi="Times New Roman"/>
          <w:sz w:val="24"/>
          <w:szCs w:val="24"/>
        </w:rPr>
        <w:t xml:space="preserve"> on the assumption </w:t>
      </w:r>
      <w:r w:rsidR="00B62C13" w:rsidRPr="00CE54F3">
        <w:rPr>
          <w:rFonts w:ascii="Times New Roman" w:hAnsi="Times New Roman"/>
          <w:sz w:val="24"/>
          <w:szCs w:val="24"/>
        </w:rPr>
        <w:t>that it</w:t>
      </w:r>
      <w:r w:rsidR="00EC5B5B" w:rsidRPr="00CE54F3">
        <w:rPr>
          <w:rFonts w:ascii="Times New Roman" w:hAnsi="Times New Roman"/>
          <w:sz w:val="24"/>
          <w:szCs w:val="24"/>
        </w:rPr>
        <w:t xml:space="preserve"> helps to </w:t>
      </w:r>
      <w:r w:rsidR="006E7D86" w:rsidRPr="00CE54F3">
        <w:rPr>
          <w:rFonts w:ascii="Times New Roman" w:hAnsi="Times New Roman"/>
          <w:sz w:val="24"/>
          <w:szCs w:val="24"/>
        </w:rPr>
        <w:t>gather adequate information and is more</w:t>
      </w:r>
      <w:r w:rsidR="00736AA9" w:rsidRPr="00CE54F3">
        <w:rPr>
          <w:rFonts w:ascii="Times New Roman" w:hAnsi="Times New Roman"/>
          <w:sz w:val="24"/>
          <w:szCs w:val="24"/>
        </w:rPr>
        <w:t xml:space="preserve"> </w:t>
      </w:r>
      <w:r w:rsidR="006E7D86" w:rsidRPr="00CE54F3">
        <w:rPr>
          <w:rFonts w:ascii="Times New Roman" w:hAnsi="Times New Roman"/>
          <w:sz w:val="24"/>
          <w:szCs w:val="24"/>
        </w:rPr>
        <w:t xml:space="preserve">relevant to determine opinions of the taxpayers and helps to obtain the knowledge and experience from those who are familiar with the issue to identify the factors </w:t>
      </w:r>
      <w:r w:rsidR="006E7D86" w:rsidRPr="00CE54F3">
        <w:rPr>
          <w:rFonts w:ascii="Times New Roman" w:hAnsi="Times New Roman"/>
          <w:bCs/>
          <w:sz w:val="24"/>
          <w:szCs w:val="24"/>
        </w:rPr>
        <w:t xml:space="preserve">influencing </w:t>
      </w:r>
      <w:r w:rsidR="00B62C13" w:rsidRPr="00CE54F3">
        <w:rPr>
          <w:rFonts w:ascii="Times New Roman" w:hAnsi="Times New Roman"/>
          <w:bCs/>
          <w:sz w:val="24"/>
          <w:szCs w:val="24"/>
        </w:rPr>
        <w:t>taxpayers’</w:t>
      </w:r>
      <w:r w:rsidR="00D22A07" w:rsidRPr="00CE54F3">
        <w:rPr>
          <w:rFonts w:ascii="Times New Roman" w:hAnsi="Times New Roman"/>
          <w:bCs/>
          <w:sz w:val="24"/>
          <w:szCs w:val="24"/>
        </w:rPr>
        <w:t xml:space="preserve"> </w:t>
      </w:r>
      <w:r w:rsidR="006E7D86" w:rsidRPr="00CE54F3">
        <w:rPr>
          <w:rFonts w:ascii="Times New Roman" w:hAnsi="Times New Roman"/>
          <w:bCs/>
          <w:sz w:val="24"/>
          <w:szCs w:val="24"/>
        </w:rPr>
        <w:t>compliance behaviors</w:t>
      </w:r>
      <w:r w:rsidR="00B62C13" w:rsidRPr="00CE54F3">
        <w:rPr>
          <w:rFonts w:ascii="Times New Roman" w:hAnsi="Times New Roman"/>
          <w:b/>
          <w:bCs/>
          <w:sz w:val="24"/>
          <w:szCs w:val="24"/>
        </w:rPr>
        <w:t xml:space="preserve"> </w:t>
      </w:r>
      <w:r w:rsidR="00B62C13" w:rsidRPr="00CE54F3">
        <w:rPr>
          <w:rFonts w:ascii="Times New Roman" w:hAnsi="Times New Roman"/>
          <w:bCs/>
          <w:sz w:val="24"/>
          <w:szCs w:val="24"/>
        </w:rPr>
        <w:t xml:space="preserve">category ‘B’ taxpayers in </w:t>
      </w:r>
      <w:proofErr w:type="spellStart"/>
      <w:r w:rsidR="00B62C13" w:rsidRPr="00CE54F3">
        <w:rPr>
          <w:rFonts w:ascii="Times New Roman" w:hAnsi="Times New Roman"/>
          <w:bCs/>
          <w:sz w:val="24"/>
          <w:szCs w:val="24"/>
        </w:rPr>
        <w:t>gulele</w:t>
      </w:r>
      <w:proofErr w:type="spellEnd"/>
      <w:r w:rsidR="00B62C13" w:rsidRPr="00CE54F3">
        <w:rPr>
          <w:rFonts w:ascii="Times New Roman" w:hAnsi="Times New Roman"/>
          <w:bCs/>
          <w:sz w:val="24"/>
          <w:szCs w:val="24"/>
        </w:rPr>
        <w:t xml:space="preserve"> sub-city</w:t>
      </w:r>
      <w:r w:rsidR="00E76A05" w:rsidRPr="00CE54F3">
        <w:rPr>
          <w:rFonts w:ascii="Times New Roman" w:hAnsi="Times New Roman"/>
          <w:bCs/>
          <w:sz w:val="24"/>
          <w:szCs w:val="24"/>
        </w:rPr>
        <w:t>. The  sel</w:t>
      </w:r>
      <w:r w:rsidR="00C460B1" w:rsidRPr="00CE54F3">
        <w:rPr>
          <w:rFonts w:ascii="Times New Roman" w:hAnsi="Times New Roman"/>
          <w:bCs/>
          <w:sz w:val="24"/>
          <w:szCs w:val="24"/>
        </w:rPr>
        <w:t>ection  of  survey  method  was</w:t>
      </w:r>
      <w:r w:rsidR="00E76A05" w:rsidRPr="00CE54F3">
        <w:rPr>
          <w:rFonts w:ascii="Times New Roman" w:hAnsi="Times New Roman"/>
          <w:bCs/>
          <w:sz w:val="24"/>
          <w:szCs w:val="24"/>
        </w:rPr>
        <w:t xml:space="preserve">  attribute</w:t>
      </w:r>
      <w:r w:rsidR="00686928" w:rsidRPr="00CE54F3">
        <w:rPr>
          <w:rFonts w:ascii="Times New Roman" w:hAnsi="Times New Roman"/>
          <w:bCs/>
          <w:sz w:val="24"/>
          <w:szCs w:val="24"/>
        </w:rPr>
        <w:t>d</w:t>
      </w:r>
      <w:r w:rsidR="00E76A05" w:rsidRPr="00CE54F3">
        <w:rPr>
          <w:rFonts w:ascii="Times New Roman" w:hAnsi="Times New Roman"/>
          <w:bCs/>
          <w:sz w:val="24"/>
          <w:szCs w:val="24"/>
        </w:rPr>
        <w:t xml:space="preserve">  for  the  fact  that  the  method facilitates the collection</w:t>
      </w:r>
      <w:r w:rsidR="00EC5B5B" w:rsidRPr="00CE54F3">
        <w:rPr>
          <w:rFonts w:ascii="Times New Roman" w:hAnsi="Times New Roman"/>
          <w:bCs/>
          <w:sz w:val="24"/>
          <w:szCs w:val="24"/>
        </w:rPr>
        <w:t xml:space="preserve"> of original data necessary for </w:t>
      </w:r>
      <w:r w:rsidR="00E76A05" w:rsidRPr="00CE54F3">
        <w:rPr>
          <w:rFonts w:ascii="Times New Roman" w:hAnsi="Times New Roman"/>
          <w:bCs/>
          <w:sz w:val="24"/>
          <w:szCs w:val="24"/>
        </w:rPr>
        <w:t>realizing the research objectives.</w:t>
      </w:r>
      <w:r w:rsidR="00C460B1" w:rsidRPr="00CE54F3">
        <w:rPr>
          <w:rFonts w:ascii="Times New Roman" w:hAnsi="Times New Roman"/>
          <w:bCs/>
          <w:sz w:val="24"/>
          <w:szCs w:val="24"/>
        </w:rPr>
        <w:t xml:space="preserve"> The survey method was</w:t>
      </w:r>
      <w:r w:rsidR="00E76A05" w:rsidRPr="00CE54F3">
        <w:rPr>
          <w:rFonts w:ascii="Times New Roman" w:hAnsi="Times New Roman"/>
          <w:bCs/>
          <w:sz w:val="24"/>
          <w:szCs w:val="24"/>
        </w:rPr>
        <w:t xml:space="preserve"> an appropriate for collecting useful data that reports representation of the real situation or characteristic in the study  population  for  the  investigation  of  factors  that  affects  taxpayers’  tax  compliance behaviors</w:t>
      </w:r>
      <w:r w:rsidR="00E76A05" w:rsidRPr="00CE54F3">
        <w:rPr>
          <w:rFonts w:ascii="Times New Roman" w:hAnsi="Times New Roman"/>
          <w:b/>
          <w:bCs/>
          <w:sz w:val="24"/>
          <w:szCs w:val="24"/>
        </w:rPr>
        <w:t xml:space="preserve"> </w:t>
      </w:r>
      <w:r w:rsidR="00E76A05" w:rsidRPr="00CE54F3">
        <w:rPr>
          <w:rFonts w:ascii="Times New Roman" w:hAnsi="Times New Roman"/>
          <w:bCs/>
          <w:sz w:val="24"/>
          <w:szCs w:val="24"/>
        </w:rPr>
        <w:t>category ‘B</w:t>
      </w:r>
      <w:r w:rsidR="00C21C36" w:rsidRPr="00CE54F3">
        <w:rPr>
          <w:rFonts w:ascii="Times New Roman" w:hAnsi="Times New Roman"/>
          <w:bCs/>
          <w:sz w:val="24"/>
          <w:szCs w:val="24"/>
        </w:rPr>
        <w:t xml:space="preserve">’ taxpayers in </w:t>
      </w:r>
      <w:r w:rsidR="00E76A05" w:rsidRPr="00CE54F3">
        <w:rPr>
          <w:rFonts w:ascii="Times New Roman" w:hAnsi="Times New Roman"/>
          <w:bCs/>
          <w:sz w:val="24"/>
          <w:szCs w:val="24"/>
        </w:rPr>
        <w:t>sub-city.</w:t>
      </w:r>
    </w:p>
    <w:p w:rsidR="00081605" w:rsidRPr="00CE54F3" w:rsidRDefault="00B62C13" w:rsidP="004906B2">
      <w:pPr>
        <w:pStyle w:val="Heading3"/>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52" w:name="_Toc174873339"/>
      <w:r w:rsidR="004906B2" w:rsidRPr="00CE54F3">
        <w:rPr>
          <w:rFonts w:ascii="Times New Roman" w:hAnsi="Times New Roman" w:cs="Times New Roman"/>
          <w:sz w:val="24"/>
          <w:szCs w:val="24"/>
        </w:rPr>
        <w:t>3.2 POPULATION OF STUDY</w:t>
      </w:r>
      <w:bookmarkEnd w:id="52"/>
    </w:p>
    <w:p w:rsidR="00AA2188" w:rsidRPr="00CE54F3" w:rsidRDefault="00AA2188" w:rsidP="001D70BA">
      <w:pPr>
        <w:jc w:val="both"/>
        <w:rPr>
          <w:rFonts w:ascii="Times New Roman" w:hAnsi="Times New Roman"/>
          <w:sz w:val="24"/>
          <w:szCs w:val="24"/>
        </w:rPr>
      </w:pPr>
      <w:r w:rsidRPr="00CE54F3">
        <w:rPr>
          <w:rFonts w:ascii="Times New Roman" w:hAnsi="Times New Roman"/>
          <w:sz w:val="24"/>
          <w:szCs w:val="24"/>
        </w:rPr>
        <w:t>The population of this study focuses on category ‘B’</w:t>
      </w:r>
      <w:r w:rsidR="000030D6" w:rsidRPr="00CE54F3">
        <w:rPr>
          <w:rFonts w:ascii="Times New Roman" w:hAnsi="Times New Roman"/>
          <w:sz w:val="24"/>
          <w:szCs w:val="24"/>
        </w:rPr>
        <w:t xml:space="preserve"> taxpayer</w:t>
      </w:r>
      <w:r w:rsidR="00B66AC8" w:rsidRPr="00CE54F3">
        <w:rPr>
          <w:rFonts w:ascii="Times New Roman" w:hAnsi="Times New Roman"/>
          <w:sz w:val="24"/>
          <w:szCs w:val="24"/>
        </w:rPr>
        <w:t xml:space="preserve">s in </w:t>
      </w:r>
      <w:proofErr w:type="spellStart"/>
      <w:r w:rsidR="00B66AC8" w:rsidRPr="00CE54F3">
        <w:rPr>
          <w:rFonts w:ascii="Times New Roman" w:hAnsi="Times New Roman"/>
          <w:sz w:val="24"/>
          <w:szCs w:val="24"/>
        </w:rPr>
        <w:t>Gulele</w:t>
      </w:r>
      <w:proofErr w:type="spellEnd"/>
      <w:r w:rsidR="00B66AC8" w:rsidRPr="00CE54F3">
        <w:rPr>
          <w:rFonts w:ascii="Times New Roman" w:hAnsi="Times New Roman"/>
          <w:sz w:val="24"/>
          <w:szCs w:val="24"/>
        </w:rPr>
        <w:t xml:space="preserve"> Sub-City, Addis Ababa. These category “B” taxpayers generally include small and medium sized enterprises and individual business owners whose annual turnover falls. This group is significant for understanding compli</w:t>
      </w:r>
      <w:r w:rsidR="0024457D" w:rsidRPr="00CE54F3">
        <w:rPr>
          <w:rFonts w:ascii="Times New Roman" w:hAnsi="Times New Roman"/>
          <w:sz w:val="24"/>
          <w:szCs w:val="24"/>
        </w:rPr>
        <w:t>a</w:t>
      </w:r>
      <w:r w:rsidR="00B66AC8" w:rsidRPr="00CE54F3">
        <w:rPr>
          <w:rFonts w:ascii="Times New Roman" w:hAnsi="Times New Roman"/>
          <w:sz w:val="24"/>
          <w:szCs w:val="24"/>
        </w:rPr>
        <w:t>nce behaviors as it represents a diverse segment of local economy.</w:t>
      </w:r>
      <w:r w:rsidR="003E4C54" w:rsidRPr="00CE54F3">
        <w:rPr>
          <w:rFonts w:ascii="Times New Roman" w:hAnsi="Times New Roman"/>
          <w:sz w:val="24"/>
          <w:szCs w:val="24"/>
        </w:rPr>
        <w:t xml:space="preserve"> The population of category “B” taxpayers in </w:t>
      </w:r>
      <w:proofErr w:type="spellStart"/>
      <w:r w:rsidR="003E4C54" w:rsidRPr="00CE54F3">
        <w:rPr>
          <w:rFonts w:ascii="Times New Roman" w:hAnsi="Times New Roman"/>
          <w:sz w:val="24"/>
          <w:szCs w:val="24"/>
        </w:rPr>
        <w:t>Gulele</w:t>
      </w:r>
      <w:proofErr w:type="spellEnd"/>
      <w:r w:rsidR="003E4C54" w:rsidRPr="00CE54F3">
        <w:rPr>
          <w:rFonts w:ascii="Times New Roman" w:hAnsi="Times New Roman"/>
          <w:sz w:val="24"/>
          <w:szCs w:val="24"/>
        </w:rPr>
        <w:t xml:space="preserve"> Sub-City</w:t>
      </w:r>
      <w:r w:rsidR="007E191E" w:rsidRPr="00CE54F3">
        <w:rPr>
          <w:rFonts w:ascii="Times New Roman" w:hAnsi="Times New Roman"/>
          <w:sz w:val="24"/>
          <w:szCs w:val="24"/>
        </w:rPr>
        <w:t>,</w:t>
      </w:r>
      <w:r w:rsidR="003E4C54" w:rsidRPr="00CE54F3">
        <w:rPr>
          <w:rFonts w:ascii="Times New Roman" w:hAnsi="Times New Roman"/>
          <w:sz w:val="24"/>
          <w:szCs w:val="24"/>
        </w:rPr>
        <w:t xml:space="preserve"> according to statistic </w:t>
      </w:r>
      <w:r w:rsidR="007E191E" w:rsidRPr="00CE54F3">
        <w:rPr>
          <w:rFonts w:ascii="Times New Roman" w:hAnsi="Times New Roman"/>
          <w:sz w:val="24"/>
          <w:szCs w:val="24"/>
        </w:rPr>
        <w:t xml:space="preserve">of </w:t>
      </w:r>
      <w:r w:rsidR="003E4C54" w:rsidRPr="00CE54F3">
        <w:rPr>
          <w:rFonts w:ascii="Times New Roman" w:hAnsi="Times New Roman"/>
          <w:sz w:val="24"/>
          <w:szCs w:val="24"/>
        </w:rPr>
        <w:t xml:space="preserve">2024 </w:t>
      </w:r>
      <w:r w:rsidR="007E191E" w:rsidRPr="00CE54F3">
        <w:rPr>
          <w:rFonts w:ascii="Times New Roman" w:hAnsi="Times New Roman"/>
          <w:sz w:val="24"/>
          <w:szCs w:val="24"/>
        </w:rPr>
        <w:t xml:space="preserve">the </w:t>
      </w:r>
      <w:r w:rsidR="003E4C54" w:rsidRPr="00CE54F3">
        <w:rPr>
          <w:rFonts w:ascii="Times New Roman" w:hAnsi="Times New Roman"/>
          <w:sz w:val="24"/>
          <w:szCs w:val="24"/>
        </w:rPr>
        <w:t>total</w:t>
      </w:r>
      <w:r w:rsidR="007E191E" w:rsidRPr="00CE54F3">
        <w:rPr>
          <w:rFonts w:ascii="Times New Roman" w:hAnsi="Times New Roman"/>
          <w:sz w:val="24"/>
          <w:szCs w:val="24"/>
        </w:rPr>
        <w:t xml:space="preserve"> number tends to</w:t>
      </w:r>
      <w:r w:rsidR="003E4C54" w:rsidRPr="00CE54F3">
        <w:rPr>
          <w:rFonts w:ascii="Times New Roman" w:hAnsi="Times New Roman"/>
          <w:sz w:val="24"/>
          <w:szCs w:val="24"/>
        </w:rPr>
        <w:t xml:space="preserve"> 10,000</w:t>
      </w:r>
      <w:r w:rsidR="001D70BA" w:rsidRPr="00CE54F3">
        <w:rPr>
          <w:rFonts w:ascii="Times New Roman" w:hAnsi="Times New Roman"/>
          <w:sz w:val="24"/>
          <w:szCs w:val="24"/>
        </w:rPr>
        <w:t>. The number of taxpayers in this Sub-City fluctuates from time to time due t</w:t>
      </w:r>
      <w:r w:rsidR="0024457D" w:rsidRPr="00CE54F3">
        <w:rPr>
          <w:rFonts w:ascii="Times New Roman" w:hAnsi="Times New Roman"/>
          <w:sz w:val="24"/>
          <w:szCs w:val="24"/>
        </w:rPr>
        <w:t>o economic and pol</w:t>
      </w:r>
      <w:r w:rsidR="0012756D" w:rsidRPr="00CE54F3">
        <w:rPr>
          <w:rFonts w:ascii="Times New Roman" w:hAnsi="Times New Roman"/>
          <w:sz w:val="24"/>
          <w:szCs w:val="24"/>
        </w:rPr>
        <w:t>i</w:t>
      </w:r>
      <w:r w:rsidR="001D70BA" w:rsidRPr="00CE54F3">
        <w:rPr>
          <w:rFonts w:ascii="Times New Roman" w:hAnsi="Times New Roman"/>
          <w:sz w:val="24"/>
          <w:szCs w:val="24"/>
        </w:rPr>
        <w:t xml:space="preserve">tical </w:t>
      </w:r>
      <w:r w:rsidR="0024457D" w:rsidRPr="00CE54F3">
        <w:rPr>
          <w:rFonts w:ascii="Times New Roman" w:hAnsi="Times New Roman"/>
          <w:sz w:val="24"/>
          <w:szCs w:val="24"/>
        </w:rPr>
        <w:t>insta</w:t>
      </w:r>
      <w:r w:rsidR="001D70BA" w:rsidRPr="00CE54F3">
        <w:rPr>
          <w:rFonts w:ascii="Times New Roman" w:hAnsi="Times New Roman"/>
          <w:sz w:val="24"/>
          <w:szCs w:val="24"/>
        </w:rPr>
        <w:t>b</w:t>
      </w:r>
      <w:r w:rsidR="0012756D" w:rsidRPr="00CE54F3">
        <w:rPr>
          <w:rFonts w:ascii="Times New Roman" w:hAnsi="Times New Roman"/>
          <w:sz w:val="24"/>
          <w:szCs w:val="24"/>
        </w:rPr>
        <w:t>i</w:t>
      </w:r>
      <w:r w:rsidR="001D70BA" w:rsidRPr="00CE54F3">
        <w:rPr>
          <w:rFonts w:ascii="Times New Roman" w:hAnsi="Times New Roman"/>
          <w:sz w:val="24"/>
          <w:szCs w:val="24"/>
        </w:rPr>
        <w:t xml:space="preserve">lity in the country.  </w:t>
      </w:r>
    </w:p>
    <w:p w:rsidR="00D87D25" w:rsidRPr="00CE54F3" w:rsidRDefault="00D87D25" w:rsidP="00D87D25">
      <w:pPr>
        <w:pStyle w:val="Heading3"/>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53" w:name="_Toc174604005"/>
      <w:bookmarkStart w:id="54" w:name="_Toc174873340"/>
      <w:r w:rsidR="00A66726" w:rsidRPr="00CE54F3">
        <w:rPr>
          <w:rFonts w:ascii="Times New Roman" w:hAnsi="Times New Roman" w:cs="Times New Roman"/>
          <w:sz w:val="24"/>
          <w:szCs w:val="24"/>
        </w:rPr>
        <w:t>3.3</w:t>
      </w:r>
      <w:r w:rsidRPr="00CE54F3">
        <w:rPr>
          <w:rFonts w:ascii="Times New Roman" w:hAnsi="Times New Roman" w:cs="Times New Roman"/>
          <w:sz w:val="24"/>
          <w:szCs w:val="24"/>
        </w:rPr>
        <w:t>. Sample size</w:t>
      </w:r>
      <w:bookmarkEnd w:id="53"/>
      <w:bookmarkEnd w:id="54"/>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 xml:space="preserve">To select participants, the technique opted for this probability sampling that assured equal chance of participation among the study population. According to random sampling techniques different questionnaires were distributed for tax payers </w:t>
      </w:r>
      <w:proofErr w:type="gramStart"/>
      <w:r w:rsidRPr="00CE54F3">
        <w:rPr>
          <w:rFonts w:ascii="Times New Roman" w:hAnsi="Times New Roman"/>
          <w:sz w:val="24"/>
          <w:szCs w:val="24"/>
        </w:rPr>
        <w:t>category</w:t>
      </w:r>
      <w:r w:rsidR="00D22A07" w:rsidRPr="00CE54F3">
        <w:rPr>
          <w:rFonts w:ascii="Times New Roman" w:hAnsi="Times New Roman"/>
          <w:sz w:val="24"/>
          <w:szCs w:val="24"/>
        </w:rPr>
        <w:t xml:space="preserve"> </w:t>
      </w:r>
      <w:r w:rsidRPr="00CE54F3">
        <w:rPr>
          <w:rFonts w:ascii="Times New Roman" w:hAnsi="Times New Roman"/>
          <w:sz w:val="24"/>
          <w:szCs w:val="24"/>
        </w:rPr>
        <w:t>”</w:t>
      </w:r>
      <w:proofErr w:type="gramEnd"/>
      <w:r w:rsidR="00D22A07" w:rsidRPr="00CE54F3">
        <w:rPr>
          <w:rFonts w:ascii="Times New Roman" w:hAnsi="Times New Roman"/>
          <w:sz w:val="24"/>
          <w:szCs w:val="24"/>
        </w:rPr>
        <w:t>b</w:t>
      </w:r>
      <w:r w:rsidRPr="00CE54F3">
        <w:rPr>
          <w:rFonts w:ascii="Times New Roman" w:hAnsi="Times New Roman"/>
          <w:sz w:val="24"/>
          <w:szCs w:val="24"/>
        </w:rPr>
        <w:t xml:space="preserve">”. From  this category  of  tax  payers,  the  number  of clients for have complied or not complied with the existing tax systems were taken from the tax  authority  of  the  sub  city. Business clients  who  have  complied  are  defined  as  those  who have  not  made  any complaints for the tax imposed during the last years‟ time while those who have not are termed as those who have made any complaints with the given time. Starting from this information, a random selection of samples was implemented.  To  determine  the  sample  size  for  the  study,  the  researcher  was employ  a  formula  by  Bartlett, </w:t>
      </w:r>
      <w:proofErr w:type="spellStart"/>
      <w:r w:rsidRPr="00CE54F3">
        <w:rPr>
          <w:rFonts w:ascii="Times New Roman" w:hAnsi="Times New Roman"/>
          <w:sz w:val="24"/>
          <w:szCs w:val="24"/>
        </w:rPr>
        <w:t>Kotrlik</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Hiigins</w:t>
      </w:r>
      <w:proofErr w:type="spellEnd"/>
      <w:r w:rsidRPr="00CE54F3">
        <w:rPr>
          <w:rFonts w:ascii="Times New Roman" w:hAnsi="Times New Roman"/>
          <w:sz w:val="24"/>
          <w:szCs w:val="24"/>
        </w:rPr>
        <w:t xml:space="preserve">, 2001 and </w:t>
      </w:r>
      <w:proofErr w:type="spellStart"/>
      <w:r w:rsidRPr="00CE54F3">
        <w:rPr>
          <w:rFonts w:ascii="Times New Roman" w:hAnsi="Times New Roman"/>
          <w:sz w:val="24"/>
          <w:szCs w:val="24"/>
        </w:rPr>
        <w:t>Flowler</w:t>
      </w:r>
      <w:proofErr w:type="spellEnd"/>
      <w:r w:rsidRPr="00CE54F3">
        <w:rPr>
          <w:rFonts w:ascii="Times New Roman" w:hAnsi="Times New Roman"/>
          <w:sz w:val="24"/>
          <w:szCs w:val="24"/>
        </w:rPr>
        <w:t>, 2002, which is defined as follows:</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lastRenderedPageBreak/>
        <w:t xml:space="preserve">   n=</w:t>
      </w:r>
      <m:oMath>
        <m:sSup>
          <m:sSupPr>
            <m:ctrlPr>
              <w:rPr>
                <w:rFonts w:ascii="Cambria Math" w:hAnsi="Cambria Math"/>
                <w:i/>
                <w:sz w:val="24"/>
                <w:szCs w:val="24"/>
              </w:rPr>
            </m:ctrlPr>
          </m:sSupPr>
          <m:e>
            <m:r>
              <w:rPr>
                <w:rFonts w:ascii="Cambria Math" w:hAnsi="Cambria Math"/>
                <w:sz w:val="24"/>
                <w:szCs w:val="24"/>
              </w:rPr>
              <m:t>z</m:t>
            </m:r>
          </m:e>
          <m:sup>
            <m:r>
              <w:rPr>
                <w:rFonts w:ascii="Cambria Math" w:hAnsi="Cambria Math"/>
                <w:sz w:val="24"/>
                <w:szCs w:val="24"/>
              </w:rPr>
              <m:t>2</m:t>
            </m:r>
          </m:sup>
        </m:sSup>
        <m:f>
          <m:fPr>
            <m:ctrlPr>
              <w:rPr>
                <w:rFonts w:ascii="Cambria Math" w:hAnsi="Cambria Math"/>
                <w:i/>
                <w:sz w:val="24"/>
                <w:szCs w:val="24"/>
              </w:rPr>
            </m:ctrlPr>
          </m:fPr>
          <m:num>
            <m:r>
              <w:rPr>
                <w:rFonts w:ascii="Cambria Math" w:hAnsi="Cambria Math"/>
                <w:sz w:val="24"/>
                <w:szCs w:val="24"/>
              </w:rPr>
              <m:t>pq</m:t>
            </m:r>
          </m:num>
          <m:den>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den>
        </m:f>
      </m:oMath>
      <w:r w:rsidRPr="00CE54F3">
        <w:rPr>
          <w:rFonts w:ascii="Times New Roman" w:hAnsi="Times New Roman"/>
          <w:sz w:val="24"/>
          <w:szCs w:val="24"/>
        </w:rPr>
        <w:t xml:space="preserve">   ----------- if N is greater than or equal to 10,000</w:t>
      </w:r>
    </w:p>
    <w:p w:rsidR="00D87D25" w:rsidRPr="00CE54F3" w:rsidRDefault="00C7227E" w:rsidP="00D87D25">
      <w:pPr>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n</m:t>
            </m:r>
          </m:sub>
        </m:sSub>
      </m:oMath>
      <w:r w:rsidR="00D87D25" w:rsidRPr="00CE54F3">
        <w:rPr>
          <w:rFonts w:ascii="Times New Roman" w:hAnsi="Times New Roman"/>
          <w:sz w:val="24"/>
          <w:szCs w:val="24"/>
        </w:rPr>
        <w:t>=</w:t>
      </w:r>
      <m:oMath>
        <m:f>
          <m:fPr>
            <m:ctrlPr>
              <w:rPr>
                <w:rFonts w:ascii="Cambria Math" w:hAnsi="Cambria Math"/>
                <w:i/>
                <w:sz w:val="24"/>
                <w:szCs w:val="24"/>
              </w:rPr>
            </m:ctrlPr>
          </m:fPr>
          <m:num>
            <m:r>
              <w:rPr>
                <w:rFonts w:ascii="Cambria Math" w:hAnsi="Cambria Math"/>
                <w:sz w:val="24"/>
                <w:szCs w:val="24"/>
              </w:rPr>
              <m:t>n</m:t>
            </m:r>
          </m:num>
          <m:den>
            <m:r>
              <w:rPr>
                <w:rFonts w:ascii="Cambria Math" w:hAnsi="Cambria Math"/>
                <w:sz w:val="24"/>
                <w:szCs w:val="24"/>
              </w:rPr>
              <m:t>1+</m:t>
            </m:r>
            <m:f>
              <m:fPr>
                <m:type m:val="skw"/>
                <m:ctrlPr>
                  <w:rPr>
                    <w:rFonts w:ascii="Cambria Math" w:hAnsi="Cambria Math"/>
                    <w:i/>
                    <w:sz w:val="24"/>
                    <w:szCs w:val="24"/>
                  </w:rPr>
                </m:ctrlPr>
              </m:fPr>
              <m:num>
                <m:r>
                  <w:rPr>
                    <w:rFonts w:ascii="Cambria Math" w:hAnsi="Cambria Math"/>
                    <w:sz w:val="24"/>
                    <w:szCs w:val="24"/>
                  </w:rPr>
                  <m:t>n</m:t>
                </m:r>
              </m:num>
              <m:den>
                <m:r>
                  <w:rPr>
                    <w:rFonts w:ascii="Cambria Math" w:hAnsi="Cambria Math"/>
                    <w:sz w:val="24"/>
                    <w:szCs w:val="24"/>
                  </w:rPr>
                  <m:t>N</m:t>
                </m:r>
              </m:den>
            </m:f>
          </m:den>
        </m:f>
      </m:oMath>
      <w:r w:rsidR="00D87D25" w:rsidRPr="00CE54F3">
        <w:rPr>
          <w:rFonts w:ascii="Times New Roman" w:hAnsi="Times New Roman"/>
          <w:sz w:val="24"/>
          <w:szCs w:val="24"/>
        </w:rPr>
        <w:t xml:space="preserve">  ------------- if N is less than 10,000</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 xml:space="preserve">Where, </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N=Target Population</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 xml:space="preserve">  p=Estimated characteristics of the target population, q=1-p</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 xml:space="preserve">n=Desired Sample Size     </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z=Standard normal variance in the required confidence level (z-cross)</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d=Level of statically significant (margin of error)</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The proportion of the target population was (0.5) (50%) in this study. Based on the above formula the margin of error (d value ranges from 0.01 to 0.1) and from this range by taki</w:t>
      </w:r>
      <w:r w:rsidR="0024457D" w:rsidRPr="00CE54F3">
        <w:rPr>
          <w:rFonts w:ascii="Times New Roman" w:hAnsi="Times New Roman"/>
          <w:sz w:val="24"/>
          <w:szCs w:val="24"/>
        </w:rPr>
        <w:t>ng time, budget and current pol</w:t>
      </w:r>
      <w:r w:rsidR="00E806DB" w:rsidRPr="00CE54F3">
        <w:rPr>
          <w:rFonts w:ascii="Times New Roman" w:hAnsi="Times New Roman"/>
          <w:sz w:val="24"/>
          <w:szCs w:val="24"/>
        </w:rPr>
        <w:t>i</w:t>
      </w:r>
      <w:r w:rsidRPr="00CE54F3">
        <w:rPr>
          <w:rFonts w:ascii="Times New Roman" w:hAnsi="Times New Roman"/>
          <w:sz w:val="24"/>
          <w:szCs w:val="24"/>
        </w:rPr>
        <w:t>tical instability into consideration the researcher was used 0.08 margin error. Hence, the z-value statically is 1.75 (92%) and the desired accuracy at 0.08 levels and then the sample size determined as follows:</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 xml:space="preserve">   n=</w:t>
      </w:r>
      <m:oMath>
        <m:sSup>
          <m:sSupPr>
            <m:ctrlPr>
              <w:rPr>
                <w:rFonts w:ascii="Cambria Math" w:hAnsi="Cambria Math"/>
                <w:i/>
                <w:sz w:val="24"/>
                <w:szCs w:val="24"/>
              </w:rPr>
            </m:ctrlPr>
          </m:sSupPr>
          <m:e>
            <m:r>
              <w:rPr>
                <w:rFonts w:ascii="Cambria Math" w:hAnsi="Cambria Math"/>
                <w:sz w:val="24"/>
                <w:szCs w:val="24"/>
              </w:rPr>
              <m:t>z</m:t>
            </m:r>
          </m:e>
          <m:sup>
            <m:r>
              <w:rPr>
                <w:rFonts w:ascii="Cambria Math" w:hAnsi="Cambria Math"/>
                <w:sz w:val="24"/>
                <w:szCs w:val="24"/>
              </w:rPr>
              <m:t>2</m:t>
            </m:r>
          </m:sup>
        </m:sSup>
        <m:f>
          <m:fPr>
            <m:ctrlPr>
              <w:rPr>
                <w:rFonts w:ascii="Cambria Math" w:hAnsi="Cambria Math"/>
                <w:i/>
                <w:sz w:val="24"/>
                <w:szCs w:val="24"/>
              </w:rPr>
            </m:ctrlPr>
          </m:fPr>
          <m:num>
            <m:r>
              <w:rPr>
                <w:rFonts w:ascii="Cambria Math" w:hAnsi="Cambria Math"/>
                <w:sz w:val="24"/>
                <w:szCs w:val="24"/>
              </w:rPr>
              <m:t>pq</m:t>
            </m:r>
          </m:num>
          <m:den>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den>
        </m:f>
      </m:oMath>
      <w:r w:rsidRPr="00CE54F3">
        <w:rPr>
          <w:rFonts w:ascii="Times New Roman" w:hAnsi="Times New Roman"/>
          <w:sz w:val="24"/>
          <w:szCs w:val="24"/>
        </w:rPr>
        <w:t xml:space="preserve">  =   </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1.75)</m:t>
            </m:r>
          </m:e>
          <m:sup>
            <m:r>
              <w:rPr>
                <w:rFonts w:ascii="Cambria Math" w:hAnsi="Cambria Math"/>
                <w:sz w:val="24"/>
                <w:szCs w:val="24"/>
              </w:rPr>
              <m:t>2</m:t>
            </m:r>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 xml:space="preserve"> 0.5×0.5</m:t>
            </m:r>
          </m:num>
          <m:den>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0.08)</m:t>
                </m:r>
              </m:e>
              <m:sup>
                <m:r>
                  <w:rPr>
                    <w:rFonts w:ascii="Cambria Math" w:hAnsi="Cambria Math"/>
                    <w:sz w:val="24"/>
                    <w:szCs w:val="24"/>
                  </w:rPr>
                  <m:t>2</m:t>
                </m:r>
              </m:sup>
            </m:sSup>
          </m:den>
        </m:f>
      </m:oMath>
      <w:r w:rsidRPr="00CE54F3">
        <w:rPr>
          <w:rFonts w:ascii="Times New Roman" w:hAnsi="Times New Roman"/>
          <w:sz w:val="24"/>
          <w:szCs w:val="24"/>
        </w:rPr>
        <w:t xml:space="preserve">)  </w:t>
      </w:r>
      <m:oMath>
        <m:r>
          <w:rPr>
            <w:rFonts w:ascii="Cambria Math" w:hAnsi="Cambria Math"/>
            <w:sz w:val="24"/>
            <w:szCs w:val="24"/>
          </w:rPr>
          <m:t>~</m:t>
        </m:r>
      </m:oMath>
      <w:r w:rsidRPr="00CE54F3">
        <w:rPr>
          <w:rFonts w:ascii="Times New Roman" w:hAnsi="Times New Roman"/>
          <w:sz w:val="24"/>
          <w:szCs w:val="24"/>
        </w:rPr>
        <w:t xml:space="preserve"> 120</w:t>
      </w:r>
    </w:p>
    <w:p w:rsidR="00D87D25" w:rsidRPr="00CE54F3" w:rsidRDefault="00D87D25" w:rsidP="00D87D25">
      <w:pPr>
        <w:jc w:val="both"/>
        <w:rPr>
          <w:rFonts w:ascii="Times New Roman" w:hAnsi="Times New Roman"/>
          <w:sz w:val="24"/>
          <w:szCs w:val="24"/>
        </w:rPr>
      </w:pPr>
      <w:r w:rsidRPr="00CE54F3">
        <w:rPr>
          <w:rFonts w:ascii="Times New Roman" w:hAnsi="Times New Roman"/>
          <w:sz w:val="24"/>
          <w:szCs w:val="24"/>
        </w:rPr>
        <w:t>Therefore, the study will consider taking the sample size 120.</w:t>
      </w:r>
    </w:p>
    <w:p w:rsidR="00081605" w:rsidRPr="00CE54F3" w:rsidRDefault="00EC42A6" w:rsidP="002E14E6">
      <w:pPr>
        <w:pStyle w:val="Heading2"/>
        <w:rPr>
          <w:rFonts w:ascii="Times New Roman" w:hAnsi="Times New Roman" w:cs="Times New Roman"/>
          <w:i w:val="0"/>
          <w:sz w:val="24"/>
          <w:szCs w:val="24"/>
        </w:rPr>
      </w:pPr>
      <w:bookmarkStart w:id="55" w:name="_Toc174604003"/>
      <w:bookmarkStart w:id="56" w:name="_Toc174873341"/>
      <w:r w:rsidRPr="00CE54F3">
        <w:rPr>
          <w:rFonts w:ascii="Times New Roman" w:hAnsi="Times New Roman" w:cs="Times New Roman"/>
          <w:i w:val="0"/>
          <w:sz w:val="24"/>
          <w:szCs w:val="24"/>
        </w:rPr>
        <w:t>3.</w:t>
      </w:r>
      <w:r w:rsidR="00FA304B" w:rsidRPr="00CE54F3">
        <w:rPr>
          <w:rFonts w:ascii="Times New Roman" w:hAnsi="Times New Roman" w:cs="Times New Roman"/>
          <w:i w:val="0"/>
          <w:sz w:val="24"/>
          <w:szCs w:val="24"/>
        </w:rPr>
        <w:t xml:space="preserve">4. </w:t>
      </w:r>
      <w:r w:rsidR="00081605" w:rsidRPr="00CE54F3">
        <w:rPr>
          <w:rFonts w:ascii="Times New Roman" w:hAnsi="Times New Roman" w:cs="Times New Roman"/>
          <w:i w:val="0"/>
          <w:sz w:val="24"/>
          <w:szCs w:val="24"/>
        </w:rPr>
        <w:t>Data source and collection techniques</w:t>
      </w:r>
      <w:bookmarkEnd w:id="55"/>
      <w:bookmarkEnd w:id="56"/>
    </w:p>
    <w:p w:rsidR="00433BD3" w:rsidRPr="00CE54F3" w:rsidRDefault="00081605" w:rsidP="002D2020">
      <w:pPr>
        <w:spacing w:line="360" w:lineRule="auto"/>
        <w:jc w:val="both"/>
        <w:rPr>
          <w:rFonts w:ascii="Times New Roman" w:hAnsi="Times New Roman"/>
          <w:sz w:val="24"/>
          <w:szCs w:val="24"/>
        </w:rPr>
      </w:pPr>
      <w:r w:rsidRPr="00CE54F3">
        <w:rPr>
          <w:rFonts w:ascii="Times New Roman" w:hAnsi="Times New Roman"/>
          <w:sz w:val="24"/>
          <w:szCs w:val="24"/>
        </w:rPr>
        <w:t>The data use</w:t>
      </w:r>
      <w:r w:rsidR="00B26D89" w:rsidRPr="00CE54F3">
        <w:rPr>
          <w:rFonts w:ascii="Times New Roman" w:hAnsi="Times New Roman"/>
          <w:sz w:val="24"/>
          <w:szCs w:val="24"/>
        </w:rPr>
        <w:t>d for this study was</w:t>
      </w:r>
      <w:r w:rsidRPr="00CE54F3">
        <w:rPr>
          <w:rFonts w:ascii="Times New Roman" w:hAnsi="Times New Roman"/>
          <w:sz w:val="24"/>
          <w:szCs w:val="24"/>
        </w:rPr>
        <w:t xml:space="preserve"> </w:t>
      </w:r>
      <w:r w:rsidR="00B26D89" w:rsidRPr="00CE54F3">
        <w:rPr>
          <w:rFonts w:ascii="Times New Roman" w:hAnsi="Times New Roman"/>
          <w:sz w:val="24"/>
          <w:szCs w:val="24"/>
        </w:rPr>
        <w:t>gathered</w:t>
      </w:r>
      <w:r w:rsidRPr="00CE54F3">
        <w:rPr>
          <w:rFonts w:ascii="Times New Roman" w:hAnsi="Times New Roman"/>
          <w:sz w:val="24"/>
          <w:szCs w:val="24"/>
        </w:rPr>
        <w:t xml:space="preserve"> from primary and secondary sources of data.</w:t>
      </w:r>
      <w:r w:rsidR="00B26D89" w:rsidRPr="00CE54F3">
        <w:rPr>
          <w:rFonts w:ascii="Times New Roman" w:hAnsi="Times New Roman"/>
          <w:sz w:val="24"/>
          <w:szCs w:val="24"/>
        </w:rPr>
        <w:t xml:space="preserve"> </w:t>
      </w:r>
      <w:r w:rsidR="00F96556" w:rsidRPr="00CE54F3">
        <w:rPr>
          <w:rFonts w:ascii="Times New Roman" w:hAnsi="Times New Roman"/>
          <w:sz w:val="24"/>
          <w:szCs w:val="24"/>
        </w:rPr>
        <w:t>The study was used the explanatory research method to gather data typically involves a combination of quantitative and qualitative techniques besides to surveys method.</w:t>
      </w:r>
      <w:r w:rsidR="00D22A07" w:rsidRPr="00CE54F3">
        <w:rPr>
          <w:rFonts w:ascii="Times New Roman" w:hAnsi="Times New Roman"/>
          <w:sz w:val="24"/>
          <w:szCs w:val="24"/>
        </w:rPr>
        <w:t xml:space="preserve"> </w:t>
      </w:r>
      <w:r w:rsidR="00A41F92" w:rsidRPr="00CE54F3">
        <w:rPr>
          <w:rFonts w:ascii="Times New Roman" w:hAnsi="Times New Roman"/>
          <w:sz w:val="24"/>
          <w:szCs w:val="24"/>
        </w:rPr>
        <w:t>T</w:t>
      </w:r>
      <w:r w:rsidR="00B26D89" w:rsidRPr="00CE54F3">
        <w:rPr>
          <w:rFonts w:ascii="Times New Roman" w:hAnsi="Times New Roman"/>
          <w:sz w:val="24"/>
          <w:szCs w:val="24"/>
        </w:rPr>
        <w:t>he</w:t>
      </w:r>
      <w:r w:rsidR="00A41F92" w:rsidRPr="00CE54F3">
        <w:rPr>
          <w:rFonts w:ascii="Times New Roman" w:hAnsi="Times New Roman"/>
          <w:sz w:val="24"/>
          <w:szCs w:val="24"/>
        </w:rPr>
        <w:t xml:space="preserve"> </w:t>
      </w:r>
      <w:r w:rsidR="00B26D89" w:rsidRPr="00CE54F3">
        <w:rPr>
          <w:rFonts w:ascii="Times New Roman" w:hAnsi="Times New Roman"/>
          <w:sz w:val="24"/>
          <w:szCs w:val="24"/>
        </w:rPr>
        <w:t>primary source of data was</w:t>
      </w:r>
      <w:r w:rsidRPr="00CE54F3">
        <w:rPr>
          <w:rFonts w:ascii="Times New Roman" w:hAnsi="Times New Roman"/>
          <w:sz w:val="24"/>
          <w:szCs w:val="24"/>
        </w:rPr>
        <w:t xml:space="preserve"> collect</w:t>
      </w:r>
      <w:r w:rsidR="00B26D89" w:rsidRPr="00CE54F3">
        <w:rPr>
          <w:rFonts w:ascii="Times New Roman" w:hAnsi="Times New Roman"/>
          <w:sz w:val="24"/>
          <w:szCs w:val="24"/>
        </w:rPr>
        <w:t>ed</w:t>
      </w:r>
      <w:r w:rsidRPr="00CE54F3">
        <w:rPr>
          <w:rFonts w:ascii="Times New Roman" w:hAnsi="Times New Roman"/>
          <w:sz w:val="24"/>
          <w:szCs w:val="24"/>
        </w:rPr>
        <w:t xml:space="preserve"> from taxpayers by means of open and close-ended questionnaires.</w:t>
      </w:r>
      <w:r w:rsidR="00B26D89" w:rsidRPr="00CE54F3">
        <w:rPr>
          <w:rFonts w:ascii="Times New Roman" w:hAnsi="Times New Roman"/>
          <w:sz w:val="24"/>
          <w:szCs w:val="24"/>
        </w:rPr>
        <w:t xml:space="preserve"> Moreover, the primary data was</w:t>
      </w:r>
      <w:r w:rsidRPr="00CE54F3">
        <w:rPr>
          <w:rFonts w:ascii="Times New Roman" w:hAnsi="Times New Roman"/>
          <w:sz w:val="24"/>
          <w:szCs w:val="24"/>
        </w:rPr>
        <w:t xml:space="preserve"> collect</w:t>
      </w:r>
      <w:r w:rsidR="00B26D89" w:rsidRPr="00CE54F3">
        <w:rPr>
          <w:rFonts w:ascii="Times New Roman" w:hAnsi="Times New Roman"/>
          <w:sz w:val="24"/>
          <w:szCs w:val="24"/>
        </w:rPr>
        <w:t>ed</w:t>
      </w:r>
      <w:r w:rsidRPr="00CE54F3">
        <w:rPr>
          <w:rFonts w:ascii="Times New Roman" w:hAnsi="Times New Roman"/>
          <w:sz w:val="24"/>
          <w:szCs w:val="24"/>
        </w:rPr>
        <w:t xml:space="preserve"> from the tax authorities by mean of in-depth structured interviews. </w:t>
      </w:r>
      <w:r w:rsidR="00A849C4" w:rsidRPr="00CE54F3">
        <w:rPr>
          <w:rFonts w:ascii="Times New Roman" w:hAnsi="Times New Roman"/>
          <w:sz w:val="24"/>
          <w:szCs w:val="24"/>
        </w:rPr>
        <w:t xml:space="preserve">The advantage of using primary data is that, they are more reliable since they come from the original sources and are collected especially for the purpose of the study. </w:t>
      </w:r>
      <w:bookmarkStart w:id="57" w:name="_Toc174604006"/>
      <w:bookmarkStart w:id="58" w:name="_Toc174873342"/>
    </w:p>
    <w:p w:rsidR="00DD362A" w:rsidRPr="00CE54F3" w:rsidRDefault="00A66726" w:rsidP="00433BD3">
      <w:pPr>
        <w:pStyle w:val="Heading3"/>
        <w:rPr>
          <w:rFonts w:ascii="Times New Roman" w:hAnsi="Times New Roman" w:cs="Times New Roman"/>
          <w:sz w:val="24"/>
          <w:szCs w:val="24"/>
        </w:rPr>
      </w:pPr>
      <w:r w:rsidRPr="00CE54F3">
        <w:rPr>
          <w:rFonts w:ascii="Times New Roman" w:hAnsi="Times New Roman" w:cs="Times New Roman"/>
          <w:sz w:val="24"/>
          <w:szCs w:val="24"/>
        </w:rPr>
        <w:t>3.</w:t>
      </w:r>
      <w:r w:rsidR="00FA304B" w:rsidRPr="00CE54F3">
        <w:rPr>
          <w:rFonts w:ascii="Times New Roman" w:hAnsi="Times New Roman" w:cs="Times New Roman"/>
          <w:sz w:val="24"/>
          <w:szCs w:val="24"/>
        </w:rPr>
        <w:t>5</w:t>
      </w:r>
      <w:r w:rsidR="007E30DD" w:rsidRPr="00CE54F3">
        <w:rPr>
          <w:rFonts w:ascii="Times New Roman" w:hAnsi="Times New Roman" w:cs="Times New Roman"/>
          <w:sz w:val="24"/>
          <w:szCs w:val="24"/>
        </w:rPr>
        <w:t>.</w:t>
      </w:r>
      <w:r w:rsidR="00081605" w:rsidRPr="00CE54F3">
        <w:rPr>
          <w:rFonts w:ascii="Times New Roman" w:hAnsi="Times New Roman" w:cs="Times New Roman"/>
          <w:sz w:val="24"/>
          <w:szCs w:val="24"/>
        </w:rPr>
        <w:t xml:space="preserve"> Methods of Data Analysis</w:t>
      </w:r>
      <w:bookmarkEnd w:id="57"/>
      <w:bookmarkEnd w:id="58"/>
    </w:p>
    <w:p w:rsidR="004F1831" w:rsidRPr="00CE54F3" w:rsidRDefault="00DD362A" w:rsidP="00DD362A">
      <w:pPr>
        <w:spacing w:line="360" w:lineRule="auto"/>
        <w:jc w:val="both"/>
        <w:rPr>
          <w:rFonts w:ascii="Times New Roman" w:hAnsi="Times New Roman"/>
          <w:sz w:val="24"/>
          <w:szCs w:val="24"/>
        </w:rPr>
      </w:pPr>
      <w:r w:rsidRPr="00CE54F3">
        <w:rPr>
          <w:rFonts w:ascii="Times New Roman" w:hAnsi="Times New Roman"/>
          <w:sz w:val="24"/>
          <w:szCs w:val="24"/>
        </w:rPr>
        <w:t xml:space="preserve">Both  the  qualitative  and  quantitative  data  were  analyzed  using  appropriate  methods.  The </w:t>
      </w:r>
      <w:r w:rsidR="00527BA8" w:rsidRPr="00CE54F3">
        <w:rPr>
          <w:rFonts w:ascii="Times New Roman" w:hAnsi="Times New Roman"/>
          <w:sz w:val="24"/>
          <w:szCs w:val="24"/>
        </w:rPr>
        <w:t xml:space="preserve">analysis of quantitative data was done using SPSS </w:t>
      </w:r>
      <w:r w:rsidRPr="00CE54F3">
        <w:rPr>
          <w:rFonts w:ascii="Times New Roman" w:hAnsi="Times New Roman"/>
          <w:sz w:val="24"/>
          <w:szCs w:val="24"/>
        </w:rPr>
        <w:t xml:space="preserve">software.  </w:t>
      </w:r>
      <w:r w:rsidR="00D33E5F" w:rsidRPr="00CE54F3">
        <w:rPr>
          <w:rFonts w:ascii="Times New Roman" w:hAnsi="Times New Roman"/>
          <w:sz w:val="24"/>
          <w:szCs w:val="24"/>
        </w:rPr>
        <w:t>In the process, descriptive statistics such as frequency, percent and Cumulative Percent were shown in tabular</w:t>
      </w:r>
      <w:r w:rsidR="00527BA8" w:rsidRPr="00CE54F3">
        <w:rPr>
          <w:rFonts w:ascii="Times New Roman" w:hAnsi="Times New Roman"/>
          <w:sz w:val="24"/>
          <w:szCs w:val="24"/>
        </w:rPr>
        <w:t>.</w:t>
      </w:r>
      <w:r w:rsidR="00D33E5F" w:rsidRPr="00CE54F3">
        <w:rPr>
          <w:rFonts w:ascii="Times New Roman" w:hAnsi="Times New Roman"/>
          <w:sz w:val="24"/>
          <w:szCs w:val="24"/>
        </w:rPr>
        <w:t xml:space="preserve"> </w:t>
      </w:r>
      <w:r w:rsidR="00191AF7" w:rsidRPr="00CE54F3">
        <w:rPr>
          <w:rFonts w:ascii="Times New Roman" w:hAnsi="Times New Roman"/>
          <w:sz w:val="24"/>
          <w:szCs w:val="24"/>
        </w:rPr>
        <w:t xml:space="preserve">Additionally,  among  the  econometric  models,  a  binary  logistic  regression  was  applied  as  the dependent  </w:t>
      </w:r>
      <w:r w:rsidR="00191AF7" w:rsidRPr="00CE54F3">
        <w:rPr>
          <w:rFonts w:ascii="Times New Roman" w:hAnsi="Times New Roman"/>
          <w:sz w:val="24"/>
          <w:szCs w:val="24"/>
        </w:rPr>
        <w:lastRenderedPageBreak/>
        <w:t>variable,  tax  compliance,  is  of  two  cat</w:t>
      </w:r>
      <w:r w:rsidR="00D22A07" w:rsidRPr="00CE54F3">
        <w:rPr>
          <w:rFonts w:ascii="Times New Roman" w:hAnsi="Times New Roman"/>
          <w:sz w:val="24"/>
          <w:szCs w:val="24"/>
        </w:rPr>
        <w:t>egories:  compliance  and  non</w:t>
      </w:r>
      <w:r w:rsidR="00191AF7" w:rsidRPr="00CE54F3">
        <w:rPr>
          <w:rFonts w:ascii="Times New Roman" w:hAnsi="Times New Roman"/>
          <w:sz w:val="24"/>
          <w:szCs w:val="24"/>
        </w:rPr>
        <w:t xml:space="preserve">compliance (Gujarati,  2004). </w:t>
      </w:r>
    </w:p>
    <w:p w:rsidR="00224E54" w:rsidRPr="00CE54F3" w:rsidRDefault="005813E0" w:rsidP="00224E54">
      <w:pPr>
        <w:spacing w:line="360" w:lineRule="auto"/>
        <w:jc w:val="both"/>
        <w:rPr>
          <w:rFonts w:ascii="Times New Roman" w:hAnsi="Times New Roman"/>
          <w:sz w:val="24"/>
          <w:szCs w:val="24"/>
        </w:rPr>
      </w:pPr>
      <w:r w:rsidRPr="00CE54F3">
        <w:rPr>
          <w:rFonts w:ascii="Times New Roman" w:hAnsi="Times New Roman"/>
          <w:sz w:val="24"/>
          <w:szCs w:val="24"/>
        </w:rPr>
        <w:t>Next to the tests of validity and reliability some of them thought to measure the prevalent attitude of tax payers were selected for final construction of a scale. The attitude scale was then constructed  having  5  response  categories  ranging  from  strongly  agree  to  strongly  disagree. Response category for a positive item was coded with a range from 5 to 1 from strongly agrees to  disagree  and  the  negative  item  1  to  5  from  strongly  agree  to  disagree  respectively.</w:t>
      </w:r>
      <w:r w:rsidR="00A7641D" w:rsidRPr="00CE54F3">
        <w:rPr>
          <w:rFonts w:ascii="Times New Roman" w:hAnsi="Times New Roman"/>
          <w:sz w:val="24"/>
          <w:szCs w:val="24"/>
        </w:rPr>
        <w:t xml:space="preserve"> Then, assigning scores to each statement, a whole attitude score was computed for each subject by adding the score obtained for each individual and each statement.</w:t>
      </w:r>
      <w:bookmarkStart w:id="59" w:name="_Toc174604007"/>
    </w:p>
    <w:p w:rsidR="00A7641D" w:rsidRPr="00CE54F3" w:rsidRDefault="008025F2" w:rsidP="00642E77">
      <w:pPr>
        <w:pStyle w:val="Heading2"/>
        <w:rPr>
          <w:rStyle w:val="Heading3Char"/>
          <w:rFonts w:ascii="Times New Roman" w:hAnsi="Times New Roman" w:cs="Times New Roman"/>
          <w:b/>
          <w:bCs/>
          <w:i w:val="0"/>
          <w:sz w:val="24"/>
          <w:szCs w:val="24"/>
        </w:rPr>
      </w:pPr>
      <w:bookmarkStart w:id="60" w:name="_Toc174873343"/>
      <w:r w:rsidRPr="00CE54F3">
        <w:rPr>
          <w:rFonts w:ascii="Times New Roman" w:hAnsi="Times New Roman" w:cs="Times New Roman"/>
          <w:i w:val="0"/>
          <w:sz w:val="24"/>
          <w:szCs w:val="24"/>
        </w:rPr>
        <w:t>3</w:t>
      </w:r>
      <w:r w:rsidR="00A66726" w:rsidRPr="00CE54F3">
        <w:rPr>
          <w:rStyle w:val="Heading3Char"/>
          <w:rFonts w:ascii="Times New Roman" w:hAnsi="Times New Roman" w:cs="Times New Roman"/>
          <w:b/>
          <w:bCs/>
          <w:i w:val="0"/>
          <w:sz w:val="24"/>
          <w:szCs w:val="24"/>
        </w:rPr>
        <w:t>.</w:t>
      </w:r>
      <w:r w:rsidR="00FA304B" w:rsidRPr="00CE54F3">
        <w:rPr>
          <w:rStyle w:val="Heading3Char"/>
          <w:rFonts w:ascii="Times New Roman" w:hAnsi="Times New Roman" w:cs="Times New Roman"/>
          <w:b/>
          <w:bCs/>
          <w:i w:val="0"/>
          <w:sz w:val="24"/>
          <w:szCs w:val="24"/>
        </w:rPr>
        <w:t>6</w:t>
      </w:r>
      <w:r w:rsidR="00953881" w:rsidRPr="00CE54F3">
        <w:rPr>
          <w:rStyle w:val="Heading3Char"/>
          <w:rFonts w:ascii="Times New Roman" w:hAnsi="Times New Roman" w:cs="Times New Roman"/>
          <w:b/>
          <w:bCs/>
          <w:i w:val="0"/>
          <w:sz w:val="24"/>
          <w:szCs w:val="24"/>
        </w:rPr>
        <w:t>.</w:t>
      </w:r>
      <w:r w:rsidR="00A7641D" w:rsidRPr="00CE54F3">
        <w:rPr>
          <w:rStyle w:val="Heading3Char"/>
          <w:rFonts w:ascii="Times New Roman" w:hAnsi="Times New Roman" w:cs="Times New Roman"/>
          <w:b/>
          <w:bCs/>
          <w:i w:val="0"/>
          <w:sz w:val="24"/>
          <w:szCs w:val="24"/>
        </w:rPr>
        <w:t xml:space="preserve"> Model Specification</w:t>
      </w:r>
      <w:bookmarkEnd w:id="59"/>
      <w:bookmarkEnd w:id="60"/>
    </w:p>
    <w:p w:rsidR="00376172" w:rsidRPr="00CE54F3" w:rsidRDefault="00376172" w:rsidP="002D2020">
      <w:pPr>
        <w:jc w:val="both"/>
        <w:rPr>
          <w:rFonts w:ascii="Times New Roman" w:hAnsi="Times New Roman"/>
          <w:sz w:val="24"/>
          <w:szCs w:val="24"/>
        </w:rPr>
      </w:pPr>
      <w:r w:rsidRPr="00CE54F3">
        <w:rPr>
          <w:rFonts w:ascii="Times New Roman" w:hAnsi="Times New Roman"/>
          <w:sz w:val="24"/>
          <w:szCs w:val="24"/>
        </w:rPr>
        <w:t xml:space="preserve">The model selection was based on nature of the dependent variable. The dependent variable belongs to a dichotomous response model and hence has a dummy nature with no intrinsic order. </w:t>
      </w:r>
      <w:proofErr w:type="gramStart"/>
      <w:r w:rsidR="00A41F92" w:rsidRPr="00CE54F3">
        <w:rPr>
          <w:rFonts w:ascii="Times New Roman" w:hAnsi="Times New Roman"/>
          <w:sz w:val="24"/>
          <w:szCs w:val="24"/>
        </w:rPr>
        <w:t>d</w:t>
      </w:r>
      <w:r w:rsidR="00BD719F" w:rsidRPr="00CE54F3">
        <w:rPr>
          <w:rFonts w:ascii="Times New Roman" w:hAnsi="Times New Roman"/>
          <w:sz w:val="24"/>
          <w:szCs w:val="24"/>
        </w:rPr>
        <w:t>espite</w:t>
      </w:r>
      <w:proofErr w:type="gramEnd"/>
      <w:r w:rsidR="00A41F92" w:rsidRPr="00CE54F3">
        <w:rPr>
          <w:rFonts w:ascii="Times New Roman" w:hAnsi="Times New Roman"/>
          <w:sz w:val="24"/>
          <w:szCs w:val="24"/>
        </w:rPr>
        <w:t xml:space="preserve"> </w:t>
      </w:r>
      <w:r w:rsidR="00BD719F" w:rsidRPr="00CE54F3">
        <w:rPr>
          <w:rFonts w:ascii="Times New Roman" w:hAnsi="Times New Roman"/>
          <w:sz w:val="24"/>
          <w:szCs w:val="24"/>
        </w:rPr>
        <w:t xml:space="preserve"> </w:t>
      </w:r>
      <w:r w:rsidR="00A41F92" w:rsidRPr="00CE54F3">
        <w:rPr>
          <w:rFonts w:ascii="Times New Roman" w:hAnsi="Times New Roman"/>
          <w:sz w:val="24"/>
          <w:szCs w:val="24"/>
        </w:rPr>
        <w:t xml:space="preserve"> </w:t>
      </w:r>
      <w:r w:rsidR="00BD719F" w:rsidRPr="00CE54F3">
        <w:rPr>
          <w:rFonts w:ascii="Times New Roman" w:hAnsi="Times New Roman"/>
          <w:sz w:val="24"/>
          <w:szCs w:val="24"/>
        </w:rPr>
        <w:t>the fact that</w:t>
      </w:r>
      <w:r w:rsidRPr="00CE54F3">
        <w:rPr>
          <w:rFonts w:ascii="Times New Roman" w:hAnsi="Times New Roman"/>
          <w:sz w:val="24"/>
          <w:szCs w:val="24"/>
        </w:rPr>
        <w:t>, a binary logistic regression model was applied.</w:t>
      </w:r>
    </w:p>
    <w:p w:rsidR="00376172" w:rsidRPr="00CE54F3" w:rsidRDefault="00376172" w:rsidP="002D2020">
      <w:pPr>
        <w:jc w:val="both"/>
        <w:rPr>
          <w:rFonts w:ascii="Times New Roman" w:hAnsi="Times New Roman"/>
          <w:sz w:val="24"/>
          <w:szCs w:val="24"/>
        </w:rPr>
      </w:pPr>
      <w:r w:rsidRPr="00CE54F3">
        <w:rPr>
          <w:rFonts w:ascii="Times New Roman" w:hAnsi="Times New Roman"/>
          <w:sz w:val="24"/>
          <w:szCs w:val="24"/>
        </w:rPr>
        <w:t xml:space="preserve">On the other hand, the  </w:t>
      </w:r>
      <w:proofErr w:type="spellStart"/>
      <w:r w:rsidRPr="00CE54F3">
        <w:rPr>
          <w:rFonts w:ascii="Times New Roman" w:hAnsi="Times New Roman"/>
          <w:sz w:val="24"/>
          <w:szCs w:val="24"/>
        </w:rPr>
        <w:t>probit</w:t>
      </w:r>
      <w:proofErr w:type="spellEnd"/>
      <w:r w:rsidRPr="00CE54F3">
        <w:rPr>
          <w:rFonts w:ascii="Times New Roman" w:hAnsi="Times New Roman"/>
          <w:sz w:val="24"/>
          <w:szCs w:val="24"/>
        </w:rPr>
        <w:t xml:space="preserve">  counterpart  of  the  model  involves  solving  multiple  integration  of  a con</w:t>
      </w:r>
      <w:r w:rsidR="0037037B" w:rsidRPr="00CE54F3">
        <w:rPr>
          <w:rFonts w:ascii="Times New Roman" w:hAnsi="Times New Roman"/>
          <w:sz w:val="24"/>
          <w:szCs w:val="24"/>
        </w:rPr>
        <w:t xml:space="preserve">tinuous  dependent variable; the computation is quite </w:t>
      </w:r>
      <w:r w:rsidRPr="00CE54F3">
        <w:rPr>
          <w:rFonts w:ascii="Times New Roman" w:hAnsi="Times New Roman"/>
          <w:sz w:val="24"/>
          <w:szCs w:val="24"/>
        </w:rPr>
        <w:t>difficul</w:t>
      </w:r>
      <w:r w:rsidR="0037037B" w:rsidRPr="00CE54F3">
        <w:rPr>
          <w:rFonts w:ascii="Times New Roman" w:hAnsi="Times New Roman"/>
          <w:sz w:val="24"/>
          <w:szCs w:val="24"/>
        </w:rPr>
        <w:t xml:space="preserve">t and is not often </w:t>
      </w:r>
      <w:r w:rsidRPr="00CE54F3">
        <w:rPr>
          <w:rFonts w:ascii="Times New Roman" w:hAnsi="Times New Roman"/>
          <w:sz w:val="24"/>
          <w:szCs w:val="24"/>
        </w:rPr>
        <w:t xml:space="preserve">used.  The </w:t>
      </w:r>
      <w:r w:rsidR="0037037B" w:rsidRPr="00CE54F3">
        <w:rPr>
          <w:rFonts w:ascii="Times New Roman" w:hAnsi="Times New Roman"/>
          <w:sz w:val="24"/>
          <w:szCs w:val="24"/>
        </w:rPr>
        <w:t xml:space="preserve">contextual typologies </w:t>
      </w:r>
      <w:r w:rsidRPr="00CE54F3">
        <w:rPr>
          <w:rFonts w:ascii="Times New Roman" w:hAnsi="Times New Roman"/>
          <w:sz w:val="24"/>
          <w:szCs w:val="24"/>
        </w:rPr>
        <w:t>of</w:t>
      </w:r>
      <w:r w:rsidR="0037037B" w:rsidRPr="00CE54F3">
        <w:rPr>
          <w:rFonts w:ascii="Times New Roman" w:hAnsi="Times New Roman"/>
          <w:sz w:val="24"/>
          <w:szCs w:val="24"/>
        </w:rPr>
        <w:t xml:space="preserve"> tax compliance were obtained </w:t>
      </w:r>
      <w:r w:rsidRPr="00CE54F3">
        <w:rPr>
          <w:rFonts w:ascii="Times New Roman" w:hAnsi="Times New Roman"/>
          <w:sz w:val="24"/>
          <w:szCs w:val="24"/>
        </w:rPr>
        <w:t>fro</w:t>
      </w:r>
      <w:r w:rsidR="0037037B" w:rsidRPr="00CE54F3">
        <w:rPr>
          <w:rFonts w:ascii="Times New Roman" w:hAnsi="Times New Roman"/>
          <w:sz w:val="24"/>
          <w:szCs w:val="24"/>
        </w:rPr>
        <w:t xml:space="preserve">m the literature as either complying or not complying with the existing tax </w:t>
      </w:r>
      <w:r w:rsidRPr="00CE54F3">
        <w:rPr>
          <w:rFonts w:ascii="Times New Roman" w:hAnsi="Times New Roman"/>
          <w:sz w:val="24"/>
          <w:szCs w:val="24"/>
        </w:rPr>
        <w:t>system.</w:t>
      </w:r>
      <w:r w:rsidR="0037037B" w:rsidRPr="00CE54F3">
        <w:rPr>
          <w:rFonts w:ascii="Times New Roman" w:hAnsi="Times New Roman"/>
          <w:sz w:val="24"/>
          <w:szCs w:val="24"/>
        </w:rPr>
        <w:t xml:space="preserve"> The outcome variable, tax compliance, is still a dummy type of response model where the value 1 is assigned to those who have complied with the existing tax system and 0 for those who has not present. Therefore, a given independent variable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oMath>
      <w:r w:rsidR="0037037B" w:rsidRPr="00CE54F3">
        <w:rPr>
          <w:rFonts w:ascii="Times New Roman" w:hAnsi="Times New Roman"/>
          <w:sz w:val="24"/>
          <w:szCs w:val="24"/>
        </w:rPr>
        <w:t>consider</w:t>
      </w:r>
      <w:r w:rsidR="00AE0737" w:rsidRPr="00CE54F3">
        <w:rPr>
          <w:rFonts w:ascii="Times New Roman" w:hAnsi="Times New Roman"/>
          <w:sz w:val="24"/>
          <w:szCs w:val="24"/>
        </w:rPr>
        <w:t>s</w:t>
      </w:r>
      <w:r w:rsidR="0037037B" w:rsidRPr="00CE54F3">
        <w:rPr>
          <w:rFonts w:ascii="Times New Roman" w:hAnsi="Times New Roman"/>
          <w:sz w:val="24"/>
          <w:szCs w:val="24"/>
        </w:rPr>
        <w:t xml:space="preserve"> a value of 1 if that particular business firm complies with the existing tax system and 0 if otherwise.</w:t>
      </w:r>
    </w:p>
    <w:p w:rsidR="0015670D" w:rsidRPr="00CE54F3" w:rsidRDefault="0015670D" w:rsidP="0015670D">
      <w:pPr>
        <w:jc w:val="both"/>
        <w:rPr>
          <w:rFonts w:ascii="Times New Roman" w:hAnsi="Times New Roman"/>
          <w:sz w:val="24"/>
          <w:szCs w:val="24"/>
        </w:rPr>
      </w:pPr>
      <w:r w:rsidRPr="00CE54F3">
        <w:rPr>
          <w:rFonts w:ascii="Times New Roman" w:hAnsi="Times New Roman"/>
          <w:sz w:val="24"/>
          <w:szCs w:val="24"/>
        </w:rPr>
        <w:t>The  probability  of  complying  or  not  complying  with  the  existing  tax  system  is given by</w:t>
      </w:r>
    </w:p>
    <w:p w:rsidR="0015670D" w:rsidRPr="00CE54F3" w:rsidRDefault="00C7227E" w:rsidP="005D3547">
      <w:pPr>
        <w:rPr>
          <w:rFonts w:ascii="Times New Roman" w:hAnsi="Times New Roman"/>
          <w:sz w:val="24"/>
          <w:szCs w:val="24"/>
        </w:rPr>
      </w:pPr>
      <m:oMath>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oMath>
      <w:r w:rsidR="0015670D" w:rsidRPr="00CE54F3">
        <w:rPr>
          <w:rFonts w:ascii="Times New Roman" w:hAnsi="Times New Roman"/>
          <w:sz w:val="24"/>
          <w:szCs w:val="24"/>
        </w:rPr>
        <w:t>=</w:t>
      </w:r>
      <m:oMath>
        <m:sSup>
          <m:sSupPr>
            <m:ctrlPr>
              <w:rPr>
                <w:rFonts w:ascii="Cambria Math" w:hAnsi="Cambria Math"/>
                <w:sz w:val="24"/>
                <w:szCs w:val="24"/>
              </w:rPr>
            </m:ctrlPr>
          </m:sSupPr>
          <m:e>
            <m:r>
              <w:rPr>
                <w:rFonts w:ascii="Cambria Math" w:hAnsi="Cambria Math"/>
                <w:sz w:val="24"/>
                <w:szCs w:val="24"/>
              </w:rPr>
              <m:t>e</m:t>
            </m:r>
          </m:e>
          <m:sup>
            <m:r>
              <m:rPr>
                <m:sty m:val="p"/>
              </m:rPr>
              <w:rPr>
                <w:rFonts w:ascii="Cambria Math" w:hAnsi="Cambria Math"/>
                <w:sz w:val="24"/>
                <w:szCs w:val="24"/>
              </w:rPr>
              <m:t>(Y=</m:t>
            </m:r>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den>
            </m:f>
            <m:r>
              <m:rPr>
                <m:sty m:val="p"/>
              </m:rPr>
              <w:rPr>
                <w:rFonts w:ascii="Cambria Math" w:hAnsi="Cambria Math"/>
                <w:sz w:val="24"/>
                <w:szCs w:val="24"/>
              </w:rPr>
              <m:t xml:space="preserve">) </m:t>
            </m:r>
          </m:sup>
        </m:sSup>
      </m:oMath>
      <w:r w:rsidR="0015670D"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0</m:t>
            </m:r>
          </m:sub>
        </m:sSub>
      </m:oMath>
      <w:r w:rsidR="0015670D" w:rsidRPr="00CE54F3">
        <w:rPr>
          <w:rFonts w:ascii="Times New Roman" w:hAnsi="Times New Roman"/>
          <w:sz w:val="24"/>
          <w:szCs w:val="24"/>
        </w:rPr>
        <w:t xml:space="preserve"> </w:t>
      </w:r>
      <m:oMath>
        <m:r>
          <m:rPr>
            <m:sty m:val="p"/>
          </m:rPr>
          <w:rPr>
            <w:rFonts w:ascii="Cambria Math" w:hAnsi="Cambria Math"/>
            <w:sz w:val="24"/>
            <w:szCs w:val="24"/>
          </w:rPr>
          <m:t>+</m:t>
        </m:r>
      </m:oMath>
      <w:r w:rsidR="0015670D"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oMath>
    </w:p>
    <w:p w:rsidR="0015670D" w:rsidRPr="00CE54F3" w:rsidRDefault="0015670D" w:rsidP="0015670D">
      <w:pPr>
        <w:jc w:val="both"/>
        <w:rPr>
          <w:rFonts w:ascii="Times New Roman" w:hAnsi="Times New Roman"/>
          <w:sz w:val="24"/>
          <w:szCs w:val="24"/>
        </w:rPr>
      </w:pPr>
      <w:r w:rsidRPr="00CE54F3">
        <w:rPr>
          <w:rFonts w:ascii="Times New Roman" w:hAnsi="Times New Roman"/>
          <w:sz w:val="24"/>
          <w:szCs w:val="24"/>
        </w:rPr>
        <w:t xml:space="preserve">It also written </w:t>
      </w:r>
      <w:r w:rsidR="00401702" w:rsidRPr="00CE54F3">
        <w:rPr>
          <w:rFonts w:ascii="Times New Roman" w:hAnsi="Times New Roman"/>
          <w:sz w:val="24"/>
          <w:szCs w:val="24"/>
        </w:rPr>
        <w:t>in terms of lo</w:t>
      </w:r>
      <w:r w:rsidR="00BA4FA9" w:rsidRPr="00CE54F3">
        <w:rPr>
          <w:rFonts w:ascii="Times New Roman" w:hAnsi="Times New Roman"/>
          <w:sz w:val="24"/>
          <w:szCs w:val="24"/>
        </w:rPr>
        <w:t xml:space="preserve">garithm </w:t>
      </w:r>
      <w:r w:rsidRPr="00CE54F3">
        <w:rPr>
          <w:rFonts w:ascii="Times New Roman" w:hAnsi="Times New Roman"/>
          <w:sz w:val="24"/>
          <w:szCs w:val="24"/>
        </w:rPr>
        <w:t>as follows:</w:t>
      </w:r>
    </w:p>
    <w:p w:rsidR="00BA4FA9" w:rsidRPr="00CE54F3" w:rsidRDefault="00BA4FA9" w:rsidP="005D3547">
      <w:pPr>
        <w:rPr>
          <w:rFonts w:ascii="Times New Roman" w:hAnsi="Times New Roman"/>
          <w:sz w:val="24"/>
          <w:szCs w:val="24"/>
        </w:rPr>
      </w:pPr>
      <w:r w:rsidRPr="00CE54F3">
        <w:rPr>
          <w:rFonts w:ascii="Times New Roman" w:hAnsi="Times New Roman"/>
          <w:sz w:val="24"/>
          <w:szCs w:val="24"/>
        </w:rPr>
        <w:t xml:space="preserve">   </w:t>
      </w:r>
      <m:oMath>
        <m:func>
          <m:funcPr>
            <m:ctrlPr>
              <w:rPr>
                <w:rFonts w:ascii="Cambria Math" w:hAnsi="Cambria Math"/>
                <w:sz w:val="24"/>
                <w:szCs w:val="24"/>
              </w:rPr>
            </m:ctrlPr>
          </m:funcPr>
          <m:fName>
            <m:r>
              <m:rPr>
                <m:sty m:val="p"/>
              </m:rPr>
              <w:rPr>
                <w:rFonts w:ascii="Cambria Math" w:hAnsi="Cambria Math"/>
                <w:sz w:val="24"/>
                <w:szCs w:val="24"/>
              </w:rPr>
              <m:t>log</m:t>
            </m:r>
          </m:fName>
          <m:e>
            <m:r>
              <m:rPr>
                <m:sty m:val="p"/>
              </m:rP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num>
              <m:den>
                <m:r>
                  <m:rPr>
                    <m:sty m:val="p"/>
                  </m:rPr>
                  <w:rPr>
                    <w:rFonts w:ascii="Cambria Math" w:hAnsi="Cambria Math"/>
                    <w:sz w:val="24"/>
                    <w:szCs w:val="24"/>
                  </w:rPr>
                  <m:t>1-</m:t>
                </m:r>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den>
            </m:f>
            <m:r>
              <m:rPr>
                <m:sty m:val="p"/>
              </m:rPr>
              <w:rPr>
                <w:rFonts w:ascii="Cambria Math" w:hAnsi="Cambria Math"/>
                <w:sz w:val="24"/>
                <w:szCs w:val="24"/>
              </w:rPr>
              <m:t>)</m:t>
            </m:r>
          </m:e>
        </m:func>
      </m:oMath>
      <w:r w:rsidRPr="00CE54F3">
        <w:rPr>
          <w:rFonts w:ascii="Times New Roman" w:hAnsi="Times New Roman"/>
          <w:sz w:val="24"/>
          <w:szCs w:val="24"/>
        </w:rPr>
        <w:t xml:space="preserve"> =  </w:t>
      </w:r>
      <m:oMath>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1</m:t>
            </m:r>
          </m:sub>
        </m:sSub>
      </m:oMath>
      <w:r w:rsidRPr="00CE54F3">
        <w:rPr>
          <w:rFonts w:ascii="Times New Roman" w:hAnsi="Times New Roman"/>
          <w:sz w:val="24"/>
          <w:szCs w:val="24"/>
        </w:rPr>
        <w:t xml:space="preserve"> </w:t>
      </w:r>
      <m:oMath>
        <m:r>
          <m:rPr>
            <m:sty m:val="p"/>
          </m:rPr>
          <w:rPr>
            <w:rFonts w:ascii="Cambria Math" w:hAnsi="Cambria Math"/>
            <w:sz w:val="24"/>
            <w:szCs w:val="24"/>
          </w:rPr>
          <m:t>+</m:t>
        </m:r>
      </m:oMath>
      <w:r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oMath>
    </w:p>
    <w:p w:rsidR="00BA4FA9" w:rsidRPr="00CE54F3" w:rsidRDefault="00BA4FA9" w:rsidP="00BA4FA9">
      <w:pPr>
        <w:jc w:val="both"/>
        <w:rPr>
          <w:rFonts w:ascii="Times New Roman" w:hAnsi="Times New Roman"/>
          <w:sz w:val="24"/>
          <w:szCs w:val="24"/>
        </w:rPr>
      </w:pPr>
      <w:r w:rsidRPr="00CE54F3">
        <w:rPr>
          <w:rFonts w:ascii="Times New Roman" w:hAnsi="Times New Roman"/>
          <w:sz w:val="24"/>
          <w:szCs w:val="24"/>
        </w:rPr>
        <w:t xml:space="preserve">The </w:t>
      </w:r>
      <w:r w:rsidR="00B3615F" w:rsidRPr="00CE54F3">
        <w:rPr>
          <w:rFonts w:ascii="Times New Roman" w:hAnsi="Times New Roman"/>
          <w:sz w:val="24"/>
          <w:szCs w:val="24"/>
        </w:rPr>
        <w:t>odds of probabilities for one outcome variable (complying or not complying for the existing tax system) are</w:t>
      </w:r>
      <w:r w:rsidRPr="00CE54F3">
        <w:rPr>
          <w:rFonts w:ascii="Times New Roman" w:hAnsi="Times New Roman"/>
          <w:sz w:val="24"/>
          <w:szCs w:val="24"/>
        </w:rPr>
        <w:t xml:space="preserve"> given by the formula</w:t>
      </w:r>
      <w:r w:rsidR="00B3615F" w:rsidRPr="00CE54F3">
        <w:rPr>
          <w:rFonts w:ascii="Times New Roman" w:hAnsi="Times New Roman"/>
          <w:sz w:val="24"/>
          <w:szCs w:val="24"/>
        </w:rPr>
        <w:t>:</w:t>
      </w:r>
    </w:p>
    <w:p w:rsidR="0015670D" w:rsidRPr="00CE54F3" w:rsidRDefault="00B3615F" w:rsidP="005D3547">
      <w:pPr>
        <w:rPr>
          <w:rFonts w:ascii="Times New Roman" w:hAnsi="Times New Roman"/>
          <w:sz w:val="24"/>
          <w:szCs w:val="24"/>
        </w:rPr>
      </w:pPr>
      <m:oMath>
        <m:r>
          <m:rPr>
            <m:sty m:val="p"/>
          </m:rP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num>
          <m:den>
            <m:r>
              <m:rPr>
                <m:sty m:val="p"/>
              </m:rPr>
              <w:rPr>
                <w:rFonts w:ascii="Cambria Math" w:hAnsi="Cambria Math"/>
                <w:sz w:val="24"/>
                <w:szCs w:val="24"/>
              </w:rPr>
              <m:t>1-</m:t>
            </m:r>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den>
        </m:f>
      </m:oMath>
      <w:r w:rsidRPr="00CE54F3">
        <w:rPr>
          <w:rFonts w:ascii="Times New Roman" w:hAnsi="Times New Roman"/>
          <w:sz w:val="24"/>
          <w:szCs w:val="24"/>
        </w:rPr>
        <w:t>) =</w:t>
      </w:r>
      <m:oMath>
        <m:sSup>
          <m:sSupPr>
            <m:ctrlPr>
              <w:rPr>
                <w:rFonts w:ascii="Cambria Math" w:hAnsi="Cambria Math"/>
                <w:sz w:val="24"/>
                <w:szCs w:val="24"/>
              </w:rPr>
            </m:ctrlPr>
          </m:sSupPr>
          <m:e>
            <m:r>
              <w:rPr>
                <w:rFonts w:ascii="Cambria Math" w:hAnsi="Cambria Math"/>
                <w:sz w:val="24"/>
                <w:szCs w:val="24"/>
              </w:rPr>
              <m:t>e</m:t>
            </m:r>
          </m:e>
          <m:sup>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1</m:t>
                </m:r>
              </m:sub>
            </m:sSub>
            <m:r>
              <m:rPr>
                <m:sty m:val="p"/>
              </m:rPr>
              <w:rPr>
                <w:rFonts w:ascii="Cambria Math" w:hAnsi="Cambria Math"/>
                <w:sz w:val="24"/>
                <w:szCs w:val="24"/>
              </w:rPr>
              <m:t xml:space="preserve"> + </m:t>
            </m:r>
            <m:sSub>
              <m:sSubPr>
                <m:ctrlPr>
                  <w:rPr>
                    <w:rFonts w:ascii="Cambria Math" w:hAnsi="Cambria Math"/>
                    <w:sz w:val="24"/>
                    <w:szCs w:val="24"/>
                  </w:rPr>
                </m:ctrlPr>
              </m:sSubPr>
              <m:e>
                <m:r>
                  <w:rPr>
                    <w:rFonts w:ascii="Cambria Math" w:hAnsi="Cambria Math"/>
                    <w:sz w:val="24"/>
                    <w:szCs w:val="24"/>
                  </w:rPr>
                  <m:t>β</m:t>
                </m:r>
              </m:e>
              <m:sub>
                <m:r>
                  <m:rPr>
                    <m:sty m:val="p"/>
                  </m:rP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sup>
        </m:sSup>
      </m:oMath>
    </w:p>
    <w:p w:rsidR="00B3615F" w:rsidRPr="00CE54F3" w:rsidRDefault="00B3615F" w:rsidP="0037037B">
      <w:pPr>
        <w:rPr>
          <w:rFonts w:ascii="Times New Roman" w:hAnsi="Times New Roman"/>
          <w:sz w:val="24"/>
          <w:szCs w:val="24"/>
        </w:rPr>
      </w:pPr>
      <w:r w:rsidRPr="00CE54F3">
        <w:rPr>
          <w:rFonts w:ascii="Times New Roman" w:hAnsi="Times New Roman"/>
          <w:sz w:val="24"/>
          <w:szCs w:val="24"/>
        </w:rPr>
        <w:t>Y as a binary outcome variable is obtained by:</w:t>
      </w:r>
    </w:p>
    <w:p w:rsidR="00B3615F" w:rsidRPr="00CE54F3" w:rsidRDefault="00B3615F" w:rsidP="005D3547">
      <w:pPr>
        <w:rPr>
          <w:rFonts w:ascii="Times New Roman" w:hAnsi="Times New Roman"/>
          <w:sz w:val="24"/>
          <w:szCs w:val="24"/>
        </w:rPr>
      </w:pPr>
      <w:r w:rsidRPr="00CE54F3">
        <w:rPr>
          <w:rFonts w:ascii="Times New Roman" w:hAnsi="Times New Roman"/>
          <w:sz w:val="24"/>
          <w:szCs w:val="24"/>
        </w:rPr>
        <w:t>Y=a</w:t>
      </w:r>
      <m:oMath>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b</m:t>
            </m:r>
          </m:e>
          <m:sub>
            <m:r>
              <m:rPr>
                <m:sty m:val="p"/>
              </m:rPr>
              <w:rPr>
                <w:rFonts w:ascii="Cambria Math" w:hAnsi="Cambria Math"/>
                <w:sz w:val="24"/>
                <w:szCs w:val="24"/>
              </w:rPr>
              <m:t>1</m:t>
            </m:r>
          </m:sub>
        </m:sSub>
        <m:sSub>
          <m:sSubPr>
            <m:ctrlPr>
              <w:rPr>
                <w:rFonts w:ascii="Cambria Math" w:hAnsi="Cambria Math"/>
                <w:sz w:val="24"/>
                <w:szCs w:val="24"/>
              </w:rPr>
            </m:ctrlPr>
          </m:sSubPr>
          <m:e>
            <m:r>
              <w:rPr>
                <w:rFonts w:ascii="Cambria Math" w:hAnsi="Cambria Math"/>
                <w:sz w:val="24"/>
                <w:szCs w:val="24"/>
              </w:rPr>
              <m:t>x</m:t>
            </m:r>
          </m:e>
          <m:sub>
            <m:r>
              <m:rPr>
                <m:sty m:val="p"/>
              </m:rPr>
              <w:rPr>
                <w:rFonts w:ascii="Cambria Math" w:hAnsi="Cambria Math"/>
                <w:sz w:val="24"/>
                <w:szCs w:val="24"/>
              </w:rPr>
              <m:t>1</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b</m:t>
            </m:r>
          </m:e>
          <m:sub>
            <m:r>
              <m:rPr>
                <m:sty m:val="p"/>
              </m:rPr>
              <w:rPr>
                <w:rFonts w:ascii="Cambria Math" w:hAnsi="Cambria Math"/>
                <w:sz w:val="24"/>
                <w:szCs w:val="24"/>
              </w:rPr>
              <m:t>2</m:t>
            </m:r>
          </m:sub>
        </m:sSub>
        <m:sSub>
          <m:sSubPr>
            <m:ctrlPr>
              <w:rPr>
                <w:rFonts w:ascii="Cambria Math" w:hAnsi="Cambria Math"/>
                <w:sz w:val="24"/>
                <w:szCs w:val="24"/>
              </w:rPr>
            </m:ctrlPr>
          </m:sSubPr>
          <m:e>
            <m:r>
              <w:rPr>
                <w:rFonts w:ascii="Cambria Math" w:hAnsi="Cambria Math"/>
                <w:sz w:val="24"/>
                <w:szCs w:val="24"/>
              </w:rPr>
              <m:t>x</m:t>
            </m:r>
          </m:e>
          <m:sub>
            <m:r>
              <m:rPr>
                <m:sty m:val="p"/>
              </m:rPr>
              <w:rPr>
                <w:rFonts w:ascii="Cambria Math" w:hAnsi="Cambria Math"/>
                <w:sz w:val="24"/>
                <w:szCs w:val="24"/>
              </w:rPr>
              <m:t>2</m:t>
            </m:r>
          </m:sub>
        </m:sSub>
        <m:r>
          <m:rPr>
            <m:sty m:val="p"/>
          </m:rPr>
          <w:rPr>
            <w:rFonts w:ascii="Cambria Math" w:hAnsi="Cambria Math"/>
            <w:sz w:val="24"/>
            <w:szCs w:val="24"/>
          </w:rPr>
          <m:t>+</m:t>
        </m:r>
      </m:oMath>
      <w:r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b</m:t>
            </m:r>
          </m:e>
          <m:sub>
            <m:r>
              <m:rPr>
                <m:sty m:val="p"/>
              </m:rPr>
              <w:rPr>
                <w:rFonts w:ascii="Cambria Math" w:hAnsi="Cambria Math"/>
                <w:sz w:val="24"/>
                <w:szCs w:val="24"/>
              </w:rPr>
              <m:t>3</m:t>
            </m:r>
          </m:sub>
        </m:sSub>
        <m:sSub>
          <m:sSubPr>
            <m:ctrlPr>
              <w:rPr>
                <w:rFonts w:ascii="Cambria Math" w:hAnsi="Cambria Math"/>
                <w:sz w:val="24"/>
                <w:szCs w:val="24"/>
              </w:rPr>
            </m:ctrlPr>
          </m:sSubPr>
          <m:e>
            <m:r>
              <w:rPr>
                <w:rFonts w:ascii="Cambria Math" w:hAnsi="Cambria Math"/>
                <w:sz w:val="24"/>
                <w:szCs w:val="24"/>
              </w:rPr>
              <m:t>x</m:t>
            </m:r>
          </m:e>
          <m:sub>
            <m:r>
              <m:rPr>
                <m:sty m:val="p"/>
              </m:rPr>
              <w:rPr>
                <w:rFonts w:ascii="Cambria Math" w:hAnsi="Cambria Math"/>
                <w:sz w:val="24"/>
                <w:szCs w:val="24"/>
              </w:rPr>
              <m:t>3</m:t>
            </m:r>
          </m:sub>
        </m:sSub>
        <m:r>
          <m:rPr>
            <m:sty m:val="p"/>
          </m:rPr>
          <w:rPr>
            <w:rFonts w:ascii="Cambria Math" w:hAnsi="Cambria Math"/>
            <w:sz w:val="24"/>
            <w:szCs w:val="24"/>
          </w:rPr>
          <m:t>+</m:t>
        </m:r>
      </m:oMath>
      <w:r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b</m:t>
            </m:r>
          </m:e>
          <m:sub>
            <m:r>
              <m:rPr>
                <m:sty m:val="p"/>
              </m:rPr>
              <w:rPr>
                <w:rFonts w:ascii="Cambria Math" w:hAnsi="Cambria Math"/>
                <w:sz w:val="24"/>
                <w:szCs w:val="24"/>
              </w:rPr>
              <m:t>4</m:t>
            </m:r>
          </m:sub>
        </m:sSub>
        <m:sSub>
          <m:sSubPr>
            <m:ctrlPr>
              <w:rPr>
                <w:rFonts w:ascii="Cambria Math" w:hAnsi="Cambria Math"/>
                <w:sz w:val="24"/>
                <w:szCs w:val="24"/>
              </w:rPr>
            </m:ctrlPr>
          </m:sSubPr>
          <m:e>
            <m:r>
              <w:rPr>
                <w:rFonts w:ascii="Cambria Math" w:hAnsi="Cambria Math"/>
                <w:sz w:val="24"/>
                <w:szCs w:val="24"/>
              </w:rPr>
              <m:t>x</m:t>
            </m:r>
          </m:e>
          <m:sub>
            <m:r>
              <m:rPr>
                <m:sty m:val="p"/>
              </m:rPr>
              <w:rPr>
                <w:rFonts w:ascii="Cambria Math" w:hAnsi="Cambria Math"/>
                <w:sz w:val="24"/>
                <w:szCs w:val="24"/>
              </w:rPr>
              <m:t>4</m:t>
            </m:r>
          </m:sub>
        </m:sSub>
        <m:r>
          <m:rPr>
            <m:sty m:val="p"/>
          </m:rPr>
          <w:rPr>
            <w:rFonts w:ascii="Cambria Math" w:hAnsi="Cambria Math"/>
            <w:sz w:val="24"/>
            <w:szCs w:val="24"/>
          </w:rPr>
          <m:t>+</m:t>
        </m:r>
      </m:oMath>
      <w:r w:rsidRPr="00CE54F3">
        <w:rPr>
          <w:rFonts w:ascii="Times New Roman" w:hAnsi="Times New Roman"/>
          <w:sz w:val="24"/>
          <w:szCs w:val="24"/>
        </w:rPr>
        <w:t xml:space="preserve"> -------------------------</w:t>
      </w:r>
      <m:oMath>
        <m:r>
          <m:rPr>
            <m:sty m:val="p"/>
          </m:rPr>
          <w:rPr>
            <w:rFonts w:ascii="Cambria Math" w:hAnsi="Cambria Math"/>
            <w:sz w:val="24"/>
            <w:szCs w:val="24"/>
          </w:rPr>
          <m:t>+</m:t>
        </m:r>
      </m:oMath>
      <w:r w:rsidRPr="00CE54F3">
        <w:rPr>
          <w:rFonts w:ascii="Times New Roman" w:hAnsi="Times New Roman"/>
          <w:sz w:val="24"/>
          <w:szCs w:val="24"/>
        </w:rPr>
        <w:t xml:space="preserve"> </w:t>
      </w:r>
      <m:oMath>
        <m:sSub>
          <m:sSubPr>
            <m:ctrlPr>
              <w:rPr>
                <w:rFonts w:ascii="Cambria Math" w:hAnsi="Cambria Math"/>
                <w:sz w:val="24"/>
                <w:szCs w:val="24"/>
              </w:rPr>
            </m:ctrlPr>
          </m:sSubPr>
          <m:e>
            <m:r>
              <w:rPr>
                <w:rFonts w:ascii="Cambria Math" w:hAnsi="Cambria Math"/>
                <w:sz w:val="24"/>
                <w:szCs w:val="24"/>
              </w:rPr>
              <m:t>b</m:t>
            </m:r>
          </m:e>
          <m:sub>
            <m:r>
              <w:rPr>
                <w:rFonts w:ascii="Cambria Math" w:hAnsi="Cambria Math"/>
                <w:sz w:val="24"/>
                <w:szCs w:val="24"/>
              </w:rPr>
              <m:t>p</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p</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e</m:t>
            </m:r>
          </m:e>
          <m:sub>
            <m:r>
              <w:rPr>
                <w:rFonts w:ascii="Cambria Math" w:hAnsi="Cambria Math"/>
                <w:sz w:val="24"/>
                <w:szCs w:val="24"/>
              </w:rPr>
              <m:t>i</m:t>
            </m:r>
          </m:sub>
        </m:sSub>
      </m:oMath>
    </w:p>
    <w:p w:rsidR="00B3615F" w:rsidRPr="00CE54F3" w:rsidRDefault="00B3615F" w:rsidP="00B3615F">
      <w:pPr>
        <w:rPr>
          <w:rFonts w:ascii="Times New Roman" w:hAnsi="Times New Roman"/>
          <w:sz w:val="24"/>
          <w:szCs w:val="24"/>
        </w:rPr>
      </w:pPr>
      <w:r w:rsidRPr="00CE54F3">
        <w:rPr>
          <w:rFonts w:ascii="Times New Roman" w:hAnsi="Times New Roman"/>
          <w:sz w:val="24"/>
          <w:szCs w:val="24"/>
        </w:rPr>
        <w:lastRenderedPageBreak/>
        <w:t>Where</w:t>
      </w:r>
      <w:r w:rsidR="00DC6E24" w:rsidRPr="00CE54F3">
        <w:rPr>
          <w:rFonts w:ascii="Times New Roman" w:hAnsi="Times New Roman"/>
          <w:sz w:val="24"/>
          <w:szCs w:val="24"/>
        </w:rPr>
        <w:t>; Y</w:t>
      </w:r>
      <w:r w:rsidRPr="00CE54F3">
        <w:rPr>
          <w:rFonts w:ascii="Times New Roman" w:hAnsi="Times New Roman"/>
          <w:sz w:val="24"/>
          <w:szCs w:val="24"/>
        </w:rPr>
        <w:t xml:space="preserve">=Dependent variable, in this case, tax compliance behavior or its category </w:t>
      </w:r>
    </w:p>
    <w:p w:rsidR="00DC6E24" w:rsidRPr="00CE54F3" w:rsidRDefault="00B3615F" w:rsidP="00B3615F">
      <w:pPr>
        <w:rPr>
          <w:rFonts w:ascii="Times New Roman" w:hAnsi="Times New Roman"/>
          <w:sz w:val="24"/>
          <w:szCs w:val="24"/>
        </w:rPr>
      </w:pPr>
      <w:r w:rsidRPr="00CE54F3">
        <w:rPr>
          <w:rFonts w:ascii="Times New Roman" w:hAnsi="Times New Roman"/>
          <w:sz w:val="24"/>
          <w:szCs w:val="24"/>
        </w:rPr>
        <w:t xml:space="preserve">              </w:t>
      </w:r>
      <w:r w:rsidR="00DC6E24" w:rsidRPr="00CE54F3">
        <w:rPr>
          <w:rFonts w:ascii="Times New Roman" w:hAnsi="Times New Roman"/>
          <w:sz w:val="24"/>
          <w:szCs w:val="24"/>
        </w:rPr>
        <w:t xml:space="preserve">X= Independent variable/s </w:t>
      </w:r>
    </w:p>
    <w:p w:rsidR="00DC6E24" w:rsidRPr="00CE54F3" w:rsidRDefault="00DC6E24" w:rsidP="00B3615F">
      <w:pPr>
        <w:rPr>
          <w:rFonts w:ascii="Times New Roman" w:hAnsi="Times New Roman"/>
          <w:sz w:val="24"/>
          <w:szCs w:val="24"/>
        </w:rPr>
      </w:pPr>
      <w:r w:rsidRPr="00CE54F3">
        <w:rPr>
          <w:rFonts w:ascii="Times New Roman" w:hAnsi="Times New Roman"/>
          <w:sz w:val="24"/>
          <w:szCs w:val="24"/>
        </w:rPr>
        <w:t xml:space="preserve">               a = Y intercept</w:t>
      </w:r>
    </w:p>
    <w:p w:rsidR="00B3615F" w:rsidRPr="00CE54F3" w:rsidRDefault="00DC6E24" w:rsidP="00B3615F">
      <w:pPr>
        <w:rPr>
          <w:rFonts w:ascii="Times New Roman" w:hAnsi="Times New Roman"/>
          <w:sz w:val="24"/>
          <w:szCs w:val="24"/>
        </w:rPr>
      </w:pPr>
      <w:r w:rsidRPr="00CE54F3">
        <w:rPr>
          <w:rFonts w:ascii="Times New Roman" w:hAnsi="Times New Roman"/>
          <w:sz w:val="24"/>
          <w:szCs w:val="24"/>
        </w:rPr>
        <w:t xml:space="preserve">                 b = Slope of the line and</w:t>
      </w:r>
    </w:p>
    <w:p w:rsidR="00B3615F" w:rsidRPr="00CE54F3" w:rsidRDefault="00DC6E24" w:rsidP="00B3615F">
      <w:pPr>
        <w:rPr>
          <w:rFonts w:ascii="Times New Roman" w:hAnsi="Times New Roman"/>
          <w:sz w:val="24"/>
          <w:szCs w:val="24"/>
        </w:rPr>
      </w:pPr>
      <w:r w:rsidRPr="00CE54F3">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oMath>
      <w:r w:rsidR="00B3615F" w:rsidRPr="00CE54F3">
        <w:rPr>
          <w:rFonts w:ascii="Times New Roman" w:hAnsi="Times New Roman"/>
          <w:sz w:val="24"/>
          <w:szCs w:val="24"/>
        </w:rPr>
        <w:t>= the error term/random term</w:t>
      </w:r>
    </w:p>
    <w:p w:rsidR="00DC6E24" w:rsidRPr="00CE54F3" w:rsidRDefault="00DC6E24" w:rsidP="009A48C6">
      <w:pPr>
        <w:jc w:val="both"/>
        <w:rPr>
          <w:rFonts w:ascii="Times New Roman" w:hAnsi="Times New Roman"/>
          <w:sz w:val="24"/>
          <w:szCs w:val="24"/>
        </w:rPr>
      </w:pPr>
      <w:r w:rsidRPr="00CE54F3">
        <w:rPr>
          <w:rFonts w:ascii="Times New Roman" w:hAnsi="Times New Roman"/>
          <w:sz w:val="24"/>
          <w:szCs w:val="24"/>
        </w:rPr>
        <w:t xml:space="preserve">The probability of the </w:t>
      </w:r>
      <m:oMath>
        <m:sSup>
          <m:sSupPr>
            <m:ctrlPr>
              <w:rPr>
                <w:rFonts w:ascii="Cambria Math" w:hAnsi="Cambria Math"/>
                <w:i/>
                <w:sz w:val="24"/>
                <w:szCs w:val="24"/>
              </w:rPr>
            </m:ctrlPr>
          </m:sSupPr>
          <m:e>
            <m:r>
              <w:rPr>
                <w:rFonts w:ascii="Cambria Math" w:hAnsi="Cambria Math"/>
                <w:sz w:val="24"/>
                <w:szCs w:val="24"/>
              </w:rPr>
              <m:t>i</m:t>
            </m:r>
          </m:e>
          <m:sup>
            <m:r>
              <w:rPr>
                <w:rFonts w:ascii="Cambria Math" w:hAnsi="Cambria Math"/>
                <w:sz w:val="24"/>
                <w:szCs w:val="24"/>
              </w:rPr>
              <m:t>th</m:t>
            </m:r>
          </m:sup>
        </m:sSup>
      </m:oMath>
      <w:r w:rsidRPr="00CE54F3">
        <w:rPr>
          <w:rFonts w:ascii="Times New Roman" w:hAnsi="Times New Roman"/>
          <w:sz w:val="24"/>
          <w:szCs w:val="24"/>
        </w:rPr>
        <w:t xml:space="preserve"> term will lie in choosing </w:t>
      </w:r>
      <m:oMath>
        <m:sSup>
          <m:sSupPr>
            <m:ctrlPr>
              <w:rPr>
                <w:rFonts w:ascii="Cambria Math" w:hAnsi="Cambria Math"/>
                <w:i/>
                <w:sz w:val="24"/>
                <w:szCs w:val="24"/>
              </w:rPr>
            </m:ctrlPr>
          </m:sSupPr>
          <m:e>
            <m:r>
              <w:rPr>
                <w:rFonts w:ascii="Cambria Math" w:hAnsi="Cambria Math"/>
                <w:sz w:val="24"/>
                <w:szCs w:val="24"/>
              </w:rPr>
              <m:t>p</m:t>
            </m:r>
          </m:e>
          <m:sup>
            <m:r>
              <w:rPr>
                <w:rFonts w:ascii="Cambria Math" w:hAnsi="Cambria Math"/>
                <w:sz w:val="24"/>
                <w:szCs w:val="24"/>
              </w:rPr>
              <m:t>th</m:t>
            </m:r>
          </m:sup>
        </m:sSup>
      </m:oMath>
      <w:r w:rsidRPr="00CE54F3">
        <w:rPr>
          <w:rFonts w:ascii="Times New Roman" w:hAnsi="Times New Roman"/>
          <w:sz w:val="24"/>
          <w:szCs w:val="24"/>
        </w:rPr>
        <w:t xml:space="preserve"> alternative of the dependent variable where there are a maximum number of K alternatives. With th</w:t>
      </w:r>
      <w:r w:rsidR="00450E78" w:rsidRPr="00CE54F3">
        <w:rPr>
          <w:rFonts w:ascii="Times New Roman" w:hAnsi="Times New Roman"/>
          <w:sz w:val="24"/>
          <w:szCs w:val="24"/>
        </w:rPr>
        <w:t>is regard, the odds ratio (</w:t>
      </w:r>
      <w:proofErr w:type="spellStart"/>
      <w:proofErr w:type="gramStart"/>
      <w:r w:rsidR="00450E78" w:rsidRPr="00CE54F3">
        <w:rPr>
          <w:rFonts w:ascii="Times New Roman" w:hAnsi="Times New Roman"/>
          <w:sz w:val="24"/>
          <w:szCs w:val="24"/>
        </w:rPr>
        <w:t>exp</w:t>
      </w:r>
      <w:proofErr w:type="spellEnd"/>
      <w:r w:rsidR="00450E78" w:rsidRPr="00CE54F3">
        <w:rPr>
          <w:rFonts w:ascii="Times New Roman" w:hAnsi="Times New Roman"/>
          <w:sz w:val="24"/>
          <w:szCs w:val="24"/>
        </w:rPr>
        <w:t xml:space="preserve"> </w:t>
      </w:r>
      <w:proofErr w:type="gramEnd"/>
      <m:oMath>
        <m:r>
          <w:rPr>
            <w:rFonts w:ascii="Cambria Math" w:hAnsi="Cambria Math"/>
            <w:sz w:val="24"/>
            <w:szCs w:val="24"/>
          </w:rPr>
          <m:t>β</m:t>
        </m:r>
      </m:oMath>
      <w:r w:rsidRPr="00CE54F3">
        <w:rPr>
          <w:rFonts w:ascii="Times New Roman" w:hAnsi="Times New Roman"/>
          <w:sz w:val="24"/>
          <w:szCs w:val="24"/>
        </w:rPr>
        <w:t xml:space="preserve">), it is a factor that changes the logs of odds ratio by a certain amount when the </w:t>
      </w:r>
      <m:oMath>
        <m:sSup>
          <m:sSupPr>
            <m:ctrlPr>
              <w:rPr>
                <w:rFonts w:ascii="Cambria Math" w:hAnsi="Cambria Math"/>
                <w:i/>
                <w:sz w:val="24"/>
                <w:szCs w:val="24"/>
              </w:rPr>
            </m:ctrlPr>
          </m:sSupPr>
          <m:e>
            <m:r>
              <w:rPr>
                <w:rFonts w:ascii="Cambria Math" w:hAnsi="Cambria Math"/>
                <w:sz w:val="24"/>
                <w:szCs w:val="24"/>
              </w:rPr>
              <m:t>i</m:t>
            </m:r>
          </m:e>
          <m:sup>
            <m:r>
              <w:rPr>
                <w:rFonts w:ascii="Cambria Math" w:hAnsi="Cambria Math"/>
                <w:sz w:val="24"/>
                <w:szCs w:val="24"/>
              </w:rPr>
              <m:t>th</m:t>
            </m:r>
          </m:sup>
        </m:sSup>
      </m:oMath>
      <w:r w:rsidRPr="00CE54F3">
        <w:rPr>
          <w:rFonts w:ascii="Times New Roman" w:hAnsi="Times New Roman"/>
          <w:sz w:val="24"/>
          <w:szCs w:val="24"/>
        </w:rPr>
        <w:t xml:space="preserve"> individual predictor changes by 1 unit.  Moreover; based on the assumptions made by Liao (1984), the l</w:t>
      </w:r>
      <w:r w:rsidR="009A48C6" w:rsidRPr="00CE54F3">
        <w:rPr>
          <w:rFonts w:ascii="Times New Roman" w:hAnsi="Times New Roman"/>
          <w:sz w:val="24"/>
          <w:szCs w:val="24"/>
        </w:rPr>
        <w:t xml:space="preserve">ogistic regression function of </w:t>
      </w:r>
      <w:r w:rsidRPr="00CE54F3">
        <w:rPr>
          <w:rFonts w:ascii="Times New Roman" w:hAnsi="Times New Roman"/>
          <w:sz w:val="24"/>
          <w:szCs w:val="24"/>
        </w:rPr>
        <w:t xml:space="preserve">a tax payer for choosing option j (complying or not </w:t>
      </w:r>
      <w:r w:rsidR="009A48C6" w:rsidRPr="00CE54F3">
        <w:rPr>
          <w:rFonts w:ascii="Times New Roman" w:hAnsi="Times New Roman"/>
          <w:sz w:val="24"/>
          <w:szCs w:val="24"/>
        </w:rPr>
        <w:t>complying) is determined as</w:t>
      </w:r>
      <w:r w:rsidRPr="00CE54F3">
        <w:rPr>
          <w:rFonts w:ascii="Times New Roman" w:hAnsi="Times New Roman"/>
          <w:sz w:val="24"/>
          <w:szCs w:val="24"/>
        </w:rPr>
        <w:t>:</w:t>
      </w:r>
    </w:p>
    <w:p w:rsidR="009A48C6" w:rsidRPr="00CE54F3" w:rsidRDefault="009A48C6" w:rsidP="005D3547">
      <w:pPr>
        <w:rPr>
          <w:rFonts w:ascii="Times New Roman" w:hAnsi="Times New Roman"/>
          <w:sz w:val="24"/>
          <w:szCs w:val="24"/>
        </w:rPr>
      </w:pPr>
      <w:r w:rsidRPr="00CE54F3">
        <w:rPr>
          <w:rFonts w:ascii="Times New Roman" w:hAnsi="Times New Roman"/>
          <w:sz w:val="24"/>
          <w:szCs w:val="24"/>
        </w:rPr>
        <w:t xml:space="preserve">    P(Y=j) =</w:t>
      </w:r>
      <m:oMath>
        <m:f>
          <m:fPr>
            <m:ctrlPr>
              <w:rPr>
                <w:rFonts w:ascii="Cambria Math" w:hAnsi="Cambria Math"/>
                <w:sz w:val="24"/>
                <w:szCs w:val="24"/>
              </w:rPr>
            </m:ctrlPr>
          </m:fPr>
          <m:num>
            <m:sSup>
              <m:sSupPr>
                <m:ctrlPr>
                  <w:rPr>
                    <w:rFonts w:ascii="Cambria Math" w:hAnsi="Cambria Math"/>
                    <w:sz w:val="24"/>
                    <w:szCs w:val="24"/>
                  </w:rPr>
                </m:ctrlPr>
              </m:sSupPr>
              <m:e>
                <m:r>
                  <w:rPr>
                    <w:rFonts w:ascii="Cambria Math" w:hAnsi="Cambria Math"/>
                    <w:sz w:val="24"/>
                    <w:szCs w:val="24"/>
                  </w:rPr>
                  <m:t>e</m:t>
                </m:r>
              </m:e>
              <m:sup>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sup>
            </m:sSup>
          </m:num>
          <m:den>
            <m:nary>
              <m:naryPr>
                <m:chr m:val="∑"/>
                <m:limLoc m:val="undOvr"/>
                <m:subHide m:val="1"/>
                <m:supHide m:val="1"/>
                <m:ctrlPr>
                  <w:rPr>
                    <w:rFonts w:ascii="Cambria Math" w:hAnsi="Cambria Math"/>
                    <w:sz w:val="24"/>
                    <w:szCs w:val="24"/>
                  </w:rPr>
                </m:ctrlPr>
              </m:naryPr>
              <m:sub/>
              <m:sup/>
              <m:e>
                <m:sSup>
                  <m:sSupPr>
                    <m:ctrlPr>
                      <w:rPr>
                        <w:rFonts w:ascii="Cambria Math" w:hAnsi="Cambria Math"/>
                        <w:sz w:val="24"/>
                        <w:szCs w:val="24"/>
                      </w:rPr>
                    </m:ctrlPr>
                  </m:sSupPr>
                  <m:e>
                    <m:r>
                      <w:rPr>
                        <w:rFonts w:ascii="Cambria Math" w:hAnsi="Cambria Math"/>
                        <w:sz w:val="24"/>
                        <w:szCs w:val="24"/>
                      </w:rPr>
                      <m:t>e</m:t>
                    </m:r>
                  </m:e>
                  <m:sup>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k</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sup>
                </m:sSup>
              </m:e>
            </m:nary>
          </m:den>
        </m:f>
      </m:oMath>
      <w:r w:rsidRPr="00CE54F3">
        <w:rPr>
          <w:rFonts w:ascii="Times New Roman" w:hAnsi="Times New Roman"/>
          <w:sz w:val="24"/>
          <w:szCs w:val="24"/>
        </w:rPr>
        <w:t xml:space="preserve">  = </w:t>
      </w:r>
      <m:oMath>
        <m:f>
          <m:fPr>
            <m:ctrlPr>
              <w:rPr>
                <w:rFonts w:ascii="Cambria Math" w:hAnsi="Cambria Math"/>
                <w:sz w:val="24"/>
                <w:szCs w:val="24"/>
              </w:rPr>
            </m:ctrlPr>
          </m:fPr>
          <m:num>
            <m:r>
              <m:rPr>
                <m:sty m:val="p"/>
              </m:rPr>
              <w:rPr>
                <w:rFonts w:ascii="Cambria Math" w:hAnsi="Cambria Math"/>
                <w:sz w:val="24"/>
                <w:szCs w:val="24"/>
              </w:rPr>
              <m:t>exp⁡(</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j</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r>
              <m:rPr>
                <m:sty m:val="p"/>
              </m:rPr>
              <w:rPr>
                <w:rFonts w:ascii="Cambria Math" w:hAnsi="Cambria Math"/>
                <w:sz w:val="24"/>
                <w:szCs w:val="24"/>
              </w:rPr>
              <m:t xml:space="preserve"> )</m:t>
            </m:r>
          </m:num>
          <m:den>
            <m:r>
              <m:rPr>
                <m:sty m:val="p"/>
              </m:rPr>
              <w:rPr>
                <w:rFonts w:ascii="Cambria Math" w:hAnsi="Cambria Math"/>
                <w:sz w:val="24"/>
                <w:szCs w:val="24"/>
              </w:rPr>
              <m:t>exp⁡(</m:t>
            </m:r>
            <m:sSub>
              <m:sSubPr>
                <m:ctrlPr>
                  <w:rPr>
                    <w:rFonts w:ascii="Cambria Math" w:hAnsi="Cambria Math"/>
                    <w:sz w:val="24"/>
                    <w:szCs w:val="24"/>
                  </w:rPr>
                </m:ctrlPr>
              </m:sSubPr>
              <m:e>
                <m:r>
                  <w:rPr>
                    <w:rFonts w:ascii="Cambria Math" w:hAnsi="Cambria Math"/>
                    <w:sz w:val="24"/>
                    <w:szCs w:val="24"/>
                  </w:rPr>
                  <m:t>β</m:t>
                </m:r>
              </m:e>
              <m:sub>
                <m:r>
                  <w:rPr>
                    <w:rFonts w:ascii="Cambria Math" w:hAnsi="Cambria Math"/>
                    <w:sz w:val="24"/>
                    <w:szCs w:val="24"/>
                  </w:rPr>
                  <m:t>k</m:t>
                </m:r>
              </m:sub>
            </m:sSub>
            <m:sSub>
              <m:sSubPr>
                <m:ctrlPr>
                  <w:rPr>
                    <w:rFonts w:ascii="Cambria Math" w:hAnsi="Cambria Math"/>
                    <w:sz w:val="24"/>
                    <w:szCs w:val="24"/>
                  </w:rPr>
                </m:ctrlPr>
              </m:sSubPr>
              <m:e>
                <m:r>
                  <w:rPr>
                    <w:rFonts w:ascii="Cambria Math" w:hAnsi="Cambria Math"/>
                    <w:sz w:val="24"/>
                    <w:szCs w:val="24"/>
                  </w:rPr>
                  <m:t>X</m:t>
                </m:r>
              </m:e>
              <m:sub>
                <m:r>
                  <w:rPr>
                    <w:rFonts w:ascii="Cambria Math" w:hAnsi="Cambria Math"/>
                    <w:sz w:val="24"/>
                    <w:szCs w:val="24"/>
                  </w:rPr>
                  <m:t>i</m:t>
                </m:r>
              </m:sub>
            </m:sSub>
            <m:r>
              <m:rPr>
                <m:sty m:val="p"/>
              </m:rPr>
              <w:rPr>
                <w:rFonts w:ascii="Cambria Math" w:hAnsi="Cambria Math"/>
                <w:sz w:val="24"/>
                <w:szCs w:val="24"/>
              </w:rPr>
              <m:t xml:space="preserve"> )</m:t>
            </m:r>
          </m:den>
        </m:f>
      </m:oMath>
    </w:p>
    <w:p w:rsidR="009A48C6" w:rsidRPr="00CE54F3" w:rsidRDefault="009A48C6" w:rsidP="005D3547">
      <w:pPr>
        <w:rPr>
          <w:rFonts w:ascii="Times New Roman" w:hAnsi="Times New Roman"/>
          <w:sz w:val="24"/>
          <w:szCs w:val="24"/>
        </w:rPr>
      </w:pPr>
      <w:r w:rsidRPr="00CE54F3">
        <w:rPr>
          <w:rFonts w:ascii="Times New Roman" w:hAnsi="Times New Roman"/>
          <w:sz w:val="24"/>
          <w:szCs w:val="24"/>
        </w:rPr>
        <w:t xml:space="preserve">       P(Y=j) =</w:t>
      </w:r>
      <m:oMath>
        <m:f>
          <m:fPr>
            <m:ctrlPr>
              <w:rPr>
                <w:rFonts w:ascii="Cambria Math" w:hAnsi="Cambria Math"/>
                <w:sz w:val="24"/>
                <w:szCs w:val="24"/>
              </w:rPr>
            </m:ctrlPr>
          </m:fPr>
          <m:num>
            <m:r>
              <m:rPr>
                <m:sty m:val="p"/>
              </m:rPr>
              <w:rPr>
                <w:rFonts w:ascii="Cambria Math" w:hAnsi="Cambria Math"/>
                <w:sz w:val="24"/>
                <w:szCs w:val="24"/>
              </w:rPr>
              <m:t>1</m:t>
            </m:r>
          </m:num>
          <m:den>
            <m:r>
              <m:rPr>
                <m:sty m:val="p"/>
              </m:rPr>
              <w:rPr>
                <w:rFonts w:ascii="Cambria Math" w:hAnsi="Cambria Math"/>
                <w:sz w:val="24"/>
                <w:szCs w:val="24"/>
              </w:rPr>
              <m:t>1+</m:t>
            </m:r>
            <m:sSup>
              <m:sSupPr>
                <m:ctrlPr>
                  <w:rPr>
                    <w:rFonts w:ascii="Cambria Math" w:hAnsi="Cambria Math"/>
                    <w:sz w:val="24"/>
                    <w:szCs w:val="24"/>
                  </w:rPr>
                </m:ctrlPr>
              </m:sSupPr>
              <m:e>
                <m:r>
                  <w:rPr>
                    <w:rFonts w:ascii="Cambria Math" w:hAnsi="Cambria Math"/>
                    <w:sz w:val="24"/>
                    <w:szCs w:val="24"/>
                  </w:rPr>
                  <m:t>e</m:t>
                </m:r>
              </m:e>
              <m:sup>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Z</m:t>
                    </m:r>
                  </m:e>
                  <m:sub>
                    <m:r>
                      <w:rPr>
                        <w:rFonts w:ascii="Cambria Math" w:hAnsi="Cambria Math"/>
                        <w:sz w:val="24"/>
                        <w:szCs w:val="24"/>
                      </w:rPr>
                      <m:t>i</m:t>
                    </m:r>
                  </m:sub>
                </m:sSub>
              </m:sup>
            </m:sSup>
          </m:den>
        </m:f>
      </m:oMath>
    </w:p>
    <w:p w:rsidR="00C04C9A" w:rsidRPr="00CE54F3" w:rsidRDefault="00D17E1C" w:rsidP="004C3C2F">
      <w:pPr>
        <w:rPr>
          <w:rFonts w:ascii="Times New Roman" w:hAnsi="Times New Roman"/>
          <w:sz w:val="24"/>
          <w:szCs w:val="24"/>
        </w:rPr>
      </w:pPr>
      <w:bookmarkStart w:id="61" w:name="_Toc169871818"/>
      <w:bookmarkStart w:id="62" w:name="_Toc169874856"/>
      <w:bookmarkStart w:id="63" w:name="_Toc170175867"/>
      <w:bookmarkStart w:id="64" w:name="_Toc174604008"/>
      <w:bookmarkStart w:id="65" w:name="_Toc174873344"/>
      <w:r w:rsidRPr="00CE54F3">
        <w:rPr>
          <w:rFonts w:ascii="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r>
          <w:rPr>
            <w:rFonts w:ascii="Cambria Math" w:hAnsi="Cambria Math"/>
            <w:sz w:val="24"/>
            <w:szCs w:val="24"/>
          </w:rPr>
          <m:t xml:space="preserve"> </m:t>
        </m:r>
      </m:oMath>
      <w:r w:rsidRPr="00CE54F3">
        <w:rPr>
          <w:rFonts w:ascii="Times New Roman" w:hAnsi="Times New Roman"/>
          <w:sz w:val="24"/>
          <w:szCs w:val="24"/>
        </w:rPr>
        <w:t xml:space="preserve">is the probability of any one form of tax compliance behavior either 0 or 1 and </w:t>
      </w:r>
      <m:oMath>
        <m:sSub>
          <m:sSubPr>
            <m:ctrlPr>
              <w:rPr>
                <w:rStyle w:val="NoSpacingChar"/>
                <w:rFonts w:ascii="Cambria Math" w:hAnsi="Cambria Math"/>
                <w:b/>
                <w:sz w:val="24"/>
                <w:szCs w:val="24"/>
              </w:rPr>
            </m:ctrlPr>
          </m:sSubPr>
          <m:e>
            <m:r>
              <m:rPr>
                <m:sty m:val="b"/>
              </m:rPr>
              <w:rPr>
                <w:rStyle w:val="NoSpacingChar"/>
                <w:rFonts w:ascii="Cambria Math" w:hAnsi="Cambria Math"/>
                <w:sz w:val="24"/>
                <w:szCs w:val="24"/>
              </w:rPr>
              <m:t>Z</m:t>
            </m:r>
          </m:e>
          <m:sub>
            <m:r>
              <m:rPr>
                <m:sty m:val="bi"/>
              </m:rPr>
              <w:rPr>
                <w:rStyle w:val="NoSpacingChar"/>
                <w:rFonts w:ascii="Cambria Math" w:hAnsi="Cambria Math"/>
                <w:sz w:val="24"/>
                <w:szCs w:val="24"/>
              </w:rPr>
              <m:t>i</m:t>
            </m:r>
          </m:sub>
        </m:sSub>
        <m:r>
          <w:rPr>
            <w:rFonts w:ascii="Cambria Math" w:hAnsi="Cambria Math"/>
            <w:sz w:val="24"/>
            <w:szCs w:val="24"/>
          </w:rPr>
          <m:t xml:space="preserve"> </m:t>
        </m:r>
      </m:oMath>
      <w:r w:rsidRPr="00CE54F3">
        <w:rPr>
          <w:rFonts w:ascii="Times New Roman" w:hAnsi="Times New Roman"/>
          <w:sz w:val="24"/>
          <w:szCs w:val="24"/>
        </w:rPr>
        <w:t>is the function of independent variables. Alternatively, it can be expressed as:</w:t>
      </w:r>
      <w:bookmarkEnd w:id="61"/>
      <w:bookmarkEnd w:id="62"/>
      <w:bookmarkEnd w:id="63"/>
      <w:bookmarkEnd w:id="64"/>
      <w:bookmarkEnd w:id="65"/>
      <w:r w:rsidR="004F1831" w:rsidRPr="00CE54F3">
        <w:rPr>
          <w:rFonts w:ascii="Times New Roman" w:hAnsi="Times New Roman"/>
          <w:sz w:val="24"/>
          <w:szCs w:val="24"/>
        </w:rPr>
        <w:t xml:space="preserve">       </w:t>
      </w:r>
      <w:r w:rsidR="009847B1" w:rsidRPr="00CE54F3">
        <w:rPr>
          <w:rFonts w:ascii="Times New Roman" w:hAnsi="Times New Roman"/>
          <w:sz w:val="24"/>
          <w:szCs w:val="24"/>
        </w:rPr>
        <w:t xml:space="preserve"> </w:t>
      </w:r>
    </w:p>
    <w:bookmarkStart w:id="66" w:name="_Toc169871819"/>
    <w:p w:rsidR="00C04C9A" w:rsidRPr="00CE54F3" w:rsidRDefault="00C7227E" w:rsidP="004C3C2F">
      <w:pPr>
        <w:rPr>
          <w:rFonts w:ascii="Times New Roman" w:eastAsia="MS Mincho" w:hAnsi="Times New Roman"/>
          <w:sz w:val="24"/>
          <w:szCs w:val="24"/>
        </w:rPr>
      </w:pPr>
      <m:oMath>
        <m:sSub>
          <m:sSubPr>
            <m:ctrlPr>
              <w:rPr>
                <w:rFonts w:ascii="Cambria Math" w:hAnsi="Cambria Math"/>
                <w:sz w:val="24"/>
                <w:szCs w:val="24"/>
              </w:rPr>
            </m:ctrlPr>
          </m:sSubPr>
          <m:e>
            <m:r>
              <m:rPr>
                <m:sty m:val="p"/>
              </m:rPr>
              <w:rPr>
                <w:rFonts w:ascii="Cambria Math" w:hAnsi="Cambria Math"/>
                <w:sz w:val="24"/>
                <w:szCs w:val="24"/>
              </w:rPr>
              <m:t>Z</m:t>
            </m:r>
          </m:e>
          <m:sub>
            <m:r>
              <w:rPr>
                <w:rFonts w:ascii="Cambria Math" w:hAnsi="Cambria Math"/>
                <w:sz w:val="24"/>
                <w:szCs w:val="24"/>
              </w:rPr>
              <m:t>i</m:t>
            </m:r>
          </m:sub>
        </m:sSub>
      </m:oMath>
      <w:r w:rsidR="00D17E1C" w:rsidRPr="00CE54F3">
        <w:rPr>
          <w:rFonts w:ascii="Times New Roman" w:hAnsi="Times New Roman"/>
          <w:sz w:val="24"/>
          <w:szCs w:val="24"/>
        </w:rPr>
        <w:t xml:space="preserve">= </w:t>
      </w:r>
      <m:oMath>
        <m:sSub>
          <m:sSubPr>
            <m:ctrlPr>
              <w:rPr>
                <w:rFonts w:ascii="Cambria Math" w:hAnsi="Cambria Math"/>
                <w:sz w:val="24"/>
                <w:szCs w:val="24"/>
              </w:rPr>
            </m:ctrlPr>
          </m:sSubPr>
          <m:e>
            <m:r>
              <m:rPr>
                <m:sty m:val="p"/>
              </m:rPr>
              <w:rPr>
                <w:rFonts w:ascii="Cambria Math" w:hAnsi="Cambria Math"/>
                <w:sz w:val="24"/>
                <w:szCs w:val="24"/>
              </w:rPr>
              <m:t>β</m:t>
            </m:r>
          </m:e>
          <m:sub>
            <m:r>
              <w:rPr>
                <w:rFonts w:ascii="Cambria Math" w:hAnsi="Cambria Math"/>
                <w:sz w:val="24"/>
                <w:szCs w:val="24"/>
              </w:rPr>
              <m:t>o</m:t>
            </m:r>
          </m:sub>
        </m:sSub>
      </m:oMath>
      <w:r w:rsidR="00993136" w:rsidRPr="00CE54F3">
        <w:rPr>
          <w:rFonts w:ascii="Times New Roman" w:hAnsi="Times New Roman"/>
          <w:sz w:val="24"/>
          <w:szCs w:val="24"/>
        </w:rPr>
        <w:t xml:space="preserve"> </w:t>
      </w:r>
      <m:oMath>
        <m:r>
          <m:rPr>
            <m:sty m:val="p"/>
          </m:rPr>
          <w:rPr>
            <w:rFonts w:ascii="Cambria Math" w:hAnsi="Cambria Math"/>
            <w:sz w:val="24"/>
            <w:szCs w:val="24"/>
          </w:rPr>
          <m:t>+</m:t>
        </m:r>
      </m:oMath>
      <w:r w:rsidR="00993136" w:rsidRPr="00CE54F3">
        <w:rPr>
          <w:rFonts w:ascii="Times New Roman" w:hAnsi="Times New Roman"/>
          <w:sz w:val="24"/>
          <w:szCs w:val="24"/>
        </w:rPr>
        <w:t xml:space="preserve"> </w:t>
      </w:r>
      <m:oMath>
        <m:sSub>
          <m:sSubPr>
            <m:ctrlPr>
              <w:rPr>
                <w:rFonts w:ascii="Cambria Math" w:hAnsi="Cambria Math"/>
                <w:sz w:val="24"/>
                <w:szCs w:val="24"/>
              </w:rPr>
            </m:ctrlPr>
          </m:sSubPr>
          <m:e>
            <m:r>
              <m:rPr>
                <m:sty m:val="p"/>
              </m:rPr>
              <w:rPr>
                <w:rFonts w:ascii="Cambria Math" w:hAnsi="Cambria Math"/>
                <w:sz w:val="24"/>
                <w:szCs w:val="24"/>
              </w:rPr>
              <m:t>β</m:t>
            </m:r>
          </m:e>
          <m:sub>
            <m:r>
              <m:rPr>
                <m:sty m:val="p"/>
              </m:rPr>
              <w:rPr>
                <w:rFonts w:ascii="Cambria Math" w:hAnsi="Cambria Math"/>
                <w:sz w:val="24"/>
                <w:szCs w:val="24"/>
              </w:rPr>
              <m:t>1</m:t>
            </m:r>
          </m:sub>
        </m:sSub>
        <m:sSub>
          <m:sSubPr>
            <m:ctrlPr>
              <w:rPr>
                <w:rFonts w:ascii="Cambria Math" w:hAnsi="Cambria Math"/>
                <w:sz w:val="24"/>
                <w:szCs w:val="24"/>
              </w:rPr>
            </m:ctrlPr>
          </m:sSubPr>
          <m:e>
            <m:r>
              <m:rPr>
                <m:sty m:val="p"/>
              </m:rPr>
              <w:rPr>
                <w:rFonts w:ascii="Cambria Math" w:hAnsi="Cambria Math"/>
                <w:sz w:val="24"/>
                <w:szCs w:val="24"/>
              </w:rPr>
              <m:t>X</m:t>
            </m:r>
          </m:e>
          <m:sub>
            <m:r>
              <m:rPr>
                <m:sty m:val="p"/>
              </m:rPr>
              <w:rPr>
                <w:rFonts w:ascii="Cambria Math" w:hAnsi="Cambria Math"/>
                <w:sz w:val="24"/>
                <w:szCs w:val="24"/>
              </w:rPr>
              <m:t>1</m:t>
            </m:r>
          </m:sub>
        </m:sSub>
      </m:oMath>
      <w:r w:rsidR="00993136" w:rsidRPr="00CE54F3">
        <w:rPr>
          <w:rFonts w:ascii="Times New Roman" w:hAnsi="Times New Roman"/>
          <w:sz w:val="24"/>
          <w:szCs w:val="24"/>
        </w:rPr>
        <w:t xml:space="preserve"> </w:t>
      </w:r>
      <m:oMath>
        <m:r>
          <m:rPr>
            <m:sty m:val="p"/>
          </m:rPr>
          <w:rPr>
            <w:rFonts w:ascii="Cambria Math" w:hAnsi="Cambria Math"/>
            <w:sz w:val="24"/>
            <w:szCs w:val="24"/>
          </w:rPr>
          <m:t>+</m:t>
        </m:r>
      </m:oMath>
      <w:r w:rsidR="00993136" w:rsidRPr="00CE54F3">
        <w:rPr>
          <w:rFonts w:ascii="Times New Roman" w:hAnsi="Times New Roman"/>
          <w:sz w:val="24"/>
          <w:szCs w:val="24"/>
        </w:rPr>
        <w:t xml:space="preserve">  …………………..</w:t>
      </w:r>
      <m:oMath>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β</m:t>
            </m:r>
          </m:e>
          <m:sub>
            <m:r>
              <w:rPr>
                <w:rFonts w:ascii="Cambria Math" w:hAnsi="Cambria Math"/>
                <w:sz w:val="24"/>
                <w:szCs w:val="24"/>
              </w:rPr>
              <m:t>k</m:t>
            </m:r>
          </m:sub>
        </m:sSub>
        <m:sSub>
          <m:sSubPr>
            <m:ctrlPr>
              <w:rPr>
                <w:rFonts w:ascii="Cambria Math" w:hAnsi="Cambria Math"/>
                <w:sz w:val="24"/>
                <w:szCs w:val="24"/>
              </w:rPr>
            </m:ctrlPr>
          </m:sSubPr>
          <m:e>
            <m:r>
              <m:rPr>
                <m:sty m:val="p"/>
              </m:rPr>
              <w:rPr>
                <w:rFonts w:ascii="Cambria Math" w:hAnsi="Cambria Math"/>
                <w:sz w:val="24"/>
                <w:szCs w:val="24"/>
              </w:rPr>
              <m:t>X</m:t>
            </m:r>
          </m:e>
          <m:sub>
            <m:r>
              <w:rPr>
                <w:rFonts w:ascii="Cambria Math" w:hAnsi="Cambria Math"/>
                <w:sz w:val="24"/>
                <w:szCs w:val="24"/>
              </w:rPr>
              <m:t>k</m:t>
            </m:r>
          </m:sub>
        </m:sSub>
      </m:oMath>
      <w:bookmarkEnd w:id="66"/>
    </w:p>
    <w:p w:rsidR="00C04C9A" w:rsidRPr="00CE54F3" w:rsidRDefault="003C7B20" w:rsidP="006E4B15">
      <w:pPr>
        <w:pStyle w:val="NoSpacing"/>
        <w:jc w:val="both"/>
        <w:rPr>
          <w:rFonts w:ascii="Times New Roman" w:hAnsi="Times New Roman"/>
          <w:b/>
          <w:sz w:val="24"/>
          <w:szCs w:val="24"/>
        </w:rPr>
      </w:pPr>
      <w:bookmarkStart w:id="67" w:name="_Toc169871820"/>
      <w:bookmarkStart w:id="68" w:name="_Toc169874857"/>
      <w:bookmarkStart w:id="69" w:name="_Toc170175868"/>
      <w:bookmarkStart w:id="70" w:name="_Toc174604009"/>
      <w:r w:rsidRPr="00CE54F3">
        <w:rPr>
          <w:rFonts w:ascii="Times New Roman" w:hAnsi="Times New Roman"/>
          <w:sz w:val="24"/>
          <w:szCs w:val="24"/>
        </w:rPr>
        <w:t xml:space="preserve">The  </w:t>
      </w:r>
      <m:oMath>
        <m:sSub>
          <m:sSubPr>
            <m:ctrlPr>
              <w:rPr>
                <w:rFonts w:ascii="Cambria Math" w:hAnsi="Cambria Math"/>
                <w:sz w:val="24"/>
                <w:szCs w:val="24"/>
              </w:rPr>
            </m:ctrlPr>
          </m:sSubPr>
          <m:e>
            <m:r>
              <m:rPr>
                <m:sty m:val="p"/>
              </m:rPr>
              <w:rPr>
                <w:rFonts w:ascii="Cambria Math" w:hAnsi="Cambria Math"/>
                <w:sz w:val="24"/>
                <w:szCs w:val="24"/>
              </w:rPr>
              <m:t>β</m:t>
            </m:r>
          </m:e>
          <m:sub>
            <m:r>
              <w:rPr>
                <w:rFonts w:ascii="Cambria Math" w:hAnsi="Cambria Math"/>
                <w:sz w:val="24"/>
                <w:szCs w:val="24"/>
              </w:rPr>
              <m:t>i</m:t>
            </m:r>
          </m:sub>
        </m:sSub>
        <m:r>
          <m:rPr>
            <m:sty m:val="bi"/>
          </m:rPr>
          <w:rPr>
            <w:rFonts w:ascii="Cambria Math" w:hAnsi="Cambria Math"/>
            <w:sz w:val="24"/>
            <w:szCs w:val="24"/>
          </w:rPr>
          <m:t xml:space="preserve"> </m:t>
        </m:r>
      </m:oMath>
      <w:r w:rsidRPr="00CE54F3">
        <w:rPr>
          <w:rFonts w:ascii="Times New Roman" w:hAnsi="Times New Roman"/>
          <w:sz w:val="24"/>
          <w:szCs w:val="24"/>
        </w:rPr>
        <w:t xml:space="preserve">is  given  as:  </w:t>
      </w:r>
      <m:oMath>
        <m:sSub>
          <m:sSubPr>
            <m:ctrlPr>
              <w:rPr>
                <w:rFonts w:ascii="Cambria Math" w:hAnsi="Cambria Math"/>
                <w:sz w:val="24"/>
                <w:szCs w:val="24"/>
              </w:rPr>
            </m:ctrlPr>
          </m:sSubPr>
          <m:e>
            <m:r>
              <m:rPr>
                <m:sty m:val="p"/>
              </m:rPr>
              <w:rPr>
                <w:rFonts w:ascii="Cambria Math" w:hAnsi="Cambria Math"/>
                <w:sz w:val="24"/>
                <w:szCs w:val="24"/>
              </w:rPr>
              <m:t>β</m:t>
            </m:r>
          </m:e>
          <m:sub>
            <m:r>
              <m:rPr>
                <m:sty m:val="p"/>
              </m:rPr>
              <w:rPr>
                <w:rFonts w:ascii="Cambria Math" w:hAnsi="Cambria Math"/>
                <w:sz w:val="24"/>
                <w:szCs w:val="24"/>
              </w:rPr>
              <m:t>1</m:t>
            </m:r>
          </m:sub>
        </m:sSub>
      </m:oMath>
      <w:r w:rsidRPr="00CE54F3">
        <w:rPr>
          <w:rFonts w:ascii="Times New Roman" w:hAnsi="Times New Roman"/>
          <w:sz w:val="24"/>
          <w:szCs w:val="24"/>
        </w:rPr>
        <w:t xml:space="preserve">,  </w:t>
      </w:r>
      <m:oMath>
        <m:sSub>
          <m:sSubPr>
            <m:ctrlPr>
              <w:rPr>
                <w:rFonts w:ascii="Cambria Math" w:hAnsi="Cambria Math"/>
                <w:sz w:val="24"/>
                <w:szCs w:val="24"/>
              </w:rPr>
            </m:ctrlPr>
          </m:sSubPr>
          <m:e>
            <m:r>
              <m:rPr>
                <m:sty m:val="p"/>
              </m:rPr>
              <w:rPr>
                <w:rFonts w:ascii="Cambria Math" w:hAnsi="Cambria Math"/>
                <w:sz w:val="24"/>
                <w:szCs w:val="24"/>
              </w:rPr>
              <m:t>β</m:t>
            </m:r>
          </m:e>
          <m:sub>
            <m:r>
              <m:rPr>
                <m:sty m:val="p"/>
              </m:rPr>
              <w:rPr>
                <w:rFonts w:ascii="Cambria Math" w:hAnsi="Cambria Math"/>
                <w:sz w:val="24"/>
                <w:szCs w:val="24"/>
              </w:rPr>
              <m:t>2</m:t>
            </m:r>
          </m:sub>
        </m:sSub>
      </m:oMath>
      <w:r w:rsidRPr="00CE54F3">
        <w:rPr>
          <w:rFonts w:ascii="Times New Roman" w:hAnsi="Times New Roman"/>
          <w:sz w:val="24"/>
          <w:szCs w:val="24"/>
        </w:rPr>
        <w:t xml:space="preserve">,  </w:t>
      </w:r>
      <m:oMath>
        <m:sSub>
          <m:sSubPr>
            <m:ctrlPr>
              <w:rPr>
                <w:rFonts w:ascii="Cambria Math" w:hAnsi="Cambria Math"/>
                <w:sz w:val="24"/>
                <w:szCs w:val="24"/>
              </w:rPr>
            </m:ctrlPr>
          </m:sSubPr>
          <m:e>
            <m:r>
              <m:rPr>
                <m:sty m:val="p"/>
              </m:rPr>
              <w:rPr>
                <w:rFonts w:ascii="Cambria Math" w:hAnsi="Cambria Math"/>
                <w:sz w:val="24"/>
                <w:szCs w:val="24"/>
              </w:rPr>
              <m:t>β</m:t>
            </m:r>
          </m:e>
          <m:sub>
            <m:r>
              <m:rPr>
                <m:sty m:val="p"/>
              </m:rPr>
              <w:rPr>
                <w:rFonts w:ascii="Cambria Math" w:hAnsi="Cambria Math"/>
                <w:sz w:val="24"/>
                <w:szCs w:val="24"/>
              </w:rPr>
              <m:t>3</m:t>
            </m:r>
          </m:sub>
        </m:sSub>
      </m:oMath>
      <w:r w:rsidRPr="00CE54F3">
        <w:rPr>
          <w:rFonts w:ascii="Times New Roman" w:hAnsi="Times New Roman"/>
          <w:sz w:val="24"/>
          <w:szCs w:val="24"/>
        </w:rPr>
        <w:t xml:space="preserve"> …</w:t>
      </w:r>
      <m:oMath>
        <m:sSub>
          <m:sSubPr>
            <m:ctrlPr>
              <w:rPr>
                <w:rFonts w:ascii="Cambria Math" w:hAnsi="Cambria Math"/>
                <w:sz w:val="24"/>
                <w:szCs w:val="24"/>
              </w:rPr>
            </m:ctrlPr>
          </m:sSubPr>
          <m:e>
            <m:r>
              <m:rPr>
                <m:sty m:val="p"/>
              </m:rPr>
              <w:rPr>
                <w:rFonts w:ascii="Cambria Math" w:hAnsi="Cambria Math"/>
                <w:sz w:val="24"/>
                <w:szCs w:val="24"/>
              </w:rPr>
              <m:t>β</m:t>
            </m:r>
          </m:e>
          <m:sub>
            <m:r>
              <w:rPr>
                <w:rFonts w:ascii="Cambria Math" w:hAnsi="Cambria Math"/>
                <w:sz w:val="24"/>
                <w:szCs w:val="24"/>
              </w:rPr>
              <m:t>k</m:t>
            </m:r>
          </m:sub>
        </m:sSub>
      </m:oMath>
      <w:r w:rsidRPr="00CE54F3">
        <w:rPr>
          <w:rFonts w:ascii="Times New Roman" w:hAnsi="Times New Roman"/>
          <w:sz w:val="24"/>
          <w:szCs w:val="24"/>
        </w:rPr>
        <w:t xml:space="preserve"> which  are  the  estimators  or  the  logistic  regression coefficients  obtained  by  a  maximum  likelihood  method  (MLM).  The logistic regression </w:t>
      </w:r>
      <w:r w:rsidR="009026BC" w:rsidRPr="00CE54F3">
        <w:rPr>
          <w:rFonts w:ascii="Times New Roman" w:hAnsi="Times New Roman"/>
          <w:sz w:val="24"/>
          <w:szCs w:val="24"/>
        </w:rPr>
        <w:t>model describes</w:t>
      </w:r>
      <w:r w:rsidRPr="00CE54F3">
        <w:rPr>
          <w:rFonts w:ascii="Times New Roman" w:hAnsi="Times New Roman"/>
          <w:sz w:val="24"/>
          <w:szCs w:val="24"/>
        </w:rPr>
        <w:t xml:space="preserve"> linearity in the relationship between the explanatory and dependent variables with the logs of odds ratio obtained as:</w:t>
      </w:r>
      <w:bookmarkEnd w:id="67"/>
      <w:bookmarkEnd w:id="68"/>
      <w:bookmarkEnd w:id="69"/>
      <w:bookmarkEnd w:id="70"/>
    </w:p>
    <w:p w:rsidR="002F7169" w:rsidRPr="00CE54F3" w:rsidRDefault="00C7227E" w:rsidP="006E4B15">
      <w:pPr>
        <w:jc w:val="both"/>
        <w:rPr>
          <w:rFonts w:ascii="Times New Roman" w:hAnsi="Times New Roman"/>
          <w:sz w:val="24"/>
          <w:szCs w:val="24"/>
        </w:rPr>
      </w:pPr>
      <m:oMath>
        <m:func>
          <m:funcPr>
            <m:ctrlPr>
              <w:rPr>
                <w:rFonts w:ascii="Cambria Math" w:hAnsi="Cambria Math"/>
                <w:i/>
                <w:sz w:val="24"/>
                <w:szCs w:val="24"/>
              </w:rPr>
            </m:ctrlPr>
          </m:funcPr>
          <m:fName>
            <m:r>
              <m:rPr>
                <m:sty m:val="p"/>
              </m:rPr>
              <w:rPr>
                <w:rFonts w:ascii="Cambria Math" w:hAnsi="Cambria Math"/>
                <w:sz w:val="24"/>
                <w:szCs w:val="24"/>
              </w:rPr>
              <m:t>ln</m:t>
            </m:r>
          </m:fName>
          <m:e>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den>
            </m:f>
            <m:r>
              <w:rPr>
                <w:rFonts w:ascii="Cambria Math" w:hAnsi="Cambria Math"/>
                <w:sz w:val="24"/>
                <w:szCs w:val="24"/>
              </w:rPr>
              <m:t>)</m:t>
            </m:r>
          </m:e>
        </m:func>
      </m:oMath>
      <w:r w:rsidR="002F7169" w:rsidRPr="00CE54F3">
        <w:rPr>
          <w:rFonts w:ascii="Times New Roman" w:hAnsi="Times New Roman"/>
          <w:sz w:val="24"/>
          <w:szCs w:val="24"/>
        </w:rPr>
        <w:t xml:space="preserve"> =</w:t>
      </w:r>
      <m:oMath>
        <m:func>
          <m:funcPr>
            <m:ctrlPr>
              <w:rPr>
                <w:rFonts w:ascii="Cambria Math" w:hAnsi="Cambria Math"/>
                <w:i/>
                <w:sz w:val="24"/>
                <w:szCs w:val="24"/>
              </w:rPr>
            </m:ctrlPr>
          </m:funcPr>
          <m:fName>
            <m:sSub>
              <m:sSubPr>
                <m:ctrlPr>
                  <w:rPr>
                    <w:rFonts w:ascii="Cambria Math" w:hAnsi="Cambria Math"/>
                    <w:i/>
                    <w:sz w:val="24"/>
                    <w:szCs w:val="24"/>
                  </w:rPr>
                </m:ctrlPr>
              </m:sSubPr>
              <m:e>
                <m:r>
                  <m:rPr>
                    <m:sty m:val="p"/>
                  </m:rPr>
                  <w:rPr>
                    <w:rFonts w:ascii="Cambria Math" w:hAnsi="Cambria Math"/>
                    <w:sz w:val="24"/>
                    <w:szCs w:val="24"/>
                  </w:rPr>
                  <m:t>log</m:t>
                </m:r>
              </m:e>
              <m:sub>
                <m:r>
                  <w:rPr>
                    <w:rFonts w:ascii="Cambria Math" w:hAnsi="Cambria Math"/>
                    <w:sz w:val="24"/>
                    <w:szCs w:val="24"/>
                  </w:rPr>
                  <m:t>e</m:t>
                </m:r>
              </m:sub>
            </m:sSub>
          </m:fName>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den>
            </m:f>
          </m:e>
        </m:func>
      </m:oMath>
      <w:r w:rsidR="002F7169" w:rsidRPr="00CE54F3">
        <w:rPr>
          <w:rFonts w:ascii="Times New Roman" w:hAnsi="Times New Roman"/>
          <w:sz w:val="24"/>
          <w:szCs w:val="24"/>
        </w:rPr>
        <w:t xml:space="preserve"> ,   where, e is a constant, its values is equal to 2.718</w:t>
      </w:r>
    </w:p>
    <w:p w:rsidR="002F7169" w:rsidRPr="00CE54F3" w:rsidRDefault="002F7169" w:rsidP="006E4B15">
      <w:pPr>
        <w:jc w:val="both"/>
        <w:rPr>
          <w:rFonts w:ascii="Times New Roman" w:hAnsi="Times New Roman"/>
          <w:sz w:val="24"/>
          <w:szCs w:val="24"/>
        </w:rPr>
      </w:pPr>
      <w:r w:rsidRPr="00CE54F3">
        <w:rPr>
          <w:rFonts w:ascii="Times New Roman" w:hAnsi="Times New Roman"/>
          <w:sz w:val="24"/>
          <w:szCs w:val="24"/>
        </w:rPr>
        <w:t xml:space="preserve">The odds ratio defined as the probability ratio that a given tax payer would engage in one of the options, for instance the probability of complying with the existing tax system to the probability that they would not. This is </w:t>
      </w:r>
      <w:r w:rsidR="00D65D63" w:rsidRPr="00CE54F3">
        <w:rPr>
          <w:rFonts w:ascii="Times New Roman" w:hAnsi="Times New Roman"/>
          <w:sz w:val="24"/>
          <w:szCs w:val="24"/>
        </w:rPr>
        <w:t>written as:</w:t>
      </w:r>
    </w:p>
    <w:p w:rsidR="00D65D63" w:rsidRPr="00CE54F3" w:rsidRDefault="00D65D63" w:rsidP="006E4B15">
      <w:pPr>
        <w:jc w:val="both"/>
        <w:rPr>
          <w:rFonts w:ascii="Times New Roman" w:hAnsi="Times New Roman"/>
          <w:sz w:val="24"/>
          <w:szCs w:val="24"/>
        </w:rPr>
      </w:pPr>
      <w:r w:rsidRPr="00CE54F3">
        <w:rPr>
          <w:rFonts w:ascii="Times New Roman" w:hAnsi="Times New Roman"/>
          <w:sz w:val="24"/>
          <w:szCs w:val="24"/>
        </w:rPr>
        <w:t xml:space="preserve"> Odd ratio (OR) =</w:t>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den>
        </m:f>
      </m:oMath>
      <w:r w:rsidRPr="00CE54F3">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e</m:t>
                </m:r>
              </m:e>
              <m:sup>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sup>
            </m:sSup>
          </m:num>
          <m:den>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sup>
            </m:sSup>
          </m:den>
        </m:f>
      </m:oMath>
      <w:r w:rsidRPr="00CE54F3">
        <w:rPr>
          <w:rFonts w:ascii="Times New Roman" w:hAnsi="Times New Roman"/>
          <w:sz w:val="24"/>
          <w:szCs w:val="24"/>
        </w:rPr>
        <w:t xml:space="preserve">  = </w:t>
      </w:r>
      <m:oMath>
        <m:sSup>
          <m:sSupPr>
            <m:ctrlPr>
              <w:rPr>
                <w:rFonts w:ascii="Cambria Math" w:hAnsi="Cambria Math"/>
                <w:i/>
                <w:sz w:val="24"/>
                <w:szCs w:val="24"/>
              </w:rPr>
            </m:ctrlPr>
          </m:sSupPr>
          <m:e>
            <m:r>
              <w:rPr>
                <w:rFonts w:ascii="Cambria Math" w:hAnsi="Cambria Math"/>
                <w:sz w:val="24"/>
                <w:szCs w:val="24"/>
              </w:rPr>
              <m:t>e</m:t>
            </m:r>
          </m:e>
          <m:sup>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i</m:t>
                </m:r>
              </m:sub>
            </m:sSub>
          </m:sup>
        </m:sSup>
      </m:oMath>
      <w:r w:rsidRPr="00CE54F3">
        <w:rPr>
          <w:rFonts w:ascii="Times New Roman" w:hAnsi="Times New Roman"/>
          <w:sz w:val="24"/>
          <w:szCs w:val="24"/>
        </w:rPr>
        <w:t xml:space="preserve"> </w:t>
      </w:r>
    </w:p>
    <w:p w:rsidR="00D65D63" w:rsidRPr="00CE54F3" w:rsidRDefault="00D65D63" w:rsidP="006E4B15">
      <w:pPr>
        <w:jc w:val="both"/>
        <w:rPr>
          <w:rFonts w:ascii="Times New Roman" w:hAnsi="Times New Roman"/>
          <w:sz w:val="24"/>
          <w:szCs w:val="24"/>
        </w:rPr>
      </w:pPr>
      <w:r w:rsidRPr="00CE54F3">
        <w:rPr>
          <w:rFonts w:ascii="Times New Roman" w:hAnsi="Times New Roman"/>
          <w:sz w:val="24"/>
          <w:szCs w:val="24"/>
        </w:rPr>
        <w:t xml:space="preserve">As </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oMath>
      <w:r w:rsidRPr="00CE54F3">
        <w:rPr>
          <w:rFonts w:ascii="Times New Roman" w:hAnsi="Times New Roman"/>
          <w:sz w:val="24"/>
          <w:szCs w:val="24"/>
        </w:rPr>
        <w:t xml:space="preserve">is the probability of complying with the existing tax system and </w:t>
      </w:r>
      <m:oMath>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i</m:t>
            </m:r>
          </m:sub>
        </m:sSub>
      </m:oMath>
      <w:r w:rsidRPr="00CE54F3">
        <w:rPr>
          <w:rFonts w:ascii="Times New Roman" w:hAnsi="Times New Roman"/>
          <w:sz w:val="24"/>
          <w:szCs w:val="24"/>
        </w:rPr>
        <w:t xml:space="preserve"> is the probability of not complying.  The  probability  that  y  could take  a  value  of  1  as  a  closed  form  equation  i.e. complying with the existing tax system is given by:</w:t>
      </w:r>
    </w:p>
    <w:p w:rsidR="00D65D63" w:rsidRPr="00CE54F3" w:rsidRDefault="00D65D63" w:rsidP="006E4B15">
      <w:pPr>
        <w:jc w:val="both"/>
        <w:rPr>
          <w:rFonts w:ascii="Times New Roman" w:hAnsi="Times New Roman"/>
          <w:sz w:val="24"/>
          <w:szCs w:val="24"/>
        </w:rPr>
      </w:pPr>
      <w:r w:rsidRPr="00CE54F3">
        <w:rPr>
          <w:rFonts w:ascii="Times New Roman" w:hAnsi="Times New Roman"/>
          <w:sz w:val="24"/>
          <w:szCs w:val="24"/>
        </w:rPr>
        <w:t>P(Y=1) =</w:t>
      </w:r>
      <m:oMath>
        <m:r>
          <w:rPr>
            <w:rFonts w:ascii="Cambria Math" w:hAnsi="Cambria Math"/>
            <w:sz w:val="24"/>
            <w:szCs w:val="24"/>
          </w:rPr>
          <m:t>π</m:t>
        </m:r>
      </m:oMath>
      <w:r w:rsidRPr="00CE54F3">
        <w:rPr>
          <w:rFonts w:ascii="Times New Roman" w:hAnsi="Times New Roman"/>
          <w:sz w:val="24"/>
          <w:szCs w:val="24"/>
        </w:rPr>
        <w:t xml:space="preserve"> =</w:t>
      </w:r>
      <m:oMath>
        <m:f>
          <m:fPr>
            <m:ctrlPr>
              <w:rPr>
                <w:rFonts w:ascii="Cambria Math" w:hAnsi="Cambria Math"/>
                <w:i/>
                <w:sz w:val="24"/>
                <w:szCs w:val="24"/>
              </w:rPr>
            </m:ctrlPr>
          </m:fPr>
          <m:num>
            <m:r>
              <m:rPr>
                <m:sty m:val="p"/>
              </m:rPr>
              <w:rPr>
                <w:rFonts w:ascii="Cambria Math" w:hAnsi="Cambria Math"/>
                <w:sz w:val="24"/>
                <w:szCs w:val="24"/>
              </w:rPr>
              <m:t>exp⁡</m:t>
            </m:r>
            <m:r>
              <w:rPr>
                <w:rFonts w:ascii="Cambria Math" w:hAnsi="Cambria Math"/>
                <w:sz w:val="24"/>
                <w:szCs w:val="24"/>
              </w:rPr>
              <m:t>(α+</m:t>
            </m:r>
            <m:nary>
              <m:naryPr>
                <m:chr m:val="∑"/>
                <m:limLoc m:val="undOvr"/>
                <m:subHide m:val="1"/>
                <m:supHide m:val="1"/>
                <m:ctrlPr>
                  <w:rPr>
                    <w:rFonts w:ascii="Cambria Math" w:hAnsi="Cambria Math"/>
                    <w:i/>
                    <w:sz w:val="24"/>
                    <w:szCs w:val="24"/>
                  </w:rPr>
                </m:ctrlPr>
              </m:naryPr>
              <m:sub/>
              <m:sup/>
              <m:e>
                <m:sSub>
                  <m:sSubPr>
                    <m:ctrlPr>
                      <w:rPr>
                        <w:rFonts w:ascii="Cambria Math" w:hAnsi="Cambria Math"/>
                        <w:b/>
                        <w:i/>
                        <w:sz w:val="24"/>
                        <w:szCs w:val="24"/>
                      </w:rPr>
                    </m:ctrlPr>
                  </m:sSubPr>
                  <m:e>
                    <m:r>
                      <m:rPr>
                        <m:sty m:val="b"/>
                      </m:rPr>
                      <w:rPr>
                        <w:rFonts w:ascii="Cambria Math" w:hAnsi="Cambria Math"/>
                        <w:sz w:val="24"/>
                        <w:szCs w:val="24"/>
                      </w:rPr>
                      <m:t>β</m:t>
                    </m:r>
                  </m:e>
                  <m:sub>
                    <m:r>
                      <m:rPr>
                        <m:sty m:val="bi"/>
                      </m:rPr>
                      <w:rPr>
                        <w:rFonts w:ascii="Cambria Math" w:hAnsi="Cambria Math"/>
                        <w:sz w:val="24"/>
                        <w:szCs w:val="24"/>
                      </w:rPr>
                      <m:t>k</m:t>
                    </m:r>
                  </m:sub>
                </m:sSub>
                <m:sSub>
                  <m:sSubPr>
                    <m:ctrlPr>
                      <w:rPr>
                        <w:rFonts w:ascii="Cambria Math" w:hAnsi="Cambria Math"/>
                        <w:b/>
                        <w:i/>
                        <w:sz w:val="24"/>
                        <w:szCs w:val="24"/>
                      </w:rPr>
                    </m:ctrlPr>
                  </m:sSubPr>
                  <m:e>
                    <m:r>
                      <m:rPr>
                        <m:sty m:val="b"/>
                      </m:rPr>
                      <w:rPr>
                        <w:rFonts w:ascii="Cambria Math" w:hAnsi="Cambria Math"/>
                        <w:sz w:val="24"/>
                        <w:szCs w:val="24"/>
                      </w:rPr>
                      <m:t>X</m:t>
                    </m:r>
                  </m:e>
                  <m:sub>
                    <m:r>
                      <m:rPr>
                        <m:sty m:val="bi"/>
                      </m:rPr>
                      <w:rPr>
                        <w:rFonts w:ascii="Cambria Math" w:hAnsi="Cambria Math"/>
                        <w:sz w:val="24"/>
                        <w:szCs w:val="24"/>
                      </w:rPr>
                      <m:t>k</m:t>
                    </m:r>
                  </m:sub>
                </m:sSub>
                <m:r>
                  <m:rPr>
                    <m:sty m:val="bi"/>
                  </m:rPr>
                  <w:rPr>
                    <w:rFonts w:ascii="Cambria Math" w:hAnsi="Cambria Math"/>
                    <w:sz w:val="24"/>
                    <w:szCs w:val="24"/>
                  </w:rPr>
                  <m:t>)</m:t>
                </m:r>
              </m:e>
            </m:nary>
          </m:num>
          <m:den>
            <m:r>
              <w:rPr>
                <w:rFonts w:ascii="Cambria Math" w:hAnsi="Cambria Math"/>
                <w:sz w:val="24"/>
                <w:szCs w:val="24"/>
              </w:rPr>
              <m:t>1+</m:t>
            </m:r>
            <m:r>
              <m:rPr>
                <m:sty m:val="p"/>
              </m:rPr>
              <w:rPr>
                <w:rFonts w:ascii="Cambria Math" w:hAnsi="Cambria Math"/>
                <w:sz w:val="24"/>
                <w:szCs w:val="24"/>
              </w:rPr>
              <m:t>exp⁡</m:t>
            </m:r>
            <m:r>
              <w:rPr>
                <w:rFonts w:ascii="Cambria Math" w:hAnsi="Cambria Math"/>
                <w:sz w:val="24"/>
                <w:szCs w:val="24"/>
              </w:rPr>
              <m:t>(α+</m:t>
            </m:r>
            <m:nary>
              <m:naryPr>
                <m:chr m:val="∑"/>
                <m:limLoc m:val="undOvr"/>
                <m:subHide m:val="1"/>
                <m:supHide m:val="1"/>
                <m:ctrlPr>
                  <w:rPr>
                    <w:rFonts w:ascii="Cambria Math" w:hAnsi="Cambria Math"/>
                    <w:i/>
                    <w:sz w:val="24"/>
                    <w:szCs w:val="24"/>
                  </w:rPr>
                </m:ctrlPr>
              </m:naryPr>
              <m:sub/>
              <m:sup/>
              <m:e>
                <m:sSub>
                  <m:sSubPr>
                    <m:ctrlPr>
                      <w:rPr>
                        <w:rFonts w:ascii="Cambria Math" w:hAnsi="Cambria Math"/>
                        <w:b/>
                        <w:i/>
                        <w:sz w:val="24"/>
                        <w:szCs w:val="24"/>
                      </w:rPr>
                    </m:ctrlPr>
                  </m:sSubPr>
                  <m:e>
                    <m:r>
                      <m:rPr>
                        <m:sty m:val="b"/>
                      </m:rPr>
                      <w:rPr>
                        <w:rFonts w:ascii="Cambria Math" w:hAnsi="Cambria Math"/>
                        <w:sz w:val="24"/>
                        <w:szCs w:val="24"/>
                      </w:rPr>
                      <m:t>β</m:t>
                    </m:r>
                  </m:e>
                  <m:sub>
                    <m:r>
                      <m:rPr>
                        <m:sty m:val="bi"/>
                      </m:rPr>
                      <w:rPr>
                        <w:rFonts w:ascii="Cambria Math" w:hAnsi="Cambria Math"/>
                        <w:sz w:val="24"/>
                        <w:szCs w:val="24"/>
                      </w:rPr>
                      <m:t>k</m:t>
                    </m:r>
                  </m:sub>
                </m:sSub>
                <m:sSub>
                  <m:sSubPr>
                    <m:ctrlPr>
                      <w:rPr>
                        <w:rFonts w:ascii="Cambria Math" w:hAnsi="Cambria Math"/>
                        <w:b/>
                        <w:i/>
                        <w:sz w:val="24"/>
                        <w:szCs w:val="24"/>
                      </w:rPr>
                    </m:ctrlPr>
                  </m:sSubPr>
                  <m:e>
                    <m:r>
                      <m:rPr>
                        <m:sty m:val="b"/>
                      </m:rPr>
                      <w:rPr>
                        <w:rFonts w:ascii="Cambria Math" w:hAnsi="Cambria Math"/>
                        <w:sz w:val="24"/>
                        <w:szCs w:val="24"/>
                      </w:rPr>
                      <m:t>X</m:t>
                    </m:r>
                  </m:e>
                  <m:sub>
                    <m:r>
                      <m:rPr>
                        <m:sty m:val="bi"/>
                      </m:rPr>
                      <w:rPr>
                        <w:rFonts w:ascii="Cambria Math" w:hAnsi="Cambria Math"/>
                        <w:sz w:val="24"/>
                        <w:szCs w:val="24"/>
                      </w:rPr>
                      <m:t>k</m:t>
                    </m:r>
                  </m:sub>
                </m:sSub>
                <m:r>
                  <m:rPr>
                    <m:sty m:val="bi"/>
                  </m:rPr>
                  <w:rPr>
                    <w:rFonts w:ascii="Cambria Math" w:hAnsi="Cambria Math"/>
                    <w:sz w:val="24"/>
                    <w:szCs w:val="24"/>
                  </w:rPr>
                  <m:t>)</m:t>
                </m:r>
              </m:e>
            </m:nary>
          </m:den>
        </m:f>
      </m:oMath>
    </w:p>
    <w:p w:rsidR="00F917DC" w:rsidRPr="00CE54F3" w:rsidRDefault="00450E78" w:rsidP="006E4B15">
      <w:pPr>
        <w:jc w:val="both"/>
        <w:rPr>
          <w:rFonts w:ascii="Times New Roman" w:hAnsi="Times New Roman"/>
          <w:sz w:val="24"/>
          <w:szCs w:val="24"/>
        </w:rPr>
      </w:pPr>
      <w:r w:rsidRPr="00CE54F3">
        <w:rPr>
          <w:rFonts w:ascii="Times New Roman" w:hAnsi="Times New Roman"/>
          <w:sz w:val="24"/>
          <w:szCs w:val="24"/>
        </w:rPr>
        <w:lastRenderedPageBreak/>
        <w:t xml:space="preserve">Therefore,  different  factors  affecting  tax  compliance  behavior  are  analyzed  using  a  binary  </w:t>
      </w:r>
      <w:r w:rsidR="00DE787E" w:rsidRPr="00CE54F3">
        <w:rPr>
          <w:rFonts w:ascii="Times New Roman" w:hAnsi="Times New Roman"/>
          <w:sz w:val="24"/>
          <w:szCs w:val="24"/>
        </w:rPr>
        <w:t>logistic</w:t>
      </w:r>
      <w:r w:rsidRPr="00CE54F3">
        <w:rPr>
          <w:rFonts w:ascii="Times New Roman" w:hAnsi="Times New Roman"/>
          <w:sz w:val="24"/>
          <w:szCs w:val="24"/>
        </w:rPr>
        <w:t xml:space="preserve"> model. While, some factors,  have  been  found  collinear  were  dropped  out  from  the  regression  analysis.    In other wo</w:t>
      </w:r>
      <w:r w:rsidR="001E0803" w:rsidRPr="00CE54F3">
        <w:rPr>
          <w:rFonts w:ascii="Times New Roman" w:hAnsi="Times New Roman"/>
          <w:sz w:val="24"/>
          <w:szCs w:val="24"/>
        </w:rPr>
        <w:t xml:space="preserve">rds, variables freed from multi </w:t>
      </w:r>
      <w:proofErr w:type="spellStart"/>
      <w:r w:rsidRPr="00CE54F3">
        <w:rPr>
          <w:rFonts w:ascii="Times New Roman" w:hAnsi="Times New Roman"/>
          <w:sz w:val="24"/>
          <w:szCs w:val="24"/>
        </w:rPr>
        <w:t>col</w:t>
      </w:r>
      <w:r w:rsidR="001E0803" w:rsidRPr="00CE54F3">
        <w:rPr>
          <w:rFonts w:ascii="Times New Roman" w:hAnsi="Times New Roman"/>
          <w:sz w:val="24"/>
          <w:szCs w:val="24"/>
        </w:rPr>
        <w:t>l</w:t>
      </w:r>
      <w:r w:rsidRPr="00CE54F3">
        <w:rPr>
          <w:rFonts w:ascii="Times New Roman" w:hAnsi="Times New Roman"/>
          <w:sz w:val="24"/>
          <w:szCs w:val="24"/>
        </w:rPr>
        <w:t>inearity</w:t>
      </w:r>
      <w:proofErr w:type="spellEnd"/>
      <w:r w:rsidRPr="00CE54F3">
        <w:rPr>
          <w:rFonts w:ascii="Times New Roman" w:hAnsi="Times New Roman"/>
          <w:sz w:val="24"/>
          <w:szCs w:val="24"/>
        </w:rPr>
        <w:t xml:space="preserve"> problems were sele</w:t>
      </w:r>
      <w:r w:rsidR="00DE787E" w:rsidRPr="00CE54F3">
        <w:rPr>
          <w:rFonts w:ascii="Times New Roman" w:hAnsi="Times New Roman"/>
          <w:sz w:val="24"/>
          <w:szCs w:val="24"/>
        </w:rPr>
        <w:t>cted as determinants and put</w:t>
      </w:r>
      <w:r w:rsidRPr="00CE54F3">
        <w:rPr>
          <w:rFonts w:ascii="Times New Roman" w:hAnsi="Times New Roman"/>
          <w:sz w:val="24"/>
          <w:szCs w:val="24"/>
        </w:rPr>
        <w:t xml:space="preserve"> into the model.</w:t>
      </w:r>
    </w:p>
    <w:p w:rsidR="002D2020" w:rsidRPr="00CE54F3" w:rsidRDefault="00F917DC" w:rsidP="00191EB9">
      <w:pPr>
        <w:jc w:val="both"/>
        <w:rPr>
          <w:rFonts w:ascii="Times New Roman" w:hAnsi="Times New Roman"/>
          <w:sz w:val="24"/>
          <w:szCs w:val="24"/>
        </w:rPr>
      </w:pPr>
      <w:r w:rsidRPr="00CE54F3">
        <w:rPr>
          <w:rFonts w:ascii="Times New Roman" w:hAnsi="Times New Roman"/>
          <w:sz w:val="24"/>
          <w:szCs w:val="24"/>
        </w:rPr>
        <w:t xml:space="preserve"> A  research  model  used  to  examine  the  level  of  tax  compliance</w:t>
      </w:r>
      <w:r w:rsidR="00916665" w:rsidRPr="00CE54F3">
        <w:rPr>
          <w:rFonts w:ascii="Times New Roman" w:hAnsi="Times New Roman"/>
          <w:sz w:val="24"/>
          <w:szCs w:val="24"/>
        </w:rPr>
        <w:t xml:space="preserve">  using  the  three</w:t>
      </w:r>
      <w:r w:rsidRPr="00CE54F3">
        <w:rPr>
          <w:rFonts w:ascii="Times New Roman" w:hAnsi="Times New Roman"/>
          <w:sz w:val="24"/>
          <w:szCs w:val="24"/>
        </w:rPr>
        <w:t xml:space="preserve">  independent </w:t>
      </w:r>
      <w:r w:rsidR="00895C62" w:rsidRPr="00CE54F3">
        <w:rPr>
          <w:rFonts w:ascii="Times New Roman" w:hAnsi="Times New Roman"/>
          <w:sz w:val="24"/>
          <w:szCs w:val="24"/>
        </w:rPr>
        <w:t xml:space="preserve">variables </w:t>
      </w:r>
      <w:r w:rsidRPr="00CE54F3">
        <w:rPr>
          <w:rFonts w:ascii="Times New Roman" w:hAnsi="Times New Roman"/>
          <w:sz w:val="24"/>
          <w:szCs w:val="24"/>
        </w:rPr>
        <w:t>:-tax knowledge and</w:t>
      </w:r>
      <w:r w:rsidR="00916665" w:rsidRPr="00CE54F3">
        <w:rPr>
          <w:rFonts w:ascii="Times New Roman" w:hAnsi="Times New Roman"/>
          <w:sz w:val="24"/>
          <w:szCs w:val="24"/>
        </w:rPr>
        <w:t xml:space="preserve"> education, </w:t>
      </w:r>
      <w:r w:rsidRPr="00CE54F3">
        <w:rPr>
          <w:rFonts w:ascii="Times New Roman" w:hAnsi="Times New Roman"/>
          <w:sz w:val="24"/>
          <w:szCs w:val="24"/>
        </w:rPr>
        <w:t>t</w:t>
      </w:r>
      <w:r w:rsidR="00D426B3" w:rsidRPr="00CE54F3">
        <w:rPr>
          <w:rFonts w:ascii="Times New Roman" w:hAnsi="Times New Roman"/>
          <w:sz w:val="24"/>
          <w:szCs w:val="24"/>
        </w:rPr>
        <w:t>r</w:t>
      </w:r>
      <w:r w:rsidRPr="00CE54F3">
        <w:rPr>
          <w:rFonts w:ascii="Times New Roman" w:hAnsi="Times New Roman"/>
          <w:sz w:val="24"/>
          <w:szCs w:val="24"/>
        </w:rPr>
        <w:t>ust and power of the tax authority</w:t>
      </w:r>
      <w:r w:rsidR="00895C62" w:rsidRPr="00CE54F3">
        <w:rPr>
          <w:rFonts w:ascii="Times New Roman" w:hAnsi="Times New Roman"/>
          <w:sz w:val="24"/>
          <w:szCs w:val="24"/>
        </w:rPr>
        <w:t xml:space="preserve"> and perceived fairness for tax system.</w:t>
      </w:r>
      <w:bookmarkStart w:id="71" w:name="_Toc174873345"/>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191EB9" w:rsidRPr="00CE54F3" w:rsidRDefault="00191EB9" w:rsidP="00191EB9">
      <w:pPr>
        <w:jc w:val="both"/>
        <w:rPr>
          <w:rFonts w:ascii="Times New Roman" w:hAnsi="Times New Roman"/>
          <w:sz w:val="24"/>
          <w:szCs w:val="24"/>
        </w:rPr>
      </w:pPr>
    </w:p>
    <w:p w:rsidR="009847B1" w:rsidRPr="00CE54F3" w:rsidRDefault="009847B1" w:rsidP="001626C0">
      <w:pPr>
        <w:pStyle w:val="Heading1"/>
        <w:jc w:val="center"/>
        <w:rPr>
          <w:rFonts w:ascii="Times New Roman" w:hAnsi="Times New Roman" w:cs="Times New Roman"/>
          <w:sz w:val="24"/>
          <w:szCs w:val="24"/>
        </w:rPr>
      </w:pPr>
      <w:r w:rsidRPr="00CE54F3">
        <w:rPr>
          <w:rFonts w:ascii="Times New Roman" w:hAnsi="Times New Roman" w:cs="Times New Roman"/>
          <w:sz w:val="24"/>
          <w:szCs w:val="24"/>
        </w:rPr>
        <w:t>CHAPTER FOUR</w:t>
      </w:r>
      <w:bookmarkEnd w:id="71"/>
    </w:p>
    <w:p w:rsidR="005D298B" w:rsidRPr="00CE54F3" w:rsidRDefault="009847B1" w:rsidP="00B40768">
      <w:pPr>
        <w:pStyle w:val="Heading1"/>
        <w:rPr>
          <w:rFonts w:ascii="Times New Roman" w:hAnsi="Times New Roman" w:cs="Times New Roman"/>
          <w:sz w:val="24"/>
          <w:szCs w:val="24"/>
        </w:rPr>
      </w:pPr>
      <w:bookmarkStart w:id="72" w:name="_Toc174873346"/>
      <w:r w:rsidRPr="00CE54F3">
        <w:rPr>
          <w:rFonts w:ascii="Times New Roman" w:hAnsi="Times New Roman" w:cs="Times New Roman"/>
          <w:sz w:val="24"/>
          <w:szCs w:val="24"/>
        </w:rPr>
        <w:t>RESULTS AND DISCUSSION</w:t>
      </w:r>
      <w:bookmarkEnd w:id="72"/>
    </w:p>
    <w:p w:rsidR="00960AFE" w:rsidRPr="00CE54F3" w:rsidRDefault="0049251D" w:rsidP="00960AFE">
      <w:pPr>
        <w:spacing w:before="100" w:beforeAutospacing="1" w:after="100" w:afterAutospacing="1" w:line="360" w:lineRule="auto"/>
        <w:ind w:left="-576" w:right="-576"/>
        <w:jc w:val="both"/>
        <w:rPr>
          <w:rFonts w:ascii="Times New Roman" w:hAnsi="Times New Roman"/>
          <w:sz w:val="24"/>
          <w:szCs w:val="24"/>
        </w:rPr>
      </w:pPr>
      <w:r w:rsidRPr="00CE54F3">
        <w:rPr>
          <w:rFonts w:ascii="Times New Roman" w:hAnsi="Times New Roman"/>
          <w:sz w:val="24"/>
          <w:szCs w:val="24"/>
        </w:rPr>
        <w:t>The primary focus of the study is to examine the factors</w:t>
      </w:r>
      <w:r w:rsidRPr="00CE54F3">
        <w:rPr>
          <w:rFonts w:ascii="Times New Roman" w:hAnsi="Times New Roman"/>
          <w:bCs/>
          <w:sz w:val="24"/>
          <w:szCs w:val="24"/>
        </w:rPr>
        <w:t xml:space="preserve"> influencing taxpayer’s compliance behaviors of the </w:t>
      </w:r>
      <w:proofErr w:type="spellStart"/>
      <w:r w:rsidRPr="00CE54F3">
        <w:rPr>
          <w:rFonts w:ascii="Times New Roman" w:hAnsi="Times New Roman"/>
          <w:bCs/>
          <w:sz w:val="24"/>
          <w:szCs w:val="24"/>
        </w:rPr>
        <w:t>Gulele</w:t>
      </w:r>
      <w:proofErr w:type="spellEnd"/>
      <w:r w:rsidRPr="00CE54F3">
        <w:rPr>
          <w:rFonts w:ascii="Times New Roman" w:hAnsi="Times New Roman"/>
          <w:bCs/>
          <w:sz w:val="24"/>
          <w:szCs w:val="24"/>
        </w:rPr>
        <w:t xml:space="preserve"> Sub-city.</w:t>
      </w:r>
      <w:r w:rsidRPr="00CE54F3">
        <w:rPr>
          <w:rFonts w:ascii="Times New Roman" w:hAnsi="Times New Roman"/>
          <w:sz w:val="24"/>
          <w:szCs w:val="24"/>
        </w:rPr>
        <w:t xml:space="preserve"> Questionnaires were prepared and distributed to collect primary data from the respondent’s taxpayers and Employees of Tax Offices. </w:t>
      </w:r>
      <w:r w:rsidR="00CA763A" w:rsidRPr="00CE54F3">
        <w:rPr>
          <w:rFonts w:ascii="Times New Roman" w:hAnsi="Times New Roman"/>
          <w:bCs/>
          <w:sz w:val="24"/>
          <w:szCs w:val="24"/>
        </w:rPr>
        <w:t xml:space="preserve">The study sampled 105 Category “B” tax payers and 15 </w:t>
      </w:r>
      <w:r w:rsidR="00CA763A" w:rsidRPr="00CE54F3">
        <w:rPr>
          <w:rFonts w:ascii="Times New Roman" w:hAnsi="Times New Roman"/>
          <w:sz w:val="24"/>
          <w:szCs w:val="24"/>
        </w:rPr>
        <w:t>Tax Offices</w:t>
      </w:r>
      <w:r w:rsidR="00F332D0" w:rsidRPr="00CE54F3">
        <w:rPr>
          <w:rFonts w:ascii="Times New Roman" w:hAnsi="Times New Roman"/>
          <w:sz w:val="24"/>
          <w:szCs w:val="24"/>
        </w:rPr>
        <w:t xml:space="preserve"> in Addis Ababa </w:t>
      </w:r>
      <w:proofErr w:type="spellStart"/>
      <w:r w:rsidR="00F332D0" w:rsidRPr="00CE54F3">
        <w:rPr>
          <w:rFonts w:ascii="Times New Roman" w:hAnsi="Times New Roman"/>
          <w:bCs/>
          <w:sz w:val="24"/>
          <w:szCs w:val="24"/>
        </w:rPr>
        <w:t>Gulele</w:t>
      </w:r>
      <w:proofErr w:type="spellEnd"/>
      <w:r w:rsidR="00F332D0" w:rsidRPr="00CE54F3">
        <w:rPr>
          <w:rFonts w:ascii="Times New Roman" w:hAnsi="Times New Roman"/>
          <w:bCs/>
          <w:sz w:val="24"/>
          <w:szCs w:val="24"/>
        </w:rPr>
        <w:t xml:space="preserve"> Sub-city</w:t>
      </w:r>
      <w:r w:rsidR="00F332D0" w:rsidRPr="00CE54F3">
        <w:rPr>
          <w:rFonts w:ascii="Times New Roman" w:hAnsi="Times New Roman"/>
          <w:sz w:val="24"/>
          <w:szCs w:val="24"/>
        </w:rPr>
        <w:t>.</w:t>
      </w:r>
      <w:r w:rsidR="00A37B00" w:rsidRPr="00CE54F3">
        <w:rPr>
          <w:rFonts w:ascii="Times New Roman" w:hAnsi="Times New Roman"/>
          <w:sz w:val="24"/>
          <w:szCs w:val="24"/>
        </w:rPr>
        <w:t xml:space="preserve"> From 105 taxpayers 50 of them are males while the remaining 55 are females. From 15 tax off</w:t>
      </w:r>
      <w:r w:rsidR="00D22A07" w:rsidRPr="00CE54F3">
        <w:rPr>
          <w:rFonts w:ascii="Times New Roman" w:hAnsi="Times New Roman"/>
          <w:sz w:val="24"/>
          <w:szCs w:val="24"/>
        </w:rPr>
        <w:t>icials 8 of them are male where</w:t>
      </w:r>
      <w:r w:rsidR="00A37B00" w:rsidRPr="00CE54F3">
        <w:rPr>
          <w:rFonts w:ascii="Times New Roman" w:hAnsi="Times New Roman"/>
          <w:sz w:val="24"/>
          <w:szCs w:val="24"/>
        </w:rPr>
        <w:t>as the rest 7 are females.</w:t>
      </w:r>
      <w:r w:rsidR="00D22A07" w:rsidRPr="00CE54F3">
        <w:rPr>
          <w:rFonts w:ascii="Times New Roman" w:hAnsi="Times New Roman"/>
          <w:sz w:val="24"/>
          <w:szCs w:val="24"/>
        </w:rPr>
        <w:t xml:space="preserve"> T</w:t>
      </w:r>
      <w:r w:rsidR="003D6D67" w:rsidRPr="00CE54F3">
        <w:rPr>
          <w:rFonts w:ascii="Times New Roman" w:hAnsi="Times New Roman"/>
          <w:sz w:val="24"/>
          <w:szCs w:val="24"/>
        </w:rPr>
        <w:t>her</w:t>
      </w:r>
      <w:r w:rsidR="00D22A07" w:rsidRPr="00CE54F3">
        <w:rPr>
          <w:rFonts w:ascii="Times New Roman" w:hAnsi="Times New Roman"/>
          <w:sz w:val="24"/>
          <w:szCs w:val="24"/>
        </w:rPr>
        <w:t>e</w:t>
      </w:r>
      <w:r w:rsidR="003D6D67" w:rsidRPr="00CE54F3">
        <w:rPr>
          <w:rFonts w:ascii="Times New Roman" w:hAnsi="Times New Roman"/>
          <w:sz w:val="24"/>
          <w:szCs w:val="24"/>
        </w:rPr>
        <w:t>fore, this chapter comprise of data analysis, interpretation of results and presentation of study’s findings in relation with the general and the specific objectives of the study.</w:t>
      </w:r>
    </w:p>
    <w:p w:rsidR="00960AFE" w:rsidRPr="00CE54F3" w:rsidRDefault="00F75FDF" w:rsidP="005D3547">
      <w:pPr>
        <w:pStyle w:val="Heading2"/>
        <w:rPr>
          <w:rFonts w:ascii="Times New Roman" w:hAnsi="Times New Roman" w:cs="Times New Roman"/>
          <w:i w:val="0"/>
          <w:sz w:val="24"/>
          <w:szCs w:val="24"/>
        </w:rPr>
      </w:pPr>
      <w:bookmarkStart w:id="73" w:name="_Toc174873347"/>
      <w:r w:rsidRPr="00CE54F3">
        <w:rPr>
          <w:rFonts w:ascii="Times New Roman" w:hAnsi="Times New Roman" w:cs="Times New Roman"/>
          <w:i w:val="0"/>
          <w:sz w:val="24"/>
          <w:szCs w:val="24"/>
        </w:rPr>
        <w:t>4.1 Respondents general back ground</w:t>
      </w:r>
      <w:bookmarkEnd w:id="73"/>
    </w:p>
    <w:p w:rsidR="009203A0" w:rsidRPr="00CE54F3" w:rsidRDefault="009203A0" w:rsidP="00B54420">
      <w:pPr>
        <w:pStyle w:val="Heading4"/>
        <w:rPr>
          <w:rFonts w:ascii="Times New Roman" w:hAnsi="Times New Roman" w:cs="Times New Roman"/>
          <w:b w:val="0"/>
          <w:sz w:val="24"/>
          <w:szCs w:val="24"/>
        </w:rPr>
      </w:pPr>
      <w:r w:rsidRPr="00CE54F3">
        <w:rPr>
          <w:rFonts w:ascii="Times New Roman" w:hAnsi="Times New Roman" w:cs="Times New Roman"/>
          <w:b w:val="0"/>
          <w:sz w:val="24"/>
          <w:szCs w:val="24"/>
        </w:rPr>
        <w:t xml:space="preserve">This section describes respondents’ general information such as Gender, Age, and Educational level. </w:t>
      </w:r>
    </w:p>
    <w:p w:rsidR="00B54420" w:rsidRPr="00CE54F3" w:rsidRDefault="009203A0" w:rsidP="005D3547">
      <w:pPr>
        <w:pStyle w:val="Heading3"/>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74" w:name="_Toc174873348"/>
      <w:r w:rsidR="00F04C36" w:rsidRPr="00CE54F3">
        <w:rPr>
          <w:rFonts w:ascii="Times New Roman" w:hAnsi="Times New Roman" w:cs="Times New Roman"/>
          <w:sz w:val="24"/>
          <w:szCs w:val="24"/>
        </w:rPr>
        <w:t xml:space="preserve">4.1.1 </w:t>
      </w:r>
      <w:r w:rsidRPr="00CE54F3">
        <w:rPr>
          <w:rFonts w:ascii="Times New Roman" w:hAnsi="Times New Roman" w:cs="Times New Roman"/>
          <w:sz w:val="24"/>
          <w:szCs w:val="24"/>
        </w:rPr>
        <w:t xml:space="preserve">Gender of the </w:t>
      </w:r>
      <w:r w:rsidR="003F524F" w:rsidRPr="00CE54F3">
        <w:rPr>
          <w:rFonts w:ascii="Times New Roman" w:hAnsi="Times New Roman" w:cs="Times New Roman"/>
          <w:sz w:val="24"/>
          <w:szCs w:val="24"/>
        </w:rPr>
        <w:t xml:space="preserve">taxpayers and tax officers </w:t>
      </w:r>
      <w:r w:rsidRPr="00CE54F3">
        <w:rPr>
          <w:rFonts w:ascii="Times New Roman" w:hAnsi="Times New Roman" w:cs="Times New Roman"/>
          <w:sz w:val="24"/>
          <w:szCs w:val="24"/>
        </w:rPr>
        <w:t>respondents</w:t>
      </w:r>
      <w:bookmarkEnd w:id="74"/>
    </w:p>
    <w:p w:rsidR="00312955" w:rsidRPr="00CE54F3" w:rsidRDefault="003F524F" w:rsidP="009742E8">
      <w:pPr>
        <w:spacing w:before="100" w:beforeAutospacing="1" w:after="100" w:afterAutospacing="1" w:line="360" w:lineRule="auto"/>
        <w:ind w:left="-576" w:right="-576"/>
        <w:jc w:val="both"/>
        <w:rPr>
          <w:rFonts w:ascii="Times New Roman" w:hAnsi="Times New Roman"/>
          <w:bCs/>
          <w:sz w:val="24"/>
          <w:szCs w:val="24"/>
        </w:rPr>
      </w:pPr>
      <w:r w:rsidRPr="00CE54F3">
        <w:rPr>
          <w:rFonts w:ascii="Times New Roman" w:hAnsi="Times New Roman"/>
          <w:bCs/>
          <w:sz w:val="24"/>
          <w:szCs w:val="24"/>
        </w:rPr>
        <w:t>T</w:t>
      </w:r>
      <w:r w:rsidR="00312955" w:rsidRPr="00CE54F3">
        <w:rPr>
          <w:rFonts w:ascii="Times New Roman" w:hAnsi="Times New Roman"/>
          <w:bCs/>
          <w:sz w:val="24"/>
          <w:szCs w:val="24"/>
        </w:rPr>
        <w:t>able</w:t>
      </w:r>
      <w:r w:rsidR="009203A0" w:rsidRPr="00CE54F3">
        <w:rPr>
          <w:rFonts w:ascii="Times New Roman" w:hAnsi="Times New Roman"/>
          <w:bCs/>
          <w:sz w:val="24"/>
          <w:szCs w:val="24"/>
        </w:rPr>
        <w:t xml:space="preserve"> 4.1</w:t>
      </w:r>
      <w:r w:rsidRPr="00CE54F3">
        <w:rPr>
          <w:rFonts w:ascii="Times New Roman" w:hAnsi="Times New Roman"/>
          <w:bCs/>
          <w:sz w:val="24"/>
          <w:szCs w:val="24"/>
        </w:rPr>
        <w:t xml:space="preserve"> indicates that the gender distributions of the taxpayers and tax officers</w:t>
      </w:r>
      <w:r w:rsidR="00072455" w:rsidRPr="00CE54F3">
        <w:rPr>
          <w:rFonts w:ascii="Times New Roman" w:hAnsi="Times New Roman"/>
          <w:bCs/>
          <w:sz w:val="24"/>
          <w:szCs w:val="24"/>
        </w:rPr>
        <w:t>, 58</w:t>
      </w:r>
      <w:r w:rsidR="00ED0B8A" w:rsidRPr="00CE54F3">
        <w:rPr>
          <w:rFonts w:ascii="Times New Roman" w:hAnsi="Times New Roman"/>
          <w:bCs/>
          <w:sz w:val="24"/>
          <w:szCs w:val="24"/>
        </w:rPr>
        <w:t xml:space="preserve"> (4</w:t>
      </w:r>
      <w:r w:rsidR="00072455" w:rsidRPr="00CE54F3">
        <w:rPr>
          <w:rFonts w:ascii="Times New Roman" w:hAnsi="Times New Roman"/>
          <w:bCs/>
          <w:sz w:val="24"/>
          <w:szCs w:val="24"/>
        </w:rPr>
        <w:t>8.3</w:t>
      </w:r>
      <w:r w:rsidR="00ED0B8A" w:rsidRPr="00CE54F3">
        <w:rPr>
          <w:rFonts w:ascii="Times New Roman" w:hAnsi="Times New Roman"/>
          <w:bCs/>
          <w:sz w:val="24"/>
          <w:szCs w:val="24"/>
        </w:rPr>
        <w:t>%) of th</w:t>
      </w:r>
      <w:r w:rsidR="00072455" w:rsidRPr="00CE54F3">
        <w:rPr>
          <w:rFonts w:ascii="Times New Roman" w:hAnsi="Times New Roman"/>
          <w:bCs/>
          <w:sz w:val="24"/>
          <w:szCs w:val="24"/>
        </w:rPr>
        <w:t>e respondents were males and 62 (51.</w:t>
      </w:r>
      <w:r w:rsidR="00A37B00" w:rsidRPr="00CE54F3">
        <w:rPr>
          <w:rFonts w:ascii="Times New Roman" w:hAnsi="Times New Roman"/>
          <w:bCs/>
          <w:sz w:val="24"/>
          <w:szCs w:val="24"/>
        </w:rPr>
        <w:t>7</w:t>
      </w:r>
      <w:r w:rsidR="00ED0B8A" w:rsidRPr="00CE54F3">
        <w:rPr>
          <w:rFonts w:ascii="Times New Roman" w:hAnsi="Times New Roman"/>
          <w:bCs/>
          <w:sz w:val="24"/>
          <w:szCs w:val="24"/>
        </w:rPr>
        <w:t xml:space="preserve">%) of the respondents were females. </w:t>
      </w:r>
      <w:r w:rsidR="00CD365C" w:rsidRPr="00CE54F3">
        <w:rPr>
          <w:rFonts w:ascii="Times New Roman" w:hAnsi="Times New Roman"/>
          <w:bCs/>
          <w:sz w:val="24"/>
          <w:szCs w:val="24"/>
        </w:rPr>
        <w:t xml:space="preserve">Therefore, </w:t>
      </w:r>
      <w:r w:rsidR="0085398C" w:rsidRPr="00CE54F3">
        <w:rPr>
          <w:rFonts w:ascii="Times New Roman" w:hAnsi="Times New Roman"/>
          <w:bCs/>
          <w:sz w:val="24"/>
          <w:szCs w:val="24"/>
        </w:rPr>
        <w:t>from the table what we have understand the</w:t>
      </w:r>
      <w:r w:rsidR="00CD365C" w:rsidRPr="00CE54F3">
        <w:rPr>
          <w:rFonts w:ascii="Times New Roman" w:hAnsi="Times New Roman"/>
          <w:bCs/>
          <w:sz w:val="24"/>
          <w:szCs w:val="24"/>
        </w:rPr>
        <w:t xml:space="preserve"> number of </w:t>
      </w:r>
      <w:r w:rsidR="00FB6C59" w:rsidRPr="00CE54F3">
        <w:rPr>
          <w:rFonts w:ascii="Times New Roman" w:hAnsi="Times New Roman"/>
          <w:bCs/>
          <w:sz w:val="24"/>
          <w:szCs w:val="24"/>
        </w:rPr>
        <w:t>females</w:t>
      </w:r>
      <w:r w:rsidR="0085398C" w:rsidRPr="00CE54F3">
        <w:rPr>
          <w:rFonts w:ascii="Times New Roman" w:hAnsi="Times New Roman"/>
          <w:bCs/>
          <w:sz w:val="24"/>
          <w:szCs w:val="24"/>
        </w:rPr>
        <w:t xml:space="preserve"> proceed than males</w:t>
      </w:r>
      <w:r w:rsidR="00CD365C" w:rsidRPr="00CE54F3">
        <w:rPr>
          <w:rFonts w:ascii="Times New Roman" w:hAnsi="Times New Roman"/>
          <w:bCs/>
          <w:sz w:val="24"/>
          <w:szCs w:val="24"/>
        </w:rPr>
        <w:t xml:space="preserve"> in the study areas</w:t>
      </w:r>
      <w:r w:rsidR="0085398C" w:rsidRPr="00CE54F3">
        <w:rPr>
          <w:rFonts w:ascii="Times New Roman" w:hAnsi="Times New Roman"/>
          <w:bCs/>
          <w:sz w:val="24"/>
          <w:szCs w:val="24"/>
        </w:rPr>
        <w:t>. This means females in the study areas more</w:t>
      </w:r>
      <w:r w:rsidR="00CD365C" w:rsidRPr="00CE54F3">
        <w:rPr>
          <w:rFonts w:ascii="Times New Roman" w:hAnsi="Times New Roman"/>
          <w:bCs/>
          <w:sz w:val="24"/>
          <w:szCs w:val="24"/>
        </w:rPr>
        <w:t xml:space="preserve"> involves in the business.</w:t>
      </w:r>
    </w:p>
    <w:p w:rsidR="009742E8" w:rsidRPr="00CE54F3" w:rsidRDefault="009742E8" w:rsidP="009742E8">
      <w:pPr>
        <w:pStyle w:val="Caption"/>
        <w:keepNext/>
        <w:rPr>
          <w:rFonts w:ascii="Times New Roman" w:hAnsi="Times New Roman"/>
          <w:sz w:val="24"/>
          <w:szCs w:val="24"/>
        </w:rPr>
      </w:pPr>
      <w:r w:rsidRPr="00CE54F3">
        <w:rPr>
          <w:rFonts w:ascii="Times New Roman" w:hAnsi="Times New Roman"/>
          <w:sz w:val="24"/>
          <w:szCs w:val="24"/>
        </w:rPr>
        <w:t xml:space="preserve">Table 4.1 </w:t>
      </w:r>
      <w:r w:rsidRPr="00CE54F3">
        <w:rPr>
          <w:rFonts w:ascii="Times New Roman" w:hAnsi="Times New Roman"/>
          <w:bCs w:val="0"/>
          <w:sz w:val="24"/>
          <w:szCs w:val="24"/>
        </w:rPr>
        <w:t>Frequency distribution of gender respondents</w:t>
      </w:r>
    </w:p>
    <w:tbl>
      <w:tblPr>
        <w:tblStyle w:val="LightShading-Accent11"/>
        <w:tblW w:w="5740" w:type="dxa"/>
        <w:tblLook w:val="04A0" w:firstRow="1" w:lastRow="0" w:firstColumn="1" w:lastColumn="0" w:noHBand="0" w:noVBand="1"/>
      </w:tblPr>
      <w:tblGrid>
        <w:gridCol w:w="777"/>
        <w:gridCol w:w="923"/>
        <w:gridCol w:w="1310"/>
        <w:gridCol w:w="1003"/>
        <w:gridCol w:w="1003"/>
        <w:gridCol w:w="1416"/>
      </w:tblGrid>
      <w:tr w:rsidR="00072455" w:rsidRPr="00CE54F3" w:rsidTr="009742E8">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506" w:type="dxa"/>
            <w:gridSpan w:val="2"/>
            <w:hideMark/>
          </w:tcPr>
          <w:p w:rsidR="00072455" w:rsidRPr="00CE54F3" w:rsidRDefault="00072455" w:rsidP="00072455">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27" w:type="dxa"/>
            <w:hideMark/>
          </w:tcPr>
          <w:p w:rsidR="00072455" w:rsidRPr="00CE54F3" w:rsidRDefault="00072455" w:rsidP="0007245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072455" w:rsidRPr="00CE54F3" w:rsidRDefault="00072455" w:rsidP="0007245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072455" w:rsidRPr="00CE54F3" w:rsidRDefault="00072455" w:rsidP="0007245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87" w:type="dxa"/>
            <w:hideMark/>
          </w:tcPr>
          <w:p w:rsidR="00072455" w:rsidRPr="00CE54F3" w:rsidRDefault="00072455" w:rsidP="0007245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072455" w:rsidRPr="00CE54F3" w:rsidTr="009742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77" w:type="dxa"/>
            <w:vMerge w:val="restart"/>
            <w:hideMark/>
          </w:tcPr>
          <w:p w:rsidR="00072455" w:rsidRPr="00CE54F3" w:rsidRDefault="00072455" w:rsidP="00072455">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29" w:type="dxa"/>
            <w:hideMark/>
          </w:tcPr>
          <w:p w:rsidR="00072455" w:rsidRPr="00CE54F3" w:rsidRDefault="00072455" w:rsidP="0007245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Male</w:t>
            </w:r>
          </w:p>
        </w:tc>
        <w:tc>
          <w:tcPr>
            <w:tcW w:w="1127"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58</w:t>
            </w:r>
          </w:p>
        </w:tc>
        <w:tc>
          <w:tcPr>
            <w:tcW w:w="960"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48.3</w:t>
            </w:r>
          </w:p>
        </w:tc>
        <w:tc>
          <w:tcPr>
            <w:tcW w:w="960"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48.3</w:t>
            </w:r>
          </w:p>
        </w:tc>
        <w:tc>
          <w:tcPr>
            <w:tcW w:w="1187"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48.3</w:t>
            </w:r>
          </w:p>
        </w:tc>
      </w:tr>
      <w:tr w:rsidR="00072455" w:rsidRPr="00CE54F3" w:rsidTr="009742E8">
        <w:trPr>
          <w:trHeight w:val="300"/>
        </w:trPr>
        <w:tc>
          <w:tcPr>
            <w:cnfStyle w:val="001000000000" w:firstRow="0" w:lastRow="0" w:firstColumn="1" w:lastColumn="0" w:oddVBand="0" w:evenVBand="0" w:oddHBand="0" w:evenHBand="0" w:firstRowFirstColumn="0" w:firstRowLastColumn="0" w:lastRowFirstColumn="0" w:lastRowLastColumn="0"/>
            <w:tcW w:w="677" w:type="dxa"/>
            <w:vMerge/>
            <w:hideMark/>
          </w:tcPr>
          <w:p w:rsidR="00072455" w:rsidRPr="00CE54F3" w:rsidRDefault="00072455" w:rsidP="00072455">
            <w:pPr>
              <w:spacing w:after="0" w:line="240" w:lineRule="auto"/>
              <w:rPr>
                <w:rFonts w:ascii="Times New Roman" w:eastAsia="Times New Roman" w:hAnsi="Times New Roman"/>
                <w:color w:val="000000"/>
                <w:sz w:val="24"/>
                <w:szCs w:val="24"/>
              </w:rPr>
            </w:pPr>
          </w:p>
        </w:tc>
        <w:tc>
          <w:tcPr>
            <w:tcW w:w="829" w:type="dxa"/>
            <w:hideMark/>
          </w:tcPr>
          <w:p w:rsidR="00072455" w:rsidRPr="00CE54F3" w:rsidRDefault="00072455" w:rsidP="0007245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Female</w:t>
            </w:r>
          </w:p>
        </w:tc>
        <w:tc>
          <w:tcPr>
            <w:tcW w:w="1127" w:type="dxa"/>
            <w:noWrap/>
            <w:hideMark/>
          </w:tcPr>
          <w:p w:rsidR="00072455" w:rsidRPr="00CE54F3" w:rsidRDefault="00072455" w:rsidP="0007245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62</w:t>
            </w:r>
          </w:p>
        </w:tc>
        <w:tc>
          <w:tcPr>
            <w:tcW w:w="960" w:type="dxa"/>
            <w:noWrap/>
            <w:hideMark/>
          </w:tcPr>
          <w:p w:rsidR="00072455" w:rsidRPr="00CE54F3" w:rsidRDefault="00072455" w:rsidP="0007245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51.7</w:t>
            </w:r>
          </w:p>
        </w:tc>
        <w:tc>
          <w:tcPr>
            <w:tcW w:w="960" w:type="dxa"/>
            <w:noWrap/>
            <w:hideMark/>
          </w:tcPr>
          <w:p w:rsidR="00072455" w:rsidRPr="00CE54F3" w:rsidRDefault="00072455" w:rsidP="0007245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51.7</w:t>
            </w:r>
          </w:p>
        </w:tc>
        <w:tc>
          <w:tcPr>
            <w:tcW w:w="1187" w:type="dxa"/>
            <w:noWrap/>
            <w:hideMark/>
          </w:tcPr>
          <w:p w:rsidR="00072455" w:rsidRPr="00CE54F3" w:rsidRDefault="00072455" w:rsidP="0007245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072455" w:rsidRPr="00CE54F3" w:rsidTr="009742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77" w:type="dxa"/>
            <w:vMerge/>
            <w:hideMark/>
          </w:tcPr>
          <w:p w:rsidR="00072455" w:rsidRPr="00CE54F3" w:rsidRDefault="00072455" w:rsidP="00072455">
            <w:pPr>
              <w:spacing w:after="0" w:line="240" w:lineRule="auto"/>
              <w:rPr>
                <w:rFonts w:ascii="Times New Roman" w:eastAsia="Times New Roman" w:hAnsi="Times New Roman"/>
                <w:color w:val="000000"/>
                <w:sz w:val="24"/>
                <w:szCs w:val="24"/>
              </w:rPr>
            </w:pPr>
          </w:p>
        </w:tc>
        <w:tc>
          <w:tcPr>
            <w:tcW w:w="829" w:type="dxa"/>
            <w:hideMark/>
          </w:tcPr>
          <w:p w:rsidR="00072455" w:rsidRPr="00CE54F3" w:rsidRDefault="00072455" w:rsidP="0007245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127"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120</w:t>
            </w:r>
          </w:p>
        </w:tc>
        <w:tc>
          <w:tcPr>
            <w:tcW w:w="960"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072455" w:rsidRPr="00CE54F3" w:rsidRDefault="00072455" w:rsidP="0007245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87" w:type="dxa"/>
            <w:hideMark/>
          </w:tcPr>
          <w:p w:rsidR="00072455" w:rsidRPr="00CE54F3" w:rsidRDefault="00072455" w:rsidP="0007245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225D35" w:rsidRPr="00CE54F3" w:rsidRDefault="00BD64C4" w:rsidP="004F1831">
      <w:pPr>
        <w:ind w:left="360"/>
        <w:rPr>
          <w:rFonts w:ascii="Times New Roman" w:hAnsi="Times New Roman"/>
          <w:sz w:val="24"/>
          <w:szCs w:val="24"/>
        </w:rPr>
      </w:pPr>
      <w:r w:rsidRPr="00CE54F3">
        <w:rPr>
          <w:rFonts w:ascii="Times New Roman" w:hAnsi="Times New Roman"/>
          <w:sz w:val="24"/>
          <w:szCs w:val="24"/>
        </w:rPr>
        <w:t xml:space="preserve">       </w:t>
      </w:r>
    </w:p>
    <w:p w:rsidR="00ED0B8A" w:rsidRPr="00CE54F3" w:rsidRDefault="00F04C36" w:rsidP="005D3547">
      <w:pPr>
        <w:pStyle w:val="Heading3"/>
        <w:rPr>
          <w:rFonts w:ascii="Times New Roman" w:hAnsi="Times New Roman" w:cs="Times New Roman"/>
          <w:sz w:val="24"/>
          <w:szCs w:val="24"/>
        </w:rPr>
      </w:pPr>
      <w:bookmarkStart w:id="75" w:name="_Toc174873349"/>
      <w:r w:rsidRPr="00CE54F3">
        <w:rPr>
          <w:rFonts w:ascii="Times New Roman" w:hAnsi="Times New Roman" w:cs="Times New Roman"/>
          <w:sz w:val="24"/>
          <w:szCs w:val="24"/>
        </w:rPr>
        <w:t xml:space="preserve">4.1.2 </w:t>
      </w:r>
      <w:r w:rsidR="00970D70" w:rsidRPr="00CE54F3">
        <w:rPr>
          <w:rFonts w:ascii="Times New Roman" w:hAnsi="Times New Roman" w:cs="Times New Roman"/>
          <w:sz w:val="24"/>
          <w:szCs w:val="24"/>
        </w:rPr>
        <w:t>Age of the</w:t>
      </w:r>
      <w:r w:rsidR="00FB6C59" w:rsidRPr="00CE54F3">
        <w:rPr>
          <w:rFonts w:ascii="Times New Roman" w:hAnsi="Times New Roman" w:cs="Times New Roman"/>
          <w:sz w:val="24"/>
          <w:szCs w:val="24"/>
        </w:rPr>
        <w:t xml:space="preserve"> taxpayers and Employees from the Office of Tax Authority</w:t>
      </w:r>
      <w:bookmarkEnd w:id="75"/>
    </w:p>
    <w:p w:rsidR="00970D70" w:rsidRPr="00CE54F3" w:rsidRDefault="00807C9D" w:rsidP="00531ADB">
      <w:pPr>
        <w:rPr>
          <w:rFonts w:ascii="Times New Roman" w:hAnsi="Times New Roman"/>
          <w:sz w:val="24"/>
          <w:szCs w:val="24"/>
        </w:rPr>
      </w:pPr>
      <w:r w:rsidRPr="00CE54F3">
        <w:rPr>
          <w:rFonts w:ascii="Times New Roman" w:hAnsi="Times New Roman"/>
          <w:sz w:val="24"/>
          <w:szCs w:val="24"/>
        </w:rPr>
        <w:t xml:space="preserve">Figure </w:t>
      </w:r>
      <w:r w:rsidR="00970D70" w:rsidRPr="00CE54F3">
        <w:rPr>
          <w:rFonts w:ascii="Times New Roman" w:hAnsi="Times New Roman"/>
          <w:sz w:val="24"/>
          <w:szCs w:val="24"/>
        </w:rPr>
        <w:t xml:space="preserve"> 4.1  shows  the  ag</w:t>
      </w:r>
      <w:r w:rsidR="00482E31" w:rsidRPr="00CE54F3">
        <w:rPr>
          <w:rFonts w:ascii="Times New Roman" w:hAnsi="Times New Roman"/>
          <w:sz w:val="24"/>
          <w:szCs w:val="24"/>
        </w:rPr>
        <w:t xml:space="preserve">e  groups </w:t>
      </w:r>
      <w:r w:rsidR="00E238D3" w:rsidRPr="00CE54F3">
        <w:rPr>
          <w:rFonts w:ascii="Times New Roman" w:hAnsi="Times New Roman"/>
          <w:sz w:val="24"/>
          <w:szCs w:val="24"/>
        </w:rPr>
        <w:t xml:space="preserve"> of  respondents,  57 (47.5</w:t>
      </w:r>
      <w:r w:rsidR="00482E31" w:rsidRPr="00CE54F3">
        <w:rPr>
          <w:rFonts w:ascii="Times New Roman" w:hAnsi="Times New Roman"/>
          <w:sz w:val="24"/>
          <w:szCs w:val="24"/>
        </w:rPr>
        <w:t>%)  of  the  respondents were less than</w:t>
      </w:r>
      <w:r w:rsidR="00B95DEE" w:rsidRPr="00CE54F3">
        <w:rPr>
          <w:rFonts w:ascii="Times New Roman" w:hAnsi="Times New Roman"/>
          <w:sz w:val="24"/>
          <w:szCs w:val="24"/>
        </w:rPr>
        <w:t xml:space="preserve"> or equal to</w:t>
      </w:r>
      <w:r w:rsidR="00482E31" w:rsidRPr="00CE54F3">
        <w:rPr>
          <w:rFonts w:ascii="Times New Roman" w:hAnsi="Times New Roman"/>
          <w:sz w:val="24"/>
          <w:szCs w:val="24"/>
        </w:rPr>
        <w:t xml:space="preserve"> 35</w:t>
      </w:r>
      <w:r w:rsidR="00E238D3" w:rsidRPr="00CE54F3">
        <w:rPr>
          <w:rFonts w:ascii="Times New Roman" w:hAnsi="Times New Roman"/>
          <w:sz w:val="24"/>
          <w:szCs w:val="24"/>
        </w:rPr>
        <w:t xml:space="preserve"> age , while  53(44.2</w:t>
      </w:r>
      <w:r w:rsidR="00B95DEE" w:rsidRPr="00CE54F3">
        <w:rPr>
          <w:rFonts w:ascii="Times New Roman" w:hAnsi="Times New Roman"/>
          <w:sz w:val="24"/>
          <w:szCs w:val="24"/>
        </w:rPr>
        <w:t>%) of them were between 36-50 years,</w:t>
      </w:r>
      <w:r w:rsidR="00E238D3" w:rsidRPr="00CE54F3">
        <w:rPr>
          <w:rFonts w:ascii="Times New Roman" w:hAnsi="Times New Roman"/>
          <w:sz w:val="24"/>
          <w:szCs w:val="24"/>
        </w:rPr>
        <w:t xml:space="preserve"> and  the remaining   10 (8.3</w:t>
      </w:r>
      <w:r w:rsidR="00970D70" w:rsidRPr="00CE54F3">
        <w:rPr>
          <w:rFonts w:ascii="Times New Roman" w:hAnsi="Times New Roman"/>
          <w:sz w:val="24"/>
          <w:szCs w:val="24"/>
        </w:rPr>
        <w:t>%)  respon</w:t>
      </w:r>
      <w:r w:rsidR="00B95DEE" w:rsidRPr="00CE54F3">
        <w:rPr>
          <w:rFonts w:ascii="Times New Roman" w:hAnsi="Times New Roman"/>
          <w:sz w:val="24"/>
          <w:szCs w:val="24"/>
        </w:rPr>
        <w:t xml:space="preserve">dents  were  </w:t>
      </w:r>
      <w:r w:rsidR="00970D70" w:rsidRPr="00CE54F3">
        <w:rPr>
          <w:rFonts w:ascii="Times New Roman" w:hAnsi="Times New Roman"/>
          <w:sz w:val="24"/>
          <w:szCs w:val="24"/>
        </w:rPr>
        <w:t xml:space="preserve">  above  </w:t>
      </w:r>
      <w:r w:rsidR="00B95DEE" w:rsidRPr="00CE54F3">
        <w:rPr>
          <w:rFonts w:ascii="Times New Roman" w:hAnsi="Times New Roman"/>
          <w:sz w:val="24"/>
          <w:szCs w:val="24"/>
        </w:rPr>
        <w:t xml:space="preserve">50 </w:t>
      </w:r>
      <w:r w:rsidR="00970D70" w:rsidRPr="00CE54F3">
        <w:rPr>
          <w:rFonts w:ascii="Times New Roman" w:hAnsi="Times New Roman"/>
          <w:sz w:val="24"/>
          <w:szCs w:val="24"/>
        </w:rPr>
        <w:t>years.</w:t>
      </w:r>
      <w:r w:rsidR="0028755D" w:rsidRPr="00CE54F3">
        <w:rPr>
          <w:rFonts w:ascii="Times New Roman" w:hAnsi="Times New Roman"/>
          <w:sz w:val="24"/>
          <w:szCs w:val="24"/>
        </w:rPr>
        <w:t xml:space="preserve"> </w:t>
      </w:r>
      <w:r w:rsidR="00531ADB" w:rsidRPr="00CE54F3">
        <w:rPr>
          <w:rFonts w:ascii="Times New Roman" w:hAnsi="Times New Roman"/>
          <w:sz w:val="24"/>
          <w:szCs w:val="24"/>
        </w:rPr>
        <w:t>This shows that the majority of respondents’ involved in the study are below   35 years. Hence</w:t>
      </w:r>
      <w:r w:rsidR="00986F34" w:rsidRPr="00CE54F3">
        <w:rPr>
          <w:rFonts w:ascii="Times New Roman" w:hAnsi="Times New Roman"/>
          <w:sz w:val="24"/>
          <w:szCs w:val="24"/>
        </w:rPr>
        <w:t>, they</w:t>
      </w:r>
      <w:r w:rsidR="00531ADB" w:rsidRPr="00CE54F3">
        <w:rPr>
          <w:rFonts w:ascii="Times New Roman" w:hAnsi="Times New Roman"/>
          <w:sz w:val="24"/>
          <w:szCs w:val="24"/>
        </w:rPr>
        <w:t xml:space="preserve"> are </w:t>
      </w:r>
      <w:r w:rsidR="00A41F92" w:rsidRPr="00CE54F3">
        <w:rPr>
          <w:rFonts w:ascii="Times New Roman" w:hAnsi="Times New Roman"/>
          <w:sz w:val="24"/>
          <w:szCs w:val="24"/>
        </w:rPr>
        <w:t>energe</w:t>
      </w:r>
      <w:r w:rsidR="00665E6E" w:rsidRPr="00CE54F3">
        <w:rPr>
          <w:rFonts w:ascii="Times New Roman" w:hAnsi="Times New Roman"/>
          <w:sz w:val="24"/>
          <w:szCs w:val="24"/>
        </w:rPr>
        <w:t xml:space="preserve">tic, active </w:t>
      </w:r>
      <w:proofErr w:type="gramStart"/>
      <w:r w:rsidR="00986F34" w:rsidRPr="00CE54F3">
        <w:rPr>
          <w:rFonts w:ascii="Times New Roman" w:hAnsi="Times New Roman"/>
          <w:sz w:val="24"/>
          <w:szCs w:val="24"/>
        </w:rPr>
        <w:t>working,</w:t>
      </w:r>
      <w:proofErr w:type="gramEnd"/>
      <w:r w:rsidR="00102BEA" w:rsidRPr="00CE54F3">
        <w:rPr>
          <w:rFonts w:ascii="Times New Roman" w:hAnsi="Times New Roman"/>
          <w:sz w:val="24"/>
          <w:szCs w:val="24"/>
        </w:rPr>
        <w:t xml:space="preserve"> and reproductive</w:t>
      </w:r>
      <w:r w:rsidR="00531ADB" w:rsidRPr="00CE54F3">
        <w:rPr>
          <w:rFonts w:ascii="Times New Roman" w:hAnsi="Times New Roman"/>
          <w:sz w:val="24"/>
          <w:szCs w:val="24"/>
        </w:rPr>
        <w:t xml:space="preserve"> </w:t>
      </w:r>
      <w:r w:rsidR="00986F34" w:rsidRPr="00CE54F3">
        <w:rPr>
          <w:rFonts w:ascii="Times New Roman" w:hAnsi="Times New Roman"/>
          <w:sz w:val="24"/>
          <w:szCs w:val="24"/>
        </w:rPr>
        <w:t>and</w:t>
      </w:r>
      <w:r w:rsidR="00102BEA" w:rsidRPr="00CE54F3">
        <w:rPr>
          <w:rFonts w:ascii="Times New Roman" w:hAnsi="Times New Roman"/>
          <w:sz w:val="24"/>
          <w:szCs w:val="24"/>
        </w:rPr>
        <w:t xml:space="preserve"> also</w:t>
      </w:r>
      <w:r w:rsidR="00986F34" w:rsidRPr="00CE54F3">
        <w:rPr>
          <w:rFonts w:ascii="Times New Roman" w:hAnsi="Times New Roman"/>
          <w:sz w:val="24"/>
          <w:szCs w:val="24"/>
        </w:rPr>
        <w:t xml:space="preserve"> have many responsibilities.</w:t>
      </w:r>
    </w:p>
    <w:p w:rsidR="00DE77E5" w:rsidRPr="00CE54F3" w:rsidRDefault="0028755D" w:rsidP="00741097">
      <w:pPr>
        <w:rPr>
          <w:rFonts w:ascii="Times New Roman" w:hAnsi="Times New Roman"/>
          <w:sz w:val="24"/>
          <w:szCs w:val="24"/>
        </w:rPr>
      </w:pPr>
      <w:r w:rsidRPr="00CE54F3">
        <w:rPr>
          <w:rFonts w:ascii="Times New Roman" w:hAnsi="Times New Roman"/>
          <w:noProof/>
          <w:sz w:val="24"/>
          <w:szCs w:val="24"/>
        </w:rPr>
        <w:lastRenderedPageBreak/>
        <w:drawing>
          <wp:inline distT="0" distB="0" distL="0" distR="0" wp14:anchorId="52365C66" wp14:editId="0A83963E">
            <wp:extent cx="4572000" cy="2743200"/>
            <wp:effectExtent l="19050" t="0" r="1905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847B1" w:rsidRPr="00CE54F3" w:rsidRDefault="00F04C36" w:rsidP="005D3547">
      <w:pPr>
        <w:pStyle w:val="Heading3"/>
        <w:rPr>
          <w:rFonts w:ascii="Times New Roman" w:hAnsi="Times New Roman" w:cs="Times New Roman"/>
          <w:sz w:val="24"/>
          <w:szCs w:val="24"/>
        </w:rPr>
      </w:pPr>
      <w:bookmarkStart w:id="76" w:name="_Toc174873350"/>
      <w:r w:rsidRPr="00CE54F3">
        <w:rPr>
          <w:rFonts w:ascii="Times New Roman" w:hAnsi="Times New Roman" w:cs="Times New Roman"/>
          <w:sz w:val="24"/>
          <w:szCs w:val="24"/>
        </w:rPr>
        <w:t xml:space="preserve">4.1.3 </w:t>
      </w:r>
      <w:r w:rsidR="0092207E" w:rsidRPr="00CE54F3">
        <w:rPr>
          <w:rFonts w:ascii="Times New Roman" w:hAnsi="Times New Roman" w:cs="Times New Roman"/>
          <w:sz w:val="24"/>
          <w:szCs w:val="24"/>
        </w:rPr>
        <w:t>Educational Background of Taxpayer Respondents</w:t>
      </w:r>
      <w:bookmarkEnd w:id="76"/>
    </w:p>
    <w:p w:rsidR="0027063E" w:rsidRPr="00CE54F3" w:rsidRDefault="00E871E3" w:rsidP="00DE77E5">
      <w:pPr>
        <w:jc w:val="both"/>
        <w:rPr>
          <w:rFonts w:ascii="Times New Roman" w:hAnsi="Times New Roman"/>
          <w:sz w:val="24"/>
          <w:szCs w:val="24"/>
        </w:rPr>
      </w:pPr>
      <w:r w:rsidRPr="00CE54F3">
        <w:rPr>
          <w:rFonts w:ascii="Times New Roman" w:hAnsi="Times New Roman"/>
          <w:sz w:val="24"/>
          <w:szCs w:val="24"/>
        </w:rPr>
        <w:t>As shown  in table</w:t>
      </w:r>
      <w:r w:rsidR="00002E9B" w:rsidRPr="00CE54F3">
        <w:rPr>
          <w:rFonts w:ascii="Times New Roman" w:hAnsi="Times New Roman"/>
          <w:sz w:val="24"/>
          <w:szCs w:val="24"/>
        </w:rPr>
        <w:t xml:space="preserve">  4.2, </w:t>
      </w:r>
      <w:r w:rsidR="0084474D" w:rsidRPr="00CE54F3">
        <w:rPr>
          <w:rFonts w:ascii="Times New Roman" w:hAnsi="Times New Roman"/>
          <w:sz w:val="24"/>
          <w:szCs w:val="24"/>
        </w:rPr>
        <w:t xml:space="preserve">42% of the respondents were </w:t>
      </w:r>
      <w:r w:rsidR="00002E9B" w:rsidRPr="00CE54F3">
        <w:rPr>
          <w:rFonts w:ascii="Times New Roman" w:hAnsi="Times New Roman"/>
          <w:sz w:val="24"/>
          <w:szCs w:val="24"/>
        </w:rPr>
        <w:t xml:space="preserve">primary school, 39% of them </w:t>
      </w:r>
      <w:r w:rsidR="009F2CE3" w:rsidRPr="00CE54F3">
        <w:rPr>
          <w:rFonts w:ascii="Times New Roman" w:hAnsi="Times New Roman"/>
          <w:sz w:val="24"/>
          <w:szCs w:val="24"/>
        </w:rPr>
        <w:t xml:space="preserve">were secondary school, 10% </w:t>
      </w:r>
      <w:r w:rsidR="00EE4909" w:rsidRPr="00CE54F3">
        <w:rPr>
          <w:rFonts w:ascii="Times New Roman" w:hAnsi="Times New Roman"/>
          <w:sz w:val="24"/>
          <w:szCs w:val="24"/>
        </w:rPr>
        <w:t xml:space="preserve">hold  </w:t>
      </w:r>
      <w:r w:rsidR="00C3229A" w:rsidRPr="00CE54F3">
        <w:rPr>
          <w:rFonts w:ascii="Times New Roman" w:hAnsi="Times New Roman"/>
          <w:sz w:val="24"/>
          <w:szCs w:val="24"/>
        </w:rPr>
        <w:t xml:space="preserve"> </w:t>
      </w:r>
      <w:r w:rsidR="00002E9B" w:rsidRPr="00CE54F3">
        <w:rPr>
          <w:rFonts w:ascii="Times New Roman" w:hAnsi="Times New Roman"/>
          <w:sz w:val="24"/>
          <w:szCs w:val="24"/>
        </w:rPr>
        <w:t xml:space="preserve">college certificate </w:t>
      </w:r>
      <w:r w:rsidR="009F2CE3" w:rsidRPr="00CE54F3">
        <w:rPr>
          <w:rFonts w:ascii="Times New Roman" w:hAnsi="Times New Roman"/>
          <w:sz w:val="24"/>
          <w:szCs w:val="24"/>
        </w:rPr>
        <w:t>or diploma and  the remaining 9% have BA/BSc degree and above.</w:t>
      </w:r>
      <w:r w:rsidR="00DB0377" w:rsidRPr="00CE54F3">
        <w:rPr>
          <w:rFonts w:ascii="Times New Roman" w:hAnsi="Times New Roman"/>
          <w:sz w:val="24"/>
          <w:szCs w:val="24"/>
        </w:rPr>
        <w:t xml:space="preserve"> From the information provided, we can analyze the following factors that may hinder taxpayers’ compliance behaviors in the </w:t>
      </w:r>
      <w:proofErr w:type="spellStart"/>
      <w:r w:rsidR="00DB0377" w:rsidRPr="00CE54F3">
        <w:rPr>
          <w:rFonts w:ascii="Times New Roman" w:hAnsi="Times New Roman"/>
          <w:sz w:val="24"/>
          <w:szCs w:val="24"/>
        </w:rPr>
        <w:t>Gulele</w:t>
      </w:r>
      <w:proofErr w:type="spellEnd"/>
      <w:r w:rsidR="00DB0377" w:rsidRPr="00CE54F3">
        <w:rPr>
          <w:rFonts w:ascii="Times New Roman" w:hAnsi="Times New Roman"/>
          <w:sz w:val="24"/>
          <w:szCs w:val="24"/>
        </w:rPr>
        <w:t xml:space="preserve"> sub city. </w:t>
      </w:r>
    </w:p>
    <w:p w:rsidR="00002E9B" w:rsidRPr="00CE54F3" w:rsidRDefault="0027063E" w:rsidP="00EA4815">
      <w:pPr>
        <w:pStyle w:val="ListParagraph"/>
        <w:numPr>
          <w:ilvl w:val="0"/>
          <w:numId w:val="29"/>
        </w:numPr>
        <w:jc w:val="both"/>
        <w:rPr>
          <w:rFonts w:ascii="Times New Roman" w:hAnsi="Times New Roman"/>
          <w:sz w:val="24"/>
          <w:szCs w:val="24"/>
        </w:rPr>
      </w:pPr>
      <w:r w:rsidRPr="00CE54F3">
        <w:rPr>
          <w:rFonts w:ascii="Times New Roman" w:hAnsi="Times New Roman"/>
          <w:b/>
          <w:sz w:val="24"/>
          <w:szCs w:val="24"/>
        </w:rPr>
        <w:t>Educational level:</w:t>
      </w:r>
      <w:r w:rsidRPr="00CE54F3">
        <w:rPr>
          <w:rFonts w:ascii="Times New Roman" w:hAnsi="Times New Roman"/>
          <w:sz w:val="24"/>
          <w:szCs w:val="24"/>
        </w:rPr>
        <w:t xml:space="preserve"> </w:t>
      </w:r>
      <w:r w:rsidR="00DB0377" w:rsidRPr="00CE54F3">
        <w:rPr>
          <w:rFonts w:ascii="Times New Roman" w:hAnsi="Times New Roman"/>
          <w:sz w:val="24"/>
          <w:szCs w:val="24"/>
        </w:rPr>
        <w:t xml:space="preserve">The distribution of educational levels among the respondents indicates that </w:t>
      </w:r>
      <w:r w:rsidRPr="00CE54F3">
        <w:rPr>
          <w:rFonts w:ascii="Times New Roman" w:hAnsi="Times New Roman"/>
          <w:sz w:val="24"/>
          <w:szCs w:val="24"/>
        </w:rPr>
        <w:t>significant portions have</w:t>
      </w:r>
      <w:r w:rsidR="00DB0377" w:rsidRPr="00CE54F3">
        <w:rPr>
          <w:rFonts w:ascii="Times New Roman" w:hAnsi="Times New Roman"/>
          <w:sz w:val="24"/>
          <w:szCs w:val="24"/>
        </w:rPr>
        <w:t xml:space="preserve"> primary and secondary school education. Because the educational level of the majority respondents </w:t>
      </w:r>
      <w:r w:rsidR="007108FE" w:rsidRPr="00CE54F3">
        <w:rPr>
          <w:rFonts w:ascii="Times New Roman" w:hAnsi="Times New Roman"/>
          <w:sz w:val="24"/>
          <w:szCs w:val="24"/>
        </w:rPr>
        <w:t>were indicates that at primary and secondary school. This reveals that educational attainment play a great role in taxpayers understanding of tax regulations and their capacity to comply with tax law. Those with higher education levels (college certificate, diploma, BA/BSc de</w:t>
      </w:r>
      <w:r w:rsidR="00D22A07" w:rsidRPr="00CE54F3">
        <w:rPr>
          <w:rFonts w:ascii="Times New Roman" w:hAnsi="Times New Roman"/>
          <w:sz w:val="24"/>
          <w:szCs w:val="24"/>
        </w:rPr>
        <w:t>gree and above) have better unde</w:t>
      </w:r>
      <w:r w:rsidR="007108FE" w:rsidRPr="00CE54F3">
        <w:rPr>
          <w:rFonts w:ascii="Times New Roman" w:hAnsi="Times New Roman"/>
          <w:sz w:val="24"/>
          <w:szCs w:val="24"/>
        </w:rPr>
        <w:t>rstanding of tax laws and regulations</w:t>
      </w:r>
      <w:r w:rsidRPr="00CE54F3">
        <w:rPr>
          <w:rFonts w:ascii="Times New Roman" w:hAnsi="Times New Roman"/>
          <w:sz w:val="24"/>
          <w:szCs w:val="24"/>
        </w:rPr>
        <w:t>, potentially influencing their compliance behavior.</w:t>
      </w:r>
    </w:p>
    <w:p w:rsidR="006470F7" w:rsidRPr="00CE54F3" w:rsidRDefault="006470F7" w:rsidP="006470F7">
      <w:pPr>
        <w:pStyle w:val="ListParagraph"/>
        <w:jc w:val="both"/>
        <w:rPr>
          <w:rFonts w:ascii="Times New Roman" w:hAnsi="Times New Roman"/>
          <w:b/>
          <w:sz w:val="24"/>
          <w:szCs w:val="24"/>
        </w:rPr>
      </w:pPr>
    </w:p>
    <w:p w:rsidR="006470F7" w:rsidRPr="00CE54F3" w:rsidRDefault="006470F7" w:rsidP="006470F7">
      <w:pPr>
        <w:pStyle w:val="ListParagraph"/>
        <w:jc w:val="both"/>
        <w:rPr>
          <w:rFonts w:ascii="Times New Roman" w:hAnsi="Times New Roman"/>
          <w:b/>
          <w:sz w:val="24"/>
          <w:szCs w:val="24"/>
        </w:rPr>
      </w:pPr>
    </w:p>
    <w:p w:rsidR="006470F7" w:rsidRPr="00CE54F3" w:rsidRDefault="006470F7" w:rsidP="006470F7">
      <w:pPr>
        <w:pStyle w:val="ListParagraph"/>
        <w:jc w:val="both"/>
        <w:rPr>
          <w:rFonts w:ascii="Times New Roman" w:hAnsi="Times New Roman"/>
          <w:b/>
          <w:sz w:val="24"/>
          <w:szCs w:val="24"/>
        </w:rPr>
      </w:pPr>
    </w:p>
    <w:p w:rsidR="006470F7" w:rsidRPr="00CE54F3" w:rsidRDefault="006470F7" w:rsidP="006470F7">
      <w:pPr>
        <w:pStyle w:val="ListParagraph"/>
        <w:jc w:val="both"/>
        <w:rPr>
          <w:rFonts w:ascii="Times New Roman" w:hAnsi="Times New Roman"/>
          <w:b/>
          <w:sz w:val="24"/>
          <w:szCs w:val="24"/>
        </w:rPr>
      </w:pPr>
    </w:p>
    <w:p w:rsidR="00E871E3" w:rsidRPr="00CE54F3" w:rsidRDefault="00E871E3" w:rsidP="006470F7">
      <w:pPr>
        <w:pStyle w:val="ListParagraph"/>
        <w:jc w:val="both"/>
        <w:rPr>
          <w:rFonts w:ascii="Times New Roman" w:hAnsi="Times New Roman"/>
          <w:b/>
          <w:sz w:val="24"/>
          <w:szCs w:val="24"/>
        </w:rPr>
      </w:pPr>
    </w:p>
    <w:p w:rsidR="00E871E3" w:rsidRPr="00CE54F3" w:rsidRDefault="00E871E3" w:rsidP="00E871E3">
      <w:pPr>
        <w:pStyle w:val="Caption"/>
        <w:keepNext/>
        <w:rPr>
          <w:rFonts w:ascii="Times New Roman" w:hAnsi="Times New Roman"/>
          <w:sz w:val="24"/>
          <w:szCs w:val="24"/>
        </w:rPr>
      </w:pPr>
      <w:proofErr w:type="gramStart"/>
      <w:r w:rsidRPr="00CE54F3">
        <w:rPr>
          <w:rFonts w:ascii="Times New Roman" w:hAnsi="Times New Roman"/>
          <w:sz w:val="24"/>
          <w:szCs w:val="24"/>
        </w:rPr>
        <w:t>Table</w:t>
      </w:r>
      <w:r w:rsidR="008F144C">
        <w:rPr>
          <w:rFonts w:ascii="Times New Roman" w:hAnsi="Times New Roman"/>
          <w:sz w:val="24"/>
          <w:szCs w:val="24"/>
        </w:rPr>
        <w:t xml:space="preserve"> 4.</w:t>
      </w:r>
      <w:proofErr w:type="gramEnd"/>
      <w:r w:rsidR="008F144C">
        <w:rPr>
          <w:rFonts w:ascii="Times New Roman" w:hAnsi="Times New Roman"/>
          <w:sz w:val="24"/>
          <w:szCs w:val="24"/>
        </w:rPr>
        <w:t xml:space="preserve"> 2</w:t>
      </w:r>
      <w:r w:rsidRPr="00CE54F3">
        <w:rPr>
          <w:rFonts w:ascii="Times New Roman" w:hAnsi="Times New Roman"/>
          <w:sz w:val="24"/>
          <w:szCs w:val="24"/>
        </w:rPr>
        <w:t xml:space="preserve"> Taxpayers Respondents Educational Background</w:t>
      </w:r>
    </w:p>
    <w:tbl>
      <w:tblPr>
        <w:tblStyle w:val="LightShading-Accent12"/>
        <w:tblW w:w="6282" w:type="dxa"/>
        <w:tblLook w:val="04A0" w:firstRow="1" w:lastRow="0" w:firstColumn="1" w:lastColumn="0" w:noHBand="0" w:noVBand="1"/>
      </w:tblPr>
      <w:tblGrid>
        <w:gridCol w:w="777"/>
        <w:gridCol w:w="2082"/>
        <w:gridCol w:w="1229"/>
        <w:gridCol w:w="936"/>
        <w:gridCol w:w="936"/>
        <w:gridCol w:w="1336"/>
      </w:tblGrid>
      <w:tr w:rsidR="00E871E3" w:rsidRPr="00CE54F3" w:rsidTr="00E871E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282" w:type="dxa"/>
            <w:gridSpan w:val="6"/>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       Level of education</w:t>
            </w:r>
          </w:p>
        </w:tc>
      </w:tr>
      <w:tr w:rsidR="00E871E3" w:rsidRPr="00CE54F3" w:rsidTr="00E871E3">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324" w:type="dxa"/>
            <w:gridSpan w:val="2"/>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6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83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83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E871E3" w:rsidRPr="00CE54F3" w:rsidTr="00E871E3">
        <w:trPr>
          <w:trHeight w:val="480"/>
        </w:trPr>
        <w:tc>
          <w:tcPr>
            <w:cnfStyle w:val="001000000000" w:firstRow="0" w:lastRow="0" w:firstColumn="1" w:lastColumn="0" w:oddVBand="0" w:evenVBand="0" w:oddHBand="0" w:evenHBand="0" w:firstRowFirstColumn="0" w:firstRowLastColumn="0" w:lastRowFirstColumn="0" w:lastRowLastColumn="0"/>
            <w:tcW w:w="617" w:type="dxa"/>
            <w:vMerge w:val="restart"/>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170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Primary school</w:t>
            </w:r>
          </w:p>
        </w:tc>
        <w:tc>
          <w:tcPr>
            <w:tcW w:w="11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41.9</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41.9</w:t>
            </w:r>
          </w:p>
        </w:tc>
        <w:tc>
          <w:tcPr>
            <w:tcW w:w="111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41.9</w:t>
            </w:r>
          </w:p>
        </w:tc>
      </w:tr>
      <w:tr w:rsidR="00E871E3" w:rsidRPr="00CE54F3" w:rsidTr="00E871E3">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61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1707"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Secondary school</w:t>
            </w:r>
          </w:p>
        </w:tc>
        <w:tc>
          <w:tcPr>
            <w:tcW w:w="116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41</w:t>
            </w:r>
          </w:p>
        </w:tc>
        <w:tc>
          <w:tcPr>
            <w:tcW w:w="83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39.0</w:t>
            </w:r>
          </w:p>
        </w:tc>
        <w:tc>
          <w:tcPr>
            <w:tcW w:w="83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39.0</w:t>
            </w:r>
          </w:p>
        </w:tc>
        <w:tc>
          <w:tcPr>
            <w:tcW w:w="111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81.0</w:t>
            </w:r>
          </w:p>
        </w:tc>
      </w:tr>
      <w:tr w:rsidR="00E871E3" w:rsidRPr="00CE54F3" w:rsidTr="00E871E3">
        <w:trPr>
          <w:trHeight w:val="480"/>
        </w:trPr>
        <w:tc>
          <w:tcPr>
            <w:cnfStyle w:val="001000000000" w:firstRow="0" w:lastRow="0" w:firstColumn="1" w:lastColumn="0" w:oddVBand="0" w:evenVBand="0" w:oddHBand="0" w:evenHBand="0" w:firstRowFirstColumn="0" w:firstRowLastColumn="0" w:lastRowFirstColumn="0" w:lastRowLastColumn="0"/>
            <w:tcW w:w="61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170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Certificate/diploma</w:t>
            </w:r>
          </w:p>
        </w:tc>
        <w:tc>
          <w:tcPr>
            <w:tcW w:w="11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11</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111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91.4</w:t>
            </w:r>
          </w:p>
        </w:tc>
      </w:tr>
      <w:tr w:rsidR="00E871E3" w:rsidRPr="00CE54F3" w:rsidTr="00E871E3">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61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1707"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BA/BSc degree and above</w:t>
            </w:r>
          </w:p>
        </w:tc>
        <w:tc>
          <w:tcPr>
            <w:tcW w:w="116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w:t>
            </w:r>
          </w:p>
        </w:tc>
        <w:tc>
          <w:tcPr>
            <w:tcW w:w="83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8.6</w:t>
            </w:r>
          </w:p>
        </w:tc>
        <w:tc>
          <w:tcPr>
            <w:tcW w:w="83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8.6</w:t>
            </w:r>
          </w:p>
        </w:tc>
        <w:tc>
          <w:tcPr>
            <w:tcW w:w="111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E871E3" w:rsidRPr="00CE54F3" w:rsidTr="00E871E3">
        <w:trPr>
          <w:trHeight w:val="300"/>
        </w:trPr>
        <w:tc>
          <w:tcPr>
            <w:cnfStyle w:val="001000000000" w:firstRow="0" w:lastRow="0" w:firstColumn="1" w:lastColumn="0" w:oddVBand="0" w:evenVBand="0" w:oddHBand="0" w:evenHBand="0" w:firstRowFirstColumn="0" w:firstRowLastColumn="0" w:lastRowFirstColumn="0" w:lastRowLastColumn="0"/>
            <w:tcW w:w="61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170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1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83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EB6BE6" w:rsidRPr="00CE54F3" w:rsidRDefault="00EB6BE6" w:rsidP="00EB6BE6">
      <w:pPr>
        <w:jc w:val="both"/>
        <w:rPr>
          <w:rFonts w:ascii="Times New Roman" w:hAnsi="Times New Roman"/>
          <w:sz w:val="24"/>
          <w:szCs w:val="24"/>
        </w:rPr>
      </w:pPr>
    </w:p>
    <w:p w:rsidR="0027063E" w:rsidRPr="00CE54F3" w:rsidRDefault="0027063E" w:rsidP="00EA4815">
      <w:pPr>
        <w:pStyle w:val="ListParagraph"/>
        <w:numPr>
          <w:ilvl w:val="0"/>
          <w:numId w:val="29"/>
        </w:numPr>
        <w:jc w:val="both"/>
        <w:rPr>
          <w:rFonts w:ascii="Times New Roman" w:hAnsi="Times New Roman"/>
          <w:sz w:val="24"/>
          <w:szCs w:val="24"/>
        </w:rPr>
      </w:pPr>
      <w:r w:rsidRPr="00CE54F3">
        <w:rPr>
          <w:rFonts w:ascii="Times New Roman" w:hAnsi="Times New Roman"/>
          <w:b/>
          <w:sz w:val="24"/>
          <w:szCs w:val="24"/>
        </w:rPr>
        <w:t>Potential knowledge gap:</w:t>
      </w:r>
      <w:r w:rsidRPr="00CE54F3">
        <w:rPr>
          <w:rFonts w:ascii="Times New Roman" w:hAnsi="Times New Roman"/>
          <w:sz w:val="24"/>
          <w:szCs w:val="24"/>
        </w:rPr>
        <w:t xml:space="preserve"> The majority of the respondents have primary and secondary school education, which indicate a potential knowledge gap regarding tax laws and compliance requirements. </w:t>
      </w:r>
      <w:r w:rsidR="004F64D1" w:rsidRPr="00CE54F3">
        <w:rPr>
          <w:rFonts w:ascii="Times New Roman" w:hAnsi="Times New Roman"/>
          <w:sz w:val="24"/>
          <w:szCs w:val="24"/>
        </w:rPr>
        <w:t>This suggests</w:t>
      </w:r>
      <w:r w:rsidRPr="00CE54F3">
        <w:rPr>
          <w:rFonts w:ascii="Times New Roman" w:hAnsi="Times New Roman"/>
          <w:sz w:val="24"/>
          <w:szCs w:val="24"/>
        </w:rPr>
        <w:t xml:space="preserve"> that provide for targeted educational programs efforts</w:t>
      </w:r>
      <w:r w:rsidR="004F64D1" w:rsidRPr="00CE54F3">
        <w:rPr>
          <w:rFonts w:ascii="Times New Roman" w:hAnsi="Times New Roman"/>
          <w:sz w:val="24"/>
          <w:szCs w:val="24"/>
        </w:rPr>
        <w:t xml:space="preserve"> to improve taxpayer awareness and understanding of tax obligations.</w:t>
      </w:r>
    </w:p>
    <w:p w:rsidR="00DE77E5" w:rsidRPr="00CE54F3" w:rsidRDefault="00F04C36" w:rsidP="00366D9B">
      <w:pPr>
        <w:pStyle w:val="Heading3"/>
        <w:rPr>
          <w:rFonts w:ascii="Times New Roman" w:hAnsi="Times New Roman" w:cs="Times New Roman"/>
          <w:sz w:val="24"/>
          <w:szCs w:val="24"/>
        </w:rPr>
      </w:pPr>
      <w:bookmarkStart w:id="77" w:name="_Toc174873351"/>
      <w:r w:rsidRPr="00CE54F3">
        <w:rPr>
          <w:rFonts w:ascii="Times New Roman" w:hAnsi="Times New Roman" w:cs="Times New Roman"/>
          <w:sz w:val="24"/>
          <w:szCs w:val="24"/>
        </w:rPr>
        <w:t xml:space="preserve">4.1.4 </w:t>
      </w:r>
      <w:r w:rsidR="00E01EC0" w:rsidRPr="00CE54F3">
        <w:rPr>
          <w:rFonts w:ascii="Times New Roman" w:hAnsi="Times New Roman" w:cs="Times New Roman"/>
          <w:sz w:val="24"/>
          <w:szCs w:val="24"/>
        </w:rPr>
        <w:t>Educational Background of employees from the office of Tax</w:t>
      </w:r>
      <w:r w:rsidRPr="00CE54F3">
        <w:rPr>
          <w:rFonts w:ascii="Times New Roman" w:hAnsi="Times New Roman" w:cs="Times New Roman"/>
          <w:sz w:val="24"/>
          <w:szCs w:val="24"/>
        </w:rPr>
        <w:t xml:space="preserve"> </w:t>
      </w:r>
      <w:r w:rsidR="00E01EC0" w:rsidRPr="00CE54F3">
        <w:rPr>
          <w:rFonts w:ascii="Times New Roman" w:hAnsi="Times New Roman" w:cs="Times New Roman"/>
          <w:sz w:val="24"/>
          <w:szCs w:val="24"/>
        </w:rPr>
        <w:t>Authority</w:t>
      </w:r>
      <w:bookmarkEnd w:id="77"/>
    </w:p>
    <w:p w:rsidR="00E871E3" w:rsidRPr="00CE54F3" w:rsidRDefault="00E871E3" w:rsidP="00E871E3">
      <w:pPr>
        <w:pStyle w:val="Caption"/>
        <w:keepNext/>
        <w:rPr>
          <w:rFonts w:ascii="Times New Roman" w:hAnsi="Times New Roman"/>
          <w:sz w:val="24"/>
          <w:szCs w:val="24"/>
        </w:rPr>
      </w:pPr>
      <w:r w:rsidRPr="00CE54F3">
        <w:rPr>
          <w:rFonts w:ascii="Times New Roman" w:hAnsi="Times New Roman"/>
          <w:sz w:val="24"/>
          <w:szCs w:val="24"/>
        </w:rPr>
        <w:t>Table 4.3 Educational Background of Tax Officials</w:t>
      </w:r>
    </w:p>
    <w:tbl>
      <w:tblPr>
        <w:tblStyle w:val="LightShading-Accent13"/>
        <w:tblW w:w="5788" w:type="dxa"/>
        <w:tblLook w:val="04A0" w:firstRow="1" w:lastRow="0" w:firstColumn="1" w:lastColumn="0" w:noHBand="0" w:noVBand="1"/>
      </w:tblPr>
      <w:tblGrid>
        <w:gridCol w:w="1017"/>
        <w:gridCol w:w="976"/>
        <w:gridCol w:w="1229"/>
        <w:gridCol w:w="960"/>
        <w:gridCol w:w="960"/>
        <w:gridCol w:w="1336"/>
      </w:tblGrid>
      <w:tr w:rsidR="00E871E3" w:rsidRPr="00CE54F3" w:rsidTr="00C5124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88" w:type="dxa"/>
            <w:gridSpan w:val="6"/>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    Level of education</w:t>
            </w:r>
          </w:p>
        </w:tc>
      </w:tr>
      <w:tr w:rsidR="00E871E3" w:rsidRPr="00CE54F3" w:rsidTr="00C51240">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84" w:type="dxa"/>
            <w:gridSpan w:val="2"/>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E871E3" w:rsidRPr="00CE54F3" w:rsidRDefault="00E871E3" w:rsidP="00E871E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E871E3" w:rsidRPr="00CE54F3" w:rsidTr="00C51240">
        <w:trPr>
          <w:trHeight w:val="300"/>
        </w:trPr>
        <w:tc>
          <w:tcPr>
            <w:cnfStyle w:val="001000000000" w:firstRow="0" w:lastRow="0" w:firstColumn="1" w:lastColumn="0" w:oddVBand="0" w:evenVBand="0" w:oddHBand="0" w:evenHBand="0" w:firstRowFirstColumn="0" w:firstRowLastColumn="0" w:lastRowFirstColumn="0" w:lastRowLastColumn="0"/>
            <w:tcW w:w="827" w:type="dxa"/>
            <w:vMerge w:val="restart"/>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5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Degree</w:t>
            </w:r>
          </w:p>
        </w:tc>
        <w:tc>
          <w:tcPr>
            <w:tcW w:w="10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w:t>
            </w:r>
          </w:p>
        </w:tc>
        <w:tc>
          <w:tcPr>
            <w:tcW w:w="960"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56.3</w:t>
            </w:r>
          </w:p>
        </w:tc>
        <w:tc>
          <w:tcPr>
            <w:tcW w:w="960"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60.0</w:t>
            </w:r>
          </w:p>
        </w:tc>
        <w:tc>
          <w:tcPr>
            <w:tcW w:w="111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60.0</w:t>
            </w:r>
          </w:p>
        </w:tc>
      </w:tr>
      <w:tr w:rsidR="00E871E3" w:rsidRPr="00CE54F3" w:rsidTr="00C51240">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82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857"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Masters and above</w:t>
            </w:r>
          </w:p>
        </w:tc>
        <w:tc>
          <w:tcPr>
            <w:tcW w:w="106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w:t>
            </w:r>
          </w:p>
        </w:tc>
        <w:tc>
          <w:tcPr>
            <w:tcW w:w="960"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37.5</w:t>
            </w:r>
          </w:p>
        </w:tc>
        <w:tc>
          <w:tcPr>
            <w:tcW w:w="960"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40.0</w:t>
            </w:r>
          </w:p>
        </w:tc>
        <w:tc>
          <w:tcPr>
            <w:tcW w:w="111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E871E3" w:rsidRPr="00CE54F3" w:rsidTr="00C51240">
        <w:trPr>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E871E3" w:rsidRPr="00CE54F3" w:rsidRDefault="00E871E3" w:rsidP="00E871E3">
            <w:pPr>
              <w:spacing w:after="0" w:line="240" w:lineRule="auto"/>
              <w:rPr>
                <w:rFonts w:ascii="Times New Roman" w:eastAsia="Times New Roman" w:hAnsi="Times New Roman"/>
                <w:color w:val="000000"/>
                <w:sz w:val="24"/>
                <w:szCs w:val="24"/>
              </w:rPr>
            </w:pPr>
          </w:p>
        </w:tc>
        <w:tc>
          <w:tcPr>
            <w:tcW w:w="85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15</w:t>
            </w:r>
          </w:p>
        </w:tc>
        <w:tc>
          <w:tcPr>
            <w:tcW w:w="960"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93.8</w:t>
            </w:r>
          </w:p>
        </w:tc>
        <w:tc>
          <w:tcPr>
            <w:tcW w:w="960"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E871E3" w:rsidRPr="00CE54F3" w:rsidTr="00C5124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7" w:type="dxa"/>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Missing</w:t>
            </w:r>
          </w:p>
        </w:tc>
        <w:tc>
          <w:tcPr>
            <w:tcW w:w="857"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System</w:t>
            </w:r>
          </w:p>
        </w:tc>
        <w:tc>
          <w:tcPr>
            <w:tcW w:w="1067"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w:t>
            </w:r>
          </w:p>
        </w:tc>
        <w:tc>
          <w:tcPr>
            <w:tcW w:w="960" w:type="dxa"/>
            <w:noWrap/>
            <w:hideMark/>
          </w:tcPr>
          <w:p w:rsidR="00E871E3" w:rsidRPr="00CE54F3" w:rsidRDefault="00E871E3" w:rsidP="00E871E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6.3</w:t>
            </w:r>
          </w:p>
        </w:tc>
        <w:tc>
          <w:tcPr>
            <w:tcW w:w="960"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E871E3" w:rsidRPr="00CE54F3" w:rsidRDefault="00E871E3" w:rsidP="00E871E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E871E3" w:rsidRPr="00CE54F3" w:rsidTr="00C51240">
        <w:trPr>
          <w:trHeight w:val="300"/>
        </w:trPr>
        <w:tc>
          <w:tcPr>
            <w:cnfStyle w:val="001000000000" w:firstRow="0" w:lastRow="0" w:firstColumn="1" w:lastColumn="0" w:oddVBand="0" w:evenVBand="0" w:oddHBand="0" w:evenHBand="0" w:firstRowFirstColumn="0" w:firstRowLastColumn="0" w:lastRowFirstColumn="0" w:lastRowLastColumn="0"/>
            <w:tcW w:w="1684" w:type="dxa"/>
            <w:gridSpan w:val="2"/>
            <w:hideMark/>
          </w:tcPr>
          <w:p w:rsidR="00E871E3" w:rsidRPr="00CE54F3" w:rsidRDefault="00E871E3" w:rsidP="00E871E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w:t>
            </w:r>
          </w:p>
        </w:tc>
        <w:tc>
          <w:tcPr>
            <w:tcW w:w="960" w:type="dxa"/>
            <w:noWrap/>
            <w:hideMark/>
          </w:tcPr>
          <w:p w:rsidR="00E871E3" w:rsidRPr="00CE54F3" w:rsidRDefault="00E871E3" w:rsidP="00E871E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E871E3" w:rsidRPr="00CE54F3" w:rsidRDefault="00E871E3" w:rsidP="00E871E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E01EC0" w:rsidRPr="00CE54F3" w:rsidRDefault="00482E31" w:rsidP="006668E8">
      <w:pPr>
        <w:jc w:val="both"/>
        <w:rPr>
          <w:rFonts w:ascii="Times New Roman" w:hAnsi="Times New Roman"/>
          <w:sz w:val="24"/>
          <w:szCs w:val="24"/>
        </w:rPr>
      </w:pPr>
      <w:r w:rsidRPr="00CE54F3">
        <w:rPr>
          <w:rFonts w:ascii="Times New Roman" w:hAnsi="Times New Roman"/>
          <w:sz w:val="24"/>
          <w:szCs w:val="24"/>
        </w:rPr>
        <w:br w:type="textWrapping" w:clear="all"/>
      </w:r>
      <w:r w:rsidR="00E871E3" w:rsidRPr="00CE54F3">
        <w:rPr>
          <w:rFonts w:ascii="Times New Roman" w:hAnsi="Times New Roman"/>
          <w:sz w:val="24"/>
          <w:szCs w:val="24"/>
        </w:rPr>
        <w:t>As shown above table</w:t>
      </w:r>
      <w:r w:rsidR="006668E8" w:rsidRPr="00CE54F3">
        <w:rPr>
          <w:rFonts w:ascii="Times New Roman" w:hAnsi="Times New Roman"/>
          <w:sz w:val="24"/>
          <w:szCs w:val="24"/>
        </w:rPr>
        <w:t xml:space="preserve"> 4.3.</w:t>
      </w:r>
      <w:r w:rsidR="00576DC2" w:rsidRPr="00CE54F3">
        <w:rPr>
          <w:rFonts w:ascii="Times New Roman" w:hAnsi="Times New Roman"/>
          <w:sz w:val="24"/>
          <w:szCs w:val="24"/>
        </w:rPr>
        <w:t>, it is clearly visible that to the level of education</w:t>
      </w:r>
      <w:r w:rsidR="006668E8" w:rsidRPr="00CE54F3">
        <w:rPr>
          <w:rFonts w:ascii="Times New Roman" w:hAnsi="Times New Roman"/>
          <w:sz w:val="24"/>
          <w:szCs w:val="24"/>
        </w:rPr>
        <w:t xml:space="preserve"> tax officials</w:t>
      </w:r>
      <w:r w:rsidR="00576DC2" w:rsidRPr="00CE54F3">
        <w:rPr>
          <w:rFonts w:ascii="Times New Roman" w:hAnsi="Times New Roman"/>
          <w:sz w:val="24"/>
          <w:szCs w:val="24"/>
        </w:rPr>
        <w:t xml:space="preserve">, </w:t>
      </w:r>
      <w:r w:rsidR="006668E8" w:rsidRPr="00CE54F3">
        <w:rPr>
          <w:rFonts w:ascii="Times New Roman" w:hAnsi="Times New Roman"/>
          <w:sz w:val="24"/>
          <w:szCs w:val="24"/>
        </w:rPr>
        <w:t xml:space="preserve">60% of the respondents are </w:t>
      </w:r>
      <w:r w:rsidR="00576DC2" w:rsidRPr="00CE54F3">
        <w:rPr>
          <w:rFonts w:ascii="Times New Roman" w:hAnsi="Times New Roman"/>
          <w:sz w:val="24"/>
          <w:szCs w:val="24"/>
        </w:rPr>
        <w:t>bache</w:t>
      </w:r>
      <w:r w:rsidR="006668E8" w:rsidRPr="00CE54F3">
        <w:rPr>
          <w:rFonts w:ascii="Times New Roman" w:hAnsi="Times New Roman"/>
          <w:sz w:val="24"/>
          <w:szCs w:val="24"/>
        </w:rPr>
        <w:t>lor degree holders, whereas 40</w:t>
      </w:r>
      <w:r w:rsidR="00576DC2" w:rsidRPr="00CE54F3">
        <w:rPr>
          <w:rFonts w:ascii="Times New Roman" w:hAnsi="Times New Roman"/>
          <w:sz w:val="24"/>
          <w:szCs w:val="24"/>
        </w:rPr>
        <w:t>% of them are master’s</w:t>
      </w:r>
      <w:r w:rsidR="006668E8" w:rsidRPr="00CE54F3">
        <w:rPr>
          <w:rFonts w:ascii="Times New Roman" w:hAnsi="Times New Roman"/>
          <w:sz w:val="24"/>
          <w:szCs w:val="24"/>
        </w:rPr>
        <w:t xml:space="preserve"> degree or above holders, this </w:t>
      </w:r>
      <w:r w:rsidR="00576DC2" w:rsidRPr="00CE54F3">
        <w:rPr>
          <w:rFonts w:ascii="Times New Roman" w:hAnsi="Times New Roman"/>
          <w:sz w:val="24"/>
          <w:szCs w:val="24"/>
        </w:rPr>
        <w:t xml:space="preserve">figure  revealed  that  the  </w:t>
      </w:r>
      <w:r w:rsidR="00C84689" w:rsidRPr="00CE54F3">
        <w:rPr>
          <w:rFonts w:ascii="Times New Roman" w:hAnsi="Times New Roman"/>
          <w:sz w:val="24"/>
          <w:szCs w:val="24"/>
        </w:rPr>
        <w:t>tax officials</w:t>
      </w:r>
      <w:r w:rsidR="00576DC2" w:rsidRPr="00CE54F3">
        <w:rPr>
          <w:rFonts w:ascii="Times New Roman" w:hAnsi="Times New Roman"/>
          <w:sz w:val="24"/>
          <w:szCs w:val="24"/>
        </w:rPr>
        <w:t xml:space="preserve">  staff  educational  qualification  </w:t>
      </w:r>
      <w:r w:rsidR="006668E8" w:rsidRPr="00CE54F3">
        <w:rPr>
          <w:rFonts w:ascii="Times New Roman" w:hAnsi="Times New Roman"/>
          <w:sz w:val="24"/>
          <w:szCs w:val="24"/>
        </w:rPr>
        <w:t xml:space="preserve">is  seem  to  be  adequate  to </w:t>
      </w:r>
      <w:r w:rsidR="00576DC2" w:rsidRPr="00CE54F3">
        <w:rPr>
          <w:rFonts w:ascii="Times New Roman" w:hAnsi="Times New Roman"/>
          <w:sz w:val="24"/>
          <w:szCs w:val="24"/>
        </w:rPr>
        <w:t>perform</w:t>
      </w:r>
      <w:r w:rsidR="006668E8" w:rsidRPr="00CE54F3">
        <w:rPr>
          <w:rFonts w:ascii="Times New Roman" w:hAnsi="Times New Roman"/>
          <w:sz w:val="24"/>
          <w:szCs w:val="24"/>
        </w:rPr>
        <w:t xml:space="preserve"> about</w:t>
      </w:r>
      <w:r w:rsidR="00576DC2" w:rsidRPr="00CE54F3">
        <w:rPr>
          <w:rFonts w:ascii="Times New Roman" w:hAnsi="Times New Roman"/>
          <w:sz w:val="24"/>
          <w:szCs w:val="24"/>
        </w:rPr>
        <w:t xml:space="preserve">  </w:t>
      </w:r>
      <w:r w:rsidR="006668E8" w:rsidRPr="00CE54F3">
        <w:rPr>
          <w:rFonts w:ascii="Times New Roman" w:hAnsi="Times New Roman"/>
          <w:bCs/>
          <w:sz w:val="24"/>
          <w:szCs w:val="24"/>
        </w:rPr>
        <w:t>tax rule and regulations</w:t>
      </w:r>
      <w:r w:rsidR="00576DC2" w:rsidRPr="00CE54F3">
        <w:rPr>
          <w:rFonts w:ascii="Times New Roman" w:hAnsi="Times New Roman"/>
          <w:sz w:val="24"/>
          <w:szCs w:val="24"/>
        </w:rPr>
        <w:t>.</w:t>
      </w:r>
      <w:r w:rsidR="00C84689" w:rsidRPr="00CE54F3">
        <w:rPr>
          <w:rFonts w:ascii="Times New Roman" w:hAnsi="Times New Roman"/>
          <w:sz w:val="24"/>
          <w:szCs w:val="24"/>
        </w:rPr>
        <w:t xml:space="preserve"> </w:t>
      </w:r>
    </w:p>
    <w:p w:rsidR="00212388" w:rsidRPr="00CE54F3" w:rsidRDefault="00897AFA" w:rsidP="0049019D">
      <w:pPr>
        <w:pStyle w:val="Heading2"/>
        <w:rPr>
          <w:rFonts w:ascii="Times New Roman" w:hAnsi="Times New Roman" w:cs="Times New Roman"/>
          <w:sz w:val="24"/>
          <w:szCs w:val="24"/>
        </w:rPr>
      </w:pPr>
      <w:r w:rsidRPr="00CE54F3">
        <w:rPr>
          <w:rFonts w:ascii="Times New Roman" w:hAnsi="Times New Roman" w:cs="Times New Roman"/>
          <w:sz w:val="24"/>
          <w:szCs w:val="24"/>
        </w:rPr>
        <w:br w:type="textWrapping" w:clear="all"/>
      </w:r>
      <w:bookmarkStart w:id="78" w:name="_Toc174873352"/>
      <w:r w:rsidR="00F04C36" w:rsidRPr="00CE54F3">
        <w:rPr>
          <w:rFonts w:ascii="Times New Roman" w:hAnsi="Times New Roman" w:cs="Times New Roman"/>
          <w:i w:val="0"/>
          <w:sz w:val="24"/>
          <w:szCs w:val="24"/>
        </w:rPr>
        <w:t>4.2.</w:t>
      </w:r>
      <w:r w:rsidR="00F04C36" w:rsidRPr="00CE54F3">
        <w:rPr>
          <w:rFonts w:ascii="Times New Roman" w:hAnsi="Times New Roman" w:cs="Times New Roman"/>
          <w:sz w:val="24"/>
          <w:szCs w:val="24"/>
        </w:rPr>
        <w:t xml:space="preserve"> </w:t>
      </w:r>
      <w:r w:rsidR="00F04C36" w:rsidRPr="00CE54F3">
        <w:rPr>
          <w:rFonts w:ascii="Times New Roman" w:hAnsi="Times New Roman" w:cs="Times New Roman"/>
          <w:i w:val="0"/>
          <w:sz w:val="24"/>
          <w:szCs w:val="24"/>
        </w:rPr>
        <w:t>Taxpayers’ Attitude towards Taxation</w:t>
      </w:r>
      <w:r w:rsidR="00E61050" w:rsidRPr="00CE54F3">
        <w:rPr>
          <w:rFonts w:ascii="Times New Roman" w:hAnsi="Times New Roman" w:cs="Times New Roman"/>
          <w:i w:val="0"/>
          <w:sz w:val="24"/>
          <w:szCs w:val="24"/>
        </w:rPr>
        <w:t xml:space="preserve"> System</w:t>
      </w:r>
      <w:bookmarkEnd w:id="78"/>
    </w:p>
    <w:p w:rsidR="00F9280E" w:rsidRPr="00CE54F3" w:rsidRDefault="00F04C36" w:rsidP="006470F7">
      <w:pPr>
        <w:jc w:val="both"/>
        <w:rPr>
          <w:rFonts w:ascii="Times New Roman" w:hAnsi="Times New Roman"/>
          <w:sz w:val="24"/>
          <w:szCs w:val="24"/>
        </w:rPr>
      </w:pPr>
      <w:r w:rsidRPr="00CE54F3">
        <w:rPr>
          <w:rFonts w:ascii="Times New Roman" w:hAnsi="Times New Roman"/>
          <w:sz w:val="24"/>
          <w:szCs w:val="24"/>
        </w:rPr>
        <w:t xml:space="preserve">The </w:t>
      </w:r>
      <w:r w:rsidR="00212388" w:rsidRPr="00CE54F3">
        <w:rPr>
          <w:rFonts w:ascii="Times New Roman" w:hAnsi="Times New Roman"/>
          <w:sz w:val="24"/>
          <w:szCs w:val="24"/>
        </w:rPr>
        <w:t xml:space="preserve">theory of planned behavior </w:t>
      </w:r>
      <w:r w:rsidR="00F9280E" w:rsidRPr="00CE54F3">
        <w:rPr>
          <w:rFonts w:ascii="Times New Roman" w:hAnsi="Times New Roman"/>
          <w:sz w:val="24"/>
          <w:szCs w:val="24"/>
        </w:rPr>
        <w:t>incorporates</w:t>
      </w:r>
      <w:r w:rsidRPr="00CE54F3">
        <w:rPr>
          <w:rFonts w:ascii="Times New Roman" w:hAnsi="Times New Roman"/>
          <w:sz w:val="24"/>
          <w:szCs w:val="24"/>
        </w:rPr>
        <w:t xml:space="preserve"> attitudes as one of the </w:t>
      </w:r>
      <w:r w:rsidR="00212388" w:rsidRPr="00CE54F3">
        <w:rPr>
          <w:rFonts w:ascii="Times New Roman" w:hAnsi="Times New Roman"/>
          <w:sz w:val="24"/>
          <w:szCs w:val="24"/>
        </w:rPr>
        <w:t xml:space="preserve">determinants of behavior and </w:t>
      </w:r>
      <w:r w:rsidRPr="00CE54F3">
        <w:rPr>
          <w:rFonts w:ascii="Times New Roman" w:hAnsi="Times New Roman"/>
          <w:sz w:val="24"/>
          <w:szCs w:val="24"/>
        </w:rPr>
        <w:t xml:space="preserve">these attitudes </w:t>
      </w:r>
      <w:r w:rsidR="00F9280E" w:rsidRPr="00CE54F3">
        <w:rPr>
          <w:rFonts w:ascii="Times New Roman" w:hAnsi="Times New Roman"/>
          <w:sz w:val="24"/>
          <w:szCs w:val="24"/>
        </w:rPr>
        <w:t>signify</w:t>
      </w:r>
      <w:r w:rsidRPr="00CE54F3">
        <w:rPr>
          <w:rFonts w:ascii="Times New Roman" w:hAnsi="Times New Roman"/>
          <w:sz w:val="24"/>
          <w:szCs w:val="24"/>
        </w:rPr>
        <w:t xml:space="preserve"> the positive and negative evaluati</w:t>
      </w:r>
      <w:r w:rsidR="00212388" w:rsidRPr="00CE54F3">
        <w:rPr>
          <w:rFonts w:ascii="Times New Roman" w:hAnsi="Times New Roman"/>
          <w:sz w:val="24"/>
          <w:szCs w:val="24"/>
        </w:rPr>
        <w:t xml:space="preserve">ons that an individual has for </w:t>
      </w:r>
      <w:r w:rsidRPr="00CE54F3">
        <w:rPr>
          <w:rFonts w:ascii="Times New Roman" w:hAnsi="Times New Roman"/>
          <w:sz w:val="24"/>
          <w:szCs w:val="24"/>
        </w:rPr>
        <w:t>an object.</w:t>
      </w:r>
      <w:r w:rsidR="00FB74F0" w:rsidRPr="00CE54F3">
        <w:rPr>
          <w:rFonts w:ascii="Times New Roman" w:hAnsi="Times New Roman"/>
          <w:sz w:val="24"/>
          <w:szCs w:val="24"/>
        </w:rPr>
        <w:t xml:space="preserve"> It mean that attitudes  represent  the  positive  and  negative  evaluations  that  an  individual holds of  objects  .It  is  assumed that  attitudes  encourage  individuals  to  act  according  to  them.</w:t>
      </w:r>
      <w:r w:rsidR="00212388" w:rsidRPr="00CE54F3">
        <w:rPr>
          <w:rFonts w:ascii="Times New Roman" w:hAnsi="Times New Roman"/>
          <w:sz w:val="24"/>
          <w:szCs w:val="24"/>
        </w:rPr>
        <w:t xml:space="preserve"> This attitude affects intentions and which in turn </w:t>
      </w:r>
      <w:r w:rsidR="006D0A1C" w:rsidRPr="00CE54F3">
        <w:rPr>
          <w:rFonts w:ascii="Times New Roman" w:hAnsi="Times New Roman"/>
          <w:sz w:val="24"/>
          <w:szCs w:val="24"/>
        </w:rPr>
        <w:t>influence</w:t>
      </w:r>
      <w:r w:rsidR="00212388" w:rsidRPr="00CE54F3">
        <w:rPr>
          <w:rFonts w:ascii="Times New Roman" w:hAnsi="Times New Roman"/>
          <w:sz w:val="24"/>
          <w:szCs w:val="24"/>
        </w:rPr>
        <w:t xml:space="preserve"> behavior (</w:t>
      </w:r>
      <w:proofErr w:type="spellStart"/>
      <w:r w:rsidR="00212388" w:rsidRPr="00CE54F3">
        <w:rPr>
          <w:rFonts w:ascii="Times New Roman" w:hAnsi="Times New Roman"/>
          <w:sz w:val="24"/>
          <w:szCs w:val="24"/>
        </w:rPr>
        <w:t>Kirchler</w:t>
      </w:r>
      <w:proofErr w:type="spellEnd"/>
      <w:r w:rsidR="00212388" w:rsidRPr="00CE54F3">
        <w:rPr>
          <w:rFonts w:ascii="Times New Roman" w:hAnsi="Times New Roman"/>
          <w:sz w:val="24"/>
          <w:szCs w:val="24"/>
        </w:rPr>
        <w:t xml:space="preserve">, 2007). According to </w:t>
      </w:r>
      <w:proofErr w:type="spellStart"/>
      <w:r w:rsidR="00212388" w:rsidRPr="00CE54F3">
        <w:rPr>
          <w:rFonts w:ascii="Times New Roman" w:hAnsi="Times New Roman"/>
          <w:sz w:val="24"/>
          <w:szCs w:val="24"/>
        </w:rPr>
        <w:t>Ajzen</w:t>
      </w:r>
      <w:proofErr w:type="spellEnd"/>
      <w:r w:rsidR="00212388" w:rsidRPr="00CE54F3">
        <w:rPr>
          <w:rFonts w:ascii="Times New Roman" w:hAnsi="Times New Roman"/>
          <w:sz w:val="24"/>
          <w:szCs w:val="24"/>
        </w:rPr>
        <w:t xml:space="preserve">  (1991),  in  relation  to  taxation  and  taxpayers‟  attitudes,  it  may  be  defined  as  positive  or negative  views  towards  tax  compli</w:t>
      </w:r>
      <w:r w:rsidR="006573D7" w:rsidRPr="00CE54F3">
        <w:rPr>
          <w:rFonts w:ascii="Times New Roman" w:hAnsi="Times New Roman"/>
          <w:sz w:val="24"/>
          <w:szCs w:val="24"/>
        </w:rPr>
        <w:t>ance  or  compliance  and  non</w:t>
      </w:r>
      <w:r w:rsidR="00212388" w:rsidRPr="00CE54F3">
        <w:rPr>
          <w:rFonts w:ascii="Times New Roman" w:hAnsi="Times New Roman"/>
          <w:sz w:val="24"/>
          <w:szCs w:val="24"/>
        </w:rPr>
        <w:t xml:space="preserve">compliance  in  the  case  of  the </w:t>
      </w:r>
      <w:r w:rsidR="00B07CDF" w:rsidRPr="00CE54F3">
        <w:rPr>
          <w:rFonts w:ascii="Times New Roman" w:hAnsi="Times New Roman"/>
          <w:sz w:val="24"/>
          <w:szCs w:val="24"/>
        </w:rPr>
        <w:t>in progress</w:t>
      </w:r>
      <w:r w:rsidR="00212388" w:rsidRPr="00CE54F3">
        <w:rPr>
          <w:rFonts w:ascii="Times New Roman" w:hAnsi="Times New Roman"/>
          <w:sz w:val="24"/>
          <w:szCs w:val="24"/>
        </w:rPr>
        <w:t xml:space="preserve"> study.</w:t>
      </w:r>
      <w:r w:rsidR="00881900" w:rsidRPr="00CE54F3">
        <w:rPr>
          <w:rFonts w:ascii="Times New Roman" w:hAnsi="Times New Roman"/>
          <w:sz w:val="24"/>
          <w:szCs w:val="24"/>
        </w:rPr>
        <w:t xml:space="preserve"> The </w:t>
      </w:r>
      <w:r w:rsidR="00B07CDF" w:rsidRPr="00CE54F3">
        <w:rPr>
          <w:rFonts w:ascii="Times New Roman" w:hAnsi="Times New Roman"/>
          <w:sz w:val="24"/>
          <w:szCs w:val="24"/>
        </w:rPr>
        <w:t>effect</w:t>
      </w:r>
      <w:r w:rsidR="00881900" w:rsidRPr="00CE54F3">
        <w:rPr>
          <w:rFonts w:ascii="Times New Roman" w:hAnsi="Times New Roman"/>
          <w:sz w:val="24"/>
          <w:szCs w:val="24"/>
        </w:rPr>
        <w:t xml:space="preserve"> of positive views towards taxation is tax compliance</w:t>
      </w:r>
      <w:r w:rsidR="006573D7" w:rsidRPr="00CE54F3">
        <w:rPr>
          <w:rFonts w:ascii="Times New Roman" w:hAnsi="Times New Roman"/>
          <w:sz w:val="24"/>
          <w:szCs w:val="24"/>
        </w:rPr>
        <w:t xml:space="preserve"> and a negative view is tax non</w:t>
      </w:r>
      <w:r w:rsidR="00881900" w:rsidRPr="00CE54F3">
        <w:rPr>
          <w:rFonts w:ascii="Times New Roman" w:hAnsi="Times New Roman"/>
          <w:sz w:val="24"/>
          <w:szCs w:val="24"/>
        </w:rPr>
        <w:t>compliance.</w:t>
      </w:r>
      <w:r w:rsidR="00A338EB" w:rsidRPr="00CE54F3">
        <w:rPr>
          <w:rFonts w:ascii="Times New Roman" w:hAnsi="Times New Roman"/>
          <w:sz w:val="24"/>
          <w:szCs w:val="24"/>
        </w:rPr>
        <w:t xml:space="preserve"> The reasons why tax payers actually pay tax varies but the credible reasons  why  the  study  targets  comply  with  this  system  has  been  </w:t>
      </w:r>
      <w:r w:rsidR="00A338EB" w:rsidRPr="00CE54F3">
        <w:rPr>
          <w:rFonts w:ascii="Times New Roman" w:hAnsi="Times New Roman"/>
          <w:sz w:val="24"/>
          <w:szCs w:val="24"/>
        </w:rPr>
        <w:lastRenderedPageBreak/>
        <w:t>surveyed  with  some  of  these reasons adopted from literature and personal experience.</w:t>
      </w:r>
      <w:r w:rsidR="00B07CDF" w:rsidRPr="00CE54F3">
        <w:rPr>
          <w:rFonts w:ascii="Times New Roman" w:hAnsi="Times New Roman"/>
          <w:sz w:val="24"/>
          <w:szCs w:val="24"/>
        </w:rPr>
        <w:t xml:space="preserve"> The table below indicates a summary of the explanatory investigati</w:t>
      </w:r>
      <w:r w:rsidR="006470F7" w:rsidRPr="00CE54F3">
        <w:rPr>
          <w:rFonts w:ascii="Times New Roman" w:hAnsi="Times New Roman"/>
          <w:sz w:val="24"/>
          <w:szCs w:val="24"/>
        </w:rPr>
        <w:t xml:space="preserve">on outcome for these reasons.  </w:t>
      </w:r>
    </w:p>
    <w:p w:rsidR="009742E8" w:rsidRPr="00CE54F3" w:rsidRDefault="00C51240" w:rsidP="009742E8">
      <w:pPr>
        <w:pStyle w:val="Caption"/>
        <w:keepNext/>
        <w:rPr>
          <w:rFonts w:ascii="Times New Roman" w:hAnsi="Times New Roman"/>
          <w:sz w:val="24"/>
          <w:szCs w:val="24"/>
        </w:rPr>
      </w:pPr>
      <w:r w:rsidRPr="00CE54F3">
        <w:rPr>
          <w:rFonts w:ascii="Times New Roman" w:hAnsi="Times New Roman"/>
          <w:sz w:val="24"/>
          <w:szCs w:val="24"/>
        </w:rPr>
        <w:t>Table 4.4</w:t>
      </w:r>
      <w:r w:rsidR="009742E8" w:rsidRPr="00CE54F3">
        <w:rPr>
          <w:rFonts w:ascii="Times New Roman" w:hAnsi="Times New Roman"/>
          <w:sz w:val="24"/>
          <w:szCs w:val="24"/>
        </w:rPr>
        <w:t xml:space="preserve"> Reason </w:t>
      </w:r>
      <w:r w:rsidR="009742E8" w:rsidRPr="00CE54F3">
        <w:rPr>
          <w:rFonts w:ascii="Times New Roman" w:eastAsia="Times New Roman" w:hAnsi="Times New Roman"/>
          <w:color w:val="000000"/>
          <w:sz w:val="24"/>
          <w:szCs w:val="24"/>
        </w:rPr>
        <w:t>why do you pay taxes liability</w:t>
      </w:r>
    </w:p>
    <w:tbl>
      <w:tblPr>
        <w:tblStyle w:val="LightShading-Accent12"/>
        <w:tblW w:w="5878" w:type="dxa"/>
        <w:tblLook w:val="04A0" w:firstRow="1" w:lastRow="0" w:firstColumn="1" w:lastColumn="0" w:noHBand="0" w:noVBand="1"/>
      </w:tblPr>
      <w:tblGrid>
        <w:gridCol w:w="777"/>
        <w:gridCol w:w="1363"/>
        <w:gridCol w:w="1229"/>
        <w:gridCol w:w="955"/>
        <w:gridCol w:w="955"/>
        <w:gridCol w:w="1336"/>
      </w:tblGrid>
      <w:tr w:rsidR="00F9280E" w:rsidRPr="00CE54F3" w:rsidTr="0039134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78" w:type="dxa"/>
            <w:gridSpan w:val="6"/>
            <w:hideMark/>
          </w:tcPr>
          <w:p w:rsidR="00F9280E" w:rsidRPr="00CE54F3" w:rsidRDefault="00F9280E" w:rsidP="00F9280E">
            <w:pPr>
              <w:spacing w:after="0" w:line="240" w:lineRule="auto"/>
              <w:jc w:val="center"/>
              <w:rPr>
                <w:rFonts w:ascii="Times New Roman" w:eastAsia="Times New Roman" w:hAnsi="Times New Roman"/>
                <w:b w:val="0"/>
                <w:bCs w:val="0"/>
                <w:color w:val="000000"/>
                <w:sz w:val="24"/>
                <w:szCs w:val="24"/>
              </w:rPr>
            </w:pPr>
            <w:r w:rsidRPr="00CE54F3">
              <w:rPr>
                <w:rFonts w:ascii="Times New Roman" w:eastAsia="Times New Roman" w:hAnsi="Times New Roman"/>
                <w:b w:val="0"/>
                <w:bCs w:val="0"/>
                <w:color w:val="000000"/>
                <w:sz w:val="24"/>
                <w:szCs w:val="24"/>
              </w:rPr>
              <w:t>Why do you pay taxes liability?</w:t>
            </w:r>
          </w:p>
        </w:tc>
      </w:tr>
      <w:tr w:rsidR="00F9280E" w:rsidRPr="00CE54F3" w:rsidTr="00391341">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784" w:type="dxa"/>
            <w:gridSpan w:val="2"/>
            <w:hideMark/>
          </w:tcPr>
          <w:p w:rsidR="00F9280E" w:rsidRPr="00CE54F3" w:rsidRDefault="00F9280E" w:rsidP="00F9280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F9280E" w:rsidRPr="00CE54F3" w:rsidRDefault="00F9280E" w:rsidP="00F9280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55" w:type="dxa"/>
            <w:hideMark/>
          </w:tcPr>
          <w:p w:rsidR="00F9280E" w:rsidRPr="00CE54F3" w:rsidRDefault="00F9280E" w:rsidP="00F9280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55" w:type="dxa"/>
            <w:hideMark/>
          </w:tcPr>
          <w:p w:rsidR="00F9280E" w:rsidRPr="00CE54F3" w:rsidRDefault="00F9280E" w:rsidP="00F9280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F9280E" w:rsidRPr="00CE54F3" w:rsidRDefault="00F9280E" w:rsidP="00F9280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F9280E" w:rsidRPr="00CE54F3" w:rsidTr="00391341">
        <w:trPr>
          <w:trHeight w:val="480"/>
        </w:trPr>
        <w:tc>
          <w:tcPr>
            <w:cnfStyle w:val="001000000000" w:firstRow="0" w:lastRow="0" w:firstColumn="1" w:lastColumn="0" w:oddVBand="0" w:evenVBand="0" w:oddHBand="0" w:evenHBand="0" w:firstRowFirstColumn="0" w:firstRowLastColumn="0" w:lastRowFirstColumn="0" w:lastRowLastColumn="0"/>
            <w:tcW w:w="617" w:type="dxa"/>
            <w:vMerge w:val="restart"/>
            <w:hideMark/>
          </w:tcPr>
          <w:p w:rsidR="00F9280E" w:rsidRPr="00CE54F3" w:rsidRDefault="00F9280E" w:rsidP="00F9280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1167" w:type="dxa"/>
            <w:hideMark/>
          </w:tcPr>
          <w:p w:rsidR="00F9280E" w:rsidRPr="00CE54F3" w:rsidRDefault="00F9280E" w:rsidP="00F9280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 avoid penalties</w:t>
            </w:r>
          </w:p>
        </w:tc>
        <w:tc>
          <w:tcPr>
            <w:tcW w:w="1067"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36</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34.3</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34.3</w:t>
            </w:r>
          </w:p>
        </w:tc>
        <w:tc>
          <w:tcPr>
            <w:tcW w:w="1117"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34.3</w:t>
            </w:r>
          </w:p>
        </w:tc>
      </w:tr>
      <w:tr w:rsidR="00F9280E" w:rsidRPr="00CE54F3" w:rsidTr="00391341">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617" w:type="dxa"/>
            <w:vMerge/>
            <w:hideMark/>
          </w:tcPr>
          <w:p w:rsidR="00F9280E" w:rsidRPr="00CE54F3" w:rsidRDefault="00F9280E" w:rsidP="00F9280E">
            <w:pPr>
              <w:spacing w:after="0" w:line="240" w:lineRule="auto"/>
              <w:rPr>
                <w:rFonts w:ascii="Times New Roman" w:eastAsia="Times New Roman" w:hAnsi="Times New Roman"/>
                <w:color w:val="000000"/>
                <w:sz w:val="24"/>
                <w:szCs w:val="24"/>
              </w:rPr>
            </w:pPr>
          </w:p>
        </w:tc>
        <w:tc>
          <w:tcPr>
            <w:tcW w:w="1167" w:type="dxa"/>
            <w:hideMark/>
          </w:tcPr>
          <w:p w:rsidR="00F9280E" w:rsidRPr="00CE54F3" w:rsidRDefault="00F9280E" w:rsidP="00F9280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In anticipation of public services</w:t>
            </w:r>
          </w:p>
        </w:tc>
        <w:tc>
          <w:tcPr>
            <w:tcW w:w="1067"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w:t>
            </w:r>
          </w:p>
        </w:tc>
        <w:tc>
          <w:tcPr>
            <w:tcW w:w="955"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9.5</w:t>
            </w:r>
          </w:p>
        </w:tc>
        <w:tc>
          <w:tcPr>
            <w:tcW w:w="955"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9.5</w:t>
            </w:r>
          </w:p>
        </w:tc>
        <w:tc>
          <w:tcPr>
            <w:tcW w:w="1117"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43.8</w:t>
            </w:r>
          </w:p>
        </w:tc>
      </w:tr>
      <w:tr w:rsidR="00F9280E" w:rsidRPr="00CE54F3" w:rsidTr="00391341">
        <w:trPr>
          <w:trHeight w:val="960"/>
        </w:trPr>
        <w:tc>
          <w:tcPr>
            <w:cnfStyle w:val="001000000000" w:firstRow="0" w:lastRow="0" w:firstColumn="1" w:lastColumn="0" w:oddVBand="0" w:evenVBand="0" w:oddHBand="0" w:evenHBand="0" w:firstRowFirstColumn="0" w:firstRowLastColumn="0" w:lastRowFirstColumn="0" w:lastRowLastColumn="0"/>
            <w:tcW w:w="617" w:type="dxa"/>
            <w:vMerge/>
            <w:hideMark/>
          </w:tcPr>
          <w:p w:rsidR="00F9280E" w:rsidRPr="00CE54F3" w:rsidRDefault="00F9280E" w:rsidP="00F9280E">
            <w:pPr>
              <w:spacing w:after="0" w:line="240" w:lineRule="auto"/>
              <w:rPr>
                <w:rFonts w:ascii="Times New Roman" w:eastAsia="Times New Roman" w:hAnsi="Times New Roman"/>
                <w:color w:val="000000"/>
                <w:sz w:val="24"/>
                <w:szCs w:val="24"/>
              </w:rPr>
            </w:pPr>
          </w:p>
        </w:tc>
        <w:tc>
          <w:tcPr>
            <w:tcW w:w="1167" w:type="dxa"/>
            <w:hideMark/>
          </w:tcPr>
          <w:p w:rsidR="00F9280E" w:rsidRPr="00CE54F3" w:rsidRDefault="00F9280E" w:rsidP="00F9280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There is no opportunity to evade</w:t>
            </w:r>
          </w:p>
        </w:tc>
        <w:tc>
          <w:tcPr>
            <w:tcW w:w="1067"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19</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18.1</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18.1</w:t>
            </w:r>
          </w:p>
        </w:tc>
        <w:tc>
          <w:tcPr>
            <w:tcW w:w="1117"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61.9</w:t>
            </w:r>
          </w:p>
        </w:tc>
      </w:tr>
      <w:tr w:rsidR="00F9280E" w:rsidRPr="00CE54F3" w:rsidTr="00391341">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617" w:type="dxa"/>
            <w:vMerge/>
            <w:hideMark/>
          </w:tcPr>
          <w:p w:rsidR="00F9280E" w:rsidRPr="00CE54F3" w:rsidRDefault="00F9280E" w:rsidP="00F9280E">
            <w:pPr>
              <w:spacing w:after="0" w:line="240" w:lineRule="auto"/>
              <w:rPr>
                <w:rFonts w:ascii="Times New Roman" w:eastAsia="Times New Roman" w:hAnsi="Times New Roman"/>
                <w:color w:val="000000"/>
                <w:sz w:val="24"/>
                <w:szCs w:val="24"/>
              </w:rPr>
            </w:pPr>
          </w:p>
        </w:tc>
        <w:tc>
          <w:tcPr>
            <w:tcW w:w="1167" w:type="dxa"/>
            <w:hideMark/>
          </w:tcPr>
          <w:p w:rsidR="00F9280E" w:rsidRPr="00CE54F3" w:rsidRDefault="00F9280E" w:rsidP="00F9280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It is an obligation to government</w:t>
            </w:r>
          </w:p>
        </w:tc>
        <w:tc>
          <w:tcPr>
            <w:tcW w:w="1067"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w:t>
            </w:r>
          </w:p>
        </w:tc>
        <w:tc>
          <w:tcPr>
            <w:tcW w:w="955"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38.1</w:t>
            </w:r>
          </w:p>
        </w:tc>
        <w:tc>
          <w:tcPr>
            <w:tcW w:w="955"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38.1</w:t>
            </w:r>
          </w:p>
        </w:tc>
        <w:tc>
          <w:tcPr>
            <w:tcW w:w="1117" w:type="dxa"/>
            <w:noWrap/>
            <w:hideMark/>
          </w:tcPr>
          <w:p w:rsidR="00F9280E" w:rsidRPr="00CE54F3" w:rsidRDefault="00F9280E" w:rsidP="00F9280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F9280E" w:rsidRPr="00CE54F3" w:rsidTr="00391341">
        <w:trPr>
          <w:trHeight w:val="300"/>
        </w:trPr>
        <w:tc>
          <w:tcPr>
            <w:cnfStyle w:val="001000000000" w:firstRow="0" w:lastRow="0" w:firstColumn="1" w:lastColumn="0" w:oddVBand="0" w:evenVBand="0" w:oddHBand="0" w:evenHBand="0" w:firstRowFirstColumn="0" w:firstRowLastColumn="0" w:lastRowFirstColumn="0" w:lastRowLastColumn="0"/>
            <w:tcW w:w="617" w:type="dxa"/>
            <w:vMerge/>
            <w:hideMark/>
          </w:tcPr>
          <w:p w:rsidR="00F9280E" w:rsidRPr="00CE54F3" w:rsidRDefault="00F9280E" w:rsidP="00F9280E">
            <w:pPr>
              <w:spacing w:after="0" w:line="240" w:lineRule="auto"/>
              <w:rPr>
                <w:rFonts w:ascii="Times New Roman" w:eastAsia="Times New Roman" w:hAnsi="Times New Roman"/>
                <w:color w:val="000000"/>
                <w:sz w:val="24"/>
                <w:szCs w:val="24"/>
              </w:rPr>
            </w:pPr>
          </w:p>
        </w:tc>
        <w:tc>
          <w:tcPr>
            <w:tcW w:w="1167" w:type="dxa"/>
            <w:hideMark/>
          </w:tcPr>
          <w:p w:rsidR="00F9280E" w:rsidRPr="00CE54F3" w:rsidRDefault="00F9280E" w:rsidP="00F9280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55" w:type="dxa"/>
            <w:noWrap/>
            <w:hideMark/>
          </w:tcPr>
          <w:p w:rsidR="00F9280E" w:rsidRPr="00CE54F3" w:rsidRDefault="00F9280E" w:rsidP="00F9280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F9280E" w:rsidRPr="00CE54F3" w:rsidRDefault="00F9280E" w:rsidP="00F9280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9847B1" w:rsidRPr="00CE54F3" w:rsidRDefault="009847B1" w:rsidP="009847B1">
      <w:pPr>
        <w:rPr>
          <w:rFonts w:ascii="Times New Roman" w:hAnsi="Times New Roman"/>
          <w:sz w:val="24"/>
          <w:szCs w:val="24"/>
        </w:rPr>
      </w:pPr>
    </w:p>
    <w:p w:rsidR="00DE62FC" w:rsidRPr="00CE54F3" w:rsidRDefault="00C51240" w:rsidP="004822CA">
      <w:pPr>
        <w:jc w:val="both"/>
        <w:rPr>
          <w:rFonts w:ascii="Times New Roman" w:hAnsi="Times New Roman"/>
          <w:sz w:val="24"/>
          <w:szCs w:val="24"/>
        </w:rPr>
      </w:pPr>
      <w:r w:rsidRPr="00CE54F3">
        <w:rPr>
          <w:rFonts w:ascii="Times New Roman" w:hAnsi="Times New Roman"/>
          <w:sz w:val="24"/>
          <w:szCs w:val="24"/>
        </w:rPr>
        <w:t>As indicated in table 4.4</w:t>
      </w:r>
      <w:r w:rsidR="009742E8" w:rsidRPr="00CE54F3">
        <w:rPr>
          <w:rFonts w:ascii="Times New Roman" w:hAnsi="Times New Roman"/>
          <w:sz w:val="24"/>
          <w:szCs w:val="24"/>
        </w:rPr>
        <w:t xml:space="preserve"> above, taxpayers were asked </w:t>
      </w:r>
      <w:r w:rsidR="009742E8" w:rsidRPr="00CE54F3">
        <w:rPr>
          <w:rFonts w:ascii="Times New Roman" w:eastAsia="Times New Roman" w:hAnsi="Times New Roman"/>
          <w:color w:val="000000"/>
          <w:sz w:val="24"/>
          <w:szCs w:val="24"/>
        </w:rPr>
        <w:t>why</w:t>
      </w:r>
      <w:r w:rsidR="009742E8" w:rsidRPr="00CE54F3">
        <w:rPr>
          <w:rFonts w:ascii="Times New Roman" w:eastAsia="Times New Roman" w:hAnsi="Times New Roman"/>
          <w:bCs/>
          <w:color w:val="000000"/>
          <w:sz w:val="24"/>
          <w:szCs w:val="24"/>
        </w:rPr>
        <w:t xml:space="preserve"> you pay taxes liability</w:t>
      </w:r>
      <w:r w:rsidR="009742E8" w:rsidRPr="00CE54F3">
        <w:rPr>
          <w:rFonts w:ascii="Times New Roman" w:hAnsi="Times New Roman"/>
          <w:sz w:val="24"/>
          <w:szCs w:val="24"/>
        </w:rPr>
        <w:t>. In view of that, 38.1</w:t>
      </w:r>
      <w:r w:rsidR="00AD6148" w:rsidRPr="00CE54F3">
        <w:rPr>
          <w:rFonts w:ascii="Times New Roman" w:hAnsi="Times New Roman"/>
          <w:sz w:val="24"/>
          <w:szCs w:val="24"/>
        </w:rPr>
        <w:t xml:space="preserve">% of </w:t>
      </w:r>
      <w:r w:rsidR="009742E8" w:rsidRPr="00CE54F3">
        <w:rPr>
          <w:rFonts w:ascii="Times New Roman" w:hAnsi="Times New Roman"/>
          <w:sz w:val="24"/>
          <w:szCs w:val="24"/>
        </w:rPr>
        <w:t>them had reply that it is an oblig</w:t>
      </w:r>
      <w:r w:rsidR="00AD6148" w:rsidRPr="00CE54F3">
        <w:rPr>
          <w:rFonts w:ascii="Times New Roman" w:hAnsi="Times New Roman"/>
          <w:sz w:val="24"/>
          <w:szCs w:val="24"/>
        </w:rPr>
        <w:t>ation to the government while 34.3% said that to avoid penalties</w:t>
      </w:r>
      <w:r w:rsidR="009742E8" w:rsidRPr="00CE54F3">
        <w:rPr>
          <w:rFonts w:ascii="Times New Roman" w:hAnsi="Times New Roman"/>
          <w:sz w:val="24"/>
          <w:szCs w:val="24"/>
        </w:rPr>
        <w:t xml:space="preserve">. </w:t>
      </w:r>
      <w:r w:rsidR="00AD6148" w:rsidRPr="00CE54F3">
        <w:rPr>
          <w:rFonts w:ascii="Times New Roman" w:hAnsi="Times New Roman"/>
          <w:sz w:val="24"/>
          <w:szCs w:val="24"/>
        </w:rPr>
        <w:t>Although</w:t>
      </w:r>
      <w:r w:rsidR="009742E8" w:rsidRPr="00CE54F3">
        <w:rPr>
          <w:rFonts w:ascii="Times New Roman" w:hAnsi="Times New Roman"/>
          <w:sz w:val="24"/>
          <w:szCs w:val="24"/>
        </w:rPr>
        <w:t>, the remaining 18</w:t>
      </w:r>
      <w:r w:rsidR="00FF60EC" w:rsidRPr="00CE54F3">
        <w:rPr>
          <w:rFonts w:ascii="Times New Roman" w:hAnsi="Times New Roman"/>
          <w:sz w:val="24"/>
          <w:szCs w:val="24"/>
        </w:rPr>
        <w:t xml:space="preserve">.1% and 9.5% of </w:t>
      </w:r>
      <w:r w:rsidR="009742E8" w:rsidRPr="00CE54F3">
        <w:rPr>
          <w:rFonts w:ascii="Times New Roman" w:hAnsi="Times New Roman"/>
          <w:sz w:val="24"/>
          <w:szCs w:val="24"/>
        </w:rPr>
        <w:t xml:space="preserve">the respondents said that </w:t>
      </w:r>
      <w:r w:rsidR="00FF60EC" w:rsidRPr="00CE54F3">
        <w:rPr>
          <w:rFonts w:ascii="Times New Roman" w:hAnsi="Times New Roman"/>
          <w:sz w:val="24"/>
          <w:szCs w:val="24"/>
        </w:rPr>
        <w:t xml:space="preserve">they pay taxes there is no opportunity to evade </w:t>
      </w:r>
      <w:r w:rsidR="009742E8" w:rsidRPr="00CE54F3">
        <w:rPr>
          <w:rFonts w:ascii="Times New Roman" w:hAnsi="Times New Roman"/>
          <w:sz w:val="24"/>
          <w:szCs w:val="24"/>
        </w:rPr>
        <w:t xml:space="preserve">and </w:t>
      </w:r>
      <w:r w:rsidR="00FF60EC" w:rsidRPr="00CE54F3">
        <w:rPr>
          <w:rFonts w:ascii="Times New Roman" w:hAnsi="Times New Roman"/>
          <w:sz w:val="24"/>
          <w:szCs w:val="24"/>
        </w:rPr>
        <w:t>an anticipation of public services from the government</w:t>
      </w:r>
      <w:r w:rsidR="009742E8" w:rsidRPr="00CE54F3">
        <w:rPr>
          <w:rFonts w:ascii="Times New Roman" w:hAnsi="Times New Roman"/>
          <w:sz w:val="24"/>
          <w:szCs w:val="24"/>
        </w:rPr>
        <w:t xml:space="preserve"> respectively. </w:t>
      </w:r>
      <w:r w:rsidR="00F108EB" w:rsidRPr="00CE54F3">
        <w:rPr>
          <w:rFonts w:ascii="Times New Roman" w:hAnsi="Times New Roman"/>
          <w:sz w:val="24"/>
          <w:szCs w:val="24"/>
        </w:rPr>
        <w:t xml:space="preserve">The fact that 38.1% of the respondent view tax payment suggests a belief in civic duty and social responsibility. </w:t>
      </w:r>
      <w:r w:rsidR="00804B99" w:rsidRPr="00CE54F3">
        <w:rPr>
          <w:rFonts w:ascii="Times New Roman" w:hAnsi="Times New Roman"/>
          <w:sz w:val="24"/>
          <w:szCs w:val="24"/>
        </w:rPr>
        <w:t xml:space="preserve">This perspective indicates that a significant portion of the taxpayers may see tax compliance as a fundamental duty to contribute to the functioning of the government and public services. Those who said to </w:t>
      </w:r>
      <w:r w:rsidR="005D75F2" w:rsidRPr="00CE54F3">
        <w:rPr>
          <w:rFonts w:ascii="Times New Roman" w:hAnsi="Times New Roman"/>
          <w:sz w:val="24"/>
          <w:szCs w:val="24"/>
        </w:rPr>
        <w:t>avoid</w:t>
      </w:r>
      <w:r w:rsidR="00A41F92" w:rsidRPr="00CE54F3">
        <w:rPr>
          <w:rFonts w:ascii="Times New Roman" w:hAnsi="Times New Roman"/>
          <w:sz w:val="24"/>
          <w:szCs w:val="24"/>
        </w:rPr>
        <w:t xml:space="preserve"> penal</w:t>
      </w:r>
      <w:r w:rsidR="00804B99" w:rsidRPr="00CE54F3">
        <w:rPr>
          <w:rFonts w:ascii="Times New Roman" w:hAnsi="Times New Roman"/>
          <w:sz w:val="24"/>
          <w:szCs w:val="24"/>
        </w:rPr>
        <w:t>ties</w:t>
      </w:r>
      <w:r w:rsidR="005D75F2" w:rsidRPr="00CE54F3">
        <w:rPr>
          <w:rFonts w:ascii="Times New Roman" w:hAnsi="Times New Roman"/>
          <w:sz w:val="24"/>
          <w:szCs w:val="24"/>
        </w:rPr>
        <w:t>, indicate that they pay taxes due to fear of facing penalties and legal consequences. Therefore, this portion is significant motives for tax compliance.</w:t>
      </w:r>
      <w:r w:rsidR="00804B99" w:rsidRPr="00CE54F3">
        <w:rPr>
          <w:rFonts w:ascii="Times New Roman" w:hAnsi="Times New Roman"/>
          <w:sz w:val="24"/>
          <w:szCs w:val="24"/>
        </w:rPr>
        <w:t xml:space="preserve"> </w:t>
      </w:r>
      <w:r w:rsidR="000B08CB" w:rsidRPr="00CE54F3">
        <w:rPr>
          <w:rFonts w:ascii="Times New Roman" w:hAnsi="Times New Roman"/>
          <w:sz w:val="24"/>
          <w:szCs w:val="24"/>
        </w:rPr>
        <w:t xml:space="preserve">Those who stated that they pay taxes because have no opportunity to evade suggests a perception of limited options for tax evasion. </w:t>
      </w:r>
      <w:r w:rsidR="00856185" w:rsidRPr="00CE54F3">
        <w:rPr>
          <w:rFonts w:ascii="Times New Roman" w:hAnsi="Times New Roman"/>
          <w:sz w:val="24"/>
          <w:szCs w:val="24"/>
        </w:rPr>
        <w:t>These responses indicate</w:t>
      </w:r>
      <w:r w:rsidR="00C32B23" w:rsidRPr="00CE54F3">
        <w:rPr>
          <w:rFonts w:ascii="Times New Roman" w:hAnsi="Times New Roman"/>
          <w:sz w:val="24"/>
          <w:szCs w:val="24"/>
        </w:rPr>
        <w:t xml:space="preserve"> that tax authorities have effective enforcement mechanism, making it difficult for tax payers to evade their tax obligations.</w:t>
      </w:r>
      <w:r w:rsidR="00856185" w:rsidRPr="00CE54F3">
        <w:rPr>
          <w:rFonts w:ascii="Times New Roman" w:hAnsi="Times New Roman"/>
          <w:sz w:val="24"/>
          <w:szCs w:val="24"/>
        </w:rPr>
        <w:t xml:space="preserve"> Those who said that pay taxes due to an anticipation of public services had a better understanding of why they pay income tax.</w:t>
      </w:r>
      <w:r w:rsidR="001939E8" w:rsidRPr="00CE54F3">
        <w:rPr>
          <w:rFonts w:ascii="Times New Roman" w:hAnsi="Times New Roman"/>
          <w:sz w:val="24"/>
          <w:szCs w:val="24"/>
        </w:rPr>
        <w:t xml:space="preserve"> Generally, the majority respondents of taxpayers have poor understanding about tax proclamations, rules and regulations and they are not willing to know it</w:t>
      </w:r>
      <w:r w:rsidR="00D9546D" w:rsidRPr="00CE54F3">
        <w:rPr>
          <w:rFonts w:ascii="Times New Roman" w:hAnsi="Times New Roman"/>
          <w:sz w:val="24"/>
          <w:szCs w:val="24"/>
        </w:rPr>
        <w:t>. Therefore, if taxpayers have less knowledge about the rules and regulation of tax, they did not know how to compute tax.</w:t>
      </w:r>
    </w:p>
    <w:p w:rsidR="00DE62FC" w:rsidRPr="00CE54F3" w:rsidRDefault="00DE62FC" w:rsidP="00DE62FC">
      <w:pPr>
        <w:pStyle w:val="Caption"/>
        <w:keepNext/>
        <w:rPr>
          <w:rFonts w:ascii="Times New Roman" w:hAnsi="Times New Roman"/>
          <w:sz w:val="24"/>
          <w:szCs w:val="24"/>
        </w:rPr>
      </w:pPr>
      <w:r w:rsidRPr="00CE54F3">
        <w:rPr>
          <w:rFonts w:ascii="Times New Roman" w:hAnsi="Times New Roman"/>
          <w:sz w:val="24"/>
          <w:szCs w:val="24"/>
        </w:rPr>
        <w:lastRenderedPageBreak/>
        <w:t>Table 4.5 the size of taxpayers not willing to pay</w:t>
      </w:r>
    </w:p>
    <w:tbl>
      <w:tblPr>
        <w:tblStyle w:val="TableGrid"/>
        <w:tblW w:w="5958" w:type="dxa"/>
        <w:tblLook w:val="04A0" w:firstRow="1" w:lastRow="0" w:firstColumn="1" w:lastColumn="0" w:noHBand="0" w:noVBand="1"/>
      </w:tblPr>
      <w:tblGrid>
        <w:gridCol w:w="750"/>
        <w:gridCol w:w="776"/>
        <w:gridCol w:w="1229"/>
        <w:gridCol w:w="960"/>
        <w:gridCol w:w="960"/>
        <w:gridCol w:w="1336"/>
      </w:tblGrid>
      <w:tr w:rsidR="00DE62FC" w:rsidRPr="00CE54F3" w:rsidTr="00F913FE">
        <w:trPr>
          <w:trHeight w:val="315"/>
        </w:trPr>
        <w:tc>
          <w:tcPr>
            <w:tcW w:w="5958" w:type="dxa"/>
            <w:gridSpan w:val="6"/>
            <w:hideMark/>
          </w:tcPr>
          <w:p w:rsidR="00DE62FC" w:rsidRPr="00CE54F3" w:rsidRDefault="00DE62FC" w:rsidP="00DE62FC">
            <w:pPr>
              <w:spacing w:after="0" w:line="240" w:lineRule="auto"/>
              <w:jc w:val="center"/>
              <w:rPr>
                <w:rFonts w:ascii="Times New Roman" w:eastAsia="Times New Roman" w:hAnsi="Times New Roman"/>
                <w:b/>
                <w:bCs/>
                <w:color w:val="000000"/>
                <w:sz w:val="24"/>
                <w:szCs w:val="24"/>
              </w:rPr>
            </w:pPr>
            <w:r w:rsidRPr="00CE54F3">
              <w:rPr>
                <w:rFonts w:ascii="Times New Roman" w:eastAsia="Times New Roman" w:hAnsi="Times New Roman"/>
                <w:b/>
                <w:bCs/>
                <w:color w:val="000000"/>
                <w:sz w:val="24"/>
                <w:szCs w:val="24"/>
              </w:rPr>
              <w:t>How do you guess the size of taxpayers who are not willing to pay their taxes liability?</w:t>
            </w:r>
          </w:p>
        </w:tc>
      </w:tr>
      <w:tr w:rsidR="00DE62FC" w:rsidRPr="00CE54F3" w:rsidTr="00F913FE">
        <w:trPr>
          <w:trHeight w:val="525"/>
        </w:trPr>
        <w:tc>
          <w:tcPr>
            <w:tcW w:w="1636" w:type="dxa"/>
            <w:gridSpan w:val="2"/>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DE62FC" w:rsidRPr="00CE54F3" w:rsidRDefault="00DE62FC" w:rsidP="00DE62FC">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DE62FC" w:rsidRPr="00CE54F3" w:rsidRDefault="00DE62FC" w:rsidP="00DE62FC">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DE62FC" w:rsidRPr="00CE54F3" w:rsidRDefault="00DE62FC" w:rsidP="00DE62FC">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335" w:type="dxa"/>
            <w:hideMark/>
          </w:tcPr>
          <w:p w:rsidR="00DE62FC" w:rsidRPr="00CE54F3" w:rsidRDefault="00DE62FC" w:rsidP="00DE62FC">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DE62FC" w:rsidRPr="00CE54F3" w:rsidTr="00F913FE">
        <w:trPr>
          <w:trHeight w:val="315"/>
        </w:trPr>
        <w:tc>
          <w:tcPr>
            <w:tcW w:w="815" w:type="dxa"/>
            <w:vMerge w:val="restart"/>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21" w:type="dxa"/>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Many</w:t>
            </w:r>
          </w:p>
        </w:tc>
        <w:tc>
          <w:tcPr>
            <w:tcW w:w="1067"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45.7</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45.7</w:t>
            </w:r>
          </w:p>
        </w:tc>
        <w:tc>
          <w:tcPr>
            <w:tcW w:w="1335"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45.7</w:t>
            </w:r>
          </w:p>
        </w:tc>
      </w:tr>
      <w:tr w:rsidR="00DE62FC" w:rsidRPr="00CE54F3" w:rsidTr="00F913FE">
        <w:trPr>
          <w:trHeight w:val="300"/>
        </w:trPr>
        <w:tc>
          <w:tcPr>
            <w:tcW w:w="815" w:type="dxa"/>
            <w:vMerge/>
            <w:hideMark/>
          </w:tcPr>
          <w:p w:rsidR="00DE62FC" w:rsidRPr="00CE54F3" w:rsidRDefault="00DE62FC" w:rsidP="00DE62FC">
            <w:pPr>
              <w:spacing w:after="0" w:line="240" w:lineRule="auto"/>
              <w:rPr>
                <w:rFonts w:ascii="Times New Roman" w:eastAsia="Times New Roman" w:hAnsi="Times New Roman"/>
                <w:color w:val="000000"/>
                <w:sz w:val="24"/>
                <w:szCs w:val="24"/>
              </w:rPr>
            </w:pPr>
          </w:p>
        </w:tc>
        <w:tc>
          <w:tcPr>
            <w:tcW w:w="821" w:type="dxa"/>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Few</w:t>
            </w:r>
          </w:p>
        </w:tc>
        <w:tc>
          <w:tcPr>
            <w:tcW w:w="1067"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47</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1335"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90.5</w:t>
            </w:r>
          </w:p>
        </w:tc>
      </w:tr>
      <w:tr w:rsidR="00DE62FC" w:rsidRPr="00CE54F3" w:rsidTr="00F913FE">
        <w:trPr>
          <w:trHeight w:val="300"/>
        </w:trPr>
        <w:tc>
          <w:tcPr>
            <w:tcW w:w="815" w:type="dxa"/>
            <w:vMerge/>
            <w:hideMark/>
          </w:tcPr>
          <w:p w:rsidR="00DE62FC" w:rsidRPr="00CE54F3" w:rsidRDefault="00DE62FC" w:rsidP="00DE62FC">
            <w:pPr>
              <w:spacing w:after="0" w:line="240" w:lineRule="auto"/>
              <w:rPr>
                <w:rFonts w:ascii="Times New Roman" w:eastAsia="Times New Roman" w:hAnsi="Times New Roman"/>
                <w:color w:val="000000"/>
                <w:sz w:val="24"/>
                <w:szCs w:val="24"/>
              </w:rPr>
            </w:pPr>
          </w:p>
        </w:tc>
        <w:tc>
          <w:tcPr>
            <w:tcW w:w="821" w:type="dxa"/>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Not at all</w:t>
            </w:r>
          </w:p>
        </w:tc>
        <w:tc>
          <w:tcPr>
            <w:tcW w:w="1067"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9.5</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9.5</w:t>
            </w:r>
          </w:p>
        </w:tc>
        <w:tc>
          <w:tcPr>
            <w:tcW w:w="1335"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DE62FC" w:rsidRPr="00CE54F3" w:rsidTr="00F913FE">
        <w:trPr>
          <w:trHeight w:val="315"/>
        </w:trPr>
        <w:tc>
          <w:tcPr>
            <w:tcW w:w="815" w:type="dxa"/>
            <w:vMerge/>
            <w:hideMark/>
          </w:tcPr>
          <w:p w:rsidR="00DE62FC" w:rsidRPr="00CE54F3" w:rsidRDefault="00DE62FC" w:rsidP="00DE62FC">
            <w:pPr>
              <w:spacing w:after="0" w:line="240" w:lineRule="auto"/>
              <w:rPr>
                <w:rFonts w:ascii="Times New Roman" w:eastAsia="Times New Roman" w:hAnsi="Times New Roman"/>
                <w:color w:val="000000"/>
                <w:sz w:val="24"/>
                <w:szCs w:val="24"/>
              </w:rPr>
            </w:pPr>
          </w:p>
        </w:tc>
        <w:tc>
          <w:tcPr>
            <w:tcW w:w="821" w:type="dxa"/>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DE62FC" w:rsidRPr="00CE54F3" w:rsidRDefault="00DE62FC" w:rsidP="00DE62FC">
            <w:pPr>
              <w:spacing w:after="0" w:line="240" w:lineRule="auto"/>
              <w:jc w:val="right"/>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335" w:type="dxa"/>
            <w:hideMark/>
          </w:tcPr>
          <w:p w:rsidR="00DE62FC" w:rsidRPr="00CE54F3" w:rsidRDefault="00DE62FC" w:rsidP="00DE62FC">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4822CA" w:rsidRPr="00CE54F3" w:rsidRDefault="004822CA" w:rsidP="004822CA">
      <w:pPr>
        <w:jc w:val="both"/>
        <w:rPr>
          <w:rFonts w:ascii="Times New Roman" w:hAnsi="Times New Roman"/>
          <w:sz w:val="24"/>
          <w:szCs w:val="24"/>
        </w:rPr>
      </w:pPr>
    </w:p>
    <w:p w:rsidR="00F913FE" w:rsidRPr="00CE54F3" w:rsidRDefault="00DE62FC" w:rsidP="001D04E9">
      <w:pPr>
        <w:jc w:val="both"/>
        <w:rPr>
          <w:rFonts w:ascii="Times New Roman" w:hAnsi="Times New Roman"/>
          <w:sz w:val="24"/>
          <w:szCs w:val="24"/>
        </w:rPr>
      </w:pPr>
      <w:r w:rsidRPr="00CE54F3">
        <w:rPr>
          <w:rFonts w:ascii="Times New Roman" w:hAnsi="Times New Roman"/>
          <w:sz w:val="24"/>
          <w:szCs w:val="24"/>
        </w:rPr>
        <w:t>As shown the above table 4. 5</w:t>
      </w:r>
      <w:r w:rsidR="002A0777" w:rsidRPr="00CE54F3">
        <w:rPr>
          <w:rFonts w:ascii="Times New Roman" w:hAnsi="Times New Roman"/>
          <w:sz w:val="24"/>
          <w:szCs w:val="24"/>
        </w:rPr>
        <w:t>, a bit</w:t>
      </w:r>
      <w:r w:rsidR="00A77537" w:rsidRPr="00CE54F3">
        <w:rPr>
          <w:rFonts w:ascii="Times New Roman" w:hAnsi="Times New Roman"/>
          <w:sz w:val="24"/>
          <w:szCs w:val="24"/>
        </w:rPr>
        <w:t xml:space="preserve"> majority </w:t>
      </w:r>
      <w:r w:rsidR="002A0777" w:rsidRPr="00CE54F3">
        <w:rPr>
          <w:rFonts w:ascii="Times New Roman" w:hAnsi="Times New Roman"/>
          <w:sz w:val="24"/>
          <w:szCs w:val="24"/>
        </w:rPr>
        <w:t>of the taxpayers</w:t>
      </w:r>
      <w:r w:rsidR="00A77537" w:rsidRPr="00CE54F3">
        <w:rPr>
          <w:rFonts w:ascii="Times New Roman" w:hAnsi="Times New Roman"/>
          <w:sz w:val="24"/>
          <w:szCs w:val="24"/>
        </w:rPr>
        <w:t xml:space="preserve"> </w:t>
      </w:r>
      <w:r w:rsidR="002A0777" w:rsidRPr="00CE54F3">
        <w:rPr>
          <w:rFonts w:ascii="Times New Roman" w:hAnsi="Times New Roman"/>
          <w:sz w:val="24"/>
          <w:szCs w:val="24"/>
        </w:rPr>
        <w:t xml:space="preserve">(45.7%) are said that many </w:t>
      </w:r>
      <w:r w:rsidR="00A77537" w:rsidRPr="00CE54F3">
        <w:rPr>
          <w:rFonts w:ascii="Times New Roman" w:hAnsi="Times New Roman"/>
          <w:sz w:val="24"/>
          <w:szCs w:val="24"/>
        </w:rPr>
        <w:t xml:space="preserve">taxpayers are not </w:t>
      </w:r>
      <w:r w:rsidR="002A0777" w:rsidRPr="00CE54F3">
        <w:rPr>
          <w:rFonts w:ascii="Times New Roman" w:hAnsi="Times New Roman"/>
          <w:sz w:val="24"/>
          <w:szCs w:val="24"/>
        </w:rPr>
        <w:t xml:space="preserve">willing to pay while 44.8% of the respondents stated that few taxpayers have </w:t>
      </w:r>
      <w:r w:rsidR="00A77537" w:rsidRPr="00CE54F3">
        <w:rPr>
          <w:rFonts w:ascii="Times New Roman" w:hAnsi="Times New Roman"/>
          <w:sz w:val="24"/>
          <w:szCs w:val="24"/>
        </w:rPr>
        <w:t>willin</w:t>
      </w:r>
      <w:r w:rsidR="002A0777" w:rsidRPr="00CE54F3">
        <w:rPr>
          <w:rFonts w:ascii="Times New Roman" w:hAnsi="Times New Roman"/>
          <w:sz w:val="24"/>
          <w:szCs w:val="24"/>
        </w:rPr>
        <w:t>gness to pay</w:t>
      </w:r>
      <w:r w:rsidR="00A77537" w:rsidRPr="00CE54F3">
        <w:rPr>
          <w:rFonts w:ascii="Times New Roman" w:hAnsi="Times New Roman"/>
          <w:sz w:val="24"/>
          <w:szCs w:val="24"/>
        </w:rPr>
        <w:t>.  T</w:t>
      </w:r>
      <w:r w:rsidR="002A0777" w:rsidRPr="00CE54F3">
        <w:rPr>
          <w:rFonts w:ascii="Times New Roman" w:hAnsi="Times New Roman"/>
          <w:sz w:val="24"/>
          <w:szCs w:val="24"/>
        </w:rPr>
        <w:t>he remaining, 9.5% replied that all are willing to pay tax</w:t>
      </w:r>
      <w:r w:rsidR="00A77537" w:rsidRPr="00CE54F3">
        <w:rPr>
          <w:rFonts w:ascii="Times New Roman" w:hAnsi="Times New Roman"/>
          <w:sz w:val="24"/>
          <w:szCs w:val="24"/>
        </w:rPr>
        <w:t>.</w:t>
      </w:r>
      <w:r w:rsidR="00BE7CF2" w:rsidRPr="00CE54F3">
        <w:rPr>
          <w:rFonts w:ascii="Times New Roman" w:hAnsi="Times New Roman"/>
          <w:sz w:val="24"/>
          <w:szCs w:val="24"/>
        </w:rPr>
        <w:t xml:space="preserve"> </w:t>
      </w:r>
      <w:r w:rsidR="009766EE" w:rsidRPr="00CE54F3">
        <w:rPr>
          <w:rFonts w:ascii="Times New Roman" w:hAnsi="Times New Roman"/>
          <w:sz w:val="24"/>
          <w:szCs w:val="24"/>
        </w:rPr>
        <w:t>Similar</w:t>
      </w:r>
      <w:r w:rsidR="00BE7CF2" w:rsidRPr="00CE54F3">
        <w:rPr>
          <w:rFonts w:ascii="Times New Roman" w:hAnsi="Times New Roman"/>
          <w:sz w:val="24"/>
          <w:szCs w:val="24"/>
        </w:rPr>
        <w:t xml:space="preserve"> question was provided for tax o</w:t>
      </w:r>
      <w:r w:rsidR="009766EE" w:rsidRPr="00CE54F3">
        <w:rPr>
          <w:rFonts w:ascii="Times New Roman" w:hAnsi="Times New Roman"/>
          <w:sz w:val="24"/>
          <w:szCs w:val="24"/>
        </w:rPr>
        <w:t>fficials in such a way as how do you evaluate taxpayers’ attitude towards tax system in your</w:t>
      </w:r>
      <w:r w:rsidR="00BE7CF2" w:rsidRPr="00CE54F3">
        <w:rPr>
          <w:rFonts w:ascii="Times New Roman" w:hAnsi="Times New Roman"/>
          <w:sz w:val="24"/>
          <w:szCs w:val="24"/>
        </w:rPr>
        <w:t xml:space="preserve"> sub-city.</w:t>
      </w:r>
      <w:r w:rsidR="009766EE" w:rsidRPr="00CE54F3">
        <w:rPr>
          <w:rFonts w:ascii="Times New Roman" w:hAnsi="Times New Roman"/>
          <w:sz w:val="24"/>
          <w:szCs w:val="24"/>
        </w:rPr>
        <w:t xml:space="preserve"> In the meantime, respondents give their response as show</w:t>
      </w:r>
      <w:r w:rsidR="00F913FE" w:rsidRPr="00CE54F3">
        <w:rPr>
          <w:rFonts w:ascii="Times New Roman" w:hAnsi="Times New Roman"/>
          <w:sz w:val="24"/>
          <w:szCs w:val="24"/>
        </w:rPr>
        <w:t>n in table 4.6</w:t>
      </w:r>
      <w:r w:rsidR="001D04E9" w:rsidRPr="00CE54F3">
        <w:rPr>
          <w:rFonts w:ascii="Times New Roman" w:hAnsi="Times New Roman"/>
          <w:sz w:val="24"/>
          <w:szCs w:val="24"/>
        </w:rPr>
        <w:t xml:space="preserve"> below</w:t>
      </w:r>
    </w:p>
    <w:p w:rsidR="009B051D" w:rsidRPr="00CE54F3" w:rsidRDefault="00DE62FC" w:rsidP="009B051D">
      <w:pPr>
        <w:pStyle w:val="Caption"/>
        <w:keepNext/>
        <w:rPr>
          <w:rFonts w:ascii="Times New Roman" w:hAnsi="Times New Roman"/>
          <w:sz w:val="24"/>
          <w:szCs w:val="24"/>
        </w:rPr>
      </w:pPr>
      <w:r w:rsidRPr="00CE54F3">
        <w:rPr>
          <w:rFonts w:ascii="Times New Roman" w:hAnsi="Times New Roman"/>
          <w:sz w:val="24"/>
          <w:szCs w:val="24"/>
        </w:rPr>
        <w:t xml:space="preserve">                  Table 4.6</w:t>
      </w:r>
      <w:r w:rsidR="009B051D" w:rsidRPr="00CE54F3">
        <w:rPr>
          <w:rFonts w:ascii="Times New Roman" w:hAnsi="Times New Roman"/>
          <w:sz w:val="24"/>
          <w:szCs w:val="24"/>
        </w:rPr>
        <w:t xml:space="preserve"> Response of Tax Experts evaluate taxpayers attitude toward tax system</w:t>
      </w:r>
    </w:p>
    <w:tbl>
      <w:tblPr>
        <w:tblStyle w:val="LightShading-Accent4"/>
        <w:tblpPr w:leftFromText="180" w:rightFromText="180" w:vertAnchor="text" w:tblpY="1"/>
        <w:tblW w:w="6838" w:type="dxa"/>
        <w:tblLook w:val="04A0" w:firstRow="1" w:lastRow="0" w:firstColumn="1" w:lastColumn="0" w:noHBand="0" w:noVBand="1"/>
      </w:tblPr>
      <w:tblGrid>
        <w:gridCol w:w="960"/>
        <w:gridCol w:w="990"/>
        <w:gridCol w:w="1123"/>
        <w:gridCol w:w="1229"/>
        <w:gridCol w:w="960"/>
        <w:gridCol w:w="960"/>
        <w:gridCol w:w="1336"/>
      </w:tblGrid>
      <w:tr w:rsidR="009766EE" w:rsidRPr="00CE54F3" w:rsidTr="003F468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5878" w:type="dxa"/>
            <w:gridSpan w:val="6"/>
            <w:hideMark/>
          </w:tcPr>
          <w:p w:rsidR="009766EE" w:rsidRPr="00CE54F3" w:rsidRDefault="009766EE" w:rsidP="009B051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 How do you evaluate taxpayers’ attitude towards tax system?</w:t>
            </w:r>
          </w:p>
        </w:tc>
      </w:tr>
      <w:tr w:rsidR="009766EE" w:rsidRPr="00CE54F3" w:rsidTr="003F468D">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1774" w:type="dxa"/>
            <w:gridSpan w:val="2"/>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9766EE" w:rsidRPr="00CE54F3" w:rsidRDefault="009766EE" w:rsidP="009B051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9766EE" w:rsidRPr="00CE54F3" w:rsidRDefault="009766EE" w:rsidP="009B051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9766EE" w:rsidRPr="00CE54F3" w:rsidRDefault="009766EE" w:rsidP="009B051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9766EE" w:rsidRPr="00CE54F3" w:rsidRDefault="009766EE" w:rsidP="009B051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9766EE" w:rsidRPr="00CE54F3" w:rsidTr="003F468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827" w:type="dxa"/>
            <w:vMerge w:val="restart"/>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47"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Excellent</w:t>
            </w:r>
          </w:p>
        </w:tc>
        <w:tc>
          <w:tcPr>
            <w:tcW w:w="1067"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w:t>
            </w:r>
          </w:p>
        </w:tc>
        <w:tc>
          <w:tcPr>
            <w:tcW w:w="960"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18.8</w:t>
            </w:r>
          </w:p>
        </w:tc>
        <w:tc>
          <w:tcPr>
            <w:tcW w:w="960"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20.0</w:t>
            </w:r>
          </w:p>
        </w:tc>
        <w:tc>
          <w:tcPr>
            <w:tcW w:w="1117"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20.0</w:t>
            </w:r>
          </w:p>
        </w:tc>
      </w:tr>
      <w:tr w:rsidR="009766EE" w:rsidRPr="00CE54F3" w:rsidTr="003F46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827" w:type="dxa"/>
            <w:vMerge/>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p>
        </w:tc>
        <w:tc>
          <w:tcPr>
            <w:tcW w:w="947" w:type="dxa"/>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Good</w:t>
            </w:r>
          </w:p>
        </w:tc>
        <w:tc>
          <w:tcPr>
            <w:tcW w:w="1067"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w:t>
            </w:r>
          </w:p>
        </w:tc>
        <w:tc>
          <w:tcPr>
            <w:tcW w:w="960"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50.0</w:t>
            </w:r>
          </w:p>
        </w:tc>
        <w:tc>
          <w:tcPr>
            <w:tcW w:w="960"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53.3</w:t>
            </w:r>
          </w:p>
        </w:tc>
        <w:tc>
          <w:tcPr>
            <w:tcW w:w="1117"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73.3</w:t>
            </w:r>
          </w:p>
        </w:tc>
      </w:tr>
      <w:tr w:rsidR="009766EE" w:rsidRPr="00CE54F3" w:rsidTr="003F468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827" w:type="dxa"/>
            <w:vMerge/>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p>
        </w:tc>
        <w:tc>
          <w:tcPr>
            <w:tcW w:w="947"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Fair</w:t>
            </w:r>
          </w:p>
        </w:tc>
        <w:tc>
          <w:tcPr>
            <w:tcW w:w="1067"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w:t>
            </w:r>
          </w:p>
        </w:tc>
        <w:tc>
          <w:tcPr>
            <w:tcW w:w="960"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25.0</w:t>
            </w:r>
          </w:p>
        </w:tc>
        <w:tc>
          <w:tcPr>
            <w:tcW w:w="960"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26.7</w:t>
            </w:r>
          </w:p>
        </w:tc>
        <w:tc>
          <w:tcPr>
            <w:tcW w:w="1117"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9766EE" w:rsidRPr="00CE54F3" w:rsidTr="003F46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827" w:type="dxa"/>
            <w:vMerge/>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p>
        </w:tc>
        <w:tc>
          <w:tcPr>
            <w:tcW w:w="947" w:type="dxa"/>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15</w:t>
            </w:r>
          </w:p>
        </w:tc>
        <w:tc>
          <w:tcPr>
            <w:tcW w:w="960"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93.8</w:t>
            </w:r>
          </w:p>
        </w:tc>
        <w:tc>
          <w:tcPr>
            <w:tcW w:w="960"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9766EE" w:rsidRPr="00CE54F3" w:rsidTr="003F468D">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827"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Missing</w:t>
            </w:r>
          </w:p>
        </w:tc>
        <w:tc>
          <w:tcPr>
            <w:tcW w:w="947"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System</w:t>
            </w:r>
          </w:p>
        </w:tc>
        <w:tc>
          <w:tcPr>
            <w:tcW w:w="1067"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w:t>
            </w:r>
          </w:p>
        </w:tc>
        <w:tc>
          <w:tcPr>
            <w:tcW w:w="960" w:type="dxa"/>
            <w:noWrap/>
            <w:hideMark/>
          </w:tcPr>
          <w:p w:rsidR="009766EE" w:rsidRPr="00CE54F3" w:rsidRDefault="009766EE" w:rsidP="009B051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6.3</w:t>
            </w:r>
          </w:p>
        </w:tc>
        <w:tc>
          <w:tcPr>
            <w:tcW w:w="960"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9766EE" w:rsidRPr="00CE54F3" w:rsidRDefault="009766EE" w:rsidP="009B051D">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9766EE" w:rsidRPr="00CE54F3" w:rsidTr="003F46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rsidR="009766EE" w:rsidRPr="00CE54F3" w:rsidRDefault="009766EE" w:rsidP="009B051D">
            <w:pPr>
              <w:spacing w:after="0" w:line="240" w:lineRule="auto"/>
              <w:rPr>
                <w:rFonts w:ascii="Times New Roman" w:eastAsia="Times New Roman" w:hAnsi="Times New Roman"/>
                <w:color w:val="000000"/>
                <w:sz w:val="24"/>
                <w:szCs w:val="24"/>
              </w:rPr>
            </w:pPr>
          </w:p>
        </w:tc>
        <w:tc>
          <w:tcPr>
            <w:tcW w:w="1774" w:type="dxa"/>
            <w:gridSpan w:val="2"/>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w:t>
            </w:r>
          </w:p>
        </w:tc>
        <w:tc>
          <w:tcPr>
            <w:tcW w:w="960" w:type="dxa"/>
            <w:noWrap/>
            <w:hideMark/>
          </w:tcPr>
          <w:p w:rsidR="009766EE" w:rsidRPr="00CE54F3" w:rsidRDefault="009766EE" w:rsidP="009B051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9766EE" w:rsidRPr="00CE54F3" w:rsidRDefault="009766EE" w:rsidP="009B051D">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F913FE" w:rsidRPr="00CE54F3" w:rsidRDefault="009B051D" w:rsidP="00B838DF">
      <w:pPr>
        <w:jc w:val="both"/>
        <w:rPr>
          <w:rFonts w:ascii="Times New Roman" w:hAnsi="Times New Roman"/>
          <w:sz w:val="24"/>
          <w:szCs w:val="24"/>
        </w:rPr>
      </w:pPr>
      <w:r w:rsidRPr="00CE54F3">
        <w:rPr>
          <w:rFonts w:ascii="Times New Roman" w:hAnsi="Times New Roman"/>
          <w:sz w:val="24"/>
          <w:szCs w:val="24"/>
        </w:rPr>
        <w:br w:type="textWrapping" w:clear="all"/>
        <w:t xml:space="preserve">As clearly shown in table 4.3, 18.8%, 50% and 25% of the tax experts evaluate attitude of taxpayers toward tax system </w:t>
      </w:r>
      <w:r w:rsidR="00EB6261" w:rsidRPr="00CE54F3">
        <w:rPr>
          <w:rFonts w:ascii="Times New Roman" w:hAnsi="Times New Roman"/>
          <w:sz w:val="24"/>
          <w:szCs w:val="24"/>
        </w:rPr>
        <w:t>would be excellent, good and fair respectively.</w:t>
      </w:r>
    </w:p>
    <w:p w:rsidR="00F913FE" w:rsidRPr="00CE54F3" w:rsidRDefault="00F913FE" w:rsidP="00F913FE">
      <w:pPr>
        <w:pStyle w:val="Caption"/>
        <w:keepNext/>
        <w:rPr>
          <w:rFonts w:ascii="Times New Roman" w:hAnsi="Times New Roman"/>
          <w:sz w:val="24"/>
          <w:szCs w:val="24"/>
        </w:rPr>
      </w:pPr>
      <w:r w:rsidRPr="00CE54F3">
        <w:rPr>
          <w:rFonts w:ascii="Times New Roman" w:hAnsi="Times New Roman"/>
          <w:sz w:val="24"/>
          <w:szCs w:val="24"/>
        </w:rPr>
        <w:t>Table 4.7 Public attitude towards business</w:t>
      </w:r>
    </w:p>
    <w:tbl>
      <w:tblPr>
        <w:tblStyle w:val="LightShading2"/>
        <w:tblW w:w="5740" w:type="dxa"/>
        <w:tblLook w:val="04A0" w:firstRow="1" w:lastRow="0" w:firstColumn="1" w:lastColumn="0" w:noHBand="0" w:noVBand="1"/>
      </w:tblPr>
      <w:tblGrid>
        <w:gridCol w:w="777"/>
        <w:gridCol w:w="750"/>
        <w:gridCol w:w="1229"/>
        <w:gridCol w:w="960"/>
        <w:gridCol w:w="960"/>
        <w:gridCol w:w="1336"/>
      </w:tblGrid>
      <w:tr w:rsidR="00F913FE" w:rsidRPr="00CE54F3" w:rsidTr="00F913FE">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F913FE" w:rsidRPr="00CE54F3" w:rsidRDefault="00F913FE" w:rsidP="00F913FE">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What do you think about the public attitude towards business income tax system?</w:t>
            </w:r>
          </w:p>
        </w:tc>
      </w:tr>
      <w:tr w:rsidR="00F913FE" w:rsidRPr="00CE54F3" w:rsidTr="00F913FE">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F913FE" w:rsidRPr="00CE54F3" w:rsidTr="00F913FE">
        <w:trPr>
          <w:trHeight w:val="315"/>
        </w:trPr>
        <w:tc>
          <w:tcPr>
            <w:cnfStyle w:val="001000000000" w:firstRow="0" w:lastRow="0" w:firstColumn="1" w:lastColumn="0" w:oddVBand="0" w:evenVBand="0" w:oddHBand="0" w:evenHBand="0" w:firstRowFirstColumn="0" w:firstRowLastColumn="0" w:lastRowFirstColumn="0" w:lastRowLastColumn="0"/>
            <w:tcW w:w="815" w:type="dxa"/>
            <w:vMerge w:val="restart"/>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21"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Good</w:t>
            </w:r>
          </w:p>
        </w:tc>
        <w:tc>
          <w:tcPr>
            <w:tcW w:w="106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111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r>
      <w:tr w:rsidR="00F913FE" w:rsidRPr="00CE54F3" w:rsidTr="00F913F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15"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821"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Fair</w:t>
            </w:r>
          </w:p>
        </w:tc>
        <w:tc>
          <w:tcPr>
            <w:tcW w:w="106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46</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43.8</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43.8</w:t>
            </w:r>
          </w:p>
        </w:tc>
        <w:tc>
          <w:tcPr>
            <w:tcW w:w="111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71.4</w:t>
            </w:r>
          </w:p>
        </w:tc>
      </w:tr>
      <w:tr w:rsidR="00F913FE" w:rsidRPr="00CE54F3" w:rsidTr="00F913FE">
        <w:trPr>
          <w:trHeight w:val="300"/>
        </w:trPr>
        <w:tc>
          <w:tcPr>
            <w:cnfStyle w:val="001000000000" w:firstRow="0" w:lastRow="0" w:firstColumn="1" w:lastColumn="0" w:oddVBand="0" w:evenVBand="0" w:oddHBand="0" w:evenHBand="0" w:firstRowFirstColumn="0" w:firstRowLastColumn="0" w:lastRowFirstColumn="0" w:lastRowLastColumn="0"/>
            <w:tcW w:w="815"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821"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Poor</w:t>
            </w:r>
          </w:p>
        </w:tc>
        <w:tc>
          <w:tcPr>
            <w:tcW w:w="106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28.6</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28.6</w:t>
            </w:r>
          </w:p>
        </w:tc>
        <w:tc>
          <w:tcPr>
            <w:tcW w:w="111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F913FE" w:rsidRPr="00CE54F3" w:rsidTr="00F913F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15"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821"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F913FE" w:rsidRPr="00CE54F3" w:rsidRDefault="00F913FE" w:rsidP="00D9546D">
      <w:pPr>
        <w:jc w:val="both"/>
        <w:rPr>
          <w:rFonts w:ascii="Times New Roman" w:hAnsi="Times New Roman"/>
          <w:sz w:val="24"/>
          <w:szCs w:val="24"/>
        </w:rPr>
      </w:pPr>
    </w:p>
    <w:p w:rsidR="00266F96" w:rsidRPr="00CE54F3" w:rsidRDefault="00F913FE" w:rsidP="00D9546D">
      <w:pPr>
        <w:jc w:val="both"/>
        <w:rPr>
          <w:rFonts w:ascii="Times New Roman" w:hAnsi="Times New Roman"/>
          <w:sz w:val="24"/>
          <w:szCs w:val="24"/>
        </w:rPr>
      </w:pPr>
      <w:r w:rsidRPr="00CE54F3">
        <w:rPr>
          <w:rFonts w:ascii="Times New Roman" w:hAnsi="Times New Roman"/>
          <w:sz w:val="24"/>
          <w:szCs w:val="24"/>
        </w:rPr>
        <w:lastRenderedPageBreak/>
        <w:t>From table 4.7</w:t>
      </w:r>
      <w:r w:rsidR="00E4042D" w:rsidRPr="00CE54F3">
        <w:rPr>
          <w:rFonts w:ascii="Times New Roman" w:hAnsi="Times New Roman"/>
          <w:sz w:val="24"/>
          <w:szCs w:val="24"/>
        </w:rPr>
        <w:t>, the data indicates that 27.6% of respondents perceive the business income tax system as good, while 43.8% view it as fair and the remaining 28.6% as poor. This suggests a mixed outlook towards the tax system, with a significant portion of respondents expressing neutral to negative views. This may signify a lack of confidence in the fairness or effectiveness of the business income tax system.</w:t>
      </w:r>
    </w:p>
    <w:p w:rsidR="00F913FE" w:rsidRPr="00CE54F3" w:rsidRDefault="00F913FE" w:rsidP="00F913FE">
      <w:pPr>
        <w:pStyle w:val="Caption"/>
        <w:keepNext/>
        <w:rPr>
          <w:rFonts w:ascii="Times New Roman" w:hAnsi="Times New Roman"/>
          <w:sz w:val="24"/>
          <w:szCs w:val="24"/>
        </w:rPr>
      </w:pPr>
      <w:r w:rsidRPr="00CE54F3">
        <w:rPr>
          <w:rFonts w:ascii="Times New Roman" w:hAnsi="Times New Roman"/>
          <w:sz w:val="24"/>
          <w:szCs w:val="24"/>
        </w:rPr>
        <w:t>Table 4.8 Responses of tax Employees, how they evaluate taxpayers attitude toward tax system</w:t>
      </w:r>
    </w:p>
    <w:tbl>
      <w:tblPr>
        <w:tblStyle w:val="LightShading-Accent14"/>
        <w:tblW w:w="5878" w:type="dxa"/>
        <w:tblLook w:val="04A0" w:firstRow="1" w:lastRow="0" w:firstColumn="1" w:lastColumn="0" w:noHBand="0" w:noVBand="1"/>
      </w:tblPr>
      <w:tblGrid>
        <w:gridCol w:w="1017"/>
        <w:gridCol w:w="1123"/>
        <w:gridCol w:w="1229"/>
        <w:gridCol w:w="960"/>
        <w:gridCol w:w="960"/>
        <w:gridCol w:w="1336"/>
      </w:tblGrid>
      <w:tr w:rsidR="00F913FE" w:rsidRPr="00CE54F3" w:rsidTr="00507FD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78" w:type="dxa"/>
            <w:gridSpan w:val="6"/>
            <w:hideMark/>
          </w:tcPr>
          <w:p w:rsidR="00F913FE" w:rsidRPr="00CE54F3" w:rsidRDefault="00F913FE" w:rsidP="00F913FE">
            <w:pPr>
              <w:spacing w:after="0" w:line="240" w:lineRule="auto"/>
              <w:jc w:val="center"/>
              <w:rPr>
                <w:rFonts w:ascii="Times New Roman" w:eastAsia="Times New Roman" w:hAnsi="Times New Roman"/>
                <w:b w:val="0"/>
                <w:bCs w:val="0"/>
                <w:color w:val="000000"/>
                <w:sz w:val="24"/>
                <w:szCs w:val="24"/>
              </w:rPr>
            </w:pPr>
            <w:r w:rsidRPr="00CE54F3">
              <w:rPr>
                <w:rFonts w:ascii="Times New Roman" w:eastAsia="Times New Roman" w:hAnsi="Times New Roman"/>
                <w:b w:val="0"/>
                <w:bCs w:val="0"/>
                <w:color w:val="000000"/>
                <w:sz w:val="24"/>
                <w:szCs w:val="24"/>
              </w:rPr>
              <w:t>How do you evaluate taxpayers’ attitude towards tax system?</w:t>
            </w:r>
          </w:p>
        </w:tc>
      </w:tr>
      <w:tr w:rsidR="00F913FE" w:rsidRPr="00CE54F3" w:rsidTr="00507FDE">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774" w:type="dxa"/>
            <w:gridSpan w:val="2"/>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F913FE" w:rsidRPr="00CE54F3" w:rsidRDefault="00F913FE" w:rsidP="00F913F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F913FE" w:rsidRPr="00CE54F3" w:rsidTr="00507FDE">
        <w:trPr>
          <w:trHeight w:val="300"/>
        </w:trPr>
        <w:tc>
          <w:tcPr>
            <w:cnfStyle w:val="001000000000" w:firstRow="0" w:lastRow="0" w:firstColumn="1" w:lastColumn="0" w:oddVBand="0" w:evenVBand="0" w:oddHBand="0" w:evenHBand="0" w:firstRowFirstColumn="0" w:firstRowLastColumn="0" w:lastRowFirstColumn="0" w:lastRowLastColumn="0"/>
            <w:tcW w:w="827" w:type="dxa"/>
            <w:vMerge w:val="restart"/>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47"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Excellent</w:t>
            </w:r>
          </w:p>
        </w:tc>
        <w:tc>
          <w:tcPr>
            <w:tcW w:w="106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18.8</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20.0</w:t>
            </w:r>
          </w:p>
        </w:tc>
        <w:tc>
          <w:tcPr>
            <w:tcW w:w="111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20.0</w:t>
            </w:r>
          </w:p>
        </w:tc>
      </w:tr>
      <w:tr w:rsidR="00F913F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947"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Good</w:t>
            </w:r>
          </w:p>
        </w:tc>
        <w:tc>
          <w:tcPr>
            <w:tcW w:w="106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50.0</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53.3</w:t>
            </w:r>
          </w:p>
        </w:tc>
        <w:tc>
          <w:tcPr>
            <w:tcW w:w="111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73.3</w:t>
            </w:r>
          </w:p>
        </w:tc>
      </w:tr>
      <w:tr w:rsidR="00F913FE" w:rsidRPr="00CE54F3" w:rsidTr="00507FDE">
        <w:trPr>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947"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Fair</w:t>
            </w:r>
          </w:p>
        </w:tc>
        <w:tc>
          <w:tcPr>
            <w:tcW w:w="106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25.0</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26.7</w:t>
            </w:r>
          </w:p>
        </w:tc>
        <w:tc>
          <w:tcPr>
            <w:tcW w:w="111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F913F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F913FE" w:rsidRPr="00CE54F3" w:rsidRDefault="00F913FE" w:rsidP="00F913FE">
            <w:pPr>
              <w:spacing w:after="0" w:line="240" w:lineRule="auto"/>
              <w:rPr>
                <w:rFonts w:ascii="Times New Roman" w:eastAsia="Times New Roman" w:hAnsi="Times New Roman"/>
                <w:color w:val="000000"/>
                <w:sz w:val="24"/>
                <w:szCs w:val="24"/>
              </w:rPr>
            </w:pPr>
          </w:p>
        </w:tc>
        <w:tc>
          <w:tcPr>
            <w:tcW w:w="947"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15</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93.8</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F913FE" w:rsidRPr="00CE54F3" w:rsidTr="00507FDE">
        <w:trPr>
          <w:trHeight w:val="300"/>
        </w:trPr>
        <w:tc>
          <w:tcPr>
            <w:cnfStyle w:val="001000000000" w:firstRow="0" w:lastRow="0" w:firstColumn="1" w:lastColumn="0" w:oddVBand="0" w:evenVBand="0" w:oddHBand="0" w:evenHBand="0" w:firstRowFirstColumn="0" w:firstRowLastColumn="0" w:lastRowFirstColumn="0" w:lastRowLastColumn="0"/>
            <w:tcW w:w="827" w:type="dxa"/>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Missing</w:t>
            </w:r>
          </w:p>
        </w:tc>
        <w:tc>
          <w:tcPr>
            <w:tcW w:w="947"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System</w:t>
            </w:r>
          </w:p>
        </w:tc>
        <w:tc>
          <w:tcPr>
            <w:tcW w:w="1067"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w:t>
            </w:r>
          </w:p>
        </w:tc>
        <w:tc>
          <w:tcPr>
            <w:tcW w:w="960" w:type="dxa"/>
            <w:noWrap/>
            <w:hideMark/>
          </w:tcPr>
          <w:p w:rsidR="00F913FE" w:rsidRPr="00CE54F3" w:rsidRDefault="00F913FE" w:rsidP="00F913F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6.3</w:t>
            </w:r>
          </w:p>
        </w:tc>
        <w:tc>
          <w:tcPr>
            <w:tcW w:w="960"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F913FE" w:rsidRPr="00CE54F3" w:rsidRDefault="00F913FE" w:rsidP="00F913F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F913F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74" w:type="dxa"/>
            <w:gridSpan w:val="2"/>
            <w:hideMark/>
          </w:tcPr>
          <w:p w:rsidR="00F913FE" w:rsidRPr="00CE54F3" w:rsidRDefault="00F913FE" w:rsidP="00F913F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w:t>
            </w:r>
          </w:p>
        </w:tc>
        <w:tc>
          <w:tcPr>
            <w:tcW w:w="960" w:type="dxa"/>
            <w:noWrap/>
            <w:hideMark/>
          </w:tcPr>
          <w:p w:rsidR="00F913FE" w:rsidRPr="00CE54F3" w:rsidRDefault="00F913FE" w:rsidP="00F913F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F913FE" w:rsidRPr="00CE54F3" w:rsidRDefault="00F913FE" w:rsidP="00F913F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F913FE" w:rsidRPr="00CE54F3" w:rsidRDefault="00F913FE" w:rsidP="00D9546D">
      <w:pPr>
        <w:jc w:val="both"/>
        <w:rPr>
          <w:rFonts w:ascii="Times New Roman" w:hAnsi="Times New Roman"/>
          <w:sz w:val="24"/>
          <w:szCs w:val="24"/>
        </w:rPr>
      </w:pPr>
    </w:p>
    <w:p w:rsidR="00266F96" w:rsidRPr="00CE54F3" w:rsidRDefault="00507FDE" w:rsidP="00266F96">
      <w:pPr>
        <w:rPr>
          <w:rFonts w:ascii="Times New Roman" w:hAnsi="Times New Roman"/>
          <w:sz w:val="24"/>
          <w:szCs w:val="24"/>
        </w:rPr>
      </w:pPr>
      <w:r w:rsidRPr="00CE54F3">
        <w:rPr>
          <w:rFonts w:ascii="Times New Roman" w:hAnsi="Times New Roman"/>
          <w:sz w:val="24"/>
          <w:szCs w:val="24"/>
        </w:rPr>
        <w:t>As shown in table 4.8</w:t>
      </w:r>
      <w:r w:rsidR="00266F96" w:rsidRPr="00CE54F3">
        <w:rPr>
          <w:rFonts w:ascii="Times New Roman" w:hAnsi="Times New Roman"/>
          <w:sz w:val="24"/>
          <w:szCs w:val="24"/>
        </w:rPr>
        <w:t xml:space="preserve">, 19% of respondents rated the tax system as Excellent, 50% rated it as Good, 25% rated it as Fair and 6% of the respondent missing view. </w:t>
      </w:r>
    </w:p>
    <w:p w:rsidR="009847B1" w:rsidRPr="00CE54F3" w:rsidRDefault="000F1E4A" w:rsidP="005D3547">
      <w:pPr>
        <w:pStyle w:val="Heading2"/>
        <w:rPr>
          <w:rFonts w:ascii="Times New Roman" w:hAnsi="Times New Roman" w:cs="Times New Roman"/>
          <w:i w:val="0"/>
          <w:sz w:val="24"/>
          <w:szCs w:val="24"/>
        </w:rPr>
      </w:pPr>
      <w:bookmarkStart w:id="79" w:name="_Toc174873353"/>
      <w:r w:rsidRPr="00CE54F3">
        <w:rPr>
          <w:rFonts w:ascii="Times New Roman" w:hAnsi="Times New Roman" w:cs="Times New Roman"/>
          <w:i w:val="0"/>
          <w:sz w:val="24"/>
          <w:szCs w:val="24"/>
        </w:rPr>
        <w:t xml:space="preserve">4.3 </w:t>
      </w:r>
      <w:r w:rsidR="00226BD6" w:rsidRPr="00CE54F3">
        <w:rPr>
          <w:rFonts w:ascii="Times New Roman" w:hAnsi="Times New Roman" w:cs="Times New Roman"/>
          <w:i w:val="0"/>
          <w:sz w:val="24"/>
          <w:szCs w:val="24"/>
        </w:rPr>
        <w:t>The level of Tax Compliance towards tax system</w:t>
      </w:r>
      <w:bookmarkEnd w:id="79"/>
    </w:p>
    <w:p w:rsidR="00917128" w:rsidRPr="00CE54F3" w:rsidRDefault="00917128" w:rsidP="00917128">
      <w:pPr>
        <w:rPr>
          <w:rFonts w:ascii="Times New Roman" w:hAnsi="Times New Roman"/>
          <w:sz w:val="24"/>
          <w:szCs w:val="24"/>
        </w:rPr>
      </w:pPr>
      <w:r w:rsidRPr="00CE54F3">
        <w:rPr>
          <w:rFonts w:ascii="Times New Roman" w:hAnsi="Times New Roman"/>
          <w:sz w:val="24"/>
          <w:szCs w:val="24"/>
        </w:rPr>
        <w:t>The  first  objective  sought  to  determine  the  level  of  compliance  among</w:t>
      </w:r>
      <w:r w:rsidR="000A6019" w:rsidRPr="00CE54F3">
        <w:rPr>
          <w:rFonts w:ascii="Times New Roman" w:hAnsi="Times New Roman"/>
          <w:sz w:val="24"/>
          <w:szCs w:val="24"/>
        </w:rPr>
        <w:t xml:space="preserve"> taxpayers of Addis Ababa</w:t>
      </w:r>
      <w:r w:rsidR="000A6019" w:rsidRPr="00CE54F3">
        <w:rPr>
          <w:rFonts w:ascii="Times New Roman" w:hAnsi="Times New Roman"/>
          <w:bCs/>
          <w:sz w:val="24"/>
          <w:szCs w:val="24"/>
        </w:rPr>
        <w:t xml:space="preserve"> </w:t>
      </w:r>
      <w:proofErr w:type="spellStart"/>
      <w:r w:rsidR="000A6019" w:rsidRPr="00CE54F3">
        <w:rPr>
          <w:rFonts w:ascii="Times New Roman" w:hAnsi="Times New Roman"/>
          <w:bCs/>
          <w:sz w:val="24"/>
          <w:szCs w:val="24"/>
        </w:rPr>
        <w:t>Gulele</w:t>
      </w:r>
      <w:proofErr w:type="spellEnd"/>
      <w:r w:rsidR="000A6019" w:rsidRPr="00CE54F3">
        <w:rPr>
          <w:rFonts w:ascii="Times New Roman" w:hAnsi="Times New Roman"/>
          <w:bCs/>
          <w:sz w:val="24"/>
          <w:szCs w:val="24"/>
        </w:rPr>
        <w:t xml:space="preserve"> Sub-city.</w:t>
      </w:r>
      <w:r w:rsidR="000A6019" w:rsidRPr="00CE54F3">
        <w:rPr>
          <w:rFonts w:ascii="Times New Roman" w:hAnsi="Times New Roman"/>
          <w:sz w:val="24"/>
          <w:szCs w:val="24"/>
        </w:rPr>
        <w:t xml:space="preserve">  </w:t>
      </w:r>
    </w:p>
    <w:p w:rsidR="000A6019" w:rsidRPr="00CE54F3" w:rsidRDefault="00507FDE" w:rsidP="000A6019">
      <w:pPr>
        <w:pStyle w:val="Caption"/>
        <w:keepNext/>
        <w:rPr>
          <w:rFonts w:ascii="Times New Roman" w:hAnsi="Times New Roman"/>
          <w:sz w:val="24"/>
          <w:szCs w:val="24"/>
        </w:rPr>
      </w:pPr>
      <w:r w:rsidRPr="00CE54F3">
        <w:rPr>
          <w:rFonts w:ascii="Times New Roman" w:hAnsi="Times New Roman"/>
          <w:sz w:val="24"/>
          <w:szCs w:val="24"/>
        </w:rPr>
        <w:t>Table 4.9</w:t>
      </w:r>
      <w:r w:rsidR="000A6019" w:rsidRPr="00CE54F3">
        <w:rPr>
          <w:rFonts w:ascii="Times New Roman" w:hAnsi="Times New Roman"/>
          <w:sz w:val="24"/>
          <w:szCs w:val="24"/>
        </w:rPr>
        <w:t xml:space="preserve"> Response of taxpayer on </w:t>
      </w:r>
      <w:r w:rsidR="000A6019" w:rsidRPr="00CE54F3">
        <w:rPr>
          <w:rFonts w:ascii="Times New Roman" w:hAnsi="Times New Roman"/>
          <w:noProof/>
          <w:sz w:val="24"/>
          <w:szCs w:val="24"/>
        </w:rPr>
        <w:t>unfair of tax</w:t>
      </w:r>
    </w:p>
    <w:tbl>
      <w:tblPr>
        <w:tblStyle w:val="LightShading1"/>
        <w:tblpPr w:leftFromText="180" w:rightFromText="180" w:vertAnchor="text" w:horzAnchor="margin" w:tblpY="155"/>
        <w:tblW w:w="5740" w:type="dxa"/>
        <w:tblLook w:val="04A0" w:firstRow="1" w:lastRow="0" w:firstColumn="1" w:lastColumn="0" w:noHBand="0" w:noVBand="1"/>
      </w:tblPr>
      <w:tblGrid>
        <w:gridCol w:w="777"/>
        <w:gridCol w:w="1069"/>
        <w:gridCol w:w="1229"/>
        <w:gridCol w:w="960"/>
        <w:gridCol w:w="960"/>
        <w:gridCol w:w="1336"/>
      </w:tblGrid>
      <w:tr w:rsidR="000A6019" w:rsidRPr="00CE54F3" w:rsidTr="000A601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0A6019" w:rsidRPr="00CE54F3" w:rsidRDefault="000A6019" w:rsidP="000A6019">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It is unfair to pay tax</w:t>
            </w:r>
          </w:p>
        </w:tc>
      </w:tr>
      <w:tr w:rsidR="000A6019" w:rsidRPr="00CE54F3" w:rsidTr="000A6019">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0A6019" w:rsidRPr="00CE54F3" w:rsidRDefault="000A6019" w:rsidP="000A6019">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0A6019" w:rsidRPr="00CE54F3" w:rsidRDefault="000A6019" w:rsidP="000A601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0A6019" w:rsidRPr="00CE54F3" w:rsidRDefault="000A6019" w:rsidP="000A601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0A6019" w:rsidRPr="00CE54F3" w:rsidRDefault="000A6019" w:rsidP="000A601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0A6019" w:rsidRPr="00CE54F3" w:rsidRDefault="000A6019" w:rsidP="000A601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0A6019" w:rsidRPr="00CE54F3" w:rsidTr="000A6019">
        <w:trPr>
          <w:trHeight w:val="480"/>
        </w:trPr>
        <w:tc>
          <w:tcPr>
            <w:cnfStyle w:val="001000000000" w:firstRow="0" w:lastRow="0" w:firstColumn="1" w:lastColumn="0" w:oddVBand="0" w:evenVBand="0" w:oddHBand="0" w:evenHBand="0" w:firstRowFirstColumn="0" w:firstRowLastColumn="0" w:lastRowFirstColumn="0" w:lastRowLastColumn="0"/>
            <w:tcW w:w="698" w:type="dxa"/>
            <w:vMerge w:val="restart"/>
            <w:hideMark/>
          </w:tcPr>
          <w:p w:rsidR="000A6019" w:rsidRPr="00CE54F3" w:rsidRDefault="000A6019" w:rsidP="000A6019">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38" w:type="dxa"/>
            <w:hideMark/>
          </w:tcPr>
          <w:p w:rsidR="000A6019" w:rsidRPr="00CE54F3" w:rsidRDefault="000A6019" w:rsidP="000A60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disagree</w:t>
            </w:r>
          </w:p>
        </w:tc>
        <w:tc>
          <w:tcPr>
            <w:tcW w:w="106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31</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29.5</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29.5</w:t>
            </w:r>
          </w:p>
        </w:tc>
        <w:tc>
          <w:tcPr>
            <w:tcW w:w="111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29.5</w:t>
            </w:r>
          </w:p>
        </w:tc>
      </w:tr>
      <w:tr w:rsidR="000A6019" w:rsidRPr="00CE54F3" w:rsidTr="000A60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0A6019" w:rsidRPr="00CE54F3" w:rsidRDefault="000A6019" w:rsidP="000A6019">
            <w:pPr>
              <w:spacing w:after="0" w:line="240" w:lineRule="auto"/>
              <w:rPr>
                <w:rFonts w:ascii="Times New Roman" w:eastAsia="Times New Roman" w:hAnsi="Times New Roman"/>
                <w:color w:val="000000"/>
                <w:sz w:val="24"/>
                <w:szCs w:val="24"/>
              </w:rPr>
            </w:pPr>
          </w:p>
        </w:tc>
        <w:tc>
          <w:tcPr>
            <w:tcW w:w="938" w:type="dxa"/>
            <w:hideMark/>
          </w:tcPr>
          <w:p w:rsidR="000A6019" w:rsidRPr="00CE54F3" w:rsidRDefault="000A6019" w:rsidP="000A60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Disagree</w:t>
            </w:r>
          </w:p>
        </w:tc>
        <w:tc>
          <w:tcPr>
            <w:tcW w:w="1067"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w:t>
            </w:r>
          </w:p>
        </w:tc>
        <w:tc>
          <w:tcPr>
            <w:tcW w:w="1117"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30.5</w:t>
            </w:r>
          </w:p>
        </w:tc>
      </w:tr>
      <w:tr w:rsidR="000A6019" w:rsidRPr="00CE54F3" w:rsidTr="000A6019">
        <w:trPr>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0A6019" w:rsidRPr="00CE54F3" w:rsidRDefault="000A6019" w:rsidP="000A6019">
            <w:pPr>
              <w:spacing w:after="0" w:line="240" w:lineRule="auto"/>
              <w:rPr>
                <w:rFonts w:ascii="Times New Roman" w:eastAsia="Times New Roman" w:hAnsi="Times New Roman"/>
                <w:color w:val="000000"/>
                <w:sz w:val="24"/>
                <w:szCs w:val="24"/>
              </w:rPr>
            </w:pPr>
          </w:p>
        </w:tc>
        <w:tc>
          <w:tcPr>
            <w:tcW w:w="938" w:type="dxa"/>
            <w:hideMark/>
          </w:tcPr>
          <w:p w:rsidR="000A6019" w:rsidRPr="00CE54F3" w:rsidRDefault="000A6019" w:rsidP="000A60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Neutral</w:t>
            </w:r>
          </w:p>
        </w:tc>
        <w:tc>
          <w:tcPr>
            <w:tcW w:w="106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33</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31.4</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31.4</w:t>
            </w:r>
          </w:p>
        </w:tc>
        <w:tc>
          <w:tcPr>
            <w:tcW w:w="111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61.9</w:t>
            </w:r>
          </w:p>
        </w:tc>
      </w:tr>
      <w:tr w:rsidR="000A6019" w:rsidRPr="00CE54F3" w:rsidTr="000A60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0A6019" w:rsidRPr="00CE54F3" w:rsidRDefault="000A6019" w:rsidP="000A6019">
            <w:pPr>
              <w:spacing w:after="0" w:line="240" w:lineRule="auto"/>
              <w:rPr>
                <w:rFonts w:ascii="Times New Roman" w:eastAsia="Times New Roman" w:hAnsi="Times New Roman"/>
                <w:color w:val="000000"/>
                <w:sz w:val="24"/>
                <w:szCs w:val="24"/>
              </w:rPr>
            </w:pPr>
          </w:p>
        </w:tc>
        <w:tc>
          <w:tcPr>
            <w:tcW w:w="938" w:type="dxa"/>
            <w:hideMark/>
          </w:tcPr>
          <w:p w:rsidR="000A6019" w:rsidRPr="00CE54F3" w:rsidRDefault="000A6019" w:rsidP="000A60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Agree</w:t>
            </w:r>
          </w:p>
        </w:tc>
        <w:tc>
          <w:tcPr>
            <w:tcW w:w="1067"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1117"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89.5</w:t>
            </w:r>
          </w:p>
        </w:tc>
      </w:tr>
      <w:tr w:rsidR="000A6019" w:rsidRPr="00CE54F3" w:rsidTr="000A6019">
        <w:trPr>
          <w:trHeight w:val="480"/>
        </w:trPr>
        <w:tc>
          <w:tcPr>
            <w:cnfStyle w:val="001000000000" w:firstRow="0" w:lastRow="0" w:firstColumn="1" w:lastColumn="0" w:oddVBand="0" w:evenVBand="0" w:oddHBand="0" w:evenHBand="0" w:firstRowFirstColumn="0" w:firstRowLastColumn="0" w:lastRowFirstColumn="0" w:lastRowLastColumn="0"/>
            <w:tcW w:w="698" w:type="dxa"/>
            <w:vMerge/>
            <w:hideMark/>
          </w:tcPr>
          <w:p w:rsidR="000A6019" w:rsidRPr="00CE54F3" w:rsidRDefault="000A6019" w:rsidP="000A6019">
            <w:pPr>
              <w:spacing w:after="0" w:line="240" w:lineRule="auto"/>
              <w:rPr>
                <w:rFonts w:ascii="Times New Roman" w:eastAsia="Times New Roman" w:hAnsi="Times New Roman"/>
                <w:color w:val="000000"/>
                <w:sz w:val="24"/>
                <w:szCs w:val="24"/>
              </w:rPr>
            </w:pPr>
          </w:p>
        </w:tc>
        <w:tc>
          <w:tcPr>
            <w:tcW w:w="938" w:type="dxa"/>
            <w:hideMark/>
          </w:tcPr>
          <w:p w:rsidR="000A6019" w:rsidRPr="00CE54F3" w:rsidRDefault="000A6019" w:rsidP="000A6019">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Agree</w:t>
            </w:r>
          </w:p>
        </w:tc>
        <w:tc>
          <w:tcPr>
            <w:tcW w:w="106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11</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1117" w:type="dxa"/>
            <w:noWrap/>
            <w:hideMark/>
          </w:tcPr>
          <w:p w:rsidR="000A6019" w:rsidRPr="00CE54F3" w:rsidRDefault="000A6019" w:rsidP="000A6019">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0A6019" w:rsidRPr="00CE54F3" w:rsidTr="000A60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0A6019" w:rsidRPr="00CE54F3" w:rsidRDefault="000A6019" w:rsidP="000A6019">
            <w:pPr>
              <w:spacing w:after="0" w:line="240" w:lineRule="auto"/>
              <w:rPr>
                <w:rFonts w:ascii="Times New Roman" w:eastAsia="Times New Roman" w:hAnsi="Times New Roman"/>
                <w:color w:val="000000"/>
                <w:sz w:val="24"/>
                <w:szCs w:val="24"/>
              </w:rPr>
            </w:pPr>
          </w:p>
        </w:tc>
        <w:tc>
          <w:tcPr>
            <w:tcW w:w="938" w:type="dxa"/>
            <w:hideMark/>
          </w:tcPr>
          <w:p w:rsidR="000A6019" w:rsidRPr="00CE54F3" w:rsidRDefault="000A6019" w:rsidP="000A60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0A6019" w:rsidRPr="00CE54F3" w:rsidRDefault="000A6019" w:rsidP="000A6019">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0A6019" w:rsidRPr="00CE54F3" w:rsidRDefault="000A6019" w:rsidP="000A6019">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9847B1" w:rsidRPr="00CE54F3" w:rsidRDefault="009847B1" w:rsidP="009847B1">
      <w:pPr>
        <w:rPr>
          <w:rFonts w:ascii="Times New Roman" w:hAnsi="Times New Roman"/>
          <w:sz w:val="24"/>
          <w:szCs w:val="24"/>
        </w:rPr>
      </w:pPr>
    </w:p>
    <w:p w:rsidR="00917128" w:rsidRPr="00CE54F3" w:rsidRDefault="00917128" w:rsidP="009847B1">
      <w:pPr>
        <w:rPr>
          <w:rFonts w:ascii="Times New Roman" w:hAnsi="Times New Roman"/>
          <w:sz w:val="24"/>
          <w:szCs w:val="24"/>
        </w:rPr>
      </w:pPr>
    </w:p>
    <w:p w:rsidR="00917128" w:rsidRPr="00CE54F3" w:rsidRDefault="00917128" w:rsidP="009847B1">
      <w:pPr>
        <w:rPr>
          <w:rFonts w:ascii="Times New Roman" w:hAnsi="Times New Roman"/>
          <w:sz w:val="24"/>
          <w:szCs w:val="24"/>
        </w:rPr>
      </w:pPr>
    </w:p>
    <w:p w:rsidR="000A6019" w:rsidRPr="00CE54F3" w:rsidRDefault="000A6019" w:rsidP="009847B1">
      <w:pPr>
        <w:rPr>
          <w:rFonts w:ascii="Times New Roman" w:hAnsi="Times New Roman"/>
          <w:sz w:val="24"/>
          <w:szCs w:val="24"/>
        </w:rPr>
      </w:pPr>
    </w:p>
    <w:p w:rsidR="000A6019" w:rsidRPr="00CE54F3" w:rsidRDefault="000A6019" w:rsidP="009847B1">
      <w:pPr>
        <w:rPr>
          <w:rFonts w:ascii="Times New Roman" w:hAnsi="Times New Roman"/>
          <w:sz w:val="24"/>
          <w:szCs w:val="24"/>
        </w:rPr>
      </w:pPr>
    </w:p>
    <w:p w:rsidR="000A6019" w:rsidRPr="00CE54F3" w:rsidRDefault="00507FDE" w:rsidP="00892CDB">
      <w:pPr>
        <w:jc w:val="both"/>
        <w:rPr>
          <w:rFonts w:ascii="Times New Roman" w:hAnsi="Times New Roman"/>
          <w:sz w:val="24"/>
          <w:szCs w:val="24"/>
        </w:rPr>
      </w:pPr>
      <w:r w:rsidRPr="00CE54F3">
        <w:rPr>
          <w:rFonts w:ascii="Times New Roman" w:hAnsi="Times New Roman"/>
          <w:sz w:val="24"/>
          <w:szCs w:val="24"/>
        </w:rPr>
        <w:t>As indicated table 4.9</w:t>
      </w:r>
      <w:r w:rsidR="00591CC7" w:rsidRPr="00CE54F3">
        <w:rPr>
          <w:rFonts w:ascii="Times New Roman" w:hAnsi="Times New Roman"/>
          <w:sz w:val="24"/>
          <w:szCs w:val="24"/>
        </w:rPr>
        <w:t xml:space="preserve"> above, the distribution of responses regarding the fairness of paying taxes indicates a diverse range of perspectives. Accordingly, 29.5% strongly disagree and 1% disagree that it is unfair to pay taxes, where as 37.6% express neutral or ambivalent views, and 37.6% agree or strongly agree that it is unfair to pay taxes. This suggests a lack of consent </w:t>
      </w:r>
      <w:r w:rsidR="00591CC7" w:rsidRPr="00CE54F3">
        <w:rPr>
          <w:rFonts w:ascii="Times New Roman" w:hAnsi="Times New Roman"/>
          <w:sz w:val="24"/>
          <w:szCs w:val="24"/>
        </w:rPr>
        <w:lastRenderedPageBreak/>
        <w:t>on the fai</w:t>
      </w:r>
      <w:r w:rsidR="00D32CCF" w:rsidRPr="00CE54F3">
        <w:rPr>
          <w:rFonts w:ascii="Times New Roman" w:hAnsi="Times New Roman"/>
          <w:sz w:val="24"/>
          <w:szCs w:val="24"/>
        </w:rPr>
        <w:t xml:space="preserve">rness of the tax system, with </w:t>
      </w:r>
      <w:r w:rsidR="00FF2DF0" w:rsidRPr="00CE54F3">
        <w:rPr>
          <w:rFonts w:ascii="Times New Roman" w:hAnsi="Times New Roman"/>
          <w:sz w:val="24"/>
          <w:szCs w:val="24"/>
        </w:rPr>
        <w:t>an</w:t>
      </w:r>
      <w:r w:rsidR="00D32CCF" w:rsidRPr="00CE54F3">
        <w:rPr>
          <w:rFonts w:ascii="Times New Roman" w:hAnsi="Times New Roman"/>
          <w:sz w:val="24"/>
          <w:szCs w:val="24"/>
        </w:rPr>
        <w:t xml:space="preserve"> </w:t>
      </w:r>
      <w:r w:rsidR="00591CC7" w:rsidRPr="00CE54F3">
        <w:rPr>
          <w:rFonts w:ascii="Times New Roman" w:hAnsi="Times New Roman"/>
          <w:sz w:val="24"/>
          <w:szCs w:val="24"/>
        </w:rPr>
        <w:t>extensive portion of respondents expressing concerns about its fairness.</w:t>
      </w:r>
    </w:p>
    <w:p w:rsidR="00892CDB" w:rsidRPr="00CE54F3" w:rsidRDefault="00507FDE" w:rsidP="00892CDB">
      <w:pPr>
        <w:pStyle w:val="Caption"/>
        <w:keepNext/>
        <w:rPr>
          <w:rFonts w:ascii="Times New Roman" w:hAnsi="Times New Roman"/>
          <w:sz w:val="24"/>
          <w:szCs w:val="24"/>
        </w:rPr>
      </w:pPr>
      <w:r w:rsidRPr="00CE54F3">
        <w:rPr>
          <w:rFonts w:ascii="Times New Roman" w:hAnsi="Times New Roman"/>
          <w:sz w:val="24"/>
          <w:szCs w:val="24"/>
        </w:rPr>
        <w:t>Table 4.10</w:t>
      </w:r>
      <w:r w:rsidR="00892CDB" w:rsidRPr="00CE54F3">
        <w:rPr>
          <w:rFonts w:ascii="Times New Roman" w:hAnsi="Times New Roman"/>
          <w:sz w:val="24"/>
          <w:szCs w:val="24"/>
        </w:rPr>
        <w:t xml:space="preserve"> </w:t>
      </w:r>
      <w:r w:rsidR="00DA012E" w:rsidRPr="00CE54F3">
        <w:rPr>
          <w:rFonts w:ascii="Times New Roman" w:hAnsi="Times New Roman"/>
          <w:sz w:val="24"/>
          <w:szCs w:val="24"/>
        </w:rPr>
        <w:t>Response of taxpayers on non-comply if they get opportunity</w:t>
      </w:r>
    </w:p>
    <w:tbl>
      <w:tblPr>
        <w:tblStyle w:val="LightShading1"/>
        <w:tblW w:w="5740" w:type="dxa"/>
        <w:tblLook w:val="04A0" w:firstRow="1" w:lastRow="0" w:firstColumn="1" w:lastColumn="0" w:noHBand="0" w:noVBand="1"/>
      </w:tblPr>
      <w:tblGrid>
        <w:gridCol w:w="777"/>
        <w:gridCol w:w="1069"/>
        <w:gridCol w:w="1229"/>
        <w:gridCol w:w="960"/>
        <w:gridCol w:w="960"/>
        <w:gridCol w:w="1336"/>
      </w:tblGrid>
      <w:tr w:rsidR="00892CDB" w:rsidRPr="00CE54F3" w:rsidTr="00DA01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892CDB" w:rsidRPr="00CE54F3" w:rsidRDefault="00892CDB" w:rsidP="00892CDB">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Taxpayers non-comply if they get the opportunity</w:t>
            </w:r>
          </w:p>
        </w:tc>
      </w:tr>
      <w:tr w:rsidR="00892CDB" w:rsidRPr="00CE54F3" w:rsidTr="00DA012E">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892CDB" w:rsidRPr="00CE54F3" w:rsidRDefault="00892CDB" w:rsidP="00892CDB">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892CDB" w:rsidRPr="00CE54F3" w:rsidRDefault="00892CDB" w:rsidP="00892CD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892CDB" w:rsidRPr="00CE54F3" w:rsidRDefault="00892CDB" w:rsidP="00892CD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892CDB" w:rsidRPr="00CE54F3" w:rsidRDefault="00892CDB" w:rsidP="00892CD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892CDB" w:rsidRPr="00CE54F3" w:rsidRDefault="00892CDB" w:rsidP="00892CDB">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892CDB" w:rsidRPr="00CE54F3" w:rsidTr="00DA012E">
        <w:trPr>
          <w:trHeight w:val="480"/>
        </w:trPr>
        <w:tc>
          <w:tcPr>
            <w:cnfStyle w:val="001000000000" w:firstRow="0" w:lastRow="0" w:firstColumn="1" w:lastColumn="0" w:oddVBand="0" w:evenVBand="0" w:oddHBand="0" w:evenHBand="0" w:firstRowFirstColumn="0" w:firstRowLastColumn="0" w:lastRowFirstColumn="0" w:lastRowLastColumn="0"/>
            <w:tcW w:w="698" w:type="dxa"/>
            <w:vMerge w:val="restart"/>
            <w:hideMark/>
          </w:tcPr>
          <w:p w:rsidR="00892CDB" w:rsidRPr="00CE54F3" w:rsidRDefault="00892CDB" w:rsidP="00892CDB">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38" w:type="dxa"/>
            <w:hideMark/>
          </w:tcPr>
          <w:p w:rsidR="00892CDB" w:rsidRPr="00CE54F3" w:rsidRDefault="00892CDB" w:rsidP="00892CDB">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disagree</w:t>
            </w:r>
          </w:p>
        </w:tc>
        <w:tc>
          <w:tcPr>
            <w:tcW w:w="106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w:t>
            </w:r>
          </w:p>
        </w:tc>
        <w:tc>
          <w:tcPr>
            <w:tcW w:w="111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w:t>
            </w:r>
          </w:p>
        </w:tc>
      </w:tr>
      <w:tr w:rsidR="00892CDB" w:rsidRPr="00CE54F3" w:rsidTr="00DA01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892CDB" w:rsidRPr="00CE54F3" w:rsidRDefault="00892CDB" w:rsidP="00892CDB">
            <w:pPr>
              <w:spacing w:after="0" w:line="240" w:lineRule="auto"/>
              <w:rPr>
                <w:rFonts w:ascii="Times New Roman" w:eastAsia="Times New Roman" w:hAnsi="Times New Roman"/>
                <w:color w:val="000000"/>
                <w:sz w:val="24"/>
                <w:szCs w:val="24"/>
              </w:rPr>
            </w:pPr>
          </w:p>
        </w:tc>
        <w:tc>
          <w:tcPr>
            <w:tcW w:w="938" w:type="dxa"/>
            <w:hideMark/>
          </w:tcPr>
          <w:p w:rsidR="00892CDB" w:rsidRPr="00CE54F3" w:rsidRDefault="00892CDB" w:rsidP="00892CDB">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Disagree</w:t>
            </w:r>
          </w:p>
        </w:tc>
        <w:tc>
          <w:tcPr>
            <w:tcW w:w="1067"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14</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13.3</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13.3</w:t>
            </w:r>
          </w:p>
        </w:tc>
        <w:tc>
          <w:tcPr>
            <w:tcW w:w="1117"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19.0</w:t>
            </w:r>
          </w:p>
        </w:tc>
      </w:tr>
      <w:tr w:rsidR="00892CDB" w:rsidRPr="00CE54F3" w:rsidTr="00DA012E">
        <w:trPr>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892CDB" w:rsidRPr="00CE54F3" w:rsidRDefault="00892CDB" w:rsidP="00892CDB">
            <w:pPr>
              <w:spacing w:after="0" w:line="240" w:lineRule="auto"/>
              <w:rPr>
                <w:rFonts w:ascii="Times New Roman" w:eastAsia="Times New Roman" w:hAnsi="Times New Roman"/>
                <w:color w:val="000000"/>
                <w:sz w:val="24"/>
                <w:szCs w:val="24"/>
              </w:rPr>
            </w:pPr>
          </w:p>
        </w:tc>
        <w:tc>
          <w:tcPr>
            <w:tcW w:w="938" w:type="dxa"/>
            <w:hideMark/>
          </w:tcPr>
          <w:p w:rsidR="00892CDB" w:rsidRPr="00CE54F3" w:rsidRDefault="00892CDB" w:rsidP="00892CDB">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Neutral</w:t>
            </w:r>
          </w:p>
        </w:tc>
        <w:tc>
          <w:tcPr>
            <w:tcW w:w="106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38.1</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38.1</w:t>
            </w:r>
          </w:p>
        </w:tc>
        <w:tc>
          <w:tcPr>
            <w:tcW w:w="111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r>
      <w:tr w:rsidR="00892CDB" w:rsidRPr="00CE54F3" w:rsidTr="00DA01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892CDB" w:rsidRPr="00CE54F3" w:rsidRDefault="00892CDB" w:rsidP="00892CDB">
            <w:pPr>
              <w:spacing w:after="0" w:line="240" w:lineRule="auto"/>
              <w:rPr>
                <w:rFonts w:ascii="Times New Roman" w:eastAsia="Times New Roman" w:hAnsi="Times New Roman"/>
                <w:color w:val="000000"/>
                <w:sz w:val="24"/>
                <w:szCs w:val="24"/>
              </w:rPr>
            </w:pPr>
          </w:p>
        </w:tc>
        <w:tc>
          <w:tcPr>
            <w:tcW w:w="938" w:type="dxa"/>
            <w:hideMark/>
          </w:tcPr>
          <w:p w:rsidR="00892CDB" w:rsidRPr="00CE54F3" w:rsidRDefault="00892CDB" w:rsidP="00892CDB">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Agree</w:t>
            </w:r>
          </w:p>
        </w:tc>
        <w:tc>
          <w:tcPr>
            <w:tcW w:w="1067"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36.2</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36.2</w:t>
            </w:r>
          </w:p>
        </w:tc>
        <w:tc>
          <w:tcPr>
            <w:tcW w:w="1117"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93.3</w:t>
            </w:r>
          </w:p>
        </w:tc>
      </w:tr>
      <w:tr w:rsidR="00892CDB" w:rsidRPr="00CE54F3" w:rsidTr="00DA012E">
        <w:trPr>
          <w:trHeight w:val="480"/>
        </w:trPr>
        <w:tc>
          <w:tcPr>
            <w:cnfStyle w:val="001000000000" w:firstRow="0" w:lastRow="0" w:firstColumn="1" w:lastColumn="0" w:oddVBand="0" w:evenVBand="0" w:oddHBand="0" w:evenHBand="0" w:firstRowFirstColumn="0" w:firstRowLastColumn="0" w:lastRowFirstColumn="0" w:lastRowLastColumn="0"/>
            <w:tcW w:w="698" w:type="dxa"/>
            <w:vMerge/>
            <w:hideMark/>
          </w:tcPr>
          <w:p w:rsidR="00892CDB" w:rsidRPr="00CE54F3" w:rsidRDefault="00892CDB" w:rsidP="00892CDB">
            <w:pPr>
              <w:spacing w:after="0" w:line="240" w:lineRule="auto"/>
              <w:rPr>
                <w:rFonts w:ascii="Times New Roman" w:eastAsia="Times New Roman" w:hAnsi="Times New Roman"/>
                <w:color w:val="000000"/>
                <w:sz w:val="24"/>
                <w:szCs w:val="24"/>
              </w:rPr>
            </w:pPr>
          </w:p>
        </w:tc>
        <w:tc>
          <w:tcPr>
            <w:tcW w:w="938" w:type="dxa"/>
            <w:hideMark/>
          </w:tcPr>
          <w:p w:rsidR="00892CDB" w:rsidRPr="00CE54F3" w:rsidRDefault="00892CDB" w:rsidP="00892CDB">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disagree</w:t>
            </w:r>
          </w:p>
        </w:tc>
        <w:tc>
          <w:tcPr>
            <w:tcW w:w="106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6.7</w:t>
            </w:r>
          </w:p>
        </w:tc>
        <w:tc>
          <w:tcPr>
            <w:tcW w:w="960"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6.7</w:t>
            </w:r>
          </w:p>
        </w:tc>
        <w:tc>
          <w:tcPr>
            <w:tcW w:w="1117" w:type="dxa"/>
            <w:noWrap/>
            <w:hideMark/>
          </w:tcPr>
          <w:p w:rsidR="00892CDB" w:rsidRPr="00CE54F3" w:rsidRDefault="00892CDB" w:rsidP="00892CDB">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892CDB" w:rsidRPr="00CE54F3" w:rsidTr="00DA01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892CDB" w:rsidRPr="00CE54F3" w:rsidRDefault="00892CDB" w:rsidP="00892CDB">
            <w:pPr>
              <w:spacing w:after="0" w:line="240" w:lineRule="auto"/>
              <w:rPr>
                <w:rFonts w:ascii="Times New Roman" w:eastAsia="Times New Roman" w:hAnsi="Times New Roman"/>
                <w:color w:val="000000"/>
                <w:sz w:val="24"/>
                <w:szCs w:val="24"/>
              </w:rPr>
            </w:pPr>
          </w:p>
        </w:tc>
        <w:tc>
          <w:tcPr>
            <w:tcW w:w="938" w:type="dxa"/>
            <w:hideMark/>
          </w:tcPr>
          <w:p w:rsidR="00892CDB" w:rsidRPr="00CE54F3" w:rsidRDefault="00892CDB" w:rsidP="00892CDB">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892CDB" w:rsidRPr="00CE54F3" w:rsidRDefault="00892CDB" w:rsidP="00892CDB">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892CDB" w:rsidRPr="00CE54F3" w:rsidRDefault="00892CDB" w:rsidP="00892CDB">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6A6C38" w:rsidRPr="00CE54F3" w:rsidRDefault="006A6C38" w:rsidP="00892CDB">
      <w:pPr>
        <w:jc w:val="both"/>
        <w:rPr>
          <w:rFonts w:ascii="Times New Roman" w:hAnsi="Times New Roman"/>
          <w:sz w:val="24"/>
          <w:szCs w:val="24"/>
        </w:rPr>
      </w:pPr>
    </w:p>
    <w:p w:rsidR="00507FDE" w:rsidRPr="00CE54F3" w:rsidRDefault="00507FDE" w:rsidP="00892CDB">
      <w:pPr>
        <w:jc w:val="both"/>
        <w:rPr>
          <w:rFonts w:ascii="Times New Roman" w:hAnsi="Times New Roman"/>
          <w:sz w:val="24"/>
          <w:szCs w:val="24"/>
        </w:rPr>
      </w:pPr>
      <w:r w:rsidRPr="00CE54F3">
        <w:rPr>
          <w:rFonts w:ascii="Times New Roman" w:hAnsi="Times New Roman"/>
          <w:sz w:val="24"/>
          <w:szCs w:val="24"/>
        </w:rPr>
        <w:t>Table 4.10</w:t>
      </w:r>
      <w:r w:rsidR="00DA012E" w:rsidRPr="00CE54F3">
        <w:rPr>
          <w:rFonts w:ascii="Times New Roman" w:hAnsi="Times New Roman"/>
          <w:sz w:val="24"/>
          <w:szCs w:val="24"/>
        </w:rPr>
        <w:t xml:space="preserve"> shows that the willingness to comply with tax obligations. The data indicate that 36.2% of respondents agree and 6.7% strongly agree that taxpayers would non-comply if they get the chance</w:t>
      </w:r>
      <w:r w:rsidR="006A6C38" w:rsidRPr="00CE54F3">
        <w:rPr>
          <w:rFonts w:ascii="Times New Roman" w:hAnsi="Times New Roman"/>
          <w:sz w:val="24"/>
          <w:szCs w:val="24"/>
        </w:rPr>
        <w:t>. This shows</w:t>
      </w:r>
      <w:r w:rsidR="00DA012E" w:rsidRPr="00CE54F3">
        <w:rPr>
          <w:rFonts w:ascii="Times New Roman" w:hAnsi="Times New Roman"/>
          <w:sz w:val="24"/>
          <w:szCs w:val="24"/>
        </w:rPr>
        <w:t xml:space="preserve"> a </w:t>
      </w:r>
      <w:r w:rsidR="006A6C38" w:rsidRPr="00CE54F3">
        <w:rPr>
          <w:rFonts w:ascii="Times New Roman" w:hAnsi="Times New Roman"/>
          <w:sz w:val="24"/>
          <w:szCs w:val="24"/>
        </w:rPr>
        <w:t>major</w:t>
      </w:r>
      <w:r w:rsidR="00DA012E" w:rsidRPr="00CE54F3">
        <w:rPr>
          <w:rFonts w:ascii="Times New Roman" w:hAnsi="Times New Roman"/>
          <w:sz w:val="24"/>
          <w:szCs w:val="24"/>
        </w:rPr>
        <w:t xml:space="preserve"> portion of respondents who perceive non-compliance as a </w:t>
      </w:r>
      <w:r w:rsidR="006A6C38" w:rsidRPr="00CE54F3">
        <w:rPr>
          <w:rFonts w:ascii="Times New Roman" w:hAnsi="Times New Roman"/>
          <w:sz w:val="24"/>
          <w:szCs w:val="24"/>
        </w:rPr>
        <w:t>prospective</w:t>
      </w:r>
      <w:r w:rsidR="00DA012E" w:rsidRPr="00CE54F3">
        <w:rPr>
          <w:rFonts w:ascii="Times New Roman" w:hAnsi="Times New Roman"/>
          <w:sz w:val="24"/>
          <w:szCs w:val="24"/>
        </w:rPr>
        <w:t xml:space="preserve"> behavior if given the opportunity, </w:t>
      </w:r>
      <w:r w:rsidR="006A6C38" w:rsidRPr="00CE54F3">
        <w:rPr>
          <w:rFonts w:ascii="Times New Roman" w:hAnsi="Times New Roman"/>
          <w:sz w:val="24"/>
          <w:szCs w:val="24"/>
        </w:rPr>
        <w:t>prominence</w:t>
      </w:r>
      <w:r w:rsidR="00DA012E" w:rsidRPr="00CE54F3">
        <w:rPr>
          <w:rFonts w:ascii="Times New Roman" w:hAnsi="Times New Roman"/>
          <w:sz w:val="24"/>
          <w:szCs w:val="24"/>
        </w:rPr>
        <w:t xml:space="preserve"> the </w:t>
      </w:r>
      <w:r w:rsidR="006A6C38" w:rsidRPr="00CE54F3">
        <w:rPr>
          <w:rFonts w:ascii="Times New Roman" w:hAnsi="Times New Roman"/>
          <w:sz w:val="24"/>
          <w:szCs w:val="24"/>
        </w:rPr>
        <w:t>substance</w:t>
      </w:r>
      <w:r w:rsidR="00DA012E" w:rsidRPr="00CE54F3">
        <w:rPr>
          <w:rFonts w:ascii="Times New Roman" w:hAnsi="Times New Roman"/>
          <w:sz w:val="24"/>
          <w:szCs w:val="24"/>
        </w:rPr>
        <w:t xml:space="preserve"> of enforcement measures and ethical considerations in tax compliance.</w:t>
      </w:r>
      <w:r w:rsidR="00982ACA" w:rsidRPr="00CE54F3">
        <w:rPr>
          <w:rFonts w:ascii="Times New Roman" w:hAnsi="Times New Roman"/>
          <w:sz w:val="24"/>
          <w:szCs w:val="24"/>
        </w:rPr>
        <w:t xml:space="preserve"> </w:t>
      </w:r>
    </w:p>
    <w:p w:rsidR="00507FDE" w:rsidRPr="00CE54F3" w:rsidRDefault="00507FDE" w:rsidP="00507FDE">
      <w:pPr>
        <w:pStyle w:val="Caption"/>
        <w:keepNext/>
        <w:rPr>
          <w:rFonts w:ascii="Times New Roman" w:hAnsi="Times New Roman"/>
          <w:sz w:val="24"/>
          <w:szCs w:val="24"/>
        </w:rPr>
      </w:pPr>
      <w:r w:rsidRPr="00CE54F3">
        <w:rPr>
          <w:rFonts w:ascii="Times New Roman" w:hAnsi="Times New Roman"/>
          <w:sz w:val="24"/>
          <w:szCs w:val="24"/>
        </w:rPr>
        <w:t>Table 4.11 Bias in Determination of business income tax</w:t>
      </w:r>
    </w:p>
    <w:tbl>
      <w:tblPr>
        <w:tblStyle w:val="LightShading1"/>
        <w:tblW w:w="5740" w:type="dxa"/>
        <w:tblLook w:val="04A0" w:firstRow="1" w:lastRow="0" w:firstColumn="1" w:lastColumn="0" w:noHBand="0" w:noVBand="1"/>
      </w:tblPr>
      <w:tblGrid>
        <w:gridCol w:w="777"/>
        <w:gridCol w:w="1069"/>
        <w:gridCol w:w="1229"/>
        <w:gridCol w:w="960"/>
        <w:gridCol w:w="960"/>
        <w:gridCol w:w="1336"/>
      </w:tblGrid>
      <w:tr w:rsidR="00507FDE" w:rsidRPr="00CE54F3" w:rsidTr="00507FD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507FDE" w:rsidRPr="00CE54F3" w:rsidRDefault="00507FDE" w:rsidP="00507FDE">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Determination of business income tax burden is biased</w:t>
            </w:r>
          </w:p>
        </w:tc>
      </w:tr>
      <w:tr w:rsidR="00507FDE" w:rsidRPr="00CE54F3" w:rsidTr="00507FDE">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507FDE" w:rsidRPr="00CE54F3" w:rsidRDefault="00507FDE" w:rsidP="00507F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507FDE" w:rsidRPr="00CE54F3" w:rsidTr="00507FDE">
        <w:trPr>
          <w:trHeight w:val="480"/>
        </w:trPr>
        <w:tc>
          <w:tcPr>
            <w:cnfStyle w:val="001000000000" w:firstRow="0" w:lastRow="0" w:firstColumn="1" w:lastColumn="0" w:oddVBand="0" w:evenVBand="0" w:oddHBand="0" w:evenHBand="0" w:firstRowFirstColumn="0" w:firstRowLastColumn="0" w:lastRowFirstColumn="0" w:lastRowLastColumn="0"/>
            <w:tcW w:w="698" w:type="dxa"/>
            <w:vMerge w:val="restart"/>
            <w:hideMark/>
          </w:tcPr>
          <w:p w:rsidR="00507FDE" w:rsidRPr="00CE54F3" w:rsidRDefault="00507FDE" w:rsidP="00507F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38" w:type="dxa"/>
            <w:hideMark/>
          </w:tcPr>
          <w:p w:rsidR="00507FDE" w:rsidRPr="00CE54F3" w:rsidRDefault="00507FDE" w:rsidP="00507F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Disagree</w:t>
            </w:r>
          </w:p>
        </w:tc>
        <w:tc>
          <w:tcPr>
            <w:tcW w:w="106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23</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21.9</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21.9</w:t>
            </w:r>
          </w:p>
        </w:tc>
        <w:tc>
          <w:tcPr>
            <w:tcW w:w="111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21.9</w:t>
            </w:r>
          </w:p>
        </w:tc>
      </w:tr>
      <w:tr w:rsidR="00507FD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938"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Disagree</w:t>
            </w:r>
          </w:p>
        </w:tc>
        <w:tc>
          <w:tcPr>
            <w:tcW w:w="106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17</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16.2</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16.2</w:t>
            </w:r>
          </w:p>
        </w:tc>
        <w:tc>
          <w:tcPr>
            <w:tcW w:w="111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38.1</w:t>
            </w:r>
          </w:p>
        </w:tc>
      </w:tr>
      <w:tr w:rsidR="00507FDE" w:rsidRPr="00CE54F3" w:rsidTr="00507FDE">
        <w:trPr>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938" w:type="dxa"/>
            <w:hideMark/>
          </w:tcPr>
          <w:p w:rsidR="00507FDE" w:rsidRPr="00CE54F3" w:rsidRDefault="00507FDE" w:rsidP="00507F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Neutral</w:t>
            </w:r>
          </w:p>
        </w:tc>
        <w:tc>
          <w:tcPr>
            <w:tcW w:w="106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28.6</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28.6</w:t>
            </w:r>
          </w:p>
        </w:tc>
        <w:tc>
          <w:tcPr>
            <w:tcW w:w="111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66.7</w:t>
            </w:r>
          </w:p>
        </w:tc>
      </w:tr>
      <w:tr w:rsidR="00507FD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938"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Agree</w:t>
            </w:r>
          </w:p>
        </w:tc>
        <w:tc>
          <w:tcPr>
            <w:tcW w:w="106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25.7</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25.7</w:t>
            </w:r>
          </w:p>
        </w:tc>
        <w:tc>
          <w:tcPr>
            <w:tcW w:w="111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92.4</w:t>
            </w:r>
          </w:p>
        </w:tc>
      </w:tr>
      <w:tr w:rsidR="00507FDE" w:rsidRPr="00CE54F3" w:rsidTr="00507FDE">
        <w:trPr>
          <w:trHeight w:val="480"/>
        </w:trPr>
        <w:tc>
          <w:tcPr>
            <w:cnfStyle w:val="001000000000" w:firstRow="0" w:lastRow="0" w:firstColumn="1" w:lastColumn="0" w:oddVBand="0" w:evenVBand="0" w:oddHBand="0" w:evenHBand="0" w:firstRowFirstColumn="0" w:firstRowLastColumn="0" w:lastRowFirstColumn="0" w:lastRowLastColumn="0"/>
            <w:tcW w:w="698"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938" w:type="dxa"/>
            <w:hideMark/>
          </w:tcPr>
          <w:p w:rsidR="00507FDE" w:rsidRPr="00CE54F3" w:rsidRDefault="00507FDE" w:rsidP="00507F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Agree</w:t>
            </w:r>
          </w:p>
        </w:tc>
        <w:tc>
          <w:tcPr>
            <w:tcW w:w="106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7.6</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7.6</w:t>
            </w:r>
          </w:p>
        </w:tc>
        <w:tc>
          <w:tcPr>
            <w:tcW w:w="111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507FDE" w:rsidRPr="00CE54F3" w:rsidTr="00507F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938"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851E46" w:rsidRPr="00CE54F3" w:rsidRDefault="00851E46" w:rsidP="00892CDB">
      <w:pPr>
        <w:jc w:val="both"/>
        <w:rPr>
          <w:rFonts w:ascii="Times New Roman" w:hAnsi="Times New Roman"/>
          <w:sz w:val="24"/>
          <w:szCs w:val="24"/>
        </w:rPr>
      </w:pPr>
    </w:p>
    <w:p w:rsidR="0035256A" w:rsidRPr="00CE54F3" w:rsidRDefault="00851E46" w:rsidP="00A43E7E">
      <w:pPr>
        <w:jc w:val="both"/>
        <w:rPr>
          <w:rFonts w:ascii="Times New Roman" w:hAnsi="Times New Roman"/>
          <w:sz w:val="24"/>
          <w:szCs w:val="24"/>
        </w:rPr>
      </w:pPr>
      <w:r w:rsidRPr="00CE54F3">
        <w:rPr>
          <w:rFonts w:ascii="Times New Roman" w:hAnsi="Times New Roman"/>
          <w:sz w:val="24"/>
          <w:szCs w:val="24"/>
        </w:rPr>
        <w:t>As i</w:t>
      </w:r>
      <w:r w:rsidR="00507FDE" w:rsidRPr="00CE54F3">
        <w:rPr>
          <w:rFonts w:ascii="Times New Roman" w:hAnsi="Times New Roman"/>
          <w:sz w:val="24"/>
          <w:szCs w:val="24"/>
        </w:rPr>
        <w:t>t is clearly indicated in table 4.11</w:t>
      </w:r>
      <w:r w:rsidRPr="00CE54F3">
        <w:rPr>
          <w:rFonts w:ascii="Times New Roman" w:hAnsi="Times New Roman"/>
          <w:sz w:val="24"/>
          <w:szCs w:val="24"/>
        </w:rPr>
        <w:t xml:space="preserve">, The responses regarding the bias in determining business income tax burden show a mixed feeling, with 21.9% strongly disagreeing, 16.2% disagreeing, and 28.6% expressing neutrality. However, 25.7% agree and 7.6% strongly agree that the determination of business income tax burden is biased. This suggests a considerable level of </w:t>
      </w:r>
      <w:r w:rsidR="00B602BF" w:rsidRPr="00CE54F3">
        <w:rPr>
          <w:rFonts w:ascii="Times New Roman" w:hAnsi="Times New Roman"/>
          <w:sz w:val="24"/>
          <w:szCs w:val="24"/>
        </w:rPr>
        <w:t>uncertainty</w:t>
      </w:r>
      <w:r w:rsidRPr="00CE54F3">
        <w:rPr>
          <w:rFonts w:ascii="Times New Roman" w:hAnsi="Times New Roman"/>
          <w:sz w:val="24"/>
          <w:szCs w:val="24"/>
        </w:rPr>
        <w:t xml:space="preserve"> among respondents </w:t>
      </w:r>
      <w:r w:rsidR="00B602BF" w:rsidRPr="00CE54F3">
        <w:rPr>
          <w:rFonts w:ascii="Times New Roman" w:hAnsi="Times New Roman"/>
          <w:sz w:val="24"/>
          <w:szCs w:val="24"/>
        </w:rPr>
        <w:t>about</w:t>
      </w:r>
      <w:r w:rsidRPr="00CE54F3">
        <w:rPr>
          <w:rFonts w:ascii="Times New Roman" w:hAnsi="Times New Roman"/>
          <w:sz w:val="24"/>
          <w:szCs w:val="24"/>
        </w:rPr>
        <w:t xml:space="preserve"> the fairness and objectivity of tax burden determination.</w:t>
      </w:r>
    </w:p>
    <w:p w:rsidR="00507FDE" w:rsidRPr="00CE54F3" w:rsidRDefault="00507FDE" w:rsidP="000F6F2D">
      <w:pPr>
        <w:pStyle w:val="Caption"/>
        <w:keepNext/>
        <w:rPr>
          <w:rFonts w:ascii="Times New Roman" w:hAnsi="Times New Roman"/>
          <w:b w:val="0"/>
          <w:sz w:val="24"/>
          <w:szCs w:val="24"/>
        </w:rPr>
      </w:pPr>
      <w:r w:rsidRPr="00CE54F3">
        <w:rPr>
          <w:rFonts w:ascii="Times New Roman" w:hAnsi="Times New Roman"/>
          <w:b w:val="0"/>
          <w:sz w:val="24"/>
          <w:szCs w:val="24"/>
        </w:rPr>
        <w:lastRenderedPageBreak/>
        <w:t xml:space="preserve">Table 4.12 </w:t>
      </w:r>
      <w:r w:rsidRPr="00CE54F3">
        <w:rPr>
          <w:rFonts w:ascii="Times New Roman" w:hAnsi="Times New Roman"/>
          <w:b w:val="0"/>
          <w:noProof/>
          <w:sz w:val="24"/>
          <w:szCs w:val="24"/>
        </w:rPr>
        <w:t xml:space="preserve">Taxpayers Responses on </w:t>
      </w:r>
      <w:r w:rsidRPr="00CE54F3">
        <w:rPr>
          <w:rFonts w:ascii="Times New Roman" w:hAnsi="Times New Roman"/>
          <w:b w:val="0"/>
          <w:sz w:val="24"/>
          <w:szCs w:val="24"/>
        </w:rPr>
        <w:t>Respect for Tax Laws</w:t>
      </w:r>
    </w:p>
    <w:tbl>
      <w:tblPr>
        <w:tblStyle w:val="LightShading-Accent3"/>
        <w:tblpPr w:leftFromText="180" w:rightFromText="180" w:vertAnchor="text" w:horzAnchor="margin" w:tblpY="461"/>
        <w:tblW w:w="5740" w:type="dxa"/>
        <w:tblLook w:val="04A0" w:firstRow="1" w:lastRow="0" w:firstColumn="1" w:lastColumn="0" w:noHBand="0" w:noVBand="1"/>
      </w:tblPr>
      <w:tblGrid>
        <w:gridCol w:w="777"/>
        <w:gridCol w:w="1069"/>
        <w:gridCol w:w="1229"/>
        <w:gridCol w:w="960"/>
        <w:gridCol w:w="960"/>
        <w:gridCol w:w="1336"/>
      </w:tblGrid>
      <w:tr w:rsidR="0035256A" w:rsidRPr="00CE54F3" w:rsidTr="0035256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35256A" w:rsidRPr="00CE54F3" w:rsidRDefault="0035256A" w:rsidP="0035256A">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The tax laws should be respected</w:t>
            </w:r>
          </w:p>
        </w:tc>
      </w:tr>
      <w:tr w:rsidR="0035256A" w:rsidRPr="00CE54F3" w:rsidTr="0035256A">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35256A" w:rsidRPr="00CE54F3" w:rsidRDefault="0035256A" w:rsidP="0035256A">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35256A" w:rsidRPr="00CE54F3" w:rsidRDefault="0035256A" w:rsidP="0035256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35256A" w:rsidRPr="00CE54F3" w:rsidRDefault="0035256A" w:rsidP="0035256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35256A" w:rsidRPr="00CE54F3" w:rsidRDefault="0035256A" w:rsidP="0035256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35256A" w:rsidRPr="00CE54F3" w:rsidRDefault="0035256A" w:rsidP="0035256A">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35256A" w:rsidRPr="00CE54F3" w:rsidTr="0035256A">
        <w:trPr>
          <w:trHeight w:val="480"/>
        </w:trPr>
        <w:tc>
          <w:tcPr>
            <w:cnfStyle w:val="001000000000" w:firstRow="0" w:lastRow="0" w:firstColumn="1" w:lastColumn="0" w:oddVBand="0" w:evenVBand="0" w:oddHBand="0" w:evenHBand="0" w:firstRowFirstColumn="0" w:firstRowLastColumn="0" w:lastRowFirstColumn="0" w:lastRowLastColumn="0"/>
            <w:tcW w:w="698" w:type="dxa"/>
            <w:vMerge w:val="restart"/>
            <w:hideMark/>
          </w:tcPr>
          <w:p w:rsidR="0035256A" w:rsidRPr="00CE54F3" w:rsidRDefault="0035256A" w:rsidP="0035256A">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38" w:type="dxa"/>
            <w:hideMark/>
          </w:tcPr>
          <w:p w:rsidR="0035256A" w:rsidRPr="00CE54F3" w:rsidRDefault="0035256A" w:rsidP="0035256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disagree</w:t>
            </w:r>
          </w:p>
        </w:tc>
        <w:tc>
          <w:tcPr>
            <w:tcW w:w="106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w:t>
            </w:r>
          </w:p>
        </w:tc>
        <w:tc>
          <w:tcPr>
            <w:tcW w:w="111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w:t>
            </w:r>
          </w:p>
        </w:tc>
      </w:tr>
      <w:tr w:rsidR="0035256A" w:rsidRPr="00CE54F3" w:rsidTr="003525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35256A" w:rsidRPr="00CE54F3" w:rsidRDefault="0035256A" w:rsidP="0035256A">
            <w:pPr>
              <w:spacing w:after="0" w:line="240" w:lineRule="auto"/>
              <w:rPr>
                <w:rFonts w:ascii="Times New Roman" w:eastAsia="Times New Roman" w:hAnsi="Times New Roman"/>
                <w:color w:val="000000"/>
                <w:sz w:val="24"/>
                <w:szCs w:val="24"/>
              </w:rPr>
            </w:pPr>
          </w:p>
        </w:tc>
        <w:tc>
          <w:tcPr>
            <w:tcW w:w="938" w:type="dxa"/>
            <w:hideMark/>
          </w:tcPr>
          <w:p w:rsidR="0035256A" w:rsidRPr="00CE54F3" w:rsidRDefault="0035256A" w:rsidP="0035256A">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Disagree</w:t>
            </w:r>
          </w:p>
        </w:tc>
        <w:tc>
          <w:tcPr>
            <w:tcW w:w="1067"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12</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11.4</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11.4</w:t>
            </w:r>
          </w:p>
        </w:tc>
        <w:tc>
          <w:tcPr>
            <w:tcW w:w="1117"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15.2</w:t>
            </w:r>
          </w:p>
        </w:tc>
      </w:tr>
      <w:tr w:rsidR="0035256A" w:rsidRPr="00CE54F3" w:rsidTr="0035256A">
        <w:trPr>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35256A" w:rsidRPr="00CE54F3" w:rsidRDefault="0035256A" w:rsidP="0035256A">
            <w:pPr>
              <w:spacing w:after="0" w:line="240" w:lineRule="auto"/>
              <w:rPr>
                <w:rFonts w:ascii="Times New Roman" w:eastAsia="Times New Roman" w:hAnsi="Times New Roman"/>
                <w:color w:val="000000"/>
                <w:sz w:val="24"/>
                <w:szCs w:val="24"/>
              </w:rPr>
            </w:pPr>
          </w:p>
        </w:tc>
        <w:tc>
          <w:tcPr>
            <w:tcW w:w="938" w:type="dxa"/>
            <w:hideMark/>
          </w:tcPr>
          <w:p w:rsidR="0035256A" w:rsidRPr="00CE54F3" w:rsidRDefault="0035256A" w:rsidP="0035256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Neutral</w:t>
            </w:r>
          </w:p>
        </w:tc>
        <w:tc>
          <w:tcPr>
            <w:tcW w:w="106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28</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26.7</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26.7</w:t>
            </w:r>
          </w:p>
        </w:tc>
        <w:tc>
          <w:tcPr>
            <w:tcW w:w="111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41.9</w:t>
            </w:r>
          </w:p>
        </w:tc>
      </w:tr>
      <w:tr w:rsidR="0035256A" w:rsidRPr="00CE54F3" w:rsidTr="003525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35256A" w:rsidRPr="00CE54F3" w:rsidRDefault="0035256A" w:rsidP="0035256A">
            <w:pPr>
              <w:spacing w:after="0" w:line="240" w:lineRule="auto"/>
              <w:rPr>
                <w:rFonts w:ascii="Times New Roman" w:eastAsia="Times New Roman" w:hAnsi="Times New Roman"/>
                <w:color w:val="000000"/>
                <w:sz w:val="24"/>
                <w:szCs w:val="24"/>
              </w:rPr>
            </w:pPr>
          </w:p>
        </w:tc>
        <w:tc>
          <w:tcPr>
            <w:tcW w:w="938" w:type="dxa"/>
            <w:hideMark/>
          </w:tcPr>
          <w:p w:rsidR="0035256A" w:rsidRPr="00CE54F3" w:rsidRDefault="0035256A" w:rsidP="0035256A">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Agree</w:t>
            </w:r>
          </w:p>
        </w:tc>
        <w:tc>
          <w:tcPr>
            <w:tcW w:w="1067"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29</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27.6</w:t>
            </w:r>
          </w:p>
        </w:tc>
        <w:tc>
          <w:tcPr>
            <w:tcW w:w="1117"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69.5</w:t>
            </w:r>
          </w:p>
        </w:tc>
      </w:tr>
      <w:tr w:rsidR="0035256A" w:rsidRPr="00CE54F3" w:rsidTr="0035256A">
        <w:trPr>
          <w:trHeight w:val="480"/>
        </w:trPr>
        <w:tc>
          <w:tcPr>
            <w:cnfStyle w:val="001000000000" w:firstRow="0" w:lastRow="0" w:firstColumn="1" w:lastColumn="0" w:oddVBand="0" w:evenVBand="0" w:oddHBand="0" w:evenHBand="0" w:firstRowFirstColumn="0" w:firstRowLastColumn="0" w:lastRowFirstColumn="0" w:lastRowLastColumn="0"/>
            <w:tcW w:w="698" w:type="dxa"/>
            <w:vMerge/>
            <w:hideMark/>
          </w:tcPr>
          <w:p w:rsidR="0035256A" w:rsidRPr="00CE54F3" w:rsidRDefault="0035256A" w:rsidP="0035256A">
            <w:pPr>
              <w:spacing w:after="0" w:line="240" w:lineRule="auto"/>
              <w:rPr>
                <w:rFonts w:ascii="Times New Roman" w:eastAsia="Times New Roman" w:hAnsi="Times New Roman"/>
                <w:color w:val="000000"/>
                <w:sz w:val="24"/>
                <w:szCs w:val="24"/>
              </w:rPr>
            </w:pPr>
          </w:p>
        </w:tc>
        <w:tc>
          <w:tcPr>
            <w:tcW w:w="938" w:type="dxa"/>
            <w:hideMark/>
          </w:tcPr>
          <w:p w:rsidR="0035256A" w:rsidRPr="00CE54F3" w:rsidRDefault="0035256A" w:rsidP="0035256A">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Strongly Agree</w:t>
            </w:r>
          </w:p>
        </w:tc>
        <w:tc>
          <w:tcPr>
            <w:tcW w:w="106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32</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30.5</w:t>
            </w:r>
          </w:p>
        </w:tc>
        <w:tc>
          <w:tcPr>
            <w:tcW w:w="960"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30.5</w:t>
            </w:r>
          </w:p>
        </w:tc>
        <w:tc>
          <w:tcPr>
            <w:tcW w:w="1117" w:type="dxa"/>
            <w:noWrap/>
            <w:hideMark/>
          </w:tcPr>
          <w:p w:rsidR="0035256A" w:rsidRPr="00CE54F3" w:rsidRDefault="0035256A" w:rsidP="0035256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35256A" w:rsidRPr="00CE54F3" w:rsidTr="0035256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8" w:type="dxa"/>
            <w:vMerge/>
            <w:hideMark/>
          </w:tcPr>
          <w:p w:rsidR="0035256A" w:rsidRPr="00CE54F3" w:rsidRDefault="0035256A" w:rsidP="0035256A">
            <w:pPr>
              <w:spacing w:after="0" w:line="240" w:lineRule="auto"/>
              <w:rPr>
                <w:rFonts w:ascii="Times New Roman" w:eastAsia="Times New Roman" w:hAnsi="Times New Roman"/>
                <w:color w:val="000000"/>
                <w:sz w:val="24"/>
                <w:szCs w:val="24"/>
              </w:rPr>
            </w:pPr>
          </w:p>
        </w:tc>
        <w:tc>
          <w:tcPr>
            <w:tcW w:w="938" w:type="dxa"/>
            <w:hideMark/>
          </w:tcPr>
          <w:p w:rsidR="0035256A" w:rsidRPr="00CE54F3" w:rsidRDefault="0035256A" w:rsidP="0035256A">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35256A" w:rsidRPr="00CE54F3" w:rsidRDefault="0035256A" w:rsidP="0035256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35256A" w:rsidRPr="00CE54F3" w:rsidRDefault="0035256A" w:rsidP="0035256A">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982ACA" w:rsidRPr="00CE54F3" w:rsidRDefault="00851E46" w:rsidP="00851E46">
      <w:pPr>
        <w:tabs>
          <w:tab w:val="left" w:pos="3097"/>
        </w:tabs>
        <w:rPr>
          <w:rFonts w:ascii="Times New Roman" w:hAnsi="Times New Roman"/>
          <w:sz w:val="24"/>
          <w:szCs w:val="24"/>
        </w:rPr>
      </w:pPr>
      <w:r w:rsidRPr="00CE54F3">
        <w:rPr>
          <w:rFonts w:ascii="Times New Roman" w:hAnsi="Times New Roman"/>
          <w:sz w:val="24"/>
          <w:szCs w:val="24"/>
        </w:rPr>
        <w:tab/>
      </w:r>
    </w:p>
    <w:p w:rsidR="000A6019" w:rsidRPr="00CE54F3" w:rsidRDefault="000A6019" w:rsidP="00606543">
      <w:pPr>
        <w:pStyle w:val="Heading1"/>
        <w:rPr>
          <w:rFonts w:ascii="Times New Roman" w:hAnsi="Times New Roman" w:cs="Times New Roman"/>
          <w:sz w:val="24"/>
          <w:szCs w:val="24"/>
        </w:rPr>
      </w:pPr>
    </w:p>
    <w:p w:rsidR="00A43E7E" w:rsidRPr="00CE54F3" w:rsidRDefault="0035256A" w:rsidP="000F6F2D">
      <w:pPr>
        <w:jc w:val="both"/>
        <w:rPr>
          <w:rFonts w:ascii="Times New Roman" w:hAnsi="Times New Roman"/>
          <w:sz w:val="24"/>
          <w:szCs w:val="24"/>
        </w:rPr>
      </w:pPr>
      <w:r w:rsidRPr="00CE54F3">
        <w:rPr>
          <w:rFonts w:ascii="Times New Roman" w:hAnsi="Times New Roman"/>
          <w:sz w:val="24"/>
          <w:szCs w:val="24"/>
        </w:rPr>
        <w:t>As indicated</w:t>
      </w:r>
      <w:r w:rsidR="00507FDE" w:rsidRPr="00CE54F3">
        <w:rPr>
          <w:rFonts w:ascii="Times New Roman" w:hAnsi="Times New Roman"/>
          <w:sz w:val="24"/>
          <w:szCs w:val="24"/>
        </w:rPr>
        <w:t xml:space="preserve"> in table 4.12</w:t>
      </w:r>
      <w:r w:rsidR="00016F11" w:rsidRPr="00CE54F3">
        <w:rPr>
          <w:rFonts w:ascii="Times New Roman" w:hAnsi="Times New Roman"/>
          <w:sz w:val="24"/>
          <w:szCs w:val="24"/>
        </w:rPr>
        <w:t>, the data reveals that 27.6% agree and 30.5% strongly agree that tax laws should be respected, this indicating a majority of respondents who worth loyalty to tax regulations. However, 26.7% express neutrality, while 11.4% disagrees and 3.8% strongly disagree, suggesting a diverse range of attitudes towards the importance of respecting tax laws.</w:t>
      </w:r>
    </w:p>
    <w:p w:rsidR="00856595" w:rsidRPr="00CE54F3" w:rsidRDefault="00507FDE" w:rsidP="00856595">
      <w:pPr>
        <w:pStyle w:val="Caption"/>
        <w:keepNext/>
        <w:rPr>
          <w:rFonts w:ascii="Times New Roman" w:hAnsi="Times New Roman"/>
          <w:sz w:val="24"/>
          <w:szCs w:val="24"/>
        </w:rPr>
      </w:pPr>
      <w:r w:rsidRPr="00CE54F3">
        <w:rPr>
          <w:rFonts w:ascii="Times New Roman" w:hAnsi="Times New Roman"/>
          <w:sz w:val="24"/>
          <w:szCs w:val="24"/>
        </w:rPr>
        <w:t>Table 4.13</w:t>
      </w:r>
      <w:r w:rsidR="00856595" w:rsidRPr="00CE54F3">
        <w:rPr>
          <w:rFonts w:ascii="Times New Roman" w:hAnsi="Times New Roman"/>
          <w:sz w:val="24"/>
          <w:szCs w:val="24"/>
        </w:rPr>
        <w:t xml:space="preserve"> Tax Fairness and based on ability (or income) to Pay </w:t>
      </w:r>
    </w:p>
    <w:tbl>
      <w:tblPr>
        <w:tblStyle w:val="LightShading-Accent2"/>
        <w:tblW w:w="5740" w:type="dxa"/>
        <w:tblLook w:val="04A0" w:firstRow="1" w:lastRow="0" w:firstColumn="1" w:lastColumn="0" w:noHBand="0" w:noVBand="1"/>
      </w:tblPr>
      <w:tblGrid>
        <w:gridCol w:w="777"/>
        <w:gridCol w:w="723"/>
        <w:gridCol w:w="1229"/>
        <w:gridCol w:w="960"/>
        <w:gridCol w:w="960"/>
        <w:gridCol w:w="1336"/>
      </w:tblGrid>
      <w:tr w:rsidR="00856595" w:rsidRPr="00CE54F3" w:rsidTr="00856595">
        <w:trPr>
          <w:cnfStyle w:val="100000000000" w:firstRow="1" w:lastRow="0" w:firstColumn="0" w:lastColumn="0" w:oddVBand="0" w:evenVBand="0" w:oddHBand="0"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856595" w:rsidRPr="00CE54F3" w:rsidRDefault="00856595" w:rsidP="00856595">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Do you think that the tax you paying </w:t>
            </w:r>
            <w:r w:rsidR="004B4F98" w:rsidRPr="00CE54F3">
              <w:rPr>
                <w:rFonts w:ascii="Times New Roman" w:eastAsia="Times New Roman" w:hAnsi="Times New Roman"/>
                <w:color w:val="000000"/>
                <w:sz w:val="24"/>
                <w:szCs w:val="24"/>
              </w:rPr>
              <w:t>are</w:t>
            </w:r>
            <w:r w:rsidRPr="00CE54F3">
              <w:rPr>
                <w:rFonts w:ascii="Times New Roman" w:eastAsia="Times New Roman" w:hAnsi="Times New Roman"/>
                <w:color w:val="000000"/>
                <w:sz w:val="24"/>
                <w:szCs w:val="24"/>
              </w:rPr>
              <w:t xml:space="preserve"> fair and based on your ability to pay?</w:t>
            </w:r>
          </w:p>
        </w:tc>
      </w:tr>
      <w:tr w:rsidR="00856595" w:rsidRPr="00CE54F3" w:rsidTr="00856595">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856595" w:rsidRPr="00CE54F3" w:rsidRDefault="00856595" w:rsidP="00856595">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856595" w:rsidRPr="00CE54F3" w:rsidRDefault="00856595" w:rsidP="0085659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856595" w:rsidRPr="00CE54F3" w:rsidRDefault="00856595" w:rsidP="0085659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856595" w:rsidRPr="00CE54F3" w:rsidRDefault="00856595" w:rsidP="0085659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856595" w:rsidRPr="00CE54F3" w:rsidRDefault="00856595" w:rsidP="0085659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856595" w:rsidRPr="00CE54F3" w:rsidTr="00856595">
        <w:trPr>
          <w:trHeight w:val="300"/>
        </w:trPr>
        <w:tc>
          <w:tcPr>
            <w:cnfStyle w:val="001000000000" w:firstRow="0" w:lastRow="0" w:firstColumn="1" w:lastColumn="0" w:oddVBand="0" w:evenVBand="0" w:oddHBand="0" w:evenHBand="0" w:firstRowFirstColumn="0" w:firstRowLastColumn="0" w:lastRowFirstColumn="0" w:lastRowLastColumn="0"/>
            <w:tcW w:w="824" w:type="dxa"/>
            <w:vMerge w:val="restart"/>
            <w:hideMark/>
          </w:tcPr>
          <w:p w:rsidR="00856595" w:rsidRPr="00CE54F3" w:rsidRDefault="00856595" w:rsidP="00856595">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12" w:type="dxa"/>
            <w:hideMark/>
          </w:tcPr>
          <w:p w:rsidR="00856595" w:rsidRPr="00CE54F3" w:rsidRDefault="00856595" w:rsidP="0085659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Yes</w:t>
            </w:r>
          </w:p>
        </w:tc>
        <w:tc>
          <w:tcPr>
            <w:tcW w:w="1067"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w:t>
            </w:r>
          </w:p>
        </w:tc>
        <w:tc>
          <w:tcPr>
            <w:tcW w:w="960"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c>
          <w:tcPr>
            <w:tcW w:w="960"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c>
          <w:tcPr>
            <w:tcW w:w="1117"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r>
      <w:tr w:rsidR="00856595" w:rsidRPr="00CE54F3" w:rsidTr="0085659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856595" w:rsidRPr="00CE54F3" w:rsidRDefault="00856595" w:rsidP="00856595">
            <w:pPr>
              <w:spacing w:after="0" w:line="240" w:lineRule="auto"/>
              <w:rPr>
                <w:rFonts w:ascii="Times New Roman" w:eastAsia="Times New Roman" w:hAnsi="Times New Roman"/>
                <w:color w:val="000000"/>
                <w:sz w:val="24"/>
                <w:szCs w:val="24"/>
              </w:rPr>
            </w:pPr>
          </w:p>
        </w:tc>
        <w:tc>
          <w:tcPr>
            <w:tcW w:w="812" w:type="dxa"/>
            <w:hideMark/>
          </w:tcPr>
          <w:p w:rsidR="00856595" w:rsidRPr="00CE54F3" w:rsidRDefault="00856595" w:rsidP="00856595">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w:t>
            </w:r>
          </w:p>
        </w:tc>
        <w:tc>
          <w:tcPr>
            <w:tcW w:w="1067" w:type="dxa"/>
            <w:noWrap/>
            <w:hideMark/>
          </w:tcPr>
          <w:p w:rsidR="00856595" w:rsidRPr="00CE54F3" w:rsidRDefault="00856595" w:rsidP="0085659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45</w:t>
            </w:r>
          </w:p>
        </w:tc>
        <w:tc>
          <w:tcPr>
            <w:tcW w:w="960" w:type="dxa"/>
            <w:noWrap/>
            <w:hideMark/>
          </w:tcPr>
          <w:p w:rsidR="00856595" w:rsidRPr="00CE54F3" w:rsidRDefault="00856595" w:rsidP="0085659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42.9</w:t>
            </w:r>
          </w:p>
        </w:tc>
        <w:tc>
          <w:tcPr>
            <w:tcW w:w="960" w:type="dxa"/>
            <w:noWrap/>
            <w:hideMark/>
          </w:tcPr>
          <w:p w:rsidR="00856595" w:rsidRPr="00CE54F3" w:rsidRDefault="00856595" w:rsidP="0085659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42.9</w:t>
            </w:r>
          </w:p>
        </w:tc>
        <w:tc>
          <w:tcPr>
            <w:tcW w:w="1117" w:type="dxa"/>
            <w:noWrap/>
            <w:hideMark/>
          </w:tcPr>
          <w:p w:rsidR="00856595" w:rsidRPr="00CE54F3" w:rsidRDefault="00856595" w:rsidP="00856595">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856595" w:rsidRPr="00CE54F3" w:rsidTr="00856595">
        <w:trPr>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856595" w:rsidRPr="00CE54F3" w:rsidRDefault="00856595" w:rsidP="00856595">
            <w:pPr>
              <w:spacing w:after="0" w:line="240" w:lineRule="auto"/>
              <w:rPr>
                <w:rFonts w:ascii="Times New Roman" w:eastAsia="Times New Roman" w:hAnsi="Times New Roman"/>
                <w:color w:val="000000"/>
                <w:sz w:val="24"/>
                <w:szCs w:val="24"/>
              </w:rPr>
            </w:pPr>
          </w:p>
        </w:tc>
        <w:tc>
          <w:tcPr>
            <w:tcW w:w="812" w:type="dxa"/>
            <w:hideMark/>
          </w:tcPr>
          <w:p w:rsidR="00856595" w:rsidRPr="00CE54F3" w:rsidRDefault="00856595" w:rsidP="0085659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856595" w:rsidRPr="00CE54F3" w:rsidRDefault="00856595" w:rsidP="00856595">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856595" w:rsidRPr="00CE54F3" w:rsidRDefault="00856595" w:rsidP="00856595">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A43E7E" w:rsidRPr="00CE54F3" w:rsidRDefault="00A43E7E" w:rsidP="002739B4">
      <w:pPr>
        <w:jc w:val="both"/>
        <w:rPr>
          <w:rFonts w:ascii="Times New Roman" w:hAnsi="Times New Roman"/>
          <w:sz w:val="24"/>
          <w:szCs w:val="24"/>
        </w:rPr>
      </w:pPr>
    </w:p>
    <w:p w:rsidR="00A21283" w:rsidRPr="00CE54F3" w:rsidRDefault="002739B4" w:rsidP="002739B4">
      <w:pPr>
        <w:jc w:val="both"/>
        <w:rPr>
          <w:rFonts w:ascii="Times New Roman" w:hAnsi="Times New Roman"/>
          <w:sz w:val="24"/>
          <w:szCs w:val="24"/>
        </w:rPr>
      </w:pPr>
      <w:r w:rsidRPr="00CE54F3">
        <w:rPr>
          <w:rFonts w:ascii="Times New Roman" w:hAnsi="Times New Roman"/>
          <w:sz w:val="24"/>
          <w:szCs w:val="24"/>
        </w:rPr>
        <w:t>From the findings in Table</w:t>
      </w:r>
      <w:r w:rsidR="00507FDE" w:rsidRPr="00CE54F3">
        <w:rPr>
          <w:rFonts w:ascii="Times New Roman" w:hAnsi="Times New Roman"/>
          <w:sz w:val="24"/>
          <w:szCs w:val="24"/>
        </w:rPr>
        <w:t xml:space="preserve"> 4.13</w:t>
      </w:r>
      <w:r w:rsidRPr="00CE54F3">
        <w:rPr>
          <w:rFonts w:ascii="Times New Roman" w:hAnsi="Times New Roman"/>
          <w:sz w:val="24"/>
          <w:szCs w:val="24"/>
        </w:rPr>
        <w:t>, the data shows that 57.1% of respondents believe that the tax they are paying is fair and based on their ability to pay, while 42.9% feel that it is not fair. This indicates a somewhat balanced perspective on the fairness of taxes in relation to individuals' financial income capacity.</w:t>
      </w:r>
    </w:p>
    <w:p w:rsidR="00A21283" w:rsidRPr="00CE54F3" w:rsidRDefault="00507FDE" w:rsidP="00A21283">
      <w:pPr>
        <w:pStyle w:val="Caption"/>
        <w:keepNext/>
        <w:rPr>
          <w:rFonts w:ascii="Times New Roman" w:hAnsi="Times New Roman"/>
          <w:sz w:val="24"/>
          <w:szCs w:val="24"/>
        </w:rPr>
      </w:pPr>
      <w:r w:rsidRPr="00CE54F3">
        <w:rPr>
          <w:rFonts w:ascii="Times New Roman" w:hAnsi="Times New Roman"/>
          <w:sz w:val="24"/>
          <w:szCs w:val="24"/>
        </w:rPr>
        <w:t>Table 4.14</w:t>
      </w:r>
      <w:r w:rsidR="00A21283" w:rsidRPr="00CE54F3">
        <w:rPr>
          <w:rFonts w:ascii="Times New Roman" w:hAnsi="Times New Roman"/>
          <w:sz w:val="24"/>
          <w:szCs w:val="24"/>
        </w:rPr>
        <w:t xml:space="preserve"> Influence of Non-Compliance on Compliance Behavior</w:t>
      </w:r>
    </w:p>
    <w:tbl>
      <w:tblPr>
        <w:tblStyle w:val="LightShading1"/>
        <w:tblW w:w="5740" w:type="dxa"/>
        <w:tblLook w:val="04A0" w:firstRow="1" w:lastRow="0" w:firstColumn="1" w:lastColumn="0" w:noHBand="0" w:noVBand="1"/>
      </w:tblPr>
      <w:tblGrid>
        <w:gridCol w:w="777"/>
        <w:gridCol w:w="723"/>
        <w:gridCol w:w="1229"/>
        <w:gridCol w:w="960"/>
        <w:gridCol w:w="960"/>
        <w:gridCol w:w="1336"/>
      </w:tblGrid>
      <w:tr w:rsidR="00A21283" w:rsidRPr="00CE54F3" w:rsidTr="00A21283">
        <w:trPr>
          <w:cnfStyle w:val="100000000000" w:firstRow="1" w:lastRow="0" w:firstColumn="0" w:lastColumn="0" w:oddVBand="0" w:evenVBand="0" w:oddHBand="0"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A21283" w:rsidRPr="00CE54F3" w:rsidRDefault="00A21283" w:rsidP="00A21283">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Does non-compliance of others taxpayers have an effect on your own </w:t>
            </w:r>
            <w:r w:rsidRPr="00CE54F3">
              <w:rPr>
                <w:rFonts w:ascii="Times New Roman" w:eastAsia="Times New Roman" w:hAnsi="Times New Roman"/>
                <w:b w:val="0"/>
                <w:bCs w:val="0"/>
                <w:color w:val="000000"/>
                <w:sz w:val="24"/>
                <w:szCs w:val="24"/>
              </w:rPr>
              <w:t>compliance behavior</w:t>
            </w:r>
            <w:r w:rsidRPr="00CE54F3">
              <w:rPr>
                <w:rFonts w:ascii="Times New Roman" w:eastAsia="Times New Roman" w:hAnsi="Times New Roman"/>
                <w:color w:val="000000"/>
                <w:sz w:val="24"/>
                <w:szCs w:val="24"/>
              </w:rPr>
              <w:t>?</w:t>
            </w:r>
          </w:p>
        </w:tc>
      </w:tr>
      <w:tr w:rsidR="00A21283" w:rsidRPr="00CE54F3" w:rsidTr="00A21283">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A21283" w:rsidRPr="00CE54F3" w:rsidRDefault="00A21283" w:rsidP="00A2128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A21283" w:rsidRPr="00CE54F3" w:rsidRDefault="00A21283" w:rsidP="00A212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A21283" w:rsidRPr="00CE54F3" w:rsidRDefault="00A21283" w:rsidP="00A212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A21283" w:rsidRPr="00CE54F3" w:rsidRDefault="00A21283" w:rsidP="00A212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A21283" w:rsidRPr="00CE54F3" w:rsidRDefault="00A21283" w:rsidP="00A212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A21283" w:rsidRPr="00CE54F3" w:rsidTr="00A21283">
        <w:trPr>
          <w:trHeight w:val="300"/>
        </w:trPr>
        <w:tc>
          <w:tcPr>
            <w:cnfStyle w:val="001000000000" w:firstRow="0" w:lastRow="0" w:firstColumn="1" w:lastColumn="0" w:oddVBand="0" w:evenVBand="0" w:oddHBand="0" w:evenHBand="0" w:firstRowFirstColumn="0" w:firstRowLastColumn="0" w:lastRowFirstColumn="0" w:lastRowLastColumn="0"/>
            <w:tcW w:w="824" w:type="dxa"/>
            <w:vMerge w:val="restart"/>
            <w:hideMark/>
          </w:tcPr>
          <w:p w:rsidR="00A21283" w:rsidRPr="00CE54F3" w:rsidRDefault="00A21283" w:rsidP="00A21283">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12" w:type="dxa"/>
            <w:hideMark/>
          </w:tcPr>
          <w:p w:rsidR="00A21283" w:rsidRPr="00CE54F3" w:rsidRDefault="00A21283" w:rsidP="00A2128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Yes</w:t>
            </w:r>
          </w:p>
        </w:tc>
        <w:tc>
          <w:tcPr>
            <w:tcW w:w="1067"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58</w:t>
            </w:r>
          </w:p>
        </w:tc>
        <w:tc>
          <w:tcPr>
            <w:tcW w:w="960"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55.2</w:t>
            </w:r>
          </w:p>
        </w:tc>
        <w:tc>
          <w:tcPr>
            <w:tcW w:w="960"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55.2</w:t>
            </w:r>
          </w:p>
        </w:tc>
        <w:tc>
          <w:tcPr>
            <w:tcW w:w="1117"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55.2</w:t>
            </w:r>
          </w:p>
        </w:tc>
      </w:tr>
      <w:tr w:rsidR="00A21283" w:rsidRPr="00CE54F3" w:rsidTr="00A2128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A21283" w:rsidRPr="00CE54F3" w:rsidRDefault="00A21283" w:rsidP="00A21283">
            <w:pPr>
              <w:spacing w:after="0" w:line="240" w:lineRule="auto"/>
              <w:rPr>
                <w:rFonts w:ascii="Times New Roman" w:eastAsia="Times New Roman" w:hAnsi="Times New Roman"/>
                <w:color w:val="000000"/>
                <w:sz w:val="24"/>
                <w:szCs w:val="24"/>
              </w:rPr>
            </w:pPr>
          </w:p>
        </w:tc>
        <w:tc>
          <w:tcPr>
            <w:tcW w:w="812" w:type="dxa"/>
            <w:hideMark/>
          </w:tcPr>
          <w:p w:rsidR="00A21283" w:rsidRPr="00CE54F3" w:rsidRDefault="00A21283" w:rsidP="00A21283">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w:t>
            </w:r>
          </w:p>
        </w:tc>
        <w:tc>
          <w:tcPr>
            <w:tcW w:w="1067" w:type="dxa"/>
            <w:noWrap/>
            <w:hideMark/>
          </w:tcPr>
          <w:p w:rsidR="00A21283" w:rsidRPr="00CE54F3" w:rsidRDefault="00A21283" w:rsidP="00A2128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47</w:t>
            </w:r>
          </w:p>
        </w:tc>
        <w:tc>
          <w:tcPr>
            <w:tcW w:w="960" w:type="dxa"/>
            <w:noWrap/>
            <w:hideMark/>
          </w:tcPr>
          <w:p w:rsidR="00A21283" w:rsidRPr="00CE54F3" w:rsidRDefault="00A21283" w:rsidP="00A2128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960" w:type="dxa"/>
            <w:noWrap/>
            <w:hideMark/>
          </w:tcPr>
          <w:p w:rsidR="00A21283" w:rsidRPr="00CE54F3" w:rsidRDefault="00A21283" w:rsidP="00A2128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1117" w:type="dxa"/>
            <w:noWrap/>
            <w:hideMark/>
          </w:tcPr>
          <w:p w:rsidR="00A21283" w:rsidRPr="00CE54F3" w:rsidRDefault="00A21283" w:rsidP="00A21283">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A21283" w:rsidRPr="00CE54F3" w:rsidTr="00A21283">
        <w:trPr>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A21283" w:rsidRPr="00CE54F3" w:rsidRDefault="00A21283" w:rsidP="00A21283">
            <w:pPr>
              <w:spacing w:after="0" w:line="240" w:lineRule="auto"/>
              <w:rPr>
                <w:rFonts w:ascii="Times New Roman" w:eastAsia="Times New Roman" w:hAnsi="Times New Roman"/>
                <w:color w:val="000000"/>
                <w:sz w:val="24"/>
                <w:szCs w:val="24"/>
              </w:rPr>
            </w:pPr>
          </w:p>
        </w:tc>
        <w:tc>
          <w:tcPr>
            <w:tcW w:w="812" w:type="dxa"/>
            <w:hideMark/>
          </w:tcPr>
          <w:p w:rsidR="00A21283" w:rsidRPr="00CE54F3" w:rsidRDefault="00A21283" w:rsidP="00A2128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A21283" w:rsidRPr="00CE54F3" w:rsidRDefault="00A21283" w:rsidP="00A21283">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A21283" w:rsidRPr="00CE54F3" w:rsidRDefault="00A21283" w:rsidP="00A21283">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FA2BE8" w:rsidRPr="00CE54F3" w:rsidRDefault="00FA2BE8" w:rsidP="00A21283">
      <w:pPr>
        <w:rPr>
          <w:rFonts w:ascii="Times New Roman" w:hAnsi="Times New Roman"/>
          <w:b/>
          <w:sz w:val="24"/>
          <w:szCs w:val="24"/>
        </w:rPr>
      </w:pPr>
    </w:p>
    <w:p w:rsidR="000A6019" w:rsidRPr="00CE54F3" w:rsidRDefault="00507FDE" w:rsidP="00A43E7E">
      <w:pPr>
        <w:jc w:val="both"/>
        <w:rPr>
          <w:rFonts w:ascii="Times New Roman" w:hAnsi="Times New Roman"/>
          <w:sz w:val="24"/>
          <w:szCs w:val="24"/>
        </w:rPr>
      </w:pPr>
      <w:r w:rsidRPr="00CE54F3">
        <w:rPr>
          <w:rFonts w:ascii="Times New Roman" w:hAnsi="Times New Roman"/>
          <w:sz w:val="24"/>
          <w:szCs w:val="24"/>
        </w:rPr>
        <w:lastRenderedPageBreak/>
        <w:t>As shown in table 4.14</w:t>
      </w:r>
      <w:r w:rsidR="00A21283" w:rsidRPr="00CE54F3">
        <w:rPr>
          <w:rFonts w:ascii="Times New Roman" w:hAnsi="Times New Roman"/>
          <w:sz w:val="24"/>
          <w:szCs w:val="24"/>
        </w:rPr>
        <w:t xml:space="preserve"> above</w:t>
      </w:r>
      <w:r w:rsidR="00A21283" w:rsidRPr="00CE54F3">
        <w:rPr>
          <w:rFonts w:ascii="Times New Roman" w:hAnsi="Times New Roman"/>
          <w:b/>
          <w:sz w:val="24"/>
          <w:szCs w:val="24"/>
        </w:rPr>
        <w:t xml:space="preserve">, </w:t>
      </w:r>
      <w:r w:rsidR="00A21283" w:rsidRPr="00CE54F3">
        <w:rPr>
          <w:rFonts w:ascii="Times New Roman" w:hAnsi="Times New Roman"/>
          <w:sz w:val="24"/>
          <w:szCs w:val="24"/>
        </w:rPr>
        <w:t>55.2% of respondents agree that the non-compliance of other taxpayers has an effect on their own compliance behavior, while 44.8% do not perceive such an impact. This suggests that a majority of respondents are influenced by the behavior of others when it comes to tax compliance.</w:t>
      </w:r>
    </w:p>
    <w:p w:rsidR="00507FDE" w:rsidRPr="00CE54F3" w:rsidRDefault="00507FDE" w:rsidP="00507FDE">
      <w:pPr>
        <w:pStyle w:val="Caption"/>
        <w:keepNext/>
        <w:rPr>
          <w:rFonts w:ascii="Times New Roman" w:hAnsi="Times New Roman"/>
          <w:sz w:val="24"/>
          <w:szCs w:val="24"/>
        </w:rPr>
      </w:pPr>
      <w:r w:rsidRPr="00CE54F3">
        <w:rPr>
          <w:rFonts w:ascii="Times New Roman" w:hAnsi="Times New Roman"/>
          <w:sz w:val="24"/>
          <w:szCs w:val="24"/>
        </w:rPr>
        <w:t>Table 4.</w:t>
      </w:r>
      <w:r w:rsidR="00A43E7E" w:rsidRPr="00CE54F3">
        <w:rPr>
          <w:rFonts w:ascii="Times New Roman" w:hAnsi="Times New Roman"/>
          <w:sz w:val="24"/>
          <w:szCs w:val="24"/>
        </w:rPr>
        <w:t>15 Fairness of taxes in relation to government spending</w:t>
      </w:r>
    </w:p>
    <w:tbl>
      <w:tblPr>
        <w:tblStyle w:val="LightShading-Accent14"/>
        <w:tblW w:w="5740" w:type="dxa"/>
        <w:tblLook w:val="04A0" w:firstRow="1" w:lastRow="0" w:firstColumn="1" w:lastColumn="0" w:noHBand="0" w:noVBand="1"/>
      </w:tblPr>
      <w:tblGrid>
        <w:gridCol w:w="777"/>
        <w:gridCol w:w="950"/>
        <w:gridCol w:w="1229"/>
        <w:gridCol w:w="960"/>
        <w:gridCol w:w="960"/>
        <w:gridCol w:w="1336"/>
      </w:tblGrid>
      <w:tr w:rsidR="00507FDE" w:rsidRPr="00CE54F3" w:rsidTr="00A43E7E">
        <w:trPr>
          <w:cnfStyle w:val="100000000000" w:firstRow="1" w:lastRow="0" w:firstColumn="0" w:lastColumn="0" w:oddVBand="0" w:evenVBand="0" w:oddHBand="0" w:evenHBand="0" w:firstRowFirstColumn="0" w:firstRowLastColumn="0" w:lastRowFirstColumn="0" w:lastRowLastColumn="0"/>
          <w:trHeight w:val="938"/>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507FDE" w:rsidRPr="00CE54F3" w:rsidRDefault="00507FDE" w:rsidP="00507FDE">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Please indicate your view on fairness of the tax you pay with respect government spending of collected money on economic and social welfare</w:t>
            </w:r>
          </w:p>
        </w:tc>
      </w:tr>
      <w:tr w:rsidR="00507FDE" w:rsidRPr="00CE54F3" w:rsidTr="00A43E7E">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507FDE" w:rsidRPr="00CE54F3" w:rsidRDefault="00507FDE" w:rsidP="00507F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507FDE" w:rsidRPr="00CE54F3" w:rsidRDefault="00507FDE" w:rsidP="00507F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507FDE" w:rsidRPr="00CE54F3" w:rsidTr="00A43E7E">
        <w:trPr>
          <w:trHeight w:val="300"/>
        </w:trPr>
        <w:tc>
          <w:tcPr>
            <w:cnfStyle w:val="001000000000" w:firstRow="0" w:lastRow="0" w:firstColumn="1" w:lastColumn="0" w:oddVBand="0" w:evenVBand="0" w:oddHBand="0" w:evenHBand="0" w:firstRowFirstColumn="0" w:firstRowLastColumn="0" w:lastRowFirstColumn="0" w:lastRowLastColumn="0"/>
            <w:tcW w:w="774" w:type="dxa"/>
            <w:vMerge w:val="restart"/>
            <w:hideMark/>
          </w:tcPr>
          <w:p w:rsidR="00507FDE" w:rsidRPr="00CE54F3" w:rsidRDefault="00507FDE" w:rsidP="00507F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62" w:type="dxa"/>
            <w:hideMark/>
          </w:tcPr>
          <w:p w:rsidR="00507FDE" w:rsidRPr="00CE54F3" w:rsidRDefault="00507FDE" w:rsidP="00507F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Fair</w:t>
            </w:r>
          </w:p>
        </w:tc>
        <w:tc>
          <w:tcPr>
            <w:tcW w:w="106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47</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c>
          <w:tcPr>
            <w:tcW w:w="111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44.8</w:t>
            </w:r>
          </w:p>
        </w:tc>
      </w:tr>
      <w:tr w:rsidR="00507FDE" w:rsidRPr="00CE54F3" w:rsidTr="00A43E7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4"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862"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Unfair</w:t>
            </w:r>
          </w:p>
        </w:tc>
        <w:tc>
          <w:tcPr>
            <w:tcW w:w="106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38</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36.2</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36.2</w:t>
            </w:r>
          </w:p>
        </w:tc>
        <w:tc>
          <w:tcPr>
            <w:tcW w:w="111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81.0</w:t>
            </w:r>
          </w:p>
        </w:tc>
      </w:tr>
      <w:tr w:rsidR="00507FDE" w:rsidRPr="00CE54F3" w:rsidTr="00A43E7E">
        <w:trPr>
          <w:trHeight w:val="480"/>
        </w:trPr>
        <w:tc>
          <w:tcPr>
            <w:cnfStyle w:val="001000000000" w:firstRow="0" w:lastRow="0" w:firstColumn="1" w:lastColumn="0" w:oddVBand="0" w:evenVBand="0" w:oddHBand="0" w:evenHBand="0" w:firstRowFirstColumn="0" w:firstRowLastColumn="0" w:lastRowFirstColumn="0" w:lastRowLastColumn="0"/>
            <w:tcW w:w="774"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862" w:type="dxa"/>
            <w:hideMark/>
          </w:tcPr>
          <w:p w:rsidR="00507FDE" w:rsidRPr="00CE54F3" w:rsidRDefault="00507FDE" w:rsidP="00507F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xml:space="preserve">I </w:t>
            </w:r>
            <w:proofErr w:type="spellStart"/>
            <w:r w:rsidRPr="00CE54F3">
              <w:rPr>
                <w:rFonts w:ascii="Times New Roman" w:eastAsia="Times New Roman" w:hAnsi="Times New Roman"/>
                <w:color w:val="000000"/>
                <w:sz w:val="24"/>
                <w:szCs w:val="24"/>
              </w:rPr>
              <w:t>havnt</w:t>
            </w:r>
            <w:proofErr w:type="spellEnd"/>
            <w:r w:rsidRPr="00CE54F3">
              <w:rPr>
                <w:rFonts w:ascii="Times New Roman" w:eastAsia="Times New Roman" w:hAnsi="Times New Roman"/>
                <w:color w:val="000000"/>
                <w:sz w:val="24"/>
                <w:szCs w:val="24"/>
              </w:rPr>
              <w:t xml:space="preserve"> opinion</w:t>
            </w:r>
          </w:p>
        </w:tc>
        <w:tc>
          <w:tcPr>
            <w:tcW w:w="106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20</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19.0</w:t>
            </w:r>
          </w:p>
        </w:tc>
        <w:tc>
          <w:tcPr>
            <w:tcW w:w="960"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19.0</w:t>
            </w:r>
          </w:p>
        </w:tc>
        <w:tc>
          <w:tcPr>
            <w:tcW w:w="1117" w:type="dxa"/>
            <w:noWrap/>
            <w:hideMark/>
          </w:tcPr>
          <w:p w:rsidR="00507FDE" w:rsidRPr="00CE54F3" w:rsidRDefault="00507FDE" w:rsidP="00507F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507FDE" w:rsidRPr="00CE54F3" w:rsidTr="00A43E7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4" w:type="dxa"/>
            <w:vMerge/>
            <w:hideMark/>
          </w:tcPr>
          <w:p w:rsidR="00507FDE" w:rsidRPr="00CE54F3" w:rsidRDefault="00507FDE" w:rsidP="00507FDE">
            <w:pPr>
              <w:spacing w:after="0" w:line="240" w:lineRule="auto"/>
              <w:rPr>
                <w:rFonts w:ascii="Times New Roman" w:eastAsia="Times New Roman" w:hAnsi="Times New Roman"/>
                <w:color w:val="000000"/>
                <w:sz w:val="24"/>
                <w:szCs w:val="24"/>
              </w:rPr>
            </w:pPr>
          </w:p>
        </w:tc>
        <w:tc>
          <w:tcPr>
            <w:tcW w:w="862"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507FDE" w:rsidRPr="00CE54F3" w:rsidRDefault="00507FDE" w:rsidP="00507F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507FDE" w:rsidRPr="00CE54F3" w:rsidRDefault="00507FDE" w:rsidP="00507F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507FDE" w:rsidRPr="00CE54F3" w:rsidRDefault="00507FDE" w:rsidP="00507FDE">
      <w:pPr>
        <w:rPr>
          <w:rFonts w:ascii="Times New Roman" w:hAnsi="Times New Roman"/>
          <w:sz w:val="24"/>
          <w:szCs w:val="24"/>
        </w:rPr>
      </w:pPr>
    </w:p>
    <w:p w:rsidR="006A28DF" w:rsidRPr="00CE54F3" w:rsidRDefault="00A43E7E" w:rsidP="000A3364">
      <w:pPr>
        <w:rPr>
          <w:rFonts w:ascii="Times New Roman" w:hAnsi="Times New Roman"/>
          <w:sz w:val="24"/>
          <w:szCs w:val="24"/>
        </w:rPr>
      </w:pPr>
      <w:r w:rsidRPr="00CE54F3">
        <w:rPr>
          <w:rFonts w:ascii="Times New Roman" w:hAnsi="Times New Roman"/>
          <w:sz w:val="24"/>
          <w:szCs w:val="24"/>
        </w:rPr>
        <w:t>From table 4.15</w:t>
      </w:r>
      <w:r w:rsidR="005E1EBD" w:rsidRPr="00CE54F3">
        <w:rPr>
          <w:rFonts w:ascii="Times New Roman" w:hAnsi="Times New Roman"/>
          <w:sz w:val="24"/>
          <w:szCs w:val="24"/>
        </w:rPr>
        <w:t xml:space="preserve"> above, the data reveals that 44.8% of respondents consider the tax they pay fair with respect to government spending on economic and social welfare, while 36.2% view it as unfair, and 19% have no opinion.</w:t>
      </w:r>
    </w:p>
    <w:p w:rsidR="00CF2124" w:rsidRPr="00CE54F3" w:rsidRDefault="00CF2124" w:rsidP="00CF2124">
      <w:pPr>
        <w:pStyle w:val="Caption"/>
        <w:keepNext/>
        <w:rPr>
          <w:rFonts w:ascii="Times New Roman" w:hAnsi="Times New Roman"/>
          <w:sz w:val="24"/>
          <w:szCs w:val="24"/>
        </w:rPr>
      </w:pPr>
      <w:r w:rsidRPr="00CE54F3">
        <w:rPr>
          <w:rFonts w:ascii="Times New Roman" w:hAnsi="Times New Roman"/>
          <w:sz w:val="24"/>
          <w:szCs w:val="24"/>
        </w:rPr>
        <w:t xml:space="preserve">Table </w:t>
      </w:r>
      <w:r w:rsidR="00A43E7E" w:rsidRPr="00CE54F3">
        <w:rPr>
          <w:rFonts w:ascii="Times New Roman" w:hAnsi="Times New Roman"/>
          <w:sz w:val="24"/>
          <w:szCs w:val="24"/>
        </w:rPr>
        <w:t>4.16</w:t>
      </w:r>
      <w:r w:rsidR="00D370E9" w:rsidRPr="00CE54F3">
        <w:rPr>
          <w:rFonts w:ascii="Times New Roman" w:hAnsi="Times New Roman"/>
          <w:sz w:val="24"/>
          <w:szCs w:val="24"/>
        </w:rPr>
        <w:t xml:space="preserve"> Responses of taxpayers on possibility may not pay a tax without</w:t>
      </w:r>
      <w:r w:rsidR="00D370E9" w:rsidRPr="00CE54F3">
        <w:rPr>
          <w:rFonts w:ascii="Times New Roman" w:eastAsia="Times New Roman" w:hAnsi="Times New Roman"/>
          <w:color w:val="000000"/>
          <w:sz w:val="24"/>
          <w:szCs w:val="24"/>
        </w:rPr>
        <w:t xml:space="preserve"> penalty or legal enforcement</w:t>
      </w:r>
      <w:r w:rsidR="00D370E9" w:rsidRPr="00CE54F3">
        <w:rPr>
          <w:rFonts w:ascii="Times New Roman" w:hAnsi="Times New Roman"/>
          <w:sz w:val="24"/>
          <w:szCs w:val="24"/>
        </w:rPr>
        <w:t xml:space="preserve">   </w:t>
      </w:r>
    </w:p>
    <w:tbl>
      <w:tblPr>
        <w:tblStyle w:val="LightShading1"/>
        <w:tblW w:w="5740" w:type="dxa"/>
        <w:tblLook w:val="04A0" w:firstRow="1" w:lastRow="0" w:firstColumn="1" w:lastColumn="0" w:noHBand="0" w:noVBand="1"/>
      </w:tblPr>
      <w:tblGrid>
        <w:gridCol w:w="777"/>
        <w:gridCol w:w="940"/>
        <w:gridCol w:w="1229"/>
        <w:gridCol w:w="960"/>
        <w:gridCol w:w="960"/>
        <w:gridCol w:w="1336"/>
      </w:tblGrid>
      <w:tr w:rsidR="00CF2124" w:rsidRPr="00CE54F3" w:rsidTr="006A28DF">
        <w:trPr>
          <w:cnfStyle w:val="100000000000" w:firstRow="1" w:lastRow="0" w:firstColumn="0" w:lastColumn="0" w:oddVBand="0" w:evenVBand="0" w:oddHBand="0" w:evenHBand="0" w:firstRowFirstColumn="0" w:firstRowLastColumn="0" w:lastRowFirstColumn="0" w:lastRowLastColumn="0"/>
          <w:trHeight w:val="1009"/>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CF2124" w:rsidRPr="00CE54F3" w:rsidRDefault="00CF2124" w:rsidP="00CF2124">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If no penalty or legal enforcement, is there possibility that you may not pay a tax?</w:t>
            </w:r>
          </w:p>
        </w:tc>
      </w:tr>
      <w:tr w:rsidR="00CF2124" w:rsidRPr="00CE54F3" w:rsidTr="006A28DF">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CF2124" w:rsidRPr="00CE54F3" w:rsidRDefault="00CF2124" w:rsidP="00CF2124">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CF2124" w:rsidRPr="00CE54F3" w:rsidRDefault="00CF2124" w:rsidP="00CF212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CF2124" w:rsidRPr="00CE54F3" w:rsidRDefault="00CF2124" w:rsidP="00CF212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CF2124" w:rsidRPr="00CE54F3" w:rsidRDefault="00CF2124" w:rsidP="00CF212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CF2124" w:rsidRPr="00CE54F3" w:rsidRDefault="00CF2124" w:rsidP="00CF212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CF2124" w:rsidRPr="00CE54F3" w:rsidTr="006A28DF">
        <w:trPr>
          <w:trHeight w:val="300"/>
        </w:trPr>
        <w:tc>
          <w:tcPr>
            <w:cnfStyle w:val="001000000000" w:firstRow="0" w:lastRow="0" w:firstColumn="1" w:lastColumn="0" w:oddVBand="0" w:evenVBand="0" w:oddHBand="0" w:evenHBand="0" w:firstRowFirstColumn="0" w:firstRowLastColumn="0" w:lastRowFirstColumn="0" w:lastRowLastColumn="0"/>
            <w:tcW w:w="696" w:type="dxa"/>
            <w:vMerge w:val="restart"/>
            <w:hideMark/>
          </w:tcPr>
          <w:p w:rsidR="00CF2124" w:rsidRPr="00CE54F3" w:rsidRDefault="00CF2124" w:rsidP="00CF2124">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940" w:type="dxa"/>
            <w:hideMark/>
          </w:tcPr>
          <w:p w:rsidR="00CF2124" w:rsidRPr="00CE54F3" w:rsidRDefault="00CF2124" w:rsidP="00CF2124">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Yes</w:t>
            </w:r>
          </w:p>
        </w:tc>
        <w:tc>
          <w:tcPr>
            <w:tcW w:w="1067"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66</w:t>
            </w:r>
          </w:p>
        </w:tc>
        <w:tc>
          <w:tcPr>
            <w:tcW w:w="960"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62.9</w:t>
            </w:r>
          </w:p>
        </w:tc>
        <w:tc>
          <w:tcPr>
            <w:tcW w:w="960"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62.9</w:t>
            </w:r>
          </w:p>
        </w:tc>
        <w:tc>
          <w:tcPr>
            <w:tcW w:w="1117"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62.9</w:t>
            </w:r>
          </w:p>
        </w:tc>
      </w:tr>
      <w:tr w:rsidR="00CF2124" w:rsidRPr="00CE54F3" w:rsidTr="006A28D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6" w:type="dxa"/>
            <w:vMerge/>
            <w:hideMark/>
          </w:tcPr>
          <w:p w:rsidR="00CF2124" w:rsidRPr="00CE54F3" w:rsidRDefault="00CF2124" w:rsidP="00CF2124">
            <w:pPr>
              <w:spacing w:after="0" w:line="240" w:lineRule="auto"/>
              <w:rPr>
                <w:rFonts w:ascii="Times New Roman" w:eastAsia="Times New Roman" w:hAnsi="Times New Roman"/>
                <w:color w:val="000000"/>
                <w:sz w:val="24"/>
                <w:szCs w:val="24"/>
              </w:rPr>
            </w:pPr>
          </w:p>
        </w:tc>
        <w:tc>
          <w:tcPr>
            <w:tcW w:w="940" w:type="dxa"/>
            <w:hideMark/>
          </w:tcPr>
          <w:p w:rsidR="00CF2124" w:rsidRPr="00CE54F3" w:rsidRDefault="00CF2124" w:rsidP="00CF2124">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w:t>
            </w:r>
          </w:p>
        </w:tc>
        <w:tc>
          <w:tcPr>
            <w:tcW w:w="1067"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34</w:t>
            </w:r>
          </w:p>
        </w:tc>
        <w:tc>
          <w:tcPr>
            <w:tcW w:w="960"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32.4</w:t>
            </w:r>
          </w:p>
        </w:tc>
        <w:tc>
          <w:tcPr>
            <w:tcW w:w="960"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32.4</w:t>
            </w:r>
          </w:p>
        </w:tc>
        <w:tc>
          <w:tcPr>
            <w:tcW w:w="1117"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95.2</w:t>
            </w:r>
          </w:p>
        </w:tc>
      </w:tr>
      <w:tr w:rsidR="00CF2124" w:rsidRPr="00CE54F3" w:rsidTr="006A28DF">
        <w:trPr>
          <w:trHeight w:val="300"/>
        </w:trPr>
        <w:tc>
          <w:tcPr>
            <w:cnfStyle w:val="001000000000" w:firstRow="0" w:lastRow="0" w:firstColumn="1" w:lastColumn="0" w:oddVBand="0" w:evenVBand="0" w:oddHBand="0" w:evenHBand="0" w:firstRowFirstColumn="0" w:firstRowLastColumn="0" w:lastRowFirstColumn="0" w:lastRowLastColumn="0"/>
            <w:tcW w:w="696" w:type="dxa"/>
            <w:vMerge/>
            <w:hideMark/>
          </w:tcPr>
          <w:p w:rsidR="00CF2124" w:rsidRPr="00CE54F3" w:rsidRDefault="00CF2124" w:rsidP="00CF2124">
            <w:pPr>
              <w:spacing w:after="0" w:line="240" w:lineRule="auto"/>
              <w:rPr>
                <w:rFonts w:ascii="Times New Roman" w:eastAsia="Times New Roman" w:hAnsi="Times New Roman"/>
                <w:color w:val="000000"/>
                <w:sz w:val="24"/>
                <w:szCs w:val="24"/>
              </w:rPr>
            </w:pPr>
          </w:p>
        </w:tc>
        <w:tc>
          <w:tcPr>
            <w:tcW w:w="940" w:type="dxa"/>
            <w:noWrap/>
            <w:hideMark/>
          </w:tcPr>
          <w:p w:rsidR="00CF2124" w:rsidRPr="00CE54F3" w:rsidRDefault="00CF2124" w:rsidP="00CF2124">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3.00</w:t>
            </w:r>
          </w:p>
        </w:tc>
        <w:tc>
          <w:tcPr>
            <w:tcW w:w="1067"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w:t>
            </w:r>
          </w:p>
        </w:tc>
        <w:tc>
          <w:tcPr>
            <w:tcW w:w="960"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w:t>
            </w:r>
          </w:p>
        </w:tc>
        <w:tc>
          <w:tcPr>
            <w:tcW w:w="960"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4.8</w:t>
            </w:r>
          </w:p>
        </w:tc>
        <w:tc>
          <w:tcPr>
            <w:tcW w:w="1117" w:type="dxa"/>
            <w:noWrap/>
            <w:hideMark/>
          </w:tcPr>
          <w:p w:rsidR="00CF2124" w:rsidRPr="00CE54F3" w:rsidRDefault="00CF2124" w:rsidP="00CF2124">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CF2124" w:rsidRPr="00CE54F3" w:rsidTr="006A28D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6" w:type="dxa"/>
            <w:vMerge/>
            <w:hideMark/>
          </w:tcPr>
          <w:p w:rsidR="00CF2124" w:rsidRPr="00CE54F3" w:rsidRDefault="00CF2124" w:rsidP="00CF2124">
            <w:pPr>
              <w:spacing w:after="0" w:line="240" w:lineRule="auto"/>
              <w:rPr>
                <w:rFonts w:ascii="Times New Roman" w:eastAsia="Times New Roman" w:hAnsi="Times New Roman"/>
                <w:color w:val="000000"/>
                <w:sz w:val="24"/>
                <w:szCs w:val="24"/>
              </w:rPr>
            </w:pPr>
          </w:p>
        </w:tc>
        <w:tc>
          <w:tcPr>
            <w:tcW w:w="940" w:type="dxa"/>
            <w:hideMark/>
          </w:tcPr>
          <w:p w:rsidR="00CF2124" w:rsidRPr="00CE54F3" w:rsidRDefault="00CF2124" w:rsidP="00CF2124">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CF2124" w:rsidRPr="00CE54F3" w:rsidRDefault="00CF2124" w:rsidP="00CF2124">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CF2124" w:rsidRPr="00CE54F3" w:rsidRDefault="00CF2124" w:rsidP="00CF2124">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0A3364" w:rsidRPr="00CE54F3" w:rsidRDefault="000A3364" w:rsidP="000A3364">
      <w:pPr>
        <w:rPr>
          <w:rFonts w:ascii="Times New Roman" w:hAnsi="Times New Roman"/>
          <w:sz w:val="24"/>
          <w:szCs w:val="24"/>
        </w:rPr>
      </w:pPr>
    </w:p>
    <w:p w:rsidR="006A28DF" w:rsidRPr="00CE54F3" w:rsidRDefault="006A28DF" w:rsidP="00A43E7E">
      <w:pPr>
        <w:jc w:val="both"/>
        <w:rPr>
          <w:rFonts w:ascii="Times New Roman" w:hAnsi="Times New Roman"/>
          <w:sz w:val="24"/>
          <w:szCs w:val="24"/>
        </w:rPr>
      </w:pPr>
      <w:r w:rsidRPr="00CE54F3">
        <w:rPr>
          <w:rFonts w:ascii="Times New Roman" w:hAnsi="Times New Roman"/>
          <w:sz w:val="24"/>
          <w:szCs w:val="24"/>
        </w:rPr>
        <w:t xml:space="preserve">As it is clearly shown </w:t>
      </w:r>
      <w:r w:rsidR="00DC384B" w:rsidRPr="00CE54F3">
        <w:rPr>
          <w:rFonts w:ascii="Times New Roman" w:hAnsi="Times New Roman"/>
          <w:sz w:val="24"/>
          <w:szCs w:val="24"/>
        </w:rPr>
        <w:t xml:space="preserve">in </w:t>
      </w:r>
      <w:r w:rsidR="00A43E7E" w:rsidRPr="00CE54F3">
        <w:rPr>
          <w:rFonts w:ascii="Times New Roman" w:hAnsi="Times New Roman"/>
          <w:sz w:val="24"/>
          <w:szCs w:val="24"/>
        </w:rPr>
        <w:t>table 4.16</w:t>
      </w:r>
      <w:r w:rsidRPr="00CE54F3">
        <w:rPr>
          <w:rFonts w:ascii="Times New Roman" w:hAnsi="Times New Roman"/>
          <w:sz w:val="24"/>
          <w:szCs w:val="24"/>
        </w:rPr>
        <w:t>, the data indicate that 62.9% of the respondent would not pay</w:t>
      </w:r>
      <w:r w:rsidR="00A41F92" w:rsidRPr="00CE54F3">
        <w:rPr>
          <w:rFonts w:ascii="Times New Roman" w:hAnsi="Times New Roman"/>
          <w:sz w:val="24"/>
          <w:szCs w:val="24"/>
        </w:rPr>
        <w:t xml:space="preserve"> taxes if there were no penal</w:t>
      </w:r>
      <w:r w:rsidR="006573D7" w:rsidRPr="00CE54F3">
        <w:rPr>
          <w:rFonts w:ascii="Times New Roman" w:hAnsi="Times New Roman"/>
          <w:sz w:val="24"/>
          <w:szCs w:val="24"/>
        </w:rPr>
        <w:t>ty</w:t>
      </w:r>
      <w:r w:rsidR="003B693F" w:rsidRPr="00CE54F3">
        <w:rPr>
          <w:rFonts w:ascii="Times New Roman" w:hAnsi="Times New Roman"/>
          <w:sz w:val="24"/>
          <w:szCs w:val="24"/>
        </w:rPr>
        <w:t xml:space="preserve"> </w:t>
      </w:r>
      <w:r w:rsidRPr="00CE54F3">
        <w:rPr>
          <w:rFonts w:ascii="Times New Roman" w:hAnsi="Times New Roman"/>
          <w:sz w:val="24"/>
          <w:szCs w:val="24"/>
        </w:rPr>
        <w:t>or legal enforcement.  This indicates that individuals may pay tax motivated by fear of consequences rather than a sense of duty or obligation to contribute to society through taxation.</w:t>
      </w:r>
      <w:r w:rsidR="006D38A3" w:rsidRPr="00CE54F3">
        <w:rPr>
          <w:rFonts w:ascii="Times New Roman" w:hAnsi="Times New Roman"/>
          <w:sz w:val="24"/>
          <w:szCs w:val="24"/>
        </w:rPr>
        <w:t xml:space="preserve"> On the other hand, 32.4% of the resp</w:t>
      </w:r>
      <w:r w:rsidR="00A41F92" w:rsidRPr="00CE54F3">
        <w:rPr>
          <w:rFonts w:ascii="Times New Roman" w:hAnsi="Times New Roman"/>
          <w:sz w:val="24"/>
          <w:szCs w:val="24"/>
        </w:rPr>
        <w:t>ondents stated as without penal</w:t>
      </w:r>
      <w:r w:rsidR="006D38A3" w:rsidRPr="00CE54F3">
        <w:rPr>
          <w:rFonts w:ascii="Times New Roman" w:hAnsi="Times New Roman"/>
          <w:sz w:val="24"/>
          <w:szCs w:val="24"/>
        </w:rPr>
        <w:t>ty or legal enforcement have a stronger sense of moral responsibility or ethical duty to respect their tax obligations. The remaining 4.8% of the respondents not articulate their views.</w:t>
      </w:r>
    </w:p>
    <w:p w:rsidR="00A43E7E" w:rsidRPr="00CE54F3" w:rsidRDefault="00A43E7E" w:rsidP="00A43E7E">
      <w:pPr>
        <w:pStyle w:val="Caption"/>
        <w:keepNext/>
        <w:rPr>
          <w:rFonts w:ascii="Times New Roman" w:hAnsi="Times New Roman"/>
          <w:sz w:val="24"/>
          <w:szCs w:val="24"/>
        </w:rPr>
      </w:pPr>
      <w:r w:rsidRPr="00CE54F3">
        <w:rPr>
          <w:rFonts w:ascii="Times New Roman" w:hAnsi="Times New Roman"/>
          <w:sz w:val="24"/>
          <w:szCs w:val="24"/>
        </w:rPr>
        <w:lastRenderedPageBreak/>
        <w:t>Table 4.17</w:t>
      </w:r>
      <w:r w:rsidR="00BF4195" w:rsidRPr="00CE54F3">
        <w:rPr>
          <w:rFonts w:ascii="Times New Roman" w:hAnsi="Times New Roman"/>
          <w:sz w:val="24"/>
          <w:szCs w:val="24"/>
        </w:rPr>
        <w:t xml:space="preserve"> </w:t>
      </w:r>
      <w:proofErr w:type="spellStart"/>
      <w:r w:rsidR="00BF4195" w:rsidRPr="00CE54F3">
        <w:rPr>
          <w:rFonts w:ascii="Times New Roman" w:hAnsi="Times New Roman"/>
          <w:sz w:val="24"/>
          <w:szCs w:val="24"/>
        </w:rPr>
        <w:t>Infulence</w:t>
      </w:r>
      <w:proofErr w:type="spellEnd"/>
      <w:r w:rsidR="00BF4195" w:rsidRPr="00CE54F3">
        <w:rPr>
          <w:rFonts w:ascii="Times New Roman" w:hAnsi="Times New Roman"/>
          <w:sz w:val="24"/>
          <w:szCs w:val="24"/>
        </w:rPr>
        <w:t xml:space="preserve"> of detection probability on non-compliance</w:t>
      </w:r>
    </w:p>
    <w:tbl>
      <w:tblPr>
        <w:tblStyle w:val="LightShading-Accent14"/>
        <w:tblW w:w="5740" w:type="dxa"/>
        <w:tblLook w:val="04A0" w:firstRow="1" w:lastRow="0" w:firstColumn="1" w:lastColumn="0" w:noHBand="0" w:noVBand="1"/>
      </w:tblPr>
      <w:tblGrid>
        <w:gridCol w:w="777"/>
        <w:gridCol w:w="723"/>
        <w:gridCol w:w="1229"/>
        <w:gridCol w:w="960"/>
        <w:gridCol w:w="960"/>
        <w:gridCol w:w="1336"/>
      </w:tblGrid>
      <w:tr w:rsidR="00A43E7E" w:rsidRPr="00CE54F3" w:rsidTr="00BF4195">
        <w:trPr>
          <w:cnfStyle w:val="100000000000" w:firstRow="1" w:lastRow="0" w:firstColumn="0" w:lastColumn="0" w:oddVBand="0" w:evenVBand="0" w:oddHBand="0" w:evenHBand="0" w:firstRowFirstColumn="0" w:firstRowLastColumn="0" w:lastRowFirstColumn="0" w:lastRowLastColumn="0"/>
          <w:trHeight w:val="863"/>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A43E7E" w:rsidRPr="00CE54F3" w:rsidRDefault="00A43E7E" w:rsidP="00A43E7E">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Would the probability of being detected affect your decision non-compliances?</w:t>
            </w:r>
          </w:p>
        </w:tc>
      </w:tr>
      <w:tr w:rsidR="00A43E7E" w:rsidRPr="00CE54F3" w:rsidTr="00BF4195">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A43E7E" w:rsidRPr="00CE54F3" w:rsidRDefault="00A43E7E" w:rsidP="00A43E7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A43E7E" w:rsidRPr="00CE54F3" w:rsidRDefault="00A43E7E" w:rsidP="00A43E7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A43E7E" w:rsidRPr="00CE54F3" w:rsidRDefault="00A43E7E" w:rsidP="00A43E7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A43E7E" w:rsidRPr="00CE54F3" w:rsidRDefault="00A43E7E" w:rsidP="00A43E7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A43E7E" w:rsidRPr="00CE54F3" w:rsidRDefault="00A43E7E" w:rsidP="00A43E7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A43E7E" w:rsidRPr="00CE54F3" w:rsidTr="00BF4195">
        <w:trPr>
          <w:trHeight w:val="300"/>
        </w:trPr>
        <w:tc>
          <w:tcPr>
            <w:cnfStyle w:val="001000000000" w:firstRow="0" w:lastRow="0" w:firstColumn="1" w:lastColumn="0" w:oddVBand="0" w:evenVBand="0" w:oddHBand="0" w:evenHBand="0" w:firstRowFirstColumn="0" w:firstRowLastColumn="0" w:lastRowFirstColumn="0" w:lastRowLastColumn="0"/>
            <w:tcW w:w="824" w:type="dxa"/>
            <w:vMerge w:val="restart"/>
            <w:hideMark/>
          </w:tcPr>
          <w:p w:rsidR="00A43E7E" w:rsidRPr="00CE54F3" w:rsidRDefault="00A43E7E" w:rsidP="00A43E7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12" w:type="dxa"/>
            <w:hideMark/>
          </w:tcPr>
          <w:p w:rsidR="00A43E7E" w:rsidRPr="00CE54F3" w:rsidRDefault="00A43E7E" w:rsidP="00A43E7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Yes</w:t>
            </w:r>
          </w:p>
        </w:tc>
        <w:tc>
          <w:tcPr>
            <w:tcW w:w="1067"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w:t>
            </w:r>
          </w:p>
        </w:tc>
        <w:tc>
          <w:tcPr>
            <w:tcW w:w="960"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c>
          <w:tcPr>
            <w:tcW w:w="960"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c>
          <w:tcPr>
            <w:tcW w:w="1117"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57.1</w:t>
            </w:r>
          </w:p>
        </w:tc>
      </w:tr>
      <w:tr w:rsidR="00A43E7E" w:rsidRPr="00CE54F3" w:rsidTr="00BF419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A43E7E" w:rsidRPr="00CE54F3" w:rsidRDefault="00A43E7E" w:rsidP="00A43E7E">
            <w:pPr>
              <w:spacing w:after="0" w:line="240" w:lineRule="auto"/>
              <w:rPr>
                <w:rFonts w:ascii="Times New Roman" w:eastAsia="Times New Roman" w:hAnsi="Times New Roman"/>
                <w:color w:val="000000"/>
                <w:sz w:val="24"/>
                <w:szCs w:val="24"/>
              </w:rPr>
            </w:pPr>
          </w:p>
        </w:tc>
        <w:tc>
          <w:tcPr>
            <w:tcW w:w="812" w:type="dxa"/>
            <w:hideMark/>
          </w:tcPr>
          <w:p w:rsidR="00A43E7E" w:rsidRPr="00CE54F3" w:rsidRDefault="00A43E7E" w:rsidP="00A43E7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w:t>
            </w:r>
          </w:p>
        </w:tc>
        <w:tc>
          <w:tcPr>
            <w:tcW w:w="1067" w:type="dxa"/>
            <w:noWrap/>
            <w:hideMark/>
          </w:tcPr>
          <w:p w:rsidR="00A43E7E" w:rsidRPr="00CE54F3" w:rsidRDefault="00A43E7E" w:rsidP="00A43E7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45</w:t>
            </w:r>
          </w:p>
        </w:tc>
        <w:tc>
          <w:tcPr>
            <w:tcW w:w="960" w:type="dxa"/>
            <w:noWrap/>
            <w:hideMark/>
          </w:tcPr>
          <w:p w:rsidR="00A43E7E" w:rsidRPr="00CE54F3" w:rsidRDefault="00A43E7E" w:rsidP="00A43E7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42.9</w:t>
            </w:r>
          </w:p>
        </w:tc>
        <w:tc>
          <w:tcPr>
            <w:tcW w:w="960" w:type="dxa"/>
            <w:noWrap/>
            <w:hideMark/>
          </w:tcPr>
          <w:p w:rsidR="00A43E7E" w:rsidRPr="00CE54F3" w:rsidRDefault="00A43E7E" w:rsidP="00A43E7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42.9</w:t>
            </w:r>
          </w:p>
        </w:tc>
        <w:tc>
          <w:tcPr>
            <w:tcW w:w="1117" w:type="dxa"/>
            <w:noWrap/>
            <w:hideMark/>
          </w:tcPr>
          <w:p w:rsidR="00A43E7E" w:rsidRPr="00CE54F3" w:rsidRDefault="00A43E7E" w:rsidP="00A43E7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A43E7E" w:rsidRPr="00CE54F3" w:rsidTr="00BF4195">
        <w:trPr>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A43E7E" w:rsidRPr="00CE54F3" w:rsidRDefault="00A43E7E" w:rsidP="00A43E7E">
            <w:pPr>
              <w:spacing w:after="0" w:line="240" w:lineRule="auto"/>
              <w:rPr>
                <w:rFonts w:ascii="Times New Roman" w:eastAsia="Times New Roman" w:hAnsi="Times New Roman"/>
                <w:color w:val="000000"/>
                <w:sz w:val="24"/>
                <w:szCs w:val="24"/>
              </w:rPr>
            </w:pPr>
          </w:p>
        </w:tc>
        <w:tc>
          <w:tcPr>
            <w:tcW w:w="812" w:type="dxa"/>
            <w:hideMark/>
          </w:tcPr>
          <w:p w:rsidR="00A43E7E" w:rsidRPr="00CE54F3" w:rsidRDefault="00A43E7E" w:rsidP="00A43E7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A43E7E" w:rsidRPr="00CE54F3" w:rsidRDefault="00A43E7E" w:rsidP="00A43E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A43E7E" w:rsidRPr="00CE54F3" w:rsidRDefault="00A43E7E" w:rsidP="00A43E7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9E559F" w:rsidRPr="00CE54F3" w:rsidRDefault="009E559F" w:rsidP="000A3364">
      <w:pPr>
        <w:rPr>
          <w:rFonts w:ascii="Times New Roman" w:hAnsi="Times New Roman"/>
          <w:sz w:val="24"/>
          <w:szCs w:val="24"/>
        </w:rPr>
      </w:pPr>
    </w:p>
    <w:p w:rsidR="009E559F" w:rsidRPr="00CE54F3" w:rsidRDefault="002634DE" w:rsidP="002634DE">
      <w:pPr>
        <w:jc w:val="both"/>
        <w:rPr>
          <w:rFonts w:ascii="Times New Roman" w:hAnsi="Times New Roman"/>
          <w:sz w:val="24"/>
          <w:szCs w:val="24"/>
        </w:rPr>
      </w:pPr>
      <w:r w:rsidRPr="00CE54F3">
        <w:rPr>
          <w:rFonts w:ascii="Times New Roman" w:hAnsi="Times New Roman"/>
          <w:sz w:val="24"/>
          <w:szCs w:val="24"/>
        </w:rPr>
        <w:t>Table 4.17</w:t>
      </w:r>
      <w:r w:rsidR="009E559F" w:rsidRPr="00CE54F3">
        <w:rPr>
          <w:rFonts w:ascii="Times New Roman" w:hAnsi="Times New Roman"/>
          <w:sz w:val="24"/>
          <w:szCs w:val="24"/>
        </w:rPr>
        <w:t xml:space="preserve"> indicates that the probability of being detected affect taxpayers decision </w:t>
      </w:r>
      <w:r w:rsidR="0047421A" w:rsidRPr="00CE54F3">
        <w:rPr>
          <w:rFonts w:ascii="Times New Roman" w:hAnsi="Times New Roman"/>
          <w:sz w:val="24"/>
          <w:szCs w:val="24"/>
        </w:rPr>
        <w:t xml:space="preserve">on </w:t>
      </w:r>
      <w:r w:rsidR="009E559F" w:rsidRPr="00CE54F3">
        <w:rPr>
          <w:rFonts w:ascii="Times New Roman" w:hAnsi="Times New Roman"/>
          <w:sz w:val="24"/>
          <w:szCs w:val="24"/>
        </w:rPr>
        <w:t xml:space="preserve">non-compliances. </w:t>
      </w:r>
      <w:r w:rsidR="0047421A" w:rsidRPr="00CE54F3">
        <w:rPr>
          <w:rFonts w:ascii="Times New Roman" w:hAnsi="Times New Roman"/>
          <w:sz w:val="24"/>
          <w:szCs w:val="24"/>
        </w:rPr>
        <w:t xml:space="preserve"> The data shows that </w:t>
      </w:r>
      <w:r w:rsidR="009E559F" w:rsidRPr="00CE54F3">
        <w:rPr>
          <w:rFonts w:ascii="Times New Roman" w:hAnsi="Times New Roman"/>
          <w:sz w:val="24"/>
          <w:szCs w:val="24"/>
        </w:rPr>
        <w:t>57.1% of respondents agree that the probability of being detected affects their decision regarding non-compliance, while 42.9% do not consider detection probability as a factor. This indicates that a significant portion of respondents are influenced by the likelihood of being caught in their compliance behavior.</w:t>
      </w:r>
    </w:p>
    <w:p w:rsidR="00585287" w:rsidRPr="00CE54F3" w:rsidRDefault="002634DE" w:rsidP="00585287">
      <w:pPr>
        <w:pStyle w:val="Caption"/>
        <w:keepNext/>
        <w:rPr>
          <w:rFonts w:ascii="Times New Roman" w:hAnsi="Times New Roman"/>
          <w:sz w:val="24"/>
          <w:szCs w:val="24"/>
        </w:rPr>
      </w:pPr>
      <w:r w:rsidRPr="00CE54F3">
        <w:rPr>
          <w:rFonts w:ascii="Times New Roman" w:hAnsi="Times New Roman"/>
          <w:sz w:val="24"/>
          <w:szCs w:val="24"/>
        </w:rPr>
        <w:t>Table 4.18</w:t>
      </w:r>
      <w:r w:rsidR="00585287" w:rsidRPr="00CE54F3">
        <w:rPr>
          <w:rFonts w:ascii="Times New Roman" w:hAnsi="Times New Roman"/>
          <w:sz w:val="24"/>
          <w:szCs w:val="24"/>
        </w:rPr>
        <w:t xml:space="preserve"> Impact of Non-Registered Business Activity on Tax System</w:t>
      </w:r>
    </w:p>
    <w:tbl>
      <w:tblPr>
        <w:tblStyle w:val="LightShading-Accent2"/>
        <w:tblW w:w="5740" w:type="dxa"/>
        <w:tblLook w:val="04A0" w:firstRow="1" w:lastRow="0" w:firstColumn="1" w:lastColumn="0" w:noHBand="0" w:noVBand="1"/>
      </w:tblPr>
      <w:tblGrid>
        <w:gridCol w:w="777"/>
        <w:gridCol w:w="723"/>
        <w:gridCol w:w="1229"/>
        <w:gridCol w:w="960"/>
        <w:gridCol w:w="960"/>
        <w:gridCol w:w="1336"/>
      </w:tblGrid>
      <w:tr w:rsidR="00585287" w:rsidRPr="00CE54F3" w:rsidTr="00585287">
        <w:trPr>
          <w:cnfStyle w:val="100000000000" w:firstRow="1" w:lastRow="0" w:firstColumn="0" w:lastColumn="0" w:oddVBand="0" w:evenVBand="0" w:oddHBand="0" w:evenHBand="0" w:firstRowFirstColumn="0" w:firstRowLastColumn="0" w:lastRowFirstColumn="0" w:lastRowLastColumn="0"/>
          <w:trHeight w:val="1069"/>
        </w:trPr>
        <w:tc>
          <w:tcPr>
            <w:cnfStyle w:val="001000000000" w:firstRow="0" w:lastRow="0" w:firstColumn="1" w:lastColumn="0" w:oddVBand="0" w:evenVBand="0" w:oddHBand="0" w:evenHBand="0" w:firstRowFirstColumn="0" w:firstRowLastColumn="0" w:lastRowFirstColumn="0" w:lastRowLastColumn="0"/>
            <w:tcW w:w="5740" w:type="dxa"/>
            <w:gridSpan w:val="6"/>
            <w:hideMark/>
          </w:tcPr>
          <w:p w:rsidR="00585287" w:rsidRPr="00CE54F3" w:rsidRDefault="00585287" w:rsidP="00585287">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Do you think non- registered business activity have negative effect on your attitude towards business tax system?</w:t>
            </w:r>
          </w:p>
        </w:tc>
      </w:tr>
      <w:tr w:rsidR="00585287" w:rsidRPr="00CE54F3" w:rsidTr="00585287">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636" w:type="dxa"/>
            <w:gridSpan w:val="2"/>
            <w:hideMark/>
          </w:tcPr>
          <w:p w:rsidR="00585287" w:rsidRPr="00CE54F3" w:rsidRDefault="00585287" w:rsidP="00585287">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585287" w:rsidRPr="00CE54F3" w:rsidRDefault="00585287" w:rsidP="005852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960" w:type="dxa"/>
            <w:hideMark/>
          </w:tcPr>
          <w:p w:rsidR="00585287" w:rsidRPr="00CE54F3" w:rsidRDefault="00585287" w:rsidP="005852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960" w:type="dxa"/>
            <w:hideMark/>
          </w:tcPr>
          <w:p w:rsidR="00585287" w:rsidRPr="00CE54F3" w:rsidRDefault="00585287" w:rsidP="005852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585287" w:rsidRPr="00CE54F3" w:rsidRDefault="00585287" w:rsidP="00585287">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585287" w:rsidRPr="00CE54F3" w:rsidTr="00585287">
        <w:trPr>
          <w:trHeight w:val="300"/>
        </w:trPr>
        <w:tc>
          <w:tcPr>
            <w:cnfStyle w:val="001000000000" w:firstRow="0" w:lastRow="0" w:firstColumn="1" w:lastColumn="0" w:oddVBand="0" w:evenVBand="0" w:oddHBand="0" w:evenHBand="0" w:firstRowFirstColumn="0" w:firstRowLastColumn="0" w:lastRowFirstColumn="0" w:lastRowLastColumn="0"/>
            <w:tcW w:w="824" w:type="dxa"/>
            <w:vMerge w:val="restart"/>
            <w:hideMark/>
          </w:tcPr>
          <w:p w:rsidR="00585287" w:rsidRPr="00CE54F3" w:rsidRDefault="00585287" w:rsidP="00585287">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812" w:type="dxa"/>
            <w:hideMark/>
          </w:tcPr>
          <w:p w:rsidR="00585287" w:rsidRPr="00CE54F3" w:rsidRDefault="00585287" w:rsidP="0058528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Yes</w:t>
            </w:r>
          </w:p>
        </w:tc>
        <w:tc>
          <w:tcPr>
            <w:tcW w:w="1067"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42</w:t>
            </w:r>
          </w:p>
        </w:tc>
        <w:tc>
          <w:tcPr>
            <w:tcW w:w="960"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40.0</w:t>
            </w:r>
          </w:p>
        </w:tc>
        <w:tc>
          <w:tcPr>
            <w:tcW w:w="960"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40.0</w:t>
            </w:r>
          </w:p>
        </w:tc>
        <w:tc>
          <w:tcPr>
            <w:tcW w:w="1117"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40.0</w:t>
            </w:r>
          </w:p>
        </w:tc>
      </w:tr>
      <w:tr w:rsidR="00585287" w:rsidRPr="00CE54F3" w:rsidTr="005852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585287" w:rsidRPr="00CE54F3" w:rsidRDefault="00585287" w:rsidP="00585287">
            <w:pPr>
              <w:spacing w:after="0" w:line="240" w:lineRule="auto"/>
              <w:rPr>
                <w:rFonts w:ascii="Times New Roman" w:eastAsia="Times New Roman" w:hAnsi="Times New Roman"/>
                <w:color w:val="000000"/>
                <w:sz w:val="24"/>
                <w:szCs w:val="24"/>
              </w:rPr>
            </w:pPr>
          </w:p>
        </w:tc>
        <w:tc>
          <w:tcPr>
            <w:tcW w:w="812" w:type="dxa"/>
            <w:hideMark/>
          </w:tcPr>
          <w:p w:rsidR="00585287" w:rsidRPr="00CE54F3" w:rsidRDefault="00585287" w:rsidP="00585287">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No</w:t>
            </w:r>
          </w:p>
        </w:tc>
        <w:tc>
          <w:tcPr>
            <w:tcW w:w="1067" w:type="dxa"/>
            <w:noWrap/>
            <w:hideMark/>
          </w:tcPr>
          <w:p w:rsidR="00585287" w:rsidRPr="00CE54F3" w:rsidRDefault="00585287" w:rsidP="00585287">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63</w:t>
            </w:r>
          </w:p>
        </w:tc>
        <w:tc>
          <w:tcPr>
            <w:tcW w:w="960" w:type="dxa"/>
            <w:noWrap/>
            <w:hideMark/>
          </w:tcPr>
          <w:p w:rsidR="00585287" w:rsidRPr="00CE54F3" w:rsidRDefault="00585287" w:rsidP="00585287">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60.0</w:t>
            </w:r>
          </w:p>
        </w:tc>
        <w:tc>
          <w:tcPr>
            <w:tcW w:w="960" w:type="dxa"/>
            <w:noWrap/>
            <w:hideMark/>
          </w:tcPr>
          <w:p w:rsidR="00585287" w:rsidRPr="00CE54F3" w:rsidRDefault="00585287" w:rsidP="00585287">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60.0</w:t>
            </w:r>
          </w:p>
        </w:tc>
        <w:tc>
          <w:tcPr>
            <w:tcW w:w="1117" w:type="dxa"/>
            <w:noWrap/>
            <w:hideMark/>
          </w:tcPr>
          <w:p w:rsidR="00585287" w:rsidRPr="00CE54F3" w:rsidRDefault="00585287" w:rsidP="00585287">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585287" w:rsidRPr="00CE54F3" w:rsidTr="00585287">
        <w:trPr>
          <w:trHeight w:val="300"/>
        </w:trPr>
        <w:tc>
          <w:tcPr>
            <w:cnfStyle w:val="001000000000" w:firstRow="0" w:lastRow="0" w:firstColumn="1" w:lastColumn="0" w:oddVBand="0" w:evenVBand="0" w:oddHBand="0" w:evenHBand="0" w:firstRowFirstColumn="0" w:firstRowLastColumn="0" w:lastRowFirstColumn="0" w:lastRowLastColumn="0"/>
            <w:tcW w:w="824" w:type="dxa"/>
            <w:vMerge/>
            <w:hideMark/>
          </w:tcPr>
          <w:p w:rsidR="00585287" w:rsidRPr="00CE54F3" w:rsidRDefault="00585287" w:rsidP="00585287">
            <w:pPr>
              <w:spacing w:after="0" w:line="240" w:lineRule="auto"/>
              <w:rPr>
                <w:rFonts w:ascii="Times New Roman" w:eastAsia="Times New Roman" w:hAnsi="Times New Roman"/>
                <w:color w:val="000000"/>
                <w:sz w:val="24"/>
                <w:szCs w:val="24"/>
              </w:rPr>
            </w:pPr>
          </w:p>
        </w:tc>
        <w:tc>
          <w:tcPr>
            <w:tcW w:w="812" w:type="dxa"/>
            <w:hideMark/>
          </w:tcPr>
          <w:p w:rsidR="00585287" w:rsidRPr="00CE54F3" w:rsidRDefault="00585287" w:rsidP="0058528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105</w:t>
            </w:r>
          </w:p>
        </w:tc>
        <w:tc>
          <w:tcPr>
            <w:tcW w:w="960"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960" w:type="dxa"/>
            <w:noWrap/>
            <w:hideMark/>
          </w:tcPr>
          <w:p w:rsidR="00585287" w:rsidRPr="00CE54F3" w:rsidRDefault="00585287" w:rsidP="00585287">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585287" w:rsidRPr="00CE54F3" w:rsidRDefault="00585287" w:rsidP="00585287">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FA2BE8" w:rsidRPr="00CE54F3" w:rsidRDefault="00FA2BE8" w:rsidP="00390FFC">
      <w:pPr>
        <w:rPr>
          <w:rFonts w:ascii="Times New Roman" w:hAnsi="Times New Roman"/>
          <w:sz w:val="24"/>
          <w:szCs w:val="24"/>
        </w:rPr>
      </w:pPr>
    </w:p>
    <w:p w:rsidR="00DE13B0" w:rsidRPr="00CE54F3" w:rsidRDefault="002634DE" w:rsidP="002634DE">
      <w:pPr>
        <w:jc w:val="both"/>
        <w:rPr>
          <w:rFonts w:ascii="Times New Roman" w:hAnsi="Times New Roman"/>
          <w:sz w:val="24"/>
          <w:szCs w:val="24"/>
        </w:rPr>
      </w:pPr>
      <w:r w:rsidRPr="00CE54F3">
        <w:rPr>
          <w:rFonts w:ascii="Times New Roman" w:hAnsi="Times New Roman"/>
          <w:sz w:val="24"/>
          <w:szCs w:val="24"/>
        </w:rPr>
        <w:t>From the result in table 4.18</w:t>
      </w:r>
      <w:r w:rsidR="00390FFC" w:rsidRPr="00CE54F3">
        <w:rPr>
          <w:rFonts w:ascii="Times New Roman" w:hAnsi="Times New Roman"/>
          <w:sz w:val="24"/>
          <w:szCs w:val="24"/>
        </w:rPr>
        <w:t>, 40% of respondents believe that non-registered business activity has a negative effect on their attitude towards the business tax system, while 60% do not share this view. This suggests a division in opinions regarding the influence of informal or unregistered business activities on perceptions of the tax system.</w:t>
      </w:r>
    </w:p>
    <w:p w:rsidR="002634DE" w:rsidRPr="00CE54F3" w:rsidRDefault="002634DE" w:rsidP="002634DE">
      <w:pPr>
        <w:pStyle w:val="Caption"/>
        <w:keepNext/>
        <w:rPr>
          <w:rFonts w:ascii="Times New Roman" w:hAnsi="Times New Roman"/>
          <w:sz w:val="24"/>
          <w:szCs w:val="24"/>
        </w:rPr>
      </w:pPr>
      <w:r w:rsidRPr="00CE54F3">
        <w:rPr>
          <w:rFonts w:ascii="Times New Roman" w:hAnsi="Times New Roman"/>
          <w:sz w:val="24"/>
          <w:szCs w:val="24"/>
        </w:rPr>
        <w:t>Table 4.19 Response of tax officials on who to be blamed for non-compliance</w:t>
      </w:r>
    </w:p>
    <w:tbl>
      <w:tblPr>
        <w:tblStyle w:val="LightShading-Accent11"/>
        <w:tblW w:w="6592" w:type="dxa"/>
        <w:tblLook w:val="04A0" w:firstRow="1" w:lastRow="0" w:firstColumn="1" w:lastColumn="0" w:noHBand="0" w:noVBand="1"/>
      </w:tblPr>
      <w:tblGrid>
        <w:gridCol w:w="1017"/>
        <w:gridCol w:w="2296"/>
        <w:gridCol w:w="1229"/>
        <w:gridCol w:w="936"/>
        <w:gridCol w:w="936"/>
        <w:gridCol w:w="1336"/>
      </w:tblGrid>
      <w:tr w:rsidR="002634DE" w:rsidRPr="00CE54F3" w:rsidTr="002634D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92" w:type="dxa"/>
            <w:gridSpan w:val="6"/>
            <w:hideMark/>
          </w:tcPr>
          <w:p w:rsidR="002634DE" w:rsidRPr="00CE54F3" w:rsidRDefault="002634DE" w:rsidP="002634DE">
            <w:pPr>
              <w:spacing w:after="0" w:line="240" w:lineRule="auto"/>
              <w:jc w:val="center"/>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Who is to be blamed for non-compliances (check all that applies)?</w:t>
            </w:r>
          </w:p>
        </w:tc>
      </w:tr>
      <w:tr w:rsidR="002634DE" w:rsidRPr="00CE54F3" w:rsidTr="002634DE">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734" w:type="dxa"/>
            <w:gridSpan w:val="2"/>
            <w:hideMark/>
          </w:tcPr>
          <w:p w:rsidR="002634DE" w:rsidRPr="00CE54F3" w:rsidRDefault="002634DE" w:rsidP="002634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067" w:type="dxa"/>
            <w:hideMark/>
          </w:tcPr>
          <w:p w:rsidR="002634DE" w:rsidRPr="00CE54F3" w:rsidRDefault="002634DE" w:rsidP="002634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Frequency</w:t>
            </w:r>
          </w:p>
        </w:tc>
        <w:tc>
          <w:tcPr>
            <w:tcW w:w="837" w:type="dxa"/>
            <w:hideMark/>
          </w:tcPr>
          <w:p w:rsidR="002634DE" w:rsidRPr="00CE54F3" w:rsidRDefault="002634DE" w:rsidP="002634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Percent</w:t>
            </w:r>
          </w:p>
        </w:tc>
        <w:tc>
          <w:tcPr>
            <w:tcW w:w="837" w:type="dxa"/>
            <w:hideMark/>
          </w:tcPr>
          <w:p w:rsidR="002634DE" w:rsidRPr="00CE54F3" w:rsidRDefault="002634DE" w:rsidP="002634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 Percent</w:t>
            </w:r>
          </w:p>
        </w:tc>
        <w:tc>
          <w:tcPr>
            <w:tcW w:w="1117" w:type="dxa"/>
            <w:hideMark/>
          </w:tcPr>
          <w:p w:rsidR="002634DE" w:rsidRPr="00CE54F3" w:rsidRDefault="002634DE" w:rsidP="002634DE">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Cumulative Percent</w:t>
            </w:r>
          </w:p>
        </w:tc>
      </w:tr>
      <w:tr w:rsidR="002634DE" w:rsidRPr="00CE54F3" w:rsidTr="002634DE">
        <w:trPr>
          <w:trHeight w:val="480"/>
        </w:trPr>
        <w:tc>
          <w:tcPr>
            <w:cnfStyle w:val="001000000000" w:firstRow="0" w:lastRow="0" w:firstColumn="1" w:lastColumn="0" w:oddVBand="0" w:evenVBand="0" w:oddHBand="0" w:evenHBand="0" w:firstRowFirstColumn="0" w:firstRowLastColumn="0" w:lastRowFirstColumn="0" w:lastRowLastColumn="0"/>
            <w:tcW w:w="827" w:type="dxa"/>
            <w:vMerge w:val="restart"/>
            <w:hideMark/>
          </w:tcPr>
          <w:p w:rsidR="002634DE" w:rsidRPr="00CE54F3" w:rsidRDefault="002634DE" w:rsidP="002634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Valid</w:t>
            </w:r>
          </w:p>
        </w:tc>
        <w:tc>
          <w:tcPr>
            <w:tcW w:w="1907" w:type="dxa"/>
            <w:hideMark/>
          </w:tcPr>
          <w:p w:rsidR="002634DE" w:rsidRPr="00CE54F3" w:rsidRDefault="002634DE" w:rsidP="002634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Tax authority</w:t>
            </w:r>
          </w:p>
        </w:tc>
        <w:tc>
          <w:tcPr>
            <w:tcW w:w="106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5</w:t>
            </w:r>
          </w:p>
        </w:tc>
        <w:tc>
          <w:tcPr>
            <w:tcW w:w="83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31.3</w:t>
            </w:r>
          </w:p>
        </w:tc>
        <w:tc>
          <w:tcPr>
            <w:tcW w:w="83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33.3</w:t>
            </w:r>
          </w:p>
        </w:tc>
        <w:tc>
          <w:tcPr>
            <w:tcW w:w="111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33.3</w:t>
            </w:r>
          </w:p>
        </w:tc>
      </w:tr>
      <w:tr w:rsidR="002634DE" w:rsidRPr="00CE54F3" w:rsidTr="002634DE">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827" w:type="dxa"/>
            <w:vMerge/>
            <w:hideMark/>
          </w:tcPr>
          <w:p w:rsidR="002634DE" w:rsidRPr="00CE54F3" w:rsidRDefault="002634DE" w:rsidP="002634DE">
            <w:pPr>
              <w:spacing w:after="0" w:line="240" w:lineRule="auto"/>
              <w:rPr>
                <w:rFonts w:ascii="Times New Roman" w:eastAsia="Times New Roman" w:hAnsi="Times New Roman"/>
                <w:color w:val="000000"/>
                <w:sz w:val="24"/>
                <w:szCs w:val="24"/>
              </w:rPr>
            </w:pPr>
          </w:p>
        </w:tc>
        <w:tc>
          <w:tcPr>
            <w:tcW w:w="1907" w:type="dxa"/>
            <w:hideMark/>
          </w:tcPr>
          <w:p w:rsidR="002634DE" w:rsidRPr="00CE54F3" w:rsidRDefault="002634DE" w:rsidP="002634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Community/Societies</w:t>
            </w:r>
          </w:p>
        </w:tc>
        <w:tc>
          <w:tcPr>
            <w:tcW w:w="106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w:t>
            </w:r>
          </w:p>
        </w:tc>
        <w:tc>
          <w:tcPr>
            <w:tcW w:w="83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37.5</w:t>
            </w:r>
          </w:p>
        </w:tc>
        <w:tc>
          <w:tcPr>
            <w:tcW w:w="83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40.0</w:t>
            </w:r>
          </w:p>
        </w:tc>
        <w:tc>
          <w:tcPr>
            <w:tcW w:w="111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73.3</w:t>
            </w:r>
          </w:p>
        </w:tc>
      </w:tr>
      <w:tr w:rsidR="002634DE" w:rsidRPr="00CE54F3" w:rsidTr="002634DE">
        <w:trPr>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2634DE" w:rsidRPr="00CE54F3" w:rsidRDefault="002634DE" w:rsidP="002634DE">
            <w:pPr>
              <w:spacing w:after="0" w:line="240" w:lineRule="auto"/>
              <w:rPr>
                <w:rFonts w:ascii="Times New Roman" w:eastAsia="Times New Roman" w:hAnsi="Times New Roman"/>
                <w:color w:val="000000"/>
                <w:sz w:val="24"/>
                <w:szCs w:val="24"/>
              </w:rPr>
            </w:pPr>
          </w:p>
        </w:tc>
        <w:tc>
          <w:tcPr>
            <w:tcW w:w="1907" w:type="dxa"/>
            <w:hideMark/>
          </w:tcPr>
          <w:p w:rsidR="002634DE" w:rsidRPr="00CE54F3" w:rsidRDefault="002634DE" w:rsidP="002634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Taxpayers</w:t>
            </w:r>
          </w:p>
        </w:tc>
        <w:tc>
          <w:tcPr>
            <w:tcW w:w="106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4</w:t>
            </w:r>
          </w:p>
        </w:tc>
        <w:tc>
          <w:tcPr>
            <w:tcW w:w="83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25.0</w:t>
            </w:r>
          </w:p>
        </w:tc>
        <w:tc>
          <w:tcPr>
            <w:tcW w:w="83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26.7</w:t>
            </w:r>
          </w:p>
        </w:tc>
        <w:tc>
          <w:tcPr>
            <w:tcW w:w="111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r>
      <w:tr w:rsidR="002634DE" w:rsidRPr="00CE54F3" w:rsidTr="002634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7" w:type="dxa"/>
            <w:vMerge/>
            <w:hideMark/>
          </w:tcPr>
          <w:p w:rsidR="002634DE" w:rsidRPr="00CE54F3" w:rsidRDefault="002634DE" w:rsidP="002634DE">
            <w:pPr>
              <w:spacing w:after="0" w:line="240" w:lineRule="auto"/>
              <w:rPr>
                <w:rFonts w:ascii="Times New Roman" w:eastAsia="Times New Roman" w:hAnsi="Times New Roman"/>
                <w:color w:val="000000"/>
                <w:sz w:val="24"/>
                <w:szCs w:val="24"/>
              </w:rPr>
            </w:pPr>
          </w:p>
        </w:tc>
        <w:tc>
          <w:tcPr>
            <w:tcW w:w="1907" w:type="dxa"/>
            <w:hideMark/>
          </w:tcPr>
          <w:p w:rsidR="002634DE" w:rsidRPr="00CE54F3" w:rsidRDefault="002634DE" w:rsidP="002634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15</w:t>
            </w:r>
          </w:p>
        </w:tc>
        <w:tc>
          <w:tcPr>
            <w:tcW w:w="83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93.8</w:t>
            </w:r>
          </w:p>
        </w:tc>
        <w:tc>
          <w:tcPr>
            <w:tcW w:w="83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1117" w:type="dxa"/>
            <w:hideMark/>
          </w:tcPr>
          <w:p w:rsidR="002634DE" w:rsidRPr="00CE54F3" w:rsidRDefault="002634DE" w:rsidP="002634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2634DE" w:rsidRPr="00CE54F3" w:rsidTr="002634DE">
        <w:trPr>
          <w:trHeight w:val="300"/>
        </w:trPr>
        <w:tc>
          <w:tcPr>
            <w:cnfStyle w:val="001000000000" w:firstRow="0" w:lastRow="0" w:firstColumn="1" w:lastColumn="0" w:oddVBand="0" w:evenVBand="0" w:oddHBand="0" w:evenHBand="0" w:firstRowFirstColumn="0" w:firstRowLastColumn="0" w:lastRowFirstColumn="0" w:lastRowLastColumn="0"/>
            <w:tcW w:w="827" w:type="dxa"/>
            <w:hideMark/>
          </w:tcPr>
          <w:p w:rsidR="002634DE" w:rsidRPr="00CE54F3" w:rsidRDefault="002634DE" w:rsidP="002634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Missing</w:t>
            </w:r>
          </w:p>
        </w:tc>
        <w:tc>
          <w:tcPr>
            <w:tcW w:w="1907" w:type="dxa"/>
            <w:hideMark/>
          </w:tcPr>
          <w:p w:rsidR="002634DE" w:rsidRPr="00CE54F3" w:rsidRDefault="002634DE" w:rsidP="002634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System</w:t>
            </w:r>
          </w:p>
        </w:tc>
        <w:tc>
          <w:tcPr>
            <w:tcW w:w="106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w:t>
            </w:r>
          </w:p>
        </w:tc>
        <w:tc>
          <w:tcPr>
            <w:tcW w:w="837" w:type="dxa"/>
            <w:noWrap/>
            <w:hideMark/>
          </w:tcPr>
          <w:p w:rsidR="002634DE" w:rsidRPr="00CE54F3" w:rsidRDefault="002634DE" w:rsidP="002634D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6.3</w:t>
            </w:r>
          </w:p>
        </w:tc>
        <w:tc>
          <w:tcPr>
            <w:tcW w:w="837" w:type="dxa"/>
            <w:hideMark/>
          </w:tcPr>
          <w:p w:rsidR="002634DE" w:rsidRPr="00CE54F3" w:rsidRDefault="002634DE" w:rsidP="002634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2634DE" w:rsidRPr="00CE54F3" w:rsidRDefault="002634DE" w:rsidP="002634DE">
            <w:p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r w:rsidR="002634DE" w:rsidRPr="00CE54F3" w:rsidTr="002634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34" w:type="dxa"/>
            <w:gridSpan w:val="2"/>
            <w:hideMark/>
          </w:tcPr>
          <w:p w:rsidR="002634DE" w:rsidRPr="00CE54F3" w:rsidRDefault="002634DE" w:rsidP="002634DE">
            <w:pPr>
              <w:spacing w:after="0" w:line="240" w:lineRule="auto"/>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Total</w:t>
            </w:r>
          </w:p>
        </w:tc>
        <w:tc>
          <w:tcPr>
            <w:tcW w:w="106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16</w:t>
            </w:r>
          </w:p>
        </w:tc>
        <w:tc>
          <w:tcPr>
            <w:tcW w:w="837" w:type="dxa"/>
            <w:noWrap/>
            <w:hideMark/>
          </w:tcPr>
          <w:p w:rsidR="002634DE" w:rsidRPr="00CE54F3" w:rsidRDefault="002634DE" w:rsidP="002634D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100.0</w:t>
            </w:r>
          </w:p>
        </w:tc>
        <w:tc>
          <w:tcPr>
            <w:tcW w:w="837" w:type="dxa"/>
            <w:hideMark/>
          </w:tcPr>
          <w:p w:rsidR="002634DE" w:rsidRPr="00CE54F3" w:rsidRDefault="002634DE" w:rsidP="002634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c>
          <w:tcPr>
            <w:tcW w:w="1117" w:type="dxa"/>
            <w:hideMark/>
          </w:tcPr>
          <w:p w:rsidR="002634DE" w:rsidRPr="00CE54F3" w:rsidRDefault="002634DE" w:rsidP="002634DE">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sz w:val="24"/>
                <w:szCs w:val="24"/>
              </w:rPr>
            </w:pPr>
            <w:r w:rsidRPr="00CE54F3">
              <w:rPr>
                <w:rFonts w:ascii="Times New Roman" w:eastAsia="Times New Roman" w:hAnsi="Times New Roman"/>
                <w:color w:val="000000"/>
                <w:sz w:val="24"/>
                <w:szCs w:val="24"/>
              </w:rPr>
              <w:t> </w:t>
            </w:r>
          </w:p>
        </w:tc>
      </w:tr>
    </w:tbl>
    <w:p w:rsidR="00282D76" w:rsidRPr="00CE54F3" w:rsidRDefault="00282D76" w:rsidP="00282D76">
      <w:pPr>
        <w:jc w:val="both"/>
        <w:rPr>
          <w:rFonts w:ascii="Times New Roman" w:hAnsi="Times New Roman"/>
          <w:sz w:val="24"/>
          <w:szCs w:val="24"/>
        </w:rPr>
      </w:pPr>
    </w:p>
    <w:p w:rsidR="008E628A" w:rsidRPr="00CE54F3" w:rsidRDefault="00282D76" w:rsidP="005C1D26">
      <w:pPr>
        <w:jc w:val="both"/>
        <w:rPr>
          <w:rFonts w:ascii="Times New Roman" w:hAnsi="Times New Roman"/>
          <w:sz w:val="24"/>
          <w:szCs w:val="24"/>
        </w:rPr>
      </w:pPr>
      <w:r w:rsidRPr="00CE54F3">
        <w:rPr>
          <w:rFonts w:ascii="Times New Roman" w:hAnsi="Times New Roman"/>
          <w:sz w:val="24"/>
          <w:szCs w:val="24"/>
        </w:rPr>
        <w:t xml:space="preserve">As </w:t>
      </w:r>
      <w:r w:rsidR="000A1E79" w:rsidRPr="00CE54F3">
        <w:rPr>
          <w:rFonts w:ascii="Times New Roman" w:hAnsi="Times New Roman"/>
          <w:sz w:val="24"/>
          <w:szCs w:val="24"/>
        </w:rPr>
        <w:t>indicated</w:t>
      </w:r>
      <w:r w:rsidR="002634DE" w:rsidRPr="00CE54F3">
        <w:rPr>
          <w:rFonts w:ascii="Times New Roman" w:hAnsi="Times New Roman"/>
          <w:sz w:val="24"/>
          <w:szCs w:val="24"/>
        </w:rPr>
        <w:t xml:space="preserve"> in table 4.19</w:t>
      </w:r>
      <w:r w:rsidRPr="00CE54F3">
        <w:rPr>
          <w:rFonts w:ascii="Times New Roman" w:hAnsi="Times New Roman"/>
          <w:sz w:val="24"/>
          <w:szCs w:val="24"/>
        </w:rPr>
        <w:t xml:space="preserve">, </w:t>
      </w:r>
      <w:r w:rsidR="008402FB" w:rsidRPr="00CE54F3">
        <w:rPr>
          <w:rFonts w:ascii="Times New Roman" w:hAnsi="Times New Roman"/>
          <w:sz w:val="24"/>
          <w:szCs w:val="24"/>
        </w:rPr>
        <w:t>majori</w:t>
      </w:r>
      <w:r w:rsidRPr="00CE54F3">
        <w:rPr>
          <w:rFonts w:ascii="Times New Roman" w:hAnsi="Times New Roman"/>
          <w:sz w:val="24"/>
          <w:szCs w:val="24"/>
        </w:rPr>
        <w:t>ty of the tax employees (</w:t>
      </w:r>
      <w:r w:rsidR="008402FB" w:rsidRPr="00CE54F3">
        <w:rPr>
          <w:rFonts w:ascii="Times New Roman" w:hAnsi="Times New Roman"/>
          <w:sz w:val="24"/>
          <w:szCs w:val="24"/>
        </w:rPr>
        <w:t>38</w:t>
      </w:r>
      <w:r w:rsidRPr="00CE54F3">
        <w:rPr>
          <w:rFonts w:ascii="Times New Roman" w:hAnsi="Times New Roman"/>
          <w:sz w:val="24"/>
          <w:szCs w:val="24"/>
        </w:rPr>
        <w:t>%) were replied that Societies/communities must</w:t>
      </w:r>
      <w:r w:rsidR="008402FB" w:rsidRPr="00CE54F3">
        <w:rPr>
          <w:rFonts w:ascii="Times New Roman" w:hAnsi="Times New Roman"/>
          <w:sz w:val="24"/>
          <w:szCs w:val="24"/>
        </w:rPr>
        <w:t xml:space="preserve"> be held responsible for poor tax compliances. Whereas, the remaining </w:t>
      </w:r>
      <w:r w:rsidRPr="00CE54F3">
        <w:rPr>
          <w:rFonts w:ascii="Times New Roman" w:hAnsi="Times New Roman"/>
          <w:sz w:val="24"/>
          <w:szCs w:val="24"/>
        </w:rPr>
        <w:t>31%  and  25</w:t>
      </w:r>
      <w:r w:rsidR="008402FB" w:rsidRPr="00CE54F3">
        <w:rPr>
          <w:rFonts w:ascii="Times New Roman" w:hAnsi="Times New Roman"/>
          <w:sz w:val="24"/>
          <w:szCs w:val="24"/>
        </w:rPr>
        <w:t xml:space="preserve">%  of  the  tax  employee  respondents  said  that  </w:t>
      </w:r>
      <w:r w:rsidRPr="00CE54F3">
        <w:rPr>
          <w:rFonts w:ascii="Times New Roman" w:hAnsi="Times New Roman"/>
          <w:sz w:val="24"/>
          <w:szCs w:val="24"/>
        </w:rPr>
        <w:t xml:space="preserve">tax authority </w:t>
      </w:r>
      <w:r w:rsidR="008402FB" w:rsidRPr="00CE54F3">
        <w:rPr>
          <w:rFonts w:ascii="Times New Roman" w:hAnsi="Times New Roman"/>
          <w:sz w:val="24"/>
          <w:szCs w:val="24"/>
        </w:rPr>
        <w:t xml:space="preserve"> </w:t>
      </w:r>
      <w:r w:rsidRPr="00CE54F3">
        <w:rPr>
          <w:rFonts w:ascii="Times New Roman" w:hAnsi="Times New Roman"/>
          <w:sz w:val="24"/>
          <w:szCs w:val="24"/>
        </w:rPr>
        <w:t xml:space="preserve">and  </w:t>
      </w:r>
      <w:r w:rsidR="008402FB" w:rsidRPr="00CE54F3">
        <w:rPr>
          <w:rFonts w:ascii="Times New Roman" w:hAnsi="Times New Roman"/>
          <w:sz w:val="24"/>
          <w:szCs w:val="24"/>
        </w:rPr>
        <w:t>taxpayers respectively are held responsible for tax non-compliances.</w:t>
      </w:r>
    </w:p>
    <w:p w:rsidR="00F34366" w:rsidRPr="00CE54F3" w:rsidRDefault="008E628A" w:rsidP="005C1D26">
      <w:pPr>
        <w:pStyle w:val="Heading2"/>
        <w:rPr>
          <w:rFonts w:ascii="Times New Roman" w:hAnsi="Times New Roman" w:cs="Times New Roman"/>
          <w:i w:val="0"/>
          <w:sz w:val="24"/>
          <w:szCs w:val="24"/>
        </w:rPr>
      </w:pPr>
      <w:bookmarkStart w:id="80" w:name="_Toc174873354"/>
      <w:r w:rsidRPr="00CE54F3">
        <w:rPr>
          <w:rFonts w:ascii="Times New Roman" w:hAnsi="Times New Roman" w:cs="Times New Roman"/>
          <w:i w:val="0"/>
          <w:sz w:val="24"/>
          <w:szCs w:val="24"/>
        </w:rPr>
        <w:t>4.4. Effectiveness and Efficiencies of Tax Authority</w:t>
      </w:r>
      <w:bookmarkEnd w:id="80"/>
    </w:p>
    <w:p w:rsidR="008E628A" w:rsidRPr="00CE54F3" w:rsidRDefault="008E628A" w:rsidP="00496D8D">
      <w:pPr>
        <w:jc w:val="both"/>
        <w:rPr>
          <w:rFonts w:ascii="Times New Roman" w:hAnsi="Times New Roman"/>
          <w:sz w:val="24"/>
          <w:szCs w:val="24"/>
        </w:rPr>
      </w:pPr>
      <w:r w:rsidRPr="00CE54F3">
        <w:rPr>
          <w:rFonts w:ascii="Times New Roman" w:hAnsi="Times New Roman"/>
          <w:sz w:val="24"/>
          <w:szCs w:val="24"/>
        </w:rPr>
        <w:t xml:space="preserve">According  to  Murphy  (2004)  citizens‟  willingness  to  pay  taxes  voluntarily  or  positive  attitudes towards  taxation  rests  on  the  tax  authority  capacity  to  provide  services  to  taxpayers  and  its demonstrated </w:t>
      </w:r>
      <w:r w:rsidR="00FC1D65" w:rsidRPr="00CE54F3">
        <w:rPr>
          <w:rFonts w:ascii="Times New Roman" w:hAnsi="Times New Roman"/>
          <w:sz w:val="24"/>
          <w:szCs w:val="24"/>
        </w:rPr>
        <w:t>inclination</w:t>
      </w:r>
      <w:r w:rsidRPr="00CE54F3">
        <w:rPr>
          <w:rFonts w:ascii="Times New Roman" w:hAnsi="Times New Roman"/>
          <w:sz w:val="24"/>
          <w:szCs w:val="24"/>
        </w:rPr>
        <w:t xml:space="preserve"> to secure the compliance of the otherwise non-compliant. The respondents evaluated the tax authority with respect to </w:t>
      </w:r>
      <w:r w:rsidR="00FC1D65" w:rsidRPr="00CE54F3">
        <w:rPr>
          <w:rFonts w:ascii="Times New Roman" w:hAnsi="Times New Roman"/>
          <w:sz w:val="24"/>
          <w:szCs w:val="24"/>
        </w:rPr>
        <w:t>firm</w:t>
      </w:r>
      <w:r w:rsidRPr="00CE54F3">
        <w:rPr>
          <w:rFonts w:ascii="Times New Roman" w:hAnsi="Times New Roman"/>
          <w:sz w:val="24"/>
          <w:szCs w:val="24"/>
        </w:rPr>
        <w:t xml:space="preserve"> parameters.</w:t>
      </w:r>
      <w:r w:rsidR="00FC1D65" w:rsidRPr="00CE54F3">
        <w:rPr>
          <w:rFonts w:ascii="Times New Roman" w:hAnsi="Times New Roman"/>
          <w:sz w:val="24"/>
          <w:szCs w:val="24"/>
        </w:rPr>
        <w:t xml:space="preserve"> The following table shows their response </w:t>
      </w:r>
      <w:r w:rsidR="003B693F" w:rsidRPr="00CE54F3">
        <w:rPr>
          <w:rFonts w:ascii="Times New Roman" w:hAnsi="Times New Roman"/>
          <w:sz w:val="24"/>
          <w:szCs w:val="24"/>
        </w:rPr>
        <w:t>to the effectiveness and effici</w:t>
      </w:r>
      <w:r w:rsidR="00FC1D65" w:rsidRPr="00CE54F3">
        <w:rPr>
          <w:rFonts w:ascii="Times New Roman" w:hAnsi="Times New Roman"/>
          <w:sz w:val="24"/>
          <w:szCs w:val="24"/>
        </w:rPr>
        <w:t>en</w:t>
      </w:r>
      <w:r w:rsidR="007E308F" w:rsidRPr="00CE54F3">
        <w:rPr>
          <w:rFonts w:ascii="Times New Roman" w:hAnsi="Times New Roman"/>
          <w:sz w:val="24"/>
          <w:szCs w:val="24"/>
        </w:rPr>
        <w:t>cy</w:t>
      </w:r>
      <w:r w:rsidR="003B693F" w:rsidRPr="00CE54F3">
        <w:rPr>
          <w:rFonts w:ascii="Times New Roman" w:hAnsi="Times New Roman"/>
          <w:sz w:val="24"/>
          <w:szCs w:val="24"/>
        </w:rPr>
        <w:t xml:space="preserve"> </w:t>
      </w:r>
      <w:r w:rsidR="00FC1D65" w:rsidRPr="00CE54F3">
        <w:rPr>
          <w:rFonts w:ascii="Times New Roman" w:hAnsi="Times New Roman"/>
          <w:sz w:val="24"/>
          <w:szCs w:val="24"/>
        </w:rPr>
        <w:t xml:space="preserve">of tax authority. </w:t>
      </w:r>
      <w:r w:rsidR="00496D8D" w:rsidRPr="00CE54F3">
        <w:rPr>
          <w:rFonts w:ascii="Times New Roman" w:hAnsi="Times New Roman"/>
          <w:sz w:val="24"/>
          <w:szCs w:val="24"/>
        </w:rPr>
        <w:t>The following table analyzes the reply of respondents:</w:t>
      </w:r>
    </w:p>
    <w:p w:rsidR="00110AD0" w:rsidRPr="00CE54F3" w:rsidRDefault="002634DE" w:rsidP="00110AD0">
      <w:pPr>
        <w:pStyle w:val="Caption"/>
        <w:keepNext/>
        <w:rPr>
          <w:rFonts w:ascii="Times New Roman" w:hAnsi="Times New Roman"/>
          <w:sz w:val="24"/>
          <w:szCs w:val="24"/>
        </w:rPr>
      </w:pPr>
      <w:r w:rsidRPr="00CE54F3">
        <w:rPr>
          <w:rFonts w:ascii="Times New Roman" w:hAnsi="Times New Roman"/>
          <w:sz w:val="24"/>
          <w:szCs w:val="24"/>
        </w:rPr>
        <w:t xml:space="preserve">Table 4.20 </w:t>
      </w:r>
      <w:r w:rsidR="00110AD0" w:rsidRPr="00CE54F3">
        <w:rPr>
          <w:rFonts w:ascii="Times New Roman" w:hAnsi="Times New Roman"/>
          <w:sz w:val="24"/>
          <w:szCs w:val="24"/>
        </w:rPr>
        <w:t>Response of Taxpayers on Evaluation of the Effectiveness Tax Authority</w:t>
      </w:r>
    </w:p>
    <w:tbl>
      <w:tblPr>
        <w:tblStyle w:val="LightShading-Accent14"/>
        <w:tblW w:w="8658" w:type="dxa"/>
        <w:tblLayout w:type="fixed"/>
        <w:tblLook w:val="04A0" w:firstRow="1" w:lastRow="0" w:firstColumn="1" w:lastColumn="0" w:noHBand="0" w:noVBand="1"/>
      </w:tblPr>
      <w:tblGrid>
        <w:gridCol w:w="4788"/>
        <w:gridCol w:w="1170"/>
        <w:gridCol w:w="900"/>
        <w:gridCol w:w="900"/>
        <w:gridCol w:w="900"/>
      </w:tblGrid>
      <w:tr w:rsidR="003E0934" w:rsidRPr="00CE54F3" w:rsidTr="004A52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496D8D">
            <w:pPr>
              <w:jc w:val="both"/>
              <w:rPr>
                <w:rFonts w:ascii="Times New Roman" w:hAnsi="Times New Roman"/>
                <w:sz w:val="24"/>
                <w:szCs w:val="24"/>
              </w:rPr>
            </w:pPr>
            <w:r w:rsidRPr="00CE54F3">
              <w:rPr>
                <w:rFonts w:ascii="Times New Roman" w:hAnsi="Times New Roman"/>
                <w:sz w:val="24"/>
                <w:szCs w:val="24"/>
              </w:rPr>
              <w:t>Statem</w:t>
            </w:r>
            <w:r w:rsidR="00665E6E" w:rsidRPr="00CE54F3">
              <w:rPr>
                <w:rFonts w:ascii="Times New Roman" w:hAnsi="Times New Roman"/>
                <w:sz w:val="24"/>
                <w:szCs w:val="24"/>
              </w:rPr>
              <w:t>e</w:t>
            </w:r>
            <w:r w:rsidRPr="00CE54F3">
              <w:rPr>
                <w:rFonts w:ascii="Times New Roman" w:hAnsi="Times New Roman"/>
                <w:sz w:val="24"/>
                <w:szCs w:val="24"/>
              </w:rPr>
              <w:t xml:space="preserve">nts </w:t>
            </w:r>
          </w:p>
        </w:tc>
        <w:tc>
          <w:tcPr>
            <w:tcW w:w="1170" w:type="dxa"/>
          </w:tcPr>
          <w:p w:rsidR="00496D8D" w:rsidRPr="00CE54F3" w:rsidRDefault="00496D8D" w:rsidP="00496D8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Excellent</w:t>
            </w:r>
          </w:p>
        </w:tc>
        <w:tc>
          <w:tcPr>
            <w:tcW w:w="900" w:type="dxa"/>
          </w:tcPr>
          <w:p w:rsidR="00496D8D" w:rsidRPr="00CE54F3" w:rsidRDefault="00496D8D" w:rsidP="00496D8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 xml:space="preserve">Good </w:t>
            </w:r>
          </w:p>
        </w:tc>
        <w:tc>
          <w:tcPr>
            <w:tcW w:w="900" w:type="dxa"/>
          </w:tcPr>
          <w:p w:rsidR="00496D8D" w:rsidRPr="00CE54F3" w:rsidRDefault="00496D8D" w:rsidP="00496D8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 xml:space="preserve">Fair </w:t>
            </w:r>
          </w:p>
        </w:tc>
        <w:tc>
          <w:tcPr>
            <w:tcW w:w="900" w:type="dxa"/>
          </w:tcPr>
          <w:p w:rsidR="00496D8D" w:rsidRPr="00CE54F3" w:rsidRDefault="00496D8D" w:rsidP="00496D8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poor</w:t>
            </w:r>
          </w:p>
        </w:tc>
      </w:tr>
      <w:tr w:rsidR="003E0934" w:rsidRPr="00CE54F3" w:rsidTr="004A5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496D8D">
            <w:pPr>
              <w:jc w:val="both"/>
              <w:rPr>
                <w:rFonts w:ascii="Times New Roman" w:hAnsi="Times New Roman"/>
                <w:sz w:val="24"/>
                <w:szCs w:val="24"/>
              </w:rPr>
            </w:pPr>
            <w:r w:rsidRPr="00CE54F3">
              <w:rPr>
                <w:rFonts w:ascii="Times New Roman" w:hAnsi="Times New Roman"/>
                <w:sz w:val="24"/>
                <w:szCs w:val="24"/>
              </w:rPr>
              <w:t>Awareness creation on tax</w:t>
            </w:r>
          </w:p>
        </w:tc>
        <w:tc>
          <w:tcPr>
            <w:tcW w:w="1170" w:type="dxa"/>
          </w:tcPr>
          <w:p w:rsidR="00496D8D" w:rsidRPr="00CE54F3" w:rsidRDefault="00496D8D"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6.7%</w:t>
            </w:r>
          </w:p>
        </w:tc>
        <w:tc>
          <w:tcPr>
            <w:tcW w:w="900" w:type="dxa"/>
          </w:tcPr>
          <w:p w:rsidR="00496D8D" w:rsidRPr="00CE54F3" w:rsidRDefault="00496D8D"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48.6%</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38.1%</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6.7%</w:t>
            </w:r>
          </w:p>
        </w:tc>
      </w:tr>
      <w:tr w:rsidR="003E0934" w:rsidRPr="00CE54F3" w:rsidTr="004A5272">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496D8D">
            <w:pPr>
              <w:jc w:val="both"/>
              <w:rPr>
                <w:rFonts w:ascii="Times New Roman" w:hAnsi="Times New Roman"/>
                <w:sz w:val="24"/>
                <w:szCs w:val="24"/>
              </w:rPr>
            </w:pPr>
            <w:r w:rsidRPr="00CE54F3">
              <w:rPr>
                <w:rFonts w:ascii="Times New Roman" w:hAnsi="Times New Roman"/>
                <w:sz w:val="24"/>
                <w:szCs w:val="24"/>
              </w:rPr>
              <w:t>Service delivery to public</w:t>
            </w:r>
          </w:p>
        </w:tc>
        <w:tc>
          <w:tcPr>
            <w:tcW w:w="117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 xml:space="preserve">   -</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37.1%</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49.5%</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13.3%</w:t>
            </w:r>
          </w:p>
        </w:tc>
      </w:tr>
      <w:tr w:rsidR="003E0934" w:rsidRPr="00CE54F3" w:rsidTr="004A5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496D8D">
            <w:pPr>
              <w:jc w:val="both"/>
              <w:rPr>
                <w:rFonts w:ascii="Times New Roman" w:hAnsi="Times New Roman"/>
                <w:sz w:val="24"/>
                <w:szCs w:val="24"/>
              </w:rPr>
            </w:pPr>
            <w:r w:rsidRPr="00CE54F3">
              <w:rPr>
                <w:rFonts w:ascii="Times New Roman" w:hAnsi="Times New Roman"/>
                <w:sz w:val="24"/>
                <w:szCs w:val="24"/>
              </w:rPr>
              <w:t>Tax Law enforcement</w:t>
            </w:r>
          </w:p>
        </w:tc>
        <w:tc>
          <w:tcPr>
            <w:tcW w:w="117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36.2%</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40%</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16.2%</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7.6%</w:t>
            </w:r>
          </w:p>
        </w:tc>
      </w:tr>
      <w:tr w:rsidR="003E0934" w:rsidRPr="00CE54F3" w:rsidTr="004A5272">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496D8D">
            <w:pPr>
              <w:jc w:val="both"/>
              <w:rPr>
                <w:rFonts w:ascii="Times New Roman" w:hAnsi="Times New Roman"/>
                <w:sz w:val="24"/>
                <w:szCs w:val="24"/>
              </w:rPr>
            </w:pPr>
            <w:r w:rsidRPr="00CE54F3">
              <w:rPr>
                <w:rFonts w:ascii="Times New Roman" w:hAnsi="Times New Roman"/>
                <w:sz w:val="24"/>
                <w:szCs w:val="24"/>
              </w:rPr>
              <w:t>Fairness related to tax treatment</w:t>
            </w:r>
          </w:p>
        </w:tc>
        <w:tc>
          <w:tcPr>
            <w:tcW w:w="117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 xml:space="preserve">   -</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28.6%</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42.9%</w:t>
            </w:r>
          </w:p>
        </w:tc>
        <w:tc>
          <w:tcPr>
            <w:tcW w:w="900" w:type="dxa"/>
          </w:tcPr>
          <w:p w:rsidR="00496D8D" w:rsidRPr="00CE54F3" w:rsidRDefault="003E0934" w:rsidP="00496D8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28.6%</w:t>
            </w:r>
          </w:p>
        </w:tc>
      </w:tr>
      <w:tr w:rsidR="003E0934" w:rsidRPr="00CE54F3" w:rsidTr="004A5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496D8D" w:rsidRPr="00CE54F3" w:rsidRDefault="00496D8D" w:rsidP="00655DBD">
            <w:pPr>
              <w:rPr>
                <w:rFonts w:ascii="Times New Roman" w:hAnsi="Times New Roman"/>
                <w:sz w:val="24"/>
                <w:szCs w:val="24"/>
              </w:rPr>
            </w:pPr>
            <w:r w:rsidRPr="00CE54F3">
              <w:rPr>
                <w:rFonts w:ascii="Times New Roman" w:hAnsi="Times New Roman"/>
                <w:sz w:val="24"/>
                <w:szCs w:val="24"/>
              </w:rPr>
              <w:t>Penalty for non-compliance</w:t>
            </w:r>
          </w:p>
        </w:tc>
        <w:tc>
          <w:tcPr>
            <w:tcW w:w="117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 xml:space="preserve"> 7.6%</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38.1%</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41.9%</w:t>
            </w:r>
          </w:p>
        </w:tc>
        <w:tc>
          <w:tcPr>
            <w:tcW w:w="900" w:type="dxa"/>
          </w:tcPr>
          <w:p w:rsidR="00496D8D" w:rsidRPr="00CE54F3" w:rsidRDefault="003E0934" w:rsidP="00496D8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12.4%</w:t>
            </w:r>
          </w:p>
        </w:tc>
      </w:tr>
    </w:tbl>
    <w:p w:rsidR="00BC37F8" w:rsidRPr="00CE54F3" w:rsidRDefault="00BC37F8" w:rsidP="008E628A">
      <w:pPr>
        <w:jc w:val="both"/>
        <w:rPr>
          <w:rFonts w:ascii="Times New Roman" w:hAnsi="Times New Roman"/>
          <w:sz w:val="24"/>
          <w:szCs w:val="24"/>
        </w:rPr>
      </w:pPr>
    </w:p>
    <w:p w:rsidR="002634DE" w:rsidRPr="00CE54F3" w:rsidRDefault="002634DE" w:rsidP="00753C13">
      <w:pPr>
        <w:jc w:val="both"/>
        <w:rPr>
          <w:rFonts w:ascii="Times New Roman" w:hAnsi="Times New Roman"/>
          <w:sz w:val="24"/>
          <w:szCs w:val="24"/>
        </w:rPr>
      </w:pPr>
      <w:r w:rsidRPr="00CE54F3">
        <w:rPr>
          <w:rFonts w:ascii="Times New Roman" w:hAnsi="Times New Roman"/>
          <w:sz w:val="24"/>
          <w:szCs w:val="24"/>
        </w:rPr>
        <w:t>Generally, from the table 4.20</w:t>
      </w:r>
      <w:r w:rsidR="00655DBD" w:rsidRPr="00CE54F3">
        <w:rPr>
          <w:rFonts w:ascii="Times New Roman" w:hAnsi="Times New Roman"/>
          <w:sz w:val="24"/>
          <w:szCs w:val="24"/>
        </w:rPr>
        <w:t xml:space="preserve"> the result shows that the majority of the respondents replied good and fair.</w:t>
      </w:r>
      <w:r w:rsidR="004A5272" w:rsidRPr="00CE54F3">
        <w:rPr>
          <w:rFonts w:ascii="Times New Roman" w:hAnsi="Times New Roman"/>
          <w:sz w:val="24"/>
          <w:szCs w:val="24"/>
        </w:rPr>
        <w:t xml:space="preserve"> Therefore, according to the </w:t>
      </w:r>
      <w:r w:rsidR="00BC37F8" w:rsidRPr="00CE54F3">
        <w:rPr>
          <w:rFonts w:ascii="Times New Roman" w:hAnsi="Times New Roman"/>
          <w:sz w:val="24"/>
          <w:szCs w:val="24"/>
        </w:rPr>
        <w:t>taxpayers’</w:t>
      </w:r>
      <w:r w:rsidR="004A5272" w:rsidRPr="00CE54F3">
        <w:rPr>
          <w:rFonts w:ascii="Times New Roman" w:hAnsi="Times New Roman"/>
          <w:sz w:val="24"/>
          <w:szCs w:val="24"/>
        </w:rPr>
        <w:t xml:space="preserve"> evaluation Tax Authority is at medium performance regarding awareness creation on tax, </w:t>
      </w:r>
      <w:r w:rsidR="00BC37F8" w:rsidRPr="00CE54F3">
        <w:rPr>
          <w:rFonts w:ascii="Times New Roman" w:hAnsi="Times New Roman"/>
          <w:sz w:val="24"/>
          <w:szCs w:val="24"/>
        </w:rPr>
        <w:t>s</w:t>
      </w:r>
      <w:r w:rsidR="004A5272" w:rsidRPr="00CE54F3">
        <w:rPr>
          <w:rFonts w:ascii="Times New Roman" w:hAnsi="Times New Roman"/>
          <w:sz w:val="24"/>
          <w:szCs w:val="24"/>
        </w:rPr>
        <w:t xml:space="preserve">ervice delivery to public, </w:t>
      </w:r>
      <w:r w:rsidR="00BC37F8" w:rsidRPr="00CE54F3">
        <w:rPr>
          <w:rFonts w:ascii="Times New Roman" w:hAnsi="Times New Roman"/>
          <w:sz w:val="24"/>
          <w:szCs w:val="24"/>
        </w:rPr>
        <w:t>t</w:t>
      </w:r>
      <w:r w:rsidR="004A5272" w:rsidRPr="00CE54F3">
        <w:rPr>
          <w:rFonts w:ascii="Times New Roman" w:hAnsi="Times New Roman"/>
          <w:sz w:val="24"/>
          <w:szCs w:val="24"/>
        </w:rPr>
        <w:t xml:space="preserve">ax Law enforcement, </w:t>
      </w:r>
      <w:r w:rsidR="00BC37F8" w:rsidRPr="00CE54F3">
        <w:rPr>
          <w:rFonts w:ascii="Times New Roman" w:hAnsi="Times New Roman"/>
          <w:sz w:val="24"/>
          <w:szCs w:val="24"/>
        </w:rPr>
        <w:t>f</w:t>
      </w:r>
      <w:r w:rsidR="004A5272" w:rsidRPr="00CE54F3">
        <w:rPr>
          <w:rFonts w:ascii="Times New Roman" w:hAnsi="Times New Roman"/>
          <w:sz w:val="24"/>
          <w:szCs w:val="24"/>
        </w:rPr>
        <w:t xml:space="preserve">airness related to tax treatment and </w:t>
      </w:r>
      <w:r w:rsidR="00BC37F8" w:rsidRPr="00CE54F3">
        <w:rPr>
          <w:rFonts w:ascii="Times New Roman" w:hAnsi="Times New Roman"/>
          <w:sz w:val="24"/>
          <w:szCs w:val="24"/>
        </w:rPr>
        <w:t>p</w:t>
      </w:r>
      <w:r w:rsidR="004A5272" w:rsidRPr="00CE54F3">
        <w:rPr>
          <w:rFonts w:ascii="Times New Roman" w:hAnsi="Times New Roman"/>
          <w:sz w:val="24"/>
          <w:szCs w:val="24"/>
        </w:rPr>
        <w:t>enalty for non-compliance</w:t>
      </w:r>
      <w:r w:rsidR="00BC37F8" w:rsidRPr="00CE54F3">
        <w:rPr>
          <w:rFonts w:ascii="Times New Roman" w:hAnsi="Times New Roman"/>
          <w:sz w:val="24"/>
          <w:szCs w:val="24"/>
        </w:rPr>
        <w:t>.</w:t>
      </w:r>
    </w:p>
    <w:p w:rsidR="006946C9" w:rsidRPr="00CE54F3" w:rsidRDefault="00165835" w:rsidP="00753C13">
      <w:pPr>
        <w:pStyle w:val="Heading2"/>
        <w:numPr>
          <w:ilvl w:val="1"/>
          <w:numId w:val="32"/>
        </w:numPr>
        <w:rPr>
          <w:rFonts w:ascii="Times New Roman" w:hAnsi="Times New Roman" w:cs="Times New Roman"/>
          <w:i w:val="0"/>
          <w:sz w:val="24"/>
          <w:szCs w:val="24"/>
        </w:rPr>
      </w:pPr>
      <w:bookmarkStart w:id="81" w:name="_Toc174873355"/>
      <w:r w:rsidRPr="00CE54F3">
        <w:rPr>
          <w:rFonts w:ascii="Times New Roman" w:hAnsi="Times New Roman" w:cs="Times New Roman"/>
          <w:i w:val="0"/>
          <w:sz w:val="24"/>
          <w:szCs w:val="24"/>
        </w:rPr>
        <w:t xml:space="preserve">. </w:t>
      </w:r>
      <w:r w:rsidR="006470F7" w:rsidRPr="00CE54F3">
        <w:rPr>
          <w:rFonts w:ascii="Times New Roman" w:hAnsi="Times New Roman" w:cs="Times New Roman"/>
          <w:i w:val="0"/>
          <w:sz w:val="24"/>
          <w:szCs w:val="24"/>
        </w:rPr>
        <w:t>T</w:t>
      </w:r>
      <w:r w:rsidR="00861AD8" w:rsidRPr="00CE54F3">
        <w:rPr>
          <w:rFonts w:ascii="Times New Roman" w:hAnsi="Times New Roman" w:cs="Times New Roman"/>
          <w:i w:val="0"/>
          <w:sz w:val="24"/>
          <w:szCs w:val="24"/>
        </w:rPr>
        <w:t>ax</w:t>
      </w:r>
      <w:r w:rsidR="006470F7" w:rsidRPr="00CE54F3">
        <w:rPr>
          <w:rFonts w:ascii="Times New Roman" w:hAnsi="Times New Roman" w:cs="Times New Roman"/>
          <w:i w:val="0"/>
          <w:sz w:val="24"/>
          <w:szCs w:val="24"/>
        </w:rPr>
        <w:t xml:space="preserve"> K</w:t>
      </w:r>
      <w:r w:rsidR="00861AD8" w:rsidRPr="00CE54F3">
        <w:rPr>
          <w:rFonts w:ascii="Times New Roman" w:hAnsi="Times New Roman" w:cs="Times New Roman"/>
          <w:i w:val="0"/>
          <w:sz w:val="24"/>
          <w:szCs w:val="24"/>
        </w:rPr>
        <w:t>nowledge</w:t>
      </w:r>
      <w:r w:rsidR="006470F7" w:rsidRPr="00CE54F3">
        <w:rPr>
          <w:rFonts w:ascii="Times New Roman" w:hAnsi="Times New Roman" w:cs="Times New Roman"/>
          <w:i w:val="0"/>
          <w:sz w:val="24"/>
          <w:szCs w:val="24"/>
        </w:rPr>
        <w:t xml:space="preserve"> </w:t>
      </w:r>
      <w:r w:rsidR="00861AD8" w:rsidRPr="00CE54F3">
        <w:rPr>
          <w:rFonts w:ascii="Times New Roman" w:hAnsi="Times New Roman" w:cs="Times New Roman"/>
          <w:i w:val="0"/>
          <w:sz w:val="24"/>
          <w:szCs w:val="24"/>
        </w:rPr>
        <w:t>and</w:t>
      </w:r>
      <w:r w:rsidR="006470F7" w:rsidRPr="00CE54F3">
        <w:rPr>
          <w:rFonts w:ascii="Times New Roman" w:hAnsi="Times New Roman" w:cs="Times New Roman"/>
          <w:i w:val="0"/>
          <w:sz w:val="24"/>
          <w:szCs w:val="24"/>
        </w:rPr>
        <w:t xml:space="preserve"> E</w:t>
      </w:r>
      <w:r w:rsidR="00861AD8" w:rsidRPr="00CE54F3">
        <w:rPr>
          <w:rFonts w:ascii="Times New Roman" w:hAnsi="Times New Roman" w:cs="Times New Roman"/>
          <w:i w:val="0"/>
          <w:sz w:val="24"/>
          <w:szCs w:val="24"/>
        </w:rPr>
        <w:t>ducation</w:t>
      </w:r>
      <w:bookmarkEnd w:id="81"/>
    </w:p>
    <w:p w:rsidR="006946C9" w:rsidRPr="00CE54F3" w:rsidRDefault="006946C9" w:rsidP="00CD1A66">
      <w:pPr>
        <w:jc w:val="both"/>
        <w:rPr>
          <w:rFonts w:ascii="Times New Roman" w:hAnsi="Times New Roman"/>
          <w:sz w:val="24"/>
          <w:szCs w:val="24"/>
        </w:rPr>
      </w:pPr>
      <w:r w:rsidRPr="00CE54F3">
        <w:rPr>
          <w:rFonts w:ascii="Times New Roman" w:hAnsi="Times New Roman"/>
          <w:sz w:val="24"/>
          <w:szCs w:val="24"/>
        </w:rPr>
        <w:t xml:space="preserve">According  to  </w:t>
      </w:r>
      <w:proofErr w:type="spellStart"/>
      <w:r w:rsidRPr="00CE54F3">
        <w:rPr>
          <w:rFonts w:ascii="Times New Roman" w:hAnsi="Times New Roman"/>
          <w:sz w:val="24"/>
          <w:szCs w:val="24"/>
        </w:rPr>
        <w:t>Mohani</w:t>
      </w:r>
      <w:proofErr w:type="spellEnd"/>
      <w:r w:rsidRPr="00CE54F3">
        <w:rPr>
          <w:rFonts w:ascii="Times New Roman" w:hAnsi="Times New Roman"/>
          <w:sz w:val="24"/>
          <w:szCs w:val="24"/>
        </w:rPr>
        <w:t xml:space="preserve">  (2003),  tax  knowledge  is  necessary  to  in</w:t>
      </w:r>
      <w:r w:rsidR="003D7D04" w:rsidRPr="00CE54F3">
        <w:rPr>
          <w:rFonts w:ascii="Times New Roman" w:hAnsi="Times New Roman"/>
          <w:sz w:val="24"/>
          <w:szCs w:val="24"/>
        </w:rPr>
        <w:t>crease  taxpayer</w:t>
      </w:r>
      <w:r w:rsidRPr="00CE54F3">
        <w:rPr>
          <w:rFonts w:ascii="Times New Roman" w:hAnsi="Times New Roman"/>
          <w:sz w:val="24"/>
          <w:szCs w:val="24"/>
        </w:rPr>
        <w:t xml:space="preserve">s  awareness, especially  in  areas  concerning  taxation  laws,  the  role  of  tax  in  national  development,  and especially to explain how and where the money collected is spent by the  government. </w:t>
      </w:r>
      <w:r w:rsidR="00C0223F" w:rsidRPr="00CE54F3">
        <w:rPr>
          <w:rFonts w:ascii="Times New Roman" w:hAnsi="Times New Roman"/>
          <w:sz w:val="24"/>
          <w:szCs w:val="24"/>
        </w:rPr>
        <w:t xml:space="preserve">Alternatively, </w:t>
      </w:r>
      <w:proofErr w:type="spellStart"/>
      <w:r w:rsidR="00C0223F" w:rsidRPr="00CE54F3">
        <w:rPr>
          <w:rFonts w:ascii="Times New Roman" w:hAnsi="Times New Roman"/>
          <w:sz w:val="24"/>
          <w:szCs w:val="24"/>
        </w:rPr>
        <w:t>Eriksen</w:t>
      </w:r>
      <w:proofErr w:type="spellEnd"/>
      <w:r w:rsidR="00C0223F" w:rsidRPr="00CE54F3">
        <w:rPr>
          <w:rFonts w:ascii="Times New Roman" w:hAnsi="Times New Roman"/>
          <w:sz w:val="24"/>
          <w:szCs w:val="24"/>
        </w:rPr>
        <w:t xml:space="preserve"> &amp; </w:t>
      </w:r>
      <w:proofErr w:type="spellStart"/>
      <w:r w:rsidR="00C0223F" w:rsidRPr="00CE54F3">
        <w:rPr>
          <w:rFonts w:ascii="Times New Roman" w:hAnsi="Times New Roman"/>
          <w:sz w:val="24"/>
          <w:szCs w:val="24"/>
        </w:rPr>
        <w:t>Fallan</w:t>
      </w:r>
      <w:proofErr w:type="spellEnd"/>
      <w:r w:rsidR="00C0223F" w:rsidRPr="00CE54F3">
        <w:rPr>
          <w:rFonts w:ascii="Times New Roman" w:hAnsi="Times New Roman"/>
          <w:sz w:val="24"/>
          <w:szCs w:val="24"/>
        </w:rPr>
        <w:t xml:space="preserve"> (1996) stated that attitude towards tax compliance can be </w:t>
      </w:r>
      <w:r w:rsidR="00E96E3C" w:rsidRPr="00CE54F3">
        <w:rPr>
          <w:rFonts w:ascii="Times New Roman" w:hAnsi="Times New Roman"/>
          <w:sz w:val="24"/>
          <w:szCs w:val="24"/>
        </w:rPr>
        <w:t>better</w:t>
      </w:r>
      <w:r w:rsidR="00C0223F" w:rsidRPr="00CE54F3">
        <w:rPr>
          <w:rFonts w:ascii="Times New Roman" w:hAnsi="Times New Roman"/>
          <w:sz w:val="24"/>
          <w:szCs w:val="24"/>
        </w:rPr>
        <w:t xml:space="preserve"> through the </w:t>
      </w:r>
      <w:r w:rsidR="00915134" w:rsidRPr="00CE54F3">
        <w:rPr>
          <w:rFonts w:ascii="Times New Roman" w:hAnsi="Times New Roman"/>
          <w:sz w:val="24"/>
          <w:szCs w:val="24"/>
        </w:rPr>
        <w:t>improvement</w:t>
      </w:r>
      <w:r w:rsidR="00C0223F" w:rsidRPr="00CE54F3">
        <w:rPr>
          <w:rFonts w:ascii="Times New Roman" w:hAnsi="Times New Roman"/>
          <w:sz w:val="24"/>
          <w:szCs w:val="24"/>
        </w:rPr>
        <w:t xml:space="preserve"> of taxation knowledge. </w:t>
      </w:r>
      <w:r w:rsidR="00D96DE4" w:rsidRPr="00CE54F3">
        <w:rPr>
          <w:rFonts w:ascii="Times New Roman" w:hAnsi="Times New Roman"/>
          <w:sz w:val="24"/>
          <w:szCs w:val="24"/>
        </w:rPr>
        <w:t>I</w:t>
      </w:r>
      <w:r w:rsidR="00915134" w:rsidRPr="00CE54F3">
        <w:rPr>
          <w:rFonts w:ascii="Times New Roman" w:hAnsi="Times New Roman"/>
          <w:sz w:val="24"/>
          <w:szCs w:val="24"/>
        </w:rPr>
        <w:t>n the same way</w:t>
      </w:r>
      <w:r w:rsidR="00C0223F" w:rsidRPr="00CE54F3">
        <w:rPr>
          <w:rFonts w:ascii="Times New Roman" w:hAnsi="Times New Roman"/>
          <w:sz w:val="24"/>
          <w:szCs w:val="24"/>
        </w:rPr>
        <w:t xml:space="preserve">, </w:t>
      </w:r>
      <w:proofErr w:type="spellStart"/>
      <w:r w:rsidR="00C0223F" w:rsidRPr="00CE54F3">
        <w:rPr>
          <w:rFonts w:ascii="Times New Roman" w:hAnsi="Times New Roman"/>
          <w:sz w:val="24"/>
          <w:szCs w:val="24"/>
        </w:rPr>
        <w:t>Pali</w:t>
      </w:r>
      <w:r w:rsidR="00D96DE4" w:rsidRPr="00CE54F3">
        <w:rPr>
          <w:rFonts w:ascii="Times New Roman" w:hAnsi="Times New Roman"/>
          <w:sz w:val="24"/>
          <w:szCs w:val="24"/>
        </w:rPr>
        <w:t>l</w:t>
      </w:r>
      <w:proofErr w:type="spellEnd"/>
      <w:r w:rsidR="00D96DE4" w:rsidRPr="00CE54F3">
        <w:rPr>
          <w:rFonts w:ascii="Times New Roman" w:hAnsi="Times New Roman"/>
          <w:sz w:val="24"/>
          <w:szCs w:val="24"/>
        </w:rPr>
        <w:t xml:space="preserve"> (2012) states that knowledge </w:t>
      </w:r>
      <w:r w:rsidR="00C0223F" w:rsidRPr="00CE54F3">
        <w:rPr>
          <w:rFonts w:ascii="Times New Roman" w:hAnsi="Times New Roman"/>
          <w:sz w:val="24"/>
          <w:szCs w:val="24"/>
        </w:rPr>
        <w:t xml:space="preserve">about  tax  laws  plays  important  </w:t>
      </w:r>
      <w:r w:rsidR="00D96DE4" w:rsidRPr="00CE54F3">
        <w:rPr>
          <w:rFonts w:ascii="Times New Roman" w:hAnsi="Times New Roman"/>
          <w:sz w:val="24"/>
          <w:szCs w:val="24"/>
        </w:rPr>
        <w:t>role  in  determining  taxpayer</w:t>
      </w:r>
      <w:r w:rsidR="00C0223F" w:rsidRPr="00CE54F3">
        <w:rPr>
          <w:rFonts w:ascii="Times New Roman" w:hAnsi="Times New Roman"/>
          <w:sz w:val="24"/>
          <w:szCs w:val="24"/>
        </w:rPr>
        <w:t xml:space="preserve">s  attitudes  towards  </w:t>
      </w:r>
      <w:r w:rsidR="00C0223F" w:rsidRPr="00CE54F3">
        <w:rPr>
          <w:rFonts w:ascii="Times New Roman" w:hAnsi="Times New Roman"/>
          <w:sz w:val="24"/>
          <w:szCs w:val="24"/>
        </w:rPr>
        <w:lastRenderedPageBreak/>
        <w:t>taxation.</w:t>
      </w:r>
      <w:r w:rsidR="00CD1A66" w:rsidRPr="00CE54F3">
        <w:rPr>
          <w:rFonts w:ascii="Times New Roman" w:hAnsi="Times New Roman"/>
          <w:sz w:val="24"/>
          <w:szCs w:val="24"/>
        </w:rPr>
        <w:t xml:space="preserve"> The author </w:t>
      </w:r>
      <w:r w:rsidR="00835F74" w:rsidRPr="00CE54F3">
        <w:rPr>
          <w:rFonts w:ascii="Times New Roman" w:hAnsi="Times New Roman"/>
          <w:sz w:val="24"/>
          <w:szCs w:val="24"/>
        </w:rPr>
        <w:t>additional</w:t>
      </w:r>
      <w:r w:rsidR="00CD1A66" w:rsidRPr="00CE54F3">
        <w:rPr>
          <w:rFonts w:ascii="Times New Roman" w:hAnsi="Times New Roman"/>
          <w:sz w:val="24"/>
          <w:szCs w:val="24"/>
        </w:rPr>
        <w:t xml:space="preserve"> </w:t>
      </w:r>
      <w:r w:rsidR="00835F74" w:rsidRPr="00CE54F3">
        <w:rPr>
          <w:rFonts w:ascii="Times New Roman" w:hAnsi="Times New Roman"/>
          <w:sz w:val="24"/>
          <w:szCs w:val="24"/>
        </w:rPr>
        <w:t>recommended</w:t>
      </w:r>
      <w:r w:rsidR="00CD1A66" w:rsidRPr="00CE54F3">
        <w:rPr>
          <w:rFonts w:ascii="Times New Roman" w:hAnsi="Times New Roman"/>
          <w:sz w:val="24"/>
          <w:szCs w:val="24"/>
        </w:rPr>
        <w:t xml:space="preserve">  that  </w:t>
      </w:r>
      <w:r w:rsidR="00835F74" w:rsidRPr="00CE54F3">
        <w:rPr>
          <w:rFonts w:ascii="Times New Roman" w:hAnsi="Times New Roman"/>
          <w:sz w:val="24"/>
          <w:szCs w:val="24"/>
        </w:rPr>
        <w:t>enduring</w:t>
      </w:r>
      <w:r w:rsidR="00CD1A66" w:rsidRPr="00CE54F3">
        <w:rPr>
          <w:rFonts w:ascii="Times New Roman" w:hAnsi="Times New Roman"/>
          <w:sz w:val="24"/>
          <w:szCs w:val="24"/>
        </w:rPr>
        <w:t xml:space="preserve">  education  programs  and  effective  monitoring mechanisms  must  be  taken  into  account  by  tax  authorities  to  ascertain  the  positive  taxpayers attitude towards taxation have a good and reasonable knowledge or understanding of tax matters. Furthermore,  </w:t>
      </w:r>
      <w:proofErr w:type="spellStart"/>
      <w:r w:rsidR="00CD1A66" w:rsidRPr="00CE54F3">
        <w:rPr>
          <w:rFonts w:ascii="Times New Roman" w:hAnsi="Times New Roman"/>
          <w:sz w:val="24"/>
          <w:szCs w:val="24"/>
        </w:rPr>
        <w:t>Porcano</w:t>
      </w:r>
      <w:proofErr w:type="spellEnd"/>
      <w:r w:rsidR="00CD1A66" w:rsidRPr="00CE54F3">
        <w:rPr>
          <w:rFonts w:ascii="Times New Roman" w:hAnsi="Times New Roman"/>
          <w:sz w:val="24"/>
          <w:szCs w:val="24"/>
        </w:rPr>
        <w:t xml:space="preserve">  (1988)  suggested  that  taxpayer  education  is  the  necessary  to  change taxpayers attitudes towards tax from negative to positive attitudes.</w:t>
      </w:r>
    </w:p>
    <w:p w:rsidR="00EE0AD9" w:rsidRPr="00CE54F3" w:rsidRDefault="00E16EF6" w:rsidP="006946C9">
      <w:pPr>
        <w:rPr>
          <w:rFonts w:ascii="Times New Roman" w:hAnsi="Times New Roman"/>
          <w:sz w:val="24"/>
          <w:szCs w:val="24"/>
        </w:rPr>
      </w:pPr>
      <w:r w:rsidRPr="00CE54F3">
        <w:rPr>
          <w:rFonts w:ascii="Times New Roman" w:hAnsi="Times New Roman"/>
          <w:sz w:val="24"/>
          <w:szCs w:val="24"/>
        </w:rPr>
        <w:t>Table 4.</w:t>
      </w:r>
      <w:r w:rsidR="002A06FA" w:rsidRPr="00CE54F3">
        <w:rPr>
          <w:rFonts w:ascii="Times New Roman" w:hAnsi="Times New Roman"/>
          <w:sz w:val="24"/>
          <w:szCs w:val="24"/>
        </w:rPr>
        <w:t>2</w:t>
      </w:r>
      <w:r w:rsidRPr="00CE54F3">
        <w:rPr>
          <w:rFonts w:ascii="Times New Roman" w:hAnsi="Times New Roman"/>
          <w:sz w:val="24"/>
          <w:szCs w:val="24"/>
        </w:rPr>
        <w:t>1</w:t>
      </w:r>
      <w:r w:rsidR="002A06FA" w:rsidRPr="00CE54F3">
        <w:rPr>
          <w:rFonts w:ascii="Times New Roman" w:hAnsi="Times New Roman"/>
          <w:sz w:val="24"/>
          <w:szCs w:val="24"/>
        </w:rPr>
        <w:t xml:space="preserve"> shows that response of taxpayers</w:t>
      </w:r>
      <w:r w:rsidR="00C150FA" w:rsidRPr="00CE54F3">
        <w:rPr>
          <w:rFonts w:ascii="Times New Roman" w:hAnsi="Times New Roman"/>
          <w:sz w:val="24"/>
          <w:szCs w:val="24"/>
        </w:rPr>
        <w:t xml:space="preserve"> on level of agreement among Tax knowledge, Perception of equity or fairness and Complexity of business tax system</w:t>
      </w:r>
    </w:p>
    <w:p w:rsidR="0097447B" w:rsidRPr="00CE54F3" w:rsidRDefault="00E16EF6" w:rsidP="00CA3064">
      <w:pPr>
        <w:jc w:val="both"/>
        <w:rPr>
          <w:rFonts w:ascii="Times New Roman" w:hAnsi="Times New Roman"/>
          <w:sz w:val="24"/>
          <w:szCs w:val="24"/>
        </w:rPr>
      </w:pPr>
      <w:r w:rsidRPr="00CE54F3">
        <w:rPr>
          <w:rFonts w:ascii="Times New Roman" w:hAnsi="Times New Roman"/>
          <w:sz w:val="24"/>
          <w:szCs w:val="24"/>
        </w:rPr>
        <w:t>Table 4.</w:t>
      </w:r>
      <w:r w:rsidR="0097447B" w:rsidRPr="00CE54F3">
        <w:rPr>
          <w:rFonts w:ascii="Times New Roman" w:hAnsi="Times New Roman"/>
          <w:sz w:val="24"/>
          <w:szCs w:val="24"/>
        </w:rPr>
        <w:t>2</w:t>
      </w:r>
      <w:r w:rsidRPr="00CE54F3">
        <w:rPr>
          <w:rFonts w:ascii="Times New Roman" w:hAnsi="Times New Roman"/>
          <w:sz w:val="24"/>
          <w:szCs w:val="24"/>
        </w:rPr>
        <w:t>1</w:t>
      </w:r>
      <w:r w:rsidR="0097447B" w:rsidRPr="00CE54F3">
        <w:rPr>
          <w:rFonts w:ascii="Times New Roman" w:hAnsi="Times New Roman"/>
          <w:sz w:val="24"/>
          <w:szCs w:val="24"/>
        </w:rPr>
        <w:t xml:space="preserve"> Response of Taxpayers on </w:t>
      </w:r>
      <w:r w:rsidR="00CA3064" w:rsidRPr="00CE54F3">
        <w:rPr>
          <w:rFonts w:ascii="Times New Roman" w:hAnsi="Times New Roman"/>
          <w:sz w:val="24"/>
          <w:szCs w:val="24"/>
        </w:rPr>
        <w:t>Factors Affecting their tax compliance behavior</w:t>
      </w:r>
    </w:p>
    <w:tbl>
      <w:tblPr>
        <w:tblStyle w:val="LightShading-Accent14"/>
        <w:tblW w:w="9738" w:type="dxa"/>
        <w:tblLook w:val="04A0" w:firstRow="1" w:lastRow="0" w:firstColumn="1" w:lastColumn="0" w:noHBand="0" w:noVBand="1"/>
      </w:tblPr>
      <w:tblGrid>
        <w:gridCol w:w="4596"/>
        <w:gridCol w:w="1097"/>
        <w:gridCol w:w="1109"/>
        <w:gridCol w:w="1003"/>
        <w:gridCol w:w="836"/>
        <w:gridCol w:w="1097"/>
      </w:tblGrid>
      <w:tr w:rsidR="00A26177" w:rsidRPr="00CE54F3" w:rsidTr="003D46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61" w:type="dxa"/>
          </w:tcPr>
          <w:p w:rsidR="00A26177" w:rsidRPr="00CE54F3" w:rsidRDefault="00A26177" w:rsidP="00A26177">
            <w:pPr>
              <w:jc w:val="both"/>
              <w:rPr>
                <w:rFonts w:ascii="Times New Roman" w:hAnsi="Times New Roman"/>
                <w:sz w:val="24"/>
                <w:szCs w:val="24"/>
              </w:rPr>
            </w:pPr>
            <w:r w:rsidRPr="00CE54F3">
              <w:rPr>
                <w:rFonts w:ascii="Times New Roman" w:hAnsi="Times New Roman"/>
                <w:sz w:val="24"/>
                <w:szCs w:val="24"/>
              </w:rPr>
              <w:t>Tax knowledge, Perception of equity or fairness and Complexity of business tax system</w:t>
            </w:r>
          </w:p>
          <w:p w:rsidR="00A26177" w:rsidRPr="00CE54F3" w:rsidRDefault="00A26177" w:rsidP="00A26177">
            <w:pPr>
              <w:jc w:val="both"/>
              <w:rPr>
                <w:rFonts w:ascii="Times New Roman" w:hAnsi="Times New Roman"/>
                <w:sz w:val="24"/>
                <w:szCs w:val="24"/>
              </w:rPr>
            </w:pPr>
          </w:p>
        </w:tc>
        <w:tc>
          <w:tcPr>
            <w:tcW w:w="1080" w:type="dxa"/>
          </w:tcPr>
          <w:p w:rsidR="00A26177" w:rsidRPr="00CE54F3" w:rsidRDefault="00A26177" w:rsidP="00A261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Strongly disagree</w:t>
            </w:r>
          </w:p>
        </w:tc>
        <w:tc>
          <w:tcPr>
            <w:tcW w:w="1010" w:type="dxa"/>
          </w:tcPr>
          <w:p w:rsidR="00A26177" w:rsidRPr="00CE54F3" w:rsidRDefault="00A26177" w:rsidP="00A261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Disagree</w:t>
            </w:r>
          </w:p>
        </w:tc>
        <w:tc>
          <w:tcPr>
            <w:tcW w:w="987" w:type="dxa"/>
          </w:tcPr>
          <w:p w:rsidR="00A26177" w:rsidRPr="00CE54F3" w:rsidRDefault="00A26177" w:rsidP="00A261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Neutral</w:t>
            </w:r>
          </w:p>
        </w:tc>
        <w:tc>
          <w:tcPr>
            <w:tcW w:w="810" w:type="dxa"/>
          </w:tcPr>
          <w:p w:rsidR="00A26177" w:rsidRPr="00CE54F3" w:rsidRDefault="00A26177" w:rsidP="00A261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Agree</w:t>
            </w:r>
          </w:p>
        </w:tc>
        <w:tc>
          <w:tcPr>
            <w:tcW w:w="990" w:type="dxa"/>
          </w:tcPr>
          <w:p w:rsidR="00A26177" w:rsidRPr="00CE54F3" w:rsidRDefault="00A26177" w:rsidP="00A2617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Strongly Agree</w:t>
            </w:r>
          </w:p>
        </w:tc>
      </w:tr>
      <w:tr w:rsidR="00A26177" w:rsidRPr="00CE54F3" w:rsidTr="003D46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61" w:type="dxa"/>
          </w:tcPr>
          <w:p w:rsidR="00A26177" w:rsidRPr="00CE54F3" w:rsidRDefault="00A26177" w:rsidP="00A26177">
            <w:pPr>
              <w:jc w:val="both"/>
              <w:rPr>
                <w:rFonts w:ascii="Times New Roman" w:hAnsi="Times New Roman"/>
                <w:sz w:val="24"/>
                <w:szCs w:val="24"/>
              </w:rPr>
            </w:pPr>
            <w:r w:rsidRPr="00CE54F3">
              <w:rPr>
                <w:rFonts w:ascii="Times New Roman" w:hAnsi="Times New Roman"/>
                <w:sz w:val="24"/>
                <w:szCs w:val="24"/>
              </w:rPr>
              <w:t>I don’t know why I have to pay?</w:t>
            </w:r>
          </w:p>
        </w:tc>
        <w:tc>
          <w:tcPr>
            <w:tcW w:w="1080" w:type="dxa"/>
          </w:tcPr>
          <w:p w:rsidR="00A26177" w:rsidRPr="00CE54F3" w:rsidRDefault="008B1EED"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34.3%</w:t>
            </w:r>
          </w:p>
        </w:tc>
        <w:tc>
          <w:tcPr>
            <w:tcW w:w="1010" w:type="dxa"/>
          </w:tcPr>
          <w:p w:rsidR="00A26177" w:rsidRPr="00CE54F3" w:rsidRDefault="008B1EED"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41%</w:t>
            </w:r>
          </w:p>
        </w:tc>
        <w:tc>
          <w:tcPr>
            <w:tcW w:w="987" w:type="dxa"/>
          </w:tcPr>
          <w:p w:rsidR="00A26177" w:rsidRPr="00CE54F3" w:rsidRDefault="008B1EED"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17.1%</w:t>
            </w:r>
          </w:p>
        </w:tc>
        <w:tc>
          <w:tcPr>
            <w:tcW w:w="810" w:type="dxa"/>
          </w:tcPr>
          <w:p w:rsidR="00A26177" w:rsidRPr="00CE54F3" w:rsidRDefault="008B1EED"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w:t>
            </w:r>
          </w:p>
        </w:tc>
        <w:tc>
          <w:tcPr>
            <w:tcW w:w="990" w:type="dxa"/>
          </w:tcPr>
          <w:p w:rsidR="00A26177" w:rsidRPr="00CE54F3" w:rsidRDefault="008B1EED"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w:t>
            </w:r>
          </w:p>
        </w:tc>
      </w:tr>
      <w:tr w:rsidR="00A26177" w:rsidRPr="00CE54F3" w:rsidTr="003D46ED">
        <w:tc>
          <w:tcPr>
            <w:cnfStyle w:val="001000000000" w:firstRow="0" w:lastRow="0" w:firstColumn="1" w:lastColumn="0" w:oddVBand="0" w:evenVBand="0" w:oddHBand="0" w:evenHBand="0" w:firstRowFirstColumn="0" w:firstRowLastColumn="0" w:lastRowFirstColumn="0" w:lastRowLastColumn="0"/>
            <w:tcW w:w="4861" w:type="dxa"/>
          </w:tcPr>
          <w:p w:rsidR="00A26177" w:rsidRPr="00CE54F3" w:rsidRDefault="00665E6E" w:rsidP="00A26177">
            <w:pPr>
              <w:jc w:val="both"/>
              <w:rPr>
                <w:rFonts w:ascii="Times New Roman" w:hAnsi="Times New Roman"/>
                <w:sz w:val="24"/>
                <w:szCs w:val="24"/>
              </w:rPr>
            </w:pPr>
            <w:proofErr w:type="spellStart"/>
            <w:r w:rsidRPr="00CE54F3">
              <w:rPr>
                <w:rFonts w:ascii="Times New Roman" w:hAnsi="Times New Roman"/>
                <w:sz w:val="24"/>
                <w:szCs w:val="24"/>
              </w:rPr>
              <w:t>Gullela</w:t>
            </w:r>
            <w:proofErr w:type="spellEnd"/>
            <w:r w:rsidR="00A26177" w:rsidRPr="00CE54F3">
              <w:rPr>
                <w:rFonts w:ascii="Times New Roman" w:hAnsi="Times New Roman"/>
                <w:sz w:val="24"/>
                <w:szCs w:val="24"/>
              </w:rPr>
              <w:t xml:space="preserve"> Sub-City gov</w:t>
            </w:r>
            <w:r w:rsidR="00A41F92" w:rsidRPr="00CE54F3">
              <w:rPr>
                <w:rFonts w:ascii="Times New Roman" w:hAnsi="Times New Roman"/>
                <w:sz w:val="24"/>
                <w:szCs w:val="24"/>
              </w:rPr>
              <w:t>e</w:t>
            </w:r>
            <w:r w:rsidR="00A26177" w:rsidRPr="00CE54F3">
              <w:rPr>
                <w:rFonts w:ascii="Times New Roman" w:hAnsi="Times New Roman"/>
                <w:sz w:val="24"/>
                <w:szCs w:val="24"/>
              </w:rPr>
              <w:t>rnment spends a reasonable amount on economic and social welfare?</w:t>
            </w:r>
          </w:p>
        </w:tc>
        <w:tc>
          <w:tcPr>
            <w:tcW w:w="1080" w:type="dxa"/>
          </w:tcPr>
          <w:p w:rsidR="00A26177" w:rsidRPr="00CE54F3" w:rsidRDefault="009E7EAD" w:rsidP="00A261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20%</w:t>
            </w:r>
          </w:p>
        </w:tc>
        <w:tc>
          <w:tcPr>
            <w:tcW w:w="1010" w:type="dxa"/>
          </w:tcPr>
          <w:p w:rsidR="00A26177" w:rsidRPr="00CE54F3" w:rsidRDefault="009E7EAD" w:rsidP="00A261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25.7%</w:t>
            </w:r>
          </w:p>
        </w:tc>
        <w:tc>
          <w:tcPr>
            <w:tcW w:w="987" w:type="dxa"/>
          </w:tcPr>
          <w:p w:rsidR="00A26177" w:rsidRPr="00CE54F3" w:rsidRDefault="009E7EAD" w:rsidP="00A261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27.6%</w:t>
            </w:r>
          </w:p>
        </w:tc>
        <w:tc>
          <w:tcPr>
            <w:tcW w:w="810" w:type="dxa"/>
          </w:tcPr>
          <w:p w:rsidR="00A26177" w:rsidRPr="00CE54F3" w:rsidRDefault="009E7EAD" w:rsidP="00A261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21%</w:t>
            </w:r>
          </w:p>
        </w:tc>
        <w:tc>
          <w:tcPr>
            <w:tcW w:w="990" w:type="dxa"/>
          </w:tcPr>
          <w:p w:rsidR="00A26177" w:rsidRPr="00CE54F3" w:rsidRDefault="009E7EAD" w:rsidP="00A2617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5.7%</w:t>
            </w:r>
          </w:p>
        </w:tc>
      </w:tr>
      <w:tr w:rsidR="00A26177" w:rsidRPr="00CE54F3" w:rsidTr="003D46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61" w:type="dxa"/>
          </w:tcPr>
          <w:p w:rsidR="00A26177" w:rsidRPr="00CE54F3" w:rsidRDefault="00A26177" w:rsidP="00A26177">
            <w:pPr>
              <w:jc w:val="both"/>
              <w:rPr>
                <w:rFonts w:ascii="Times New Roman" w:hAnsi="Times New Roman"/>
                <w:sz w:val="24"/>
                <w:szCs w:val="24"/>
              </w:rPr>
            </w:pPr>
            <w:r w:rsidRPr="00CE54F3">
              <w:rPr>
                <w:rFonts w:ascii="Times New Roman" w:hAnsi="Times New Roman"/>
                <w:sz w:val="24"/>
                <w:szCs w:val="24"/>
              </w:rPr>
              <w:t>I believe that people with higher with income pay more income taxes than lower income</w:t>
            </w:r>
          </w:p>
        </w:tc>
        <w:tc>
          <w:tcPr>
            <w:tcW w:w="1080" w:type="dxa"/>
          </w:tcPr>
          <w:p w:rsidR="00A26177" w:rsidRPr="00CE54F3" w:rsidRDefault="000B6FD3"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33.3%</w:t>
            </w:r>
          </w:p>
        </w:tc>
        <w:tc>
          <w:tcPr>
            <w:tcW w:w="1010" w:type="dxa"/>
          </w:tcPr>
          <w:p w:rsidR="00A26177" w:rsidRPr="00CE54F3" w:rsidRDefault="000B6FD3"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41.9%</w:t>
            </w:r>
          </w:p>
        </w:tc>
        <w:tc>
          <w:tcPr>
            <w:tcW w:w="987" w:type="dxa"/>
          </w:tcPr>
          <w:p w:rsidR="00A26177" w:rsidRPr="00CE54F3" w:rsidRDefault="000B6FD3"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17.1%</w:t>
            </w:r>
          </w:p>
        </w:tc>
        <w:tc>
          <w:tcPr>
            <w:tcW w:w="810" w:type="dxa"/>
          </w:tcPr>
          <w:p w:rsidR="00A26177" w:rsidRPr="00CE54F3" w:rsidRDefault="000B6FD3"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w:t>
            </w:r>
          </w:p>
        </w:tc>
        <w:tc>
          <w:tcPr>
            <w:tcW w:w="990" w:type="dxa"/>
          </w:tcPr>
          <w:p w:rsidR="00A26177" w:rsidRPr="00CE54F3" w:rsidRDefault="000B6FD3" w:rsidP="00A2617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3.8%</w:t>
            </w:r>
          </w:p>
        </w:tc>
      </w:tr>
      <w:tr w:rsidR="00623ECC" w:rsidRPr="00CE54F3" w:rsidTr="003D46ED">
        <w:tc>
          <w:tcPr>
            <w:cnfStyle w:val="001000000000" w:firstRow="0" w:lastRow="0" w:firstColumn="1" w:lastColumn="0" w:oddVBand="0" w:evenVBand="0" w:oddHBand="0" w:evenHBand="0" w:firstRowFirstColumn="0" w:firstRowLastColumn="0" w:lastRowFirstColumn="0" w:lastRowLastColumn="0"/>
            <w:tcW w:w="4861" w:type="dxa"/>
          </w:tcPr>
          <w:p w:rsidR="00623ECC" w:rsidRPr="00CE54F3" w:rsidRDefault="00623ECC" w:rsidP="00A26177">
            <w:pPr>
              <w:jc w:val="both"/>
              <w:rPr>
                <w:rFonts w:ascii="Times New Roman" w:hAnsi="Times New Roman"/>
                <w:sz w:val="24"/>
                <w:szCs w:val="24"/>
              </w:rPr>
            </w:pPr>
            <w:r w:rsidRPr="00CE54F3">
              <w:rPr>
                <w:rFonts w:ascii="Times New Roman" w:hAnsi="Times New Roman"/>
                <w:sz w:val="24"/>
                <w:szCs w:val="24"/>
              </w:rPr>
              <w:t>Tax law easy and simple to understand</w:t>
            </w:r>
          </w:p>
        </w:tc>
        <w:tc>
          <w:tcPr>
            <w:tcW w:w="1080" w:type="dxa"/>
          </w:tcPr>
          <w:p w:rsidR="00623ECC" w:rsidRPr="00CE54F3" w:rsidRDefault="00623ECC" w:rsidP="001E291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17.1%</w:t>
            </w:r>
          </w:p>
        </w:tc>
        <w:tc>
          <w:tcPr>
            <w:tcW w:w="1010" w:type="dxa"/>
          </w:tcPr>
          <w:p w:rsidR="00623ECC" w:rsidRPr="00CE54F3" w:rsidRDefault="00623ECC" w:rsidP="001E291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30.5%</w:t>
            </w:r>
          </w:p>
        </w:tc>
        <w:tc>
          <w:tcPr>
            <w:tcW w:w="987" w:type="dxa"/>
          </w:tcPr>
          <w:p w:rsidR="00623ECC" w:rsidRPr="00CE54F3" w:rsidRDefault="00623ECC" w:rsidP="001E291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33.3%</w:t>
            </w:r>
          </w:p>
        </w:tc>
        <w:tc>
          <w:tcPr>
            <w:tcW w:w="810" w:type="dxa"/>
          </w:tcPr>
          <w:p w:rsidR="00623ECC" w:rsidRPr="00CE54F3" w:rsidRDefault="00623ECC" w:rsidP="001E291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10.5%</w:t>
            </w:r>
          </w:p>
        </w:tc>
        <w:tc>
          <w:tcPr>
            <w:tcW w:w="990" w:type="dxa"/>
          </w:tcPr>
          <w:p w:rsidR="00623ECC" w:rsidRPr="00CE54F3" w:rsidRDefault="00623ECC" w:rsidP="001E291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E54F3">
              <w:rPr>
                <w:rFonts w:ascii="Times New Roman" w:hAnsi="Times New Roman"/>
                <w:sz w:val="24"/>
                <w:szCs w:val="24"/>
              </w:rPr>
              <w:t>8.6%</w:t>
            </w:r>
          </w:p>
        </w:tc>
      </w:tr>
    </w:tbl>
    <w:p w:rsidR="0081303F" w:rsidRPr="00CE54F3" w:rsidRDefault="0081303F" w:rsidP="003D46ED">
      <w:pPr>
        <w:jc w:val="both"/>
        <w:rPr>
          <w:rFonts w:ascii="Times New Roman" w:hAnsi="Times New Roman"/>
          <w:sz w:val="24"/>
          <w:szCs w:val="24"/>
        </w:rPr>
      </w:pPr>
    </w:p>
    <w:p w:rsidR="00A26177" w:rsidRPr="00CE54F3" w:rsidRDefault="00E16EF6" w:rsidP="008D2257">
      <w:pPr>
        <w:jc w:val="both"/>
        <w:rPr>
          <w:rFonts w:ascii="Times New Roman" w:hAnsi="Times New Roman"/>
          <w:sz w:val="24"/>
          <w:szCs w:val="24"/>
        </w:rPr>
      </w:pPr>
      <w:r w:rsidRPr="00CE54F3">
        <w:rPr>
          <w:rFonts w:ascii="Times New Roman" w:hAnsi="Times New Roman"/>
          <w:sz w:val="24"/>
          <w:szCs w:val="24"/>
        </w:rPr>
        <w:t>As it is shown in table 4.</w:t>
      </w:r>
      <w:r w:rsidR="003D46ED" w:rsidRPr="00CE54F3">
        <w:rPr>
          <w:rFonts w:ascii="Times New Roman" w:hAnsi="Times New Roman"/>
          <w:sz w:val="24"/>
          <w:szCs w:val="24"/>
        </w:rPr>
        <w:t>2</w:t>
      </w:r>
      <w:r w:rsidRPr="00CE54F3">
        <w:rPr>
          <w:rFonts w:ascii="Times New Roman" w:hAnsi="Times New Roman"/>
          <w:sz w:val="24"/>
          <w:szCs w:val="24"/>
        </w:rPr>
        <w:t>1</w:t>
      </w:r>
      <w:r w:rsidR="003D46ED" w:rsidRPr="00CE54F3">
        <w:rPr>
          <w:rFonts w:ascii="Times New Roman" w:hAnsi="Times New Roman"/>
          <w:sz w:val="24"/>
          <w:szCs w:val="24"/>
        </w:rPr>
        <w:t xml:space="preserve"> above, 75.3% of the taxpayers strongly disagreed and disagr</w:t>
      </w:r>
      <w:r w:rsidR="002C239F" w:rsidRPr="00CE54F3">
        <w:rPr>
          <w:rFonts w:ascii="Times New Roman" w:hAnsi="Times New Roman"/>
          <w:sz w:val="24"/>
          <w:szCs w:val="24"/>
        </w:rPr>
        <w:t xml:space="preserve">eed that they didn’t know why they pay </w:t>
      </w:r>
      <w:r w:rsidR="003D46ED" w:rsidRPr="00CE54F3">
        <w:rPr>
          <w:rFonts w:ascii="Times New Roman" w:hAnsi="Times New Roman"/>
          <w:sz w:val="24"/>
          <w:szCs w:val="24"/>
        </w:rPr>
        <w:t>taxes</w:t>
      </w:r>
      <w:r w:rsidR="002C239F" w:rsidRPr="00CE54F3">
        <w:rPr>
          <w:rFonts w:ascii="Times New Roman" w:hAnsi="Times New Roman"/>
          <w:sz w:val="24"/>
          <w:szCs w:val="24"/>
        </w:rPr>
        <w:t xml:space="preserve">.  Only 7.8% of the </w:t>
      </w:r>
      <w:r w:rsidR="00B91D87" w:rsidRPr="00CE54F3">
        <w:rPr>
          <w:rFonts w:ascii="Times New Roman" w:hAnsi="Times New Roman"/>
          <w:sz w:val="24"/>
          <w:szCs w:val="24"/>
        </w:rPr>
        <w:t>respondents strongly agreed and</w:t>
      </w:r>
      <w:r w:rsidR="002C239F" w:rsidRPr="00CE54F3">
        <w:rPr>
          <w:rFonts w:ascii="Times New Roman" w:hAnsi="Times New Roman"/>
          <w:sz w:val="24"/>
          <w:szCs w:val="24"/>
        </w:rPr>
        <w:t xml:space="preserve"> </w:t>
      </w:r>
      <w:r w:rsidR="003D46ED" w:rsidRPr="00CE54F3">
        <w:rPr>
          <w:rFonts w:ascii="Times New Roman" w:hAnsi="Times New Roman"/>
          <w:sz w:val="24"/>
          <w:szCs w:val="24"/>
        </w:rPr>
        <w:t xml:space="preserve">agreed that they </w:t>
      </w:r>
      <w:r w:rsidR="00B91D87" w:rsidRPr="00CE54F3">
        <w:rPr>
          <w:rFonts w:ascii="Times New Roman" w:hAnsi="Times New Roman"/>
          <w:sz w:val="24"/>
          <w:szCs w:val="24"/>
        </w:rPr>
        <w:t>didn't know why they pay taxes 17.1</w:t>
      </w:r>
      <w:r w:rsidR="003D46ED" w:rsidRPr="00CE54F3">
        <w:rPr>
          <w:rFonts w:ascii="Times New Roman" w:hAnsi="Times New Roman"/>
          <w:sz w:val="24"/>
          <w:szCs w:val="24"/>
        </w:rPr>
        <w:t>% of them were neutral on this view</w:t>
      </w:r>
      <w:r w:rsidR="003B5457" w:rsidRPr="00CE54F3">
        <w:rPr>
          <w:rFonts w:ascii="Times New Roman" w:hAnsi="Times New Roman"/>
          <w:sz w:val="24"/>
          <w:szCs w:val="24"/>
        </w:rPr>
        <w:t>. This result indicates  that  the  majority  of  taxpayers  have</w:t>
      </w:r>
      <w:r w:rsidR="008F59B2" w:rsidRPr="00CE54F3">
        <w:rPr>
          <w:rFonts w:ascii="Times New Roman" w:hAnsi="Times New Roman"/>
          <w:sz w:val="24"/>
          <w:szCs w:val="24"/>
        </w:rPr>
        <w:t xml:space="preserve">  better  understanding  why  they</w:t>
      </w:r>
      <w:r w:rsidR="003B5457" w:rsidRPr="00CE54F3">
        <w:rPr>
          <w:rFonts w:ascii="Times New Roman" w:hAnsi="Times New Roman"/>
          <w:sz w:val="24"/>
          <w:szCs w:val="24"/>
        </w:rPr>
        <w:t xml:space="preserve">  pay  taxes.</w:t>
      </w:r>
    </w:p>
    <w:p w:rsidR="004F4BB2" w:rsidRPr="00CE54F3" w:rsidRDefault="008E628A" w:rsidP="00753C13">
      <w:pPr>
        <w:pStyle w:val="Heading2"/>
        <w:rPr>
          <w:rFonts w:ascii="Times New Roman" w:hAnsi="Times New Roman" w:cs="Times New Roman"/>
          <w:i w:val="0"/>
          <w:sz w:val="24"/>
          <w:szCs w:val="24"/>
        </w:rPr>
      </w:pPr>
      <w:bookmarkStart w:id="82" w:name="_Toc174873356"/>
      <w:r w:rsidRPr="00CE54F3">
        <w:rPr>
          <w:rFonts w:ascii="Times New Roman" w:hAnsi="Times New Roman" w:cs="Times New Roman"/>
          <w:i w:val="0"/>
          <w:sz w:val="24"/>
          <w:szCs w:val="24"/>
        </w:rPr>
        <w:t>4.6</w:t>
      </w:r>
      <w:r w:rsidR="007071D4" w:rsidRPr="00CE54F3">
        <w:rPr>
          <w:rFonts w:ascii="Times New Roman" w:hAnsi="Times New Roman" w:cs="Times New Roman"/>
          <w:i w:val="0"/>
          <w:sz w:val="24"/>
          <w:szCs w:val="24"/>
        </w:rPr>
        <w:t>. Possible Measures to Be Undertaken to Promote Positive Attitude towards Taxatio</w:t>
      </w:r>
      <w:bookmarkEnd w:id="82"/>
      <w:r w:rsidR="003B693F" w:rsidRPr="00CE54F3">
        <w:rPr>
          <w:rFonts w:ascii="Times New Roman" w:hAnsi="Times New Roman" w:cs="Times New Roman"/>
          <w:i w:val="0"/>
          <w:sz w:val="24"/>
          <w:szCs w:val="24"/>
        </w:rPr>
        <w:t>n</w:t>
      </w:r>
    </w:p>
    <w:p w:rsidR="00096385" w:rsidRPr="00CE54F3" w:rsidRDefault="00096385" w:rsidP="004F4BB2">
      <w:pPr>
        <w:jc w:val="both"/>
        <w:rPr>
          <w:rFonts w:ascii="Times New Roman" w:hAnsi="Times New Roman"/>
          <w:sz w:val="24"/>
          <w:szCs w:val="24"/>
        </w:rPr>
      </w:pPr>
      <w:r w:rsidRPr="00CE54F3">
        <w:rPr>
          <w:rFonts w:ascii="Times New Roman" w:hAnsi="Times New Roman"/>
          <w:sz w:val="24"/>
          <w:szCs w:val="24"/>
        </w:rPr>
        <w:t xml:space="preserve">Separately  from  the  discussions  so  </w:t>
      </w:r>
      <w:r w:rsidR="007B5159" w:rsidRPr="00CE54F3">
        <w:rPr>
          <w:rFonts w:ascii="Times New Roman" w:hAnsi="Times New Roman"/>
          <w:sz w:val="24"/>
          <w:szCs w:val="24"/>
        </w:rPr>
        <w:t>remote</w:t>
      </w:r>
      <w:r w:rsidRPr="00CE54F3">
        <w:rPr>
          <w:rFonts w:ascii="Times New Roman" w:hAnsi="Times New Roman"/>
          <w:sz w:val="24"/>
          <w:szCs w:val="24"/>
        </w:rPr>
        <w:t xml:space="preserve">,  the  study  respondents  were  given  the  chance  to  fill  the open ended question on the overall public attitude towards taxation. </w:t>
      </w:r>
      <w:r w:rsidR="00CE4C5E" w:rsidRPr="00CE54F3">
        <w:rPr>
          <w:rFonts w:ascii="Times New Roman" w:hAnsi="Times New Roman"/>
          <w:sz w:val="24"/>
          <w:szCs w:val="24"/>
        </w:rPr>
        <w:t xml:space="preserve">Consequently, the responses of the  respondents  were  </w:t>
      </w:r>
      <w:r w:rsidR="00306092" w:rsidRPr="00CE54F3">
        <w:rPr>
          <w:rFonts w:ascii="Times New Roman" w:hAnsi="Times New Roman"/>
          <w:sz w:val="24"/>
          <w:szCs w:val="24"/>
        </w:rPr>
        <w:t>parallel</w:t>
      </w:r>
      <w:r w:rsidR="00CE4C5E" w:rsidRPr="00CE54F3">
        <w:rPr>
          <w:rFonts w:ascii="Times New Roman" w:hAnsi="Times New Roman"/>
          <w:sz w:val="24"/>
          <w:szCs w:val="24"/>
        </w:rPr>
        <w:t xml:space="preserve">  to  what  was  discussed  at  the  close  ended.  </w:t>
      </w:r>
      <w:r w:rsidR="00306092" w:rsidRPr="00CE54F3">
        <w:rPr>
          <w:rFonts w:ascii="Times New Roman" w:hAnsi="Times New Roman"/>
          <w:sz w:val="24"/>
          <w:szCs w:val="24"/>
        </w:rPr>
        <w:t>The opinions of the respondents were</w:t>
      </w:r>
      <w:r w:rsidR="00CE4C5E" w:rsidRPr="00CE54F3">
        <w:rPr>
          <w:rFonts w:ascii="Times New Roman" w:hAnsi="Times New Roman"/>
          <w:sz w:val="24"/>
          <w:szCs w:val="24"/>
        </w:rPr>
        <w:t xml:space="preserve"> as follow </w:t>
      </w:r>
      <w:r w:rsidRPr="00CE54F3">
        <w:rPr>
          <w:rFonts w:ascii="Times New Roman" w:hAnsi="Times New Roman"/>
          <w:sz w:val="24"/>
          <w:szCs w:val="24"/>
        </w:rPr>
        <w:t>not have</w:t>
      </w:r>
      <w:r w:rsidR="00CE4C5E" w:rsidRPr="00CE54F3">
        <w:rPr>
          <w:rFonts w:ascii="Times New Roman" w:hAnsi="Times New Roman"/>
          <w:sz w:val="24"/>
          <w:szCs w:val="24"/>
        </w:rPr>
        <w:t xml:space="preserve"> of clear understanding about tax</w:t>
      </w:r>
      <w:r w:rsidR="00306092" w:rsidRPr="00CE54F3">
        <w:rPr>
          <w:rFonts w:ascii="Times New Roman" w:hAnsi="Times New Roman"/>
          <w:sz w:val="24"/>
          <w:szCs w:val="24"/>
        </w:rPr>
        <w:t xml:space="preserve">, many informal economy or not </w:t>
      </w:r>
      <w:r w:rsidR="00CE4C5E" w:rsidRPr="00CE54F3">
        <w:rPr>
          <w:rFonts w:ascii="Times New Roman" w:hAnsi="Times New Roman"/>
          <w:sz w:val="24"/>
          <w:szCs w:val="24"/>
        </w:rPr>
        <w:t xml:space="preserve">registered  business  activity  which  tax  authority  doesn't  take  them  </w:t>
      </w:r>
      <w:r w:rsidR="00306092" w:rsidRPr="00CE54F3">
        <w:rPr>
          <w:rFonts w:ascii="Times New Roman" w:hAnsi="Times New Roman"/>
          <w:sz w:val="24"/>
          <w:szCs w:val="24"/>
        </w:rPr>
        <w:t xml:space="preserve">into  consideration,  lack  of </w:t>
      </w:r>
      <w:r w:rsidR="00CE4C5E" w:rsidRPr="00CE54F3">
        <w:rPr>
          <w:rFonts w:ascii="Times New Roman" w:hAnsi="Times New Roman"/>
          <w:sz w:val="24"/>
          <w:szCs w:val="24"/>
        </w:rPr>
        <w:t>fairness in the business income tax system specifically both vertica</w:t>
      </w:r>
      <w:r w:rsidR="00306092" w:rsidRPr="00CE54F3">
        <w:rPr>
          <w:rFonts w:ascii="Times New Roman" w:hAnsi="Times New Roman"/>
          <w:sz w:val="24"/>
          <w:szCs w:val="24"/>
        </w:rPr>
        <w:t xml:space="preserve">l and horizontal fairness, tax </w:t>
      </w:r>
      <w:r w:rsidR="00CE4C5E" w:rsidRPr="00CE54F3">
        <w:rPr>
          <w:rFonts w:ascii="Times New Roman" w:hAnsi="Times New Roman"/>
          <w:sz w:val="24"/>
          <w:szCs w:val="24"/>
        </w:rPr>
        <w:t xml:space="preserve">authority doesn't conduct awareness creation and consultation sessions with taxpayers. </w:t>
      </w:r>
      <w:r w:rsidR="004E0915" w:rsidRPr="00CE54F3">
        <w:rPr>
          <w:rFonts w:ascii="Times New Roman" w:hAnsi="Times New Roman"/>
          <w:sz w:val="24"/>
          <w:szCs w:val="24"/>
        </w:rPr>
        <w:t xml:space="preserve"> </w:t>
      </w:r>
      <w:r w:rsidRPr="00CE54F3">
        <w:rPr>
          <w:rFonts w:ascii="Times New Roman" w:hAnsi="Times New Roman"/>
          <w:sz w:val="24"/>
          <w:szCs w:val="24"/>
        </w:rPr>
        <w:t>Therefore, as</w:t>
      </w:r>
      <w:r w:rsidR="004F6C6D" w:rsidRPr="00CE54F3">
        <w:rPr>
          <w:rFonts w:ascii="Times New Roman" w:hAnsi="Times New Roman"/>
          <w:sz w:val="24"/>
          <w:szCs w:val="24"/>
        </w:rPr>
        <w:t xml:space="preserve"> the data indicated in table 4.</w:t>
      </w:r>
      <w:r w:rsidRPr="00CE54F3">
        <w:rPr>
          <w:rFonts w:ascii="Times New Roman" w:hAnsi="Times New Roman"/>
          <w:sz w:val="24"/>
          <w:szCs w:val="24"/>
        </w:rPr>
        <w:t>2</w:t>
      </w:r>
      <w:r w:rsidR="004F6C6D" w:rsidRPr="00CE54F3">
        <w:rPr>
          <w:rFonts w:ascii="Times New Roman" w:hAnsi="Times New Roman"/>
          <w:sz w:val="24"/>
          <w:szCs w:val="24"/>
        </w:rPr>
        <w:t>2</w:t>
      </w:r>
      <w:r w:rsidRPr="00CE54F3">
        <w:rPr>
          <w:rFonts w:ascii="Times New Roman" w:hAnsi="Times New Roman"/>
          <w:sz w:val="24"/>
          <w:szCs w:val="24"/>
        </w:rPr>
        <w:t xml:space="preserve"> shown below, the majority </w:t>
      </w:r>
      <w:r w:rsidRPr="00CE54F3">
        <w:rPr>
          <w:rFonts w:ascii="Times New Roman" w:hAnsi="Times New Roman"/>
          <w:sz w:val="24"/>
          <w:szCs w:val="24"/>
        </w:rPr>
        <w:lastRenderedPageBreak/>
        <w:t xml:space="preserve">of the taxpayers confirmed agree. </w:t>
      </w:r>
      <w:r w:rsidR="00306092" w:rsidRPr="00CE54F3">
        <w:rPr>
          <w:rFonts w:ascii="Times New Roman" w:hAnsi="Times New Roman"/>
          <w:sz w:val="24"/>
          <w:szCs w:val="24"/>
        </w:rPr>
        <w:t>On the other hand, tax</w:t>
      </w:r>
      <w:r w:rsidR="004E0915" w:rsidRPr="00CE54F3">
        <w:rPr>
          <w:rFonts w:ascii="Times New Roman" w:hAnsi="Times New Roman"/>
          <w:sz w:val="24"/>
          <w:szCs w:val="24"/>
        </w:rPr>
        <w:t xml:space="preserve"> employees responded from strongly agrees to neutral.  </w:t>
      </w:r>
      <w:r w:rsidR="00E95DC0" w:rsidRPr="00CE54F3">
        <w:rPr>
          <w:rFonts w:ascii="Times New Roman" w:hAnsi="Times New Roman"/>
          <w:sz w:val="24"/>
          <w:szCs w:val="24"/>
        </w:rPr>
        <w:t xml:space="preserve">Effectiveness of Offices in Motivating Taxpayers based on Compliance Performances: 43.8% strongly agreed, 37.5% agreed and 12.5% were neutral. </w:t>
      </w:r>
      <w:r w:rsidR="006F56F5" w:rsidRPr="00CE54F3">
        <w:rPr>
          <w:rFonts w:ascii="Times New Roman" w:hAnsi="Times New Roman"/>
          <w:sz w:val="24"/>
          <w:szCs w:val="24"/>
        </w:rPr>
        <w:t>Measures to promote positive a</w:t>
      </w:r>
      <w:r w:rsidR="00E95DC0" w:rsidRPr="00CE54F3">
        <w:rPr>
          <w:rFonts w:ascii="Times New Roman" w:hAnsi="Times New Roman"/>
          <w:sz w:val="24"/>
          <w:szCs w:val="24"/>
        </w:rPr>
        <w:t>ttitude tow</w:t>
      </w:r>
      <w:r w:rsidR="003B693F" w:rsidRPr="00CE54F3">
        <w:rPr>
          <w:rFonts w:ascii="Times New Roman" w:hAnsi="Times New Roman"/>
          <w:sz w:val="24"/>
          <w:szCs w:val="24"/>
        </w:rPr>
        <w:t>ards taxation enhanc</w:t>
      </w:r>
      <w:r w:rsidR="006F56F5" w:rsidRPr="00CE54F3">
        <w:rPr>
          <w:rFonts w:ascii="Times New Roman" w:hAnsi="Times New Roman"/>
          <w:sz w:val="24"/>
          <w:szCs w:val="24"/>
        </w:rPr>
        <w:t>ing educating</w:t>
      </w:r>
      <w:r w:rsidR="00E95DC0" w:rsidRPr="00CE54F3">
        <w:rPr>
          <w:rFonts w:ascii="Times New Roman" w:hAnsi="Times New Roman"/>
          <w:sz w:val="24"/>
          <w:szCs w:val="24"/>
        </w:rPr>
        <w:t xml:space="preserve"> taxpayers and conducting awareness creation: 43.8% strongly agreed, 31.3% agreed, 18.85% neutral</w:t>
      </w:r>
      <w:r w:rsidR="006F56F5" w:rsidRPr="00CE54F3">
        <w:rPr>
          <w:rFonts w:ascii="Times New Roman" w:hAnsi="Times New Roman"/>
          <w:sz w:val="24"/>
          <w:szCs w:val="24"/>
        </w:rPr>
        <w:t xml:space="preserve">. </w:t>
      </w:r>
      <w:r w:rsidR="00E95DC0" w:rsidRPr="00CE54F3">
        <w:rPr>
          <w:rFonts w:ascii="Times New Roman" w:hAnsi="Times New Roman"/>
          <w:sz w:val="24"/>
          <w:szCs w:val="24"/>
        </w:rPr>
        <w:t>Motivating taxpayers (rewarding) based on their compliance performances: 25% strongly agreed, 50% agreed, 18.8% neutral</w:t>
      </w:r>
      <w:r w:rsidR="006F56F5" w:rsidRPr="00CE54F3">
        <w:rPr>
          <w:rFonts w:ascii="Times New Roman" w:hAnsi="Times New Roman"/>
          <w:sz w:val="24"/>
          <w:szCs w:val="24"/>
        </w:rPr>
        <w:t xml:space="preserve">. </w:t>
      </w:r>
      <w:r w:rsidR="00E95DC0" w:rsidRPr="00CE54F3">
        <w:rPr>
          <w:rFonts w:ascii="Times New Roman" w:hAnsi="Times New Roman"/>
          <w:sz w:val="24"/>
          <w:szCs w:val="24"/>
        </w:rPr>
        <w:t>Strengthening legal enforcement and penalties: 12.5% strongly agreed, 37.5% agreed, 43.8% neutral</w:t>
      </w:r>
      <w:r w:rsidR="006F56F5" w:rsidRPr="00CE54F3">
        <w:rPr>
          <w:rFonts w:ascii="Times New Roman" w:hAnsi="Times New Roman"/>
          <w:sz w:val="24"/>
          <w:szCs w:val="24"/>
        </w:rPr>
        <w:t xml:space="preserve">. </w:t>
      </w:r>
      <w:r w:rsidR="00E95DC0" w:rsidRPr="00CE54F3">
        <w:rPr>
          <w:rFonts w:ascii="Times New Roman" w:hAnsi="Times New Roman"/>
          <w:sz w:val="24"/>
          <w:szCs w:val="24"/>
        </w:rPr>
        <w:t>Reducing tax rates and making tax collection and estimation fair and transparent: 25% Agree, 43.8% Neutral, 25%Disagree</w:t>
      </w:r>
      <w:r w:rsidR="006F56F5" w:rsidRPr="00CE54F3">
        <w:rPr>
          <w:rFonts w:ascii="Times New Roman" w:hAnsi="Times New Roman"/>
          <w:sz w:val="24"/>
          <w:szCs w:val="24"/>
        </w:rPr>
        <w:t xml:space="preserve">. </w:t>
      </w:r>
      <w:r w:rsidR="00E95DC0" w:rsidRPr="00CE54F3">
        <w:rPr>
          <w:rFonts w:ascii="Times New Roman" w:hAnsi="Times New Roman"/>
          <w:sz w:val="24"/>
          <w:szCs w:val="24"/>
        </w:rPr>
        <w:t xml:space="preserve"> Providing necessary information to taxpayers about the provision of services and utilization of tax revenues: 31.3% Strongly Agree, 43.8% </w:t>
      </w:r>
      <w:r w:rsidR="006F56F5" w:rsidRPr="00CE54F3">
        <w:rPr>
          <w:rFonts w:ascii="Times New Roman" w:hAnsi="Times New Roman"/>
          <w:sz w:val="24"/>
          <w:szCs w:val="24"/>
        </w:rPr>
        <w:t>Agree,</w:t>
      </w:r>
      <w:r w:rsidR="00E95DC0" w:rsidRPr="00CE54F3">
        <w:rPr>
          <w:rFonts w:ascii="Times New Roman" w:hAnsi="Times New Roman"/>
          <w:sz w:val="24"/>
          <w:szCs w:val="24"/>
        </w:rPr>
        <w:t xml:space="preserve"> 18.8%Neutral</w:t>
      </w:r>
      <w:r w:rsidR="006F56F5" w:rsidRPr="00CE54F3">
        <w:rPr>
          <w:rFonts w:ascii="Times New Roman" w:hAnsi="Times New Roman"/>
          <w:sz w:val="24"/>
          <w:szCs w:val="24"/>
        </w:rPr>
        <w:t xml:space="preserve">. </w:t>
      </w:r>
      <w:r w:rsidR="00E95DC0" w:rsidRPr="00CE54F3">
        <w:rPr>
          <w:rFonts w:ascii="Times New Roman" w:hAnsi="Times New Roman"/>
          <w:sz w:val="24"/>
          <w:szCs w:val="24"/>
        </w:rPr>
        <w:t>Reducing tax rates and making tax collection and estimation fair and transparent: 25% Agree</w:t>
      </w:r>
      <w:r w:rsidR="006F56F5" w:rsidRPr="00CE54F3">
        <w:rPr>
          <w:rFonts w:ascii="Times New Roman" w:hAnsi="Times New Roman"/>
          <w:sz w:val="24"/>
          <w:szCs w:val="24"/>
        </w:rPr>
        <w:t>, 43.8</w:t>
      </w:r>
      <w:r w:rsidR="00E95DC0" w:rsidRPr="00CE54F3">
        <w:rPr>
          <w:rFonts w:ascii="Times New Roman" w:hAnsi="Times New Roman"/>
          <w:sz w:val="24"/>
          <w:szCs w:val="24"/>
        </w:rPr>
        <w:t>% Neutral</w:t>
      </w:r>
      <w:r w:rsidR="006F56F5" w:rsidRPr="00CE54F3">
        <w:rPr>
          <w:rFonts w:ascii="Times New Roman" w:hAnsi="Times New Roman"/>
          <w:sz w:val="24"/>
          <w:szCs w:val="24"/>
        </w:rPr>
        <w:t xml:space="preserve"> and </w:t>
      </w:r>
      <w:r w:rsidR="00E95DC0" w:rsidRPr="00CE54F3">
        <w:rPr>
          <w:rFonts w:ascii="Times New Roman" w:hAnsi="Times New Roman"/>
          <w:sz w:val="24"/>
          <w:szCs w:val="24"/>
        </w:rPr>
        <w:t>25% Disagree</w:t>
      </w:r>
      <w:r w:rsidR="004F4BB2" w:rsidRPr="00CE54F3">
        <w:rPr>
          <w:rFonts w:ascii="Times New Roman" w:hAnsi="Times New Roman"/>
          <w:sz w:val="24"/>
          <w:szCs w:val="24"/>
        </w:rPr>
        <w:t xml:space="preserve">. </w:t>
      </w:r>
      <w:r w:rsidR="00E95DC0" w:rsidRPr="00CE54F3">
        <w:rPr>
          <w:rFonts w:ascii="Times New Roman" w:hAnsi="Times New Roman"/>
          <w:sz w:val="24"/>
          <w:szCs w:val="24"/>
        </w:rPr>
        <w:t>Providing necessary information to taxpayers about the provision of services and utilization of tax revenues:</w:t>
      </w:r>
      <w:r w:rsidR="006F56F5" w:rsidRPr="00CE54F3">
        <w:rPr>
          <w:rFonts w:ascii="Times New Roman" w:hAnsi="Times New Roman"/>
          <w:sz w:val="24"/>
          <w:szCs w:val="24"/>
        </w:rPr>
        <w:t xml:space="preserve"> </w:t>
      </w:r>
      <w:r w:rsidR="004F4BB2" w:rsidRPr="00CE54F3">
        <w:rPr>
          <w:rFonts w:ascii="Times New Roman" w:hAnsi="Times New Roman"/>
          <w:sz w:val="24"/>
          <w:szCs w:val="24"/>
        </w:rPr>
        <w:t>33</w:t>
      </w:r>
      <w:r w:rsidR="00E95DC0" w:rsidRPr="00CE54F3">
        <w:rPr>
          <w:rFonts w:ascii="Times New Roman" w:hAnsi="Times New Roman"/>
          <w:sz w:val="24"/>
          <w:szCs w:val="24"/>
        </w:rPr>
        <w:t xml:space="preserve">.3% </w:t>
      </w:r>
      <w:r w:rsidR="006F56F5" w:rsidRPr="00CE54F3">
        <w:rPr>
          <w:rFonts w:ascii="Times New Roman" w:hAnsi="Times New Roman"/>
          <w:sz w:val="24"/>
          <w:szCs w:val="24"/>
        </w:rPr>
        <w:t>strongly</w:t>
      </w:r>
      <w:r w:rsidR="00E95DC0" w:rsidRPr="00CE54F3">
        <w:rPr>
          <w:rFonts w:ascii="Times New Roman" w:hAnsi="Times New Roman"/>
          <w:sz w:val="24"/>
          <w:szCs w:val="24"/>
        </w:rPr>
        <w:t xml:space="preserve"> Agree</w:t>
      </w:r>
      <w:r w:rsidR="004F4BB2" w:rsidRPr="00CE54F3">
        <w:rPr>
          <w:rFonts w:ascii="Times New Roman" w:hAnsi="Times New Roman"/>
          <w:sz w:val="24"/>
          <w:szCs w:val="24"/>
        </w:rPr>
        <w:t>, 46.7</w:t>
      </w:r>
      <w:r w:rsidR="00E95DC0" w:rsidRPr="00CE54F3">
        <w:rPr>
          <w:rFonts w:ascii="Times New Roman" w:hAnsi="Times New Roman"/>
          <w:sz w:val="24"/>
          <w:szCs w:val="24"/>
        </w:rPr>
        <w:t>% Agree</w:t>
      </w:r>
      <w:r w:rsidR="006F56F5" w:rsidRPr="00CE54F3">
        <w:rPr>
          <w:rFonts w:ascii="Times New Roman" w:hAnsi="Times New Roman"/>
          <w:sz w:val="24"/>
          <w:szCs w:val="24"/>
        </w:rPr>
        <w:t xml:space="preserve"> and </w:t>
      </w:r>
      <w:r w:rsidR="004F4BB2" w:rsidRPr="00CE54F3">
        <w:rPr>
          <w:rFonts w:ascii="Times New Roman" w:hAnsi="Times New Roman"/>
          <w:sz w:val="24"/>
          <w:szCs w:val="24"/>
        </w:rPr>
        <w:t>26</w:t>
      </w:r>
      <w:r w:rsidR="00E95DC0" w:rsidRPr="00CE54F3">
        <w:rPr>
          <w:rFonts w:ascii="Times New Roman" w:hAnsi="Times New Roman"/>
          <w:sz w:val="24"/>
          <w:szCs w:val="24"/>
        </w:rPr>
        <w:t>% Neutral</w:t>
      </w:r>
      <w:r w:rsidR="006F56F5" w:rsidRPr="00CE54F3">
        <w:rPr>
          <w:rFonts w:ascii="Times New Roman" w:hAnsi="Times New Roman"/>
          <w:sz w:val="24"/>
          <w:szCs w:val="24"/>
        </w:rPr>
        <w:t>.</w:t>
      </w:r>
    </w:p>
    <w:p w:rsidR="003E6444" w:rsidRPr="00CE54F3" w:rsidRDefault="00C16A0E" w:rsidP="003E6444">
      <w:pPr>
        <w:pStyle w:val="Caption"/>
        <w:keepNext/>
        <w:rPr>
          <w:rFonts w:ascii="Times New Roman" w:hAnsi="Times New Roman"/>
          <w:sz w:val="24"/>
          <w:szCs w:val="24"/>
        </w:rPr>
      </w:pPr>
      <w:r w:rsidRPr="00CE54F3">
        <w:rPr>
          <w:rFonts w:ascii="Times New Roman" w:hAnsi="Times New Roman"/>
          <w:sz w:val="24"/>
          <w:szCs w:val="24"/>
        </w:rPr>
        <w:t>Table 4.</w:t>
      </w:r>
      <w:r w:rsidR="003E6444" w:rsidRPr="00CE54F3">
        <w:rPr>
          <w:rFonts w:ascii="Times New Roman" w:hAnsi="Times New Roman"/>
          <w:sz w:val="24"/>
          <w:szCs w:val="24"/>
        </w:rPr>
        <w:t>2</w:t>
      </w:r>
      <w:r w:rsidRPr="00CE54F3">
        <w:rPr>
          <w:rFonts w:ascii="Times New Roman" w:hAnsi="Times New Roman"/>
          <w:sz w:val="24"/>
          <w:szCs w:val="24"/>
        </w:rPr>
        <w:t>2</w:t>
      </w:r>
      <w:r w:rsidR="003E6444" w:rsidRPr="00CE54F3">
        <w:rPr>
          <w:rFonts w:ascii="Times New Roman" w:hAnsi="Times New Roman"/>
          <w:sz w:val="24"/>
          <w:szCs w:val="24"/>
        </w:rPr>
        <w:t xml:space="preserve"> Responses on measures to be taken by the government to promote positive attitudes towards taxation</w:t>
      </w:r>
    </w:p>
    <w:tbl>
      <w:tblPr>
        <w:tblStyle w:val="TableGrid"/>
        <w:tblW w:w="11250" w:type="dxa"/>
        <w:tblInd w:w="-522" w:type="dxa"/>
        <w:tblLayout w:type="fixed"/>
        <w:tblLook w:val="04A0" w:firstRow="1" w:lastRow="0" w:firstColumn="1" w:lastColumn="0" w:noHBand="0" w:noVBand="1"/>
      </w:tblPr>
      <w:tblGrid>
        <w:gridCol w:w="4680"/>
        <w:gridCol w:w="990"/>
        <w:gridCol w:w="1080"/>
        <w:gridCol w:w="1080"/>
        <w:gridCol w:w="810"/>
        <w:gridCol w:w="990"/>
        <w:gridCol w:w="720"/>
        <w:gridCol w:w="900"/>
      </w:tblGrid>
      <w:tr w:rsidR="0054363A" w:rsidRPr="00CE54F3" w:rsidTr="00EF4B20">
        <w:tc>
          <w:tcPr>
            <w:tcW w:w="4680" w:type="dxa"/>
            <w:vMerge w:val="restart"/>
          </w:tcPr>
          <w:p w:rsidR="0054363A" w:rsidRPr="00CE54F3" w:rsidRDefault="001106B0" w:rsidP="000A3364">
            <w:pPr>
              <w:rPr>
                <w:rFonts w:ascii="Times New Roman" w:hAnsi="Times New Roman"/>
                <w:sz w:val="24"/>
                <w:szCs w:val="24"/>
              </w:rPr>
            </w:pPr>
            <w:r w:rsidRPr="00CE54F3">
              <w:rPr>
                <w:rFonts w:ascii="Times New Roman" w:hAnsi="Times New Roman"/>
                <w:sz w:val="24"/>
                <w:szCs w:val="24"/>
              </w:rPr>
              <w:t>Actions to be in use</w:t>
            </w:r>
          </w:p>
          <w:p w:rsidR="001106B0" w:rsidRPr="00CE54F3" w:rsidRDefault="0054363A" w:rsidP="0054363A">
            <w:pPr>
              <w:tabs>
                <w:tab w:val="left" w:pos="3240"/>
              </w:tabs>
              <w:rPr>
                <w:rFonts w:ascii="Times New Roman" w:hAnsi="Times New Roman"/>
                <w:sz w:val="24"/>
                <w:szCs w:val="24"/>
              </w:rPr>
            </w:pPr>
            <w:r w:rsidRPr="00CE54F3">
              <w:rPr>
                <w:rFonts w:ascii="Times New Roman" w:hAnsi="Times New Roman"/>
                <w:sz w:val="24"/>
                <w:szCs w:val="24"/>
              </w:rPr>
              <w:tab/>
            </w:r>
          </w:p>
        </w:tc>
        <w:tc>
          <w:tcPr>
            <w:tcW w:w="2070" w:type="dxa"/>
            <w:gridSpan w:val="2"/>
          </w:tcPr>
          <w:p w:rsidR="001106B0" w:rsidRPr="00CE54F3" w:rsidRDefault="0061407E" w:rsidP="000A3364">
            <w:pPr>
              <w:rPr>
                <w:rFonts w:ascii="Times New Roman" w:hAnsi="Times New Roman"/>
                <w:sz w:val="24"/>
                <w:szCs w:val="24"/>
              </w:rPr>
            </w:pPr>
            <w:r w:rsidRPr="00CE54F3">
              <w:rPr>
                <w:rFonts w:ascii="Times New Roman" w:hAnsi="Times New Roman"/>
                <w:sz w:val="24"/>
                <w:szCs w:val="24"/>
              </w:rPr>
              <w:t xml:space="preserve">  </w:t>
            </w:r>
            <w:r w:rsidR="001106B0" w:rsidRPr="00CE54F3">
              <w:rPr>
                <w:rFonts w:ascii="Times New Roman" w:hAnsi="Times New Roman"/>
                <w:sz w:val="24"/>
                <w:szCs w:val="24"/>
                <w:highlight w:val="green"/>
              </w:rPr>
              <w:t>Taxpayers</w:t>
            </w:r>
          </w:p>
        </w:tc>
        <w:tc>
          <w:tcPr>
            <w:tcW w:w="4500" w:type="dxa"/>
            <w:gridSpan w:val="5"/>
          </w:tcPr>
          <w:p w:rsidR="001106B0" w:rsidRPr="00CE54F3" w:rsidRDefault="0061407E" w:rsidP="000A3364">
            <w:pPr>
              <w:rPr>
                <w:rFonts w:ascii="Times New Roman" w:hAnsi="Times New Roman"/>
                <w:sz w:val="24"/>
                <w:szCs w:val="24"/>
                <w:highlight w:val="darkBlue"/>
              </w:rPr>
            </w:pPr>
            <w:r w:rsidRPr="00CE54F3">
              <w:rPr>
                <w:rFonts w:ascii="Times New Roman" w:hAnsi="Times New Roman"/>
                <w:sz w:val="24"/>
                <w:szCs w:val="24"/>
                <w:highlight w:val="cyan"/>
              </w:rPr>
              <w:t xml:space="preserve">    </w:t>
            </w:r>
            <w:r w:rsidR="00F54878" w:rsidRPr="00CE54F3">
              <w:rPr>
                <w:rFonts w:ascii="Times New Roman" w:hAnsi="Times New Roman"/>
                <w:sz w:val="24"/>
                <w:szCs w:val="24"/>
                <w:highlight w:val="cyan"/>
              </w:rPr>
              <w:t xml:space="preserve">    </w:t>
            </w:r>
            <w:r w:rsidRPr="00CE54F3">
              <w:rPr>
                <w:rFonts w:ascii="Times New Roman" w:hAnsi="Times New Roman"/>
                <w:sz w:val="24"/>
                <w:szCs w:val="24"/>
                <w:highlight w:val="cyan"/>
              </w:rPr>
              <w:t xml:space="preserve"> </w:t>
            </w:r>
            <w:r w:rsidR="00067F6C" w:rsidRPr="00CE54F3">
              <w:rPr>
                <w:rFonts w:ascii="Times New Roman" w:hAnsi="Times New Roman"/>
                <w:sz w:val="24"/>
                <w:szCs w:val="24"/>
                <w:highlight w:val="cyan"/>
              </w:rPr>
              <w:t xml:space="preserve">  </w:t>
            </w:r>
            <w:r w:rsidRPr="00CE54F3">
              <w:rPr>
                <w:rFonts w:ascii="Times New Roman" w:hAnsi="Times New Roman"/>
                <w:sz w:val="24"/>
                <w:szCs w:val="24"/>
                <w:highlight w:val="cyan"/>
              </w:rPr>
              <w:t xml:space="preserve">     </w:t>
            </w:r>
            <w:r w:rsidR="001106B0" w:rsidRPr="00CE54F3">
              <w:rPr>
                <w:rFonts w:ascii="Times New Roman" w:hAnsi="Times New Roman"/>
                <w:sz w:val="24"/>
                <w:szCs w:val="24"/>
                <w:highlight w:val="cyan"/>
              </w:rPr>
              <w:t>Tax employees</w:t>
            </w:r>
          </w:p>
        </w:tc>
      </w:tr>
      <w:tr w:rsidR="00EF4B20" w:rsidRPr="00CE54F3" w:rsidTr="00EF4B20">
        <w:trPr>
          <w:trHeight w:val="962"/>
        </w:trPr>
        <w:tc>
          <w:tcPr>
            <w:tcW w:w="4680" w:type="dxa"/>
            <w:vMerge/>
          </w:tcPr>
          <w:p w:rsidR="0061407E" w:rsidRPr="00CE54F3" w:rsidRDefault="0061407E" w:rsidP="000A3364">
            <w:pPr>
              <w:rPr>
                <w:rFonts w:ascii="Times New Roman" w:hAnsi="Times New Roman"/>
                <w:sz w:val="24"/>
                <w:szCs w:val="24"/>
              </w:rPr>
            </w:pPr>
          </w:p>
        </w:tc>
        <w:tc>
          <w:tcPr>
            <w:tcW w:w="990" w:type="dxa"/>
          </w:tcPr>
          <w:p w:rsidR="0061407E" w:rsidRPr="00CE54F3" w:rsidRDefault="0061407E" w:rsidP="001106B0">
            <w:pPr>
              <w:rPr>
                <w:rFonts w:ascii="Times New Roman" w:hAnsi="Times New Roman"/>
                <w:sz w:val="24"/>
                <w:szCs w:val="24"/>
              </w:rPr>
            </w:pPr>
            <w:r w:rsidRPr="00CE54F3">
              <w:rPr>
                <w:rFonts w:ascii="Times New Roman" w:hAnsi="Times New Roman"/>
                <w:sz w:val="24"/>
                <w:szCs w:val="24"/>
              </w:rPr>
              <w:t xml:space="preserve">Agree  </w:t>
            </w:r>
          </w:p>
          <w:p w:rsidR="0061407E" w:rsidRPr="00CE54F3" w:rsidRDefault="0061407E" w:rsidP="001106B0">
            <w:pPr>
              <w:rPr>
                <w:rFonts w:ascii="Times New Roman" w:hAnsi="Times New Roman"/>
                <w:sz w:val="24"/>
                <w:szCs w:val="24"/>
              </w:rPr>
            </w:pPr>
          </w:p>
        </w:tc>
        <w:tc>
          <w:tcPr>
            <w:tcW w:w="1080" w:type="dxa"/>
          </w:tcPr>
          <w:p w:rsidR="0061407E" w:rsidRPr="00CE54F3" w:rsidRDefault="0061407E" w:rsidP="001106B0">
            <w:pPr>
              <w:rPr>
                <w:rFonts w:ascii="Times New Roman" w:hAnsi="Times New Roman"/>
                <w:sz w:val="24"/>
                <w:szCs w:val="24"/>
              </w:rPr>
            </w:pPr>
            <w:r w:rsidRPr="00CE54F3">
              <w:rPr>
                <w:rFonts w:ascii="Times New Roman" w:hAnsi="Times New Roman"/>
                <w:sz w:val="24"/>
                <w:szCs w:val="24"/>
              </w:rPr>
              <w:t>Disagree</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Strongly Agree</w:t>
            </w:r>
          </w:p>
        </w:tc>
        <w:tc>
          <w:tcPr>
            <w:tcW w:w="810" w:type="dxa"/>
          </w:tcPr>
          <w:p w:rsidR="0061407E" w:rsidRPr="00CE54F3" w:rsidRDefault="0061407E" w:rsidP="0061407E">
            <w:pPr>
              <w:rPr>
                <w:rFonts w:ascii="Times New Roman" w:hAnsi="Times New Roman"/>
                <w:sz w:val="24"/>
                <w:szCs w:val="24"/>
              </w:rPr>
            </w:pPr>
            <w:r w:rsidRPr="00CE54F3">
              <w:rPr>
                <w:rFonts w:ascii="Times New Roman" w:hAnsi="Times New Roman"/>
                <w:sz w:val="24"/>
                <w:szCs w:val="24"/>
              </w:rPr>
              <w:t>Agree</w:t>
            </w:r>
          </w:p>
        </w:tc>
        <w:tc>
          <w:tcPr>
            <w:tcW w:w="990" w:type="dxa"/>
          </w:tcPr>
          <w:p w:rsidR="0061407E" w:rsidRPr="00CE54F3" w:rsidRDefault="0061407E" w:rsidP="0061407E">
            <w:pPr>
              <w:rPr>
                <w:rFonts w:ascii="Times New Roman" w:hAnsi="Times New Roman"/>
                <w:sz w:val="24"/>
                <w:szCs w:val="24"/>
              </w:rPr>
            </w:pPr>
            <w:r w:rsidRPr="00CE54F3">
              <w:rPr>
                <w:rFonts w:ascii="Times New Roman" w:hAnsi="Times New Roman"/>
                <w:sz w:val="24"/>
                <w:szCs w:val="24"/>
              </w:rPr>
              <w:t>Neutral</w:t>
            </w:r>
          </w:p>
        </w:tc>
        <w:tc>
          <w:tcPr>
            <w:tcW w:w="720" w:type="dxa"/>
          </w:tcPr>
          <w:p w:rsidR="0061407E" w:rsidRPr="00CE54F3" w:rsidRDefault="0061407E" w:rsidP="001106B0">
            <w:pPr>
              <w:rPr>
                <w:rFonts w:ascii="Times New Roman" w:hAnsi="Times New Roman"/>
                <w:sz w:val="24"/>
                <w:szCs w:val="24"/>
              </w:rPr>
            </w:pPr>
            <w:r w:rsidRPr="00CE54F3">
              <w:rPr>
                <w:rFonts w:ascii="Times New Roman" w:hAnsi="Times New Roman"/>
                <w:sz w:val="24"/>
                <w:szCs w:val="24"/>
              </w:rPr>
              <w:t>Disagree</w:t>
            </w:r>
          </w:p>
        </w:tc>
        <w:tc>
          <w:tcPr>
            <w:tcW w:w="900" w:type="dxa"/>
          </w:tcPr>
          <w:p w:rsidR="0061407E" w:rsidRPr="00CE54F3" w:rsidRDefault="0061407E" w:rsidP="0061407E">
            <w:pPr>
              <w:rPr>
                <w:rFonts w:ascii="Times New Roman" w:hAnsi="Times New Roman"/>
                <w:sz w:val="24"/>
                <w:szCs w:val="24"/>
              </w:rPr>
            </w:pPr>
            <w:r w:rsidRPr="00CE54F3">
              <w:rPr>
                <w:rFonts w:ascii="Times New Roman" w:hAnsi="Times New Roman"/>
                <w:sz w:val="24"/>
                <w:szCs w:val="24"/>
              </w:rPr>
              <w:t>Strongly Disagree</w:t>
            </w:r>
          </w:p>
        </w:tc>
      </w:tr>
      <w:tr w:rsidR="00EF4B20" w:rsidRPr="00CE54F3" w:rsidTr="00EF4B20">
        <w:tc>
          <w:tcPr>
            <w:tcW w:w="46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Strengthening legal enforcement and penalties</w:t>
            </w:r>
          </w:p>
        </w:tc>
        <w:tc>
          <w:tcPr>
            <w:tcW w:w="99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68.6%</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31.4%</w:t>
            </w:r>
          </w:p>
        </w:tc>
        <w:tc>
          <w:tcPr>
            <w:tcW w:w="108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12.5%</w:t>
            </w:r>
          </w:p>
        </w:tc>
        <w:tc>
          <w:tcPr>
            <w:tcW w:w="81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37.5%</w:t>
            </w:r>
          </w:p>
        </w:tc>
        <w:tc>
          <w:tcPr>
            <w:tcW w:w="99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43.5%</w:t>
            </w:r>
          </w:p>
        </w:tc>
        <w:tc>
          <w:tcPr>
            <w:tcW w:w="720" w:type="dxa"/>
          </w:tcPr>
          <w:p w:rsidR="0061407E" w:rsidRPr="00CE54F3" w:rsidRDefault="00211653" w:rsidP="000A3364">
            <w:pPr>
              <w:rPr>
                <w:rFonts w:ascii="Times New Roman" w:hAnsi="Times New Roman"/>
                <w:sz w:val="24"/>
                <w:szCs w:val="24"/>
                <w:highlight w:val="darkGray"/>
              </w:rPr>
            </w:pPr>
            <w:r w:rsidRPr="00CE54F3">
              <w:rPr>
                <w:rFonts w:ascii="Times New Roman" w:hAnsi="Times New Roman"/>
                <w:sz w:val="24"/>
                <w:szCs w:val="24"/>
                <w:highlight w:val="darkGray"/>
              </w:rPr>
              <w:t xml:space="preserve">  </w:t>
            </w:r>
          </w:p>
        </w:tc>
        <w:tc>
          <w:tcPr>
            <w:tcW w:w="90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 xml:space="preserve"> </w:t>
            </w:r>
          </w:p>
        </w:tc>
      </w:tr>
      <w:tr w:rsidR="00EF4B20" w:rsidRPr="00CE54F3" w:rsidTr="00EF4B20">
        <w:tc>
          <w:tcPr>
            <w:tcW w:w="46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Educating the taxpayers and conducting awareness creation</w:t>
            </w:r>
          </w:p>
        </w:tc>
        <w:tc>
          <w:tcPr>
            <w:tcW w:w="99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84.8%</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15.2%</w:t>
            </w:r>
          </w:p>
        </w:tc>
        <w:tc>
          <w:tcPr>
            <w:tcW w:w="1080" w:type="dxa"/>
          </w:tcPr>
          <w:p w:rsidR="0061407E" w:rsidRPr="00CE54F3" w:rsidRDefault="0054363A" w:rsidP="000A3364">
            <w:pPr>
              <w:rPr>
                <w:rFonts w:ascii="Times New Roman" w:hAnsi="Times New Roman"/>
                <w:sz w:val="24"/>
                <w:szCs w:val="24"/>
              </w:rPr>
            </w:pPr>
            <w:r w:rsidRPr="00CE54F3">
              <w:rPr>
                <w:rFonts w:ascii="Times New Roman" w:hAnsi="Times New Roman"/>
                <w:sz w:val="24"/>
                <w:szCs w:val="24"/>
              </w:rPr>
              <w:t>43.8%</w:t>
            </w:r>
          </w:p>
        </w:tc>
        <w:tc>
          <w:tcPr>
            <w:tcW w:w="810" w:type="dxa"/>
          </w:tcPr>
          <w:p w:rsidR="0061407E" w:rsidRPr="00CE54F3" w:rsidRDefault="0054363A" w:rsidP="000A3364">
            <w:pPr>
              <w:rPr>
                <w:rFonts w:ascii="Times New Roman" w:hAnsi="Times New Roman"/>
                <w:sz w:val="24"/>
                <w:szCs w:val="24"/>
              </w:rPr>
            </w:pPr>
            <w:r w:rsidRPr="00CE54F3">
              <w:rPr>
                <w:rFonts w:ascii="Times New Roman" w:hAnsi="Times New Roman"/>
                <w:sz w:val="24"/>
                <w:szCs w:val="24"/>
              </w:rPr>
              <w:t>31.3%</w:t>
            </w:r>
          </w:p>
        </w:tc>
        <w:tc>
          <w:tcPr>
            <w:tcW w:w="990" w:type="dxa"/>
          </w:tcPr>
          <w:p w:rsidR="0061407E" w:rsidRPr="00CE54F3" w:rsidRDefault="0054363A" w:rsidP="000A3364">
            <w:pPr>
              <w:rPr>
                <w:rFonts w:ascii="Times New Roman" w:hAnsi="Times New Roman"/>
                <w:sz w:val="24"/>
                <w:szCs w:val="24"/>
              </w:rPr>
            </w:pPr>
            <w:r w:rsidRPr="00CE54F3">
              <w:rPr>
                <w:rFonts w:ascii="Times New Roman" w:hAnsi="Times New Roman"/>
                <w:sz w:val="24"/>
                <w:szCs w:val="24"/>
              </w:rPr>
              <w:t>18.8%</w:t>
            </w:r>
          </w:p>
        </w:tc>
        <w:tc>
          <w:tcPr>
            <w:tcW w:w="720" w:type="dxa"/>
          </w:tcPr>
          <w:p w:rsidR="0061407E" w:rsidRPr="00CE54F3" w:rsidRDefault="0061407E" w:rsidP="000A3364">
            <w:pPr>
              <w:rPr>
                <w:rFonts w:ascii="Times New Roman" w:hAnsi="Times New Roman"/>
                <w:sz w:val="24"/>
                <w:szCs w:val="24"/>
              </w:rPr>
            </w:pPr>
          </w:p>
        </w:tc>
        <w:tc>
          <w:tcPr>
            <w:tcW w:w="900" w:type="dxa"/>
          </w:tcPr>
          <w:p w:rsidR="0061407E" w:rsidRPr="00CE54F3" w:rsidRDefault="0061407E" w:rsidP="000A3364">
            <w:pPr>
              <w:rPr>
                <w:rFonts w:ascii="Times New Roman" w:hAnsi="Times New Roman"/>
                <w:sz w:val="24"/>
                <w:szCs w:val="24"/>
              </w:rPr>
            </w:pPr>
          </w:p>
        </w:tc>
      </w:tr>
      <w:tr w:rsidR="00EF4B20" w:rsidRPr="00CE54F3" w:rsidTr="00EF4B20">
        <w:tc>
          <w:tcPr>
            <w:tcW w:w="46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Motivating taxpayers (rewarding) based on their compliance performances</w:t>
            </w:r>
          </w:p>
        </w:tc>
        <w:tc>
          <w:tcPr>
            <w:tcW w:w="99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84.8%</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15.2%</w:t>
            </w:r>
          </w:p>
        </w:tc>
        <w:tc>
          <w:tcPr>
            <w:tcW w:w="108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25%</w:t>
            </w:r>
          </w:p>
        </w:tc>
        <w:tc>
          <w:tcPr>
            <w:tcW w:w="81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50%</w:t>
            </w:r>
          </w:p>
        </w:tc>
        <w:tc>
          <w:tcPr>
            <w:tcW w:w="99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18.8%</w:t>
            </w:r>
          </w:p>
        </w:tc>
        <w:tc>
          <w:tcPr>
            <w:tcW w:w="720" w:type="dxa"/>
          </w:tcPr>
          <w:p w:rsidR="0061407E" w:rsidRPr="00CE54F3" w:rsidRDefault="0061407E" w:rsidP="000A3364">
            <w:pPr>
              <w:rPr>
                <w:rFonts w:ascii="Times New Roman" w:hAnsi="Times New Roman"/>
                <w:sz w:val="24"/>
                <w:szCs w:val="24"/>
              </w:rPr>
            </w:pPr>
          </w:p>
        </w:tc>
        <w:tc>
          <w:tcPr>
            <w:tcW w:w="900" w:type="dxa"/>
          </w:tcPr>
          <w:p w:rsidR="0061407E" w:rsidRPr="00CE54F3" w:rsidRDefault="0061407E" w:rsidP="000A3364">
            <w:pPr>
              <w:rPr>
                <w:rFonts w:ascii="Times New Roman" w:hAnsi="Times New Roman"/>
                <w:sz w:val="24"/>
                <w:szCs w:val="24"/>
              </w:rPr>
            </w:pPr>
          </w:p>
        </w:tc>
      </w:tr>
      <w:tr w:rsidR="00EF4B20" w:rsidRPr="00CE54F3" w:rsidTr="00EF4B20">
        <w:tc>
          <w:tcPr>
            <w:tcW w:w="46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Reducing tax rates and making tax collection and estimation fair and transparent</w:t>
            </w:r>
          </w:p>
        </w:tc>
        <w:tc>
          <w:tcPr>
            <w:tcW w:w="99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89.5%</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10.55</w:t>
            </w:r>
          </w:p>
        </w:tc>
        <w:tc>
          <w:tcPr>
            <w:tcW w:w="1080" w:type="dxa"/>
          </w:tcPr>
          <w:p w:rsidR="0061407E" w:rsidRPr="00CE54F3" w:rsidRDefault="00211653" w:rsidP="000A3364">
            <w:pPr>
              <w:rPr>
                <w:rFonts w:ascii="Times New Roman" w:hAnsi="Times New Roman"/>
                <w:color w:val="FF0000"/>
                <w:sz w:val="24"/>
                <w:szCs w:val="24"/>
              </w:rPr>
            </w:pPr>
            <w:r w:rsidRPr="00CE54F3">
              <w:rPr>
                <w:rFonts w:ascii="Times New Roman" w:hAnsi="Times New Roman"/>
                <w:color w:val="FF0000"/>
                <w:sz w:val="24"/>
                <w:szCs w:val="24"/>
              </w:rPr>
              <w:t xml:space="preserve">  </w:t>
            </w:r>
            <w:r w:rsidR="00067F6C" w:rsidRPr="00CE54F3">
              <w:rPr>
                <w:rFonts w:ascii="Times New Roman" w:hAnsi="Times New Roman"/>
                <w:color w:val="FF0000"/>
                <w:sz w:val="24"/>
                <w:szCs w:val="24"/>
              </w:rPr>
              <w:t xml:space="preserve">  </w:t>
            </w:r>
            <w:r w:rsidRPr="00CE54F3">
              <w:rPr>
                <w:rFonts w:ascii="Times New Roman" w:hAnsi="Times New Roman"/>
                <w:color w:val="FF0000"/>
                <w:sz w:val="24"/>
                <w:szCs w:val="24"/>
              </w:rPr>
              <w:t>-</w:t>
            </w:r>
            <w:r w:rsidR="00067F6C" w:rsidRPr="00CE54F3">
              <w:rPr>
                <w:rFonts w:ascii="Times New Roman" w:hAnsi="Times New Roman"/>
                <w:color w:val="FF0000"/>
                <w:sz w:val="24"/>
                <w:szCs w:val="24"/>
              </w:rPr>
              <w:t>--</w:t>
            </w:r>
          </w:p>
        </w:tc>
        <w:tc>
          <w:tcPr>
            <w:tcW w:w="81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25%</w:t>
            </w:r>
          </w:p>
        </w:tc>
        <w:tc>
          <w:tcPr>
            <w:tcW w:w="99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43.8%</w:t>
            </w:r>
          </w:p>
        </w:tc>
        <w:tc>
          <w:tcPr>
            <w:tcW w:w="72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25%</w:t>
            </w:r>
          </w:p>
        </w:tc>
        <w:tc>
          <w:tcPr>
            <w:tcW w:w="900" w:type="dxa"/>
          </w:tcPr>
          <w:p w:rsidR="0061407E" w:rsidRPr="00CE54F3" w:rsidRDefault="0061407E" w:rsidP="000A3364">
            <w:pPr>
              <w:rPr>
                <w:rFonts w:ascii="Times New Roman" w:hAnsi="Times New Roman"/>
                <w:sz w:val="24"/>
                <w:szCs w:val="24"/>
              </w:rPr>
            </w:pPr>
          </w:p>
        </w:tc>
      </w:tr>
      <w:tr w:rsidR="00EF4B20" w:rsidRPr="00CE54F3" w:rsidTr="00EF4B20">
        <w:trPr>
          <w:trHeight w:val="908"/>
        </w:trPr>
        <w:tc>
          <w:tcPr>
            <w:tcW w:w="46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Providing necessary information to taxpayers about the provision of services and utilization of tax revenues</w:t>
            </w:r>
          </w:p>
        </w:tc>
        <w:tc>
          <w:tcPr>
            <w:tcW w:w="99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88.6%</w:t>
            </w:r>
          </w:p>
        </w:tc>
        <w:tc>
          <w:tcPr>
            <w:tcW w:w="1080" w:type="dxa"/>
          </w:tcPr>
          <w:p w:rsidR="0061407E" w:rsidRPr="00CE54F3" w:rsidRDefault="0061407E" w:rsidP="000A3364">
            <w:pPr>
              <w:rPr>
                <w:rFonts w:ascii="Times New Roman" w:hAnsi="Times New Roman"/>
                <w:sz w:val="24"/>
                <w:szCs w:val="24"/>
              </w:rPr>
            </w:pPr>
            <w:r w:rsidRPr="00CE54F3">
              <w:rPr>
                <w:rFonts w:ascii="Times New Roman" w:hAnsi="Times New Roman"/>
                <w:sz w:val="24"/>
                <w:szCs w:val="24"/>
              </w:rPr>
              <w:t>11.4%</w:t>
            </w:r>
          </w:p>
        </w:tc>
        <w:tc>
          <w:tcPr>
            <w:tcW w:w="1080" w:type="dxa"/>
          </w:tcPr>
          <w:p w:rsidR="0061407E" w:rsidRPr="00CE54F3" w:rsidRDefault="00F54878" w:rsidP="000A3364">
            <w:pPr>
              <w:rPr>
                <w:rFonts w:ascii="Times New Roman" w:hAnsi="Times New Roman"/>
                <w:sz w:val="24"/>
                <w:szCs w:val="24"/>
              </w:rPr>
            </w:pPr>
            <w:r w:rsidRPr="00CE54F3">
              <w:rPr>
                <w:rFonts w:ascii="Times New Roman" w:hAnsi="Times New Roman"/>
                <w:sz w:val="24"/>
                <w:szCs w:val="24"/>
              </w:rPr>
              <w:t>33.3%</w:t>
            </w:r>
          </w:p>
        </w:tc>
        <w:tc>
          <w:tcPr>
            <w:tcW w:w="810" w:type="dxa"/>
          </w:tcPr>
          <w:p w:rsidR="0061407E" w:rsidRPr="00CE54F3" w:rsidRDefault="00F54878" w:rsidP="000A3364">
            <w:pPr>
              <w:rPr>
                <w:rFonts w:ascii="Times New Roman" w:hAnsi="Times New Roman"/>
                <w:sz w:val="24"/>
                <w:szCs w:val="24"/>
              </w:rPr>
            </w:pPr>
            <w:r w:rsidRPr="00CE54F3">
              <w:rPr>
                <w:rFonts w:ascii="Times New Roman" w:hAnsi="Times New Roman"/>
                <w:sz w:val="24"/>
                <w:szCs w:val="24"/>
              </w:rPr>
              <w:t>46.7%</w:t>
            </w:r>
          </w:p>
        </w:tc>
        <w:tc>
          <w:tcPr>
            <w:tcW w:w="99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26%</w:t>
            </w:r>
          </w:p>
        </w:tc>
        <w:tc>
          <w:tcPr>
            <w:tcW w:w="72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 xml:space="preserve"> -</w:t>
            </w:r>
          </w:p>
        </w:tc>
        <w:tc>
          <w:tcPr>
            <w:tcW w:w="900" w:type="dxa"/>
          </w:tcPr>
          <w:p w:rsidR="0061407E" w:rsidRPr="00CE54F3" w:rsidRDefault="00211653" w:rsidP="000A3364">
            <w:pPr>
              <w:rPr>
                <w:rFonts w:ascii="Times New Roman" w:hAnsi="Times New Roman"/>
                <w:sz w:val="24"/>
                <w:szCs w:val="24"/>
              </w:rPr>
            </w:pPr>
            <w:r w:rsidRPr="00CE54F3">
              <w:rPr>
                <w:rFonts w:ascii="Times New Roman" w:hAnsi="Times New Roman"/>
                <w:sz w:val="24"/>
                <w:szCs w:val="24"/>
              </w:rPr>
              <w:t xml:space="preserve"> -</w:t>
            </w:r>
          </w:p>
        </w:tc>
      </w:tr>
    </w:tbl>
    <w:p w:rsidR="005651DC" w:rsidRPr="00CE54F3" w:rsidRDefault="005651DC" w:rsidP="005651DC">
      <w:pPr>
        <w:rPr>
          <w:rFonts w:ascii="Times New Roman" w:hAnsi="Times New Roman"/>
          <w:sz w:val="24"/>
          <w:szCs w:val="24"/>
        </w:rPr>
      </w:pPr>
      <w:bookmarkStart w:id="83" w:name="_Toc174873358"/>
    </w:p>
    <w:p w:rsidR="005651DC" w:rsidRPr="00CE54F3" w:rsidRDefault="005651DC" w:rsidP="005651DC">
      <w:pPr>
        <w:rPr>
          <w:rFonts w:ascii="Times New Roman" w:hAnsi="Times New Roman"/>
          <w:sz w:val="24"/>
          <w:szCs w:val="24"/>
        </w:rPr>
      </w:pPr>
    </w:p>
    <w:p w:rsidR="005651DC" w:rsidRPr="00CE54F3" w:rsidRDefault="005651DC" w:rsidP="005651DC">
      <w:pPr>
        <w:rPr>
          <w:rFonts w:ascii="Times New Roman" w:hAnsi="Times New Roman"/>
          <w:sz w:val="24"/>
          <w:szCs w:val="24"/>
        </w:rPr>
      </w:pPr>
    </w:p>
    <w:p w:rsidR="00B40768" w:rsidRPr="00CE54F3" w:rsidRDefault="00B40768" w:rsidP="00A15BF6">
      <w:pPr>
        <w:pStyle w:val="Heading1"/>
        <w:jc w:val="center"/>
        <w:rPr>
          <w:rFonts w:ascii="Times New Roman" w:eastAsia="Calibri" w:hAnsi="Times New Roman" w:cs="Times New Roman"/>
          <w:b w:val="0"/>
          <w:bCs w:val="0"/>
          <w:kern w:val="0"/>
          <w:sz w:val="24"/>
          <w:szCs w:val="24"/>
        </w:rPr>
      </w:pPr>
    </w:p>
    <w:p w:rsidR="00E072A7" w:rsidRPr="00CE54F3" w:rsidRDefault="00E072A7" w:rsidP="00E072A7">
      <w:pPr>
        <w:rPr>
          <w:rFonts w:ascii="Times New Roman" w:hAnsi="Times New Roman"/>
          <w:sz w:val="24"/>
          <w:szCs w:val="24"/>
        </w:rPr>
      </w:pPr>
    </w:p>
    <w:p w:rsidR="00E072A7" w:rsidRPr="00CE54F3" w:rsidRDefault="00E072A7" w:rsidP="00E072A7">
      <w:pPr>
        <w:rPr>
          <w:rFonts w:ascii="Times New Roman" w:hAnsi="Times New Roman"/>
          <w:sz w:val="24"/>
          <w:szCs w:val="24"/>
        </w:rPr>
      </w:pPr>
    </w:p>
    <w:p w:rsidR="00E072A7" w:rsidRPr="00CE54F3" w:rsidRDefault="00E072A7" w:rsidP="00E072A7">
      <w:pPr>
        <w:rPr>
          <w:rFonts w:ascii="Times New Roman" w:hAnsi="Times New Roman"/>
          <w:sz w:val="24"/>
          <w:szCs w:val="24"/>
        </w:rPr>
      </w:pPr>
    </w:p>
    <w:p w:rsidR="00E072A7" w:rsidRPr="00CE54F3" w:rsidRDefault="00E072A7" w:rsidP="00E072A7">
      <w:pPr>
        <w:rPr>
          <w:rFonts w:ascii="Times New Roman" w:hAnsi="Times New Roman"/>
          <w:sz w:val="24"/>
          <w:szCs w:val="24"/>
        </w:rPr>
      </w:pPr>
    </w:p>
    <w:p w:rsidR="00E072A7" w:rsidRPr="00CE54F3" w:rsidRDefault="00E072A7" w:rsidP="00E072A7">
      <w:pPr>
        <w:rPr>
          <w:rFonts w:ascii="Times New Roman" w:hAnsi="Times New Roman"/>
          <w:sz w:val="24"/>
          <w:szCs w:val="24"/>
        </w:rPr>
      </w:pPr>
    </w:p>
    <w:p w:rsidR="00E072A7" w:rsidRPr="00CE54F3" w:rsidRDefault="00E072A7" w:rsidP="00E072A7">
      <w:pPr>
        <w:rPr>
          <w:rFonts w:ascii="Times New Roman" w:hAnsi="Times New Roman"/>
          <w:sz w:val="24"/>
          <w:szCs w:val="24"/>
        </w:rPr>
      </w:pPr>
    </w:p>
    <w:p w:rsidR="00462E3E" w:rsidRPr="00CE54F3" w:rsidRDefault="00462E3E" w:rsidP="00A15BF6">
      <w:pPr>
        <w:pStyle w:val="Heading1"/>
        <w:jc w:val="center"/>
        <w:rPr>
          <w:rFonts w:ascii="Times New Roman" w:hAnsi="Times New Roman" w:cs="Times New Roman"/>
          <w:sz w:val="24"/>
          <w:szCs w:val="24"/>
        </w:rPr>
      </w:pPr>
      <w:r w:rsidRPr="00CE54F3">
        <w:rPr>
          <w:rFonts w:ascii="Times New Roman" w:hAnsi="Times New Roman" w:cs="Times New Roman"/>
          <w:sz w:val="24"/>
          <w:szCs w:val="24"/>
        </w:rPr>
        <w:t>CHAPTER FIVE</w:t>
      </w:r>
      <w:bookmarkEnd w:id="83"/>
    </w:p>
    <w:p w:rsidR="000A6019" w:rsidRPr="00CE54F3" w:rsidRDefault="00462E3E" w:rsidP="00A15BF6">
      <w:pPr>
        <w:pStyle w:val="Heading1"/>
        <w:jc w:val="center"/>
        <w:rPr>
          <w:rFonts w:ascii="Times New Roman" w:hAnsi="Times New Roman" w:cs="Times New Roman"/>
          <w:sz w:val="24"/>
          <w:szCs w:val="24"/>
        </w:rPr>
      </w:pPr>
      <w:bookmarkStart w:id="84" w:name="_Toc174873359"/>
      <w:r w:rsidRPr="00CE54F3">
        <w:rPr>
          <w:rFonts w:ascii="Times New Roman" w:hAnsi="Times New Roman" w:cs="Times New Roman"/>
          <w:sz w:val="24"/>
          <w:szCs w:val="24"/>
        </w:rPr>
        <w:t>SUMMARY, CONCLUSIONS AND RECOMMENDATIONS</w:t>
      </w:r>
      <w:bookmarkEnd w:id="84"/>
    </w:p>
    <w:p w:rsidR="00F34366" w:rsidRPr="00CE54F3" w:rsidRDefault="00E072A7" w:rsidP="007033E0">
      <w:pPr>
        <w:pStyle w:val="Heading2"/>
        <w:rPr>
          <w:rFonts w:ascii="Times New Roman" w:hAnsi="Times New Roman" w:cs="Times New Roman"/>
          <w:i w:val="0"/>
          <w:sz w:val="24"/>
          <w:szCs w:val="24"/>
        </w:rPr>
      </w:pPr>
      <w:bookmarkStart w:id="85" w:name="_Toc174873360"/>
      <w:r w:rsidRPr="00CE54F3">
        <w:rPr>
          <w:rFonts w:ascii="Times New Roman" w:hAnsi="Times New Roman" w:cs="Times New Roman"/>
          <w:i w:val="0"/>
          <w:sz w:val="24"/>
          <w:szCs w:val="24"/>
        </w:rPr>
        <w:t>5.1</w:t>
      </w:r>
      <w:bookmarkEnd w:id="85"/>
      <w:r w:rsidRPr="00CE54F3">
        <w:rPr>
          <w:rFonts w:ascii="Times New Roman" w:hAnsi="Times New Roman" w:cs="Times New Roman"/>
          <w:i w:val="0"/>
          <w:sz w:val="24"/>
          <w:szCs w:val="24"/>
        </w:rPr>
        <w:t>. Introduction</w:t>
      </w:r>
    </w:p>
    <w:p w:rsidR="00462E3E" w:rsidRPr="00CE54F3" w:rsidRDefault="00462E3E" w:rsidP="00462E3E">
      <w:pPr>
        <w:jc w:val="both"/>
        <w:rPr>
          <w:rFonts w:ascii="Times New Roman" w:hAnsi="Times New Roman"/>
          <w:sz w:val="24"/>
          <w:szCs w:val="24"/>
        </w:rPr>
      </w:pPr>
      <w:r w:rsidRPr="00CE54F3">
        <w:rPr>
          <w:rFonts w:ascii="Times New Roman" w:hAnsi="Times New Roman"/>
          <w:sz w:val="24"/>
          <w:szCs w:val="24"/>
        </w:rPr>
        <w:t xml:space="preserve">This  chapter  offered  a  summary  of  the  </w:t>
      </w:r>
      <w:r w:rsidR="00EB1C25" w:rsidRPr="00CE54F3">
        <w:rPr>
          <w:rFonts w:ascii="Times New Roman" w:hAnsi="Times New Roman"/>
          <w:sz w:val="24"/>
          <w:szCs w:val="24"/>
        </w:rPr>
        <w:t>main</w:t>
      </w:r>
      <w:r w:rsidRPr="00CE54F3">
        <w:rPr>
          <w:rFonts w:ascii="Times New Roman" w:hAnsi="Times New Roman"/>
          <w:sz w:val="24"/>
          <w:szCs w:val="24"/>
        </w:rPr>
        <w:t xml:space="preserve">  findings  of  the  study  based  on  the research  objectives,  conclusions  from  the  findings  and  recommendations  obtained  from the  conclusions.</w:t>
      </w:r>
      <w:r w:rsidR="00700806" w:rsidRPr="00CE54F3">
        <w:rPr>
          <w:rFonts w:ascii="Times New Roman" w:hAnsi="Times New Roman"/>
          <w:sz w:val="24"/>
          <w:szCs w:val="24"/>
        </w:rPr>
        <w:t xml:space="preserve"> The study aimed to assess the factors influencing tax compliance behavior among category “B” taxpayers in </w:t>
      </w:r>
      <w:proofErr w:type="spellStart"/>
      <w:r w:rsidR="00700806" w:rsidRPr="00CE54F3">
        <w:rPr>
          <w:rFonts w:ascii="Times New Roman" w:hAnsi="Times New Roman"/>
          <w:sz w:val="24"/>
          <w:szCs w:val="24"/>
        </w:rPr>
        <w:t>Gulele</w:t>
      </w:r>
      <w:proofErr w:type="spellEnd"/>
      <w:r w:rsidR="00700806" w:rsidRPr="00CE54F3">
        <w:rPr>
          <w:rFonts w:ascii="Times New Roman" w:hAnsi="Times New Roman"/>
          <w:sz w:val="24"/>
          <w:szCs w:val="24"/>
        </w:rPr>
        <w:t xml:space="preserve"> sub-city. Based  on  the  study  objectives  and  research  questions,  the  following  most important  research findings are presented:</w:t>
      </w:r>
    </w:p>
    <w:p w:rsidR="00F34366" w:rsidRPr="00CE54F3" w:rsidRDefault="00E072A7" w:rsidP="007033E0">
      <w:pPr>
        <w:pStyle w:val="Heading2"/>
        <w:rPr>
          <w:rFonts w:ascii="Times New Roman" w:hAnsi="Times New Roman" w:cs="Times New Roman"/>
          <w:i w:val="0"/>
          <w:sz w:val="24"/>
          <w:szCs w:val="24"/>
        </w:rPr>
      </w:pPr>
      <w:bookmarkStart w:id="86" w:name="_Toc174873361"/>
      <w:r w:rsidRPr="00CE54F3">
        <w:rPr>
          <w:rFonts w:ascii="Times New Roman" w:hAnsi="Times New Roman" w:cs="Times New Roman"/>
          <w:i w:val="0"/>
          <w:sz w:val="24"/>
          <w:szCs w:val="24"/>
        </w:rPr>
        <w:t>5.2.</w:t>
      </w:r>
      <w:r w:rsidR="008E60EF" w:rsidRPr="00CE54F3">
        <w:rPr>
          <w:rFonts w:ascii="Times New Roman" w:hAnsi="Times New Roman" w:cs="Times New Roman"/>
          <w:i w:val="0"/>
          <w:sz w:val="24"/>
          <w:szCs w:val="24"/>
        </w:rPr>
        <w:t xml:space="preserve"> Summary of the Major Findings</w:t>
      </w:r>
      <w:bookmarkEnd w:id="86"/>
    </w:p>
    <w:p w:rsidR="00700806" w:rsidRPr="00CE54F3" w:rsidRDefault="00700806" w:rsidP="00700806">
      <w:pPr>
        <w:pStyle w:val="Heading2"/>
        <w:jc w:val="both"/>
        <w:rPr>
          <w:rFonts w:ascii="Times New Roman" w:hAnsi="Times New Roman" w:cs="Times New Roman"/>
          <w:b w:val="0"/>
          <w:i w:val="0"/>
          <w:sz w:val="24"/>
          <w:szCs w:val="24"/>
          <w:lang w:val="en-GB"/>
        </w:rPr>
      </w:pPr>
      <w:bookmarkStart w:id="87" w:name="_Toc174873362"/>
      <w:r w:rsidRPr="00CE54F3">
        <w:rPr>
          <w:rFonts w:ascii="Times New Roman" w:hAnsi="Times New Roman" w:cs="Times New Roman"/>
          <w:b w:val="0"/>
          <w:i w:val="0"/>
          <w:sz w:val="24"/>
          <w:szCs w:val="24"/>
          <w:lang w:val="en-GB"/>
        </w:rPr>
        <w:t xml:space="preserve">This study examined the factors influencing tax compliance </w:t>
      </w:r>
      <w:proofErr w:type="spellStart"/>
      <w:r w:rsidRPr="00CE54F3">
        <w:rPr>
          <w:rFonts w:ascii="Times New Roman" w:hAnsi="Times New Roman" w:cs="Times New Roman"/>
          <w:b w:val="0"/>
          <w:i w:val="0"/>
          <w:sz w:val="24"/>
          <w:szCs w:val="24"/>
          <w:lang w:val="en-GB"/>
        </w:rPr>
        <w:t>behavior</w:t>
      </w:r>
      <w:proofErr w:type="spellEnd"/>
      <w:r w:rsidRPr="00CE54F3">
        <w:rPr>
          <w:rFonts w:ascii="Times New Roman" w:hAnsi="Times New Roman" w:cs="Times New Roman"/>
          <w:b w:val="0"/>
          <w:i w:val="0"/>
          <w:sz w:val="24"/>
          <w:szCs w:val="24"/>
          <w:lang w:val="en-GB"/>
        </w:rPr>
        <w:t xml:space="preserve"> among business income taxpayers, focusing on tax knowledge, perceived fairness of the tax system, trust in authorities, and power dynamics. The analysis relied primarily on descriptive statistics (frequency and percentage) to assess taxpayer attitudes and compliance trends.</w:t>
      </w:r>
    </w:p>
    <w:p w:rsidR="00700806" w:rsidRPr="00CE54F3" w:rsidRDefault="00700806" w:rsidP="00700806">
      <w:pPr>
        <w:pStyle w:val="Heading2"/>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Key findings revealed that:</w:t>
      </w:r>
    </w:p>
    <w:p w:rsidR="00700806" w:rsidRPr="00CE54F3" w:rsidRDefault="00700806" w:rsidP="00700806">
      <w:pPr>
        <w:pStyle w:val="Heading2"/>
        <w:numPr>
          <w:ilvl w:val="0"/>
          <w:numId w:val="34"/>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Tax knowledge and education significantly improved compliance, as understanding tax laws increased awareness of obligations, benefits, and penalties for non-compliance.</w:t>
      </w:r>
    </w:p>
    <w:p w:rsidR="00700806" w:rsidRPr="00CE54F3" w:rsidRDefault="00700806" w:rsidP="00700806">
      <w:pPr>
        <w:pStyle w:val="Heading2"/>
        <w:numPr>
          <w:ilvl w:val="0"/>
          <w:numId w:val="34"/>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Perceived fairness played a critical role; taxpayers who viewed the system as equitable were more likely to comply voluntarily, while perceived bias encouraged evasion.</w:t>
      </w:r>
    </w:p>
    <w:p w:rsidR="00700806" w:rsidRPr="00CE54F3" w:rsidRDefault="00700806" w:rsidP="00700806">
      <w:pPr>
        <w:pStyle w:val="Heading2"/>
        <w:numPr>
          <w:ilvl w:val="0"/>
          <w:numId w:val="34"/>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Trust in government and tax authorities positively correlated with compliance, whereas distrust undermined it.</w:t>
      </w:r>
    </w:p>
    <w:p w:rsidR="00700806" w:rsidRPr="00CE54F3" w:rsidRDefault="00700806" w:rsidP="00700806">
      <w:pPr>
        <w:pStyle w:val="ds-markdown-paragraph"/>
        <w:numPr>
          <w:ilvl w:val="0"/>
          <w:numId w:val="34"/>
        </w:numPr>
        <w:shd w:val="clear" w:color="auto" w:fill="FFFFFF"/>
        <w:spacing w:before="0" w:beforeAutospacing="0" w:line="429" w:lineRule="atLeast"/>
        <w:jc w:val="both"/>
        <w:rPr>
          <w:color w:val="404040"/>
        </w:rPr>
      </w:pPr>
      <w:r w:rsidRPr="00CE54F3">
        <w:rPr>
          <w:rStyle w:val="Strong"/>
          <w:rFonts w:eastAsiaTheme="majorEastAsia"/>
          <w:color w:val="404040"/>
        </w:rPr>
        <w:t>Power dynamics</w:t>
      </w:r>
      <w:r w:rsidRPr="00CE54F3">
        <w:rPr>
          <w:color w:val="404040"/>
        </w:rPr>
        <w:t xml:space="preserve"> also mattered—taxpayers who felt empowered (e.g., through transparent processes) showed higher voluntary compliance. </w:t>
      </w:r>
    </w:p>
    <w:p w:rsidR="00700806" w:rsidRPr="00CE54F3" w:rsidRDefault="00700806" w:rsidP="00700806">
      <w:pPr>
        <w:pStyle w:val="ds-markdown-paragraph"/>
        <w:shd w:val="clear" w:color="auto" w:fill="FFFFFF"/>
        <w:spacing w:before="0" w:beforeAutospacing="0" w:line="429" w:lineRule="atLeast"/>
        <w:ind w:left="360"/>
        <w:jc w:val="both"/>
        <w:rPr>
          <w:color w:val="404040"/>
        </w:rPr>
      </w:pPr>
      <w:r w:rsidRPr="00CE54F3">
        <w:rPr>
          <w:color w:val="404040"/>
        </w:rPr>
        <w:lastRenderedPageBreak/>
        <w:t>Despite these insights, the study identified persistent challenges, including widespread negative attitudes toward taxation, low voluntary compliance rates, and opportunities for evasion.</w:t>
      </w:r>
    </w:p>
    <w:p w:rsidR="00700806" w:rsidRPr="00CE54F3" w:rsidRDefault="00700806" w:rsidP="00700806">
      <w:pPr>
        <w:rPr>
          <w:rFonts w:ascii="Times New Roman" w:hAnsi="Times New Roman"/>
          <w:sz w:val="24"/>
          <w:szCs w:val="24"/>
          <w:lang w:val="en-GB"/>
        </w:rPr>
      </w:pPr>
    </w:p>
    <w:p w:rsidR="007033E0" w:rsidRPr="00CE54F3" w:rsidRDefault="007033E0" w:rsidP="00195605">
      <w:pPr>
        <w:pStyle w:val="Heading2"/>
        <w:rPr>
          <w:rFonts w:ascii="Times New Roman" w:eastAsia="Calibri" w:hAnsi="Times New Roman" w:cs="Times New Roman"/>
          <w:b w:val="0"/>
          <w:bCs w:val="0"/>
          <w:i w:val="0"/>
          <w:iCs w:val="0"/>
          <w:sz w:val="24"/>
          <w:szCs w:val="24"/>
        </w:rPr>
      </w:pPr>
    </w:p>
    <w:p w:rsidR="00E072A7" w:rsidRPr="00CE54F3" w:rsidRDefault="00E072A7" w:rsidP="00E072A7">
      <w:pPr>
        <w:rPr>
          <w:rFonts w:ascii="Times New Roman" w:hAnsi="Times New Roman"/>
          <w:sz w:val="24"/>
          <w:szCs w:val="24"/>
        </w:rPr>
      </w:pPr>
    </w:p>
    <w:p w:rsidR="00F34366" w:rsidRPr="00CE54F3" w:rsidRDefault="009725B8" w:rsidP="007033E0">
      <w:pPr>
        <w:pStyle w:val="Heading2"/>
        <w:rPr>
          <w:rFonts w:ascii="Times New Roman" w:hAnsi="Times New Roman" w:cs="Times New Roman"/>
          <w:i w:val="0"/>
          <w:sz w:val="24"/>
          <w:szCs w:val="24"/>
        </w:rPr>
      </w:pPr>
      <w:r w:rsidRPr="00CE54F3">
        <w:rPr>
          <w:rFonts w:ascii="Times New Roman" w:hAnsi="Times New Roman" w:cs="Times New Roman"/>
          <w:i w:val="0"/>
          <w:sz w:val="24"/>
          <w:szCs w:val="24"/>
        </w:rPr>
        <w:t>5.3.</w:t>
      </w:r>
      <w:r w:rsidR="00195605" w:rsidRPr="00CE54F3">
        <w:rPr>
          <w:rFonts w:ascii="Times New Roman" w:hAnsi="Times New Roman" w:cs="Times New Roman"/>
          <w:i w:val="0"/>
          <w:sz w:val="24"/>
          <w:szCs w:val="24"/>
        </w:rPr>
        <w:t xml:space="preserve">   Conclusion</w:t>
      </w:r>
      <w:bookmarkEnd w:id="87"/>
    </w:p>
    <w:p w:rsidR="002F490C" w:rsidRPr="00CE54F3" w:rsidRDefault="002F490C" w:rsidP="002F490C">
      <w:pPr>
        <w:pStyle w:val="Heading2"/>
        <w:jc w:val="both"/>
        <w:rPr>
          <w:rFonts w:ascii="Times New Roman" w:eastAsia="Calibri" w:hAnsi="Times New Roman" w:cs="Times New Roman"/>
          <w:b w:val="0"/>
          <w:bCs w:val="0"/>
          <w:i w:val="0"/>
          <w:iCs w:val="0"/>
          <w:sz w:val="24"/>
          <w:szCs w:val="24"/>
        </w:rPr>
      </w:pPr>
      <w:bookmarkStart w:id="88" w:name="_Toc174873363"/>
      <w:r w:rsidRPr="00CE54F3">
        <w:rPr>
          <w:rFonts w:ascii="Times New Roman" w:eastAsia="Calibri" w:hAnsi="Times New Roman" w:cs="Times New Roman"/>
          <w:b w:val="0"/>
          <w:bCs w:val="0"/>
          <w:i w:val="0"/>
          <w:iCs w:val="0"/>
          <w:sz w:val="24"/>
          <w:szCs w:val="24"/>
        </w:rPr>
        <w:t>The study underscores the complexity of tax compliance behavior, which stems from intertwined psychological, institutional, and educational factors. While tax knowledge and fairness perceptions are pivotal, the prevalence of non-compliance—particularly when evasion opportunities arise—suggests systemic issues in enforcement, taxpayer engagement, and trust-building.</w:t>
      </w:r>
    </w:p>
    <w:p w:rsidR="002F490C" w:rsidRPr="00CE54F3" w:rsidRDefault="002F490C" w:rsidP="002F490C">
      <w:pPr>
        <w:pStyle w:val="Heading2"/>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To address these challenges, policymakers and tax authorities should:</w:t>
      </w:r>
    </w:p>
    <w:p w:rsidR="002F490C" w:rsidRPr="00CE54F3" w:rsidRDefault="002F490C" w:rsidP="002F490C">
      <w:pPr>
        <w:pStyle w:val="Heading2"/>
        <w:numPr>
          <w:ilvl w:val="0"/>
          <w:numId w:val="36"/>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Enhance tax education through targeted campaigns to clarify obligations and consequences.</w:t>
      </w:r>
    </w:p>
    <w:p w:rsidR="002F490C" w:rsidRPr="00CE54F3" w:rsidRDefault="002F490C" w:rsidP="002F490C">
      <w:pPr>
        <w:pStyle w:val="Heading2"/>
        <w:numPr>
          <w:ilvl w:val="0"/>
          <w:numId w:val="36"/>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Improve perceived fairness by ensuring transparent, equitable tax policies and addressing biases.</w:t>
      </w:r>
    </w:p>
    <w:p w:rsidR="002F490C" w:rsidRPr="00CE54F3" w:rsidRDefault="002F490C" w:rsidP="002F490C">
      <w:pPr>
        <w:pStyle w:val="Heading2"/>
        <w:numPr>
          <w:ilvl w:val="0"/>
          <w:numId w:val="36"/>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Strengthen trust via consistent, respectful taxpayer-authority interactions and accountability mechanisms.</w:t>
      </w:r>
    </w:p>
    <w:p w:rsidR="002F490C" w:rsidRPr="00CE54F3" w:rsidRDefault="002F490C" w:rsidP="002F490C">
      <w:pPr>
        <w:pStyle w:val="Heading2"/>
        <w:numPr>
          <w:ilvl w:val="0"/>
          <w:numId w:val="36"/>
        </w:numPr>
        <w:jc w:val="both"/>
        <w:rPr>
          <w:rFonts w:ascii="Times New Roman" w:hAnsi="Times New Roman" w:cs="Times New Roman"/>
          <w:b w:val="0"/>
          <w:i w:val="0"/>
          <w:sz w:val="24"/>
          <w:szCs w:val="24"/>
          <w:lang w:val="en-GB"/>
        </w:rPr>
      </w:pPr>
      <w:r w:rsidRPr="00CE54F3">
        <w:rPr>
          <w:rFonts w:ascii="Times New Roman" w:hAnsi="Times New Roman" w:cs="Times New Roman"/>
          <w:b w:val="0"/>
          <w:i w:val="0"/>
          <w:sz w:val="24"/>
          <w:szCs w:val="24"/>
          <w:lang w:val="en-GB"/>
        </w:rPr>
        <w:t>Empower taxpayers by simplifying processes and reducing opportunities for evasion.</w:t>
      </w:r>
    </w:p>
    <w:p w:rsidR="002F490C" w:rsidRPr="00CE54F3" w:rsidRDefault="002F490C" w:rsidP="002F490C">
      <w:pPr>
        <w:jc w:val="both"/>
        <w:rPr>
          <w:rFonts w:ascii="Times New Roman" w:hAnsi="Times New Roman"/>
          <w:sz w:val="24"/>
          <w:szCs w:val="24"/>
          <w:lang w:val="en-GB"/>
        </w:rPr>
      </w:pPr>
      <w:r w:rsidRPr="00CE54F3">
        <w:rPr>
          <w:rFonts w:ascii="Times New Roman" w:hAnsi="Times New Roman"/>
          <w:sz w:val="24"/>
          <w:szCs w:val="24"/>
          <w:lang w:val="en-GB"/>
        </w:rPr>
        <w:t>Future research should employ causal analysis (e.g., regression models) to quantify the impact of each factor, moving beyond descriptive statistics. By addressing the gaps identified, governments can foster a culture of voluntary compliance, ultimately boosting revenue collection and public trust.</w:t>
      </w:r>
    </w:p>
    <w:p w:rsidR="00F34366" w:rsidRPr="00CE54F3" w:rsidRDefault="009725B8" w:rsidP="002F490C">
      <w:pPr>
        <w:pStyle w:val="Heading2"/>
        <w:rPr>
          <w:rFonts w:ascii="Times New Roman" w:hAnsi="Times New Roman" w:cs="Times New Roman"/>
          <w:i w:val="0"/>
          <w:sz w:val="24"/>
          <w:szCs w:val="24"/>
        </w:rPr>
      </w:pPr>
      <w:r w:rsidRPr="00CE54F3">
        <w:rPr>
          <w:rFonts w:ascii="Times New Roman" w:hAnsi="Times New Roman" w:cs="Times New Roman"/>
          <w:i w:val="0"/>
          <w:sz w:val="24"/>
          <w:szCs w:val="24"/>
        </w:rPr>
        <w:t>5.4.</w:t>
      </w:r>
      <w:r w:rsidR="00B02A70" w:rsidRPr="00CE54F3">
        <w:rPr>
          <w:rFonts w:ascii="Times New Roman" w:hAnsi="Times New Roman" w:cs="Times New Roman"/>
          <w:i w:val="0"/>
          <w:sz w:val="24"/>
          <w:szCs w:val="24"/>
        </w:rPr>
        <w:t xml:space="preserve"> Recommendation</w:t>
      </w:r>
      <w:bookmarkEnd w:id="88"/>
    </w:p>
    <w:p w:rsidR="002F490C" w:rsidRPr="00CE54F3" w:rsidRDefault="002F490C" w:rsidP="002F490C">
      <w:pPr>
        <w:pStyle w:val="ds-markdown-paragraph"/>
        <w:shd w:val="clear" w:color="auto" w:fill="FFFFFF"/>
        <w:spacing w:before="206" w:beforeAutospacing="0" w:after="206" w:afterAutospacing="0" w:line="429" w:lineRule="atLeast"/>
        <w:jc w:val="both"/>
        <w:rPr>
          <w:color w:val="404040"/>
        </w:rPr>
      </w:pPr>
      <w:r w:rsidRPr="00CE54F3">
        <w:rPr>
          <w:color w:val="404040"/>
        </w:rPr>
        <w:t>Based on the study’s findings—which identified </w:t>
      </w:r>
      <w:r w:rsidRPr="00CE54F3">
        <w:rPr>
          <w:rStyle w:val="Strong"/>
          <w:rFonts w:eastAsiaTheme="majorEastAsia"/>
          <w:color w:val="404040"/>
        </w:rPr>
        <w:t>low tax knowledge</w:t>
      </w:r>
      <w:r w:rsidRPr="00CE54F3">
        <w:rPr>
          <w:color w:val="404040"/>
        </w:rPr>
        <w:t>, </w:t>
      </w:r>
      <w:r w:rsidRPr="00CE54F3">
        <w:rPr>
          <w:rStyle w:val="Strong"/>
          <w:rFonts w:eastAsiaTheme="majorEastAsia"/>
          <w:color w:val="404040"/>
        </w:rPr>
        <w:t>negative attitudes</w:t>
      </w:r>
      <w:r w:rsidRPr="00CE54F3">
        <w:rPr>
          <w:color w:val="404040"/>
        </w:rPr>
        <w:t>, and </w:t>
      </w:r>
      <w:r w:rsidRPr="00CE54F3">
        <w:rPr>
          <w:rStyle w:val="Strong"/>
          <w:rFonts w:eastAsiaTheme="majorEastAsia"/>
          <w:color w:val="404040"/>
        </w:rPr>
        <w:t>widespread non-compliance</w:t>
      </w:r>
      <w:r w:rsidRPr="00CE54F3">
        <w:rPr>
          <w:color w:val="404040"/>
        </w:rPr>
        <w:t xml:space="preserve"> among Category "B" taxpayers in </w:t>
      </w:r>
      <w:proofErr w:type="spellStart"/>
      <w:r w:rsidRPr="00CE54F3">
        <w:rPr>
          <w:color w:val="404040"/>
        </w:rPr>
        <w:t>Gulele</w:t>
      </w:r>
      <w:proofErr w:type="spellEnd"/>
      <w:r w:rsidRPr="00CE54F3">
        <w:rPr>
          <w:color w:val="404040"/>
        </w:rPr>
        <w:t xml:space="preserve"> sub-city—the following measures are proposed to improve voluntary compliance:</w:t>
      </w:r>
    </w:p>
    <w:p w:rsidR="002F490C" w:rsidRPr="00CE54F3" w:rsidRDefault="002F490C" w:rsidP="002F490C">
      <w:pPr>
        <w:pStyle w:val="ds-markdown-paragraph"/>
        <w:numPr>
          <w:ilvl w:val="0"/>
          <w:numId w:val="37"/>
        </w:numPr>
        <w:shd w:val="clear" w:color="auto" w:fill="FFFFFF"/>
        <w:spacing w:before="0" w:beforeAutospacing="0" w:after="60" w:afterAutospacing="0" w:line="429" w:lineRule="atLeast"/>
        <w:ind w:left="0"/>
        <w:jc w:val="both"/>
        <w:rPr>
          <w:color w:val="404040"/>
        </w:rPr>
      </w:pPr>
      <w:r w:rsidRPr="00CE54F3">
        <w:rPr>
          <w:rStyle w:val="Strong"/>
          <w:rFonts w:eastAsiaTheme="majorEastAsia"/>
          <w:color w:val="404040"/>
        </w:rPr>
        <w:t>Targeted Tax Education Programs</w:t>
      </w:r>
    </w:p>
    <w:p w:rsidR="002F490C" w:rsidRPr="00CE54F3" w:rsidRDefault="002F490C" w:rsidP="002F490C">
      <w:pPr>
        <w:pStyle w:val="ds-markdown-paragraph"/>
        <w:numPr>
          <w:ilvl w:val="1"/>
          <w:numId w:val="37"/>
        </w:numPr>
        <w:shd w:val="clear" w:color="auto" w:fill="FFFFFF"/>
        <w:spacing w:before="0" w:beforeAutospacing="0" w:line="429" w:lineRule="atLeast"/>
        <w:ind w:left="0"/>
        <w:jc w:val="both"/>
        <w:rPr>
          <w:color w:val="404040"/>
        </w:rPr>
      </w:pPr>
      <w:r w:rsidRPr="00CE54F3">
        <w:rPr>
          <w:color w:val="404040"/>
        </w:rPr>
        <w:lastRenderedPageBreak/>
        <w:t>Prioritize </w:t>
      </w:r>
      <w:r w:rsidRPr="00CE54F3">
        <w:rPr>
          <w:rStyle w:val="Strong"/>
          <w:rFonts w:eastAsiaTheme="majorEastAsia"/>
          <w:color w:val="404040"/>
        </w:rPr>
        <w:t>practical, skill-based training</w:t>
      </w:r>
      <w:r w:rsidRPr="00CE54F3">
        <w:rPr>
          <w:color w:val="404040"/>
        </w:rPr>
        <w:t> (e.g., workshops on calculating tax liabilities, filing procedures) over generic awareness campaigns.</w:t>
      </w:r>
    </w:p>
    <w:p w:rsidR="002F490C" w:rsidRPr="00CE54F3" w:rsidRDefault="002F490C" w:rsidP="002F490C">
      <w:pPr>
        <w:pStyle w:val="ds-markdown-paragraph"/>
        <w:numPr>
          <w:ilvl w:val="1"/>
          <w:numId w:val="37"/>
        </w:numPr>
        <w:shd w:val="clear" w:color="auto" w:fill="FFFFFF"/>
        <w:spacing w:before="0" w:beforeAutospacing="0" w:after="60" w:afterAutospacing="0" w:line="429" w:lineRule="atLeast"/>
        <w:ind w:left="0"/>
        <w:jc w:val="both"/>
        <w:rPr>
          <w:color w:val="404040"/>
        </w:rPr>
      </w:pPr>
      <w:r w:rsidRPr="00CE54F3">
        <w:rPr>
          <w:color w:val="404040"/>
        </w:rPr>
        <w:t>Partner with local business associations to deliver </w:t>
      </w:r>
      <w:r w:rsidRPr="00CE54F3">
        <w:rPr>
          <w:rStyle w:val="Strong"/>
          <w:rFonts w:eastAsiaTheme="majorEastAsia"/>
          <w:color w:val="404040"/>
        </w:rPr>
        <w:t>sustained education</w:t>
      </w:r>
      <w:r w:rsidRPr="00CE54F3">
        <w:rPr>
          <w:color w:val="404040"/>
        </w:rPr>
        <w:t>, ensuring taxpayers understand:</w:t>
      </w:r>
    </w:p>
    <w:p w:rsidR="002F490C" w:rsidRPr="00CE54F3" w:rsidRDefault="002F490C" w:rsidP="002F490C">
      <w:pPr>
        <w:pStyle w:val="ds-markdown-paragraph"/>
        <w:numPr>
          <w:ilvl w:val="2"/>
          <w:numId w:val="37"/>
        </w:numPr>
        <w:shd w:val="clear" w:color="auto" w:fill="FFFFFF"/>
        <w:spacing w:before="0" w:beforeAutospacing="0" w:line="429" w:lineRule="atLeast"/>
        <w:ind w:left="0"/>
        <w:jc w:val="both"/>
        <w:rPr>
          <w:color w:val="404040"/>
        </w:rPr>
      </w:pPr>
      <w:r w:rsidRPr="00CE54F3">
        <w:rPr>
          <w:color w:val="404040"/>
        </w:rPr>
        <w:t>Their specific obligations,</w:t>
      </w:r>
    </w:p>
    <w:p w:rsidR="002F490C" w:rsidRPr="00CE54F3" w:rsidRDefault="002F490C" w:rsidP="002F490C">
      <w:pPr>
        <w:pStyle w:val="ds-markdown-paragraph"/>
        <w:numPr>
          <w:ilvl w:val="2"/>
          <w:numId w:val="37"/>
        </w:numPr>
        <w:shd w:val="clear" w:color="auto" w:fill="FFFFFF"/>
        <w:spacing w:before="0" w:beforeAutospacing="0" w:line="429" w:lineRule="atLeast"/>
        <w:ind w:left="0"/>
        <w:jc w:val="both"/>
        <w:rPr>
          <w:color w:val="404040"/>
        </w:rPr>
      </w:pPr>
      <w:r w:rsidRPr="00CE54F3">
        <w:rPr>
          <w:color w:val="404040"/>
        </w:rPr>
        <w:t>The long-term benefits of compliance (e.g., public service funding),</w:t>
      </w:r>
    </w:p>
    <w:p w:rsidR="002F490C" w:rsidRPr="00CE54F3" w:rsidRDefault="002F490C" w:rsidP="002F490C">
      <w:pPr>
        <w:pStyle w:val="ds-markdown-paragraph"/>
        <w:numPr>
          <w:ilvl w:val="2"/>
          <w:numId w:val="37"/>
        </w:numPr>
        <w:shd w:val="clear" w:color="auto" w:fill="FFFFFF"/>
        <w:spacing w:before="0" w:beforeAutospacing="0" w:line="429" w:lineRule="atLeast"/>
        <w:ind w:left="0"/>
        <w:jc w:val="both"/>
        <w:rPr>
          <w:color w:val="404040"/>
        </w:rPr>
      </w:pPr>
      <w:r w:rsidRPr="00CE54F3">
        <w:rPr>
          <w:color w:val="404040"/>
        </w:rPr>
        <w:t>Penalties for evasion.</w:t>
      </w:r>
    </w:p>
    <w:p w:rsidR="002F490C" w:rsidRPr="00CE54F3" w:rsidRDefault="002F490C" w:rsidP="002F490C">
      <w:pPr>
        <w:pStyle w:val="ds-markdown-paragraph"/>
        <w:numPr>
          <w:ilvl w:val="0"/>
          <w:numId w:val="37"/>
        </w:numPr>
        <w:shd w:val="clear" w:color="auto" w:fill="FFFFFF"/>
        <w:spacing w:before="0" w:beforeAutospacing="0" w:after="60" w:afterAutospacing="0" w:line="429" w:lineRule="atLeast"/>
        <w:ind w:left="0"/>
        <w:jc w:val="both"/>
        <w:rPr>
          <w:color w:val="404040"/>
        </w:rPr>
      </w:pPr>
      <w:r w:rsidRPr="00CE54F3">
        <w:rPr>
          <w:rStyle w:val="Strong"/>
          <w:rFonts w:eastAsiaTheme="majorEastAsia"/>
          <w:color w:val="404040"/>
        </w:rPr>
        <w:t>Interactive Advice-Giving Sessions</w:t>
      </w:r>
    </w:p>
    <w:p w:rsidR="00ED2D48" w:rsidRPr="00CE54F3" w:rsidRDefault="002F490C" w:rsidP="00ED2D48">
      <w:pPr>
        <w:pStyle w:val="ds-markdown-paragraph"/>
        <w:numPr>
          <w:ilvl w:val="1"/>
          <w:numId w:val="37"/>
        </w:numPr>
        <w:shd w:val="clear" w:color="auto" w:fill="FFFFFF"/>
        <w:spacing w:before="0" w:beforeAutospacing="0" w:line="429" w:lineRule="atLeast"/>
        <w:jc w:val="both"/>
        <w:rPr>
          <w:rStyle w:val="Strong"/>
          <w:b w:val="0"/>
          <w:bCs w:val="0"/>
          <w:color w:val="404040"/>
        </w:rPr>
      </w:pPr>
      <w:r w:rsidRPr="00CE54F3">
        <w:rPr>
          <w:color w:val="404040"/>
        </w:rPr>
        <w:t>Move beyond passive dissemination (e.g., pamphlets) by instituting </w:t>
      </w:r>
      <w:r w:rsidRPr="00CE54F3">
        <w:rPr>
          <w:rStyle w:val="Strong"/>
          <w:rFonts w:eastAsiaTheme="majorEastAsia"/>
          <w:color w:val="404040"/>
        </w:rPr>
        <w:t>regular taxpayer</w:t>
      </w:r>
      <w:r w:rsidR="00ED2D48" w:rsidRPr="00CE54F3">
        <w:t xml:space="preserve"> </w:t>
      </w:r>
      <w:r w:rsidR="00ED2D48" w:rsidRPr="00CE54F3">
        <w:rPr>
          <w:rStyle w:val="Strong"/>
          <w:rFonts w:eastAsiaTheme="majorEastAsia"/>
          <w:color w:val="404040"/>
        </w:rPr>
        <w:t>consultations with tax officials.</w:t>
      </w:r>
    </w:p>
    <w:p w:rsidR="00ED2D48" w:rsidRPr="00CE54F3" w:rsidRDefault="00ED2D48" w:rsidP="00ED2D48">
      <w:pPr>
        <w:pStyle w:val="ListParagraph"/>
        <w:numPr>
          <w:ilvl w:val="1"/>
          <w:numId w:val="37"/>
        </w:numPr>
        <w:rPr>
          <w:rStyle w:val="Strong"/>
          <w:rFonts w:ascii="Times New Roman" w:eastAsiaTheme="majorEastAsia" w:hAnsi="Times New Roman"/>
          <w:b w:val="0"/>
          <w:color w:val="404040"/>
          <w:sz w:val="24"/>
          <w:szCs w:val="24"/>
          <w:lang w:val="en-GB" w:eastAsia="en-GB"/>
        </w:rPr>
      </w:pPr>
      <w:r w:rsidRPr="00CE54F3">
        <w:rPr>
          <w:rStyle w:val="Strong"/>
          <w:rFonts w:ascii="Times New Roman" w:eastAsiaTheme="majorEastAsia" w:hAnsi="Times New Roman"/>
          <w:color w:val="404040"/>
          <w:sz w:val="24"/>
          <w:szCs w:val="24"/>
        </w:rPr>
        <w:t xml:space="preserve"> </w:t>
      </w:r>
      <w:r w:rsidRPr="00CE54F3">
        <w:rPr>
          <w:rStyle w:val="Strong"/>
          <w:rFonts w:ascii="Times New Roman" w:eastAsiaTheme="majorEastAsia" w:hAnsi="Times New Roman"/>
          <w:b w:val="0"/>
          <w:color w:val="404040"/>
          <w:sz w:val="24"/>
          <w:szCs w:val="24"/>
          <w:lang w:val="en-GB" w:eastAsia="en-GB"/>
        </w:rPr>
        <w:t>Address misconceptions in real-time (e.g., through Q&amp;A forums or mobile-based advisory services).</w:t>
      </w:r>
    </w:p>
    <w:p w:rsidR="00ED2D48" w:rsidRPr="00CE54F3" w:rsidRDefault="00ED2D48" w:rsidP="00ED2D48">
      <w:pPr>
        <w:pStyle w:val="ds-markdown-paragraph"/>
        <w:numPr>
          <w:ilvl w:val="0"/>
          <w:numId w:val="37"/>
        </w:numPr>
        <w:shd w:val="clear" w:color="auto" w:fill="FFFFFF"/>
        <w:spacing w:before="0" w:beforeAutospacing="0" w:after="60" w:afterAutospacing="0" w:line="429" w:lineRule="atLeast"/>
        <w:jc w:val="both"/>
        <w:rPr>
          <w:color w:val="404040"/>
        </w:rPr>
      </w:pPr>
      <w:r w:rsidRPr="00CE54F3">
        <w:rPr>
          <w:rStyle w:val="Strong"/>
          <w:rFonts w:eastAsiaTheme="majorEastAsia"/>
          <w:color w:val="404040"/>
        </w:rPr>
        <w:t>Attitudinal Change Initiatives</w:t>
      </w:r>
    </w:p>
    <w:p w:rsidR="00ED2D48" w:rsidRPr="00CE54F3" w:rsidRDefault="00ED2D48" w:rsidP="00ED2D48">
      <w:pPr>
        <w:pStyle w:val="ds-markdown-paragraph"/>
        <w:numPr>
          <w:ilvl w:val="1"/>
          <w:numId w:val="37"/>
        </w:numPr>
        <w:shd w:val="clear" w:color="auto" w:fill="FFFFFF"/>
        <w:spacing w:before="0" w:beforeAutospacing="0" w:line="429" w:lineRule="atLeast"/>
        <w:jc w:val="both"/>
        <w:rPr>
          <w:color w:val="404040"/>
        </w:rPr>
      </w:pPr>
      <w:r w:rsidRPr="00CE54F3">
        <w:rPr>
          <w:color w:val="404040"/>
        </w:rPr>
        <w:t>Design messaging that highlights </w:t>
      </w:r>
      <w:r w:rsidRPr="00CE54F3">
        <w:rPr>
          <w:rStyle w:val="Strong"/>
          <w:rFonts w:eastAsiaTheme="majorEastAsia"/>
          <w:color w:val="404040"/>
        </w:rPr>
        <w:t>reciprocity</w:t>
      </w:r>
      <w:r w:rsidRPr="00CE54F3">
        <w:rPr>
          <w:color w:val="404040"/>
        </w:rPr>
        <w:t> (e.g., "Taxes fund your community’s roads, schools, and clinics").</w:t>
      </w:r>
    </w:p>
    <w:p w:rsidR="00ED2D48" w:rsidRPr="00CE54F3" w:rsidRDefault="00ED2D48" w:rsidP="00ED2D48">
      <w:pPr>
        <w:pStyle w:val="ds-markdown-paragraph"/>
        <w:numPr>
          <w:ilvl w:val="1"/>
          <w:numId w:val="37"/>
        </w:numPr>
        <w:shd w:val="clear" w:color="auto" w:fill="FFFFFF"/>
        <w:spacing w:before="0" w:beforeAutospacing="0" w:line="429" w:lineRule="atLeast"/>
        <w:jc w:val="both"/>
        <w:rPr>
          <w:color w:val="404040"/>
        </w:rPr>
      </w:pPr>
      <w:r w:rsidRPr="00CE54F3">
        <w:rPr>
          <w:color w:val="404040"/>
        </w:rPr>
        <w:t>Use local case studies to demonstrate how compliance improves public goods.</w:t>
      </w:r>
    </w:p>
    <w:p w:rsidR="00ED2D48" w:rsidRPr="00CE54F3" w:rsidRDefault="00ED2D48" w:rsidP="00ED2D48">
      <w:pPr>
        <w:pStyle w:val="ds-markdown-paragraph"/>
        <w:numPr>
          <w:ilvl w:val="0"/>
          <w:numId w:val="37"/>
        </w:numPr>
        <w:shd w:val="clear" w:color="auto" w:fill="FFFFFF"/>
        <w:spacing w:before="0" w:beforeAutospacing="0" w:after="60" w:afterAutospacing="0" w:line="429" w:lineRule="atLeast"/>
        <w:jc w:val="both"/>
        <w:rPr>
          <w:color w:val="404040"/>
        </w:rPr>
      </w:pPr>
      <w:r w:rsidRPr="00CE54F3">
        <w:rPr>
          <w:rStyle w:val="Strong"/>
          <w:rFonts w:eastAsiaTheme="majorEastAsia"/>
          <w:color w:val="404040"/>
        </w:rPr>
        <w:t>Simplified Compliance Processes</w:t>
      </w:r>
    </w:p>
    <w:p w:rsidR="00ED2D48" w:rsidRPr="00CE54F3" w:rsidRDefault="00ED2D48" w:rsidP="00ED2D48">
      <w:pPr>
        <w:pStyle w:val="ds-markdown-paragraph"/>
        <w:numPr>
          <w:ilvl w:val="1"/>
          <w:numId w:val="37"/>
        </w:numPr>
        <w:shd w:val="clear" w:color="auto" w:fill="FFFFFF"/>
        <w:spacing w:before="0" w:beforeAutospacing="0" w:after="60" w:afterAutospacing="0" w:line="429" w:lineRule="atLeast"/>
        <w:jc w:val="both"/>
        <w:rPr>
          <w:color w:val="404040"/>
        </w:rPr>
      </w:pPr>
      <w:r w:rsidRPr="00CE54F3">
        <w:rPr>
          <w:color w:val="404040"/>
        </w:rPr>
        <w:t>Reduce opportunities for accidental non-compliance by:</w:t>
      </w:r>
    </w:p>
    <w:p w:rsidR="00ED2D48" w:rsidRPr="00CE54F3" w:rsidRDefault="00ED2D48" w:rsidP="00ED2D48">
      <w:pPr>
        <w:pStyle w:val="ds-markdown-paragraph"/>
        <w:numPr>
          <w:ilvl w:val="2"/>
          <w:numId w:val="37"/>
        </w:numPr>
        <w:shd w:val="clear" w:color="auto" w:fill="FFFFFF"/>
        <w:spacing w:before="0" w:beforeAutospacing="0" w:line="429" w:lineRule="atLeast"/>
        <w:jc w:val="both"/>
        <w:rPr>
          <w:color w:val="404040"/>
        </w:rPr>
      </w:pPr>
      <w:r w:rsidRPr="00CE54F3">
        <w:rPr>
          <w:color w:val="404040"/>
        </w:rPr>
        <w:t>Streamlining tax forms,</w:t>
      </w:r>
    </w:p>
    <w:p w:rsidR="00ED2D48" w:rsidRPr="00CE54F3" w:rsidRDefault="00ED2D48" w:rsidP="00ED2D48">
      <w:pPr>
        <w:pStyle w:val="ds-markdown-paragraph"/>
        <w:numPr>
          <w:ilvl w:val="2"/>
          <w:numId w:val="37"/>
        </w:numPr>
        <w:shd w:val="clear" w:color="auto" w:fill="FFFFFF"/>
        <w:spacing w:before="0" w:beforeAutospacing="0" w:line="429" w:lineRule="atLeast"/>
        <w:jc w:val="both"/>
        <w:rPr>
          <w:color w:val="404040"/>
        </w:rPr>
      </w:pPr>
      <w:r w:rsidRPr="00CE54F3">
        <w:rPr>
          <w:color w:val="404040"/>
        </w:rPr>
        <w:t>Providing multilingual guidance,</w:t>
      </w:r>
    </w:p>
    <w:p w:rsidR="00ED2D48" w:rsidRPr="00CE54F3" w:rsidRDefault="00ED2D48" w:rsidP="00ED2D48">
      <w:pPr>
        <w:pStyle w:val="ds-markdown-paragraph"/>
        <w:numPr>
          <w:ilvl w:val="2"/>
          <w:numId w:val="37"/>
        </w:numPr>
        <w:shd w:val="clear" w:color="auto" w:fill="FFFFFF"/>
        <w:spacing w:before="0" w:beforeAutospacing="0" w:line="429" w:lineRule="atLeast"/>
        <w:jc w:val="both"/>
        <w:rPr>
          <w:color w:val="404040"/>
        </w:rPr>
      </w:pPr>
      <w:r w:rsidRPr="00CE54F3">
        <w:rPr>
          <w:color w:val="404040"/>
        </w:rPr>
        <w:t>Offering step-by-step digital tools for liability calculations.</w:t>
      </w:r>
    </w:p>
    <w:p w:rsidR="002F490C" w:rsidRPr="00CE54F3" w:rsidRDefault="002F490C" w:rsidP="00042D75">
      <w:pPr>
        <w:pStyle w:val="ds-markdown-paragraph"/>
        <w:shd w:val="clear" w:color="auto" w:fill="FFFFFF"/>
        <w:spacing w:before="0" w:beforeAutospacing="0" w:line="429" w:lineRule="atLeast"/>
        <w:ind w:left="1440"/>
        <w:jc w:val="both"/>
        <w:rPr>
          <w:color w:val="404040"/>
        </w:rPr>
      </w:pPr>
    </w:p>
    <w:p w:rsidR="001F1ACB" w:rsidRPr="00CE54F3" w:rsidRDefault="001F1ACB" w:rsidP="001F1ACB">
      <w:pPr>
        <w:rPr>
          <w:rFonts w:ascii="Times New Roman" w:hAnsi="Times New Roman"/>
          <w:sz w:val="24"/>
          <w:szCs w:val="24"/>
        </w:rPr>
      </w:pPr>
    </w:p>
    <w:p w:rsidR="00DE3D04" w:rsidRPr="00CE54F3" w:rsidRDefault="00DE3D04" w:rsidP="00011C09">
      <w:pPr>
        <w:jc w:val="both"/>
        <w:rPr>
          <w:rFonts w:ascii="Times New Roman" w:hAnsi="Times New Roman"/>
          <w:sz w:val="24"/>
          <w:szCs w:val="24"/>
        </w:rPr>
      </w:pPr>
    </w:p>
    <w:p w:rsidR="00462E3E" w:rsidRPr="00CE54F3" w:rsidRDefault="00462E3E" w:rsidP="00462E3E">
      <w:pPr>
        <w:rPr>
          <w:rFonts w:ascii="Times New Roman" w:hAnsi="Times New Roman"/>
          <w:sz w:val="24"/>
          <w:szCs w:val="24"/>
        </w:rPr>
      </w:pPr>
    </w:p>
    <w:p w:rsidR="00462E3E" w:rsidRPr="00CE54F3" w:rsidRDefault="00462E3E" w:rsidP="00462E3E">
      <w:pPr>
        <w:rPr>
          <w:rFonts w:ascii="Times New Roman" w:hAnsi="Times New Roman"/>
          <w:sz w:val="24"/>
          <w:szCs w:val="24"/>
        </w:rPr>
      </w:pPr>
    </w:p>
    <w:p w:rsidR="00462E3E" w:rsidRPr="00CE54F3" w:rsidRDefault="00462E3E" w:rsidP="00462E3E">
      <w:pPr>
        <w:rPr>
          <w:rFonts w:ascii="Times New Roman" w:hAnsi="Times New Roman"/>
          <w:sz w:val="24"/>
          <w:szCs w:val="24"/>
        </w:rPr>
      </w:pPr>
    </w:p>
    <w:p w:rsidR="00462E3E" w:rsidRPr="00CE54F3" w:rsidRDefault="00462E3E" w:rsidP="00462E3E">
      <w:pPr>
        <w:rPr>
          <w:rFonts w:ascii="Times New Roman" w:hAnsi="Times New Roman"/>
          <w:sz w:val="24"/>
          <w:szCs w:val="24"/>
        </w:rPr>
      </w:pPr>
    </w:p>
    <w:p w:rsidR="00462E3E" w:rsidRPr="00CE54F3" w:rsidRDefault="00462E3E" w:rsidP="00462E3E">
      <w:pPr>
        <w:rPr>
          <w:rFonts w:ascii="Times New Roman" w:hAnsi="Times New Roman"/>
          <w:sz w:val="24"/>
          <w:szCs w:val="24"/>
        </w:rPr>
      </w:pPr>
    </w:p>
    <w:p w:rsidR="00462E3E" w:rsidRPr="00CE54F3" w:rsidRDefault="00462E3E" w:rsidP="00462E3E">
      <w:pPr>
        <w:rPr>
          <w:rFonts w:ascii="Times New Roman" w:hAnsi="Times New Roman"/>
          <w:sz w:val="24"/>
          <w:szCs w:val="24"/>
        </w:rPr>
      </w:pPr>
    </w:p>
    <w:p w:rsidR="00F34366" w:rsidRPr="00CE54F3" w:rsidRDefault="00F34366" w:rsidP="00462E3E">
      <w:pPr>
        <w:rPr>
          <w:rFonts w:ascii="Times New Roman" w:hAnsi="Times New Roman"/>
          <w:sz w:val="24"/>
          <w:szCs w:val="24"/>
        </w:rPr>
      </w:pPr>
    </w:p>
    <w:p w:rsidR="00606543" w:rsidRPr="00CE54F3" w:rsidRDefault="00606543" w:rsidP="00606543">
      <w:pPr>
        <w:pStyle w:val="Heading1"/>
        <w:rPr>
          <w:rFonts w:ascii="Times New Roman" w:hAnsi="Times New Roman" w:cs="Times New Roman"/>
          <w:sz w:val="24"/>
          <w:szCs w:val="24"/>
        </w:rPr>
      </w:pPr>
      <w:bookmarkStart w:id="89" w:name="_Toc174873364"/>
      <w:r w:rsidRPr="00CE54F3">
        <w:rPr>
          <w:rFonts w:ascii="Times New Roman" w:hAnsi="Times New Roman" w:cs="Times New Roman"/>
          <w:sz w:val="24"/>
          <w:szCs w:val="24"/>
        </w:rPr>
        <w:t>References</w:t>
      </w:r>
      <w:bookmarkEnd w:id="89"/>
    </w:p>
    <w:p w:rsidR="001670DC" w:rsidRPr="00CE54F3" w:rsidRDefault="00606543" w:rsidP="001670DC">
      <w:pPr>
        <w:pStyle w:val="ListParagraph"/>
        <w:numPr>
          <w:ilvl w:val="0"/>
          <w:numId w:val="10"/>
        </w:numPr>
        <w:rPr>
          <w:rFonts w:ascii="Times New Roman" w:hAnsi="Times New Roman"/>
          <w:sz w:val="24"/>
          <w:szCs w:val="24"/>
        </w:rPr>
      </w:pPr>
      <w:r w:rsidRPr="00CE54F3">
        <w:rPr>
          <w:rFonts w:ascii="Times New Roman" w:hAnsi="Times New Roman"/>
          <w:sz w:val="24"/>
          <w:szCs w:val="24"/>
        </w:rPr>
        <w:t>Abate, M. T. (2014). Ethiopian tax accounting principles and practice. Addis Ababa,</w:t>
      </w:r>
      <w:r w:rsidR="001670DC" w:rsidRPr="00CE54F3">
        <w:rPr>
          <w:rFonts w:ascii="Times New Roman" w:hAnsi="Times New Roman"/>
          <w:sz w:val="24"/>
          <w:szCs w:val="24"/>
        </w:rPr>
        <w:t xml:space="preserve"> </w:t>
      </w:r>
      <w:r w:rsidRPr="00CE54F3">
        <w:rPr>
          <w:rFonts w:ascii="Times New Roman" w:hAnsi="Times New Roman"/>
          <w:sz w:val="24"/>
          <w:szCs w:val="24"/>
        </w:rPr>
        <w:t xml:space="preserve">Ethiopia: </w:t>
      </w:r>
      <w:proofErr w:type="spellStart"/>
      <w:r w:rsidRPr="00CE54F3">
        <w:rPr>
          <w:rFonts w:ascii="Times New Roman" w:hAnsi="Times New Roman"/>
          <w:sz w:val="24"/>
          <w:szCs w:val="24"/>
        </w:rPr>
        <w:t>Maruf</w:t>
      </w:r>
      <w:proofErr w:type="spellEnd"/>
      <w:r w:rsidRPr="00CE54F3">
        <w:rPr>
          <w:rFonts w:ascii="Times New Roman" w:hAnsi="Times New Roman"/>
          <w:sz w:val="24"/>
          <w:szCs w:val="24"/>
        </w:rPr>
        <w:t xml:space="preserve"> </w:t>
      </w:r>
      <w:proofErr w:type="spellStart"/>
      <w:r w:rsidRPr="00CE54F3">
        <w:rPr>
          <w:rFonts w:ascii="Times New Roman" w:hAnsi="Times New Roman"/>
          <w:sz w:val="24"/>
          <w:szCs w:val="24"/>
        </w:rPr>
        <w:t>Kedir</w:t>
      </w:r>
      <w:proofErr w:type="spellEnd"/>
      <w:r w:rsidRPr="00CE54F3">
        <w:rPr>
          <w:rFonts w:ascii="Times New Roman" w:hAnsi="Times New Roman"/>
          <w:sz w:val="24"/>
          <w:szCs w:val="24"/>
        </w:rPr>
        <w:t xml:space="preserve"> Ibrahim.</w:t>
      </w:r>
    </w:p>
    <w:p w:rsidR="00606543" w:rsidRPr="00CE54F3" w:rsidRDefault="001670DC" w:rsidP="001670DC">
      <w:pPr>
        <w:pStyle w:val="ListParagraph"/>
        <w:numPr>
          <w:ilvl w:val="0"/>
          <w:numId w:val="10"/>
        </w:numPr>
        <w:rPr>
          <w:rFonts w:ascii="Times New Roman" w:hAnsi="Times New Roman"/>
          <w:sz w:val="24"/>
          <w:szCs w:val="24"/>
        </w:rPr>
      </w:pPr>
      <w:r w:rsidRPr="00CE54F3">
        <w:rPr>
          <w:rFonts w:ascii="Times New Roman" w:hAnsi="Times New Roman"/>
          <w:sz w:val="24"/>
          <w:szCs w:val="24"/>
        </w:rPr>
        <w:t>Adams, T.S. (1921). Fundamental problems of federal Income Taxation. Quarterly Journal of Economics 35(4), 527−557.</w:t>
      </w:r>
    </w:p>
    <w:p w:rsidR="001670DC" w:rsidRPr="00CE54F3" w:rsidRDefault="001670DC" w:rsidP="001670DC">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Ajzen</w:t>
      </w:r>
      <w:proofErr w:type="spellEnd"/>
      <w:r w:rsidRPr="00CE54F3">
        <w:rPr>
          <w:rFonts w:ascii="Times New Roman" w:hAnsi="Times New Roman"/>
          <w:sz w:val="24"/>
          <w:szCs w:val="24"/>
        </w:rPr>
        <w:t>, I. (1991). Theory of planned behavior. Organizational Behavior and Human Decision Processes, 50, 179−211.</w:t>
      </w:r>
    </w:p>
    <w:p w:rsidR="001670DC" w:rsidRPr="00CE54F3" w:rsidRDefault="001670DC" w:rsidP="001670DC">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Allingham</w:t>
      </w:r>
      <w:proofErr w:type="spellEnd"/>
      <w:r w:rsidRPr="00CE54F3">
        <w:rPr>
          <w:rFonts w:ascii="Times New Roman" w:hAnsi="Times New Roman"/>
          <w:sz w:val="24"/>
          <w:szCs w:val="24"/>
        </w:rPr>
        <w:t xml:space="preserve">, M.G., and </w:t>
      </w:r>
      <w:proofErr w:type="spellStart"/>
      <w:r w:rsidRPr="00CE54F3">
        <w:rPr>
          <w:rFonts w:ascii="Times New Roman" w:hAnsi="Times New Roman"/>
          <w:sz w:val="24"/>
          <w:szCs w:val="24"/>
        </w:rPr>
        <w:t>Sandmo</w:t>
      </w:r>
      <w:proofErr w:type="spellEnd"/>
      <w:r w:rsidRPr="00CE54F3">
        <w:rPr>
          <w:rFonts w:ascii="Times New Roman" w:hAnsi="Times New Roman"/>
          <w:sz w:val="24"/>
          <w:szCs w:val="24"/>
        </w:rPr>
        <w:t>, A. (1972). Income tax evasion: A theoretical analysis.  Journal of Public Economics, 1(3−4), 323−38.</w:t>
      </w:r>
    </w:p>
    <w:p w:rsidR="001670DC" w:rsidRPr="00CE54F3" w:rsidRDefault="001670DC" w:rsidP="001670DC">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Alm</w:t>
      </w:r>
      <w:proofErr w:type="spellEnd"/>
      <w:r w:rsidRPr="00CE54F3">
        <w:rPr>
          <w:rFonts w:ascii="Times New Roman" w:hAnsi="Times New Roman"/>
          <w:sz w:val="24"/>
          <w:szCs w:val="24"/>
        </w:rPr>
        <w:t>, J., Jackson, B., and McKee, M. (1993). Fiscal Exchange, Collective Decision Institutions, and Tax Compliance. Journal of Economic Behavior and Organization, 22(3), 285−303.</w:t>
      </w:r>
    </w:p>
    <w:p w:rsidR="001670DC" w:rsidRPr="00CE54F3" w:rsidRDefault="001670DC" w:rsidP="001670DC">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Alm</w:t>
      </w:r>
      <w:proofErr w:type="spellEnd"/>
      <w:r w:rsidRPr="00CE54F3">
        <w:rPr>
          <w:rFonts w:ascii="Times New Roman" w:hAnsi="Times New Roman"/>
          <w:sz w:val="24"/>
          <w:szCs w:val="24"/>
        </w:rPr>
        <w:t>, J., G. H. McClelland and W. D. Schulze (1992). Why do people pay taxes? Journal of Public Economics, 48, 21−38.</w:t>
      </w:r>
    </w:p>
    <w:p w:rsidR="008D2D40" w:rsidRPr="00CE54F3" w:rsidRDefault="008D2D40" w:rsidP="005860DB">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Cobham</w:t>
      </w:r>
      <w:proofErr w:type="spellEnd"/>
      <w:r w:rsidRPr="00CE54F3">
        <w:rPr>
          <w:rFonts w:ascii="Times New Roman" w:hAnsi="Times New Roman"/>
          <w:sz w:val="24"/>
          <w:szCs w:val="24"/>
        </w:rPr>
        <w:t xml:space="preserve">, A. 2005. Tax </w:t>
      </w:r>
      <w:r w:rsidR="005860DB" w:rsidRPr="00CE54F3">
        <w:rPr>
          <w:rFonts w:ascii="Times New Roman" w:hAnsi="Times New Roman"/>
          <w:sz w:val="24"/>
          <w:szCs w:val="24"/>
        </w:rPr>
        <w:t>evasion,</w:t>
      </w:r>
      <w:r w:rsidRPr="00CE54F3">
        <w:rPr>
          <w:rFonts w:ascii="Times New Roman" w:hAnsi="Times New Roman"/>
          <w:sz w:val="24"/>
          <w:szCs w:val="24"/>
        </w:rPr>
        <w:t xml:space="preserve"> tax avoidance and development finance.</w:t>
      </w:r>
      <w:r w:rsidR="00667C7F" w:rsidRPr="00CE54F3">
        <w:rPr>
          <w:rFonts w:ascii="Times New Roman" w:hAnsi="Times New Roman"/>
          <w:sz w:val="24"/>
          <w:szCs w:val="24"/>
        </w:rPr>
        <w:t xml:space="preserve"> </w:t>
      </w:r>
      <w:r w:rsidRPr="00CE54F3">
        <w:rPr>
          <w:rFonts w:ascii="Times New Roman" w:hAnsi="Times New Roman"/>
          <w:sz w:val="24"/>
          <w:szCs w:val="24"/>
        </w:rPr>
        <w:t>Queen Elisabeth House Working PaperNo.129.Oxford: Oxford</w:t>
      </w:r>
      <w:r w:rsidR="00D426B3" w:rsidRPr="00CE54F3">
        <w:rPr>
          <w:rFonts w:ascii="Times New Roman" w:hAnsi="Times New Roman"/>
          <w:sz w:val="24"/>
          <w:szCs w:val="24"/>
        </w:rPr>
        <w:t xml:space="preserve"> </w:t>
      </w:r>
      <w:r w:rsidRPr="00CE54F3">
        <w:rPr>
          <w:rFonts w:ascii="Times New Roman" w:hAnsi="Times New Roman"/>
          <w:sz w:val="24"/>
          <w:szCs w:val="24"/>
        </w:rPr>
        <w:t>University.</w:t>
      </w:r>
    </w:p>
    <w:p w:rsidR="005860DB" w:rsidRPr="00CE54F3" w:rsidRDefault="005860DB" w:rsidP="005860DB">
      <w:pPr>
        <w:pStyle w:val="ListParagraph"/>
        <w:numPr>
          <w:ilvl w:val="0"/>
          <w:numId w:val="10"/>
        </w:numPr>
        <w:rPr>
          <w:rFonts w:ascii="Times New Roman" w:hAnsi="Times New Roman"/>
          <w:sz w:val="24"/>
          <w:szCs w:val="24"/>
        </w:rPr>
      </w:pPr>
      <w:r w:rsidRPr="00CE54F3">
        <w:rPr>
          <w:rFonts w:ascii="Times New Roman" w:hAnsi="Times New Roman"/>
          <w:sz w:val="24"/>
          <w:szCs w:val="24"/>
        </w:rPr>
        <w:t xml:space="preserve">ERCA. (2015). Customer </w:t>
      </w:r>
      <w:proofErr w:type="spellStart"/>
      <w:r w:rsidRPr="00CE54F3">
        <w:rPr>
          <w:rFonts w:ascii="Times New Roman" w:hAnsi="Times New Roman"/>
          <w:sz w:val="24"/>
          <w:szCs w:val="24"/>
        </w:rPr>
        <w:t>Charter.In</w:t>
      </w:r>
      <w:proofErr w:type="spellEnd"/>
      <w:r w:rsidRPr="00CE54F3">
        <w:rPr>
          <w:rFonts w:ascii="Times New Roman" w:hAnsi="Times New Roman"/>
          <w:sz w:val="24"/>
          <w:szCs w:val="24"/>
        </w:rPr>
        <w:t xml:space="preserve"> ERCA. ERCA.</w:t>
      </w:r>
    </w:p>
    <w:p w:rsidR="00FF71A7" w:rsidRPr="00CE54F3" w:rsidRDefault="00FF71A7" w:rsidP="005860DB">
      <w:pPr>
        <w:pStyle w:val="ListParagraph"/>
        <w:numPr>
          <w:ilvl w:val="0"/>
          <w:numId w:val="10"/>
        </w:numPr>
        <w:rPr>
          <w:rFonts w:ascii="Times New Roman" w:hAnsi="Times New Roman"/>
          <w:sz w:val="24"/>
          <w:szCs w:val="24"/>
        </w:rPr>
      </w:pPr>
      <w:r w:rsidRPr="00CE54F3">
        <w:rPr>
          <w:rFonts w:ascii="Times New Roman" w:hAnsi="Times New Roman"/>
          <w:sz w:val="24"/>
          <w:szCs w:val="24"/>
        </w:rPr>
        <w:t>ERCA,L. (2014).</w:t>
      </w:r>
      <w:proofErr w:type="spellStart"/>
      <w:r w:rsidRPr="00CE54F3">
        <w:rPr>
          <w:rFonts w:ascii="Times New Roman" w:hAnsi="Times New Roman"/>
          <w:sz w:val="24"/>
          <w:szCs w:val="24"/>
        </w:rPr>
        <w:t>Anual</w:t>
      </w:r>
      <w:proofErr w:type="spellEnd"/>
      <w:r w:rsidRPr="00CE54F3">
        <w:rPr>
          <w:rFonts w:ascii="Times New Roman" w:hAnsi="Times New Roman"/>
          <w:sz w:val="24"/>
          <w:szCs w:val="24"/>
        </w:rPr>
        <w:t xml:space="preserve"> report</w:t>
      </w:r>
    </w:p>
    <w:p w:rsidR="001670DC" w:rsidRPr="00CE54F3" w:rsidRDefault="001670DC" w:rsidP="001670DC">
      <w:pPr>
        <w:pStyle w:val="ListParagraph"/>
        <w:numPr>
          <w:ilvl w:val="0"/>
          <w:numId w:val="10"/>
        </w:numPr>
        <w:rPr>
          <w:rFonts w:ascii="Times New Roman" w:hAnsi="Times New Roman"/>
          <w:sz w:val="24"/>
          <w:szCs w:val="24"/>
        </w:rPr>
      </w:pPr>
      <w:r w:rsidRPr="00CE54F3">
        <w:rPr>
          <w:rFonts w:ascii="Times New Roman" w:hAnsi="Times New Roman"/>
          <w:sz w:val="24"/>
          <w:szCs w:val="24"/>
        </w:rPr>
        <w:t xml:space="preserve">Jackson, B., and </w:t>
      </w:r>
      <w:proofErr w:type="spellStart"/>
      <w:r w:rsidRPr="00CE54F3">
        <w:rPr>
          <w:rFonts w:ascii="Times New Roman" w:hAnsi="Times New Roman"/>
          <w:sz w:val="24"/>
          <w:szCs w:val="24"/>
        </w:rPr>
        <w:t>Milliron</w:t>
      </w:r>
      <w:proofErr w:type="spellEnd"/>
      <w:r w:rsidRPr="00CE54F3">
        <w:rPr>
          <w:rFonts w:ascii="Times New Roman" w:hAnsi="Times New Roman"/>
          <w:sz w:val="24"/>
          <w:szCs w:val="24"/>
        </w:rPr>
        <w:t>, V. (1986). Tax compliance research. Journal of Accounting literature, 125−135.</w:t>
      </w:r>
    </w:p>
    <w:p w:rsidR="001670DC" w:rsidRPr="00CE54F3" w:rsidRDefault="001670DC" w:rsidP="001670DC">
      <w:pPr>
        <w:pStyle w:val="ListParagraph"/>
        <w:numPr>
          <w:ilvl w:val="0"/>
          <w:numId w:val="10"/>
        </w:numPr>
        <w:rPr>
          <w:rFonts w:ascii="Times New Roman" w:hAnsi="Times New Roman"/>
          <w:sz w:val="24"/>
          <w:szCs w:val="24"/>
        </w:rPr>
      </w:pPr>
      <w:r w:rsidRPr="00CE54F3">
        <w:rPr>
          <w:rFonts w:ascii="Times New Roman" w:hAnsi="Times New Roman"/>
          <w:sz w:val="24"/>
          <w:szCs w:val="24"/>
        </w:rPr>
        <w:t xml:space="preserve">James, S., and </w:t>
      </w:r>
      <w:proofErr w:type="spellStart"/>
      <w:r w:rsidRPr="00CE54F3">
        <w:rPr>
          <w:rFonts w:ascii="Times New Roman" w:hAnsi="Times New Roman"/>
          <w:sz w:val="24"/>
          <w:szCs w:val="24"/>
        </w:rPr>
        <w:t>Nobes</w:t>
      </w:r>
      <w:proofErr w:type="spellEnd"/>
      <w:r w:rsidRPr="00CE54F3">
        <w:rPr>
          <w:rFonts w:ascii="Times New Roman" w:hAnsi="Times New Roman"/>
          <w:sz w:val="24"/>
          <w:szCs w:val="24"/>
        </w:rPr>
        <w:t>, C. (2013/2014). Economics of Taxation. UK: Fiscal Publications; 13th edition (1 Aug. 2013).</w:t>
      </w:r>
    </w:p>
    <w:p w:rsidR="001670DC" w:rsidRPr="00CE54F3" w:rsidRDefault="001670DC" w:rsidP="001670DC">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Kanbiro</w:t>
      </w:r>
      <w:proofErr w:type="spellEnd"/>
      <w:r w:rsidRPr="00CE54F3">
        <w:rPr>
          <w:rFonts w:ascii="Times New Roman" w:hAnsi="Times New Roman"/>
          <w:sz w:val="24"/>
          <w:szCs w:val="24"/>
        </w:rPr>
        <w:t xml:space="preserve">, K. (2018). Factors Influencing Taxpayers’ Voluntary Compliance Attitude with Tax System: Evidence from </w:t>
      </w:r>
      <w:proofErr w:type="spellStart"/>
      <w:r w:rsidRPr="00CE54F3">
        <w:rPr>
          <w:rFonts w:ascii="Times New Roman" w:hAnsi="Times New Roman"/>
          <w:sz w:val="24"/>
          <w:szCs w:val="24"/>
        </w:rPr>
        <w:t>Gedeo</w:t>
      </w:r>
      <w:proofErr w:type="spellEnd"/>
      <w:r w:rsidRPr="00CE54F3">
        <w:rPr>
          <w:rFonts w:ascii="Times New Roman" w:hAnsi="Times New Roman"/>
          <w:sz w:val="24"/>
          <w:szCs w:val="24"/>
        </w:rPr>
        <w:t xml:space="preserve"> Zone of Southern Ethiopia, Universal Journal of Accounting and Finance, 92−107 DOI: 10.13189/ujaf.2018.060302.</w:t>
      </w:r>
    </w:p>
    <w:p w:rsidR="00650B11" w:rsidRPr="00CE54F3" w:rsidRDefault="00650B11" w:rsidP="00650B11">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Kesner</w:t>
      </w:r>
      <w:proofErr w:type="spellEnd"/>
      <w:r w:rsidRPr="00CE54F3">
        <w:rPr>
          <w:rFonts w:ascii="Times New Roman" w:hAnsi="Times New Roman"/>
          <w:sz w:val="24"/>
          <w:szCs w:val="24"/>
        </w:rPr>
        <w:t>-</w:t>
      </w:r>
      <m:oMath>
        <m:acc>
          <m:accPr>
            <m:chr m:val="̌"/>
            <m:ctrlPr>
              <w:rPr>
                <w:rFonts w:ascii="Cambria Math" w:hAnsi="Cambria Math"/>
                <w:i/>
                <w:sz w:val="24"/>
                <w:szCs w:val="24"/>
              </w:rPr>
            </m:ctrlPr>
          </m:accPr>
          <m:e>
            <m:r>
              <w:rPr>
                <w:rFonts w:ascii="Cambria Math" w:hAnsi="Cambria Math"/>
                <w:sz w:val="24"/>
                <w:szCs w:val="24"/>
              </w:rPr>
              <m:t>S</m:t>
            </m:r>
          </m:e>
        </m:acc>
      </m:oMath>
      <w:r w:rsidRPr="00CE54F3">
        <w:rPr>
          <w:rFonts w:ascii="Times New Roman" w:hAnsi="Times New Roman"/>
          <w:sz w:val="24"/>
          <w:szCs w:val="24"/>
        </w:rPr>
        <w:t>kreb Kuli</w:t>
      </w:r>
      <m:oMath>
        <m:acc>
          <m:accPr>
            <m:chr m:val="̌"/>
            <m:ctrlPr>
              <w:rPr>
                <w:rFonts w:ascii="Cambria Math" w:hAnsi="Cambria Math"/>
                <w:i/>
                <w:sz w:val="24"/>
                <w:szCs w:val="24"/>
              </w:rPr>
            </m:ctrlPr>
          </m:accPr>
          <m:e>
            <m:r>
              <w:rPr>
                <w:rFonts w:ascii="Cambria Math" w:hAnsi="Cambria Math"/>
                <w:sz w:val="24"/>
                <w:szCs w:val="24"/>
              </w:rPr>
              <m:t>s</m:t>
            </m:r>
          </m:e>
        </m:acc>
      </m:oMath>
      <w:r w:rsidRPr="00CE54F3">
        <w:rPr>
          <w:rFonts w:ascii="Times New Roman" w:hAnsi="Times New Roman"/>
          <w:sz w:val="24"/>
          <w:szCs w:val="24"/>
        </w:rPr>
        <w:t>, D. (2010). A Citizen’s Guide to Taxation. Zagreb: Institute of Public Finance, 10000 Zagreb, Smi</w:t>
      </w:r>
      <m:oMath>
        <m:acc>
          <m:accPr>
            <m:chr m:val="̌"/>
            <m:ctrlPr>
              <w:rPr>
                <w:rFonts w:ascii="Cambria Math" w:hAnsi="Cambria Math"/>
                <w:i/>
                <w:sz w:val="24"/>
                <w:szCs w:val="24"/>
              </w:rPr>
            </m:ctrlPr>
          </m:accPr>
          <m:e>
            <m:r>
              <w:rPr>
                <w:rFonts w:ascii="Cambria Math" w:hAnsi="Cambria Math"/>
                <w:sz w:val="24"/>
                <w:szCs w:val="24"/>
              </w:rPr>
              <m:t>c</m:t>
            </m:r>
          </m:e>
        </m:acc>
      </m:oMath>
      <w:r w:rsidRPr="00CE54F3">
        <w:rPr>
          <w:rFonts w:ascii="Times New Roman" w:hAnsi="Times New Roman"/>
          <w:sz w:val="24"/>
          <w:szCs w:val="24"/>
        </w:rPr>
        <w:t xml:space="preserve">iklasova </w:t>
      </w:r>
      <w:proofErr w:type="gramStart"/>
      <w:r w:rsidRPr="00CE54F3">
        <w:rPr>
          <w:rFonts w:ascii="Times New Roman" w:hAnsi="Times New Roman"/>
          <w:sz w:val="24"/>
          <w:szCs w:val="24"/>
        </w:rPr>
        <w:t>21 www.ijf.hr</w:t>
      </w:r>
      <w:proofErr w:type="gramEnd"/>
      <w:r w:rsidRPr="00CE54F3">
        <w:rPr>
          <w:rFonts w:ascii="Times New Roman" w:hAnsi="Times New Roman"/>
          <w:sz w:val="24"/>
          <w:szCs w:val="24"/>
        </w:rPr>
        <w:t>. Friedrich Ebert Foundation, 10000 Zagreb, Pra</w:t>
      </w:r>
      <m:oMath>
        <m:acc>
          <m:accPr>
            <m:chr m:val="̌"/>
            <m:ctrlPr>
              <w:rPr>
                <w:rFonts w:ascii="Cambria Math" w:hAnsi="Cambria Math"/>
                <w:i/>
                <w:sz w:val="24"/>
                <w:szCs w:val="24"/>
              </w:rPr>
            </m:ctrlPr>
          </m:accPr>
          <m:e>
            <m:r>
              <w:rPr>
                <w:rFonts w:ascii="Cambria Math" w:hAnsi="Cambria Math"/>
                <w:sz w:val="24"/>
                <w:szCs w:val="24"/>
              </w:rPr>
              <m:t>s</m:t>
            </m:r>
          </m:e>
        </m:acc>
      </m:oMath>
      <w:r w:rsidRPr="00CE54F3">
        <w:rPr>
          <w:rFonts w:ascii="Times New Roman" w:hAnsi="Times New Roman"/>
          <w:sz w:val="24"/>
          <w:szCs w:val="24"/>
        </w:rPr>
        <w:t xml:space="preserve">ka 8 </w:t>
      </w:r>
      <w:hyperlink r:id="rId18" w:history="1">
        <w:r w:rsidRPr="00CE54F3">
          <w:rPr>
            <w:rStyle w:val="Hyperlink"/>
            <w:rFonts w:ascii="Times New Roman" w:hAnsi="Times New Roman"/>
            <w:sz w:val="24"/>
            <w:szCs w:val="24"/>
          </w:rPr>
          <w:t>www.fes.hr</w:t>
        </w:r>
      </w:hyperlink>
    </w:p>
    <w:p w:rsidR="00650B11" w:rsidRPr="00CE54F3" w:rsidRDefault="00650B11" w:rsidP="00650B11">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Kirchler</w:t>
      </w:r>
      <w:proofErr w:type="spellEnd"/>
      <w:r w:rsidRPr="00CE54F3">
        <w:rPr>
          <w:rFonts w:ascii="Times New Roman" w:hAnsi="Times New Roman"/>
          <w:sz w:val="24"/>
          <w:szCs w:val="24"/>
        </w:rPr>
        <w:t>, E. (2007). The economic psychology of tax behavior. Cambridge: Cambridge University Press.</w:t>
      </w:r>
    </w:p>
    <w:p w:rsidR="00650B11" w:rsidRPr="00CE54F3" w:rsidRDefault="00650B11" w:rsidP="00650B11">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Kirchler</w:t>
      </w:r>
      <w:proofErr w:type="spellEnd"/>
      <w:r w:rsidRPr="00CE54F3">
        <w:rPr>
          <w:rFonts w:ascii="Times New Roman" w:hAnsi="Times New Roman"/>
          <w:sz w:val="24"/>
          <w:szCs w:val="24"/>
        </w:rPr>
        <w:t xml:space="preserve">, E., Wahl, I., and </w:t>
      </w:r>
      <w:proofErr w:type="spellStart"/>
      <w:r w:rsidRPr="00CE54F3">
        <w:rPr>
          <w:rFonts w:ascii="Times New Roman" w:hAnsi="Times New Roman"/>
          <w:sz w:val="24"/>
          <w:szCs w:val="24"/>
        </w:rPr>
        <w:t>Hoelzl</w:t>
      </w:r>
      <w:proofErr w:type="spellEnd"/>
      <w:r w:rsidRPr="00CE54F3">
        <w:rPr>
          <w:rFonts w:ascii="Times New Roman" w:hAnsi="Times New Roman"/>
          <w:sz w:val="24"/>
          <w:szCs w:val="24"/>
        </w:rPr>
        <w:t xml:space="preserve">, E. (2008). Enforced versus voluntary tax compliance: </w:t>
      </w:r>
      <w:proofErr w:type="spellStart"/>
      <w:r w:rsidRPr="00CE54F3">
        <w:rPr>
          <w:rFonts w:ascii="Times New Roman" w:hAnsi="Times New Roman"/>
          <w:sz w:val="24"/>
          <w:szCs w:val="24"/>
        </w:rPr>
        <w:t>The”slippery</w:t>
      </w:r>
      <w:proofErr w:type="spellEnd"/>
      <w:r w:rsidRPr="00CE54F3">
        <w:rPr>
          <w:rFonts w:ascii="Times New Roman" w:hAnsi="Times New Roman"/>
          <w:sz w:val="24"/>
          <w:szCs w:val="24"/>
        </w:rPr>
        <w:t xml:space="preserve"> slope” framework. Journal of Economic Psychology, 210−225.</w:t>
      </w:r>
    </w:p>
    <w:p w:rsidR="005860DB" w:rsidRPr="00CE54F3" w:rsidRDefault="005860DB" w:rsidP="005860DB">
      <w:pPr>
        <w:pStyle w:val="ListParagraph"/>
        <w:numPr>
          <w:ilvl w:val="0"/>
          <w:numId w:val="10"/>
        </w:numPr>
        <w:rPr>
          <w:rFonts w:ascii="Times New Roman" w:hAnsi="Times New Roman"/>
          <w:sz w:val="24"/>
          <w:szCs w:val="24"/>
        </w:rPr>
      </w:pPr>
      <w:proofErr w:type="spellStart"/>
      <w:r w:rsidRPr="00CE54F3">
        <w:rPr>
          <w:rFonts w:ascii="Times New Roman" w:hAnsi="Times New Roman"/>
          <w:sz w:val="24"/>
          <w:szCs w:val="24"/>
        </w:rPr>
        <w:t>Palil</w:t>
      </w:r>
      <w:proofErr w:type="spellEnd"/>
      <w:r w:rsidRPr="00CE54F3">
        <w:rPr>
          <w:rFonts w:ascii="Times New Roman" w:hAnsi="Times New Roman"/>
          <w:sz w:val="24"/>
          <w:szCs w:val="24"/>
        </w:rPr>
        <w:t xml:space="preserve">, R., (2010). Tax k n o w l e d g e   and   ta x   compliance </w:t>
      </w:r>
      <w:proofErr w:type="spellStart"/>
      <w:r w:rsidRPr="00CE54F3">
        <w:rPr>
          <w:rFonts w:ascii="Times New Roman" w:hAnsi="Times New Roman"/>
          <w:sz w:val="24"/>
          <w:szCs w:val="24"/>
        </w:rPr>
        <w:t>determinantsin</w:t>
      </w:r>
      <w:proofErr w:type="spellEnd"/>
      <w:r w:rsidRPr="00CE54F3">
        <w:rPr>
          <w:rFonts w:ascii="Times New Roman" w:hAnsi="Times New Roman"/>
          <w:sz w:val="24"/>
          <w:szCs w:val="24"/>
        </w:rPr>
        <w:t xml:space="preserve"> self- assessment </w:t>
      </w:r>
      <w:proofErr w:type="spellStart"/>
      <w:r w:rsidRPr="00CE54F3">
        <w:rPr>
          <w:rFonts w:ascii="Times New Roman" w:hAnsi="Times New Roman"/>
          <w:sz w:val="24"/>
          <w:szCs w:val="24"/>
        </w:rPr>
        <w:t>systemin</w:t>
      </w:r>
      <w:proofErr w:type="spellEnd"/>
      <w:r w:rsidRPr="00CE54F3">
        <w:rPr>
          <w:rFonts w:ascii="Times New Roman" w:hAnsi="Times New Roman"/>
          <w:sz w:val="24"/>
          <w:szCs w:val="24"/>
        </w:rPr>
        <w:t xml:space="preserve"> Malaysia. (</w:t>
      </w:r>
      <w:proofErr w:type="spellStart"/>
      <w:r w:rsidRPr="00CE54F3">
        <w:rPr>
          <w:rFonts w:ascii="Times New Roman" w:hAnsi="Times New Roman"/>
          <w:sz w:val="24"/>
          <w:szCs w:val="24"/>
        </w:rPr>
        <w:t>Phd</w:t>
      </w:r>
      <w:proofErr w:type="spellEnd"/>
      <w:r w:rsidRPr="00CE54F3">
        <w:rPr>
          <w:rFonts w:ascii="Times New Roman" w:hAnsi="Times New Roman"/>
          <w:sz w:val="24"/>
          <w:szCs w:val="24"/>
        </w:rPr>
        <w:t xml:space="preserve"> Dissertation). University of Birmingham.</w:t>
      </w:r>
    </w:p>
    <w:p w:rsidR="00005CCF" w:rsidRPr="00CE54F3" w:rsidRDefault="00115B93" w:rsidP="00A322B8">
      <w:pPr>
        <w:pStyle w:val="Heading2"/>
        <w:rPr>
          <w:rFonts w:ascii="Times New Roman" w:hAnsi="Times New Roman" w:cs="Times New Roman"/>
          <w:sz w:val="24"/>
          <w:szCs w:val="24"/>
        </w:rPr>
      </w:pPr>
      <w:r w:rsidRPr="00CE54F3">
        <w:rPr>
          <w:rFonts w:ascii="Times New Roman" w:hAnsi="Times New Roman" w:cs="Times New Roman"/>
          <w:sz w:val="24"/>
          <w:szCs w:val="24"/>
        </w:rPr>
        <w:lastRenderedPageBreak/>
        <w:t xml:space="preserve">  </w:t>
      </w:r>
      <w:r w:rsidR="00F34366" w:rsidRPr="00CE54F3">
        <w:rPr>
          <w:rFonts w:ascii="Times New Roman" w:hAnsi="Times New Roman" w:cs="Times New Roman"/>
          <w:sz w:val="24"/>
          <w:szCs w:val="24"/>
        </w:rPr>
        <w:t xml:space="preserve">      </w:t>
      </w:r>
    </w:p>
    <w:p w:rsidR="00005CCF" w:rsidRPr="00CE54F3" w:rsidRDefault="00005CCF" w:rsidP="00A322B8">
      <w:pPr>
        <w:pStyle w:val="Heading2"/>
        <w:rPr>
          <w:rFonts w:ascii="Times New Roman" w:eastAsia="Calibri" w:hAnsi="Times New Roman" w:cs="Times New Roman"/>
          <w:b w:val="0"/>
          <w:bCs w:val="0"/>
          <w:i w:val="0"/>
          <w:iCs w:val="0"/>
          <w:sz w:val="24"/>
          <w:szCs w:val="24"/>
        </w:rPr>
      </w:pPr>
    </w:p>
    <w:p w:rsidR="00700806" w:rsidRPr="00CE54F3" w:rsidRDefault="00700806" w:rsidP="00700806">
      <w:pPr>
        <w:rPr>
          <w:rFonts w:ascii="Times New Roman" w:hAnsi="Times New Roman"/>
          <w:sz w:val="24"/>
          <w:szCs w:val="24"/>
        </w:rPr>
      </w:pPr>
    </w:p>
    <w:p w:rsidR="00042D75" w:rsidRPr="00CE54F3" w:rsidRDefault="00005CCF" w:rsidP="00C93E55">
      <w:pPr>
        <w:pStyle w:val="Heading1"/>
        <w:rPr>
          <w:rFonts w:ascii="Times New Roman" w:hAnsi="Times New Roman" w:cs="Times New Roman"/>
          <w:sz w:val="24"/>
          <w:szCs w:val="24"/>
        </w:rPr>
      </w:pPr>
      <w:r w:rsidRPr="00CE54F3">
        <w:rPr>
          <w:rFonts w:ascii="Times New Roman" w:hAnsi="Times New Roman" w:cs="Times New Roman"/>
          <w:sz w:val="24"/>
          <w:szCs w:val="24"/>
        </w:rPr>
        <w:t xml:space="preserve">     </w:t>
      </w:r>
      <w:bookmarkStart w:id="90" w:name="_Toc174873365"/>
    </w:p>
    <w:p w:rsidR="00042D75" w:rsidRPr="00CE54F3" w:rsidRDefault="00042D75" w:rsidP="00042D75">
      <w:pPr>
        <w:rPr>
          <w:rFonts w:ascii="Times New Roman" w:hAnsi="Times New Roman"/>
          <w:sz w:val="24"/>
          <w:szCs w:val="24"/>
        </w:rPr>
      </w:pPr>
    </w:p>
    <w:p w:rsidR="00650B11" w:rsidRPr="00CE54F3" w:rsidRDefault="00C93E55" w:rsidP="00C93E55">
      <w:pPr>
        <w:pStyle w:val="Heading1"/>
        <w:rPr>
          <w:rFonts w:ascii="Times New Roman" w:hAnsi="Times New Roman" w:cs="Times New Roman"/>
          <w:sz w:val="24"/>
          <w:szCs w:val="24"/>
        </w:rPr>
      </w:pPr>
      <w:r w:rsidRPr="00CE54F3">
        <w:rPr>
          <w:rFonts w:ascii="Times New Roman" w:hAnsi="Times New Roman" w:cs="Times New Roman"/>
          <w:sz w:val="24"/>
          <w:szCs w:val="24"/>
        </w:rPr>
        <w:t>APPENDIX 1: QUESTIONNAIRE FOR TAX PAYERS</w:t>
      </w:r>
      <w:bookmarkEnd w:id="90"/>
    </w:p>
    <w:p w:rsidR="00650B11" w:rsidRPr="00CE54F3" w:rsidRDefault="00115B93" w:rsidP="00650B11">
      <w:pPr>
        <w:rPr>
          <w:rFonts w:ascii="Times New Roman" w:hAnsi="Times New Roman"/>
          <w:b/>
          <w:sz w:val="24"/>
          <w:szCs w:val="24"/>
        </w:rPr>
      </w:pPr>
      <w:r w:rsidRPr="00CE54F3">
        <w:rPr>
          <w:rFonts w:ascii="Times New Roman" w:hAnsi="Times New Roman"/>
          <w:b/>
          <w:sz w:val="24"/>
          <w:szCs w:val="24"/>
        </w:rPr>
        <w:t xml:space="preserve">    </w:t>
      </w:r>
      <w:r w:rsidR="00F34366" w:rsidRPr="00CE54F3">
        <w:rPr>
          <w:rFonts w:ascii="Times New Roman" w:hAnsi="Times New Roman"/>
          <w:b/>
          <w:sz w:val="24"/>
          <w:szCs w:val="24"/>
        </w:rPr>
        <w:t xml:space="preserve">  </w:t>
      </w:r>
      <w:r w:rsidR="00650B11" w:rsidRPr="00CE54F3">
        <w:rPr>
          <w:rFonts w:ascii="Times New Roman" w:hAnsi="Times New Roman"/>
          <w:b/>
          <w:sz w:val="24"/>
          <w:szCs w:val="24"/>
        </w:rPr>
        <w:t>Department of Accounting and Finance</w:t>
      </w:r>
    </w:p>
    <w:p w:rsidR="00650B11" w:rsidRPr="00CE54F3" w:rsidRDefault="00F34366" w:rsidP="00650B11">
      <w:pPr>
        <w:rPr>
          <w:rFonts w:ascii="Times New Roman" w:hAnsi="Times New Roman"/>
          <w:b/>
          <w:sz w:val="24"/>
          <w:szCs w:val="24"/>
        </w:rPr>
      </w:pPr>
      <w:r w:rsidRPr="00CE54F3">
        <w:rPr>
          <w:rFonts w:ascii="Times New Roman" w:hAnsi="Times New Roman"/>
          <w:b/>
          <w:sz w:val="24"/>
          <w:szCs w:val="24"/>
        </w:rPr>
        <w:t xml:space="preserve">      </w:t>
      </w:r>
      <w:r w:rsidR="00650B11" w:rsidRPr="00CE54F3">
        <w:rPr>
          <w:rFonts w:ascii="Times New Roman" w:hAnsi="Times New Roman"/>
          <w:b/>
          <w:sz w:val="24"/>
          <w:szCs w:val="24"/>
        </w:rPr>
        <w:t>Questionnaire for Tax Payers</w:t>
      </w:r>
    </w:p>
    <w:p w:rsidR="00650B11" w:rsidRPr="00CE54F3" w:rsidRDefault="00650B11" w:rsidP="00650B11">
      <w:pPr>
        <w:rPr>
          <w:rFonts w:ascii="Times New Roman" w:hAnsi="Times New Roman"/>
          <w:b/>
          <w:sz w:val="24"/>
          <w:szCs w:val="24"/>
        </w:rPr>
      </w:pPr>
      <w:r w:rsidRPr="00CE54F3">
        <w:rPr>
          <w:rFonts w:ascii="Times New Roman" w:hAnsi="Times New Roman"/>
          <w:b/>
          <w:sz w:val="24"/>
          <w:szCs w:val="24"/>
        </w:rPr>
        <w:t>Dear respondents:</w:t>
      </w:r>
    </w:p>
    <w:p w:rsidR="00053D89" w:rsidRPr="00CE54F3" w:rsidRDefault="00053D89" w:rsidP="00053D89">
      <w:pPr>
        <w:jc w:val="both"/>
        <w:rPr>
          <w:rFonts w:ascii="Times New Roman" w:hAnsi="Times New Roman"/>
          <w:sz w:val="24"/>
          <w:szCs w:val="24"/>
        </w:rPr>
      </w:pPr>
      <w:r w:rsidRPr="00CE54F3">
        <w:rPr>
          <w:rFonts w:ascii="Times New Roman" w:hAnsi="Times New Roman"/>
          <w:sz w:val="24"/>
          <w:szCs w:val="24"/>
        </w:rPr>
        <w:t xml:space="preserve">The main objective of this questionnaire is to evaluate the factors that influence taxpayers’ compliance behavior under </w:t>
      </w:r>
      <w:proofErr w:type="spellStart"/>
      <w:r w:rsidRPr="00CE54F3">
        <w:rPr>
          <w:rFonts w:ascii="Times New Roman" w:hAnsi="Times New Roman"/>
          <w:sz w:val="24"/>
          <w:szCs w:val="24"/>
        </w:rPr>
        <w:t>category”B</w:t>
      </w:r>
      <w:proofErr w:type="spellEnd"/>
      <w:r w:rsidRPr="00CE54F3">
        <w:rPr>
          <w:rFonts w:ascii="Times New Roman" w:hAnsi="Times New Roman"/>
          <w:sz w:val="24"/>
          <w:szCs w:val="24"/>
        </w:rPr>
        <w:t xml:space="preserve">” in </w:t>
      </w:r>
      <w:proofErr w:type="spellStart"/>
      <w:r w:rsidRPr="00CE54F3">
        <w:rPr>
          <w:rFonts w:ascii="Times New Roman" w:hAnsi="Times New Roman"/>
          <w:sz w:val="24"/>
          <w:szCs w:val="24"/>
        </w:rPr>
        <w:t>Gullela</w:t>
      </w:r>
      <w:proofErr w:type="spellEnd"/>
      <w:r w:rsidRPr="00CE54F3">
        <w:rPr>
          <w:rFonts w:ascii="Times New Roman" w:hAnsi="Times New Roman"/>
          <w:sz w:val="24"/>
          <w:szCs w:val="24"/>
        </w:rPr>
        <w:t xml:space="preserve"> Sub city. The research title is” Factors Influencing Tax Payers Compliance Behaviors.” The response you generate on this questionnaires will helps both traders and revenue authority to adjust its tax system based on conclusion and recommendation. The researchers only use your idea as input for these papers. Therefore, fill the prepared questionnaires without fear by scarifying your time because it will help the future generation.</w:t>
      </w:r>
    </w:p>
    <w:p w:rsidR="00053D89" w:rsidRPr="00CE54F3" w:rsidRDefault="00053D89" w:rsidP="00053D89">
      <w:pPr>
        <w:jc w:val="both"/>
        <w:rPr>
          <w:rFonts w:ascii="Times New Roman" w:hAnsi="Times New Roman"/>
          <w:sz w:val="24"/>
          <w:szCs w:val="24"/>
        </w:rPr>
      </w:pPr>
      <w:r w:rsidRPr="00CE54F3">
        <w:rPr>
          <w:rFonts w:ascii="Times New Roman" w:hAnsi="Times New Roman"/>
          <w:b/>
          <w:sz w:val="24"/>
          <w:szCs w:val="24"/>
        </w:rPr>
        <w:t>Part I:</w:t>
      </w:r>
      <w:r w:rsidRPr="00CE54F3">
        <w:rPr>
          <w:rFonts w:ascii="Times New Roman" w:hAnsi="Times New Roman"/>
          <w:sz w:val="24"/>
          <w:szCs w:val="24"/>
        </w:rPr>
        <w:t xml:space="preserve"> General information Mark (√) for appropriate answer for the questions in a given box</w:t>
      </w:r>
    </w:p>
    <w:p w:rsidR="00053D89" w:rsidRPr="00CE54F3" w:rsidRDefault="00053D89" w:rsidP="00053D89">
      <w:pPr>
        <w:jc w:val="both"/>
        <w:rPr>
          <w:rFonts w:ascii="Times New Roman" w:hAnsi="Times New Roman"/>
          <w:sz w:val="24"/>
          <w:szCs w:val="24"/>
        </w:rPr>
      </w:pPr>
      <w:r w:rsidRPr="00CE54F3">
        <w:rPr>
          <w:rFonts w:ascii="Times New Roman" w:hAnsi="Times New Roman"/>
          <w:sz w:val="24"/>
          <w:szCs w:val="24"/>
        </w:rPr>
        <w:t xml:space="preserve">1. Background of the respondents </w:t>
      </w:r>
    </w:p>
    <w:p w:rsidR="00053D89" w:rsidRPr="00CE54F3" w:rsidRDefault="00053D89" w:rsidP="00053D89">
      <w:pPr>
        <w:pStyle w:val="ListParagraph"/>
        <w:numPr>
          <w:ilvl w:val="0"/>
          <w:numId w:val="11"/>
        </w:numPr>
        <w:jc w:val="both"/>
        <w:rPr>
          <w:rFonts w:ascii="Times New Roman" w:hAnsi="Times New Roman"/>
          <w:sz w:val="24"/>
          <w:szCs w:val="24"/>
        </w:rPr>
      </w:pPr>
      <w:r w:rsidRPr="00CE54F3">
        <w:rPr>
          <w:rFonts w:ascii="Times New Roman" w:hAnsi="Times New Roman"/>
          <w:sz w:val="24"/>
          <w:szCs w:val="24"/>
        </w:rPr>
        <w:t xml:space="preserve">sex: Male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Female </w:t>
      </w:r>
      <w:r w:rsidR="006C2979" w:rsidRPr="00CE54F3">
        <w:rPr>
          <w:rFonts w:ascii="Times New Roman" w:hAnsi="Times New Roman"/>
          <w:sz w:val="24"/>
          <w:szCs w:val="24"/>
        </w:rPr>
        <w:sym w:font="Symbol" w:char="F080"/>
      </w:r>
    </w:p>
    <w:p w:rsidR="00053D89" w:rsidRPr="00CE54F3" w:rsidRDefault="00053D89" w:rsidP="00053D89">
      <w:pPr>
        <w:pStyle w:val="ListParagraph"/>
        <w:numPr>
          <w:ilvl w:val="0"/>
          <w:numId w:val="11"/>
        </w:numPr>
        <w:jc w:val="both"/>
        <w:rPr>
          <w:rFonts w:ascii="Times New Roman" w:hAnsi="Times New Roman"/>
          <w:sz w:val="24"/>
          <w:szCs w:val="24"/>
        </w:rPr>
      </w:pPr>
      <w:r w:rsidRPr="00CE54F3">
        <w:rPr>
          <w:rFonts w:ascii="Times New Roman" w:hAnsi="Times New Roman"/>
          <w:sz w:val="24"/>
          <w:szCs w:val="24"/>
        </w:rPr>
        <w:t xml:space="preserve">Age :Less than 35years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36-50 years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Above 50yaers </w:t>
      </w:r>
      <w:r w:rsidR="006C2979" w:rsidRPr="00CE54F3">
        <w:rPr>
          <w:rFonts w:ascii="Times New Roman" w:hAnsi="Times New Roman"/>
          <w:sz w:val="24"/>
          <w:szCs w:val="24"/>
        </w:rPr>
        <w:sym w:font="Symbol" w:char="F080"/>
      </w:r>
    </w:p>
    <w:p w:rsidR="00115B93" w:rsidRPr="00CE54F3" w:rsidRDefault="00053D89" w:rsidP="00053D89">
      <w:pPr>
        <w:pStyle w:val="ListParagraph"/>
        <w:numPr>
          <w:ilvl w:val="0"/>
          <w:numId w:val="11"/>
        </w:numPr>
        <w:jc w:val="both"/>
        <w:rPr>
          <w:rFonts w:ascii="Times New Roman" w:hAnsi="Times New Roman"/>
          <w:sz w:val="24"/>
          <w:szCs w:val="24"/>
        </w:rPr>
      </w:pPr>
      <w:r w:rsidRPr="00CE54F3">
        <w:rPr>
          <w:rFonts w:ascii="Times New Roman" w:hAnsi="Times New Roman"/>
          <w:sz w:val="24"/>
          <w:szCs w:val="24"/>
        </w:rPr>
        <w:t xml:space="preserve"> Level of education: Below primary school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Primary school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Secondary school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Certificate/diploma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BA/BSc degree and above </w:t>
      </w:r>
      <w:r w:rsidR="006C2979" w:rsidRPr="00CE54F3">
        <w:rPr>
          <w:rFonts w:ascii="Times New Roman" w:hAnsi="Times New Roman"/>
          <w:sz w:val="24"/>
          <w:szCs w:val="24"/>
        </w:rPr>
        <w:sym w:font="Symbol" w:char="F080"/>
      </w:r>
    </w:p>
    <w:p w:rsidR="00650B11" w:rsidRPr="00CE54F3" w:rsidRDefault="00053D89" w:rsidP="00115B93">
      <w:pPr>
        <w:ind w:left="414"/>
        <w:jc w:val="both"/>
        <w:rPr>
          <w:rFonts w:ascii="Times New Roman" w:hAnsi="Times New Roman"/>
          <w:sz w:val="24"/>
          <w:szCs w:val="24"/>
        </w:rPr>
      </w:pPr>
      <w:r w:rsidRPr="00CE54F3">
        <w:rPr>
          <w:rFonts w:ascii="Times New Roman" w:hAnsi="Times New Roman"/>
          <w:b/>
          <w:sz w:val="24"/>
          <w:szCs w:val="24"/>
        </w:rPr>
        <w:t>Part Two: -</w:t>
      </w:r>
      <w:r w:rsidRPr="00CE54F3">
        <w:rPr>
          <w:rFonts w:ascii="Times New Roman" w:hAnsi="Times New Roman"/>
          <w:sz w:val="24"/>
          <w:szCs w:val="24"/>
        </w:rPr>
        <w:t xml:space="preserve"> </w:t>
      </w:r>
      <w:r w:rsidR="00226BD6" w:rsidRPr="00CE54F3">
        <w:rPr>
          <w:rFonts w:ascii="Times New Roman" w:hAnsi="Times New Roman"/>
          <w:sz w:val="24"/>
          <w:szCs w:val="24"/>
        </w:rPr>
        <w:t xml:space="preserve">Taxpayers attitude towards taxation </w:t>
      </w:r>
      <w:r w:rsidRPr="00CE54F3">
        <w:rPr>
          <w:rFonts w:ascii="Times New Roman" w:hAnsi="Times New Roman"/>
          <w:sz w:val="24"/>
          <w:szCs w:val="24"/>
        </w:rPr>
        <w:t>.Put (√) response at the appropriate place that you perceive right. And write you’re additional answers and or suggestion on the blank space provided.</w:t>
      </w:r>
    </w:p>
    <w:p w:rsidR="00053D89" w:rsidRPr="00CE54F3" w:rsidRDefault="00053D89" w:rsidP="00053D89">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Why do you pay taxes liability? To avoid penalties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In anticipation of public services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There is no opportunity to evade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It is an obligation to government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If others, please specify ---------------------------------------------------------------------------------------------------------</w:t>
      </w:r>
    </w:p>
    <w:p w:rsidR="00053D89" w:rsidRPr="00CE54F3" w:rsidRDefault="00053D89" w:rsidP="00053D89">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How do you guess the size of taxpayers who are not willing to pay their taxes liability? Many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Few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Not at all </w:t>
      </w:r>
      <w:r w:rsidR="006C2979" w:rsidRPr="00CE54F3">
        <w:rPr>
          <w:rFonts w:ascii="Times New Roman" w:hAnsi="Times New Roman"/>
          <w:sz w:val="24"/>
          <w:szCs w:val="24"/>
        </w:rPr>
        <w:sym w:font="Symbol" w:char="F080"/>
      </w:r>
    </w:p>
    <w:p w:rsidR="00053D89" w:rsidRPr="00CE54F3" w:rsidRDefault="00053D89" w:rsidP="00053D89">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 What do you think about the public attitude towards business income tax system? Excellent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Good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Fair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Poor </w:t>
      </w:r>
      <w:r w:rsidR="006C2979" w:rsidRPr="00CE54F3">
        <w:rPr>
          <w:rFonts w:ascii="Times New Roman" w:hAnsi="Times New Roman"/>
          <w:sz w:val="24"/>
          <w:szCs w:val="24"/>
        </w:rPr>
        <w:sym w:font="Symbol" w:char="F080"/>
      </w:r>
    </w:p>
    <w:p w:rsidR="00053D89" w:rsidRPr="00CE54F3" w:rsidRDefault="00053D89" w:rsidP="00053D89">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lastRenderedPageBreak/>
        <w:t xml:space="preserve">Do you feel guilty if you are evading tax and you remain unnoticed? Yes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No </w:t>
      </w:r>
      <w:r w:rsidR="006C2979" w:rsidRPr="00CE54F3">
        <w:rPr>
          <w:rFonts w:ascii="Times New Roman" w:hAnsi="Times New Roman"/>
          <w:sz w:val="24"/>
          <w:szCs w:val="24"/>
        </w:rPr>
        <w:sym w:font="Symbol" w:char="F080"/>
      </w:r>
    </w:p>
    <w:p w:rsidR="00B76C65" w:rsidRPr="00CE54F3" w:rsidRDefault="00053D89"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Choose and indicate</w:t>
      </w:r>
      <w:r w:rsidR="003B693F" w:rsidRPr="00CE54F3">
        <w:rPr>
          <w:rFonts w:ascii="Times New Roman" w:hAnsi="Times New Roman"/>
          <w:sz w:val="24"/>
          <w:szCs w:val="24"/>
        </w:rPr>
        <w:t xml:space="preserve"> the ap</w:t>
      </w:r>
      <w:r w:rsidR="00667C7F" w:rsidRPr="00CE54F3">
        <w:rPr>
          <w:rFonts w:ascii="Times New Roman" w:hAnsi="Times New Roman"/>
          <w:sz w:val="24"/>
          <w:szCs w:val="24"/>
        </w:rPr>
        <w:t>prop</w:t>
      </w:r>
      <w:r w:rsidRPr="00CE54F3">
        <w:rPr>
          <w:rFonts w:ascii="Times New Roman" w:hAnsi="Times New Roman"/>
          <w:sz w:val="24"/>
          <w:szCs w:val="24"/>
        </w:rPr>
        <w:t>r</w:t>
      </w:r>
      <w:r w:rsidR="00667C7F" w:rsidRPr="00CE54F3">
        <w:rPr>
          <w:rFonts w:ascii="Times New Roman" w:hAnsi="Times New Roman"/>
          <w:sz w:val="24"/>
          <w:szCs w:val="24"/>
        </w:rPr>
        <w:t>i</w:t>
      </w:r>
      <w:r w:rsidRPr="00CE54F3">
        <w:rPr>
          <w:rFonts w:ascii="Times New Roman" w:hAnsi="Times New Roman"/>
          <w:sz w:val="24"/>
          <w:szCs w:val="24"/>
        </w:rPr>
        <w:t>ate for the given statements from the following options.</w:t>
      </w:r>
      <w:r w:rsidR="00B76C65" w:rsidRPr="00CE54F3">
        <w:rPr>
          <w:rFonts w:ascii="Times New Roman" w:hAnsi="Times New Roman"/>
          <w:sz w:val="24"/>
          <w:szCs w:val="24"/>
        </w:rPr>
        <w:t xml:space="preserve">                                                                                                                                                                                               </w:t>
      </w:r>
    </w:p>
    <w:p w:rsidR="00B76C65" w:rsidRPr="00CE54F3" w:rsidRDefault="00B76C65" w:rsidP="00B76C65">
      <w:pPr>
        <w:pStyle w:val="ListParagraph"/>
        <w:numPr>
          <w:ilvl w:val="0"/>
          <w:numId w:val="13"/>
        </w:numPr>
        <w:jc w:val="both"/>
        <w:rPr>
          <w:rFonts w:ascii="Times New Roman" w:hAnsi="Times New Roman"/>
          <w:sz w:val="24"/>
          <w:szCs w:val="24"/>
        </w:rPr>
      </w:pPr>
      <w:r w:rsidRPr="00CE54F3">
        <w:rPr>
          <w:rFonts w:ascii="Times New Roman" w:hAnsi="Times New Roman"/>
          <w:sz w:val="24"/>
          <w:szCs w:val="24"/>
        </w:rPr>
        <w:t xml:space="preserve">It is unfair to pay tax: Strongly disagree </w:t>
      </w:r>
      <w:r w:rsidR="006C2979" w:rsidRPr="00CE54F3">
        <w:rPr>
          <w:rFonts w:ascii="Times New Roman" w:hAnsi="Times New Roman"/>
          <w:sz w:val="24"/>
          <w:szCs w:val="24"/>
        </w:rPr>
        <w:sym w:font="Symbol" w:char="F080"/>
      </w:r>
      <w:r w:rsidR="003B693F" w:rsidRPr="00CE54F3">
        <w:rPr>
          <w:rFonts w:ascii="Times New Roman" w:hAnsi="Times New Roman"/>
          <w:sz w:val="24"/>
          <w:szCs w:val="24"/>
        </w:rPr>
        <w:t xml:space="preserve"> D</w:t>
      </w:r>
      <w:r w:rsidRPr="00CE54F3">
        <w:rPr>
          <w:rFonts w:ascii="Times New Roman" w:hAnsi="Times New Roman"/>
          <w:sz w:val="24"/>
          <w:szCs w:val="24"/>
        </w:rPr>
        <w:t>is</w:t>
      </w:r>
      <w:r w:rsidR="003B693F" w:rsidRPr="00CE54F3">
        <w:rPr>
          <w:rFonts w:ascii="Times New Roman" w:hAnsi="Times New Roman"/>
          <w:sz w:val="24"/>
          <w:szCs w:val="24"/>
        </w:rPr>
        <w:t xml:space="preserve"> </w:t>
      </w:r>
      <w:r w:rsidRPr="00CE54F3">
        <w:rPr>
          <w:rFonts w:ascii="Times New Roman" w:hAnsi="Times New Roman"/>
          <w:sz w:val="24"/>
          <w:szCs w:val="24"/>
        </w:rPr>
        <w:t xml:space="preserve">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Strongly Agree </w:t>
      </w:r>
      <w:r w:rsidR="006C2979" w:rsidRPr="00CE54F3">
        <w:rPr>
          <w:rFonts w:ascii="Times New Roman" w:hAnsi="Times New Roman"/>
          <w:sz w:val="24"/>
          <w:szCs w:val="24"/>
        </w:rPr>
        <w:sym w:font="Symbol" w:char="F080"/>
      </w:r>
    </w:p>
    <w:p w:rsidR="00B76C65" w:rsidRPr="00CE54F3" w:rsidRDefault="00B76C65" w:rsidP="00B76C65">
      <w:pPr>
        <w:pStyle w:val="ListParagraph"/>
        <w:numPr>
          <w:ilvl w:val="0"/>
          <w:numId w:val="13"/>
        </w:numPr>
        <w:jc w:val="both"/>
        <w:rPr>
          <w:rFonts w:ascii="Times New Roman" w:hAnsi="Times New Roman"/>
          <w:sz w:val="24"/>
          <w:szCs w:val="24"/>
        </w:rPr>
      </w:pPr>
      <w:r w:rsidRPr="00CE54F3">
        <w:rPr>
          <w:rFonts w:ascii="Times New Roman" w:hAnsi="Times New Roman"/>
          <w:sz w:val="24"/>
          <w:szCs w:val="24"/>
        </w:rPr>
        <w:t xml:space="preserve">Taxpayers non-comply if they get the opportunity: Strongly disagree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Dis</w:t>
      </w:r>
      <w:r w:rsidR="003B693F" w:rsidRPr="00CE54F3">
        <w:rPr>
          <w:rFonts w:ascii="Times New Roman" w:hAnsi="Times New Roman"/>
          <w:sz w:val="24"/>
          <w:szCs w:val="24"/>
        </w:rPr>
        <w:t xml:space="preserve"> </w:t>
      </w:r>
      <w:r w:rsidRPr="00CE54F3">
        <w:rPr>
          <w:rFonts w:ascii="Times New Roman" w:hAnsi="Times New Roman"/>
          <w:sz w:val="24"/>
          <w:szCs w:val="24"/>
        </w:rPr>
        <w:t xml:space="preserve">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Strongly Agree </w:t>
      </w:r>
      <w:r w:rsidR="006C2979" w:rsidRPr="00CE54F3">
        <w:rPr>
          <w:rFonts w:ascii="Times New Roman" w:hAnsi="Times New Roman"/>
          <w:sz w:val="24"/>
          <w:szCs w:val="24"/>
        </w:rPr>
        <w:sym w:font="Symbol" w:char="F080"/>
      </w:r>
    </w:p>
    <w:p w:rsidR="00B76C65" w:rsidRPr="00CE54F3" w:rsidRDefault="00B76C65" w:rsidP="00B76C65">
      <w:pPr>
        <w:pStyle w:val="ListParagraph"/>
        <w:numPr>
          <w:ilvl w:val="0"/>
          <w:numId w:val="13"/>
        </w:numPr>
        <w:jc w:val="both"/>
        <w:rPr>
          <w:rFonts w:ascii="Times New Roman" w:hAnsi="Times New Roman"/>
          <w:sz w:val="24"/>
          <w:szCs w:val="24"/>
        </w:rPr>
      </w:pPr>
      <w:r w:rsidRPr="00CE54F3">
        <w:rPr>
          <w:rFonts w:ascii="Times New Roman" w:hAnsi="Times New Roman"/>
          <w:sz w:val="24"/>
          <w:szCs w:val="24"/>
        </w:rPr>
        <w:t xml:space="preserve"> Determination of business income tax burden is biased: Strongly disagree </w:t>
      </w:r>
      <w:r w:rsidR="006C2979" w:rsidRPr="00CE54F3">
        <w:rPr>
          <w:rFonts w:ascii="Times New Roman" w:hAnsi="Times New Roman"/>
          <w:sz w:val="24"/>
          <w:szCs w:val="24"/>
        </w:rPr>
        <w:sym w:font="Symbol" w:char="F080"/>
      </w:r>
      <w:r w:rsidRPr="00CE54F3">
        <w:rPr>
          <w:rFonts w:ascii="Times New Roman" w:hAnsi="Times New Roman"/>
          <w:sz w:val="24"/>
          <w:szCs w:val="24"/>
        </w:rPr>
        <w:t>Dis</w:t>
      </w:r>
      <w:r w:rsidR="003B693F" w:rsidRPr="00CE54F3">
        <w:rPr>
          <w:rFonts w:ascii="Times New Roman" w:hAnsi="Times New Roman"/>
          <w:sz w:val="24"/>
          <w:szCs w:val="24"/>
        </w:rPr>
        <w:t xml:space="preserve"> </w:t>
      </w:r>
      <w:r w:rsidRPr="00CE54F3">
        <w:rPr>
          <w:rFonts w:ascii="Times New Roman" w:hAnsi="Times New Roman"/>
          <w:sz w:val="24"/>
          <w:szCs w:val="24"/>
        </w:rPr>
        <w:t xml:space="preserve">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Strongly Agree </w:t>
      </w:r>
      <w:r w:rsidR="006C2979" w:rsidRPr="00CE54F3">
        <w:rPr>
          <w:rFonts w:ascii="Times New Roman" w:hAnsi="Times New Roman"/>
          <w:sz w:val="24"/>
          <w:szCs w:val="24"/>
        </w:rPr>
        <w:sym w:font="Symbol" w:char="F080"/>
      </w:r>
    </w:p>
    <w:p w:rsidR="00B76C65" w:rsidRPr="00CE54F3" w:rsidRDefault="00B76C65" w:rsidP="00B76C65">
      <w:pPr>
        <w:pStyle w:val="ListParagraph"/>
        <w:numPr>
          <w:ilvl w:val="0"/>
          <w:numId w:val="13"/>
        </w:numPr>
        <w:jc w:val="both"/>
        <w:rPr>
          <w:rFonts w:ascii="Times New Roman" w:hAnsi="Times New Roman"/>
          <w:sz w:val="24"/>
          <w:szCs w:val="24"/>
        </w:rPr>
      </w:pPr>
      <w:r w:rsidRPr="00CE54F3">
        <w:rPr>
          <w:rFonts w:ascii="Times New Roman" w:hAnsi="Times New Roman"/>
          <w:sz w:val="24"/>
          <w:szCs w:val="24"/>
        </w:rPr>
        <w:t xml:space="preserve">The tax laws should be respected: Strongly disagree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Dis</w:t>
      </w:r>
      <w:r w:rsidR="003B693F" w:rsidRPr="00CE54F3">
        <w:rPr>
          <w:rFonts w:ascii="Times New Roman" w:hAnsi="Times New Roman"/>
          <w:sz w:val="24"/>
          <w:szCs w:val="24"/>
        </w:rPr>
        <w:t xml:space="preserve"> </w:t>
      </w:r>
      <w:r w:rsidRPr="00CE54F3">
        <w:rPr>
          <w:rFonts w:ascii="Times New Roman" w:hAnsi="Times New Roman"/>
          <w:sz w:val="24"/>
          <w:szCs w:val="24"/>
        </w:rPr>
        <w:t xml:space="preserve">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Strongly Agree </w:t>
      </w:r>
      <w:r w:rsidR="006C2979" w:rsidRPr="00CE54F3">
        <w:rPr>
          <w:rFonts w:ascii="Times New Roman" w:hAnsi="Times New Roman"/>
          <w:sz w:val="24"/>
          <w:szCs w:val="24"/>
        </w:rPr>
        <w:sym w:font="Symbol" w:char="F080"/>
      </w:r>
    </w:p>
    <w:p w:rsidR="00B76C65" w:rsidRPr="00CE54F3" w:rsidRDefault="00B76C65" w:rsidP="00B76C65">
      <w:pPr>
        <w:jc w:val="both"/>
        <w:rPr>
          <w:rFonts w:ascii="Times New Roman" w:hAnsi="Times New Roman"/>
          <w:sz w:val="24"/>
          <w:szCs w:val="24"/>
        </w:rPr>
      </w:pPr>
      <w:r w:rsidRPr="00CE54F3">
        <w:rPr>
          <w:rFonts w:ascii="Times New Roman" w:hAnsi="Times New Roman"/>
          <w:b/>
          <w:sz w:val="24"/>
          <w:szCs w:val="24"/>
        </w:rPr>
        <w:t>Part Three:</w:t>
      </w:r>
      <w:r w:rsidRPr="00CE54F3">
        <w:rPr>
          <w:rFonts w:ascii="Times New Roman" w:hAnsi="Times New Roman"/>
          <w:sz w:val="24"/>
          <w:szCs w:val="24"/>
        </w:rPr>
        <w:t xml:space="preserve"> </w:t>
      </w:r>
      <w:r w:rsidR="00226BD6" w:rsidRPr="00CE54F3">
        <w:rPr>
          <w:rFonts w:ascii="Times New Roman" w:hAnsi="Times New Roman"/>
          <w:sz w:val="24"/>
          <w:szCs w:val="24"/>
        </w:rPr>
        <w:t>The level of Tax Compliance towards business income tax system</w:t>
      </w:r>
      <w:r w:rsidRPr="00CE54F3">
        <w:rPr>
          <w:rFonts w:ascii="Times New Roman" w:hAnsi="Times New Roman"/>
          <w:sz w:val="24"/>
          <w:szCs w:val="24"/>
        </w:rPr>
        <w:t xml:space="preserve">: The case of </w:t>
      </w:r>
      <w:proofErr w:type="spellStart"/>
      <w:r w:rsidRPr="00CE54F3">
        <w:rPr>
          <w:rFonts w:ascii="Times New Roman" w:hAnsi="Times New Roman"/>
          <w:sz w:val="24"/>
          <w:szCs w:val="24"/>
        </w:rPr>
        <w:t>Gullela</w:t>
      </w:r>
      <w:proofErr w:type="spellEnd"/>
      <w:r w:rsidRPr="00CE54F3">
        <w:rPr>
          <w:rFonts w:ascii="Times New Roman" w:hAnsi="Times New Roman"/>
          <w:sz w:val="24"/>
          <w:szCs w:val="24"/>
        </w:rPr>
        <w:t xml:space="preserve"> Sub City. Put (√) response at the appropriate place that you perceive right. And write your additional suggestion on the blank space provided.</w:t>
      </w:r>
    </w:p>
    <w:p w:rsidR="00B76C65" w:rsidRPr="00CE54F3" w:rsidRDefault="00B76C65" w:rsidP="00B76C65">
      <w:pPr>
        <w:pStyle w:val="ListParagraph"/>
        <w:ind w:left="1440"/>
        <w:jc w:val="both"/>
        <w:rPr>
          <w:rFonts w:ascii="Times New Roman" w:hAnsi="Times New Roman"/>
          <w:sz w:val="24"/>
          <w:szCs w:val="24"/>
        </w:rPr>
      </w:pPr>
    </w:p>
    <w:p w:rsidR="00B76C65" w:rsidRPr="00CE54F3" w:rsidRDefault="00B76C65"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Do you think that the tax you paying </w:t>
      </w:r>
      <w:r w:rsidR="00F63D58" w:rsidRPr="00CE54F3">
        <w:rPr>
          <w:rFonts w:ascii="Times New Roman" w:hAnsi="Times New Roman"/>
          <w:sz w:val="24"/>
          <w:szCs w:val="24"/>
        </w:rPr>
        <w:t>are</w:t>
      </w:r>
      <w:r w:rsidRPr="00CE54F3">
        <w:rPr>
          <w:rFonts w:ascii="Times New Roman" w:hAnsi="Times New Roman"/>
          <w:sz w:val="24"/>
          <w:szCs w:val="24"/>
        </w:rPr>
        <w:t xml:space="preserve"> fair and based on your ability to pay? Yes</w:t>
      </w:r>
      <w:r w:rsidR="006C2979" w:rsidRPr="00CE54F3">
        <w:rPr>
          <w:rFonts w:ascii="Times New Roman" w:hAnsi="Times New Roman"/>
          <w:sz w:val="24"/>
          <w:szCs w:val="24"/>
        </w:rPr>
        <w:t xml:space="preserv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No </w:t>
      </w:r>
      <w:r w:rsidR="006C2979" w:rsidRPr="00CE54F3">
        <w:rPr>
          <w:rFonts w:ascii="Times New Roman" w:hAnsi="Times New Roman"/>
          <w:sz w:val="24"/>
          <w:szCs w:val="24"/>
        </w:rPr>
        <w:sym w:font="Symbol" w:char="F080"/>
      </w:r>
    </w:p>
    <w:p w:rsidR="00B76C65" w:rsidRPr="00CE54F3" w:rsidRDefault="00B76C65"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Does non-compliance of others taxpayers have an effect on your own compliance behavior? Yes</w:t>
      </w:r>
      <w:r w:rsidR="006C2979" w:rsidRPr="00CE54F3">
        <w:rPr>
          <w:rFonts w:ascii="Times New Roman" w:hAnsi="Times New Roman"/>
          <w:sz w:val="24"/>
          <w:szCs w:val="24"/>
        </w:rPr>
        <w:t xml:space="preserve"> </w:t>
      </w:r>
      <w:r w:rsidR="006C2979" w:rsidRPr="00CE54F3">
        <w:rPr>
          <w:rFonts w:ascii="Times New Roman" w:hAnsi="Times New Roman"/>
          <w:sz w:val="24"/>
          <w:szCs w:val="24"/>
        </w:rPr>
        <w:sym w:font="Symbol" w:char="F080"/>
      </w:r>
      <w:r w:rsidRPr="00CE54F3">
        <w:rPr>
          <w:rFonts w:ascii="Times New Roman" w:hAnsi="Times New Roman"/>
          <w:sz w:val="24"/>
          <w:szCs w:val="24"/>
        </w:rPr>
        <w:t xml:space="preserve"> No </w:t>
      </w:r>
      <w:r w:rsidR="006C2979" w:rsidRPr="00CE54F3">
        <w:rPr>
          <w:rFonts w:ascii="Times New Roman" w:hAnsi="Times New Roman"/>
          <w:sz w:val="24"/>
          <w:szCs w:val="24"/>
        </w:rPr>
        <w:sym w:font="Symbol" w:char="F080"/>
      </w:r>
    </w:p>
    <w:p w:rsidR="00B76C65" w:rsidRPr="00CE54F3" w:rsidRDefault="00B76C65"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 Please indicate your view on fairness of the tax you pay with respect government spending of collected money on economic and social welfare 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Unfair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I haven’t opinion </w:t>
      </w:r>
      <w:r w:rsidR="00F832CA" w:rsidRPr="00CE54F3">
        <w:rPr>
          <w:rFonts w:ascii="Times New Roman" w:hAnsi="Times New Roman"/>
          <w:sz w:val="24"/>
          <w:szCs w:val="24"/>
        </w:rPr>
        <w:sym w:font="Symbol" w:char="F080"/>
      </w:r>
    </w:p>
    <w:p w:rsidR="00B76C65" w:rsidRPr="00CE54F3" w:rsidRDefault="00B76C65"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Are those of who have similar incomes taxed similarly? Yes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No </w:t>
      </w:r>
      <w:r w:rsidR="00F832CA" w:rsidRPr="00CE54F3">
        <w:rPr>
          <w:rFonts w:ascii="Times New Roman" w:hAnsi="Times New Roman"/>
          <w:sz w:val="24"/>
          <w:szCs w:val="24"/>
        </w:rPr>
        <w:sym w:font="Symbol" w:char="F080"/>
      </w:r>
    </w:p>
    <w:p w:rsidR="00B76C65" w:rsidRPr="00CE54F3" w:rsidRDefault="00B76C65" w:rsidP="00B76C65">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 If no penalty or legal enforcement, is there possibility that you may not pay a tax? Yes</w:t>
      </w:r>
      <w:r w:rsidR="00115B93"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No </w:t>
      </w:r>
      <w:r w:rsidR="00F832CA" w:rsidRPr="00CE54F3">
        <w:rPr>
          <w:rFonts w:ascii="Times New Roman" w:hAnsi="Times New Roman"/>
          <w:sz w:val="24"/>
          <w:szCs w:val="24"/>
        </w:rPr>
        <w:sym w:font="Symbol" w:char="F080"/>
      </w:r>
    </w:p>
    <w:p w:rsidR="005D630E" w:rsidRPr="00CE54F3" w:rsidRDefault="00B76C65" w:rsidP="005D630E">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Would the probabilit</w:t>
      </w:r>
      <w:r w:rsidR="00B659EE" w:rsidRPr="00CE54F3">
        <w:rPr>
          <w:rFonts w:ascii="Times New Roman" w:hAnsi="Times New Roman"/>
          <w:sz w:val="24"/>
          <w:szCs w:val="24"/>
        </w:rPr>
        <w:t xml:space="preserve">y of being detected affect your </w:t>
      </w:r>
      <w:r w:rsidRPr="00CE54F3">
        <w:rPr>
          <w:rFonts w:ascii="Times New Roman" w:hAnsi="Times New Roman"/>
          <w:sz w:val="24"/>
          <w:szCs w:val="24"/>
        </w:rPr>
        <w:t>decision non-compliances? Yes</w:t>
      </w:r>
      <w:r w:rsidR="00115B93"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r w:rsidR="00115B93" w:rsidRPr="00CE54F3">
        <w:rPr>
          <w:rFonts w:ascii="Times New Roman" w:hAnsi="Times New Roman"/>
          <w:sz w:val="24"/>
          <w:szCs w:val="24"/>
        </w:rPr>
        <w:t xml:space="preserve"> </w:t>
      </w:r>
      <w:r w:rsidRPr="00CE54F3">
        <w:rPr>
          <w:rFonts w:ascii="Times New Roman" w:hAnsi="Times New Roman"/>
          <w:sz w:val="24"/>
          <w:szCs w:val="24"/>
        </w:rPr>
        <w:t>No</w:t>
      </w:r>
      <w:r w:rsidR="00115B93"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p>
    <w:p w:rsidR="00B76C65" w:rsidRPr="00CE54F3" w:rsidRDefault="00B76C65" w:rsidP="005D630E">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 xml:space="preserve"> Do you think non- registered business activity have negative effect on your attitude</w:t>
      </w:r>
      <w:r w:rsidR="005D630E" w:rsidRPr="00CE54F3">
        <w:rPr>
          <w:rFonts w:ascii="Times New Roman" w:hAnsi="Times New Roman"/>
          <w:sz w:val="24"/>
          <w:szCs w:val="24"/>
        </w:rPr>
        <w:t xml:space="preserve"> </w:t>
      </w:r>
      <w:r w:rsidRPr="00CE54F3">
        <w:rPr>
          <w:rFonts w:ascii="Times New Roman" w:hAnsi="Times New Roman"/>
          <w:sz w:val="24"/>
          <w:szCs w:val="24"/>
        </w:rPr>
        <w:t xml:space="preserve">towards business tax system? Yes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No </w:t>
      </w:r>
      <w:r w:rsidR="00F832CA" w:rsidRPr="00CE54F3">
        <w:rPr>
          <w:rFonts w:ascii="Times New Roman" w:hAnsi="Times New Roman"/>
          <w:sz w:val="24"/>
          <w:szCs w:val="24"/>
        </w:rPr>
        <w:sym w:font="Symbol" w:char="F080"/>
      </w:r>
    </w:p>
    <w:p w:rsidR="005D630E" w:rsidRPr="00CE54F3" w:rsidRDefault="005D630E" w:rsidP="005D630E">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Please indicate your level of agreement among Tax knowledge, Perception of equity or fairness and Complexity of business tax system.</w:t>
      </w:r>
    </w:p>
    <w:p w:rsidR="00DE0B77" w:rsidRPr="00CE54F3" w:rsidRDefault="005D630E" w:rsidP="005D630E">
      <w:pPr>
        <w:pStyle w:val="ListParagraph"/>
        <w:numPr>
          <w:ilvl w:val="0"/>
          <w:numId w:val="14"/>
        </w:numPr>
        <w:jc w:val="both"/>
        <w:rPr>
          <w:rFonts w:ascii="Times New Roman" w:hAnsi="Times New Roman"/>
          <w:sz w:val="24"/>
          <w:szCs w:val="24"/>
        </w:rPr>
      </w:pPr>
      <w:r w:rsidRPr="00CE54F3">
        <w:rPr>
          <w:rFonts w:ascii="Times New Roman" w:hAnsi="Times New Roman"/>
          <w:sz w:val="24"/>
          <w:szCs w:val="24"/>
        </w:rPr>
        <w:t xml:space="preserve">I don’t know why I have to pay? Strongly disagree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w:t>
      </w:r>
      <w:r w:rsidR="003B693F" w:rsidRPr="00CE54F3">
        <w:rPr>
          <w:rFonts w:ascii="Times New Roman" w:hAnsi="Times New Roman"/>
          <w:sz w:val="24"/>
          <w:szCs w:val="24"/>
        </w:rPr>
        <w:t xml:space="preserve"> </w:t>
      </w:r>
      <w:r w:rsidRPr="00CE54F3">
        <w:rPr>
          <w:rFonts w:ascii="Times New Roman" w:hAnsi="Times New Roman"/>
          <w:sz w:val="24"/>
          <w:szCs w:val="24"/>
        </w:rPr>
        <w:t xml:space="preserve">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Pr="00CE54F3">
        <w:rPr>
          <w:rFonts w:ascii="Times New Roman" w:hAnsi="Times New Roman"/>
          <w:sz w:val="24"/>
          <w:szCs w:val="24"/>
        </w:rPr>
        <w:sym w:font="Symbol" w:char="F080"/>
      </w:r>
      <w:r w:rsidRPr="00CE54F3">
        <w:rPr>
          <w:rFonts w:ascii="Times New Roman" w:hAnsi="Times New Roman"/>
          <w:sz w:val="24"/>
          <w:szCs w:val="24"/>
        </w:rPr>
        <w:t xml:space="preserve"> Strongly Agree </w:t>
      </w:r>
      <w:r w:rsidR="00F832CA" w:rsidRPr="00CE54F3">
        <w:rPr>
          <w:rFonts w:ascii="Times New Roman" w:hAnsi="Times New Roman"/>
          <w:sz w:val="24"/>
          <w:szCs w:val="24"/>
        </w:rPr>
        <w:sym w:font="Symbol" w:char="F080"/>
      </w:r>
    </w:p>
    <w:p w:rsidR="005D630E" w:rsidRPr="00CE54F3" w:rsidRDefault="003B693F" w:rsidP="005D630E">
      <w:pPr>
        <w:pStyle w:val="ListParagraph"/>
        <w:numPr>
          <w:ilvl w:val="0"/>
          <w:numId w:val="14"/>
        </w:numPr>
        <w:jc w:val="both"/>
        <w:rPr>
          <w:rFonts w:ascii="Times New Roman" w:hAnsi="Times New Roman"/>
          <w:sz w:val="24"/>
          <w:szCs w:val="24"/>
        </w:rPr>
      </w:pPr>
      <w:proofErr w:type="spellStart"/>
      <w:r w:rsidRPr="00CE54F3">
        <w:rPr>
          <w:rFonts w:ascii="Times New Roman" w:hAnsi="Times New Roman"/>
          <w:sz w:val="24"/>
          <w:szCs w:val="24"/>
        </w:rPr>
        <w:t>Gullela</w:t>
      </w:r>
      <w:proofErr w:type="spellEnd"/>
      <w:r w:rsidRPr="00CE54F3">
        <w:rPr>
          <w:rFonts w:ascii="Times New Roman" w:hAnsi="Times New Roman"/>
          <w:sz w:val="24"/>
          <w:szCs w:val="24"/>
        </w:rPr>
        <w:t xml:space="preserve"> Sub-City g</w:t>
      </w:r>
      <w:r w:rsidR="00667C7F" w:rsidRPr="00CE54F3">
        <w:rPr>
          <w:rFonts w:ascii="Times New Roman" w:hAnsi="Times New Roman"/>
          <w:sz w:val="24"/>
          <w:szCs w:val="24"/>
        </w:rPr>
        <w:t>o</w:t>
      </w:r>
      <w:r w:rsidRPr="00CE54F3">
        <w:rPr>
          <w:rFonts w:ascii="Times New Roman" w:hAnsi="Times New Roman"/>
          <w:sz w:val="24"/>
          <w:szCs w:val="24"/>
        </w:rPr>
        <w:t>vern</w:t>
      </w:r>
      <w:r w:rsidR="005D630E" w:rsidRPr="00CE54F3">
        <w:rPr>
          <w:rFonts w:ascii="Times New Roman" w:hAnsi="Times New Roman"/>
          <w:sz w:val="24"/>
          <w:szCs w:val="24"/>
        </w:rPr>
        <w:t xml:space="preserve">ment spends a reasonable amount on economic and social welfare? Strongly disagree </w:t>
      </w:r>
      <w:r w:rsidR="00F832CA" w:rsidRPr="00CE54F3">
        <w:rPr>
          <w:rFonts w:ascii="Times New Roman" w:hAnsi="Times New Roman"/>
          <w:sz w:val="24"/>
          <w:szCs w:val="24"/>
        </w:rPr>
        <w:sym w:font="Symbol" w:char="F080"/>
      </w:r>
      <w:r w:rsidR="005D630E" w:rsidRPr="00CE54F3">
        <w:rPr>
          <w:rFonts w:ascii="Times New Roman" w:hAnsi="Times New Roman"/>
          <w:sz w:val="24"/>
          <w:szCs w:val="24"/>
        </w:rPr>
        <w:t xml:space="preserve"> Dis</w:t>
      </w:r>
      <w:r w:rsidR="00667C7F" w:rsidRPr="00CE54F3">
        <w:rPr>
          <w:rFonts w:ascii="Times New Roman" w:hAnsi="Times New Roman"/>
          <w:sz w:val="24"/>
          <w:szCs w:val="24"/>
        </w:rPr>
        <w:t xml:space="preserve"> </w:t>
      </w:r>
      <w:r w:rsidR="005D630E" w:rsidRPr="00CE54F3">
        <w:rPr>
          <w:rFonts w:ascii="Times New Roman" w:hAnsi="Times New Roman"/>
          <w:sz w:val="24"/>
          <w:szCs w:val="24"/>
        </w:rPr>
        <w:t xml:space="preserve">agree </w:t>
      </w:r>
      <w:r w:rsidR="00F832CA" w:rsidRPr="00CE54F3">
        <w:rPr>
          <w:rFonts w:ascii="Times New Roman" w:hAnsi="Times New Roman"/>
          <w:sz w:val="24"/>
          <w:szCs w:val="24"/>
        </w:rPr>
        <w:sym w:font="Symbol" w:char="F080"/>
      </w:r>
      <w:r w:rsidR="005D630E" w:rsidRPr="00CE54F3">
        <w:rPr>
          <w:rFonts w:ascii="Times New Roman" w:hAnsi="Times New Roman"/>
          <w:sz w:val="24"/>
          <w:szCs w:val="24"/>
        </w:rPr>
        <w:t xml:space="preserve">Neutral </w:t>
      </w:r>
      <w:r w:rsidR="00F832CA" w:rsidRPr="00CE54F3">
        <w:rPr>
          <w:rFonts w:ascii="Times New Roman" w:hAnsi="Times New Roman"/>
          <w:sz w:val="24"/>
          <w:szCs w:val="24"/>
        </w:rPr>
        <w:sym w:font="Symbol" w:char="F080"/>
      </w:r>
      <w:r w:rsidR="005D630E" w:rsidRPr="00CE54F3">
        <w:rPr>
          <w:rFonts w:ascii="Times New Roman" w:hAnsi="Times New Roman"/>
          <w:sz w:val="24"/>
          <w:szCs w:val="24"/>
        </w:rPr>
        <w:t xml:space="preserve"> Agree </w:t>
      </w:r>
      <w:r w:rsidR="00F832CA" w:rsidRPr="00CE54F3">
        <w:rPr>
          <w:rFonts w:ascii="Times New Roman" w:hAnsi="Times New Roman"/>
          <w:sz w:val="24"/>
          <w:szCs w:val="24"/>
        </w:rPr>
        <w:sym w:font="Symbol" w:char="F080"/>
      </w:r>
      <w:r w:rsidR="005D630E" w:rsidRPr="00CE54F3">
        <w:rPr>
          <w:rFonts w:ascii="Times New Roman" w:hAnsi="Times New Roman"/>
          <w:sz w:val="24"/>
          <w:szCs w:val="24"/>
        </w:rPr>
        <w:t xml:space="preserve">Strongly Agree </w:t>
      </w:r>
      <w:r w:rsidR="00F832CA" w:rsidRPr="00CE54F3">
        <w:rPr>
          <w:rFonts w:ascii="Times New Roman" w:hAnsi="Times New Roman"/>
          <w:sz w:val="24"/>
          <w:szCs w:val="24"/>
        </w:rPr>
        <w:sym w:font="Symbol" w:char="F080"/>
      </w:r>
    </w:p>
    <w:p w:rsidR="00443888" w:rsidRPr="00CE54F3" w:rsidRDefault="00443888" w:rsidP="00443888">
      <w:pPr>
        <w:pStyle w:val="ListParagraph"/>
        <w:numPr>
          <w:ilvl w:val="0"/>
          <w:numId w:val="14"/>
        </w:numPr>
        <w:jc w:val="both"/>
        <w:rPr>
          <w:rFonts w:ascii="Times New Roman" w:hAnsi="Times New Roman"/>
          <w:sz w:val="24"/>
          <w:szCs w:val="24"/>
        </w:rPr>
      </w:pPr>
      <w:r w:rsidRPr="00CE54F3">
        <w:rPr>
          <w:rFonts w:ascii="Times New Roman" w:hAnsi="Times New Roman"/>
          <w:sz w:val="24"/>
          <w:szCs w:val="24"/>
        </w:rPr>
        <w:t>I believe that people with higher with income pay more income taxes than</w:t>
      </w:r>
      <w:r w:rsidR="00374171" w:rsidRPr="00CE54F3">
        <w:rPr>
          <w:rFonts w:ascii="Times New Roman" w:hAnsi="Times New Roman"/>
          <w:sz w:val="24"/>
          <w:szCs w:val="24"/>
        </w:rPr>
        <w:t xml:space="preserve"> </w:t>
      </w:r>
      <w:r w:rsidRPr="00CE54F3">
        <w:rPr>
          <w:rFonts w:ascii="Times New Roman" w:hAnsi="Times New Roman"/>
          <w:sz w:val="24"/>
          <w:szCs w:val="24"/>
        </w:rPr>
        <w:t xml:space="preserve">lower income: Strongly disagree </w:t>
      </w:r>
      <w:r w:rsidR="00F832CA" w:rsidRPr="00CE54F3">
        <w:rPr>
          <w:rFonts w:ascii="Times New Roman" w:hAnsi="Times New Roman"/>
          <w:sz w:val="24"/>
          <w:szCs w:val="24"/>
        </w:rPr>
        <w:sym w:font="Symbol" w:char="F080"/>
      </w:r>
      <w:r w:rsidRPr="00CE54F3">
        <w:rPr>
          <w:rFonts w:ascii="Times New Roman" w:hAnsi="Times New Roman"/>
          <w:sz w:val="24"/>
          <w:szCs w:val="24"/>
        </w:rPr>
        <w:t>Dis</w:t>
      </w:r>
      <w:r w:rsidR="00667C7F" w:rsidRPr="00CE54F3">
        <w:rPr>
          <w:rFonts w:ascii="Times New Roman" w:hAnsi="Times New Roman"/>
          <w:sz w:val="24"/>
          <w:szCs w:val="24"/>
        </w:rPr>
        <w:t xml:space="preserve"> </w:t>
      </w:r>
      <w:r w:rsidRPr="00CE54F3">
        <w:rPr>
          <w:rFonts w:ascii="Times New Roman" w:hAnsi="Times New Roman"/>
          <w:sz w:val="24"/>
          <w:szCs w:val="24"/>
        </w:rPr>
        <w:t xml:space="preserve">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Neutral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Strongly Agree </w:t>
      </w:r>
      <w:r w:rsidR="00F832CA" w:rsidRPr="00CE54F3">
        <w:rPr>
          <w:rFonts w:ascii="Times New Roman" w:hAnsi="Times New Roman"/>
          <w:sz w:val="24"/>
          <w:szCs w:val="24"/>
        </w:rPr>
        <w:sym w:font="Symbol" w:char="F080"/>
      </w:r>
    </w:p>
    <w:p w:rsidR="005D630E" w:rsidRPr="00CE54F3" w:rsidRDefault="00443888" w:rsidP="00443888">
      <w:pPr>
        <w:pStyle w:val="ListParagraph"/>
        <w:numPr>
          <w:ilvl w:val="0"/>
          <w:numId w:val="14"/>
        </w:numPr>
        <w:jc w:val="both"/>
        <w:rPr>
          <w:rFonts w:ascii="Times New Roman" w:hAnsi="Times New Roman"/>
          <w:sz w:val="24"/>
          <w:szCs w:val="24"/>
        </w:rPr>
      </w:pPr>
      <w:r w:rsidRPr="00CE54F3">
        <w:rPr>
          <w:rFonts w:ascii="Times New Roman" w:hAnsi="Times New Roman"/>
          <w:sz w:val="24"/>
          <w:szCs w:val="24"/>
        </w:rPr>
        <w:t xml:space="preserve">Tax law easy and simple to understand: Strongly disagree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w:t>
      </w:r>
      <w:r w:rsidR="00667C7F" w:rsidRPr="00CE54F3">
        <w:rPr>
          <w:rFonts w:ascii="Times New Roman" w:hAnsi="Times New Roman"/>
          <w:sz w:val="24"/>
          <w:szCs w:val="24"/>
        </w:rPr>
        <w:t xml:space="preserve"> </w:t>
      </w:r>
      <w:r w:rsidRPr="00CE54F3">
        <w:rPr>
          <w:rFonts w:ascii="Times New Roman" w:hAnsi="Times New Roman"/>
          <w:sz w:val="24"/>
          <w:szCs w:val="24"/>
        </w:rPr>
        <w:t xml:space="preserve">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Strongly Agree </w:t>
      </w:r>
      <w:r w:rsidR="00F832CA" w:rsidRPr="00CE54F3">
        <w:rPr>
          <w:rFonts w:ascii="Times New Roman" w:hAnsi="Times New Roman"/>
          <w:sz w:val="24"/>
          <w:szCs w:val="24"/>
        </w:rPr>
        <w:sym w:font="Symbol" w:char="F080"/>
      </w:r>
    </w:p>
    <w:p w:rsidR="00BD3C54" w:rsidRPr="00CE54F3" w:rsidRDefault="00BD3C54" w:rsidP="00BD3C54">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lastRenderedPageBreak/>
        <w:t>How do you evaluate the strength of the tax authority with respect to the following parameters?</w:t>
      </w:r>
    </w:p>
    <w:p w:rsidR="00BD3C54" w:rsidRPr="00CE54F3" w:rsidRDefault="00BD3C54" w:rsidP="00BD3C54">
      <w:pPr>
        <w:pStyle w:val="ListParagraph"/>
        <w:numPr>
          <w:ilvl w:val="0"/>
          <w:numId w:val="15"/>
        </w:numPr>
        <w:jc w:val="both"/>
        <w:rPr>
          <w:rFonts w:ascii="Times New Roman" w:hAnsi="Times New Roman"/>
          <w:sz w:val="24"/>
          <w:szCs w:val="24"/>
        </w:rPr>
      </w:pPr>
      <w:r w:rsidRPr="00CE54F3">
        <w:rPr>
          <w:rFonts w:ascii="Times New Roman" w:hAnsi="Times New Roman"/>
          <w:sz w:val="24"/>
          <w:szCs w:val="24"/>
        </w:rPr>
        <w:t xml:space="preserve">Awareness creation on tax: Excellent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Good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Poor </w:t>
      </w:r>
      <w:r w:rsidR="00F832CA" w:rsidRPr="00CE54F3">
        <w:rPr>
          <w:rFonts w:ascii="Times New Roman" w:hAnsi="Times New Roman"/>
          <w:sz w:val="24"/>
          <w:szCs w:val="24"/>
        </w:rPr>
        <w:sym w:font="Symbol" w:char="F080"/>
      </w:r>
    </w:p>
    <w:p w:rsidR="00BD3C54" w:rsidRPr="00CE54F3" w:rsidRDefault="00BD3C54" w:rsidP="00BD3C54">
      <w:pPr>
        <w:pStyle w:val="ListParagraph"/>
        <w:numPr>
          <w:ilvl w:val="0"/>
          <w:numId w:val="15"/>
        </w:numPr>
        <w:jc w:val="both"/>
        <w:rPr>
          <w:rFonts w:ascii="Times New Roman" w:hAnsi="Times New Roman"/>
          <w:sz w:val="24"/>
          <w:szCs w:val="24"/>
        </w:rPr>
      </w:pPr>
      <w:r w:rsidRPr="00CE54F3">
        <w:rPr>
          <w:rFonts w:ascii="Times New Roman" w:hAnsi="Times New Roman"/>
          <w:sz w:val="24"/>
          <w:szCs w:val="24"/>
        </w:rPr>
        <w:t xml:space="preserve"> Service delivery to public: Excellent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Good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Poor </w:t>
      </w:r>
      <w:r w:rsidR="00F832CA" w:rsidRPr="00CE54F3">
        <w:rPr>
          <w:rFonts w:ascii="Times New Roman" w:hAnsi="Times New Roman"/>
          <w:sz w:val="24"/>
          <w:szCs w:val="24"/>
        </w:rPr>
        <w:sym w:font="Symbol" w:char="F080"/>
      </w:r>
    </w:p>
    <w:p w:rsidR="00BD3C54" w:rsidRPr="00CE54F3" w:rsidRDefault="00BD3C54" w:rsidP="00BD3C54">
      <w:pPr>
        <w:pStyle w:val="ListParagraph"/>
        <w:numPr>
          <w:ilvl w:val="0"/>
          <w:numId w:val="15"/>
        </w:numPr>
        <w:jc w:val="both"/>
        <w:rPr>
          <w:rFonts w:ascii="Times New Roman" w:hAnsi="Times New Roman"/>
          <w:sz w:val="24"/>
          <w:szCs w:val="24"/>
        </w:rPr>
      </w:pPr>
      <w:r w:rsidRPr="00CE54F3">
        <w:rPr>
          <w:rFonts w:ascii="Times New Roman" w:hAnsi="Times New Roman"/>
          <w:sz w:val="24"/>
          <w:szCs w:val="24"/>
        </w:rPr>
        <w:t xml:space="preserve">Tax Law enforcement: Excellent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Good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Poor </w:t>
      </w:r>
      <w:r w:rsidR="00F832CA" w:rsidRPr="00CE54F3">
        <w:rPr>
          <w:rFonts w:ascii="Times New Roman" w:hAnsi="Times New Roman"/>
          <w:sz w:val="24"/>
          <w:szCs w:val="24"/>
        </w:rPr>
        <w:sym w:font="Symbol" w:char="F080"/>
      </w:r>
    </w:p>
    <w:p w:rsidR="00E86B97" w:rsidRPr="00CE54F3" w:rsidRDefault="00BD3C54" w:rsidP="00BD3C54">
      <w:pPr>
        <w:pStyle w:val="ListParagraph"/>
        <w:numPr>
          <w:ilvl w:val="0"/>
          <w:numId w:val="15"/>
        </w:numPr>
        <w:jc w:val="both"/>
        <w:rPr>
          <w:rFonts w:ascii="Times New Roman" w:hAnsi="Times New Roman"/>
          <w:sz w:val="24"/>
          <w:szCs w:val="24"/>
        </w:rPr>
      </w:pPr>
      <w:r w:rsidRPr="00CE54F3">
        <w:rPr>
          <w:rFonts w:ascii="Times New Roman" w:hAnsi="Times New Roman"/>
          <w:sz w:val="24"/>
          <w:szCs w:val="24"/>
        </w:rPr>
        <w:t xml:space="preserve"> Fairness related to tax treatment: Excellent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Good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Poor </w:t>
      </w:r>
      <w:r w:rsidR="00F832CA" w:rsidRPr="00CE54F3">
        <w:rPr>
          <w:rFonts w:ascii="Times New Roman" w:hAnsi="Times New Roman"/>
          <w:sz w:val="24"/>
          <w:szCs w:val="24"/>
        </w:rPr>
        <w:sym w:font="Symbol" w:char="F080"/>
      </w:r>
    </w:p>
    <w:p w:rsidR="00BD3C54" w:rsidRPr="00CE54F3" w:rsidRDefault="00BD3C54" w:rsidP="00BD3C54">
      <w:pPr>
        <w:pStyle w:val="ListParagraph"/>
        <w:numPr>
          <w:ilvl w:val="0"/>
          <w:numId w:val="15"/>
        </w:numPr>
        <w:jc w:val="both"/>
        <w:rPr>
          <w:rFonts w:ascii="Times New Roman" w:hAnsi="Times New Roman"/>
          <w:sz w:val="24"/>
          <w:szCs w:val="24"/>
        </w:rPr>
      </w:pPr>
      <w:r w:rsidRPr="00CE54F3">
        <w:rPr>
          <w:rFonts w:ascii="Times New Roman" w:hAnsi="Times New Roman"/>
          <w:sz w:val="24"/>
          <w:szCs w:val="24"/>
        </w:rPr>
        <w:t xml:space="preserve">Penalty for non-compliance: Excellent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Good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Fair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Poor </w:t>
      </w:r>
      <w:r w:rsidR="00F832CA" w:rsidRPr="00CE54F3">
        <w:rPr>
          <w:rFonts w:ascii="Times New Roman" w:hAnsi="Times New Roman"/>
          <w:sz w:val="24"/>
          <w:szCs w:val="24"/>
        </w:rPr>
        <w:sym w:font="Symbol" w:char="F080"/>
      </w:r>
    </w:p>
    <w:p w:rsidR="00B4057D" w:rsidRPr="00CE54F3" w:rsidRDefault="00B4057D" w:rsidP="00B4057D">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Which of the following measures should the government undertake in order to promote voluntary Tax Compliance?</w:t>
      </w:r>
    </w:p>
    <w:p w:rsidR="00B4057D" w:rsidRPr="00CE54F3" w:rsidRDefault="00B4057D" w:rsidP="00B4057D">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 xml:space="preserve">Strengthening legal enforcement and penalties?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832CA" w:rsidRPr="00CE54F3">
        <w:rPr>
          <w:rFonts w:ascii="Times New Roman" w:hAnsi="Times New Roman"/>
          <w:sz w:val="24"/>
          <w:szCs w:val="24"/>
        </w:rPr>
        <w:sym w:font="Symbol" w:char="F080"/>
      </w:r>
    </w:p>
    <w:p w:rsidR="00B4057D" w:rsidRPr="00CE54F3" w:rsidRDefault="00B4057D" w:rsidP="00B4057D">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Educating the taxpayers and conducting awareness creation? Agree</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Disagree</w:t>
      </w:r>
      <w:r w:rsidR="00F832CA" w:rsidRPr="00CE54F3">
        <w:rPr>
          <w:rFonts w:ascii="Times New Roman" w:hAnsi="Times New Roman"/>
          <w:sz w:val="24"/>
          <w:szCs w:val="24"/>
        </w:rPr>
        <w:sym w:font="Symbol" w:char="F080"/>
      </w:r>
    </w:p>
    <w:p w:rsidR="00B4057D" w:rsidRPr="00CE54F3" w:rsidRDefault="00B4057D" w:rsidP="00B4057D">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 xml:space="preserve">Motivating taxpayers (rewarding) based on their compliance performances?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Disagree </w:t>
      </w:r>
      <w:r w:rsidR="00F832CA" w:rsidRPr="00CE54F3">
        <w:rPr>
          <w:rFonts w:ascii="Times New Roman" w:hAnsi="Times New Roman"/>
          <w:sz w:val="24"/>
          <w:szCs w:val="24"/>
        </w:rPr>
        <w:sym w:font="Symbol" w:char="F080"/>
      </w:r>
    </w:p>
    <w:p w:rsidR="00B4057D" w:rsidRPr="00CE54F3" w:rsidRDefault="00B4057D" w:rsidP="00B4057D">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 xml:space="preserve">Reducing tax rates and making tax collection and estimation fair and transparent?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832CA" w:rsidRPr="00CE54F3">
        <w:rPr>
          <w:rFonts w:ascii="Times New Roman" w:hAnsi="Times New Roman"/>
          <w:sz w:val="24"/>
          <w:szCs w:val="24"/>
        </w:rPr>
        <w:sym w:font="Symbol" w:char="F080"/>
      </w:r>
    </w:p>
    <w:p w:rsidR="00974716" w:rsidRPr="00CE54F3" w:rsidRDefault="00B4057D" w:rsidP="00974716">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 xml:space="preserve">Providing necessary information to taxpayers about the provision of services and utilization of tax revenues?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832CA" w:rsidRPr="00CE54F3">
        <w:rPr>
          <w:rFonts w:ascii="Times New Roman" w:hAnsi="Times New Roman"/>
          <w:sz w:val="24"/>
          <w:szCs w:val="24"/>
        </w:rPr>
        <w:sym w:font="Symbol" w:char="F080"/>
      </w:r>
      <w:r w:rsidR="00974716" w:rsidRPr="00CE54F3">
        <w:rPr>
          <w:rFonts w:ascii="Times New Roman" w:hAnsi="Times New Roman"/>
          <w:sz w:val="24"/>
          <w:szCs w:val="24"/>
        </w:rPr>
        <w:t xml:space="preserve"> </w:t>
      </w:r>
    </w:p>
    <w:p w:rsidR="00BD3C54" w:rsidRPr="00CE54F3" w:rsidRDefault="00B4057D" w:rsidP="00974716">
      <w:pPr>
        <w:pStyle w:val="ListParagraph"/>
        <w:numPr>
          <w:ilvl w:val="0"/>
          <w:numId w:val="16"/>
        </w:numPr>
        <w:jc w:val="both"/>
        <w:rPr>
          <w:rFonts w:ascii="Times New Roman" w:hAnsi="Times New Roman"/>
          <w:sz w:val="24"/>
          <w:szCs w:val="24"/>
        </w:rPr>
      </w:pPr>
      <w:r w:rsidRPr="00CE54F3">
        <w:rPr>
          <w:rFonts w:ascii="Times New Roman" w:hAnsi="Times New Roman"/>
          <w:sz w:val="24"/>
          <w:szCs w:val="24"/>
        </w:rPr>
        <w:t>If there is other measure specify</w:t>
      </w:r>
      <w:r w:rsidR="00974716" w:rsidRPr="00CE54F3">
        <w:rPr>
          <w:rFonts w:ascii="Times New Roman" w:hAnsi="Times New Roman"/>
          <w:sz w:val="24"/>
          <w:szCs w:val="24"/>
        </w:rPr>
        <w:t>------------------</w:t>
      </w:r>
    </w:p>
    <w:p w:rsidR="00934865" w:rsidRPr="00CE54F3" w:rsidRDefault="00270E44" w:rsidP="00270E44">
      <w:pPr>
        <w:pStyle w:val="NoSpacing"/>
        <w:numPr>
          <w:ilvl w:val="0"/>
          <w:numId w:val="12"/>
        </w:numPr>
        <w:jc w:val="both"/>
        <w:rPr>
          <w:rFonts w:ascii="Times New Roman" w:hAnsi="Times New Roman"/>
          <w:sz w:val="24"/>
          <w:szCs w:val="24"/>
        </w:rPr>
      </w:pPr>
      <w:r w:rsidRPr="00CE54F3">
        <w:rPr>
          <w:rFonts w:ascii="Times New Roman" w:hAnsi="Times New Roman"/>
          <w:sz w:val="24"/>
          <w:szCs w:val="24"/>
        </w:rPr>
        <w:t xml:space="preserve">Please indicate your level of agreement among Tax knowledge </w:t>
      </w:r>
      <w:r w:rsidR="00934865" w:rsidRPr="00CE54F3">
        <w:rPr>
          <w:rFonts w:ascii="Times New Roman" w:hAnsi="Times New Roman"/>
          <w:sz w:val="24"/>
          <w:szCs w:val="24"/>
        </w:rPr>
        <w:t>and education</w:t>
      </w:r>
    </w:p>
    <w:tbl>
      <w:tblPr>
        <w:tblStyle w:val="TableGrid"/>
        <w:tblW w:w="10620" w:type="dxa"/>
        <w:tblLayout w:type="fixed"/>
        <w:tblLook w:val="04A0" w:firstRow="1" w:lastRow="0" w:firstColumn="1" w:lastColumn="0" w:noHBand="0" w:noVBand="1"/>
      </w:tblPr>
      <w:tblGrid>
        <w:gridCol w:w="6390"/>
        <w:gridCol w:w="1080"/>
        <w:gridCol w:w="720"/>
        <w:gridCol w:w="630"/>
        <w:gridCol w:w="720"/>
        <w:gridCol w:w="1080"/>
      </w:tblGrid>
      <w:tr w:rsidR="00934865" w:rsidRPr="00CE54F3" w:rsidTr="007A7792">
        <w:tc>
          <w:tcPr>
            <w:tcW w:w="639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c>
          <w:tcPr>
            <w:tcW w:w="72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disagree</w:t>
            </w:r>
          </w:p>
        </w:tc>
        <w:tc>
          <w:tcPr>
            <w:tcW w:w="630" w:type="dxa"/>
          </w:tcPr>
          <w:p w:rsidR="00934865" w:rsidRPr="00CE54F3" w:rsidRDefault="00934865" w:rsidP="003D3CCD">
            <w:pPr>
              <w:pStyle w:val="NoSpacing"/>
              <w:jc w:val="both"/>
              <w:rPr>
                <w:rFonts w:ascii="Times New Roman" w:hAnsi="Times New Roman"/>
                <w:sz w:val="24"/>
                <w:szCs w:val="24"/>
              </w:rPr>
            </w:pPr>
            <w:proofErr w:type="spellStart"/>
            <w:r w:rsidRPr="00CE54F3">
              <w:rPr>
                <w:rFonts w:ascii="Times New Roman" w:hAnsi="Times New Roman"/>
                <w:sz w:val="24"/>
                <w:szCs w:val="24"/>
              </w:rPr>
              <w:t>Netrual</w:t>
            </w:r>
            <w:proofErr w:type="spellEnd"/>
            <w:r w:rsidRPr="00CE54F3">
              <w:rPr>
                <w:rFonts w:ascii="Times New Roman" w:hAnsi="Times New Roman"/>
                <w:sz w:val="24"/>
                <w:szCs w:val="24"/>
              </w:rPr>
              <w:t xml:space="preserve"> </w:t>
            </w:r>
          </w:p>
        </w:tc>
        <w:tc>
          <w:tcPr>
            <w:tcW w:w="72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agree</w:t>
            </w:r>
          </w:p>
        </w:tc>
        <w:tc>
          <w:tcPr>
            <w:tcW w:w="108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r>
      <w:tr w:rsidR="003D3CCD"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I know how to announce all income received from all bases to the tax authority</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I understand that I should pay taxes due within the prescribed  period from  the  date of issue of the  Notice of Assessment  or  within  the  stipulated</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I  know  how  to  keep  records/documents  relating  to </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income and expenses for a period that should be declare</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I have got sufficient and continues tax related education </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from the tax authority</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I know which income should be included or</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excluded in determining the taxable income</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c>
          <w:tcPr>
            <w:tcW w:w="639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The  tax  authority  education  help  me  to  keep  my  books </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properly and protect me from an tax, interest and penalty </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that can occurs because for lack of knowledge</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bl>
    <w:p w:rsidR="00934865" w:rsidRPr="00CE54F3" w:rsidRDefault="005E78BE" w:rsidP="00974716">
      <w:pPr>
        <w:pStyle w:val="NoSpacing"/>
        <w:numPr>
          <w:ilvl w:val="0"/>
          <w:numId w:val="12"/>
        </w:numPr>
        <w:jc w:val="both"/>
        <w:rPr>
          <w:rFonts w:ascii="Times New Roman" w:hAnsi="Times New Roman"/>
          <w:sz w:val="24"/>
          <w:szCs w:val="24"/>
        </w:rPr>
      </w:pPr>
      <w:r w:rsidRPr="00CE54F3">
        <w:rPr>
          <w:rFonts w:ascii="Times New Roman" w:hAnsi="Times New Roman"/>
          <w:sz w:val="24"/>
          <w:szCs w:val="24"/>
        </w:rPr>
        <w:t xml:space="preserve">Please indicate your level of agreement among </w:t>
      </w:r>
      <w:r w:rsidR="00934865" w:rsidRPr="00CE54F3">
        <w:rPr>
          <w:rFonts w:ascii="Times New Roman" w:hAnsi="Times New Roman"/>
          <w:sz w:val="24"/>
          <w:szCs w:val="24"/>
        </w:rPr>
        <w:t>P</w:t>
      </w:r>
      <w:r w:rsidRPr="00CE54F3">
        <w:rPr>
          <w:rFonts w:ascii="Times New Roman" w:hAnsi="Times New Roman"/>
          <w:sz w:val="24"/>
          <w:szCs w:val="24"/>
        </w:rPr>
        <w:t xml:space="preserve">erceived </w:t>
      </w:r>
      <w:r w:rsidR="00934865" w:rsidRPr="00CE54F3">
        <w:rPr>
          <w:rFonts w:ascii="Times New Roman" w:hAnsi="Times New Roman"/>
          <w:sz w:val="24"/>
          <w:szCs w:val="24"/>
        </w:rPr>
        <w:t>F</w:t>
      </w:r>
      <w:r w:rsidRPr="00CE54F3">
        <w:rPr>
          <w:rFonts w:ascii="Times New Roman" w:hAnsi="Times New Roman"/>
          <w:sz w:val="24"/>
          <w:szCs w:val="24"/>
        </w:rPr>
        <w:t>airness</w:t>
      </w:r>
      <w:r w:rsidR="00934865" w:rsidRPr="00CE54F3">
        <w:rPr>
          <w:rFonts w:ascii="Times New Roman" w:hAnsi="Times New Roman"/>
          <w:sz w:val="24"/>
          <w:szCs w:val="24"/>
        </w:rPr>
        <w:t xml:space="preserve"> </w:t>
      </w:r>
      <w:r w:rsidRPr="00CE54F3">
        <w:rPr>
          <w:rFonts w:ascii="Times New Roman" w:hAnsi="Times New Roman"/>
          <w:sz w:val="24"/>
          <w:szCs w:val="24"/>
        </w:rPr>
        <w:t>for</w:t>
      </w:r>
      <w:r w:rsidR="00934865" w:rsidRPr="00CE54F3">
        <w:rPr>
          <w:rFonts w:ascii="Times New Roman" w:hAnsi="Times New Roman"/>
          <w:sz w:val="24"/>
          <w:szCs w:val="24"/>
        </w:rPr>
        <w:t xml:space="preserve"> T</w:t>
      </w:r>
      <w:r w:rsidRPr="00CE54F3">
        <w:rPr>
          <w:rFonts w:ascii="Times New Roman" w:hAnsi="Times New Roman"/>
          <w:sz w:val="24"/>
          <w:szCs w:val="24"/>
        </w:rPr>
        <w:t>ax system</w:t>
      </w:r>
    </w:p>
    <w:tbl>
      <w:tblPr>
        <w:tblStyle w:val="TableGrid"/>
        <w:tblW w:w="10188" w:type="dxa"/>
        <w:tblLayout w:type="fixed"/>
        <w:tblLook w:val="04A0" w:firstRow="1" w:lastRow="0" w:firstColumn="1" w:lastColumn="0" w:noHBand="0" w:noVBand="1"/>
      </w:tblPr>
      <w:tblGrid>
        <w:gridCol w:w="5778"/>
        <w:gridCol w:w="1080"/>
        <w:gridCol w:w="720"/>
        <w:gridCol w:w="900"/>
        <w:gridCol w:w="630"/>
        <w:gridCol w:w="1080"/>
      </w:tblGrid>
      <w:tr w:rsidR="00934865"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Give your responses appropriately from a given options</w:t>
            </w:r>
          </w:p>
        </w:tc>
        <w:tc>
          <w:tcPr>
            <w:tcW w:w="108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c>
          <w:tcPr>
            <w:tcW w:w="72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disagree</w:t>
            </w:r>
          </w:p>
        </w:tc>
        <w:tc>
          <w:tcPr>
            <w:tcW w:w="900" w:type="dxa"/>
          </w:tcPr>
          <w:p w:rsidR="00934865" w:rsidRPr="00CE54F3" w:rsidRDefault="00934865" w:rsidP="003D3CCD">
            <w:pPr>
              <w:pStyle w:val="NoSpacing"/>
              <w:jc w:val="both"/>
              <w:rPr>
                <w:rFonts w:ascii="Times New Roman" w:hAnsi="Times New Roman"/>
                <w:sz w:val="24"/>
                <w:szCs w:val="24"/>
              </w:rPr>
            </w:pPr>
            <w:proofErr w:type="spellStart"/>
            <w:r w:rsidRPr="00CE54F3">
              <w:rPr>
                <w:rFonts w:ascii="Times New Roman" w:hAnsi="Times New Roman"/>
                <w:sz w:val="24"/>
                <w:szCs w:val="24"/>
              </w:rPr>
              <w:t>Netrual</w:t>
            </w:r>
            <w:proofErr w:type="spellEnd"/>
            <w:r w:rsidRPr="00CE54F3">
              <w:rPr>
                <w:rFonts w:ascii="Times New Roman" w:hAnsi="Times New Roman"/>
                <w:sz w:val="24"/>
                <w:szCs w:val="24"/>
              </w:rPr>
              <w:t xml:space="preserve"> </w:t>
            </w:r>
          </w:p>
        </w:tc>
        <w:tc>
          <w:tcPr>
            <w:tcW w:w="63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agree</w:t>
            </w:r>
          </w:p>
        </w:tc>
        <w:tc>
          <w:tcPr>
            <w:tcW w:w="108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r>
      <w:tr w:rsidR="003D3CCD"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Personally, I agree</w:t>
            </w:r>
            <w:r w:rsidR="003D3CCD" w:rsidRPr="00CE54F3">
              <w:rPr>
                <w:rFonts w:ascii="Times New Roman" w:hAnsi="Times New Roman"/>
                <w:sz w:val="24"/>
                <w:szCs w:val="24"/>
              </w:rPr>
              <w:t xml:space="preserve"> that the Ethiopian tax system </w:t>
            </w:r>
            <w:r w:rsidRPr="00CE54F3">
              <w:rPr>
                <w:rFonts w:ascii="Times New Roman" w:hAnsi="Times New Roman"/>
                <w:sz w:val="24"/>
                <w:szCs w:val="24"/>
              </w:rPr>
              <w:t>i</w:t>
            </w:r>
            <w:r w:rsidR="003D3CCD" w:rsidRPr="00CE54F3">
              <w:rPr>
                <w:rFonts w:ascii="Times New Roman" w:hAnsi="Times New Roman"/>
                <w:sz w:val="24"/>
                <w:szCs w:val="24"/>
              </w:rPr>
              <w:t xml:space="preserve">s easy </w:t>
            </w:r>
            <w:r w:rsidR="00CD0BA5" w:rsidRPr="00CE54F3">
              <w:rPr>
                <w:rFonts w:ascii="Times New Roman" w:hAnsi="Times New Roman"/>
                <w:sz w:val="24"/>
                <w:szCs w:val="24"/>
              </w:rPr>
              <w:t>understood</w:t>
            </w:r>
            <w:r w:rsidRPr="00CE54F3">
              <w:rPr>
                <w:rFonts w:ascii="Times New Roman" w:hAnsi="Times New Roman"/>
                <w:sz w:val="24"/>
                <w:szCs w:val="24"/>
              </w:rPr>
              <w:t xml:space="preserve"> and consider the taxpayers.</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A  fair    tax  rate  which  consider  all  the  taxpayers  ability    are implemented in the Ethiopia tax system</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The tax proclamation ,regulations and directives are </w:t>
            </w:r>
            <w:r w:rsidRPr="00CE54F3">
              <w:rPr>
                <w:rFonts w:ascii="Times New Roman" w:hAnsi="Times New Roman"/>
                <w:sz w:val="24"/>
                <w:szCs w:val="24"/>
              </w:rPr>
              <w:lastRenderedPageBreak/>
              <w:t>keeping their hierarchy and never collide each other</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lastRenderedPageBreak/>
              <w:t>The tax authority circular does not affect the fairness of the tax system</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The tax compliance requirement may have produced stress and anxiety to </w:t>
            </w:r>
            <w:r w:rsidR="003D3CCD" w:rsidRPr="00CE54F3">
              <w:rPr>
                <w:rFonts w:ascii="Times New Roman" w:hAnsi="Times New Roman"/>
                <w:sz w:val="24"/>
                <w:szCs w:val="24"/>
              </w:rPr>
              <w:t xml:space="preserve">taxpayers. </w:t>
            </w:r>
            <w:r w:rsidRPr="00CE54F3">
              <w:rPr>
                <w:rFonts w:ascii="Times New Roman" w:hAnsi="Times New Roman"/>
                <w:sz w:val="24"/>
                <w:szCs w:val="24"/>
              </w:rPr>
              <w:t>It</w:t>
            </w:r>
            <w:r w:rsidR="003D3CCD" w:rsidRPr="00CE54F3">
              <w:rPr>
                <w:rFonts w:ascii="Times New Roman" w:hAnsi="Times New Roman"/>
                <w:sz w:val="24"/>
                <w:szCs w:val="24"/>
              </w:rPr>
              <w:t xml:space="preserve"> may </w:t>
            </w:r>
            <w:r w:rsidR="00CD0BA5" w:rsidRPr="00CE54F3">
              <w:rPr>
                <w:rFonts w:ascii="Times New Roman" w:hAnsi="Times New Roman"/>
                <w:sz w:val="24"/>
                <w:szCs w:val="24"/>
              </w:rPr>
              <w:t xml:space="preserve">have </w:t>
            </w:r>
            <w:r w:rsidRPr="00CE54F3">
              <w:rPr>
                <w:rFonts w:ascii="Times New Roman" w:hAnsi="Times New Roman"/>
                <w:sz w:val="24"/>
                <w:szCs w:val="24"/>
              </w:rPr>
              <w:t xml:space="preserve">psychological </w:t>
            </w:r>
            <w:r w:rsidR="00CD0BA5" w:rsidRPr="00CE54F3">
              <w:rPr>
                <w:rFonts w:ascii="Times New Roman" w:hAnsi="Times New Roman"/>
                <w:sz w:val="24"/>
                <w:szCs w:val="24"/>
              </w:rPr>
              <w:t>impact causes by the tax</w:t>
            </w:r>
            <w:r w:rsidRPr="00CE54F3">
              <w:rPr>
                <w:rFonts w:ascii="Times New Roman" w:hAnsi="Times New Roman"/>
                <w:sz w:val="24"/>
                <w:szCs w:val="24"/>
              </w:rPr>
              <w:t xml:space="preserve"> system.</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5E78BE">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there  is  fair  </w:t>
            </w:r>
            <w:proofErr w:type="spellStart"/>
            <w:r w:rsidRPr="00CE54F3">
              <w:rPr>
                <w:rFonts w:ascii="Times New Roman" w:hAnsi="Times New Roman"/>
                <w:sz w:val="24"/>
                <w:szCs w:val="24"/>
              </w:rPr>
              <w:t>neutralit</w:t>
            </w:r>
            <w:proofErr w:type="spellEnd"/>
            <w:r w:rsidRPr="00CE54F3">
              <w:rPr>
                <w:rFonts w:ascii="Times New Roman" w:hAnsi="Times New Roman"/>
                <w:sz w:val="24"/>
                <w:szCs w:val="24"/>
              </w:rPr>
              <w:t xml:space="preserve"> y  of  the  procedure,  trustworthiness  of  the  tax</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 xml:space="preserve">authorities  and  polite,  honorable,  and  respectful  treatment  in  tax </w:t>
            </w:r>
          </w:p>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authority</w:t>
            </w:r>
          </w:p>
        </w:tc>
        <w:tc>
          <w:tcPr>
            <w:tcW w:w="108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900" w:type="dxa"/>
          </w:tcPr>
          <w:p w:rsidR="00934865" w:rsidRPr="00CE54F3" w:rsidRDefault="00934865" w:rsidP="003D3CCD">
            <w:pPr>
              <w:pStyle w:val="NoSpacing"/>
              <w:jc w:val="both"/>
              <w:rPr>
                <w:rFonts w:ascii="Times New Roman" w:hAnsi="Times New Roman"/>
                <w:sz w:val="24"/>
                <w:szCs w:val="24"/>
              </w:rPr>
            </w:pPr>
          </w:p>
        </w:tc>
        <w:tc>
          <w:tcPr>
            <w:tcW w:w="63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bl>
    <w:p w:rsidR="00AD73BE" w:rsidRPr="00CE54F3" w:rsidRDefault="007D601A" w:rsidP="00974716">
      <w:pPr>
        <w:pStyle w:val="ListParagraph"/>
        <w:numPr>
          <w:ilvl w:val="0"/>
          <w:numId w:val="12"/>
        </w:numPr>
        <w:jc w:val="both"/>
        <w:rPr>
          <w:rFonts w:ascii="Times New Roman" w:hAnsi="Times New Roman"/>
          <w:sz w:val="24"/>
          <w:szCs w:val="24"/>
        </w:rPr>
      </w:pPr>
      <w:r w:rsidRPr="00CE54F3">
        <w:rPr>
          <w:rFonts w:ascii="Times New Roman" w:hAnsi="Times New Roman"/>
          <w:sz w:val="24"/>
          <w:szCs w:val="24"/>
        </w:rPr>
        <w:t>How do you evaluate the strength of the trust and power of tax authority with respect to the following parameters?</w:t>
      </w:r>
    </w:p>
    <w:tbl>
      <w:tblPr>
        <w:tblStyle w:val="TableGrid"/>
        <w:tblW w:w="10278" w:type="dxa"/>
        <w:tblLayout w:type="fixed"/>
        <w:tblLook w:val="04A0" w:firstRow="1" w:lastRow="0" w:firstColumn="1" w:lastColumn="0" w:noHBand="0" w:noVBand="1"/>
      </w:tblPr>
      <w:tblGrid>
        <w:gridCol w:w="5778"/>
        <w:gridCol w:w="1170"/>
        <w:gridCol w:w="720"/>
        <w:gridCol w:w="810"/>
        <w:gridCol w:w="720"/>
        <w:gridCol w:w="1080"/>
      </w:tblGrid>
      <w:tr w:rsidR="00934865"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Give your responses appropriately from a given options</w:t>
            </w:r>
          </w:p>
        </w:tc>
        <w:tc>
          <w:tcPr>
            <w:tcW w:w="117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c>
          <w:tcPr>
            <w:tcW w:w="72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disagree</w:t>
            </w:r>
          </w:p>
        </w:tc>
        <w:tc>
          <w:tcPr>
            <w:tcW w:w="810" w:type="dxa"/>
          </w:tcPr>
          <w:p w:rsidR="00934865" w:rsidRPr="00CE54F3" w:rsidRDefault="00934865" w:rsidP="003D3CCD">
            <w:pPr>
              <w:pStyle w:val="NoSpacing"/>
              <w:jc w:val="both"/>
              <w:rPr>
                <w:rFonts w:ascii="Times New Roman" w:hAnsi="Times New Roman"/>
                <w:sz w:val="24"/>
                <w:szCs w:val="24"/>
              </w:rPr>
            </w:pPr>
            <w:proofErr w:type="spellStart"/>
            <w:r w:rsidRPr="00CE54F3">
              <w:rPr>
                <w:rFonts w:ascii="Times New Roman" w:hAnsi="Times New Roman"/>
                <w:sz w:val="24"/>
                <w:szCs w:val="24"/>
              </w:rPr>
              <w:t>Netrual</w:t>
            </w:r>
            <w:proofErr w:type="spellEnd"/>
            <w:r w:rsidRPr="00CE54F3">
              <w:rPr>
                <w:rFonts w:ascii="Times New Roman" w:hAnsi="Times New Roman"/>
                <w:sz w:val="24"/>
                <w:szCs w:val="24"/>
              </w:rPr>
              <w:t xml:space="preserve"> </w:t>
            </w:r>
          </w:p>
        </w:tc>
        <w:tc>
          <w:tcPr>
            <w:tcW w:w="72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agree</w:t>
            </w:r>
          </w:p>
        </w:tc>
        <w:tc>
          <w:tcPr>
            <w:tcW w:w="1080"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Strongly disagree</w:t>
            </w:r>
          </w:p>
        </w:tc>
      </w:tr>
      <w:tr w:rsidR="003D3CCD"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The tax authority use its power as the law prescribed.</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rPr>
          <w:trHeight w:val="557"/>
        </w:trPr>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The  taxpayers  and  the  tax  authority  have  great  trust each other</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Most of taxpayers  have  positive  response  towards  the power of the tax authority</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The  taxpayers  and  the  tax  authority  have  great  trust each other</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3D3CCD"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the  tax  authority  officers  use  their  power  for   seeking  any inducement or bribery</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r w:rsidR="00934865" w:rsidRPr="00CE54F3" w:rsidTr="007A7792">
        <w:tc>
          <w:tcPr>
            <w:tcW w:w="5778" w:type="dxa"/>
          </w:tcPr>
          <w:p w:rsidR="00934865" w:rsidRPr="00CE54F3" w:rsidRDefault="00934865" w:rsidP="003D3CCD">
            <w:pPr>
              <w:pStyle w:val="NoSpacing"/>
              <w:jc w:val="both"/>
              <w:rPr>
                <w:rFonts w:ascii="Times New Roman" w:hAnsi="Times New Roman"/>
                <w:sz w:val="24"/>
                <w:szCs w:val="24"/>
              </w:rPr>
            </w:pPr>
            <w:r w:rsidRPr="00CE54F3">
              <w:rPr>
                <w:rFonts w:ascii="Times New Roman" w:hAnsi="Times New Roman"/>
                <w:sz w:val="24"/>
                <w:szCs w:val="24"/>
              </w:rPr>
              <w:t>I  believe  that  the  tax  collector  does  not  exercise  and  take actions which affect my business.</w:t>
            </w:r>
          </w:p>
        </w:tc>
        <w:tc>
          <w:tcPr>
            <w:tcW w:w="117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810" w:type="dxa"/>
          </w:tcPr>
          <w:p w:rsidR="00934865" w:rsidRPr="00CE54F3" w:rsidRDefault="00934865" w:rsidP="003D3CCD">
            <w:pPr>
              <w:pStyle w:val="NoSpacing"/>
              <w:jc w:val="both"/>
              <w:rPr>
                <w:rFonts w:ascii="Times New Roman" w:hAnsi="Times New Roman"/>
                <w:sz w:val="24"/>
                <w:szCs w:val="24"/>
              </w:rPr>
            </w:pPr>
          </w:p>
        </w:tc>
        <w:tc>
          <w:tcPr>
            <w:tcW w:w="720" w:type="dxa"/>
          </w:tcPr>
          <w:p w:rsidR="00934865" w:rsidRPr="00CE54F3" w:rsidRDefault="00934865" w:rsidP="003D3CCD">
            <w:pPr>
              <w:pStyle w:val="NoSpacing"/>
              <w:jc w:val="both"/>
              <w:rPr>
                <w:rFonts w:ascii="Times New Roman" w:hAnsi="Times New Roman"/>
                <w:sz w:val="24"/>
                <w:szCs w:val="24"/>
              </w:rPr>
            </w:pPr>
          </w:p>
        </w:tc>
        <w:tc>
          <w:tcPr>
            <w:tcW w:w="1080" w:type="dxa"/>
          </w:tcPr>
          <w:p w:rsidR="00934865" w:rsidRPr="00CE54F3" w:rsidRDefault="00934865" w:rsidP="003D3CCD">
            <w:pPr>
              <w:pStyle w:val="NoSpacing"/>
              <w:jc w:val="both"/>
              <w:rPr>
                <w:rFonts w:ascii="Times New Roman" w:hAnsi="Times New Roman"/>
                <w:sz w:val="24"/>
                <w:szCs w:val="24"/>
              </w:rPr>
            </w:pPr>
          </w:p>
        </w:tc>
      </w:tr>
    </w:tbl>
    <w:p w:rsidR="00F34366" w:rsidRPr="00CE54F3" w:rsidRDefault="00974716" w:rsidP="004B382C">
      <w:pPr>
        <w:jc w:val="both"/>
        <w:rPr>
          <w:rFonts w:ascii="Times New Roman" w:hAnsi="Times New Roman"/>
          <w:sz w:val="24"/>
          <w:szCs w:val="24"/>
        </w:rPr>
      </w:pPr>
      <w:r w:rsidRPr="00CE54F3">
        <w:rPr>
          <w:rFonts w:ascii="Times New Roman" w:hAnsi="Times New Roman"/>
          <w:sz w:val="24"/>
          <w:szCs w:val="24"/>
        </w:rPr>
        <w:t xml:space="preserve">              </w:t>
      </w:r>
      <w:r w:rsidR="009847B1" w:rsidRPr="00CE54F3">
        <w:rPr>
          <w:rFonts w:ascii="Times New Roman" w:hAnsi="Times New Roman"/>
          <w:sz w:val="24"/>
          <w:szCs w:val="24"/>
        </w:rPr>
        <w:t xml:space="preserve"> </w:t>
      </w:r>
    </w:p>
    <w:p w:rsidR="00AD73BE" w:rsidRPr="00CE54F3" w:rsidRDefault="00F34366" w:rsidP="004B382C">
      <w:pPr>
        <w:jc w:val="both"/>
        <w:rPr>
          <w:rFonts w:ascii="Times New Roman" w:hAnsi="Times New Roman"/>
          <w:sz w:val="24"/>
          <w:szCs w:val="24"/>
        </w:rPr>
      </w:pPr>
      <w:r w:rsidRPr="00CE54F3">
        <w:rPr>
          <w:rFonts w:ascii="Times New Roman" w:hAnsi="Times New Roman"/>
          <w:sz w:val="24"/>
          <w:szCs w:val="24"/>
        </w:rPr>
        <w:t xml:space="preserve">   </w:t>
      </w:r>
      <w:r w:rsidR="00AD73BE" w:rsidRPr="00CE54F3">
        <w:rPr>
          <w:rFonts w:ascii="Times New Roman" w:hAnsi="Times New Roman"/>
          <w:sz w:val="24"/>
          <w:szCs w:val="24"/>
        </w:rPr>
        <w:t>Thank you for your cooperation!</w:t>
      </w:r>
    </w:p>
    <w:p w:rsidR="00EC70D0" w:rsidRPr="00CE54F3" w:rsidRDefault="004B382C" w:rsidP="004B382C">
      <w:pPr>
        <w:jc w:val="both"/>
        <w:rPr>
          <w:rFonts w:ascii="Times New Roman" w:hAnsi="Times New Roman"/>
          <w:sz w:val="24"/>
          <w:szCs w:val="24"/>
        </w:rPr>
      </w:pPr>
      <w:r w:rsidRPr="00CE54F3">
        <w:rPr>
          <w:rFonts w:ascii="Times New Roman" w:hAnsi="Times New Roman"/>
          <w:sz w:val="24"/>
          <w:szCs w:val="24"/>
        </w:rPr>
        <w:t xml:space="preserve">                             </w:t>
      </w:r>
    </w:p>
    <w:p w:rsidR="00EC70D0" w:rsidRPr="00CE54F3" w:rsidRDefault="00EC70D0" w:rsidP="004B382C">
      <w:pPr>
        <w:jc w:val="both"/>
        <w:rPr>
          <w:rFonts w:ascii="Times New Roman" w:hAnsi="Times New Roman"/>
          <w:sz w:val="24"/>
          <w:szCs w:val="24"/>
        </w:rPr>
      </w:pPr>
    </w:p>
    <w:p w:rsidR="003D3CCD" w:rsidRPr="00CE54F3" w:rsidRDefault="00EC70D0" w:rsidP="004B382C">
      <w:pPr>
        <w:jc w:val="both"/>
        <w:rPr>
          <w:rFonts w:ascii="Times New Roman" w:hAnsi="Times New Roman"/>
          <w:sz w:val="24"/>
          <w:szCs w:val="24"/>
        </w:rPr>
      </w:pPr>
      <w:r w:rsidRPr="00CE54F3">
        <w:rPr>
          <w:rFonts w:ascii="Times New Roman" w:hAnsi="Times New Roman"/>
          <w:sz w:val="24"/>
          <w:szCs w:val="24"/>
        </w:rPr>
        <w:t xml:space="preserve">                          </w:t>
      </w:r>
    </w:p>
    <w:p w:rsidR="003D3CCD" w:rsidRPr="00CE54F3" w:rsidRDefault="003D3CCD" w:rsidP="004B382C">
      <w:pPr>
        <w:jc w:val="both"/>
        <w:rPr>
          <w:rFonts w:ascii="Times New Roman" w:hAnsi="Times New Roman"/>
          <w:sz w:val="24"/>
          <w:szCs w:val="24"/>
        </w:rPr>
      </w:pPr>
    </w:p>
    <w:p w:rsidR="005E78BE" w:rsidRPr="00CE54F3" w:rsidRDefault="003D3CCD" w:rsidP="004B382C">
      <w:pPr>
        <w:jc w:val="both"/>
        <w:rPr>
          <w:rFonts w:ascii="Times New Roman" w:hAnsi="Times New Roman"/>
          <w:sz w:val="24"/>
          <w:szCs w:val="24"/>
        </w:rPr>
      </w:pPr>
      <w:r w:rsidRPr="00CE54F3">
        <w:rPr>
          <w:rFonts w:ascii="Times New Roman" w:hAnsi="Times New Roman"/>
          <w:sz w:val="24"/>
          <w:szCs w:val="24"/>
        </w:rPr>
        <w:t xml:space="preserve">                     </w:t>
      </w:r>
    </w:p>
    <w:p w:rsidR="005E78BE" w:rsidRPr="00CE54F3" w:rsidRDefault="005E78BE" w:rsidP="004B382C">
      <w:pPr>
        <w:jc w:val="both"/>
        <w:rPr>
          <w:rFonts w:ascii="Times New Roman" w:hAnsi="Times New Roman"/>
          <w:sz w:val="24"/>
          <w:szCs w:val="24"/>
        </w:rPr>
      </w:pPr>
    </w:p>
    <w:p w:rsidR="00F34366" w:rsidRPr="00CE54F3" w:rsidRDefault="005E78BE" w:rsidP="004B382C">
      <w:pPr>
        <w:jc w:val="both"/>
        <w:rPr>
          <w:rFonts w:ascii="Times New Roman" w:hAnsi="Times New Roman"/>
          <w:sz w:val="24"/>
          <w:szCs w:val="24"/>
        </w:rPr>
      </w:pPr>
      <w:r w:rsidRPr="00CE54F3">
        <w:rPr>
          <w:rFonts w:ascii="Times New Roman" w:hAnsi="Times New Roman"/>
          <w:sz w:val="24"/>
          <w:szCs w:val="24"/>
        </w:rPr>
        <w:t xml:space="preserve">                                 </w:t>
      </w:r>
      <w:r w:rsidR="003D3CCD" w:rsidRPr="00CE54F3">
        <w:rPr>
          <w:rFonts w:ascii="Times New Roman" w:hAnsi="Times New Roman"/>
          <w:sz w:val="24"/>
          <w:szCs w:val="24"/>
        </w:rPr>
        <w:t xml:space="preserve"> </w:t>
      </w:r>
    </w:p>
    <w:p w:rsidR="00F34366" w:rsidRPr="00CE54F3" w:rsidRDefault="00F34366" w:rsidP="004B382C">
      <w:pPr>
        <w:jc w:val="both"/>
        <w:rPr>
          <w:rFonts w:ascii="Times New Roman" w:hAnsi="Times New Roman"/>
          <w:sz w:val="24"/>
          <w:szCs w:val="24"/>
        </w:rPr>
      </w:pPr>
    </w:p>
    <w:p w:rsidR="00F34366" w:rsidRPr="00CE54F3" w:rsidRDefault="00F34366" w:rsidP="004B382C">
      <w:pPr>
        <w:jc w:val="both"/>
        <w:rPr>
          <w:rFonts w:ascii="Times New Roman" w:hAnsi="Times New Roman"/>
          <w:sz w:val="24"/>
          <w:szCs w:val="24"/>
        </w:rPr>
      </w:pPr>
    </w:p>
    <w:p w:rsidR="00F34366" w:rsidRPr="00CE54F3" w:rsidRDefault="00F34366" w:rsidP="004B382C">
      <w:pPr>
        <w:jc w:val="both"/>
        <w:rPr>
          <w:rFonts w:ascii="Times New Roman" w:hAnsi="Times New Roman"/>
          <w:sz w:val="24"/>
          <w:szCs w:val="24"/>
        </w:rPr>
      </w:pPr>
    </w:p>
    <w:p w:rsidR="00F34366" w:rsidRPr="00CE54F3" w:rsidRDefault="00F34366" w:rsidP="004B382C">
      <w:pPr>
        <w:jc w:val="both"/>
        <w:rPr>
          <w:rFonts w:ascii="Times New Roman" w:hAnsi="Times New Roman"/>
          <w:sz w:val="24"/>
          <w:szCs w:val="24"/>
        </w:rPr>
      </w:pPr>
    </w:p>
    <w:p w:rsidR="0022709F" w:rsidRPr="00CE54F3" w:rsidRDefault="00F34366" w:rsidP="00700806">
      <w:pPr>
        <w:jc w:val="both"/>
        <w:rPr>
          <w:rFonts w:ascii="Times New Roman" w:hAnsi="Times New Roman"/>
          <w:sz w:val="24"/>
          <w:szCs w:val="24"/>
        </w:rPr>
      </w:pPr>
      <w:r w:rsidRPr="00CE54F3">
        <w:rPr>
          <w:rFonts w:ascii="Times New Roman" w:hAnsi="Times New Roman"/>
          <w:sz w:val="24"/>
          <w:szCs w:val="24"/>
        </w:rPr>
        <w:t xml:space="preserve">                    </w:t>
      </w:r>
      <w:r w:rsidR="003D3CCD" w:rsidRPr="00CE54F3">
        <w:rPr>
          <w:rFonts w:ascii="Times New Roman" w:hAnsi="Times New Roman"/>
          <w:sz w:val="24"/>
          <w:szCs w:val="24"/>
        </w:rPr>
        <w:t xml:space="preserve"> </w:t>
      </w:r>
      <w:bookmarkStart w:id="91" w:name="_Toc174873366"/>
    </w:p>
    <w:p w:rsidR="00700806" w:rsidRPr="00CE54F3" w:rsidRDefault="00700806"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042D75" w:rsidRPr="00CE54F3" w:rsidRDefault="00042D75" w:rsidP="00700806">
      <w:pPr>
        <w:jc w:val="both"/>
        <w:rPr>
          <w:rFonts w:ascii="Times New Roman" w:hAnsi="Times New Roman"/>
          <w:sz w:val="24"/>
          <w:szCs w:val="24"/>
        </w:rPr>
      </w:pPr>
    </w:p>
    <w:p w:rsidR="0022709F" w:rsidRPr="00CE54F3" w:rsidRDefault="0022709F" w:rsidP="00C93E55">
      <w:pPr>
        <w:pStyle w:val="Heading1"/>
        <w:rPr>
          <w:rFonts w:ascii="Times New Roman" w:hAnsi="Times New Roman" w:cs="Times New Roman"/>
          <w:sz w:val="24"/>
          <w:szCs w:val="24"/>
        </w:rPr>
      </w:pPr>
    </w:p>
    <w:p w:rsidR="004A17F0" w:rsidRPr="00CE54F3" w:rsidRDefault="00C93E55" w:rsidP="00C93E55">
      <w:pPr>
        <w:pStyle w:val="Heading1"/>
        <w:rPr>
          <w:rFonts w:ascii="Times New Roman" w:hAnsi="Times New Roman" w:cs="Times New Roman"/>
          <w:sz w:val="24"/>
          <w:szCs w:val="24"/>
        </w:rPr>
      </w:pPr>
      <w:r w:rsidRPr="00CE54F3">
        <w:rPr>
          <w:rFonts w:ascii="Times New Roman" w:hAnsi="Times New Roman" w:cs="Times New Roman"/>
          <w:sz w:val="24"/>
          <w:szCs w:val="24"/>
        </w:rPr>
        <w:t>APPENDIX 2: QUESTIONNAIRE FOR EMPLOYEES OF TAX OFFICES</w:t>
      </w:r>
      <w:bookmarkEnd w:id="91"/>
    </w:p>
    <w:p w:rsidR="00AD73BE" w:rsidRPr="00CE54F3" w:rsidRDefault="004A17F0" w:rsidP="004B382C">
      <w:pPr>
        <w:jc w:val="both"/>
        <w:rPr>
          <w:rFonts w:ascii="Times New Roman" w:hAnsi="Times New Roman"/>
          <w:b/>
          <w:sz w:val="24"/>
          <w:szCs w:val="24"/>
        </w:rPr>
      </w:pPr>
      <w:r w:rsidRPr="00CE54F3">
        <w:rPr>
          <w:rFonts w:ascii="Times New Roman" w:hAnsi="Times New Roman"/>
          <w:sz w:val="24"/>
          <w:szCs w:val="24"/>
        </w:rPr>
        <w:t xml:space="preserve">        </w:t>
      </w:r>
      <w:r w:rsidR="00AD73BE" w:rsidRPr="00CE54F3">
        <w:rPr>
          <w:rFonts w:ascii="Times New Roman" w:hAnsi="Times New Roman"/>
          <w:b/>
          <w:sz w:val="24"/>
          <w:szCs w:val="24"/>
        </w:rPr>
        <w:t>AMBO UNIVERSITY</w:t>
      </w:r>
    </w:p>
    <w:p w:rsidR="00AD73BE" w:rsidRPr="00CE54F3" w:rsidRDefault="00EA30B1" w:rsidP="00EA30B1">
      <w:pPr>
        <w:jc w:val="both"/>
        <w:rPr>
          <w:rFonts w:ascii="Times New Roman" w:hAnsi="Times New Roman"/>
          <w:b/>
          <w:sz w:val="24"/>
          <w:szCs w:val="24"/>
        </w:rPr>
      </w:pPr>
      <w:r w:rsidRPr="00CE54F3">
        <w:rPr>
          <w:rFonts w:ascii="Times New Roman" w:hAnsi="Times New Roman"/>
          <w:b/>
          <w:sz w:val="24"/>
          <w:szCs w:val="24"/>
        </w:rPr>
        <w:t xml:space="preserve">  </w:t>
      </w:r>
      <w:r w:rsidR="00AD73BE" w:rsidRPr="00CE54F3">
        <w:rPr>
          <w:rFonts w:ascii="Times New Roman" w:hAnsi="Times New Roman"/>
          <w:b/>
          <w:sz w:val="24"/>
          <w:szCs w:val="24"/>
        </w:rPr>
        <w:t>Department of Accounting and Finance</w:t>
      </w:r>
    </w:p>
    <w:p w:rsidR="00AD73BE" w:rsidRPr="00CE54F3" w:rsidRDefault="00AD73BE" w:rsidP="00EA30B1">
      <w:pPr>
        <w:jc w:val="both"/>
        <w:rPr>
          <w:rFonts w:ascii="Times New Roman" w:hAnsi="Times New Roman"/>
          <w:b/>
          <w:sz w:val="24"/>
          <w:szCs w:val="24"/>
        </w:rPr>
      </w:pPr>
      <w:r w:rsidRPr="00CE54F3">
        <w:rPr>
          <w:rFonts w:ascii="Times New Roman" w:hAnsi="Times New Roman"/>
          <w:b/>
          <w:sz w:val="24"/>
          <w:szCs w:val="24"/>
        </w:rPr>
        <w:t>Questionnaire for Employees of Tax Offices</w:t>
      </w:r>
    </w:p>
    <w:p w:rsidR="00AD73BE" w:rsidRPr="00CE54F3" w:rsidRDefault="00AD73BE" w:rsidP="00AD73BE">
      <w:pPr>
        <w:jc w:val="both"/>
        <w:rPr>
          <w:rFonts w:ascii="Times New Roman" w:hAnsi="Times New Roman"/>
          <w:b/>
          <w:sz w:val="24"/>
          <w:szCs w:val="24"/>
        </w:rPr>
      </w:pPr>
      <w:r w:rsidRPr="00CE54F3">
        <w:rPr>
          <w:rFonts w:ascii="Times New Roman" w:hAnsi="Times New Roman"/>
          <w:b/>
          <w:sz w:val="24"/>
          <w:szCs w:val="24"/>
        </w:rPr>
        <w:t>Dear respondents:</w:t>
      </w:r>
    </w:p>
    <w:p w:rsidR="00AD73BE" w:rsidRPr="00CE54F3" w:rsidRDefault="00AD73BE" w:rsidP="00AD73BE">
      <w:pPr>
        <w:jc w:val="both"/>
        <w:rPr>
          <w:rFonts w:ascii="Times New Roman" w:hAnsi="Times New Roman"/>
          <w:sz w:val="24"/>
          <w:szCs w:val="24"/>
        </w:rPr>
      </w:pPr>
      <w:r w:rsidRPr="00CE54F3">
        <w:rPr>
          <w:rFonts w:ascii="Times New Roman" w:hAnsi="Times New Roman"/>
          <w:sz w:val="24"/>
          <w:szCs w:val="24"/>
        </w:rPr>
        <w:t xml:space="preserve">The main objective of this questionnaire is to evaluate the factors that influence taxpayers’ compliance behavior under </w:t>
      </w:r>
      <w:proofErr w:type="spellStart"/>
      <w:r w:rsidRPr="00CE54F3">
        <w:rPr>
          <w:rFonts w:ascii="Times New Roman" w:hAnsi="Times New Roman"/>
          <w:sz w:val="24"/>
          <w:szCs w:val="24"/>
        </w:rPr>
        <w:t>category”B</w:t>
      </w:r>
      <w:proofErr w:type="spellEnd"/>
      <w:r w:rsidRPr="00CE54F3">
        <w:rPr>
          <w:rFonts w:ascii="Times New Roman" w:hAnsi="Times New Roman"/>
          <w:sz w:val="24"/>
          <w:szCs w:val="24"/>
        </w:rPr>
        <w:t xml:space="preserve">” in </w:t>
      </w:r>
      <w:proofErr w:type="spellStart"/>
      <w:r w:rsidRPr="00CE54F3">
        <w:rPr>
          <w:rFonts w:ascii="Times New Roman" w:hAnsi="Times New Roman"/>
          <w:sz w:val="24"/>
          <w:szCs w:val="24"/>
        </w:rPr>
        <w:t>Gullela</w:t>
      </w:r>
      <w:proofErr w:type="spellEnd"/>
      <w:r w:rsidRPr="00CE54F3">
        <w:rPr>
          <w:rFonts w:ascii="Times New Roman" w:hAnsi="Times New Roman"/>
          <w:sz w:val="24"/>
          <w:szCs w:val="24"/>
        </w:rPr>
        <w:t xml:space="preserve"> Sub city. The research title is” Factors Influencing Tax Payers Compliance Behaviors.” The response you generate on this questionnaires will helps both traders and revenue authority to adjust its tax system</w:t>
      </w:r>
      <w:r w:rsidR="00D426B3" w:rsidRPr="00CE54F3">
        <w:rPr>
          <w:rFonts w:ascii="Times New Roman" w:hAnsi="Times New Roman"/>
          <w:sz w:val="24"/>
          <w:szCs w:val="24"/>
        </w:rPr>
        <w:t xml:space="preserve"> </w:t>
      </w:r>
      <w:r w:rsidRPr="00CE54F3">
        <w:rPr>
          <w:rFonts w:ascii="Times New Roman" w:hAnsi="Times New Roman"/>
          <w:sz w:val="24"/>
          <w:szCs w:val="24"/>
        </w:rPr>
        <w:t>based on conclusion and recommendation. The researchers only use your idea as input for this paper. Therefore, fill the prepared questionnaires without fear by scarifying your time because it will help the future generation.</w:t>
      </w:r>
    </w:p>
    <w:p w:rsidR="009B4B88" w:rsidRPr="00CE54F3" w:rsidRDefault="009B4B88" w:rsidP="009B4B88">
      <w:pPr>
        <w:jc w:val="both"/>
        <w:rPr>
          <w:rFonts w:ascii="Times New Roman" w:hAnsi="Times New Roman"/>
          <w:sz w:val="24"/>
          <w:szCs w:val="24"/>
        </w:rPr>
      </w:pPr>
      <w:r w:rsidRPr="00CE54F3">
        <w:rPr>
          <w:rFonts w:ascii="Times New Roman" w:hAnsi="Times New Roman"/>
          <w:b/>
          <w:sz w:val="24"/>
          <w:szCs w:val="24"/>
        </w:rPr>
        <w:t>Part I:</w:t>
      </w:r>
      <w:r w:rsidRPr="00CE54F3">
        <w:rPr>
          <w:rFonts w:ascii="Times New Roman" w:hAnsi="Times New Roman"/>
          <w:sz w:val="24"/>
          <w:szCs w:val="24"/>
        </w:rPr>
        <w:t xml:space="preserve"> General information Mark (√) for appropriate answer for the questions in a given box</w:t>
      </w:r>
    </w:p>
    <w:p w:rsidR="009B4B88" w:rsidRPr="00CE54F3" w:rsidRDefault="009B4B88" w:rsidP="009B4B88">
      <w:pPr>
        <w:jc w:val="both"/>
        <w:rPr>
          <w:rFonts w:ascii="Times New Roman" w:hAnsi="Times New Roman"/>
          <w:sz w:val="24"/>
          <w:szCs w:val="24"/>
        </w:rPr>
      </w:pPr>
      <w:r w:rsidRPr="00CE54F3">
        <w:rPr>
          <w:rFonts w:ascii="Times New Roman" w:hAnsi="Times New Roman"/>
          <w:sz w:val="24"/>
          <w:szCs w:val="24"/>
        </w:rPr>
        <w:t>1. Background of the respondents</w:t>
      </w:r>
    </w:p>
    <w:p w:rsidR="009B4B88" w:rsidRPr="00CE54F3" w:rsidRDefault="009B4B88" w:rsidP="009B4B88">
      <w:pPr>
        <w:pStyle w:val="ListParagraph"/>
        <w:numPr>
          <w:ilvl w:val="0"/>
          <w:numId w:val="17"/>
        </w:numPr>
        <w:jc w:val="both"/>
        <w:rPr>
          <w:rFonts w:ascii="Times New Roman" w:hAnsi="Times New Roman"/>
          <w:sz w:val="24"/>
          <w:szCs w:val="24"/>
        </w:rPr>
      </w:pPr>
      <w:r w:rsidRPr="00CE54F3">
        <w:rPr>
          <w:rFonts w:ascii="Times New Roman" w:hAnsi="Times New Roman"/>
          <w:sz w:val="24"/>
          <w:szCs w:val="24"/>
        </w:rPr>
        <w:t xml:space="preserve">sex: Male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Female </w:t>
      </w:r>
      <w:r w:rsidR="00F832CA" w:rsidRPr="00CE54F3">
        <w:rPr>
          <w:rFonts w:ascii="Times New Roman" w:hAnsi="Times New Roman"/>
          <w:sz w:val="24"/>
          <w:szCs w:val="24"/>
        </w:rPr>
        <w:sym w:font="Symbol" w:char="F080"/>
      </w:r>
      <w:r w:rsidR="00F832CA" w:rsidRPr="00CE54F3">
        <w:rPr>
          <w:rFonts w:ascii="Times New Roman" w:hAnsi="Times New Roman"/>
          <w:sz w:val="24"/>
          <w:szCs w:val="24"/>
        </w:rPr>
        <w:t xml:space="preserve"> </w:t>
      </w:r>
    </w:p>
    <w:p w:rsidR="009B4B88" w:rsidRPr="00CE54F3" w:rsidRDefault="009B4B88" w:rsidP="009B4B88">
      <w:pPr>
        <w:pStyle w:val="ListParagraph"/>
        <w:numPr>
          <w:ilvl w:val="0"/>
          <w:numId w:val="17"/>
        </w:numPr>
        <w:jc w:val="both"/>
        <w:rPr>
          <w:rFonts w:ascii="Times New Roman" w:hAnsi="Times New Roman"/>
          <w:sz w:val="24"/>
          <w:szCs w:val="24"/>
        </w:rPr>
      </w:pPr>
      <w:r w:rsidRPr="00CE54F3">
        <w:rPr>
          <w:rFonts w:ascii="Times New Roman" w:hAnsi="Times New Roman"/>
          <w:sz w:val="24"/>
          <w:szCs w:val="24"/>
        </w:rPr>
        <w:t xml:space="preserve">Age :Less than 35years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36-50 years </w:t>
      </w:r>
      <w:r w:rsidR="00F832CA" w:rsidRPr="00CE54F3">
        <w:rPr>
          <w:rFonts w:ascii="Times New Roman" w:hAnsi="Times New Roman"/>
          <w:sz w:val="24"/>
          <w:szCs w:val="24"/>
        </w:rPr>
        <w:sym w:font="Symbol" w:char="F080"/>
      </w:r>
      <w:r w:rsidR="00E756E1" w:rsidRPr="00CE54F3">
        <w:rPr>
          <w:rFonts w:ascii="Times New Roman" w:hAnsi="Times New Roman"/>
          <w:sz w:val="24"/>
          <w:szCs w:val="24"/>
        </w:rPr>
        <w:t xml:space="preserve"> </w:t>
      </w:r>
      <w:r w:rsidRPr="00CE54F3">
        <w:rPr>
          <w:rFonts w:ascii="Times New Roman" w:hAnsi="Times New Roman"/>
          <w:sz w:val="24"/>
          <w:szCs w:val="24"/>
        </w:rPr>
        <w:t xml:space="preserve">Above 50yaers </w:t>
      </w:r>
      <w:r w:rsidR="00F832CA" w:rsidRPr="00CE54F3">
        <w:rPr>
          <w:rFonts w:ascii="Times New Roman" w:hAnsi="Times New Roman"/>
          <w:sz w:val="24"/>
          <w:szCs w:val="24"/>
        </w:rPr>
        <w:sym w:font="Symbol" w:char="F080"/>
      </w:r>
    </w:p>
    <w:p w:rsidR="00DE6563" w:rsidRPr="00CE54F3" w:rsidRDefault="009B4B88" w:rsidP="00E756E1">
      <w:pPr>
        <w:pStyle w:val="ListParagraph"/>
        <w:numPr>
          <w:ilvl w:val="0"/>
          <w:numId w:val="17"/>
        </w:numPr>
        <w:jc w:val="both"/>
        <w:rPr>
          <w:rFonts w:ascii="Times New Roman" w:hAnsi="Times New Roman"/>
          <w:sz w:val="24"/>
          <w:szCs w:val="24"/>
        </w:rPr>
      </w:pPr>
      <w:r w:rsidRPr="00CE54F3">
        <w:rPr>
          <w:rFonts w:ascii="Times New Roman" w:hAnsi="Times New Roman"/>
          <w:sz w:val="24"/>
          <w:szCs w:val="24"/>
        </w:rPr>
        <w:t xml:space="preserve">Level of education: Certificate and below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Diploma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Degree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Masters and</w:t>
      </w:r>
      <w:r w:rsidR="00857ADC" w:rsidRPr="00CE54F3">
        <w:rPr>
          <w:rFonts w:ascii="Times New Roman" w:hAnsi="Times New Roman"/>
          <w:sz w:val="24"/>
          <w:szCs w:val="24"/>
        </w:rPr>
        <w:t xml:space="preserve"> </w:t>
      </w:r>
      <w:r w:rsidRPr="00CE54F3">
        <w:rPr>
          <w:rFonts w:ascii="Times New Roman" w:hAnsi="Times New Roman"/>
          <w:sz w:val="24"/>
          <w:szCs w:val="24"/>
        </w:rPr>
        <w:t>above</w:t>
      </w:r>
      <w:r w:rsidR="00F832CA" w:rsidRPr="00CE54F3">
        <w:rPr>
          <w:rFonts w:ascii="Times New Roman" w:hAnsi="Times New Roman"/>
          <w:sz w:val="24"/>
          <w:szCs w:val="24"/>
        </w:rPr>
        <w:sym w:font="Symbol" w:char="F080"/>
      </w:r>
    </w:p>
    <w:p w:rsidR="00AD73BE" w:rsidRPr="00CE54F3" w:rsidRDefault="00E756E1" w:rsidP="00DE6563">
      <w:pPr>
        <w:jc w:val="both"/>
        <w:rPr>
          <w:rFonts w:ascii="Times New Roman" w:hAnsi="Times New Roman"/>
          <w:sz w:val="24"/>
          <w:szCs w:val="24"/>
        </w:rPr>
      </w:pPr>
      <w:r w:rsidRPr="00CE54F3">
        <w:rPr>
          <w:rFonts w:ascii="Times New Roman" w:hAnsi="Times New Roman"/>
          <w:b/>
          <w:sz w:val="24"/>
          <w:szCs w:val="24"/>
        </w:rPr>
        <w:lastRenderedPageBreak/>
        <w:t>Part Two:</w:t>
      </w:r>
      <w:r w:rsidRPr="00CE54F3">
        <w:rPr>
          <w:rFonts w:ascii="Times New Roman" w:hAnsi="Times New Roman"/>
          <w:sz w:val="24"/>
          <w:szCs w:val="24"/>
        </w:rPr>
        <w:t xml:space="preserve"> Factors that affect Taxpayers’ attitude towards taxation: The case of </w:t>
      </w:r>
      <w:proofErr w:type="spellStart"/>
      <w:r w:rsidRPr="00CE54F3">
        <w:rPr>
          <w:rFonts w:ascii="Times New Roman" w:hAnsi="Times New Roman"/>
          <w:sz w:val="24"/>
          <w:szCs w:val="24"/>
        </w:rPr>
        <w:t>Gullela</w:t>
      </w:r>
      <w:proofErr w:type="spellEnd"/>
      <w:r w:rsidRPr="00CE54F3">
        <w:rPr>
          <w:rFonts w:ascii="Times New Roman" w:hAnsi="Times New Roman"/>
          <w:sz w:val="24"/>
          <w:szCs w:val="24"/>
        </w:rPr>
        <w:t xml:space="preserve"> Sub City Taxpayers Office. Put (√) response at the appropriate place that you perceive right. And write your additional suggestion on the blank space provided.</w:t>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How do you evaluate taxpayers’ attitude towards tax system? Excellent</w:t>
      </w:r>
      <w:r w:rsidR="00F832CA" w:rsidRPr="00CE54F3">
        <w:rPr>
          <w:rFonts w:ascii="Times New Roman" w:hAnsi="Times New Roman"/>
          <w:sz w:val="24"/>
          <w:szCs w:val="24"/>
        </w:rPr>
        <w:t xml:space="preserve"> </w:t>
      </w:r>
      <w:r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w:t>
      </w:r>
      <w:r w:rsidR="00F832CA" w:rsidRPr="00CE54F3">
        <w:rPr>
          <w:rFonts w:ascii="Times New Roman" w:hAnsi="Times New Roman"/>
          <w:sz w:val="24"/>
          <w:szCs w:val="24"/>
        </w:rPr>
        <w:t xml:space="preserve"> </w:t>
      </w:r>
      <w:r w:rsidRPr="00CE54F3">
        <w:rPr>
          <w:rFonts w:ascii="Times New Roman" w:hAnsi="Times New Roman"/>
          <w:sz w:val="24"/>
          <w:szCs w:val="24"/>
        </w:rPr>
        <w:t>Good</w:t>
      </w:r>
      <w:r w:rsidR="00F832CA" w:rsidRPr="00CE54F3">
        <w:rPr>
          <w:rFonts w:ascii="Times New Roman" w:hAnsi="Times New Roman"/>
          <w:sz w:val="24"/>
          <w:szCs w:val="24"/>
        </w:rPr>
        <w:t xml:space="preserve"> </w:t>
      </w:r>
      <w:r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Fair </w:t>
      </w:r>
      <w:r w:rsidR="00F832CA" w:rsidRPr="00CE54F3">
        <w:rPr>
          <w:rFonts w:ascii="Times New Roman" w:hAnsi="Times New Roman"/>
          <w:sz w:val="24"/>
          <w:szCs w:val="24"/>
        </w:rPr>
        <w:sym w:font="Symbol" w:char="F080"/>
      </w:r>
      <w:r w:rsidR="00F832CA" w:rsidRPr="00CE54F3">
        <w:rPr>
          <w:rFonts w:ascii="Times New Roman" w:hAnsi="Times New Roman"/>
          <w:sz w:val="24"/>
          <w:szCs w:val="24"/>
        </w:rPr>
        <w:t xml:space="preserve">  </w:t>
      </w:r>
      <w:r w:rsidRPr="00CE54F3">
        <w:rPr>
          <w:rFonts w:ascii="Times New Roman" w:hAnsi="Times New Roman"/>
          <w:sz w:val="24"/>
          <w:szCs w:val="24"/>
        </w:rPr>
        <w:t>Poor</w:t>
      </w:r>
      <w:r w:rsidR="00F832CA" w:rsidRPr="00CE54F3">
        <w:rPr>
          <w:rFonts w:ascii="Times New Roman" w:hAnsi="Times New Roman"/>
          <w:sz w:val="24"/>
          <w:szCs w:val="24"/>
        </w:rPr>
        <w:t xml:space="preserve"> </w:t>
      </w:r>
      <w:r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Who is to be blamed for non-compliances (check all that applies)? Tax authority </w:t>
      </w:r>
      <w:r w:rsidRPr="00CE54F3">
        <w:rPr>
          <w:rFonts w:ascii="Times New Roman" w:hAnsi="Times New Roman"/>
          <w:sz w:val="24"/>
          <w:szCs w:val="24"/>
        </w:rPr>
        <w:sym w:font="Symbol" w:char="F080"/>
      </w:r>
      <w:r w:rsidRPr="00CE54F3">
        <w:rPr>
          <w:rFonts w:ascii="Times New Roman" w:hAnsi="Times New Roman"/>
          <w:sz w:val="24"/>
          <w:szCs w:val="24"/>
        </w:rPr>
        <w:t xml:space="preserve"> Community/Societies</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Taxpayers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Why</w:t>
      </w:r>
      <w:proofErr w:type="gramStart"/>
      <w:r w:rsidRPr="00CE54F3">
        <w:rPr>
          <w:rFonts w:ascii="Times New Roman" w:hAnsi="Times New Roman"/>
          <w:sz w:val="24"/>
          <w:szCs w:val="24"/>
        </w:rPr>
        <w:t>?-------------------------------------------------------</w:t>
      </w:r>
      <w:proofErr w:type="gramEnd"/>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How often your offices gave tax education to taxpayers in a year? Three times and above per year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Twice a year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Once a year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Not at all </w:t>
      </w:r>
      <w:r w:rsidR="00F832CA" w:rsidRPr="00CE54F3">
        <w:rPr>
          <w:rFonts w:ascii="Times New Roman" w:hAnsi="Times New Roman"/>
          <w:sz w:val="24"/>
          <w:szCs w:val="24"/>
        </w:rPr>
        <w:sym w:font="Symbol" w:char="F080"/>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How do you express the number of voluntary compliances business income taxpayers in your sub city? Very high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High</w:t>
      </w:r>
      <w:proofErr w:type="spellEnd"/>
      <w:r w:rsidRPr="00CE54F3">
        <w:rPr>
          <w:rFonts w:ascii="Times New Roman" w:hAnsi="Times New Roman"/>
          <w:sz w:val="24"/>
          <w:szCs w:val="24"/>
        </w:rPr>
        <w:t xml:space="preserve"> </w:t>
      </w:r>
      <w:r w:rsidR="00231E7A" w:rsidRPr="00CE54F3">
        <w:rPr>
          <w:rFonts w:ascii="Times New Roman" w:hAnsi="Times New Roman"/>
          <w:sz w:val="24"/>
          <w:szCs w:val="24"/>
        </w:rPr>
        <w:sym w:font="Symbol" w:char="F080"/>
      </w:r>
      <w:r w:rsidR="00231E7A" w:rsidRPr="00CE54F3">
        <w:rPr>
          <w:rFonts w:ascii="Times New Roman" w:hAnsi="Times New Roman"/>
          <w:sz w:val="24"/>
          <w:szCs w:val="24"/>
        </w:rPr>
        <w:t xml:space="preserve"> </w:t>
      </w:r>
      <w:r w:rsidRPr="00CE54F3">
        <w:rPr>
          <w:rFonts w:ascii="Times New Roman" w:hAnsi="Times New Roman"/>
          <w:sz w:val="24"/>
          <w:szCs w:val="24"/>
        </w:rPr>
        <w:t>Moderate</w:t>
      </w:r>
      <w:r w:rsidR="00231E7A" w:rsidRPr="00CE54F3">
        <w:rPr>
          <w:rFonts w:ascii="Times New Roman" w:hAnsi="Times New Roman"/>
          <w:sz w:val="24"/>
          <w:szCs w:val="24"/>
        </w:rPr>
        <w:sym w:font="Symbol" w:char="F080"/>
      </w:r>
      <w:r w:rsidR="00231E7A" w:rsidRPr="00CE54F3">
        <w:rPr>
          <w:rFonts w:ascii="Times New Roman" w:hAnsi="Times New Roman"/>
          <w:sz w:val="24"/>
          <w:szCs w:val="24"/>
        </w:rPr>
        <w:t xml:space="preserve"> </w:t>
      </w:r>
      <w:r w:rsidRPr="00CE54F3">
        <w:rPr>
          <w:rFonts w:ascii="Times New Roman" w:hAnsi="Times New Roman"/>
          <w:sz w:val="24"/>
          <w:szCs w:val="24"/>
        </w:rPr>
        <w:t xml:space="preserve"> Low</w:t>
      </w:r>
      <w:r w:rsidR="00231E7A" w:rsidRPr="00CE54F3">
        <w:rPr>
          <w:rFonts w:ascii="Times New Roman" w:hAnsi="Times New Roman"/>
          <w:sz w:val="24"/>
          <w:szCs w:val="24"/>
        </w:rPr>
        <w:sym w:font="Symbol" w:char="F080"/>
      </w:r>
      <w:r w:rsidR="00231E7A" w:rsidRPr="00CE54F3">
        <w:rPr>
          <w:rFonts w:ascii="Times New Roman" w:hAnsi="Times New Roman"/>
          <w:sz w:val="24"/>
          <w:szCs w:val="24"/>
        </w:rPr>
        <w:t xml:space="preserve"> </w:t>
      </w:r>
      <w:r w:rsidRPr="00CE54F3">
        <w:rPr>
          <w:rFonts w:ascii="Times New Roman" w:hAnsi="Times New Roman"/>
          <w:sz w:val="24"/>
          <w:szCs w:val="24"/>
        </w:rPr>
        <w:t xml:space="preserve"> Very low </w:t>
      </w:r>
      <w:r w:rsidR="00F832CA" w:rsidRPr="00CE54F3">
        <w:rPr>
          <w:rFonts w:ascii="Times New Roman" w:hAnsi="Times New Roman"/>
          <w:sz w:val="24"/>
          <w:szCs w:val="24"/>
        </w:rPr>
        <w:sym w:font="Symbol" w:char="F080"/>
      </w:r>
      <w:r w:rsidR="00231E7A" w:rsidRPr="00CE54F3">
        <w:rPr>
          <w:rFonts w:ascii="Times New Roman" w:hAnsi="Times New Roman"/>
          <w:sz w:val="24"/>
          <w:szCs w:val="24"/>
        </w:rPr>
        <w:t xml:space="preserve"> </w:t>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Do you believes that non-compliance of references group have an effect on others taxpayers attitude towards taxation? Strongly Agree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 Disagree</w:t>
      </w:r>
      <w:r w:rsidR="00F832CA" w:rsidRPr="00CE54F3">
        <w:rPr>
          <w:rFonts w:ascii="Times New Roman" w:hAnsi="Times New Roman"/>
          <w:sz w:val="24"/>
          <w:szCs w:val="24"/>
        </w:rPr>
        <w:sym w:font="Symbol" w:char="F080"/>
      </w:r>
      <w:r w:rsidRPr="00CE54F3">
        <w:rPr>
          <w:rFonts w:ascii="Times New Roman" w:hAnsi="Times New Roman"/>
          <w:sz w:val="24"/>
          <w:szCs w:val="24"/>
        </w:rPr>
        <w:t xml:space="preserve">Strongly Disagree </w:t>
      </w:r>
      <w:r w:rsidR="00F832CA" w:rsidRPr="00CE54F3">
        <w:rPr>
          <w:rFonts w:ascii="Times New Roman" w:hAnsi="Times New Roman"/>
          <w:sz w:val="24"/>
          <w:szCs w:val="24"/>
        </w:rPr>
        <w:sym w:font="Symbol" w:char="F080"/>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Would you believe the probability of being audit affect taxpayer’s decision </w:t>
      </w:r>
      <w:proofErr w:type="spellStart"/>
      <w:r w:rsidRPr="00CE54F3">
        <w:rPr>
          <w:rFonts w:ascii="Times New Roman" w:hAnsi="Times New Roman"/>
          <w:sz w:val="24"/>
          <w:szCs w:val="24"/>
        </w:rPr>
        <w:t>noncompliances</w:t>
      </w:r>
      <w:proofErr w:type="spellEnd"/>
      <w:r w:rsidRPr="00CE54F3">
        <w:rPr>
          <w:rFonts w:ascii="Times New Roman" w:hAnsi="Times New Roman"/>
          <w:sz w:val="24"/>
          <w:szCs w:val="24"/>
        </w:rPr>
        <w:t xml:space="preserve">? Strongly Agree </w:t>
      </w:r>
      <w:r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Pr="00CE54F3">
        <w:rPr>
          <w:rFonts w:ascii="Times New Roman" w:hAnsi="Times New Roman"/>
          <w:sz w:val="24"/>
          <w:szCs w:val="24"/>
        </w:rPr>
        <w:sym w:font="Symbol" w:char="F080"/>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Do you agree your offices are effective in motivating taxpayers based on their compliances performances? Strongly 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00FE3460" w:rsidRPr="00CE54F3">
        <w:rPr>
          <w:rFonts w:ascii="Times New Roman" w:hAnsi="Times New Roman"/>
          <w:sz w:val="24"/>
          <w:szCs w:val="24"/>
        </w:rPr>
        <w:sym w:font="Symbol" w:char="F080"/>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Which of the following measures should the government undertake in order to promote positive attitude towards taxation?</w:t>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Educating the taxpayers and conducting awareness creation: Strongly 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00FE3460" w:rsidRPr="00CE54F3">
        <w:rPr>
          <w:rFonts w:ascii="Times New Roman" w:hAnsi="Times New Roman"/>
          <w:sz w:val="24"/>
          <w:szCs w:val="24"/>
        </w:rPr>
        <w:sym w:font="Symbol" w:char="F080"/>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 Motivating taxpayers (rewarding) based on their compliance performances: Strongly 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00FE3460" w:rsidRPr="00CE54F3">
        <w:rPr>
          <w:rFonts w:ascii="Times New Roman" w:hAnsi="Times New Roman"/>
          <w:sz w:val="24"/>
          <w:szCs w:val="24"/>
        </w:rPr>
        <w:sym w:font="Symbol" w:char="F080"/>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 Strengthening legal enforcement and penalties: Strongly 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00FE3460" w:rsidRPr="00CE54F3">
        <w:rPr>
          <w:rFonts w:ascii="Times New Roman" w:hAnsi="Times New Roman"/>
          <w:sz w:val="24"/>
          <w:szCs w:val="24"/>
        </w:rPr>
        <w:sym w:font="Symbol" w:char="F080"/>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 Reducing tax rates and making tax collection and estimation fair and transparent: Strongly 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r w:rsidR="00FE3460" w:rsidRPr="00CE54F3">
        <w:rPr>
          <w:rFonts w:ascii="Times New Roman" w:hAnsi="Times New Roman"/>
          <w:sz w:val="24"/>
          <w:szCs w:val="24"/>
        </w:rPr>
        <w:sym w:font="Symbol" w:char="F080"/>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 Providing necessary information to taxpayers about the provision of services and utilization of tax revenues: Strongly Agree </w:t>
      </w:r>
      <w:r w:rsidRPr="00CE54F3">
        <w:rPr>
          <w:rFonts w:ascii="Times New Roman" w:hAnsi="Times New Roman"/>
          <w:sz w:val="24"/>
          <w:szCs w:val="24"/>
        </w:rPr>
        <w:sym w:font="Symbol" w:char="F080"/>
      </w:r>
      <w:r w:rsidRPr="00CE54F3">
        <w:rPr>
          <w:rFonts w:ascii="Times New Roman" w:hAnsi="Times New Roman"/>
          <w:sz w:val="24"/>
          <w:szCs w:val="24"/>
        </w:rPr>
        <w:t xml:space="preserve"> </w:t>
      </w:r>
      <w:proofErr w:type="spellStart"/>
      <w:r w:rsidRPr="00CE54F3">
        <w:rPr>
          <w:rFonts w:ascii="Times New Roman" w:hAnsi="Times New Roman"/>
          <w:sz w:val="24"/>
          <w:szCs w:val="24"/>
        </w:rPr>
        <w:t>Agree</w:t>
      </w:r>
      <w:proofErr w:type="spellEnd"/>
      <w:r w:rsidRPr="00CE54F3">
        <w:rPr>
          <w:rFonts w:ascii="Times New Roman" w:hAnsi="Times New Roman"/>
          <w:sz w:val="24"/>
          <w:szCs w:val="24"/>
        </w:rPr>
        <w:t xml:space="preserv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Neutral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Disagree </w:t>
      </w:r>
      <w:r w:rsidR="00FE3460" w:rsidRPr="00CE54F3">
        <w:rPr>
          <w:rFonts w:ascii="Times New Roman" w:hAnsi="Times New Roman"/>
          <w:sz w:val="24"/>
          <w:szCs w:val="24"/>
        </w:rPr>
        <w:sym w:font="Symbol" w:char="F080"/>
      </w:r>
      <w:r w:rsidRPr="00CE54F3">
        <w:rPr>
          <w:rFonts w:ascii="Times New Roman" w:hAnsi="Times New Roman"/>
          <w:sz w:val="24"/>
          <w:szCs w:val="24"/>
        </w:rPr>
        <w:t xml:space="preserve"> Strongly Disagree </w:t>
      </w:r>
    </w:p>
    <w:p w:rsidR="00E756E1" w:rsidRPr="00CE54F3" w:rsidRDefault="00E756E1" w:rsidP="00E756E1">
      <w:pPr>
        <w:pStyle w:val="ListParagraph"/>
        <w:numPr>
          <w:ilvl w:val="0"/>
          <w:numId w:val="19"/>
        </w:numPr>
        <w:rPr>
          <w:rFonts w:ascii="Times New Roman" w:hAnsi="Times New Roman"/>
          <w:sz w:val="24"/>
          <w:szCs w:val="24"/>
        </w:rPr>
      </w:pPr>
      <w:r w:rsidRPr="00CE54F3">
        <w:rPr>
          <w:rFonts w:ascii="Times New Roman" w:hAnsi="Times New Roman"/>
          <w:sz w:val="24"/>
          <w:szCs w:val="24"/>
        </w:rPr>
        <w:t xml:space="preserve"> If there is other specify · · · · · · · · · · · · · · · · · · · · · · · · · · · · · · · · · · · · · · · · · · · · · · · · · · · · · </w:t>
      </w:r>
    </w:p>
    <w:p w:rsidR="00E756E1" w:rsidRPr="00CE54F3" w:rsidRDefault="00E756E1" w:rsidP="00E756E1">
      <w:pPr>
        <w:pStyle w:val="ListParagraph"/>
        <w:numPr>
          <w:ilvl w:val="0"/>
          <w:numId w:val="18"/>
        </w:numPr>
        <w:rPr>
          <w:rFonts w:ascii="Times New Roman" w:hAnsi="Times New Roman"/>
          <w:sz w:val="24"/>
          <w:szCs w:val="24"/>
        </w:rPr>
      </w:pPr>
      <w:r w:rsidRPr="00CE54F3">
        <w:rPr>
          <w:rFonts w:ascii="Times New Roman" w:hAnsi="Times New Roman"/>
          <w:sz w:val="24"/>
          <w:szCs w:val="24"/>
        </w:rPr>
        <w:t xml:space="preserve"> Contribute your opinion on the overall attitude of the public towards business income tax system and how create positive attitude towards taxation. −−−−−−−− −−−−−−−−−−−−−−−−−−−−−−−−−−−−−−−−−−−−−−−−−−−−−−−−−−−−−−−−−−−−−−−−−−−−−−−−−−−−−−−−−−−−−−---------------------------------------------------------------------------------------</w:t>
      </w:r>
    </w:p>
    <w:p w:rsidR="00E756E1" w:rsidRPr="00CE54F3" w:rsidRDefault="00E756E1" w:rsidP="00E756E1">
      <w:pPr>
        <w:pStyle w:val="ListParagraph"/>
        <w:rPr>
          <w:rFonts w:ascii="Times New Roman" w:hAnsi="Times New Roman"/>
          <w:sz w:val="24"/>
          <w:szCs w:val="24"/>
        </w:rPr>
      </w:pPr>
    </w:p>
    <w:p w:rsidR="00E756E1" w:rsidRPr="00CE54F3" w:rsidRDefault="00E756E1" w:rsidP="00E756E1">
      <w:pPr>
        <w:pStyle w:val="ListParagraph"/>
        <w:rPr>
          <w:rFonts w:ascii="Times New Roman" w:hAnsi="Times New Roman"/>
          <w:sz w:val="24"/>
          <w:szCs w:val="24"/>
        </w:rPr>
      </w:pPr>
    </w:p>
    <w:p w:rsidR="00E756E1" w:rsidRPr="00CE54F3" w:rsidRDefault="00E756E1" w:rsidP="00E756E1">
      <w:pPr>
        <w:pStyle w:val="ListParagraph"/>
        <w:rPr>
          <w:rFonts w:ascii="Times New Roman" w:hAnsi="Times New Roman"/>
          <w:b/>
          <w:sz w:val="24"/>
          <w:szCs w:val="24"/>
        </w:rPr>
      </w:pPr>
      <w:r w:rsidRPr="00CE54F3">
        <w:rPr>
          <w:rFonts w:ascii="Times New Roman" w:hAnsi="Times New Roman"/>
          <w:b/>
          <w:sz w:val="24"/>
          <w:szCs w:val="24"/>
        </w:rPr>
        <w:t>Thank you for your cooperation!</w:t>
      </w:r>
    </w:p>
    <w:sectPr w:rsidR="00E756E1" w:rsidRPr="00CE54F3" w:rsidSect="00DD3759">
      <w:pgSz w:w="12240" w:h="15840"/>
      <w:pgMar w:top="993" w:right="1440" w:bottom="1440" w:left="144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27E" w:rsidRDefault="00C7227E" w:rsidP="00527500">
      <w:pPr>
        <w:spacing w:after="0" w:line="240" w:lineRule="auto"/>
      </w:pPr>
      <w:r>
        <w:separator/>
      </w:r>
    </w:p>
  </w:endnote>
  <w:endnote w:type="continuationSeparator" w:id="0">
    <w:p w:rsidR="00C7227E" w:rsidRDefault="00C7227E" w:rsidP="00527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1635701"/>
      <w:docPartObj>
        <w:docPartGallery w:val="Page Numbers (Bottom of Page)"/>
        <w:docPartUnique/>
      </w:docPartObj>
    </w:sdtPr>
    <w:sdtEndPr>
      <w:rPr>
        <w:noProof/>
      </w:rPr>
    </w:sdtEndPr>
    <w:sdtContent>
      <w:p w:rsidR="00903498" w:rsidRDefault="00903498">
        <w:pPr>
          <w:pStyle w:val="Footer"/>
          <w:jc w:val="center"/>
        </w:pPr>
        <w:r>
          <w:fldChar w:fldCharType="begin"/>
        </w:r>
        <w:r>
          <w:instrText xml:space="preserve"> PAGE   \* MERGEFORMAT </w:instrText>
        </w:r>
        <w:r>
          <w:fldChar w:fldCharType="separate"/>
        </w:r>
        <w:r w:rsidR="004C64A1">
          <w:rPr>
            <w:noProof/>
          </w:rPr>
          <w:t>1</w:t>
        </w:r>
        <w:r>
          <w:rPr>
            <w:noProof/>
          </w:rPr>
          <w:fldChar w:fldCharType="end"/>
        </w:r>
      </w:p>
    </w:sdtContent>
  </w:sdt>
  <w:p w:rsidR="00903498" w:rsidRDefault="009034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3498" w:rsidRDefault="00903498">
    <w:pPr>
      <w:pStyle w:val="Footer"/>
      <w:jc w:val="center"/>
    </w:pPr>
  </w:p>
  <w:p w:rsidR="00903498" w:rsidRDefault="009034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27E" w:rsidRDefault="00C7227E" w:rsidP="00527500">
      <w:pPr>
        <w:spacing w:after="0" w:line="240" w:lineRule="auto"/>
      </w:pPr>
      <w:r>
        <w:separator/>
      </w:r>
    </w:p>
  </w:footnote>
  <w:footnote w:type="continuationSeparator" w:id="0">
    <w:p w:rsidR="00C7227E" w:rsidRDefault="00C7227E" w:rsidP="005275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1pt;height:11.1pt" o:bullet="t">
        <v:imagedata r:id="rId1" o:title="mso7687"/>
      </v:shape>
    </w:pict>
  </w:numPicBullet>
  <w:abstractNum w:abstractNumId="0">
    <w:nsid w:val="01AF471A"/>
    <w:multiLevelType w:val="hybridMultilevel"/>
    <w:tmpl w:val="8962EFFA"/>
    <w:lvl w:ilvl="0" w:tplc="DFE882C8">
      <w:start w:val="1"/>
      <w:numFmt w:val="decimal"/>
      <w:lvlText w:val="%1."/>
      <w:lvlJc w:val="left"/>
      <w:pPr>
        <w:ind w:left="720" w:hanging="360"/>
      </w:pPr>
      <w:rPr>
        <w:rFonts w:cs="Times New Roman"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FD1E90"/>
    <w:multiLevelType w:val="hybridMultilevel"/>
    <w:tmpl w:val="BCFA69F0"/>
    <w:lvl w:ilvl="0" w:tplc="DFE882C8">
      <w:start w:val="1"/>
      <w:numFmt w:val="decimal"/>
      <w:lvlText w:val="%1."/>
      <w:lvlJc w:val="left"/>
      <w:pPr>
        <w:ind w:left="720" w:hanging="360"/>
      </w:pPr>
      <w:rPr>
        <w:rFonts w:cs="Times New Roman"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F85B89"/>
    <w:multiLevelType w:val="hybridMultilevel"/>
    <w:tmpl w:val="BEA41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887A3E"/>
    <w:multiLevelType w:val="hybridMultilevel"/>
    <w:tmpl w:val="C8CCE0FE"/>
    <w:lvl w:ilvl="0" w:tplc="04090001">
      <w:start w:val="1"/>
      <w:numFmt w:val="bullet"/>
      <w:lvlText w:val=""/>
      <w:lvlJc w:val="left"/>
      <w:pPr>
        <w:ind w:left="883" w:hanging="360"/>
      </w:pPr>
      <w:rPr>
        <w:rFonts w:ascii="Symbol" w:hAnsi="Symbol" w:hint="default"/>
      </w:rPr>
    </w:lvl>
    <w:lvl w:ilvl="1" w:tplc="04090003" w:tentative="1">
      <w:start w:val="1"/>
      <w:numFmt w:val="bullet"/>
      <w:lvlText w:val="o"/>
      <w:lvlJc w:val="left"/>
      <w:pPr>
        <w:ind w:left="1603" w:hanging="360"/>
      </w:pPr>
      <w:rPr>
        <w:rFonts w:ascii="Courier New" w:hAnsi="Courier New" w:cs="Courier New" w:hint="default"/>
      </w:rPr>
    </w:lvl>
    <w:lvl w:ilvl="2" w:tplc="04090005" w:tentative="1">
      <w:start w:val="1"/>
      <w:numFmt w:val="bullet"/>
      <w:lvlText w:val=""/>
      <w:lvlJc w:val="left"/>
      <w:pPr>
        <w:ind w:left="2323" w:hanging="360"/>
      </w:pPr>
      <w:rPr>
        <w:rFonts w:ascii="Wingdings" w:hAnsi="Wingdings" w:hint="default"/>
      </w:rPr>
    </w:lvl>
    <w:lvl w:ilvl="3" w:tplc="04090001" w:tentative="1">
      <w:start w:val="1"/>
      <w:numFmt w:val="bullet"/>
      <w:lvlText w:val=""/>
      <w:lvlJc w:val="left"/>
      <w:pPr>
        <w:ind w:left="3043" w:hanging="360"/>
      </w:pPr>
      <w:rPr>
        <w:rFonts w:ascii="Symbol" w:hAnsi="Symbol" w:hint="default"/>
      </w:rPr>
    </w:lvl>
    <w:lvl w:ilvl="4" w:tplc="04090003" w:tentative="1">
      <w:start w:val="1"/>
      <w:numFmt w:val="bullet"/>
      <w:lvlText w:val="o"/>
      <w:lvlJc w:val="left"/>
      <w:pPr>
        <w:ind w:left="3763" w:hanging="360"/>
      </w:pPr>
      <w:rPr>
        <w:rFonts w:ascii="Courier New" w:hAnsi="Courier New" w:cs="Courier New" w:hint="default"/>
      </w:rPr>
    </w:lvl>
    <w:lvl w:ilvl="5" w:tplc="04090005" w:tentative="1">
      <w:start w:val="1"/>
      <w:numFmt w:val="bullet"/>
      <w:lvlText w:val=""/>
      <w:lvlJc w:val="left"/>
      <w:pPr>
        <w:ind w:left="4483" w:hanging="360"/>
      </w:pPr>
      <w:rPr>
        <w:rFonts w:ascii="Wingdings" w:hAnsi="Wingdings" w:hint="default"/>
      </w:rPr>
    </w:lvl>
    <w:lvl w:ilvl="6" w:tplc="04090001" w:tentative="1">
      <w:start w:val="1"/>
      <w:numFmt w:val="bullet"/>
      <w:lvlText w:val=""/>
      <w:lvlJc w:val="left"/>
      <w:pPr>
        <w:ind w:left="5203" w:hanging="360"/>
      </w:pPr>
      <w:rPr>
        <w:rFonts w:ascii="Symbol" w:hAnsi="Symbol" w:hint="default"/>
      </w:rPr>
    </w:lvl>
    <w:lvl w:ilvl="7" w:tplc="04090003" w:tentative="1">
      <w:start w:val="1"/>
      <w:numFmt w:val="bullet"/>
      <w:lvlText w:val="o"/>
      <w:lvlJc w:val="left"/>
      <w:pPr>
        <w:ind w:left="5923" w:hanging="360"/>
      </w:pPr>
      <w:rPr>
        <w:rFonts w:ascii="Courier New" w:hAnsi="Courier New" w:cs="Courier New" w:hint="default"/>
      </w:rPr>
    </w:lvl>
    <w:lvl w:ilvl="8" w:tplc="04090005" w:tentative="1">
      <w:start w:val="1"/>
      <w:numFmt w:val="bullet"/>
      <w:lvlText w:val=""/>
      <w:lvlJc w:val="left"/>
      <w:pPr>
        <w:ind w:left="6643" w:hanging="360"/>
      </w:pPr>
      <w:rPr>
        <w:rFonts w:ascii="Wingdings" w:hAnsi="Wingdings" w:hint="default"/>
      </w:rPr>
    </w:lvl>
  </w:abstractNum>
  <w:abstractNum w:abstractNumId="4">
    <w:nsid w:val="0AA8777D"/>
    <w:multiLevelType w:val="hybridMultilevel"/>
    <w:tmpl w:val="5E960934"/>
    <w:lvl w:ilvl="0" w:tplc="26F6F82C">
      <w:start w:val="1"/>
      <w:numFmt w:val="lowerRoman"/>
      <w:lvlText w:val="%1."/>
      <w:lvlJc w:val="left"/>
      <w:pPr>
        <w:ind w:left="1080" w:hanging="720"/>
      </w:pPr>
      <w:rPr>
        <w:rFonts w:ascii="Times New Roman" w:eastAsiaTheme="minorEastAsia" w:hAnsi="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9B1F69"/>
    <w:multiLevelType w:val="hybridMultilevel"/>
    <w:tmpl w:val="A23EAC30"/>
    <w:lvl w:ilvl="0" w:tplc="798EB3C2">
      <w:start w:val="3"/>
      <w:numFmt w:val="decimal"/>
      <w:lvlText w:val="%1."/>
      <w:lvlJc w:val="left"/>
      <w:pPr>
        <w:ind w:left="870" w:hanging="360"/>
      </w:pPr>
      <w:rPr>
        <w:rFonts w:hint="default"/>
      </w:rPr>
    </w:lvl>
    <w:lvl w:ilvl="1" w:tplc="04090019">
      <w:start w:val="1"/>
      <w:numFmt w:val="lowerLetter"/>
      <w:lvlText w:val="%2."/>
      <w:lvlJc w:val="left"/>
      <w:pPr>
        <w:ind w:left="1590" w:hanging="360"/>
      </w:pPr>
    </w:lvl>
    <w:lvl w:ilvl="2" w:tplc="0409001B">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6">
    <w:nsid w:val="0DE23898"/>
    <w:multiLevelType w:val="hybridMultilevel"/>
    <w:tmpl w:val="BF1ADFE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F1722CB"/>
    <w:multiLevelType w:val="hybridMultilevel"/>
    <w:tmpl w:val="64A457C8"/>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5B0C1A"/>
    <w:multiLevelType w:val="hybridMultilevel"/>
    <w:tmpl w:val="E6921E6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4552609"/>
    <w:multiLevelType w:val="hybridMultilevel"/>
    <w:tmpl w:val="E14600B0"/>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0">
    <w:nsid w:val="18634828"/>
    <w:multiLevelType w:val="multilevel"/>
    <w:tmpl w:val="BB4AA2D2"/>
    <w:lvl w:ilvl="0">
      <w:start w:val="3"/>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4980" w:hanging="720"/>
      </w:pPr>
      <w:rPr>
        <w:rFonts w:hint="default"/>
      </w:rPr>
    </w:lvl>
    <w:lvl w:ilvl="3">
      <w:start w:val="1"/>
      <w:numFmt w:val="decimal"/>
      <w:lvlText w:val="%1.%2.%3.%4"/>
      <w:lvlJc w:val="left"/>
      <w:pPr>
        <w:ind w:left="7470" w:hanging="1080"/>
      </w:pPr>
      <w:rPr>
        <w:rFonts w:hint="default"/>
      </w:rPr>
    </w:lvl>
    <w:lvl w:ilvl="4">
      <w:start w:val="1"/>
      <w:numFmt w:val="decimal"/>
      <w:lvlText w:val="%1.%2.%3.%4.%5"/>
      <w:lvlJc w:val="left"/>
      <w:pPr>
        <w:ind w:left="9600" w:hanging="1080"/>
      </w:pPr>
      <w:rPr>
        <w:rFonts w:hint="default"/>
      </w:rPr>
    </w:lvl>
    <w:lvl w:ilvl="5">
      <w:start w:val="1"/>
      <w:numFmt w:val="decimal"/>
      <w:lvlText w:val="%1.%2.%3.%4.%5.%6"/>
      <w:lvlJc w:val="left"/>
      <w:pPr>
        <w:ind w:left="12090" w:hanging="1440"/>
      </w:pPr>
      <w:rPr>
        <w:rFonts w:hint="default"/>
      </w:rPr>
    </w:lvl>
    <w:lvl w:ilvl="6">
      <w:start w:val="1"/>
      <w:numFmt w:val="decimal"/>
      <w:lvlText w:val="%1.%2.%3.%4.%5.%6.%7"/>
      <w:lvlJc w:val="left"/>
      <w:pPr>
        <w:ind w:left="14580" w:hanging="1800"/>
      </w:pPr>
      <w:rPr>
        <w:rFonts w:hint="default"/>
      </w:rPr>
    </w:lvl>
    <w:lvl w:ilvl="7">
      <w:start w:val="1"/>
      <w:numFmt w:val="decimal"/>
      <w:lvlText w:val="%1.%2.%3.%4.%5.%6.%7.%8"/>
      <w:lvlJc w:val="left"/>
      <w:pPr>
        <w:ind w:left="16710" w:hanging="1800"/>
      </w:pPr>
      <w:rPr>
        <w:rFonts w:hint="default"/>
      </w:rPr>
    </w:lvl>
    <w:lvl w:ilvl="8">
      <w:start w:val="1"/>
      <w:numFmt w:val="decimal"/>
      <w:lvlText w:val="%1.%2.%3.%4.%5.%6.%7.%8.%9"/>
      <w:lvlJc w:val="left"/>
      <w:pPr>
        <w:ind w:left="19200" w:hanging="2160"/>
      </w:pPr>
      <w:rPr>
        <w:rFonts w:hint="default"/>
      </w:rPr>
    </w:lvl>
  </w:abstractNum>
  <w:abstractNum w:abstractNumId="11">
    <w:nsid w:val="18E531A5"/>
    <w:multiLevelType w:val="hybridMultilevel"/>
    <w:tmpl w:val="F9A48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0E7711"/>
    <w:multiLevelType w:val="hybridMultilevel"/>
    <w:tmpl w:val="5FE44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F1A667C"/>
    <w:multiLevelType w:val="multilevel"/>
    <w:tmpl w:val="E7A671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1434BAA"/>
    <w:multiLevelType w:val="hybridMultilevel"/>
    <w:tmpl w:val="E4947FC8"/>
    <w:lvl w:ilvl="0" w:tplc="04090001">
      <w:start w:val="1"/>
      <w:numFmt w:val="bullet"/>
      <w:lvlText w:val=""/>
      <w:lvlJc w:val="left"/>
      <w:pPr>
        <w:ind w:left="6383" w:hanging="360"/>
      </w:pPr>
      <w:rPr>
        <w:rFonts w:ascii="Symbol" w:hAnsi="Symbol" w:hint="default"/>
      </w:rPr>
    </w:lvl>
    <w:lvl w:ilvl="1" w:tplc="04090003" w:tentative="1">
      <w:start w:val="1"/>
      <w:numFmt w:val="bullet"/>
      <w:lvlText w:val="o"/>
      <w:lvlJc w:val="left"/>
      <w:pPr>
        <w:ind w:left="7103" w:hanging="360"/>
      </w:pPr>
      <w:rPr>
        <w:rFonts w:ascii="Courier New" w:hAnsi="Courier New" w:cs="Courier New" w:hint="default"/>
      </w:rPr>
    </w:lvl>
    <w:lvl w:ilvl="2" w:tplc="04090005" w:tentative="1">
      <w:start w:val="1"/>
      <w:numFmt w:val="bullet"/>
      <w:lvlText w:val=""/>
      <w:lvlJc w:val="left"/>
      <w:pPr>
        <w:ind w:left="7823" w:hanging="360"/>
      </w:pPr>
      <w:rPr>
        <w:rFonts w:ascii="Wingdings" w:hAnsi="Wingdings" w:hint="default"/>
      </w:rPr>
    </w:lvl>
    <w:lvl w:ilvl="3" w:tplc="04090001" w:tentative="1">
      <w:start w:val="1"/>
      <w:numFmt w:val="bullet"/>
      <w:lvlText w:val=""/>
      <w:lvlJc w:val="left"/>
      <w:pPr>
        <w:ind w:left="8543" w:hanging="360"/>
      </w:pPr>
      <w:rPr>
        <w:rFonts w:ascii="Symbol" w:hAnsi="Symbol" w:hint="default"/>
      </w:rPr>
    </w:lvl>
    <w:lvl w:ilvl="4" w:tplc="04090003" w:tentative="1">
      <w:start w:val="1"/>
      <w:numFmt w:val="bullet"/>
      <w:lvlText w:val="o"/>
      <w:lvlJc w:val="left"/>
      <w:pPr>
        <w:ind w:left="9263" w:hanging="360"/>
      </w:pPr>
      <w:rPr>
        <w:rFonts w:ascii="Courier New" w:hAnsi="Courier New" w:cs="Courier New" w:hint="default"/>
      </w:rPr>
    </w:lvl>
    <w:lvl w:ilvl="5" w:tplc="04090005" w:tentative="1">
      <w:start w:val="1"/>
      <w:numFmt w:val="bullet"/>
      <w:lvlText w:val=""/>
      <w:lvlJc w:val="left"/>
      <w:pPr>
        <w:ind w:left="9983" w:hanging="360"/>
      </w:pPr>
      <w:rPr>
        <w:rFonts w:ascii="Wingdings" w:hAnsi="Wingdings" w:hint="default"/>
      </w:rPr>
    </w:lvl>
    <w:lvl w:ilvl="6" w:tplc="04090001" w:tentative="1">
      <w:start w:val="1"/>
      <w:numFmt w:val="bullet"/>
      <w:lvlText w:val=""/>
      <w:lvlJc w:val="left"/>
      <w:pPr>
        <w:ind w:left="10703" w:hanging="360"/>
      </w:pPr>
      <w:rPr>
        <w:rFonts w:ascii="Symbol" w:hAnsi="Symbol" w:hint="default"/>
      </w:rPr>
    </w:lvl>
    <w:lvl w:ilvl="7" w:tplc="04090003" w:tentative="1">
      <w:start w:val="1"/>
      <w:numFmt w:val="bullet"/>
      <w:lvlText w:val="o"/>
      <w:lvlJc w:val="left"/>
      <w:pPr>
        <w:ind w:left="11423" w:hanging="360"/>
      </w:pPr>
      <w:rPr>
        <w:rFonts w:ascii="Courier New" w:hAnsi="Courier New" w:cs="Courier New" w:hint="default"/>
      </w:rPr>
    </w:lvl>
    <w:lvl w:ilvl="8" w:tplc="04090005" w:tentative="1">
      <w:start w:val="1"/>
      <w:numFmt w:val="bullet"/>
      <w:lvlText w:val=""/>
      <w:lvlJc w:val="left"/>
      <w:pPr>
        <w:ind w:left="12143" w:hanging="360"/>
      </w:pPr>
      <w:rPr>
        <w:rFonts w:ascii="Wingdings" w:hAnsi="Wingdings" w:hint="default"/>
      </w:rPr>
    </w:lvl>
  </w:abstractNum>
  <w:abstractNum w:abstractNumId="15">
    <w:nsid w:val="228B6C28"/>
    <w:multiLevelType w:val="hybridMultilevel"/>
    <w:tmpl w:val="963C0674"/>
    <w:lvl w:ilvl="0" w:tplc="9626DB46">
      <w:start w:val="3"/>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6">
    <w:nsid w:val="260F3C69"/>
    <w:multiLevelType w:val="multilevel"/>
    <w:tmpl w:val="AE40683A"/>
    <w:lvl w:ilvl="0">
      <w:start w:val="1"/>
      <w:numFmt w:val="decimal"/>
      <w:lvlText w:val="%1."/>
      <w:lvlJc w:val="left"/>
      <w:pPr>
        <w:ind w:left="720" w:hanging="360"/>
      </w:pPr>
      <w:rPr>
        <w:rFonts w:hint="default"/>
      </w:rPr>
    </w:lvl>
    <w:lvl w:ilvl="1">
      <w:start w:val="1"/>
      <w:numFmt w:val="decimal"/>
      <w:isLgl/>
      <w:lvlText w:val="%1.%2."/>
      <w:lvlJc w:val="left"/>
      <w:pPr>
        <w:ind w:left="49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2BAE616D"/>
    <w:multiLevelType w:val="hybridMultilevel"/>
    <w:tmpl w:val="DD2C6BB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8">
    <w:nsid w:val="2E1A4AEB"/>
    <w:multiLevelType w:val="hybridMultilevel"/>
    <w:tmpl w:val="697C3D5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15047F"/>
    <w:multiLevelType w:val="multilevel"/>
    <w:tmpl w:val="3B082C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3F14F6F"/>
    <w:multiLevelType w:val="hybridMultilevel"/>
    <w:tmpl w:val="DA546B12"/>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262281"/>
    <w:multiLevelType w:val="hybridMultilevel"/>
    <w:tmpl w:val="CE08A4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36215508"/>
    <w:multiLevelType w:val="multilevel"/>
    <w:tmpl w:val="B38220DE"/>
    <w:lvl w:ilvl="0">
      <w:start w:val="3"/>
      <w:numFmt w:val="decimal"/>
      <w:lvlText w:val="%1"/>
      <w:lvlJc w:val="left"/>
      <w:pPr>
        <w:ind w:left="570" w:hanging="57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FF43FC3"/>
    <w:multiLevelType w:val="multilevel"/>
    <w:tmpl w:val="AF087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7B36852"/>
    <w:multiLevelType w:val="hybridMultilevel"/>
    <w:tmpl w:val="C966C08C"/>
    <w:lvl w:ilvl="0" w:tplc="04090007">
      <w:start w:val="1"/>
      <w:numFmt w:val="bullet"/>
      <w:lvlText w:val=""/>
      <w:lvlPicBulletId w:val="0"/>
      <w:lvlJc w:val="left"/>
      <w:pPr>
        <w:ind w:left="1481" w:hanging="360"/>
      </w:pPr>
      <w:rPr>
        <w:rFonts w:ascii="Symbol" w:hAnsi="Symbol" w:hint="default"/>
      </w:rPr>
    </w:lvl>
    <w:lvl w:ilvl="1" w:tplc="04090003" w:tentative="1">
      <w:start w:val="1"/>
      <w:numFmt w:val="bullet"/>
      <w:lvlText w:val="o"/>
      <w:lvlJc w:val="left"/>
      <w:pPr>
        <w:ind w:left="2201" w:hanging="360"/>
      </w:pPr>
      <w:rPr>
        <w:rFonts w:ascii="Courier New" w:hAnsi="Courier New" w:cs="Courier New" w:hint="default"/>
      </w:rPr>
    </w:lvl>
    <w:lvl w:ilvl="2" w:tplc="04090005" w:tentative="1">
      <w:start w:val="1"/>
      <w:numFmt w:val="bullet"/>
      <w:lvlText w:val=""/>
      <w:lvlJc w:val="left"/>
      <w:pPr>
        <w:ind w:left="2921" w:hanging="360"/>
      </w:pPr>
      <w:rPr>
        <w:rFonts w:ascii="Wingdings" w:hAnsi="Wingdings" w:hint="default"/>
      </w:rPr>
    </w:lvl>
    <w:lvl w:ilvl="3" w:tplc="04090001" w:tentative="1">
      <w:start w:val="1"/>
      <w:numFmt w:val="bullet"/>
      <w:lvlText w:val=""/>
      <w:lvlJc w:val="left"/>
      <w:pPr>
        <w:ind w:left="3641" w:hanging="360"/>
      </w:pPr>
      <w:rPr>
        <w:rFonts w:ascii="Symbol" w:hAnsi="Symbol" w:hint="default"/>
      </w:rPr>
    </w:lvl>
    <w:lvl w:ilvl="4" w:tplc="04090003" w:tentative="1">
      <w:start w:val="1"/>
      <w:numFmt w:val="bullet"/>
      <w:lvlText w:val="o"/>
      <w:lvlJc w:val="left"/>
      <w:pPr>
        <w:ind w:left="4361" w:hanging="360"/>
      </w:pPr>
      <w:rPr>
        <w:rFonts w:ascii="Courier New" w:hAnsi="Courier New" w:cs="Courier New" w:hint="default"/>
      </w:rPr>
    </w:lvl>
    <w:lvl w:ilvl="5" w:tplc="04090005" w:tentative="1">
      <w:start w:val="1"/>
      <w:numFmt w:val="bullet"/>
      <w:lvlText w:val=""/>
      <w:lvlJc w:val="left"/>
      <w:pPr>
        <w:ind w:left="5081" w:hanging="360"/>
      </w:pPr>
      <w:rPr>
        <w:rFonts w:ascii="Wingdings" w:hAnsi="Wingdings" w:hint="default"/>
      </w:rPr>
    </w:lvl>
    <w:lvl w:ilvl="6" w:tplc="04090001" w:tentative="1">
      <w:start w:val="1"/>
      <w:numFmt w:val="bullet"/>
      <w:lvlText w:val=""/>
      <w:lvlJc w:val="left"/>
      <w:pPr>
        <w:ind w:left="5801" w:hanging="360"/>
      </w:pPr>
      <w:rPr>
        <w:rFonts w:ascii="Symbol" w:hAnsi="Symbol" w:hint="default"/>
      </w:rPr>
    </w:lvl>
    <w:lvl w:ilvl="7" w:tplc="04090003" w:tentative="1">
      <w:start w:val="1"/>
      <w:numFmt w:val="bullet"/>
      <w:lvlText w:val="o"/>
      <w:lvlJc w:val="left"/>
      <w:pPr>
        <w:ind w:left="6521" w:hanging="360"/>
      </w:pPr>
      <w:rPr>
        <w:rFonts w:ascii="Courier New" w:hAnsi="Courier New" w:cs="Courier New" w:hint="default"/>
      </w:rPr>
    </w:lvl>
    <w:lvl w:ilvl="8" w:tplc="04090005" w:tentative="1">
      <w:start w:val="1"/>
      <w:numFmt w:val="bullet"/>
      <w:lvlText w:val=""/>
      <w:lvlJc w:val="left"/>
      <w:pPr>
        <w:ind w:left="7241" w:hanging="360"/>
      </w:pPr>
      <w:rPr>
        <w:rFonts w:ascii="Wingdings" w:hAnsi="Wingdings" w:hint="default"/>
      </w:rPr>
    </w:lvl>
  </w:abstractNum>
  <w:abstractNum w:abstractNumId="25">
    <w:nsid w:val="487B4DFE"/>
    <w:multiLevelType w:val="multilevel"/>
    <w:tmpl w:val="9F1207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E195DF2"/>
    <w:multiLevelType w:val="hybridMultilevel"/>
    <w:tmpl w:val="721E7044"/>
    <w:lvl w:ilvl="0" w:tplc="6636B1A4">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1C020B"/>
    <w:multiLevelType w:val="multilevel"/>
    <w:tmpl w:val="1666B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1771022"/>
    <w:multiLevelType w:val="hybridMultilevel"/>
    <w:tmpl w:val="5B565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704782"/>
    <w:multiLevelType w:val="hybridMultilevel"/>
    <w:tmpl w:val="76EEE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92818F5"/>
    <w:multiLevelType w:val="multilevel"/>
    <w:tmpl w:val="5900E860"/>
    <w:lvl w:ilvl="0">
      <w:start w:val="1"/>
      <w:numFmt w:val="decimal"/>
      <w:lvlText w:val="%1."/>
      <w:lvlJc w:val="left"/>
      <w:pPr>
        <w:ind w:left="510" w:hanging="510"/>
      </w:pPr>
      <w:rPr>
        <w:rFonts w:hint="default"/>
      </w:rPr>
    </w:lvl>
    <w:lvl w:ilvl="1">
      <w:start w:val="1"/>
      <w:numFmt w:val="decimal"/>
      <w:lvlText w:val="%1.%2."/>
      <w:lvlJc w:val="left"/>
      <w:pPr>
        <w:ind w:left="990" w:hanging="51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1">
    <w:nsid w:val="59403BED"/>
    <w:multiLevelType w:val="hybridMultilevel"/>
    <w:tmpl w:val="76BEC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5A467515"/>
    <w:multiLevelType w:val="hybridMultilevel"/>
    <w:tmpl w:val="57B645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BEF19BE"/>
    <w:multiLevelType w:val="hybridMultilevel"/>
    <w:tmpl w:val="5AACF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CFA33CE"/>
    <w:multiLevelType w:val="multilevel"/>
    <w:tmpl w:val="2EE0C2F8"/>
    <w:lvl w:ilvl="0">
      <w:start w:val="3"/>
      <w:numFmt w:val="decimal"/>
      <w:lvlText w:val="%1"/>
      <w:lvlJc w:val="left"/>
      <w:pPr>
        <w:ind w:left="390" w:hanging="390"/>
      </w:pPr>
      <w:rPr>
        <w:rFonts w:hint="default"/>
      </w:rPr>
    </w:lvl>
    <w:lvl w:ilvl="1">
      <w:start w:val="2"/>
      <w:numFmt w:val="decimal"/>
      <w:lvlText w:val="%1.%2"/>
      <w:lvlJc w:val="left"/>
      <w:pPr>
        <w:ind w:left="2310" w:hanging="720"/>
      </w:pPr>
      <w:rPr>
        <w:rFonts w:hint="default"/>
      </w:rPr>
    </w:lvl>
    <w:lvl w:ilvl="2">
      <w:start w:val="1"/>
      <w:numFmt w:val="decimal"/>
      <w:lvlText w:val="%1.%2.%3"/>
      <w:lvlJc w:val="left"/>
      <w:pPr>
        <w:ind w:left="3900" w:hanging="720"/>
      </w:pPr>
      <w:rPr>
        <w:rFonts w:hint="default"/>
      </w:rPr>
    </w:lvl>
    <w:lvl w:ilvl="3">
      <w:start w:val="1"/>
      <w:numFmt w:val="decimal"/>
      <w:lvlText w:val="%1.%2.%3.%4"/>
      <w:lvlJc w:val="left"/>
      <w:pPr>
        <w:ind w:left="5850" w:hanging="1080"/>
      </w:pPr>
      <w:rPr>
        <w:rFonts w:hint="default"/>
      </w:rPr>
    </w:lvl>
    <w:lvl w:ilvl="4">
      <w:start w:val="1"/>
      <w:numFmt w:val="decimal"/>
      <w:lvlText w:val="%1.%2.%3.%4.%5"/>
      <w:lvlJc w:val="left"/>
      <w:pPr>
        <w:ind w:left="7800" w:hanging="1440"/>
      </w:pPr>
      <w:rPr>
        <w:rFonts w:hint="default"/>
      </w:rPr>
    </w:lvl>
    <w:lvl w:ilvl="5">
      <w:start w:val="1"/>
      <w:numFmt w:val="decimal"/>
      <w:lvlText w:val="%1.%2.%3.%4.%5.%6"/>
      <w:lvlJc w:val="left"/>
      <w:pPr>
        <w:ind w:left="9390" w:hanging="1440"/>
      </w:pPr>
      <w:rPr>
        <w:rFonts w:hint="default"/>
      </w:rPr>
    </w:lvl>
    <w:lvl w:ilvl="6">
      <w:start w:val="1"/>
      <w:numFmt w:val="decimal"/>
      <w:lvlText w:val="%1.%2.%3.%4.%5.%6.%7"/>
      <w:lvlJc w:val="left"/>
      <w:pPr>
        <w:ind w:left="11340" w:hanging="1800"/>
      </w:pPr>
      <w:rPr>
        <w:rFonts w:hint="default"/>
      </w:rPr>
    </w:lvl>
    <w:lvl w:ilvl="7">
      <w:start w:val="1"/>
      <w:numFmt w:val="decimal"/>
      <w:lvlText w:val="%1.%2.%3.%4.%5.%6.%7.%8"/>
      <w:lvlJc w:val="left"/>
      <w:pPr>
        <w:ind w:left="12930" w:hanging="1800"/>
      </w:pPr>
      <w:rPr>
        <w:rFonts w:hint="default"/>
      </w:rPr>
    </w:lvl>
    <w:lvl w:ilvl="8">
      <w:start w:val="1"/>
      <w:numFmt w:val="decimal"/>
      <w:lvlText w:val="%1.%2.%3.%4.%5.%6.%7.%8.%9"/>
      <w:lvlJc w:val="left"/>
      <w:pPr>
        <w:ind w:left="14880" w:hanging="2160"/>
      </w:pPr>
      <w:rPr>
        <w:rFonts w:hint="default"/>
      </w:rPr>
    </w:lvl>
  </w:abstractNum>
  <w:abstractNum w:abstractNumId="35">
    <w:nsid w:val="605F65BE"/>
    <w:multiLevelType w:val="hybridMultilevel"/>
    <w:tmpl w:val="DF320A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0A2378"/>
    <w:multiLevelType w:val="hybridMultilevel"/>
    <w:tmpl w:val="989E95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88B63C8"/>
    <w:multiLevelType w:val="hybridMultilevel"/>
    <w:tmpl w:val="2996E754"/>
    <w:lvl w:ilvl="0" w:tplc="30F4854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E4172CB"/>
    <w:multiLevelType w:val="hybridMultilevel"/>
    <w:tmpl w:val="BEA41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37525B9"/>
    <w:multiLevelType w:val="hybridMultilevel"/>
    <w:tmpl w:val="6B2CEBEA"/>
    <w:lvl w:ilvl="0" w:tplc="20942C6A">
      <w:start w:val="1"/>
      <w:numFmt w:val="decimal"/>
      <w:lvlText w:val="%1."/>
      <w:lvlJc w:val="left"/>
      <w:pPr>
        <w:ind w:left="720" w:hanging="36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3E4725"/>
    <w:multiLevelType w:val="multilevel"/>
    <w:tmpl w:val="5CFEE69E"/>
    <w:lvl w:ilvl="0">
      <w:start w:val="1"/>
      <w:numFmt w:val="upperRoman"/>
      <w:lvlText w:val="%1."/>
      <w:lvlJc w:val="righ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nsid w:val="7BD976E4"/>
    <w:multiLevelType w:val="hybridMultilevel"/>
    <w:tmpl w:val="1A14E5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C22015F"/>
    <w:multiLevelType w:val="multilevel"/>
    <w:tmpl w:val="8234797E"/>
    <w:lvl w:ilvl="0">
      <w:start w:val="4"/>
      <w:numFmt w:val="decimal"/>
      <w:lvlText w:val="%1"/>
      <w:lvlJc w:val="left"/>
      <w:pPr>
        <w:ind w:left="390" w:hanging="390"/>
      </w:pPr>
      <w:rPr>
        <w:rFonts w:hint="default"/>
      </w:rPr>
    </w:lvl>
    <w:lvl w:ilvl="1">
      <w:start w:val="5"/>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6"/>
  </w:num>
  <w:num w:numId="2">
    <w:abstractNumId w:val="4"/>
  </w:num>
  <w:num w:numId="3">
    <w:abstractNumId w:val="35"/>
  </w:num>
  <w:num w:numId="4">
    <w:abstractNumId w:val="37"/>
  </w:num>
  <w:num w:numId="5">
    <w:abstractNumId w:val="39"/>
  </w:num>
  <w:num w:numId="6">
    <w:abstractNumId w:val="12"/>
  </w:num>
  <w:num w:numId="7">
    <w:abstractNumId w:val="20"/>
  </w:num>
  <w:num w:numId="8">
    <w:abstractNumId w:val="17"/>
  </w:num>
  <w:num w:numId="9">
    <w:abstractNumId w:val="16"/>
  </w:num>
  <w:num w:numId="10">
    <w:abstractNumId w:val="41"/>
  </w:num>
  <w:num w:numId="11">
    <w:abstractNumId w:val="9"/>
  </w:num>
  <w:num w:numId="12">
    <w:abstractNumId w:val="2"/>
  </w:num>
  <w:num w:numId="13">
    <w:abstractNumId w:val="8"/>
  </w:num>
  <w:num w:numId="14">
    <w:abstractNumId w:val="6"/>
  </w:num>
  <w:num w:numId="15">
    <w:abstractNumId w:val="31"/>
  </w:num>
  <w:num w:numId="16">
    <w:abstractNumId w:val="21"/>
  </w:num>
  <w:num w:numId="17">
    <w:abstractNumId w:val="3"/>
  </w:num>
  <w:num w:numId="18">
    <w:abstractNumId w:val="33"/>
  </w:num>
  <w:num w:numId="19">
    <w:abstractNumId w:val="24"/>
  </w:num>
  <w:num w:numId="20">
    <w:abstractNumId w:val="29"/>
  </w:num>
  <w:num w:numId="21">
    <w:abstractNumId w:val="28"/>
  </w:num>
  <w:num w:numId="22">
    <w:abstractNumId w:val="30"/>
  </w:num>
  <w:num w:numId="23">
    <w:abstractNumId w:val="18"/>
  </w:num>
  <w:num w:numId="24">
    <w:abstractNumId w:val="5"/>
  </w:num>
  <w:num w:numId="25">
    <w:abstractNumId w:val="15"/>
  </w:num>
  <w:num w:numId="26">
    <w:abstractNumId w:val="34"/>
  </w:num>
  <w:num w:numId="27">
    <w:abstractNumId w:val="10"/>
  </w:num>
  <w:num w:numId="28">
    <w:abstractNumId w:val="22"/>
  </w:num>
  <w:num w:numId="29">
    <w:abstractNumId w:val="11"/>
  </w:num>
  <w:num w:numId="30">
    <w:abstractNumId w:val="38"/>
  </w:num>
  <w:num w:numId="31">
    <w:abstractNumId w:val="7"/>
  </w:num>
  <w:num w:numId="32">
    <w:abstractNumId w:val="42"/>
  </w:num>
  <w:num w:numId="33">
    <w:abstractNumId w:val="40"/>
  </w:num>
  <w:num w:numId="34">
    <w:abstractNumId w:val="23"/>
  </w:num>
  <w:num w:numId="35">
    <w:abstractNumId w:val="27"/>
  </w:num>
  <w:num w:numId="36">
    <w:abstractNumId w:val="25"/>
  </w:num>
  <w:num w:numId="37">
    <w:abstractNumId w:val="13"/>
  </w:num>
  <w:num w:numId="38">
    <w:abstractNumId w:val="19"/>
  </w:num>
  <w:num w:numId="39">
    <w:abstractNumId w:val="14"/>
  </w:num>
  <w:num w:numId="40">
    <w:abstractNumId w:val="36"/>
  </w:num>
  <w:num w:numId="41">
    <w:abstractNumId w:val="32"/>
  </w:num>
  <w:num w:numId="42">
    <w:abstractNumId w:val="0"/>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E19"/>
    <w:rsid w:val="00000AD4"/>
    <w:rsid w:val="00001EC3"/>
    <w:rsid w:val="00002375"/>
    <w:rsid w:val="00002E9B"/>
    <w:rsid w:val="000030D6"/>
    <w:rsid w:val="000050EB"/>
    <w:rsid w:val="00005CCF"/>
    <w:rsid w:val="0000639A"/>
    <w:rsid w:val="00006620"/>
    <w:rsid w:val="00007958"/>
    <w:rsid w:val="00011C09"/>
    <w:rsid w:val="00011DE8"/>
    <w:rsid w:val="00012500"/>
    <w:rsid w:val="000141C6"/>
    <w:rsid w:val="00014ADD"/>
    <w:rsid w:val="0001563F"/>
    <w:rsid w:val="00015748"/>
    <w:rsid w:val="00015CE1"/>
    <w:rsid w:val="00016526"/>
    <w:rsid w:val="00016B47"/>
    <w:rsid w:val="00016F11"/>
    <w:rsid w:val="00017C61"/>
    <w:rsid w:val="0002043A"/>
    <w:rsid w:val="000217AD"/>
    <w:rsid w:val="00021A8B"/>
    <w:rsid w:val="00022B9B"/>
    <w:rsid w:val="00024959"/>
    <w:rsid w:val="000251F2"/>
    <w:rsid w:val="00026F05"/>
    <w:rsid w:val="00032C24"/>
    <w:rsid w:val="000331C3"/>
    <w:rsid w:val="0003391E"/>
    <w:rsid w:val="00034A2C"/>
    <w:rsid w:val="00034E3F"/>
    <w:rsid w:val="00035367"/>
    <w:rsid w:val="00036E6C"/>
    <w:rsid w:val="0004030D"/>
    <w:rsid w:val="0004065C"/>
    <w:rsid w:val="00042316"/>
    <w:rsid w:val="00042692"/>
    <w:rsid w:val="00042D75"/>
    <w:rsid w:val="000431C1"/>
    <w:rsid w:val="0004363F"/>
    <w:rsid w:val="000444B8"/>
    <w:rsid w:val="000447C5"/>
    <w:rsid w:val="00045D99"/>
    <w:rsid w:val="00047A44"/>
    <w:rsid w:val="000500CA"/>
    <w:rsid w:val="0005074C"/>
    <w:rsid w:val="00051A7C"/>
    <w:rsid w:val="0005275F"/>
    <w:rsid w:val="00052C92"/>
    <w:rsid w:val="00053D89"/>
    <w:rsid w:val="00055897"/>
    <w:rsid w:val="00055AE4"/>
    <w:rsid w:val="00061554"/>
    <w:rsid w:val="00061CE3"/>
    <w:rsid w:val="00061EEA"/>
    <w:rsid w:val="00063EAD"/>
    <w:rsid w:val="000654F1"/>
    <w:rsid w:val="00065CA3"/>
    <w:rsid w:val="00067005"/>
    <w:rsid w:val="00067F6C"/>
    <w:rsid w:val="00072455"/>
    <w:rsid w:val="00072471"/>
    <w:rsid w:val="00072522"/>
    <w:rsid w:val="00072629"/>
    <w:rsid w:val="000733F5"/>
    <w:rsid w:val="00074A75"/>
    <w:rsid w:val="00075568"/>
    <w:rsid w:val="00076A08"/>
    <w:rsid w:val="00080342"/>
    <w:rsid w:val="0008152E"/>
    <w:rsid w:val="00081605"/>
    <w:rsid w:val="00083031"/>
    <w:rsid w:val="00083083"/>
    <w:rsid w:val="0008378C"/>
    <w:rsid w:val="00084E18"/>
    <w:rsid w:val="00086E52"/>
    <w:rsid w:val="00087A57"/>
    <w:rsid w:val="000909E1"/>
    <w:rsid w:val="000912AA"/>
    <w:rsid w:val="00091609"/>
    <w:rsid w:val="0009166A"/>
    <w:rsid w:val="00091BA8"/>
    <w:rsid w:val="00091C08"/>
    <w:rsid w:val="00093763"/>
    <w:rsid w:val="00094E25"/>
    <w:rsid w:val="000951AF"/>
    <w:rsid w:val="00095CF6"/>
    <w:rsid w:val="00096385"/>
    <w:rsid w:val="000A0B7B"/>
    <w:rsid w:val="000A16C4"/>
    <w:rsid w:val="000A1E79"/>
    <w:rsid w:val="000A3364"/>
    <w:rsid w:val="000A49F9"/>
    <w:rsid w:val="000A6019"/>
    <w:rsid w:val="000A6B44"/>
    <w:rsid w:val="000A7516"/>
    <w:rsid w:val="000A761C"/>
    <w:rsid w:val="000A78C3"/>
    <w:rsid w:val="000B08CB"/>
    <w:rsid w:val="000B1753"/>
    <w:rsid w:val="000B2358"/>
    <w:rsid w:val="000B2966"/>
    <w:rsid w:val="000B32C2"/>
    <w:rsid w:val="000B427F"/>
    <w:rsid w:val="000B6492"/>
    <w:rsid w:val="000B69FC"/>
    <w:rsid w:val="000B6A8F"/>
    <w:rsid w:val="000B6FD3"/>
    <w:rsid w:val="000B7749"/>
    <w:rsid w:val="000C04B2"/>
    <w:rsid w:val="000C22ED"/>
    <w:rsid w:val="000C2BFA"/>
    <w:rsid w:val="000C3071"/>
    <w:rsid w:val="000C32C9"/>
    <w:rsid w:val="000C3504"/>
    <w:rsid w:val="000C6544"/>
    <w:rsid w:val="000C68C6"/>
    <w:rsid w:val="000C73B2"/>
    <w:rsid w:val="000D1345"/>
    <w:rsid w:val="000D1D51"/>
    <w:rsid w:val="000D3251"/>
    <w:rsid w:val="000D36D6"/>
    <w:rsid w:val="000D5C5D"/>
    <w:rsid w:val="000D5D11"/>
    <w:rsid w:val="000D6ABA"/>
    <w:rsid w:val="000D753A"/>
    <w:rsid w:val="000E027A"/>
    <w:rsid w:val="000E2B5D"/>
    <w:rsid w:val="000E48DE"/>
    <w:rsid w:val="000E72A1"/>
    <w:rsid w:val="000E72E7"/>
    <w:rsid w:val="000E7F03"/>
    <w:rsid w:val="000F1E4A"/>
    <w:rsid w:val="000F553F"/>
    <w:rsid w:val="000F6F2D"/>
    <w:rsid w:val="000F70B1"/>
    <w:rsid w:val="000F7782"/>
    <w:rsid w:val="000F7E7E"/>
    <w:rsid w:val="000F7ED1"/>
    <w:rsid w:val="00102BEA"/>
    <w:rsid w:val="00102CB9"/>
    <w:rsid w:val="00103692"/>
    <w:rsid w:val="00104048"/>
    <w:rsid w:val="0010555A"/>
    <w:rsid w:val="001106B0"/>
    <w:rsid w:val="00110AD0"/>
    <w:rsid w:val="001117DB"/>
    <w:rsid w:val="00111FA9"/>
    <w:rsid w:val="00112989"/>
    <w:rsid w:val="00113081"/>
    <w:rsid w:val="00115B93"/>
    <w:rsid w:val="00116DE0"/>
    <w:rsid w:val="00120C1A"/>
    <w:rsid w:val="001210C8"/>
    <w:rsid w:val="00121370"/>
    <w:rsid w:val="00121B00"/>
    <w:rsid w:val="00121EDF"/>
    <w:rsid w:val="001251C4"/>
    <w:rsid w:val="0012756D"/>
    <w:rsid w:val="00127846"/>
    <w:rsid w:val="00130A89"/>
    <w:rsid w:val="00131142"/>
    <w:rsid w:val="00131496"/>
    <w:rsid w:val="00132214"/>
    <w:rsid w:val="00132F1D"/>
    <w:rsid w:val="00133914"/>
    <w:rsid w:val="00134251"/>
    <w:rsid w:val="00134BF2"/>
    <w:rsid w:val="00135173"/>
    <w:rsid w:val="0013557A"/>
    <w:rsid w:val="00135DFC"/>
    <w:rsid w:val="00141F73"/>
    <w:rsid w:val="00143A91"/>
    <w:rsid w:val="00144E6F"/>
    <w:rsid w:val="001463C7"/>
    <w:rsid w:val="00146F20"/>
    <w:rsid w:val="00147597"/>
    <w:rsid w:val="00150495"/>
    <w:rsid w:val="001510F7"/>
    <w:rsid w:val="0015154C"/>
    <w:rsid w:val="001515A0"/>
    <w:rsid w:val="001519C1"/>
    <w:rsid w:val="00153B64"/>
    <w:rsid w:val="00154D24"/>
    <w:rsid w:val="0015670D"/>
    <w:rsid w:val="0015706C"/>
    <w:rsid w:val="00157FB9"/>
    <w:rsid w:val="00161102"/>
    <w:rsid w:val="00161CFE"/>
    <w:rsid w:val="001626C0"/>
    <w:rsid w:val="0016460F"/>
    <w:rsid w:val="00165097"/>
    <w:rsid w:val="00165835"/>
    <w:rsid w:val="001670DC"/>
    <w:rsid w:val="001671A0"/>
    <w:rsid w:val="00171F10"/>
    <w:rsid w:val="00172C20"/>
    <w:rsid w:val="001735A6"/>
    <w:rsid w:val="001775AF"/>
    <w:rsid w:val="0018127E"/>
    <w:rsid w:val="0018383F"/>
    <w:rsid w:val="001838F5"/>
    <w:rsid w:val="00183BC0"/>
    <w:rsid w:val="00183BF9"/>
    <w:rsid w:val="001912F8"/>
    <w:rsid w:val="001914EA"/>
    <w:rsid w:val="00191901"/>
    <w:rsid w:val="00191A44"/>
    <w:rsid w:val="00191AF7"/>
    <w:rsid w:val="00191EB9"/>
    <w:rsid w:val="0019263E"/>
    <w:rsid w:val="001939E8"/>
    <w:rsid w:val="001950F7"/>
    <w:rsid w:val="00195605"/>
    <w:rsid w:val="00196966"/>
    <w:rsid w:val="001A084E"/>
    <w:rsid w:val="001A0C31"/>
    <w:rsid w:val="001A493A"/>
    <w:rsid w:val="001A4E50"/>
    <w:rsid w:val="001A58C2"/>
    <w:rsid w:val="001A58DA"/>
    <w:rsid w:val="001A6657"/>
    <w:rsid w:val="001A6E00"/>
    <w:rsid w:val="001B493C"/>
    <w:rsid w:val="001B5CCE"/>
    <w:rsid w:val="001B68B3"/>
    <w:rsid w:val="001C14ED"/>
    <w:rsid w:val="001C1A12"/>
    <w:rsid w:val="001C1BA7"/>
    <w:rsid w:val="001C2BF3"/>
    <w:rsid w:val="001C3FB4"/>
    <w:rsid w:val="001C4E70"/>
    <w:rsid w:val="001C4EF0"/>
    <w:rsid w:val="001C508F"/>
    <w:rsid w:val="001C56B0"/>
    <w:rsid w:val="001C6880"/>
    <w:rsid w:val="001C6A4F"/>
    <w:rsid w:val="001C6AAC"/>
    <w:rsid w:val="001D04E9"/>
    <w:rsid w:val="001D149C"/>
    <w:rsid w:val="001D4168"/>
    <w:rsid w:val="001D68D3"/>
    <w:rsid w:val="001D6C68"/>
    <w:rsid w:val="001D70BA"/>
    <w:rsid w:val="001E0803"/>
    <w:rsid w:val="001E1117"/>
    <w:rsid w:val="001E1277"/>
    <w:rsid w:val="001E291B"/>
    <w:rsid w:val="001E32EB"/>
    <w:rsid w:val="001E3D61"/>
    <w:rsid w:val="001E4481"/>
    <w:rsid w:val="001E4AEC"/>
    <w:rsid w:val="001E55E3"/>
    <w:rsid w:val="001F07B1"/>
    <w:rsid w:val="001F1745"/>
    <w:rsid w:val="001F1ACB"/>
    <w:rsid w:val="001F49F5"/>
    <w:rsid w:val="001F7B9F"/>
    <w:rsid w:val="00201FFD"/>
    <w:rsid w:val="00202848"/>
    <w:rsid w:val="00204935"/>
    <w:rsid w:val="002056F3"/>
    <w:rsid w:val="002060CA"/>
    <w:rsid w:val="002074F2"/>
    <w:rsid w:val="00210301"/>
    <w:rsid w:val="002103FB"/>
    <w:rsid w:val="0021109E"/>
    <w:rsid w:val="00211653"/>
    <w:rsid w:val="002117E2"/>
    <w:rsid w:val="00212238"/>
    <w:rsid w:val="00212388"/>
    <w:rsid w:val="00212BDB"/>
    <w:rsid w:val="002137D4"/>
    <w:rsid w:val="00217FBA"/>
    <w:rsid w:val="00223449"/>
    <w:rsid w:val="00223B86"/>
    <w:rsid w:val="00224E54"/>
    <w:rsid w:val="00225451"/>
    <w:rsid w:val="00225771"/>
    <w:rsid w:val="0022597B"/>
    <w:rsid w:val="00225D35"/>
    <w:rsid w:val="00226BD6"/>
    <w:rsid w:val="00226E7A"/>
    <w:rsid w:val="0022709F"/>
    <w:rsid w:val="00227B87"/>
    <w:rsid w:val="002319C4"/>
    <w:rsid w:val="00231E7A"/>
    <w:rsid w:val="0023204F"/>
    <w:rsid w:val="00233D6A"/>
    <w:rsid w:val="00233F2A"/>
    <w:rsid w:val="00234E1E"/>
    <w:rsid w:val="00237CDC"/>
    <w:rsid w:val="002411B2"/>
    <w:rsid w:val="0024457D"/>
    <w:rsid w:val="00244728"/>
    <w:rsid w:val="00244BEC"/>
    <w:rsid w:val="00245836"/>
    <w:rsid w:val="0024620E"/>
    <w:rsid w:val="00247ACE"/>
    <w:rsid w:val="00247EF7"/>
    <w:rsid w:val="00251092"/>
    <w:rsid w:val="002523CF"/>
    <w:rsid w:val="00252713"/>
    <w:rsid w:val="002532EC"/>
    <w:rsid w:val="0025394A"/>
    <w:rsid w:val="00253DB3"/>
    <w:rsid w:val="00253F15"/>
    <w:rsid w:val="00255AFA"/>
    <w:rsid w:val="0025681B"/>
    <w:rsid w:val="00257055"/>
    <w:rsid w:val="0025789D"/>
    <w:rsid w:val="0026057F"/>
    <w:rsid w:val="002606D7"/>
    <w:rsid w:val="00260D30"/>
    <w:rsid w:val="00262025"/>
    <w:rsid w:val="002634DE"/>
    <w:rsid w:val="00263EDF"/>
    <w:rsid w:val="0026527E"/>
    <w:rsid w:val="00265CA6"/>
    <w:rsid w:val="00265E47"/>
    <w:rsid w:val="00265E5B"/>
    <w:rsid w:val="00266F96"/>
    <w:rsid w:val="0027063E"/>
    <w:rsid w:val="002706D9"/>
    <w:rsid w:val="00270E44"/>
    <w:rsid w:val="002739B4"/>
    <w:rsid w:val="00274001"/>
    <w:rsid w:val="0027477A"/>
    <w:rsid w:val="0027489A"/>
    <w:rsid w:val="00274991"/>
    <w:rsid w:val="0027517F"/>
    <w:rsid w:val="00275465"/>
    <w:rsid w:val="002764FB"/>
    <w:rsid w:val="002770FB"/>
    <w:rsid w:val="00277741"/>
    <w:rsid w:val="002823A8"/>
    <w:rsid w:val="00282D76"/>
    <w:rsid w:val="002834C0"/>
    <w:rsid w:val="00283FC6"/>
    <w:rsid w:val="002862B2"/>
    <w:rsid w:val="002862FB"/>
    <w:rsid w:val="0028755D"/>
    <w:rsid w:val="002924B5"/>
    <w:rsid w:val="0029340A"/>
    <w:rsid w:val="00294AA0"/>
    <w:rsid w:val="00295ED1"/>
    <w:rsid w:val="002963DF"/>
    <w:rsid w:val="00296D59"/>
    <w:rsid w:val="00296D76"/>
    <w:rsid w:val="002A06FA"/>
    <w:rsid w:val="002A0777"/>
    <w:rsid w:val="002A1429"/>
    <w:rsid w:val="002A1B0D"/>
    <w:rsid w:val="002A366F"/>
    <w:rsid w:val="002A64F3"/>
    <w:rsid w:val="002A74A2"/>
    <w:rsid w:val="002A787A"/>
    <w:rsid w:val="002B19BE"/>
    <w:rsid w:val="002B52C9"/>
    <w:rsid w:val="002B5ABF"/>
    <w:rsid w:val="002B62F9"/>
    <w:rsid w:val="002B7156"/>
    <w:rsid w:val="002B7B13"/>
    <w:rsid w:val="002B7D99"/>
    <w:rsid w:val="002C117F"/>
    <w:rsid w:val="002C21B6"/>
    <w:rsid w:val="002C239F"/>
    <w:rsid w:val="002C23AF"/>
    <w:rsid w:val="002C405E"/>
    <w:rsid w:val="002C4624"/>
    <w:rsid w:val="002C4C6B"/>
    <w:rsid w:val="002C5DF0"/>
    <w:rsid w:val="002C5EAE"/>
    <w:rsid w:val="002C64C9"/>
    <w:rsid w:val="002C775A"/>
    <w:rsid w:val="002C7C90"/>
    <w:rsid w:val="002D0E8A"/>
    <w:rsid w:val="002D2020"/>
    <w:rsid w:val="002D334C"/>
    <w:rsid w:val="002D49D4"/>
    <w:rsid w:val="002D5285"/>
    <w:rsid w:val="002D6DDB"/>
    <w:rsid w:val="002D734C"/>
    <w:rsid w:val="002D7D8D"/>
    <w:rsid w:val="002E0341"/>
    <w:rsid w:val="002E0775"/>
    <w:rsid w:val="002E0D2F"/>
    <w:rsid w:val="002E14E6"/>
    <w:rsid w:val="002E19C9"/>
    <w:rsid w:val="002E1CB3"/>
    <w:rsid w:val="002E216B"/>
    <w:rsid w:val="002E2196"/>
    <w:rsid w:val="002E2952"/>
    <w:rsid w:val="002E2B05"/>
    <w:rsid w:val="002E2B9A"/>
    <w:rsid w:val="002E2DD2"/>
    <w:rsid w:val="002E54D6"/>
    <w:rsid w:val="002E58CA"/>
    <w:rsid w:val="002E5946"/>
    <w:rsid w:val="002E5CA9"/>
    <w:rsid w:val="002E7875"/>
    <w:rsid w:val="002E7B19"/>
    <w:rsid w:val="002F0A70"/>
    <w:rsid w:val="002F1325"/>
    <w:rsid w:val="002F1E49"/>
    <w:rsid w:val="002F2A56"/>
    <w:rsid w:val="002F490C"/>
    <w:rsid w:val="002F51EC"/>
    <w:rsid w:val="002F6183"/>
    <w:rsid w:val="002F7169"/>
    <w:rsid w:val="002F71C4"/>
    <w:rsid w:val="003009E5"/>
    <w:rsid w:val="0030143B"/>
    <w:rsid w:val="003014C8"/>
    <w:rsid w:val="00301AC0"/>
    <w:rsid w:val="00301DF8"/>
    <w:rsid w:val="0030268A"/>
    <w:rsid w:val="00303D58"/>
    <w:rsid w:val="00305113"/>
    <w:rsid w:val="00306092"/>
    <w:rsid w:val="00307421"/>
    <w:rsid w:val="003101AA"/>
    <w:rsid w:val="00310B79"/>
    <w:rsid w:val="00312955"/>
    <w:rsid w:val="003129A9"/>
    <w:rsid w:val="00314083"/>
    <w:rsid w:val="00316CB4"/>
    <w:rsid w:val="003173F1"/>
    <w:rsid w:val="00317812"/>
    <w:rsid w:val="00317A13"/>
    <w:rsid w:val="00322770"/>
    <w:rsid w:val="0032287A"/>
    <w:rsid w:val="00322D22"/>
    <w:rsid w:val="00323CFC"/>
    <w:rsid w:val="00324815"/>
    <w:rsid w:val="00324892"/>
    <w:rsid w:val="00325412"/>
    <w:rsid w:val="00326A64"/>
    <w:rsid w:val="00327EFD"/>
    <w:rsid w:val="0033011F"/>
    <w:rsid w:val="00330405"/>
    <w:rsid w:val="00331ACA"/>
    <w:rsid w:val="0033362C"/>
    <w:rsid w:val="00333A17"/>
    <w:rsid w:val="003364A0"/>
    <w:rsid w:val="00336693"/>
    <w:rsid w:val="0033669C"/>
    <w:rsid w:val="00337379"/>
    <w:rsid w:val="00337D60"/>
    <w:rsid w:val="0034056C"/>
    <w:rsid w:val="003410BD"/>
    <w:rsid w:val="0034384B"/>
    <w:rsid w:val="003439A0"/>
    <w:rsid w:val="00344614"/>
    <w:rsid w:val="00346044"/>
    <w:rsid w:val="00346921"/>
    <w:rsid w:val="003502E9"/>
    <w:rsid w:val="0035164B"/>
    <w:rsid w:val="0035256A"/>
    <w:rsid w:val="0035462A"/>
    <w:rsid w:val="0035481D"/>
    <w:rsid w:val="00354E50"/>
    <w:rsid w:val="00354FBF"/>
    <w:rsid w:val="00355803"/>
    <w:rsid w:val="00357F92"/>
    <w:rsid w:val="0036095D"/>
    <w:rsid w:val="00360D39"/>
    <w:rsid w:val="00360FA0"/>
    <w:rsid w:val="003639E1"/>
    <w:rsid w:val="00363F2F"/>
    <w:rsid w:val="00364936"/>
    <w:rsid w:val="0036650B"/>
    <w:rsid w:val="00366D9B"/>
    <w:rsid w:val="00367C9E"/>
    <w:rsid w:val="00367E20"/>
    <w:rsid w:val="0037037B"/>
    <w:rsid w:val="0037113A"/>
    <w:rsid w:val="00374171"/>
    <w:rsid w:val="00374221"/>
    <w:rsid w:val="00374562"/>
    <w:rsid w:val="003755A0"/>
    <w:rsid w:val="00375B84"/>
    <w:rsid w:val="00376172"/>
    <w:rsid w:val="00376214"/>
    <w:rsid w:val="00377713"/>
    <w:rsid w:val="003779D6"/>
    <w:rsid w:val="0038008F"/>
    <w:rsid w:val="0038075B"/>
    <w:rsid w:val="0038179C"/>
    <w:rsid w:val="003822B5"/>
    <w:rsid w:val="0038659F"/>
    <w:rsid w:val="003879B3"/>
    <w:rsid w:val="00387B47"/>
    <w:rsid w:val="00387FEE"/>
    <w:rsid w:val="00390FFC"/>
    <w:rsid w:val="00391341"/>
    <w:rsid w:val="00391792"/>
    <w:rsid w:val="003919F2"/>
    <w:rsid w:val="00392D47"/>
    <w:rsid w:val="00393671"/>
    <w:rsid w:val="00394BEC"/>
    <w:rsid w:val="003A2FFD"/>
    <w:rsid w:val="003A340C"/>
    <w:rsid w:val="003A4120"/>
    <w:rsid w:val="003A4AB2"/>
    <w:rsid w:val="003A57AE"/>
    <w:rsid w:val="003A5B75"/>
    <w:rsid w:val="003A7FD3"/>
    <w:rsid w:val="003B00EC"/>
    <w:rsid w:val="003B0BFC"/>
    <w:rsid w:val="003B1D54"/>
    <w:rsid w:val="003B208D"/>
    <w:rsid w:val="003B32D1"/>
    <w:rsid w:val="003B5457"/>
    <w:rsid w:val="003B5680"/>
    <w:rsid w:val="003B5702"/>
    <w:rsid w:val="003B63BF"/>
    <w:rsid w:val="003B693F"/>
    <w:rsid w:val="003B6F20"/>
    <w:rsid w:val="003C043B"/>
    <w:rsid w:val="003C1E1A"/>
    <w:rsid w:val="003C2758"/>
    <w:rsid w:val="003C3185"/>
    <w:rsid w:val="003C348D"/>
    <w:rsid w:val="003C3B4C"/>
    <w:rsid w:val="003C5B70"/>
    <w:rsid w:val="003C65BA"/>
    <w:rsid w:val="003C6995"/>
    <w:rsid w:val="003C6CB4"/>
    <w:rsid w:val="003C7163"/>
    <w:rsid w:val="003C7B20"/>
    <w:rsid w:val="003D0DE6"/>
    <w:rsid w:val="003D20DC"/>
    <w:rsid w:val="003D29AC"/>
    <w:rsid w:val="003D3548"/>
    <w:rsid w:val="003D3CCD"/>
    <w:rsid w:val="003D4191"/>
    <w:rsid w:val="003D46ED"/>
    <w:rsid w:val="003D5E39"/>
    <w:rsid w:val="003D6D67"/>
    <w:rsid w:val="003D7184"/>
    <w:rsid w:val="003D7301"/>
    <w:rsid w:val="003D7D04"/>
    <w:rsid w:val="003D7FDE"/>
    <w:rsid w:val="003E0934"/>
    <w:rsid w:val="003E25D9"/>
    <w:rsid w:val="003E2FF3"/>
    <w:rsid w:val="003E4C54"/>
    <w:rsid w:val="003E5D19"/>
    <w:rsid w:val="003E6444"/>
    <w:rsid w:val="003F17AE"/>
    <w:rsid w:val="003F1D9C"/>
    <w:rsid w:val="003F344B"/>
    <w:rsid w:val="003F40AE"/>
    <w:rsid w:val="003F4158"/>
    <w:rsid w:val="003F468D"/>
    <w:rsid w:val="003F524F"/>
    <w:rsid w:val="00401153"/>
    <w:rsid w:val="00401702"/>
    <w:rsid w:val="00403334"/>
    <w:rsid w:val="00405FB0"/>
    <w:rsid w:val="00406F41"/>
    <w:rsid w:val="00410152"/>
    <w:rsid w:val="004101DC"/>
    <w:rsid w:val="00412BEA"/>
    <w:rsid w:val="004139A1"/>
    <w:rsid w:val="004157C2"/>
    <w:rsid w:val="00416310"/>
    <w:rsid w:val="004168AE"/>
    <w:rsid w:val="00416A26"/>
    <w:rsid w:val="00417509"/>
    <w:rsid w:val="00417722"/>
    <w:rsid w:val="00417DEE"/>
    <w:rsid w:val="004202D4"/>
    <w:rsid w:val="00420662"/>
    <w:rsid w:val="00420D9A"/>
    <w:rsid w:val="0042315B"/>
    <w:rsid w:val="0042387F"/>
    <w:rsid w:val="004247CF"/>
    <w:rsid w:val="00424B6A"/>
    <w:rsid w:val="00424F91"/>
    <w:rsid w:val="0042559D"/>
    <w:rsid w:val="00426785"/>
    <w:rsid w:val="00427DAA"/>
    <w:rsid w:val="00427F76"/>
    <w:rsid w:val="00431A44"/>
    <w:rsid w:val="00432FFF"/>
    <w:rsid w:val="00433BD3"/>
    <w:rsid w:val="004351D2"/>
    <w:rsid w:val="004356AB"/>
    <w:rsid w:val="00435EB5"/>
    <w:rsid w:val="004362CC"/>
    <w:rsid w:val="004375DB"/>
    <w:rsid w:val="004376F9"/>
    <w:rsid w:val="00440BBB"/>
    <w:rsid w:val="0044136A"/>
    <w:rsid w:val="00443888"/>
    <w:rsid w:val="004475A2"/>
    <w:rsid w:val="00450B14"/>
    <w:rsid w:val="00450E78"/>
    <w:rsid w:val="004510C8"/>
    <w:rsid w:val="0045120E"/>
    <w:rsid w:val="0045266E"/>
    <w:rsid w:val="00452DF6"/>
    <w:rsid w:val="00453C07"/>
    <w:rsid w:val="004543F1"/>
    <w:rsid w:val="004546B3"/>
    <w:rsid w:val="004556E0"/>
    <w:rsid w:val="00455BC9"/>
    <w:rsid w:val="00456519"/>
    <w:rsid w:val="00460636"/>
    <w:rsid w:val="00461011"/>
    <w:rsid w:val="00462E3E"/>
    <w:rsid w:val="00462F1A"/>
    <w:rsid w:val="00464A09"/>
    <w:rsid w:val="00465EFE"/>
    <w:rsid w:val="00466EDF"/>
    <w:rsid w:val="00467A4E"/>
    <w:rsid w:val="00470788"/>
    <w:rsid w:val="00470942"/>
    <w:rsid w:val="004733C3"/>
    <w:rsid w:val="00473A30"/>
    <w:rsid w:val="0047421A"/>
    <w:rsid w:val="00475930"/>
    <w:rsid w:val="004822CA"/>
    <w:rsid w:val="00482E31"/>
    <w:rsid w:val="0048444A"/>
    <w:rsid w:val="00484EE5"/>
    <w:rsid w:val="00485457"/>
    <w:rsid w:val="00485E73"/>
    <w:rsid w:val="004860BE"/>
    <w:rsid w:val="0049019D"/>
    <w:rsid w:val="004906B2"/>
    <w:rsid w:val="004914FC"/>
    <w:rsid w:val="0049251D"/>
    <w:rsid w:val="00492A21"/>
    <w:rsid w:val="004930BE"/>
    <w:rsid w:val="00494404"/>
    <w:rsid w:val="00495820"/>
    <w:rsid w:val="00495A64"/>
    <w:rsid w:val="00495FBF"/>
    <w:rsid w:val="00496AA6"/>
    <w:rsid w:val="00496D8D"/>
    <w:rsid w:val="004A00F9"/>
    <w:rsid w:val="004A054F"/>
    <w:rsid w:val="004A0E1B"/>
    <w:rsid w:val="004A17F0"/>
    <w:rsid w:val="004A1A6C"/>
    <w:rsid w:val="004A298A"/>
    <w:rsid w:val="004A3D58"/>
    <w:rsid w:val="004A5272"/>
    <w:rsid w:val="004A59B9"/>
    <w:rsid w:val="004A7A51"/>
    <w:rsid w:val="004A7E9B"/>
    <w:rsid w:val="004B002F"/>
    <w:rsid w:val="004B0FF4"/>
    <w:rsid w:val="004B1253"/>
    <w:rsid w:val="004B382C"/>
    <w:rsid w:val="004B4F98"/>
    <w:rsid w:val="004B60DC"/>
    <w:rsid w:val="004B6139"/>
    <w:rsid w:val="004B6C0D"/>
    <w:rsid w:val="004B71C6"/>
    <w:rsid w:val="004C0154"/>
    <w:rsid w:val="004C02BB"/>
    <w:rsid w:val="004C0788"/>
    <w:rsid w:val="004C1427"/>
    <w:rsid w:val="004C2050"/>
    <w:rsid w:val="004C2AB7"/>
    <w:rsid w:val="004C2E78"/>
    <w:rsid w:val="004C3C2F"/>
    <w:rsid w:val="004C4082"/>
    <w:rsid w:val="004C44A9"/>
    <w:rsid w:val="004C551D"/>
    <w:rsid w:val="004C64A1"/>
    <w:rsid w:val="004C6B41"/>
    <w:rsid w:val="004C7ACE"/>
    <w:rsid w:val="004D13E4"/>
    <w:rsid w:val="004D28BB"/>
    <w:rsid w:val="004D46B1"/>
    <w:rsid w:val="004D51CA"/>
    <w:rsid w:val="004D5C84"/>
    <w:rsid w:val="004D6F38"/>
    <w:rsid w:val="004E0915"/>
    <w:rsid w:val="004E0F43"/>
    <w:rsid w:val="004E1B72"/>
    <w:rsid w:val="004E2BC1"/>
    <w:rsid w:val="004E3CF6"/>
    <w:rsid w:val="004E4155"/>
    <w:rsid w:val="004E45A3"/>
    <w:rsid w:val="004E4A1D"/>
    <w:rsid w:val="004E57F1"/>
    <w:rsid w:val="004E6A40"/>
    <w:rsid w:val="004E6EEE"/>
    <w:rsid w:val="004E73F3"/>
    <w:rsid w:val="004E76BA"/>
    <w:rsid w:val="004F03F6"/>
    <w:rsid w:val="004F0669"/>
    <w:rsid w:val="004F1831"/>
    <w:rsid w:val="004F18CF"/>
    <w:rsid w:val="004F2EA6"/>
    <w:rsid w:val="004F4AC6"/>
    <w:rsid w:val="004F4BB2"/>
    <w:rsid w:val="004F5111"/>
    <w:rsid w:val="004F5F09"/>
    <w:rsid w:val="004F63A2"/>
    <w:rsid w:val="004F64D1"/>
    <w:rsid w:val="004F6C6D"/>
    <w:rsid w:val="0050131C"/>
    <w:rsid w:val="00501D3B"/>
    <w:rsid w:val="005053C0"/>
    <w:rsid w:val="005069F9"/>
    <w:rsid w:val="00507123"/>
    <w:rsid w:val="00507FDE"/>
    <w:rsid w:val="00510F26"/>
    <w:rsid w:val="00511005"/>
    <w:rsid w:val="00511B5F"/>
    <w:rsid w:val="00513EA0"/>
    <w:rsid w:val="00514838"/>
    <w:rsid w:val="00514AC9"/>
    <w:rsid w:val="005155DC"/>
    <w:rsid w:val="005157D6"/>
    <w:rsid w:val="0051622F"/>
    <w:rsid w:val="00516648"/>
    <w:rsid w:val="00516E3C"/>
    <w:rsid w:val="00523C08"/>
    <w:rsid w:val="005252D1"/>
    <w:rsid w:val="005257AE"/>
    <w:rsid w:val="00526BA2"/>
    <w:rsid w:val="00527500"/>
    <w:rsid w:val="00527BA8"/>
    <w:rsid w:val="0053017F"/>
    <w:rsid w:val="00531ADB"/>
    <w:rsid w:val="00531BBA"/>
    <w:rsid w:val="0053206F"/>
    <w:rsid w:val="005326F7"/>
    <w:rsid w:val="00535D6C"/>
    <w:rsid w:val="0054034D"/>
    <w:rsid w:val="0054084A"/>
    <w:rsid w:val="00540D62"/>
    <w:rsid w:val="00540D84"/>
    <w:rsid w:val="00541A97"/>
    <w:rsid w:val="0054363A"/>
    <w:rsid w:val="00543E6F"/>
    <w:rsid w:val="0054415D"/>
    <w:rsid w:val="005471EE"/>
    <w:rsid w:val="005474F3"/>
    <w:rsid w:val="005508A4"/>
    <w:rsid w:val="00552669"/>
    <w:rsid w:val="00552B35"/>
    <w:rsid w:val="005533D8"/>
    <w:rsid w:val="00554C5D"/>
    <w:rsid w:val="005554B6"/>
    <w:rsid w:val="00555D46"/>
    <w:rsid w:val="005609B0"/>
    <w:rsid w:val="00561391"/>
    <w:rsid w:val="00563C97"/>
    <w:rsid w:val="0056493D"/>
    <w:rsid w:val="005651DC"/>
    <w:rsid w:val="00565E1E"/>
    <w:rsid w:val="00566A12"/>
    <w:rsid w:val="0057044C"/>
    <w:rsid w:val="005711D2"/>
    <w:rsid w:val="00571FF4"/>
    <w:rsid w:val="00572D88"/>
    <w:rsid w:val="00573902"/>
    <w:rsid w:val="0057521C"/>
    <w:rsid w:val="00576DC2"/>
    <w:rsid w:val="00576F28"/>
    <w:rsid w:val="005808A9"/>
    <w:rsid w:val="00580E30"/>
    <w:rsid w:val="005813E0"/>
    <w:rsid w:val="00583C9C"/>
    <w:rsid w:val="00584BFA"/>
    <w:rsid w:val="00584DD6"/>
    <w:rsid w:val="0058526A"/>
    <w:rsid w:val="00585287"/>
    <w:rsid w:val="005860DB"/>
    <w:rsid w:val="00586E52"/>
    <w:rsid w:val="00587993"/>
    <w:rsid w:val="00590DC8"/>
    <w:rsid w:val="00591CC7"/>
    <w:rsid w:val="0059283F"/>
    <w:rsid w:val="005933E3"/>
    <w:rsid w:val="00594A63"/>
    <w:rsid w:val="005962A3"/>
    <w:rsid w:val="00597A88"/>
    <w:rsid w:val="005A129A"/>
    <w:rsid w:val="005A1EBF"/>
    <w:rsid w:val="005A2BD8"/>
    <w:rsid w:val="005A2BEF"/>
    <w:rsid w:val="005A327D"/>
    <w:rsid w:val="005B393B"/>
    <w:rsid w:val="005B4166"/>
    <w:rsid w:val="005B472E"/>
    <w:rsid w:val="005B6491"/>
    <w:rsid w:val="005B6A3A"/>
    <w:rsid w:val="005B70F5"/>
    <w:rsid w:val="005C0920"/>
    <w:rsid w:val="005C11DA"/>
    <w:rsid w:val="005C1398"/>
    <w:rsid w:val="005C1D26"/>
    <w:rsid w:val="005C247E"/>
    <w:rsid w:val="005C2A72"/>
    <w:rsid w:val="005C46F7"/>
    <w:rsid w:val="005C5B9A"/>
    <w:rsid w:val="005C699E"/>
    <w:rsid w:val="005D245E"/>
    <w:rsid w:val="005D298B"/>
    <w:rsid w:val="005D3547"/>
    <w:rsid w:val="005D362C"/>
    <w:rsid w:val="005D37F2"/>
    <w:rsid w:val="005D39C9"/>
    <w:rsid w:val="005D3F4C"/>
    <w:rsid w:val="005D4E5D"/>
    <w:rsid w:val="005D630E"/>
    <w:rsid w:val="005D74B4"/>
    <w:rsid w:val="005D75F2"/>
    <w:rsid w:val="005E0AA8"/>
    <w:rsid w:val="005E1EBD"/>
    <w:rsid w:val="005E45EF"/>
    <w:rsid w:val="005E5540"/>
    <w:rsid w:val="005E5566"/>
    <w:rsid w:val="005E5D34"/>
    <w:rsid w:val="005E5E0F"/>
    <w:rsid w:val="005E5F36"/>
    <w:rsid w:val="005E633E"/>
    <w:rsid w:val="005E726F"/>
    <w:rsid w:val="005E78BE"/>
    <w:rsid w:val="005F132E"/>
    <w:rsid w:val="005F56D2"/>
    <w:rsid w:val="005F5D19"/>
    <w:rsid w:val="006005EA"/>
    <w:rsid w:val="00600814"/>
    <w:rsid w:val="00601989"/>
    <w:rsid w:val="006019D3"/>
    <w:rsid w:val="00601CBC"/>
    <w:rsid w:val="00604C9C"/>
    <w:rsid w:val="00604D9C"/>
    <w:rsid w:val="00606543"/>
    <w:rsid w:val="00606B7D"/>
    <w:rsid w:val="00606CCE"/>
    <w:rsid w:val="006077F9"/>
    <w:rsid w:val="0060784E"/>
    <w:rsid w:val="006118C9"/>
    <w:rsid w:val="00611F53"/>
    <w:rsid w:val="0061407E"/>
    <w:rsid w:val="00615DB7"/>
    <w:rsid w:val="00616150"/>
    <w:rsid w:val="00616D7C"/>
    <w:rsid w:val="00616F0F"/>
    <w:rsid w:val="00620486"/>
    <w:rsid w:val="00620ECE"/>
    <w:rsid w:val="006233D7"/>
    <w:rsid w:val="00623ECC"/>
    <w:rsid w:val="0062443A"/>
    <w:rsid w:val="00632689"/>
    <w:rsid w:val="006339FB"/>
    <w:rsid w:val="00633C78"/>
    <w:rsid w:val="006349E5"/>
    <w:rsid w:val="00635425"/>
    <w:rsid w:val="00642E77"/>
    <w:rsid w:val="006432F4"/>
    <w:rsid w:val="006462DA"/>
    <w:rsid w:val="00646DC3"/>
    <w:rsid w:val="006470B0"/>
    <w:rsid w:val="006470E3"/>
    <w:rsid w:val="006470F7"/>
    <w:rsid w:val="006501A0"/>
    <w:rsid w:val="006507BD"/>
    <w:rsid w:val="00650B11"/>
    <w:rsid w:val="00651F17"/>
    <w:rsid w:val="00652A99"/>
    <w:rsid w:val="00654F1F"/>
    <w:rsid w:val="00655DBD"/>
    <w:rsid w:val="00655EE3"/>
    <w:rsid w:val="00656076"/>
    <w:rsid w:val="006573D7"/>
    <w:rsid w:val="00657C49"/>
    <w:rsid w:val="00660112"/>
    <w:rsid w:val="00661BB4"/>
    <w:rsid w:val="00661D33"/>
    <w:rsid w:val="00662AFD"/>
    <w:rsid w:val="00664B87"/>
    <w:rsid w:val="00664E28"/>
    <w:rsid w:val="00665BD8"/>
    <w:rsid w:val="00665E6E"/>
    <w:rsid w:val="006668E8"/>
    <w:rsid w:val="0066710E"/>
    <w:rsid w:val="00667C7F"/>
    <w:rsid w:val="0067076C"/>
    <w:rsid w:val="006711FD"/>
    <w:rsid w:val="00671CDA"/>
    <w:rsid w:val="006720EF"/>
    <w:rsid w:val="00672D7D"/>
    <w:rsid w:val="006752A6"/>
    <w:rsid w:val="00676293"/>
    <w:rsid w:val="006764FA"/>
    <w:rsid w:val="006768E8"/>
    <w:rsid w:val="00680465"/>
    <w:rsid w:val="006805FD"/>
    <w:rsid w:val="00686928"/>
    <w:rsid w:val="0069037C"/>
    <w:rsid w:val="00690938"/>
    <w:rsid w:val="00691C35"/>
    <w:rsid w:val="006929FA"/>
    <w:rsid w:val="00693204"/>
    <w:rsid w:val="00694696"/>
    <w:rsid w:val="006946C9"/>
    <w:rsid w:val="00694A8F"/>
    <w:rsid w:val="00695421"/>
    <w:rsid w:val="00695570"/>
    <w:rsid w:val="00695ACC"/>
    <w:rsid w:val="00696D41"/>
    <w:rsid w:val="00697039"/>
    <w:rsid w:val="00697CBF"/>
    <w:rsid w:val="006A09C0"/>
    <w:rsid w:val="006A2126"/>
    <w:rsid w:val="006A28DF"/>
    <w:rsid w:val="006A4DE7"/>
    <w:rsid w:val="006A5BB1"/>
    <w:rsid w:val="006A6288"/>
    <w:rsid w:val="006A62BF"/>
    <w:rsid w:val="006A6C38"/>
    <w:rsid w:val="006A7428"/>
    <w:rsid w:val="006B0148"/>
    <w:rsid w:val="006B0704"/>
    <w:rsid w:val="006B19FD"/>
    <w:rsid w:val="006B20C5"/>
    <w:rsid w:val="006B305B"/>
    <w:rsid w:val="006B4970"/>
    <w:rsid w:val="006B4B82"/>
    <w:rsid w:val="006B6273"/>
    <w:rsid w:val="006B7823"/>
    <w:rsid w:val="006C2979"/>
    <w:rsid w:val="006C5E94"/>
    <w:rsid w:val="006C61F8"/>
    <w:rsid w:val="006C6370"/>
    <w:rsid w:val="006D0A1C"/>
    <w:rsid w:val="006D1678"/>
    <w:rsid w:val="006D196E"/>
    <w:rsid w:val="006D289A"/>
    <w:rsid w:val="006D2BBE"/>
    <w:rsid w:val="006D38A3"/>
    <w:rsid w:val="006D40EB"/>
    <w:rsid w:val="006D6AE3"/>
    <w:rsid w:val="006D7288"/>
    <w:rsid w:val="006E03DA"/>
    <w:rsid w:val="006E05C0"/>
    <w:rsid w:val="006E0CE6"/>
    <w:rsid w:val="006E284B"/>
    <w:rsid w:val="006E4B15"/>
    <w:rsid w:val="006E5040"/>
    <w:rsid w:val="006E5DBD"/>
    <w:rsid w:val="006E619B"/>
    <w:rsid w:val="006E6D11"/>
    <w:rsid w:val="006E7D86"/>
    <w:rsid w:val="006F03EE"/>
    <w:rsid w:val="006F0D38"/>
    <w:rsid w:val="006F27E3"/>
    <w:rsid w:val="006F3271"/>
    <w:rsid w:val="006F3F6F"/>
    <w:rsid w:val="006F56C0"/>
    <w:rsid w:val="006F56F5"/>
    <w:rsid w:val="006F58F5"/>
    <w:rsid w:val="00700806"/>
    <w:rsid w:val="00702954"/>
    <w:rsid w:val="007033E0"/>
    <w:rsid w:val="0070553E"/>
    <w:rsid w:val="0070599D"/>
    <w:rsid w:val="00705AF1"/>
    <w:rsid w:val="00706274"/>
    <w:rsid w:val="007071D4"/>
    <w:rsid w:val="007108FE"/>
    <w:rsid w:val="00711B62"/>
    <w:rsid w:val="00713028"/>
    <w:rsid w:val="00713D50"/>
    <w:rsid w:val="00720831"/>
    <w:rsid w:val="00722306"/>
    <w:rsid w:val="007227BE"/>
    <w:rsid w:val="00725356"/>
    <w:rsid w:val="00725739"/>
    <w:rsid w:val="00727061"/>
    <w:rsid w:val="00727D58"/>
    <w:rsid w:val="00730E7F"/>
    <w:rsid w:val="0073283E"/>
    <w:rsid w:val="00734589"/>
    <w:rsid w:val="0073685F"/>
    <w:rsid w:val="00736AA9"/>
    <w:rsid w:val="00740080"/>
    <w:rsid w:val="00741097"/>
    <w:rsid w:val="00741F4C"/>
    <w:rsid w:val="00744627"/>
    <w:rsid w:val="007452F1"/>
    <w:rsid w:val="007472E1"/>
    <w:rsid w:val="00751549"/>
    <w:rsid w:val="00751714"/>
    <w:rsid w:val="00752B3F"/>
    <w:rsid w:val="0075318F"/>
    <w:rsid w:val="00753271"/>
    <w:rsid w:val="00753C13"/>
    <w:rsid w:val="00756056"/>
    <w:rsid w:val="0075782A"/>
    <w:rsid w:val="007579B6"/>
    <w:rsid w:val="007603CE"/>
    <w:rsid w:val="0076120A"/>
    <w:rsid w:val="00762157"/>
    <w:rsid w:val="00763F79"/>
    <w:rsid w:val="00765962"/>
    <w:rsid w:val="007660D7"/>
    <w:rsid w:val="007673CA"/>
    <w:rsid w:val="0077306C"/>
    <w:rsid w:val="007742D9"/>
    <w:rsid w:val="00775524"/>
    <w:rsid w:val="00776457"/>
    <w:rsid w:val="00776AA8"/>
    <w:rsid w:val="007777A1"/>
    <w:rsid w:val="00780FDC"/>
    <w:rsid w:val="00781992"/>
    <w:rsid w:val="007834E4"/>
    <w:rsid w:val="007837AC"/>
    <w:rsid w:val="007843EC"/>
    <w:rsid w:val="00785A15"/>
    <w:rsid w:val="007868E2"/>
    <w:rsid w:val="00786DE3"/>
    <w:rsid w:val="0078769E"/>
    <w:rsid w:val="00791354"/>
    <w:rsid w:val="007923B4"/>
    <w:rsid w:val="00793510"/>
    <w:rsid w:val="00793F1C"/>
    <w:rsid w:val="00795240"/>
    <w:rsid w:val="00797A40"/>
    <w:rsid w:val="007A0E4C"/>
    <w:rsid w:val="007A12AC"/>
    <w:rsid w:val="007A1D68"/>
    <w:rsid w:val="007A23A5"/>
    <w:rsid w:val="007A2A16"/>
    <w:rsid w:val="007A3AB3"/>
    <w:rsid w:val="007A3B0C"/>
    <w:rsid w:val="007A3BF4"/>
    <w:rsid w:val="007A4F0E"/>
    <w:rsid w:val="007A54BB"/>
    <w:rsid w:val="007A6242"/>
    <w:rsid w:val="007A628E"/>
    <w:rsid w:val="007A7684"/>
    <w:rsid w:val="007A7792"/>
    <w:rsid w:val="007B0BCA"/>
    <w:rsid w:val="007B30E6"/>
    <w:rsid w:val="007B5094"/>
    <w:rsid w:val="007B5159"/>
    <w:rsid w:val="007B5782"/>
    <w:rsid w:val="007B5B77"/>
    <w:rsid w:val="007B7387"/>
    <w:rsid w:val="007B790A"/>
    <w:rsid w:val="007C020B"/>
    <w:rsid w:val="007C16A7"/>
    <w:rsid w:val="007C1F03"/>
    <w:rsid w:val="007C2918"/>
    <w:rsid w:val="007C3D70"/>
    <w:rsid w:val="007C6443"/>
    <w:rsid w:val="007C6965"/>
    <w:rsid w:val="007C7E7D"/>
    <w:rsid w:val="007D195C"/>
    <w:rsid w:val="007D2B89"/>
    <w:rsid w:val="007D586B"/>
    <w:rsid w:val="007D601A"/>
    <w:rsid w:val="007E191E"/>
    <w:rsid w:val="007E1FE5"/>
    <w:rsid w:val="007E27AF"/>
    <w:rsid w:val="007E308F"/>
    <w:rsid w:val="007E30DD"/>
    <w:rsid w:val="007E3CAD"/>
    <w:rsid w:val="007E3F73"/>
    <w:rsid w:val="007E5F1B"/>
    <w:rsid w:val="007E61EC"/>
    <w:rsid w:val="007E6FC8"/>
    <w:rsid w:val="007F0420"/>
    <w:rsid w:val="007F06E2"/>
    <w:rsid w:val="007F219C"/>
    <w:rsid w:val="007F6E1C"/>
    <w:rsid w:val="008023EE"/>
    <w:rsid w:val="008025F2"/>
    <w:rsid w:val="0080268E"/>
    <w:rsid w:val="008045AE"/>
    <w:rsid w:val="00804B99"/>
    <w:rsid w:val="008052C3"/>
    <w:rsid w:val="008052C6"/>
    <w:rsid w:val="008056B5"/>
    <w:rsid w:val="00805A4D"/>
    <w:rsid w:val="00807C9D"/>
    <w:rsid w:val="00807D88"/>
    <w:rsid w:val="008117D0"/>
    <w:rsid w:val="0081303F"/>
    <w:rsid w:val="0081365C"/>
    <w:rsid w:val="008149A4"/>
    <w:rsid w:val="0081627A"/>
    <w:rsid w:val="008169D2"/>
    <w:rsid w:val="00817721"/>
    <w:rsid w:val="008179F3"/>
    <w:rsid w:val="0082298A"/>
    <w:rsid w:val="008234E5"/>
    <w:rsid w:val="00825249"/>
    <w:rsid w:val="008263FB"/>
    <w:rsid w:val="00830438"/>
    <w:rsid w:val="00830812"/>
    <w:rsid w:val="00830B85"/>
    <w:rsid w:val="00830CD8"/>
    <w:rsid w:val="008312AA"/>
    <w:rsid w:val="00834115"/>
    <w:rsid w:val="00834AAE"/>
    <w:rsid w:val="00835C98"/>
    <w:rsid w:val="00835F74"/>
    <w:rsid w:val="008402FB"/>
    <w:rsid w:val="008406C7"/>
    <w:rsid w:val="00840D12"/>
    <w:rsid w:val="00841222"/>
    <w:rsid w:val="0084139C"/>
    <w:rsid w:val="00841C06"/>
    <w:rsid w:val="00842533"/>
    <w:rsid w:val="00842B64"/>
    <w:rsid w:val="00843A93"/>
    <w:rsid w:val="00843C1B"/>
    <w:rsid w:val="00843FEF"/>
    <w:rsid w:val="008442CA"/>
    <w:rsid w:val="0084434C"/>
    <w:rsid w:val="0084474D"/>
    <w:rsid w:val="00844F98"/>
    <w:rsid w:val="008451D5"/>
    <w:rsid w:val="00847C65"/>
    <w:rsid w:val="008503D0"/>
    <w:rsid w:val="008510F7"/>
    <w:rsid w:val="00851E34"/>
    <w:rsid w:val="00851E46"/>
    <w:rsid w:val="0085382C"/>
    <w:rsid w:val="0085398C"/>
    <w:rsid w:val="00855923"/>
    <w:rsid w:val="00856185"/>
    <w:rsid w:val="00856595"/>
    <w:rsid w:val="00857ADC"/>
    <w:rsid w:val="008609FF"/>
    <w:rsid w:val="00860E06"/>
    <w:rsid w:val="00861AD8"/>
    <w:rsid w:val="00862D8B"/>
    <w:rsid w:val="00862F04"/>
    <w:rsid w:val="008639F1"/>
    <w:rsid w:val="00863F34"/>
    <w:rsid w:val="008644DF"/>
    <w:rsid w:val="00865BB0"/>
    <w:rsid w:val="0086772F"/>
    <w:rsid w:val="00867E86"/>
    <w:rsid w:val="0087089E"/>
    <w:rsid w:val="0087121D"/>
    <w:rsid w:val="00871DFD"/>
    <w:rsid w:val="00873A4F"/>
    <w:rsid w:val="00873B8F"/>
    <w:rsid w:val="00873F6E"/>
    <w:rsid w:val="0087540D"/>
    <w:rsid w:val="00875955"/>
    <w:rsid w:val="00876BAD"/>
    <w:rsid w:val="008779B1"/>
    <w:rsid w:val="00877E1E"/>
    <w:rsid w:val="00881825"/>
    <w:rsid w:val="00881900"/>
    <w:rsid w:val="00882885"/>
    <w:rsid w:val="00884099"/>
    <w:rsid w:val="00884950"/>
    <w:rsid w:val="00885069"/>
    <w:rsid w:val="0088567A"/>
    <w:rsid w:val="008859A2"/>
    <w:rsid w:val="008911C0"/>
    <w:rsid w:val="008925D4"/>
    <w:rsid w:val="00892CDB"/>
    <w:rsid w:val="00892EB2"/>
    <w:rsid w:val="008948F0"/>
    <w:rsid w:val="00894921"/>
    <w:rsid w:val="00894BEC"/>
    <w:rsid w:val="00895876"/>
    <w:rsid w:val="00895C62"/>
    <w:rsid w:val="00896141"/>
    <w:rsid w:val="0089799B"/>
    <w:rsid w:val="00897AFA"/>
    <w:rsid w:val="008A1153"/>
    <w:rsid w:val="008A169D"/>
    <w:rsid w:val="008A17AB"/>
    <w:rsid w:val="008A18F9"/>
    <w:rsid w:val="008A3B82"/>
    <w:rsid w:val="008A6F14"/>
    <w:rsid w:val="008A6F33"/>
    <w:rsid w:val="008A7C93"/>
    <w:rsid w:val="008A7FCC"/>
    <w:rsid w:val="008B0CBC"/>
    <w:rsid w:val="008B1A0B"/>
    <w:rsid w:val="008B1E9C"/>
    <w:rsid w:val="008B1EED"/>
    <w:rsid w:val="008B2092"/>
    <w:rsid w:val="008B404B"/>
    <w:rsid w:val="008B4ED1"/>
    <w:rsid w:val="008B549C"/>
    <w:rsid w:val="008B57FB"/>
    <w:rsid w:val="008B5DC7"/>
    <w:rsid w:val="008B5F78"/>
    <w:rsid w:val="008B6467"/>
    <w:rsid w:val="008C0F37"/>
    <w:rsid w:val="008C240E"/>
    <w:rsid w:val="008C2B2B"/>
    <w:rsid w:val="008C4066"/>
    <w:rsid w:val="008C4E20"/>
    <w:rsid w:val="008C6C7F"/>
    <w:rsid w:val="008D2114"/>
    <w:rsid w:val="008D2257"/>
    <w:rsid w:val="008D2D40"/>
    <w:rsid w:val="008D2FBC"/>
    <w:rsid w:val="008E0C75"/>
    <w:rsid w:val="008E27CB"/>
    <w:rsid w:val="008E2F30"/>
    <w:rsid w:val="008E37DC"/>
    <w:rsid w:val="008E5618"/>
    <w:rsid w:val="008E60EF"/>
    <w:rsid w:val="008E628A"/>
    <w:rsid w:val="008E6471"/>
    <w:rsid w:val="008E69C7"/>
    <w:rsid w:val="008E7B13"/>
    <w:rsid w:val="008F031B"/>
    <w:rsid w:val="008F0546"/>
    <w:rsid w:val="008F144C"/>
    <w:rsid w:val="008F190C"/>
    <w:rsid w:val="008F3152"/>
    <w:rsid w:val="008F37C1"/>
    <w:rsid w:val="008F4500"/>
    <w:rsid w:val="008F476D"/>
    <w:rsid w:val="008F59B2"/>
    <w:rsid w:val="008F5A46"/>
    <w:rsid w:val="008F61F5"/>
    <w:rsid w:val="008F67DE"/>
    <w:rsid w:val="008F6A84"/>
    <w:rsid w:val="008F6CD7"/>
    <w:rsid w:val="008F7FB9"/>
    <w:rsid w:val="00900865"/>
    <w:rsid w:val="0090128F"/>
    <w:rsid w:val="00902167"/>
    <w:rsid w:val="009026BC"/>
    <w:rsid w:val="0090280D"/>
    <w:rsid w:val="00902D9B"/>
    <w:rsid w:val="00903258"/>
    <w:rsid w:val="00903498"/>
    <w:rsid w:val="00904444"/>
    <w:rsid w:val="00904E02"/>
    <w:rsid w:val="00907121"/>
    <w:rsid w:val="009072DD"/>
    <w:rsid w:val="0090752B"/>
    <w:rsid w:val="009110EE"/>
    <w:rsid w:val="00911396"/>
    <w:rsid w:val="00911F59"/>
    <w:rsid w:val="00913644"/>
    <w:rsid w:val="00915134"/>
    <w:rsid w:val="00916665"/>
    <w:rsid w:val="00917128"/>
    <w:rsid w:val="00917715"/>
    <w:rsid w:val="00917F3A"/>
    <w:rsid w:val="009203A0"/>
    <w:rsid w:val="0092207E"/>
    <w:rsid w:val="009232A9"/>
    <w:rsid w:val="00923D21"/>
    <w:rsid w:val="00925D97"/>
    <w:rsid w:val="00926934"/>
    <w:rsid w:val="00926BF7"/>
    <w:rsid w:val="00932CB8"/>
    <w:rsid w:val="00932F23"/>
    <w:rsid w:val="00933593"/>
    <w:rsid w:val="00934865"/>
    <w:rsid w:val="00934D08"/>
    <w:rsid w:val="00935852"/>
    <w:rsid w:val="009362B6"/>
    <w:rsid w:val="0093738D"/>
    <w:rsid w:val="00937C41"/>
    <w:rsid w:val="00941768"/>
    <w:rsid w:val="00942445"/>
    <w:rsid w:val="00943EA5"/>
    <w:rsid w:val="009456D3"/>
    <w:rsid w:val="0094597A"/>
    <w:rsid w:val="00945CE7"/>
    <w:rsid w:val="00945DC7"/>
    <w:rsid w:val="009467DD"/>
    <w:rsid w:val="00946DB1"/>
    <w:rsid w:val="0094736B"/>
    <w:rsid w:val="00952A41"/>
    <w:rsid w:val="009536C0"/>
    <w:rsid w:val="00953881"/>
    <w:rsid w:val="00956BB1"/>
    <w:rsid w:val="00960AFE"/>
    <w:rsid w:val="0096172A"/>
    <w:rsid w:val="0096230C"/>
    <w:rsid w:val="00962E17"/>
    <w:rsid w:val="00963448"/>
    <w:rsid w:val="00963F5B"/>
    <w:rsid w:val="0096646B"/>
    <w:rsid w:val="00966693"/>
    <w:rsid w:val="00967538"/>
    <w:rsid w:val="00970D70"/>
    <w:rsid w:val="009723B5"/>
    <w:rsid w:val="009725B8"/>
    <w:rsid w:val="00973541"/>
    <w:rsid w:val="009742E8"/>
    <w:rsid w:val="0097447B"/>
    <w:rsid w:val="00974716"/>
    <w:rsid w:val="00975588"/>
    <w:rsid w:val="009766EE"/>
    <w:rsid w:val="00977929"/>
    <w:rsid w:val="0098086E"/>
    <w:rsid w:val="00981B62"/>
    <w:rsid w:val="00981C79"/>
    <w:rsid w:val="00982609"/>
    <w:rsid w:val="00982ACA"/>
    <w:rsid w:val="00982E9C"/>
    <w:rsid w:val="009847B1"/>
    <w:rsid w:val="009849B6"/>
    <w:rsid w:val="0098500C"/>
    <w:rsid w:val="00986F34"/>
    <w:rsid w:val="0098701A"/>
    <w:rsid w:val="009907DA"/>
    <w:rsid w:val="00991429"/>
    <w:rsid w:val="009925D3"/>
    <w:rsid w:val="00993136"/>
    <w:rsid w:val="00993E72"/>
    <w:rsid w:val="00995B40"/>
    <w:rsid w:val="00996BA9"/>
    <w:rsid w:val="00997874"/>
    <w:rsid w:val="00997F14"/>
    <w:rsid w:val="009A0413"/>
    <w:rsid w:val="009A1551"/>
    <w:rsid w:val="009A4125"/>
    <w:rsid w:val="009A4252"/>
    <w:rsid w:val="009A439D"/>
    <w:rsid w:val="009A48C6"/>
    <w:rsid w:val="009A5055"/>
    <w:rsid w:val="009A50DE"/>
    <w:rsid w:val="009A55BE"/>
    <w:rsid w:val="009A570D"/>
    <w:rsid w:val="009A6E55"/>
    <w:rsid w:val="009A7C4B"/>
    <w:rsid w:val="009B051D"/>
    <w:rsid w:val="009B0A14"/>
    <w:rsid w:val="009B18F7"/>
    <w:rsid w:val="009B214B"/>
    <w:rsid w:val="009B4348"/>
    <w:rsid w:val="009B4B88"/>
    <w:rsid w:val="009B5ACC"/>
    <w:rsid w:val="009B61D2"/>
    <w:rsid w:val="009B716F"/>
    <w:rsid w:val="009B7943"/>
    <w:rsid w:val="009C0317"/>
    <w:rsid w:val="009C055E"/>
    <w:rsid w:val="009C4D63"/>
    <w:rsid w:val="009C5104"/>
    <w:rsid w:val="009C6629"/>
    <w:rsid w:val="009C68B0"/>
    <w:rsid w:val="009C7DBD"/>
    <w:rsid w:val="009C7E17"/>
    <w:rsid w:val="009D2B6E"/>
    <w:rsid w:val="009D2C3A"/>
    <w:rsid w:val="009D37C2"/>
    <w:rsid w:val="009D3C92"/>
    <w:rsid w:val="009D537E"/>
    <w:rsid w:val="009E00CD"/>
    <w:rsid w:val="009E0A92"/>
    <w:rsid w:val="009E4911"/>
    <w:rsid w:val="009E559F"/>
    <w:rsid w:val="009E62AD"/>
    <w:rsid w:val="009E781C"/>
    <w:rsid w:val="009E7EAD"/>
    <w:rsid w:val="009F2CE3"/>
    <w:rsid w:val="009F380A"/>
    <w:rsid w:val="009F4EEF"/>
    <w:rsid w:val="009F5956"/>
    <w:rsid w:val="009F5A92"/>
    <w:rsid w:val="009F65A8"/>
    <w:rsid w:val="009F739B"/>
    <w:rsid w:val="00A01BFD"/>
    <w:rsid w:val="00A025EA"/>
    <w:rsid w:val="00A035AE"/>
    <w:rsid w:val="00A12A8C"/>
    <w:rsid w:val="00A1391D"/>
    <w:rsid w:val="00A13CC9"/>
    <w:rsid w:val="00A15267"/>
    <w:rsid w:val="00A159C6"/>
    <w:rsid w:val="00A15BF6"/>
    <w:rsid w:val="00A15E47"/>
    <w:rsid w:val="00A17EFF"/>
    <w:rsid w:val="00A206C4"/>
    <w:rsid w:val="00A21283"/>
    <w:rsid w:val="00A21AE2"/>
    <w:rsid w:val="00A22549"/>
    <w:rsid w:val="00A22F17"/>
    <w:rsid w:val="00A25AFC"/>
    <w:rsid w:val="00A26177"/>
    <w:rsid w:val="00A26300"/>
    <w:rsid w:val="00A2795C"/>
    <w:rsid w:val="00A30E2B"/>
    <w:rsid w:val="00A3212E"/>
    <w:rsid w:val="00A322B8"/>
    <w:rsid w:val="00A337B6"/>
    <w:rsid w:val="00A338EB"/>
    <w:rsid w:val="00A33AF4"/>
    <w:rsid w:val="00A342DF"/>
    <w:rsid w:val="00A37B00"/>
    <w:rsid w:val="00A40295"/>
    <w:rsid w:val="00A4056D"/>
    <w:rsid w:val="00A40BB8"/>
    <w:rsid w:val="00A4186D"/>
    <w:rsid w:val="00A41F92"/>
    <w:rsid w:val="00A420B5"/>
    <w:rsid w:val="00A42542"/>
    <w:rsid w:val="00A425B8"/>
    <w:rsid w:val="00A43035"/>
    <w:rsid w:val="00A43627"/>
    <w:rsid w:val="00A43E7E"/>
    <w:rsid w:val="00A44370"/>
    <w:rsid w:val="00A44EA2"/>
    <w:rsid w:val="00A45366"/>
    <w:rsid w:val="00A46721"/>
    <w:rsid w:val="00A50ABF"/>
    <w:rsid w:val="00A51203"/>
    <w:rsid w:val="00A51687"/>
    <w:rsid w:val="00A51770"/>
    <w:rsid w:val="00A51965"/>
    <w:rsid w:val="00A51B28"/>
    <w:rsid w:val="00A51B4E"/>
    <w:rsid w:val="00A51EF6"/>
    <w:rsid w:val="00A5495B"/>
    <w:rsid w:val="00A55602"/>
    <w:rsid w:val="00A559A9"/>
    <w:rsid w:val="00A62A6B"/>
    <w:rsid w:val="00A648B9"/>
    <w:rsid w:val="00A6619A"/>
    <w:rsid w:val="00A66726"/>
    <w:rsid w:val="00A67392"/>
    <w:rsid w:val="00A67711"/>
    <w:rsid w:val="00A67BD5"/>
    <w:rsid w:val="00A713B0"/>
    <w:rsid w:val="00A72549"/>
    <w:rsid w:val="00A72DBC"/>
    <w:rsid w:val="00A72FE1"/>
    <w:rsid w:val="00A734ED"/>
    <w:rsid w:val="00A73AF8"/>
    <w:rsid w:val="00A754DE"/>
    <w:rsid w:val="00A75AF0"/>
    <w:rsid w:val="00A7641D"/>
    <w:rsid w:val="00A7722A"/>
    <w:rsid w:val="00A77537"/>
    <w:rsid w:val="00A81F21"/>
    <w:rsid w:val="00A83864"/>
    <w:rsid w:val="00A84841"/>
    <w:rsid w:val="00A849C4"/>
    <w:rsid w:val="00A84A18"/>
    <w:rsid w:val="00A862D1"/>
    <w:rsid w:val="00A86854"/>
    <w:rsid w:val="00A9112F"/>
    <w:rsid w:val="00A91EBE"/>
    <w:rsid w:val="00A936E9"/>
    <w:rsid w:val="00A9509A"/>
    <w:rsid w:val="00A95931"/>
    <w:rsid w:val="00A96982"/>
    <w:rsid w:val="00A970FA"/>
    <w:rsid w:val="00A975A5"/>
    <w:rsid w:val="00AA01EB"/>
    <w:rsid w:val="00AA029E"/>
    <w:rsid w:val="00AA114A"/>
    <w:rsid w:val="00AA1847"/>
    <w:rsid w:val="00AA20D8"/>
    <w:rsid w:val="00AA2188"/>
    <w:rsid w:val="00AA3A1C"/>
    <w:rsid w:val="00AA4631"/>
    <w:rsid w:val="00AA53F1"/>
    <w:rsid w:val="00AA6AC5"/>
    <w:rsid w:val="00AA6F30"/>
    <w:rsid w:val="00AB2D49"/>
    <w:rsid w:val="00AB5021"/>
    <w:rsid w:val="00AB50AF"/>
    <w:rsid w:val="00AB546B"/>
    <w:rsid w:val="00AB7F42"/>
    <w:rsid w:val="00AC02A2"/>
    <w:rsid w:val="00AC0876"/>
    <w:rsid w:val="00AC29A4"/>
    <w:rsid w:val="00AC357E"/>
    <w:rsid w:val="00AC4692"/>
    <w:rsid w:val="00AC470F"/>
    <w:rsid w:val="00AC60C2"/>
    <w:rsid w:val="00AC6C20"/>
    <w:rsid w:val="00AD0555"/>
    <w:rsid w:val="00AD1C5E"/>
    <w:rsid w:val="00AD3962"/>
    <w:rsid w:val="00AD42BF"/>
    <w:rsid w:val="00AD4960"/>
    <w:rsid w:val="00AD5A96"/>
    <w:rsid w:val="00AD5E8A"/>
    <w:rsid w:val="00AD6148"/>
    <w:rsid w:val="00AD65F3"/>
    <w:rsid w:val="00AD6CAD"/>
    <w:rsid w:val="00AD70AB"/>
    <w:rsid w:val="00AD73BE"/>
    <w:rsid w:val="00AE0737"/>
    <w:rsid w:val="00AE3DDC"/>
    <w:rsid w:val="00AE5913"/>
    <w:rsid w:val="00AE6B36"/>
    <w:rsid w:val="00AF08E4"/>
    <w:rsid w:val="00AF15A7"/>
    <w:rsid w:val="00AF268B"/>
    <w:rsid w:val="00AF34EA"/>
    <w:rsid w:val="00AF3D43"/>
    <w:rsid w:val="00AF5134"/>
    <w:rsid w:val="00AF5CF5"/>
    <w:rsid w:val="00AF7B06"/>
    <w:rsid w:val="00B00454"/>
    <w:rsid w:val="00B02A70"/>
    <w:rsid w:val="00B02E3F"/>
    <w:rsid w:val="00B045D1"/>
    <w:rsid w:val="00B048BC"/>
    <w:rsid w:val="00B0594C"/>
    <w:rsid w:val="00B05E00"/>
    <w:rsid w:val="00B072B7"/>
    <w:rsid w:val="00B07CDF"/>
    <w:rsid w:val="00B07E16"/>
    <w:rsid w:val="00B10C99"/>
    <w:rsid w:val="00B10ED2"/>
    <w:rsid w:val="00B10F2C"/>
    <w:rsid w:val="00B11F37"/>
    <w:rsid w:val="00B12B28"/>
    <w:rsid w:val="00B131F1"/>
    <w:rsid w:val="00B13A4B"/>
    <w:rsid w:val="00B13FD5"/>
    <w:rsid w:val="00B14DBE"/>
    <w:rsid w:val="00B14FB3"/>
    <w:rsid w:val="00B172C9"/>
    <w:rsid w:val="00B2201B"/>
    <w:rsid w:val="00B22A7D"/>
    <w:rsid w:val="00B2351B"/>
    <w:rsid w:val="00B238BE"/>
    <w:rsid w:val="00B2407F"/>
    <w:rsid w:val="00B2528B"/>
    <w:rsid w:val="00B26D89"/>
    <w:rsid w:val="00B26EA6"/>
    <w:rsid w:val="00B27380"/>
    <w:rsid w:val="00B3084F"/>
    <w:rsid w:val="00B30A99"/>
    <w:rsid w:val="00B3326E"/>
    <w:rsid w:val="00B3615F"/>
    <w:rsid w:val="00B40360"/>
    <w:rsid w:val="00B4057D"/>
    <w:rsid w:val="00B4069B"/>
    <w:rsid w:val="00B40768"/>
    <w:rsid w:val="00B410DA"/>
    <w:rsid w:val="00B42282"/>
    <w:rsid w:val="00B441A3"/>
    <w:rsid w:val="00B45D9C"/>
    <w:rsid w:val="00B47424"/>
    <w:rsid w:val="00B47970"/>
    <w:rsid w:val="00B54420"/>
    <w:rsid w:val="00B579C0"/>
    <w:rsid w:val="00B57DEC"/>
    <w:rsid w:val="00B602BF"/>
    <w:rsid w:val="00B60403"/>
    <w:rsid w:val="00B607D8"/>
    <w:rsid w:val="00B61455"/>
    <w:rsid w:val="00B62665"/>
    <w:rsid w:val="00B62C13"/>
    <w:rsid w:val="00B64CDC"/>
    <w:rsid w:val="00B6510D"/>
    <w:rsid w:val="00B652CD"/>
    <w:rsid w:val="00B65559"/>
    <w:rsid w:val="00B659EE"/>
    <w:rsid w:val="00B65D4C"/>
    <w:rsid w:val="00B66AC8"/>
    <w:rsid w:val="00B67414"/>
    <w:rsid w:val="00B7048F"/>
    <w:rsid w:val="00B711A8"/>
    <w:rsid w:val="00B73153"/>
    <w:rsid w:val="00B74A93"/>
    <w:rsid w:val="00B74B07"/>
    <w:rsid w:val="00B755FB"/>
    <w:rsid w:val="00B76C65"/>
    <w:rsid w:val="00B812B1"/>
    <w:rsid w:val="00B82EE8"/>
    <w:rsid w:val="00B838DF"/>
    <w:rsid w:val="00B83D74"/>
    <w:rsid w:val="00B85A32"/>
    <w:rsid w:val="00B87CE7"/>
    <w:rsid w:val="00B87D0D"/>
    <w:rsid w:val="00B90A7E"/>
    <w:rsid w:val="00B90B3A"/>
    <w:rsid w:val="00B91232"/>
    <w:rsid w:val="00B9124A"/>
    <w:rsid w:val="00B91699"/>
    <w:rsid w:val="00B91A7A"/>
    <w:rsid w:val="00B91D87"/>
    <w:rsid w:val="00B93AC1"/>
    <w:rsid w:val="00B95293"/>
    <w:rsid w:val="00B95DEE"/>
    <w:rsid w:val="00B96764"/>
    <w:rsid w:val="00BA1E42"/>
    <w:rsid w:val="00BA2D2E"/>
    <w:rsid w:val="00BA40CC"/>
    <w:rsid w:val="00BA4AC9"/>
    <w:rsid w:val="00BA4FA9"/>
    <w:rsid w:val="00BA65CF"/>
    <w:rsid w:val="00BA6C7E"/>
    <w:rsid w:val="00BA75F0"/>
    <w:rsid w:val="00BA77EB"/>
    <w:rsid w:val="00BA7C23"/>
    <w:rsid w:val="00BB38D1"/>
    <w:rsid w:val="00BB396C"/>
    <w:rsid w:val="00BB495E"/>
    <w:rsid w:val="00BB4BB0"/>
    <w:rsid w:val="00BB5CF2"/>
    <w:rsid w:val="00BB749C"/>
    <w:rsid w:val="00BC029E"/>
    <w:rsid w:val="00BC0D10"/>
    <w:rsid w:val="00BC1B45"/>
    <w:rsid w:val="00BC1EC6"/>
    <w:rsid w:val="00BC200B"/>
    <w:rsid w:val="00BC248A"/>
    <w:rsid w:val="00BC2619"/>
    <w:rsid w:val="00BC37F8"/>
    <w:rsid w:val="00BC3DC3"/>
    <w:rsid w:val="00BC6E19"/>
    <w:rsid w:val="00BD1F4F"/>
    <w:rsid w:val="00BD1FF1"/>
    <w:rsid w:val="00BD228E"/>
    <w:rsid w:val="00BD2B8C"/>
    <w:rsid w:val="00BD2BFC"/>
    <w:rsid w:val="00BD3C54"/>
    <w:rsid w:val="00BD3CC8"/>
    <w:rsid w:val="00BD3DF6"/>
    <w:rsid w:val="00BD64C4"/>
    <w:rsid w:val="00BD690F"/>
    <w:rsid w:val="00BD719F"/>
    <w:rsid w:val="00BD74E7"/>
    <w:rsid w:val="00BE119C"/>
    <w:rsid w:val="00BE190F"/>
    <w:rsid w:val="00BE1915"/>
    <w:rsid w:val="00BE1C78"/>
    <w:rsid w:val="00BE5D74"/>
    <w:rsid w:val="00BE62E5"/>
    <w:rsid w:val="00BE7CF2"/>
    <w:rsid w:val="00BF0180"/>
    <w:rsid w:val="00BF049B"/>
    <w:rsid w:val="00BF1D27"/>
    <w:rsid w:val="00BF1E3C"/>
    <w:rsid w:val="00BF241D"/>
    <w:rsid w:val="00BF4195"/>
    <w:rsid w:val="00BF639A"/>
    <w:rsid w:val="00BF63EC"/>
    <w:rsid w:val="00BF78C1"/>
    <w:rsid w:val="00BF7A1B"/>
    <w:rsid w:val="00BF7E6D"/>
    <w:rsid w:val="00BF7F49"/>
    <w:rsid w:val="00C00053"/>
    <w:rsid w:val="00C00835"/>
    <w:rsid w:val="00C00F9D"/>
    <w:rsid w:val="00C01FEF"/>
    <w:rsid w:val="00C0223F"/>
    <w:rsid w:val="00C03364"/>
    <w:rsid w:val="00C04C49"/>
    <w:rsid w:val="00C04C9A"/>
    <w:rsid w:val="00C05929"/>
    <w:rsid w:val="00C07E0A"/>
    <w:rsid w:val="00C108F5"/>
    <w:rsid w:val="00C111E4"/>
    <w:rsid w:val="00C11426"/>
    <w:rsid w:val="00C11837"/>
    <w:rsid w:val="00C11973"/>
    <w:rsid w:val="00C11EAE"/>
    <w:rsid w:val="00C13C64"/>
    <w:rsid w:val="00C150FA"/>
    <w:rsid w:val="00C15497"/>
    <w:rsid w:val="00C15E40"/>
    <w:rsid w:val="00C168C7"/>
    <w:rsid w:val="00C16A0E"/>
    <w:rsid w:val="00C16AF5"/>
    <w:rsid w:val="00C16DD2"/>
    <w:rsid w:val="00C16FE2"/>
    <w:rsid w:val="00C172F0"/>
    <w:rsid w:val="00C20BD6"/>
    <w:rsid w:val="00C212D8"/>
    <w:rsid w:val="00C218A7"/>
    <w:rsid w:val="00C21C36"/>
    <w:rsid w:val="00C2292E"/>
    <w:rsid w:val="00C25EE9"/>
    <w:rsid w:val="00C3229A"/>
    <w:rsid w:val="00C32B23"/>
    <w:rsid w:val="00C32B5F"/>
    <w:rsid w:val="00C3424B"/>
    <w:rsid w:val="00C343C1"/>
    <w:rsid w:val="00C3502D"/>
    <w:rsid w:val="00C370DC"/>
    <w:rsid w:val="00C374D5"/>
    <w:rsid w:val="00C40AF0"/>
    <w:rsid w:val="00C4150B"/>
    <w:rsid w:val="00C41AEC"/>
    <w:rsid w:val="00C421F8"/>
    <w:rsid w:val="00C441A1"/>
    <w:rsid w:val="00C44CEF"/>
    <w:rsid w:val="00C460B1"/>
    <w:rsid w:val="00C46245"/>
    <w:rsid w:val="00C46416"/>
    <w:rsid w:val="00C50EE8"/>
    <w:rsid w:val="00C511E2"/>
    <w:rsid w:val="00C51240"/>
    <w:rsid w:val="00C530FA"/>
    <w:rsid w:val="00C55497"/>
    <w:rsid w:val="00C56433"/>
    <w:rsid w:val="00C56AE5"/>
    <w:rsid w:val="00C61019"/>
    <w:rsid w:val="00C62776"/>
    <w:rsid w:val="00C62CAF"/>
    <w:rsid w:val="00C63916"/>
    <w:rsid w:val="00C63F96"/>
    <w:rsid w:val="00C65B5F"/>
    <w:rsid w:val="00C668FE"/>
    <w:rsid w:val="00C7021B"/>
    <w:rsid w:val="00C705A3"/>
    <w:rsid w:val="00C71640"/>
    <w:rsid w:val="00C7197A"/>
    <w:rsid w:val="00C71E77"/>
    <w:rsid w:val="00C7227E"/>
    <w:rsid w:val="00C726E5"/>
    <w:rsid w:val="00C73724"/>
    <w:rsid w:val="00C74079"/>
    <w:rsid w:val="00C753BF"/>
    <w:rsid w:val="00C762C0"/>
    <w:rsid w:val="00C76EBD"/>
    <w:rsid w:val="00C770A2"/>
    <w:rsid w:val="00C807DC"/>
    <w:rsid w:val="00C82116"/>
    <w:rsid w:val="00C82270"/>
    <w:rsid w:val="00C82B15"/>
    <w:rsid w:val="00C8328B"/>
    <w:rsid w:val="00C842AB"/>
    <w:rsid w:val="00C84689"/>
    <w:rsid w:val="00C84FCF"/>
    <w:rsid w:val="00C852D4"/>
    <w:rsid w:val="00C869A8"/>
    <w:rsid w:val="00C869FD"/>
    <w:rsid w:val="00C87EC0"/>
    <w:rsid w:val="00C91D8D"/>
    <w:rsid w:val="00C92025"/>
    <w:rsid w:val="00C93065"/>
    <w:rsid w:val="00C938C9"/>
    <w:rsid w:val="00C93E55"/>
    <w:rsid w:val="00C9589B"/>
    <w:rsid w:val="00C96548"/>
    <w:rsid w:val="00C97D2B"/>
    <w:rsid w:val="00C97D77"/>
    <w:rsid w:val="00C97EE3"/>
    <w:rsid w:val="00CA0533"/>
    <w:rsid w:val="00CA09ED"/>
    <w:rsid w:val="00CA1804"/>
    <w:rsid w:val="00CA2DE4"/>
    <w:rsid w:val="00CA3064"/>
    <w:rsid w:val="00CA3EC1"/>
    <w:rsid w:val="00CA428E"/>
    <w:rsid w:val="00CA6A0B"/>
    <w:rsid w:val="00CA702E"/>
    <w:rsid w:val="00CA707C"/>
    <w:rsid w:val="00CA763A"/>
    <w:rsid w:val="00CB33ED"/>
    <w:rsid w:val="00CB445C"/>
    <w:rsid w:val="00CB5183"/>
    <w:rsid w:val="00CB518A"/>
    <w:rsid w:val="00CC02BD"/>
    <w:rsid w:val="00CC324A"/>
    <w:rsid w:val="00CC3E5F"/>
    <w:rsid w:val="00CC5DB6"/>
    <w:rsid w:val="00CD02BE"/>
    <w:rsid w:val="00CD0BA5"/>
    <w:rsid w:val="00CD164A"/>
    <w:rsid w:val="00CD1A66"/>
    <w:rsid w:val="00CD2390"/>
    <w:rsid w:val="00CD2400"/>
    <w:rsid w:val="00CD2CE6"/>
    <w:rsid w:val="00CD365C"/>
    <w:rsid w:val="00CD46D7"/>
    <w:rsid w:val="00CD4B3F"/>
    <w:rsid w:val="00CD4D7D"/>
    <w:rsid w:val="00CD5C71"/>
    <w:rsid w:val="00CD610E"/>
    <w:rsid w:val="00CD645E"/>
    <w:rsid w:val="00CE4C5E"/>
    <w:rsid w:val="00CE54F3"/>
    <w:rsid w:val="00CE55F4"/>
    <w:rsid w:val="00CE6FF2"/>
    <w:rsid w:val="00CF09A5"/>
    <w:rsid w:val="00CF0A28"/>
    <w:rsid w:val="00CF162F"/>
    <w:rsid w:val="00CF20B4"/>
    <w:rsid w:val="00CF2124"/>
    <w:rsid w:val="00CF280E"/>
    <w:rsid w:val="00CF4C37"/>
    <w:rsid w:val="00CF590C"/>
    <w:rsid w:val="00CF5977"/>
    <w:rsid w:val="00D00647"/>
    <w:rsid w:val="00D0073A"/>
    <w:rsid w:val="00D00904"/>
    <w:rsid w:val="00D0285E"/>
    <w:rsid w:val="00D039B9"/>
    <w:rsid w:val="00D0433E"/>
    <w:rsid w:val="00D04E81"/>
    <w:rsid w:val="00D060B6"/>
    <w:rsid w:val="00D07522"/>
    <w:rsid w:val="00D07CE2"/>
    <w:rsid w:val="00D07D3E"/>
    <w:rsid w:val="00D07F91"/>
    <w:rsid w:val="00D106D1"/>
    <w:rsid w:val="00D12512"/>
    <w:rsid w:val="00D1338A"/>
    <w:rsid w:val="00D14B58"/>
    <w:rsid w:val="00D155F7"/>
    <w:rsid w:val="00D16274"/>
    <w:rsid w:val="00D16C92"/>
    <w:rsid w:val="00D17E1C"/>
    <w:rsid w:val="00D20FED"/>
    <w:rsid w:val="00D21FD9"/>
    <w:rsid w:val="00D22A07"/>
    <w:rsid w:val="00D22E9B"/>
    <w:rsid w:val="00D22FF5"/>
    <w:rsid w:val="00D25307"/>
    <w:rsid w:val="00D27ED1"/>
    <w:rsid w:val="00D3024A"/>
    <w:rsid w:val="00D316D3"/>
    <w:rsid w:val="00D31FDE"/>
    <w:rsid w:val="00D32CCF"/>
    <w:rsid w:val="00D32EA7"/>
    <w:rsid w:val="00D33E5F"/>
    <w:rsid w:val="00D343D9"/>
    <w:rsid w:val="00D3445C"/>
    <w:rsid w:val="00D35095"/>
    <w:rsid w:val="00D3515F"/>
    <w:rsid w:val="00D370E9"/>
    <w:rsid w:val="00D372A3"/>
    <w:rsid w:val="00D40CF5"/>
    <w:rsid w:val="00D420FB"/>
    <w:rsid w:val="00D426B3"/>
    <w:rsid w:val="00D42A95"/>
    <w:rsid w:val="00D433B7"/>
    <w:rsid w:val="00D433B8"/>
    <w:rsid w:val="00D43FE5"/>
    <w:rsid w:val="00D463F2"/>
    <w:rsid w:val="00D4640E"/>
    <w:rsid w:val="00D468CF"/>
    <w:rsid w:val="00D47C73"/>
    <w:rsid w:val="00D50B0C"/>
    <w:rsid w:val="00D50C6A"/>
    <w:rsid w:val="00D52084"/>
    <w:rsid w:val="00D520ED"/>
    <w:rsid w:val="00D52BF8"/>
    <w:rsid w:val="00D55C95"/>
    <w:rsid w:val="00D55E37"/>
    <w:rsid w:val="00D56108"/>
    <w:rsid w:val="00D56F87"/>
    <w:rsid w:val="00D61825"/>
    <w:rsid w:val="00D62B4C"/>
    <w:rsid w:val="00D632D5"/>
    <w:rsid w:val="00D637EB"/>
    <w:rsid w:val="00D63CCB"/>
    <w:rsid w:val="00D64FCA"/>
    <w:rsid w:val="00D65D63"/>
    <w:rsid w:val="00D674B4"/>
    <w:rsid w:val="00D70DBE"/>
    <w:rsid w:val="00D745DA"/>
    <w:rsid w:val="00D75770"/>
    <w:rsid w:val="00D80EF7"/>
    <w:rsid w:val="00D81CAA"/>
    <w:rsid w:val="00D83998"/>
    <w:rsid w:val="00D862FF"/>
    <w:rsid w:val="00D87D25"/>
    <w:rsid w:val="00D902DE"/>
    <w:rsid w:val="00D9036E"/>
    <w:rsid w:val="00D90E63"/>
    <w:rsid w:val="00D914AA"/>
    <w:rsid w:val="00D91D53"/>
    <w:rsid w:val="00D92814"/>
    <w:rsid w:val="00D93565"/>
    <w:rsid w:val="00D93867"/>
    <w:rsid w:val="00D94715"/>
    <w:rsid w:val="00D9546D"/>
    <w:rsid w:val="00D9598B"/>
    <w:rsid w:val="00D962A4"/>
    <w:rsid w:val="00D962A6"/>
    <w:rsid w:val="00D96DE4"/>
    <w:rsid w:val="00D97AB4"/>
    <w:rsid w:val="00DA012E"/>
    <w:rsid w:val="00DA0F18"/>
    <w:rsid w:val="00DA30A1"/>
    <w:rsid w:val="00DA3439"/>
    <w:rsid w:val="00DA35C2"/>
    <w:rsid w:val="00DA38D4"/>
    <w:rsid w:val="00DA3A6E"/>
    <w:rsid w:val="00DA3C94"/>
    <w:rsid w:val="00DA44DC"/>
    <w:rsid w:val="00DA45DA"/>
    <w:rsid w:val="00DA50B5"/>
    <w:rsid w:val="00DA5D19"/>
    <w:rsid w:val="00DA61F3"/>
    <w:rsid w:val="00DB0377"/>
    <w:rsid w:val="00DB0EF3"/>
    <w:rsid w:val="00DB13D3"/>
    <w:rsid w:val="00DB177F"/>
    <w:rsid w:val="00DB2424"/>
    <w:rsid w:val="00DB38EF"/>
    <w:rsid w:val="00DB3B6A"/>
    <w:rsid w:val="00DB51E6"/>
    <w:rsid w:val="00DB6345"/>
    <w:rsid w:val="00DB6E93"/>
    <w:rsid w:val="00DB7A30"/>
    <w:rsid w:val="00DC1DC1"/>
    <w:rsid w:val="00DC21AD"/>
    <w:rsid w:val="00DC384B"/>
    <w:rsid w:val="00DC3EF8"/>
    <w:rsid w:val="00DC5D56"/>
    <w:rsid w:val="00DC61F8"/>
    <w:rsid w:val="00DC6E03"/>
    <w:rsid w:val="00DC6E24"/>
    <w:rsid w:val="00DC6EBF"/>
    <w:rsid w:val="00DD03FD"/>
    <w:rsid w:val="00DD1686"/>
    <w:rsid w:val="00DD362A"/>
    <w:rsid w:val="00DD3759"/>
    <w:rsid w:val="00DD45AA"/>
    <w:rsid w:val="00DD5B2D"/>
    <w:rsid w:val="00DD741D"/>
    <w:rsid w:val="00DE0555"/>
    <w:rsid w:val="00DE0B77"/>
    <w:rsid w:val="00DE13B0"/>
    <w:rsid w:val="00DE1EE8"/>
    <w:rsid w:val="00DE207E"/>
    <w:rsid w:val="00DE350E"/>
    <w:rsid w:val="00DE3D04"/>
    <w:rsid w:val="00DE4659"/>
    <w:rsid w:val="00DE5243"/>
    <w:rsid w:val="00DE5C16"/>
    <w:rsid w:val="00DE5FE6"/>
    <w:rsid w:val="00DE62FC"/>
    <w:rsid w:val="00DE63C8"/>
    <w:rsid w:val="00DE6563"/>
    <w:rsid w:val="00DE77E5"/>
    <w:rsid w:val="00DE787E"/>
    <w:rsid w:val="00DF3C90"/>
    <w:rsid w:val="00DF545C"/>
    <w:rsid w:val="00DF6A73"/>
    <w:rsid w:val="00E01EC0"/>
    <w:rsid w:val="00E035E9"/>
    <w:rsid w:val="00E03B5A"/>
    <w:rsid w:val="00E03C34"/>
    <w:rsid w:val="00E04246"/>
    <w:rsid w:val="00E047DC"/>
    <w:rsid w:val="00E05A92"/>
    <w:rsid w:val="00E06276"/>
    <w:rsid w:val="00E072A7"/>
    <w:rsid w:val="00E0774F"/>
    <w:rsid w:val="00E100EC"/>
    <w:rsid w:val="00E10B25"/>
    <w:rsid w:val="00E111EF"/>
    <w:rsid w:val="00E114DE"/>
    <w:rsid w:val="00E116BC"/>
    <w:rsid w:val="00E1385F"/>
    <w:rsid w:val="00E13960"/>
    <w:rsid w:val="00E14A49"/>
    <w:rsid w:val="00E16EF6"/>
    <w:rsid w:val="00E202FF"/>
    <w:rsid w:val="00E2133D"/>
    <w:rsid w:val="00E2288B"/>
    <w:rsid w:val="00E229D7"/>
    <w:rsid w:val="00E2357E"/>
    <w:rsid w:val="00E23648"/>
    <w:rsid w:val="00E238D3"/>
    <w:rsid w:val="00E24DC3"/>
    <w:rsid w:val="00E24E85"/>
    <w:rsid w:val="00E255CC"/>
    <w:rsid w:val="00E32144"/>
    <w:rsid w:val="00E32D78"/>
    <w:rsid w:val="00E337AA"/>
    <w:rsid w:val="00E33B35"/>
    <w:rsid w:val="00E3569E"/>
    <w:rsid w:val="00E36F20"/>
    <w:rsid w:val="00E373BD"/>
    <w:rsid w:val="00E37824"/>
    <w:rsid w:val="00E4042D"/>
    <w:rsid w:val="00E40D54"/>
    <w:rsid w:val="00E40ED5"/>
    <w:rsid w:val="00E41EBF"/>
    <w:rsid w:val="00E434D2"/>
    <w:rsid w:val="00E438EA"/>
    <w:rsid w:val="00E467AA"/>
    <w:rsid w:val="00E46867"/>
    <w:rsid w:val="00E47722"/>
    <w:rsid w:val="00E50A81"/>
    <w:rsid w:val="00E5126A"/>
    <w:rsid w:val="00E51E23"/>
    <w:rsid w:val="00E55E7C"/>
    <w:rsid w:val="00E56850"/>
    <w:rsid w:val="00E57E8D"/>
    <w:rsid w:val="00E61050"/>
    <w:rsid w:val="00E6188A"/>
    <w:rsid w:val="00E618F2"/>
    <w:rsid w:val="00E61AC5"/>
    <w:rsid w:val="00E625C2"/>
    <w:rsid w:val="00E67B6F"/>
    <w:rsid w:val="00E67C87"/>
    <w:rsid w:val="00E71A89"/>
    <w:rsid w:val="00E71C48"/>
    <w:rsid w:val="00E72650"/>
    <w:rsid w:val="00E73169"/>
    <w:rsid w:val="00E73193"/>
    <w:rsid w:val="00E73335"/>
    <w:rsid w:val="00E75645"/>
    <w:rsid w:val="00E756E1"/>
    <w:rsid w:val="00E7576F"/>
    <w:rsid w:val="00E7630E"/>
    <w:rsid w:val="00E76A05"/>
    <w:rsid w:val="00E76FEA"/>
    <w:rsid w:val="00E775D1"/>
    <w:rsid w:val="00E806DB"/>
    <w:rsid w:val="00E80D14"/>
    <w:rsid w:val="00E8418A"/>
    <w:rsid w:val="00E8460F"/>
    <w:rsid w:val="00E866E7"/>
    <w:rsid w:val="00E867F1"/>
    <w:rsid w:val="00E86B97"/>
    <w:rsid w:val="00E871E3"/>
    <w:rsid w:val="00E912D8"/>
    <w:rsid w:val="00E92EC1"/>
    <w:rsid w:val="00E92F3E"/>
    <w:rsid w:val="00E93BCE"/>
    <w:rsid w:val="00E94496"/>
    <w:rsid w:val="00E9463C"/>
    <w:rsid w:val="00E957D6"/>
    <w:rsid w:val="00E95DC0"/>
    <w:rsid w:val="00E962B1"/>
    <w:rsid w:val="00E968C9"/>
    <w:rsid w:val="00E96E3C"/>
    <w:rsid w:val="00EA1614"/>
    <w:rsid w:val="00EA24BE"/>
    <w:rsid w:val="00EA2E29"/>
    <w:rsid w:val="00EA30B1"/>
    <w:rsid w:val="00EA3E99"/>
    <w:rsid w:val="00EA44B7"/>
    <w:rsid w:val="00EA4815"/>
    <w:rsid w:val="00EA5F57"/>
    <w:rsid w:val="00EB1C25"/>
    <w:rsid w:val="00EB2756"/>
    <w:rsid w:val="00EB2C19"/>
    <w:rsid w:val="00EB2F64"/>
    <w:rsid w:val="00EB4396"/>
    <w:rsid w:val="00EB4CD3"/>
    <w:rsid w:val="00EB6261"/>
    <w:rsid w:val="00EB658E"/>
    <w:rsid w:val="00EB6BE6"/>
    <w:rsid w:val="00EB7C02"/>
    <w:rsid w:val="00EC069F"/>
    <w:rsid w:val="00EC09EB"/>
    <w:rsid w:val="00EC0B6C"/>
    <w:rsid w:val="00EC25EC"/>
    <w:rsid w:val="00EC42A6"/>
    <w:rsid w:val="00EC46CA"/>
    <w:rsid w:val="00EC55DC"/>
    <w:rsid w:val="00EC5B5B"/>
    <w:rsid w:val="00EC6E68"/>
    <w:rsid w:val="00EC70D0"/>
    <w:rsid w:val="00ED0646"/>
    <w:rsid w:val="00ED0B8A"/>
    <w:rsid w:val="00ED0D58"/>
    <w:rsid w:val="00ED2D48"/>
    <w:rsid w:val="00ED2E7A"/>
    <w:rsid w:val="00ED30D2"/>
    <w:rsid w:val="00ED3173"/>
    <w:rsid w:val="00ED3D25"/>
    <w:rsid w:val="00ED4A27"/>
    <w:rsid w:val="00ED5457"/>
    <w:rsid w:val="00ED751D"/>
    <w:rsid w:val="00ED75F1"/>
    <w:rsid w:val="00ED7721"/>
    <w:rsid w:val="00EE01BB"/>
    <w:rsid w:val="00EE0889"/>
    <w:rsid w:val="00EE0AD7"/>
    <w:rsid w:val="00EE0AD9"/>
    <w:rsid w:val="00EE4909"/>
    <w:rsid w:val="00EE4BC6"/>
    <w:rsid w:val="00EE538C"/>
    <w:rsid w:val="00EF08F9"/>
    <w:rsid w:val="00EF1271"/>
    <w:rsid w:val="00EF47B3"/>
    <w:rsid w:val="00EF4955"/>
    <w:rsid w:val="00EF4AF5"/>
    <w:rsid w:val="00EF4B20"/>
    <w:rsid w:val="00EF4D40"/>
    <w:rsid w:val="00EF540A"/>
    <w:rsid w:val="00EF67CE"/>
    <w:rsid w:val="00F00FB4"/>
    <w:rsid w:val="00F017D5"/>
    <w:rsid w:val="00F01FAA"/>
    <w:rsid w:val="00F01FD0"/>
    <w:rsid w:val="00F03C29"/>
    <w:rsid w:val="00F03C49"/>
    <w:rsid w:val="00F04C36"/>
    <w:rsid w:val="00F04F40"/>
    <w:rsid w:val="00F05BAF"/>
    <w:rsid w:val="00F076D0"/>
    <w:rsid w:val="00F108EB"/>
    <w:rsid w:val="00F10C49"/>
    <w:rsid w:val="00F1166D"/>
    <w:rsid w:val="00F13F9B"/>
    <w:rsid w:val="00F142D0"/>
    <w:rsid w:val="00F1493B"/>
    <w:rsid w:val="00F15019"/>
    <w:rsid w:val="00F156BB"/>
    <w:rsid w:val="00F15A48"/>
    <w:rsid w:val="00F15BC3"/>
    <w:rsid w:val="00F20DA1"/>
    <w:rsid w:val="00F21D51"/>
    <w:rsid w:val="00F23117"/>
    <w:rsid w:val="00F2458F"/>
    <w:rsid w:val="00F24CDE"/>
    <w:rsid w:val="00F252B1"/>
    <w:rsid w:val="00F26A20"/>
    <w:rsid w:val="00F26AC9"/>
    <w:rsid w:val="00F27B13"/>
    <w:rsid w:val="00F30BBA"/>
    <w:rsid w:val="00F3166E"/>
    <w:rsid w:val="00F321DC"/>
    <w:rsid w:val="00F32547"/>
    <w:rsid w:val="00F3281C"/>
    <w:rsid w:val="00F32B2F"/>
    <w:rsid w:val="00F32E2B"/>
    <w:rsid w:val="00F332D0"/>
    <w:rsid w:val="00F34366"/>
    <w:rsid w:val="00F36E79"/>
    <w:rsid w:val="00F36F4A"/>
    <w:rsid w:val="00F42217"/>
    <w:rsid w:val="00F422E4"/>
    <w:rsid w:val="00F43602"/>
    <w:rsid w:val="00F43980"/>
    <w:rsid w:val="00F43B4F"/>
    <w:rsid w:val="00F440BE"/>
    <w:rsid w:val="00F44F94"/>
    <w:rsid w:val="00F451F9"/>
    <w:rsid w:val="00F46A96"/>
    <w:rsid w:val="00F4736A"/>
    <w:rsid w:val="00F50C2B"/>
    <w:rsid w:val="00F5282D"/>
    <w:rsid w:val="00F52DE8"/>
    <w:rsid w:val="00F533F6"/>
    <w:rsid w:val="00F53F68"/>
    <w:rsid w:val="00F545B1"/>
    <w:rsid w:val="00F54878"/>
    <w:rsid w:val="00F55D61"/>
    <w:rsid w:val="00F56B9C"/>
    <w:rsid w:val="00F60312"/>
    <w:rsid w:val="00F60402"/>
    <w:rsid w:val="00F624BC"/>
    <w:rsid w:val="00F63717"/>
    <w:rsid w:val="00F63D58"/>
    <w:rsid w:val="00F646BE"/>
    <w:rsid w:val="00F64B00"/>
    <w:rsid w:val="00F64E40"/>
    <w:rsid w:val="00F65934"/>
    <w:rsid w:val="00F66B9B"/>
    <w:rsid w:val="00F6705E"/>
    <w:rsid w:val="00F67819"/>
    <w:rsid w:val="00F6797C"/>
    <w:rsid w:val="00F70FF4"/>
    <w:rsid w:val="00F713AE"/>
    <w:rsid w:val="00F738A2"/>
    <w:rsid w:val="00F73C69"/>
    <w:rsid w:val="00F7596D"/>
    <w:rsid w:val="00F75FDF"/>
    <w:rsid w:val="00F763E5"/>
    <w:rsid w:val="00F832CA"/>
    <w:rsid w:val="00F84F36"/>
    <w:rsid w:val="00F8703C"/>
    <w:rsid w:val="00F900A0"/>
    <w:rsid w:val="00F90D76"/>
    <w:rsid w:val="00F90DCF"/>
    <w:rsid w:val="00F913FE"/>
    <w:rsid w:val="00F917DC"/>
    <w:rsid w:val="00F9280E"/>
    <w:rsid w:val="00F92D2B"/>
    <w:rsid w:val="00F94708"/>
    <w:rsid w:val="00F94BF1"/>
    <w:rsid w:val="00F96460"/>
    <w:rsid w:val="00F96556"/>
    <w:rsid w:val="00F969BC"/>
    <w:rsid w:val="00F97952"/>
    <w:rsid w:val="00FA1013"/>
    <w:rsid w:val="00FA2BE8"/>
    <w:rsid w:val="00FA304B"/>
    <w:rsid w:val="00FA38FE"/>
    <w:rsid w:val="00FB16BB"/>
    <w:rsid w:val="00FB1935"/>
    <w:rsid w:val="00FB1938"/>
    <w:rsid w:val="00FB22D3"/>
    <w:rsid w:val="00FB2AEE"/>
    <w:rsid w:val="00FB54A1"/>
    <w:rsid w:val="00FB54C5"/>
    <w:rsid w:val="00FB5A23"/>
    <w:rsid w:val="00FB60E1"/>
    <w:rsid w:val="00FB6C59"/>
    <w:rsid w:val="00FB6E61"/>
    <w:rsid w:val="00FB74F0"/>
    <w:rsid w:val="00FB79D8"/>
    <w:rsid w:val="00FC018A"/>
    <w:rsid w:val="00FC1084"/>
    <w:rsid w:val="00FC1184"/>
    <w:rsid w:val="00FC1D65"/>
    <w:rsid w:val="00FC2D41"/>
    <w:rsid w:val="00FC3CE6"/>
    <w:rsid w:val="00FC3E38"/>
    <w:rsid w:val="00FC6482"/>
    <w:rsid w:val="00FC64B8"/>
    <w:rsid w:val="00FC76EE"/>
    <w:rsid w:val="00FD0BD8"/>
    <w:rsid w:val="00FD2066"/>
    <w:rsid w:val="00FD4465"/>
    <w:rsid w:val="00FD57D4"/>
    <w:rsid w:val="00FD61D2"/>
    <w:rsid w:val="00FD7384"/>
    <w:rsid w:val="00FE1EE3"/>
    <w:rsid w:val="00FE3460"/>
    <w:rsid w:val="00FE52B5"/>
    <w:rsid w:val="00FE5308"/>
    <w:rsid w:val="00FE5AC5"/>
    <w:rsid w:val="00FE656A"/>
    <w:rsid w:val="00FE7AFC"/>
    <w:rsid w:val="00FE7E2B"/>
    <w:rsid w:val="00FF1334"/>
    <w:rsid w:val="00FF283D"/>
    <w:rsid w:val="00FF2DF0"/>
    <w:rsid w:val="00FF432E"/>
    <w:rsid w:val="00FF60EC"/>
    <w:rsid w:val="00FF6865"/>
    <w:rsid w:val="00FF71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6E19"/>
    <w:pPr>
      <w:spacing w:after="200" w:line="276" w:lineRule="auto"/>
    </w:pPr>
    <w:rPr>
      <w:sz w:val="22"/>
      <w:szCs w:val="22"/>
    </w:rPr>
  </w:style>
  <w:style w:type="paragraph" w:styleId="Heading1">
    <w:name w:val="heading 1"/>
    <w:basedOn w:val="Normal"/>
    <w:next w:val="Normal"/>
    <w:link w:val="Heading1Char"/>
    <w:uiPriority w:val="9"/>
    <w:qFormat/>
    <w:rsid w:val="00403334"/>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403334"/>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403334"/>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403334"/>
    <w:pPr>
      <w:keepNext/>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403334"/>
    <w:p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uiPriority w:val="9"/>
    <w:semiHidden/>
    <w:unhideWhenUsed/>
    <w:qFormat/>
    <w:rsid w:val="00403334"/>
    <w:pPr>
      <w:spacing w:before="240" w:after="60"/>
      <w:outlineLvl w:val="5"/>
    </w:pPr>
    <w:rPr>
      <w:rFonts w:asciiTheme="minorHAnsi" w:eastAsiaTheme="minorEastAsia" w:hAnsiTheme="minorHAnsi" w:cstheme="minorBidi"/>
      <w:b/>
      <w:bCs/>
    </w:rPr>
  </w:style>
  <w:style w:type="paragraph" w:styleId="Heading7">
    <w:name w:val="heading 7"/>
    <w:basedOn w:val="Normal"/>
    <w:next w:val="Normal"/>
    <w:link w:val="Heading7Char"/>
    <w:uiPriority w:val="9"/>
    <w:semiHidden/>
    <w:unhideWhenUsed/>
    <w:qFormat/>
    <w:rsid w:val="00403334"/>
    <w:p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403334"/>
    <w:p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403334"/>
    <w:p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3334"/>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40333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403334"/>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403334"/>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403334"/>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semiHidden/>
    <w:rsid w:val="00403334"/>
    <w:rPr>
      <w:rFonts w:asciiTheme="minorHAnsi" w:eastAsiaTheme="minorEastAsia" w:hAnsiTheme="minorHAnsi" w:cstheme="minorBidi"/>
      <w:b/>
      <w:bCs/>
      <w:sz w:val="22"/>
      <w:szCs w:val="22"/>
    </w:rPr>
  </w:style>
  <w:style w:type="character" w:customStyle="1" w:styleId="Heading7Char">
    <w:name w:val="Heading 7 Char"/>
    <w:basedOn w:val="DefaultParagraphFont"/>
    <w:link w:val="Heading7"/>
    <w:uiPriority w:val="9"/>
    <w:semiHidden/>
    <w:rsid w:val="00403334"/>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403334"/>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403334"/>
    <w:rPr>
      <w:rFonts w:asciiTheme="majorHAnsi" w:eastAsiaTheme="majorEastAsia" w:hAnsiTheme="majorHAnsi" w:cstheme="majorBidi"/>
      <w:sz w:val="22"/>
      <w:szCs w:val="22"/>
    </w:rPr>
  </w:style>
  <w:style w:type="paragraph" w:styleId="Caption">
    <w:name w:val="caption"/>
    <w:basedOn w:val="Normal"/>
    <w:next w:val="Normal"/>
    <w:uiPriority w:val="35"/>
    <w:unhideWhenUsed/>
    <w:qFormat/>
    <w:rsid w:val="00403334"/>
    <w:rPr>
      <w:b/>
      <w:bCs/>
      <w:sz w:val="20"/>
      <w:szCs w:val="20"/>
    </w:rPr>
  </w:style>
  <w:style w:type="paragraph" w:styleId="Title">
    <w:name w:val="Title"/>
    <w:basedOn w:val="Normal"/>
    <w:next w:val="Normal"/>
    <w:link w:val="TitleChar"/>
    <w:uiPriority w:val="10"/>
    <w:qFormat/>
    <w:rsid w:val="00403334"/>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403334"/>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403334"/>
    <w:pPr>
      <w:spacing w:after="60"/>
      <w:jc w:val="center"/>
      <w:outlineLvl w:val="1"/>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403334"/>
    <w:rPr>
      <w:rFonts w:asciiTheme="majorHAnsi" w:eastAsiaTheme="majorEastAsia" w:hAnsiTheme="majorHAnsi" w:cstheme="majorBidi"/>
      <w:sz w:val="24"/>
      <w:szCs w:val="24"/>
    </w:rPr>
  </w:style>
  <w:style w:type="character" w:styleId="Strong">
    <w:name w:val="Strong"/>
    <w:basedOn w:val="DefaultParagraphFont"/>
    <w:uiPriority w:val="22"/>
    <w:qFormat/>
    <w:rsid w:val="00403334"/>
    <w:rPr>
      <w:b/>
      <w:bCs/>
    </w:rPr>
  </w:style>
  <w:style w:type="character" w:styleId="Emphasis">
    <w:name w:val="Emphasis"/>
    <w:uiPriority w:val="20"/>
    <w:qFormat/>
    <w:rsid w:val="00403334"/>
    <w:rPr>
      <w:i/>
      <w:iCs/>
    </w:rPr>
  </w:style>
  <w:style w:type="paragraph" w:styleId="NoSpacing">
    <w:name w:val="No Spacing"/>
    <w:basedOn w:val="Normal"/>
    <w:link w:val="NoSpacingChar"/>
    <w:uiPriority w:val="1"/>
    <w:qFormat/>
    <w:rsid w:val="00403334"/>
    <w:pPr>
      <w:spacing w:after="0" w:line="240" w:lineRule="auto"/>
    </w:pPr>
  </w:style>
  <w:style w:type="character" w:customStyle="1" w:styleId="NoSpacingChar">
    <w:name w:val="No Spacing Char"/>
    <w:basedOn w:val="DefaultParagraphFont"/>
    <w:link w:val="NoSpacing"/>
    <w:uiPriority w:val="1"/>
    <w:rsid w:val="00403334"/>
    <w:rPr>
      <w:sz w:val="22"/>
      <w:szCs w:val="22"/>
    </w:rPr>
  </w:style>
  <w:style w:type="paragraph" w:styleId="ListParagraph">
    <w:name w:val="List Paragraph"/>
    <w:basedOn w:val="Normal"/>
    <w:uiPriority w:val="34"/>
    <w:qFormat/>
    <w:rsid w:val="00420D9A"/>
    <w:pPr>
      <w:ind w:left="720"/>
      <w:contextualSpacing/>
    </w:pPr>
  </w:style>
  <w:style w:type="paragraph" w:styleId="Quote">
    <w:name w:val="Quote"/>
    <w:basedOn w:val="Normal"/>
    <w:next w:val="Normal"/>
    <w:link w:val="QuoteChar"/>
    <w:uiPriority w:val="29"/>
    <w:qFormat/>
    <w:rsid w:val="00403334"/>
    <w:rPr>
      <w:i/>
      <w:iCs/>
      <w:color w:val="000000" w:themeColor="text1"/>
    </w:rPr>
  </w:style>
  <w:style w:type="character" w:customStyle="1" w:styleId="QuoteChar">
    <w:name w:val="Quote Char"/>
    <w:basedOn w:val="DefaultParagraphFont"/>
    <w:link w:val="Quote"/>
    <w:uiPriority w:val="29"/>
    <w:rsid w:val="00403334"/>
    <w:rPr>
      <w:i/>
      <w:iCs/>
      <w:color w:val="000000" w:themeColor="text1"/>
      <w:sz w:val="22"/>
      <w:szCs w:val="22"/>
    </w:rPr>
  </w:style>
  <w:style w:type="paragraph" w:styleId="IntenseQuote">
    <w:name w:val="Intense Quote"/>
    <w:basedOn w:val="Normal"/>
    <w:next w:val="Normal"/>
    <w:link w:val="IntenseQuoteChar"/>
    <w:uiPriority w:val="30"/>
    <w:qFormat/>
    <w:rsid w:val="00403334"/>
    <w:pPr>
      <w:pBdr>
        <w:bottom w:val="single" w:sz="4" w:space="4" w:color="4F81BD" w:themeColor="accent1"/>
      </w:pBdr>
      <w:spacing w:before="200" w:after="280"/>
      <w:ind w:left="936" w:right="936"/>
    </w:pPr>
    <w:rPr>
      <w:rFonts w:cstheme="majorBidi"/>
      <w:b/>
      <w:bCs/>
      <w:i/>
      <w:iCs/>
      <w:color w:val="4F81BD" w:themeColor="accent1"/>
    </w:rPr>
  </w:style>
  <w:style w:type="character" w:customStyle="1" w:styleId="IntenseQuoteChar">
    <w:name w:val="Intense Quote Char"/>
    <w:basedOn w:val="DefaultParagraphFont"/>
    <w:link w:val="IntenseQuote"/>
    <w:uiPriority w:val="30"/>
    <w:rsid w:val="00403334"/>
    <w:rPr>
      <w:rFonts w:cstheme="majorBidi"/>
      <w:b/>
      <w:bCs/>
      <w:i/>
      <w:iCs/>
      <w:color w:val="4F81BD" w:themeColor="accent1"/>
      <w:sz w:val="22"/>
      <w:szCs w:val="22"/>
    </w:rPr>
  </w:style>
  <w:style w:type="character" w:styleId="SubtleEmphasis">
    <w:name w:val="Subtle Emphasis"/>
    <w:uiPriority w:val="19"/>
    <w:qFormat/>
    <w:rsid w:val="00403334"/>
    <w:rPr>
      <w:i/>
      <w:iCs/>
      <w:color w:val="808080" w:themeColor="text1" w:themeTint="7F"/>
    </w:rPr>
  </w:style>
  <w:style w:type="character" w:styleId="IntenseEmphasis">
    <w:name w:val="Intense Emphasis"/>
    <w:uiPriority w:val="21"/>
    <w:qFormat/>
    <w:rsid w:val="00403334"/>
    <w:rPr>
      <w:b/>
      <w:bCs/>
      <w:i/>
      <w:iCs/>
      <w:color w:val="4F81BD" w:themeColor="accent1"/>
    </w:rPr>
  </w:style>
  <w:style w:type="character" w:styleId="SubtleReference">
    <w:name w:val="Subtle Reference"/>
    <w:uiPriority w:val="31"/>
    <w:qFormat/>
    <w:rsid w:val="00403334"/>
    <w:rPr>
      <w:smallCaps/>
      <w:color w:val="C0504D" w:themeColor="accent2"/>
      <w:u w:val="single"/>
    </w:rPr>
  </w:style>
  <w:style w:type="character" w:styleId="IntenseReference">
    <w:name w:val="Intense Reference"/>
    <w:uiPriority w:val="32"/>
    <w:qFormat/>
    <w:rsid w:val="00403334"/>
    <w:rPr>
      <w:b/>
      <w:bCs/>
      <w:smallCaps/>
      <w:color w:val="C0504D" w:themeColor="accent2"/>
      <w:spacing w:val="5"/>
      <w:u w:val="single"/>
    </w:rPr>
  </w:style>
  <w:style w:type="character" w:styleId="BookTitle">
    <w:name w:val="Book Title"/>
    <w:uiPriority w:val="33"/>
    <w:qFormat/>
    <w:rsid w:val="00403334"/>
    <w:rPr>
      <w:b/>
      <w:bCs/>
      <w:smallCaps/>
      <w:spacing w:val="5"/>
    </w:rPr>
  </w:style>
  <w:style w:type="paragraph" w:styleId="TOCHeading">
    <w:name w:val="TOC Heading"/>
    <w:basedOn w:val="Heading1"/>
    <w:next w:val="Normal"/>
    <w:uiPriority w:val="39"/>
    <w:unhideWhenUsed/>
    <w:qFormat/>
    <w:rsid w:val="00403334"/>
    <w:pPr>
      <w:outlineLvl w:val="9"/>
    </w:pPr>
  </w:style>
  <w:style w:type="paragraph" w:styleId="BalloonText">
    <w:name w:val="Balloon Text"/>
    <w:basedOn w:val="Normal"/>
    <w:link w:val="BalloonTextChar"/>
    <w:uiPriority w:val="99"/>
    <w:semiHidden/>
    <w:unhideWhenUsed/>
    <w:rsid w:val="002934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340A"/>
    <w:rPr>
      <w:rFonts w:ascii="Tahoma" w:hAnsi="Tahoma" w:cs="Tahoma"/>
      <w:sz w:val="16"/>
      <w:szCs w:val="16"/>
    </w:rPr>
  </w:style>
  <w:style w:type="character" w:styleId="PlaceholderText">
    <w:name w:val="Placeholder Text"/>
    <w:basedOn w:val="DefaultParagraphFont"/>
    <w:uiPriority w:val="99"/>
    <w:semiHidden/>
    <w:rsid w:val="0029340A"/>
    <w:rPr>
      <w:color w:val="808080"/>
    </w:rPr>
  </w:style>
  <w:style w:type="paragraph" w:styleId="Header">
    <w:name w:val="header"/>
    <w:basedOn w:val="Normal"/>
    <w:link w:val="HeaderChar"/>
    <w:uiPriority w:val="99"/>
    <w:unhideWhenUsed/>
    <w:rsid w:val="005275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7500"/>
    <w:rPr>
      <w:sz w:val="22"/>
      <w:szCs w:val="22"/>
    </w:rPr>
  </w:style>
  <w:style w:type="paragraph" w:styleId="Footer">
    <w:name w:val="footer"/>
    <w:basedOn w:val="Normal"/>
    <w:link w:val="FooterChar"/>
    <w:uiPriority w:val="99"/>
    <w:unhideWhenUsed/>
    <w:rsid w:val="005275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7500"/>
    <w:rPr>
      <w:sz w:val="22"/>
      <w:szCs w:val="22"/>
    </w:rPr>
  </w:style>
  <w:style w:type="table" w:styleId="TableGrid">
    <w:name w:val="Table Grid"/>
    <w:basedOn w:val="TableNormal"/>
    <w:uiPriority w:val="59"/>
    <w:rsid w:val="008179F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650B11"/>
    <w:rPr>
      <w:color w:val="0000FF" w:themeColor="hyperlink"/>
      <w:u w:val="single"/>
    </w:rPr>
  </w:style>
  <w:style w:type="paragraph" w:styleId="TOC1">
    <w:name w:val="toc 1"/>
    <w:basedOn w:val="Normal"/>
    <w:next w:val="Normal"/>
    <w:autoRedefine/>
    <w:uiPriority w:val="39"/>
    <w:unhideWhenUsed/>
    <w:rsid w:val="0018383F"/>
    <w:pPr>
      <w:spacing w:after="100"/>
    </w:pPr>
  </w:style>
  <w:style w:type="paragraph" w:styleId="TOC2">
    <w:name w:val="toc 2"/>
    <w:basedOn w:val="Normal"/>
    <w:next w:val="Normal"/>
    <w:autoRedefine/>
    <w:uiPriority w:val="39"/>
    <w:unhideWhenUsed/>
    <w:rsid w:val="0018383F"/>
    <w:pPr>
      <w:spacing w:after="100"/>
      <w:ind w:left="220"/>
    </w:pPr>
  </w:style>
  <w:style w:type="paragraph" w:styleId="TOC3">
    <w:name w:val="toc 3"/>
    <w:basedOn w:val="Normal"/>
    <w:next w:val="Normal"/>
    <w:autoRedefine/>
    <w:uiPriority w:val="39"/>
    <w:unhideWhenUsed/>
    <w:rsid w:val="0018383F"/>
    <w:pPr>
      <w:spacing w:after="100"/>
      <w:ind w:left="440"/>
    </w:pPr>
  </w:style>
  <w:style w:type="table" w:styleId="LightShading-Accent4">
    <w:name w:val="Light Shading Accent 4"/>
    <w:basedOn w:val="TableNormal"/>
    <w:uiPriority w:val="60"/>
    <w:rsid w:val="00312955"/>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072455"/>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2">
    <w:name w:val="Light Shading - Accent 12"/>
    <w:basedOn w:val="TableNormal"/>
    <w:uiPriority w:val="60"/>
    <w:rsid w:val="00391341"/>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3F468D"/>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1">
    <w:name w:val="Light Shading1"/>
    <w:basedOn w:val="TableNormal"/>
    <w:uiPriority w:val="60"/>
    <w:rsid w:val="000A6019"/>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856595"/>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3">
    <w:name w:val="Light Shading - Accent 13"/>
    <w:basedOn w:val="TableNormal"/>
    <w:uiPriority w:val="60"/>
    <w:rsid w:val="00585287"/>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4">
    <w:name w:val="Light Shading - Accent 14"/>
    <w:basedOn w:val="TableNormal"/>
    <w:uiPriority w:val="60"/>
    <w:rsid w:val="003D3CCD"/>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2">
    <w:name w:val="Light Shading2"/>
    <w:basedOn w:val="TableNormal"/>
    <w:uiPriority w:val="60"/>
    <w:rsid w:val="0054363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s-markdown-paragraph">
    <w:name w:val="ds-markdown-paragraph"/>
    <w:basedOn w:val="Normal"/>
    <w:rsid w:val="00700806"/>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Default">
    <w:name w:val="Default"/>
    <w:rsid w:val="004E4155"/>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6E19"/>
    <w:pPr>
      <w:spacing w:after="200" w:line="276" w:lineRule="auto"/>
    </w:pPr>
    <w:rPr>
      <w:sz w:val="22"/>
      <w:szCs w:val="22"/>
    </w:rPr>
  </w:style>
  <w:style w:type="paragraph" w:styleId="Heading1">
    <w:name w:val="heading 1"/>
    <w:basedOn w:val="Normal"/>
    <w:next w:val="Normal"/>
    <w:link w:val="Heading1Char"/>
    <w:uiPriority w:val="9"/>
    <w:qFormat/>
    <w:rsid w:val="00403334"/>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403334"/>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403334"/>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403334"/>
    <w:pPr>
      <w:keepNext/>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403334"/>
    <w:p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uiPriority w:val="9"/>
    <w:semiHidden/>
    <w:unhideWhenUsed/>
    <w:qFormat/>
    <w:rsid w:val="00403334"/>
    <w:pPr>
      <w:spacing w:before="240" w:after="60"/>
      <w:outlineLvl w:val="5"/>
    </w:pPr>
    <w:rPr>
      <w:rFonts w:asciiTheme="minorHAnsi" w:eastAsiaTheme="minorEastAsia" w:hAnsiTheme="minorHAnsi" w:cstheme="minorBidi"/>
      <w:b/>
      <w:bCs/>
    </w:rPr>
  </w:style>
  <w:style w:type="paragraph" w:styleId="Heading7">
    <w:name w:val="heading 7"/>
    <w:basedOn w:val="Normal"/>
    <w:next w:val="Normal"/>
    <w:link w:val="Heading7Char"/>
    <w:uiPriority w:val="9"/>
    <w:semiHidden/>
    <w:unhideWhenUsed/>
    <w:qFormat/>
    <w:rsid w:val="00403334"/>
    <w:p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403334"/>
    <w:p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403334"/>
    <w:pPr>
      <w:spacing w:before="240" w:after="6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3334"/>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40333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403334"/>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403334"/>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403334"/>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semiHidden/>
    <w:rsid w:val="00403334"/>
    <w:rPr>
      <w:rFonts w:asciiTheme="minorHAnsi" w:eastAsiaTheme="minorEastAsia" w:hAnsiTheme="minorHAnsi" w:cstheme="minorBidi"/>
      <w:b/>
      <w:bCs/>
      <w:sz w:val="22"/>
      <w:szCs w:val="22"/>
    </w:rPr>
  </w:style>
  <w:style w:type="character" w:customStyle="1" w:styleId="Heading7Char">
    <w:name w:val="Heading 7 Char"/>
    <w:basedOn w:val="DefaultParagraphFont"/>
    <w:link w:val="Heading7"/>
    <w:uiPriority w:val="9"/>
    <w:semiHidden/>
    <w:rsid w:val="00403334"/>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403334"/>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403334"/>
    <w:rPr>
      <w:rFonts w:asciiTheme="majorHAnsi" w:eastAsiaTheme="majorEastAsia" w:hAnsiTheme="majorHAnsi" w:cstheme="majorBidi"/>
      <w:sz w:val="22"/>
      <w:szCs w:val="22"/>
    </w:rPr>
  </w:style>
  <w:style w:type="paragraph" w:styleId="Caption">
    <w:name w:val="caption"/>
    <w:basedOn w:val="Normal"/>
    <w:next w:val="Normal"/>
    <w:uiPriority w:val="35"/>
    <w:unhideWhenUsed/>
    <w:qFormat/>
    <w:rsid w:val="00403334"/>
    <w:rPr>
      <w:b/>
      <w:bCs/>
      <w:sz w:val="20"/>
      <w:szCs w:val="20"/>
    </w:rPr>
  </w:style>
  <w:style w:type="paragraph" w:styleId="Title">
    <w:name w:val="Title"/>
    <w:basedOn w:val="Normal"/>
    <w:next w:val="Normal"/>
    <w:link w:val="TitleChar"/>
    <w:uiPriority w:val="10"/>
    <w:qFormat/>
    <w:rsid w:val="00403334"/>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403334"/>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403334"/>
    <w:pPr>
      <w:spacing w:after="60"/>
      <w:jc w:val="center"/>
      <w:outlineLvl w:val="1"/>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403334"/>
    <w:rPr>
      <w:rFonts w:asciiTheme="majorHAnsi" w:eastAsiaTheme="majorEastAsia" w:hAnsiTheme="majorHAnsi" w:cstheme="majorBidi"/>
      <w:sz w:val="24"/>
      <w:szCs w:val="24"/>
    </w:rPr>
  </w:style>
  <w:style w:type="character" w:styleId="Strong">
    <w:name w:val="Strong"/>
    <w:basedOn w:val="DefaultParagraphFont"/>
    <w:uiPriority w:val="22"/>
    <w:qFormat/>
    <w:rsid w:val="00403334"/>
    <w:rPr>
      <w:b/>
      <w:bCs/>
    </w:rPr>
  </w:style>
  <w:style w:type="character" w:styleId="Emphasis">
    <w:name w:val="Emphasis"/>
    <w:uiPriority w:val="20"/>
    <w:qFormat/>
    <w:rsid w:val="00403334"/>
    <w:rPr>
      <w:i/>
      <w:iCs/>
    </w:rPr>
  </w:style>
  <w:style w:type="paragraph" w:styleId="NoSpacing">
    <w:name w:val="No Spacing"/>
    <w:basedOn w:val="Normal"/>
    <w:link w:val="NoSpacingChar"/>
    <w:uiPriority w:val="1"/>
    <w:qFormat/>
    <w:rsid w:val="00403334"/>
    <w:pPr>
      <w:spacing w:after="0" w:line="240" w:lineRule="auto"/>
    </w:pPr>
  </w:style>
  <w:style w:type="character" w:customStyle="1" w:styleId="NoSpacingChar">
    <w:name w:val="No Spacing Char"/>
    <w:basedOn w:val="DefaultParagraphFont"/>
    <w:link w:val="NoSpacing"/>
    <w:uiPriority w:val="1"/>
    <w:rsid w:val="00403334"/>
    <w:rPr>
      <w:sz w:val="22"/>
      <w:szCs w:val="22"/>
    </w:rPr>
  </w:style>
  <w:style w:type="paragraph" w:styleId="ListParagraph">
    <w:name w:val="List Paragraph"/>
    <w:basedOn w:val="Normal"/>
    <w:uiPriority w:val="34"/>
    <w:qFormat/>
    <w:rsid w:val="00420D9A"/>
    <w:pPr>
      <w:ind w:left="720"/>
      <w:contextualSpacing/>
    </w:pPr>
  </w:style>
  <w:style w:type="paragraph" w:styleId="Quote">
    <w:name w:val="Quote"/>
    <w:basedOn w:val="Normal"/>
    <w:next w:val="Normal"/>
    <w:link w:val="QuoteChar"/>
    <w:uiPriority w:val="29"/>
    <w:qFormat/>
    <w:rsid w:val="00403334"/>
    <w:rPr>
      <w:i/>
      <w:iCs/>
      <w:color w:val="000000" w:themeColor="text1"/>
    </w:rPr>
  </w:style>
  <w:style w:type="character" w:customStyle="1" w:styleId="QuoteChar">
    <w:name w:val="Quote Char"/>
    <w:basedOn w:val="DefaultParagraphFont"/>
    <w:link w:val="Quote"/>
    <w:uiPriority w:val="29"/>
    <w:rsid w:val="00403334"/>
    <w:rPr>
      <w:i/>
      <w:iCs/>
      <w:color w:val="000000" w:themeColor="text1"/>
      <w:sz w:val="22"/>
      <w:szCs w:val="22"/>
    </w:rPr>
  </w:style>
  <w:style w:type="paragraph" w:styleId="IntenseQuote">
    <w:name w:val="Intense Quote"/>
    <w:basedOn w:val="Normal"/>
    <w:next w:val="Normal"/>
    <w:link w:val="IntenseQuoteChar"/>
    <w:uiPriority w:val="30"/>
    <w:qFormat/>
    <w:rsid w:val="00403334"/>
    <w:pPr>
      <w:pBdr>
        <w:bottom w:val="single" w:sz="4" w:space="4" w:color="4F81BD" w:themeColor="accent1"/>
      </w:pBdr>
      <w:spacing w:before="200" w:after="280"/>
      <w:ind w:left="936" w:right="936"/>
    </w:pPr>
    <w:rPr>
      <w:rFonts w:cstheme="majorBidi"/>
      <w:b/>
      <w:bCs/>
      <w:i/>
      <w:iCs/>
      <w:color w:val="4F81BD" w:themeColor="accent1"/>
    </w:rPr>
  </w:style>
  <w:style w:type="character" w:customStyle="1" w:styleId="IntenseQuoteChar">
    <w:name w:val="Intense Quote Char"/>
    <w:basedOn w:val="DefaultParagraphFont"/>
    <w:link w:val="IntenseQuote"/>
    <w:uiPriority w:val="30"/>
    <w:rsid w:val="00403334"/>
    <w:rPr>
      <w:rFonts w:cstheme="majorBidi"/>
      <w:b/>
      <w:bCs/>
      <w:i/>
      <w:iCs/>
      <w:color w:val="4F81BD" w:themeColor="accent1"/>
      <w:sz w:val="22"/>
      <w:szCs w:val="22"/>
    </w:rPr>
  </w:style>
  <w:style w:type="character" w:styleId="SubtleEmphasis">
    <w:name w:val="Subtle Emphasis"/>
    <w:uiPriority w:val="19"/>
    <w:qFormat/>
    <w:rsid w:val="00403334"/>
    <w:rPr>
      <w:i/>
      <w:iCs/>
      <w:color w:val="808080" w:themeColor="text1" w:themeTint="7F"/>
    </w:rPr>
  </w:style>
  <w:style w:type="character" w:styleId="IntenseEmphasis">
    <w:name w:val="Intense Emphasis"/>
    <w:uiPriority w:val="21"/>
    <w:qFormat/>
    <w:rsid w:val="00403334"/>
    <w:rPr>
      <w:b/>
      <w:bCs/>
      <w:i/>
      <w:iCs/>
      <w:color w:val="4F81BD" w:themeColor="accent1"/>
    </w:rPr>
  </w:style>
  <w:style w:type="character" w:styleId="SubtleReference">
    <w:name w:val="Subtle Reference"/>
    <w:uiPriority w:val="31"/>
    <w:qFormat/>
    <w:rsid w:val="00403334"/>
    <w:rPr>
      <w:smallCaps/>
      <w:color w:val="C0504D" w:themeColor="accent2"/>
      <w:u w:val="single"/>
    </w:rPr>
  </w:style>
  <w:style w:type="character" w:styleId="IntenseReference">
    <w:name w:val="Intense Reference"/>
    <w:uiPriority w:val="32"/>
    <w:qFormat/>
    <w:rsid w:val="00403334"/>
    <w:rPr>
      <w:b/>
      <w:bCs/>
      <w:smallCaps/>
      <w:color w:val="C0504D" w:themeColor="accent2"/>
      <w:spacing w:val="5"/>
      <w:u w:val="single"/>
    </w:rPr>
  </w:style>
  <w:style w:type="character" w:styleId="BookTitle">
    <w:name w:val="Book Title"/>
    <w:uiPriority w:val="33"/>
    <w:qFormat/>
    <w:rsid w:val="00403334"/>
    <w:rPr>
      <w:b/>
      <w:bCs/>
      <w:smallCaps/>
      <w:spacing w:val="5"/>
    </w:rPr>
  </w:style>
  <w:style w:type="paragraph" w:styleId="TOCHeading">
    <w:name w:val="TOC Heading"/>
    <w:basedOn w:val="Heading1"/>
    <w:next w:val="Normal"/>
    <w:uiPriority w:val="39"/>
    <w:unhideWhenUsed/>
    <w:qFormat/>
    <w:rsid w:val="00403334"/>
    <w:pPr>
      <w:outlineLvl w:val="9"/>
    </w:pPr>
  </w:style>
  <w:style w:type="paragraph" w:styleId="BalloonText">
    <w:name w:val="Balloon Text"/>
    <w:basedOn w:val="Normal"/>
    <w:link w:val="BalloonTextChar"/>
    <w:uiPriority w:val="99"/>
    <w:semiHidden/>
    <w:unhideWhenUsed/>
    <w:rsid w:val="002934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340A"/>
    <w:rPr>
      <w:rFonts w:ascii="Tahoma" w:hAnsi="Tahoma" w:cs="Tahoma"/>
      <w:sz w:val="16"/>
      <w:szCs w:val="16"/>
    </w:rPr>
  </w:style>
  <w:style w:type="character" w:styleId="PlaceholderText">
    <w:name w:val="Placeholder Text"/>
    <w:basedOn w:val="DefaultParagraphFont"/>
    <w:uiPriority w:val="99"/>
    <w:semiHidden/>
    <w:rsid w:val="0029340A"/>
    <w:rPr>
      <w:color w:val="808080"/>
    </w:rPr>
  </w:style>
  <w:style w:type="paragraph" w:styleId="Header">
    <w:name w:val="header"/>
    <w:basedOn w:val="Normal"/>
    <w:link w:val="HeaderChar"/>
    <w:uiPriority w:val="99"/>
    <w:unhideWhenUsed/>
    <w:rsid w:val="005275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7500"/>
    <w:rPr>
      <w:sz w:val="22"/>
      <w:szCs w:val="22"/>
    </w:rPr>
  </w:style>
  <w:style w:type="paragraph" w:styleId="Footer">
    <w:name w:val="footer"/>
    <w:basedOn w:val="Normal"/>
    <w:link w:val="FooterChar"/>
    <w:uiPriority w:val="99"/>
    <w:unhideWhenUsed/>
    <w:rsid w:val="005275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7500"/>
    <w:rPr>
      <w:sz w:val="22"/>
      <w:szCs w:val="22"/>
    </w:rPr>
  </w:style>
  <w:style w:type="table" w:styleId="TableGrid">
    <w:name w:val="Table Grid"/>
    <w:basedOn w:val="TableNormal"/>
    <w:uiPriority w:val="59"/>
    <w:rsid w:val="008179F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650B11"/>
    <w:rPr>
      <w:color w:val="0000FF" w:themeColor="hyperlink"/>
      <w:u w:val="single"/>
    </w:rPr>
  </w:style>
  <w:style w:type="paragraph" w:styleId="TOC1">
    <w:name w:val="toc 1"/>
    <w:basedOn w:val="Normal"/>
    <w:next w:val="Normal"/>
    <w:autoRedefine/>
    <w:uiPriority w:val="39"/>
    <w:unhideWhenUsed/>
    <w:rsid w:val="0018383F"/>
    <w:pPr>
      <w:spacing w:after="100"/>
    </w:pPr>
  </w:style>
  <w:style w:type="paragraph" w:styleId="TOC2">
    <w:name w:val="toc 2"/>
    <w:basedOn w:val="Normal"/>
    <w:next w:val="Normal"/>
    <w:autoRedefine/>
    <w:uiPriority w:val="39"/>
    <w:unhideWhenUsed/>
    <w:rsid w:val="0018383F"/>
    <w:pPr>
      <w:spacing w:after="100"/>
      <w:ind w:left="220"/>
    </w:pPr>
  </w:style>
  <w:style w:type="paragraph" w:styleId="TOC3">
    <w:name w:val="toc 3"/>
    <w:basedOn w:val="Normal"/>
    <w:next w:val="Normal"/>
    <w:autoRedefine/>
    <w:uiPriority w:val="39"/>
    <w:unhideWhenUsed/>
    <w:rsid w:val="0018383F"/>
    <w:pPr>
      <w:spacing w:after="100"/>
      <w:ind w:left="440"/>
    </w:pPr>
  </w:style>
  <w:style w:type="table" w:styleId="LightShading-Accent4">
    <w:name w:val="Light Shading Accent 4"/>
    <w:basedOn w:val="TableNormal"/>
    <w:uiPriority w:val="60"/>
    <w:rsid w:val="00312955"/>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072455"/>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2">
    <w:name w:val="Light Shading - Accent 12"/>
    <w:basedOn w:val="TableNormal"/>
    <w:uiPriority w:val="60"/>
    <w:rsid w:val="00391341"/>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3F468D"/>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1">
    <w:name w:val="Light Shading1"/>
    <w:basedOn w:val="TableNormal"/>
    <w:uiPriority w:val="60"/>
    <w:rsid w:val="000A6019"/>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856595"/>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3">
    <w:name w:val="Light Shading - Accent 13"/>
    <w:basedOn w:val="TableNormal"/>
    <w:uiPriority w:val="60"/>
    <w:rsid w:val="00585287"/>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4">
    <w:name w:val="Light Shading - Accent 14"/>
    <w:basedOn w:val="TableNormal"/>
    <w:uiPriority w:val="60"/>
    <w:rsid w:val="003D3CCD"/>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2">
    <w:name w:val="Light Shading2"/>
    <w:basedOn w:val="TableNormal"/>
    <w:uiPriority w:val="60"/>
    <w:rsid w:val="0054363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s-markdown-paragraph">
    <w:name w:val="ds-markdown-paragraph"/>
    <w:basedOn w:val="Normal"/>
    <w:rsid w:val="00700806"/>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Default">
    <w:name w:val="Default"/>
    <w:rsid w:val="004E4155"/>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72929">
      <w:bodyDiv w:val="1"/>
      <w:marLeft w:val="0"/>
      <w:marRight w:val="0"/>
      <w:marTop w:val="0"/>
      <w:marBottom w:val="0"/>
      <w:divBdr>
        <w:top w:val="none" w:sz="0" w:space="0" w:color="auto"/>
        <w:left w:val="none" w:sz="0" w:space="0" w:color="auto"/>
        <w:bottom w:val="none" w:sz="0" w:space="0" w:color="auto"/>
        <w:right w:val="none" w:sz="0" w:space="0" w:color="auto"/>
      </w:divBdr>
    </w:div>
    <w:div w:id="161707358">
      <w:bodyDiv w:val="1"/>
      <w:marLeft w:val="0"/>
      <w:marRight w:val="0"/>
      <w:marTop w:val="0"/>
      <w:marBottom w:val="0"/>
      <w:divBdr>
        <w:top w:val="none" w:sz="0" w:space="0" w:color="auto"/>
        <w:left w:val="none" w:sz="0" w:space="0" w:color="auto"/>
        <w:bottom w:val="none" w:sz="0" w:space="0" w:color="auto"/>
        <w:right w:val="none" w:sz="0" w:space="0" w:color="auto"/>
      </w:divBdr>
    </w:div>
    <w:div w:id="221605101">
      <w:bodyDiv w:val="1"/>
      <w:marLeft w:val="0"/>
      <w:marRight w:val="0"/>
      <w:marTop w:val="0"/>
      <w:marBottom w:val="0"/>
      <w:divBdr>
        <w:top w:val="none" w:sz="0" w:space="0" w:color="auto"/>
        <w:left w:val="none" w:sz="0" w:space="0" w:color="auto"/>
        <w:bottom w:val="none" w:sz="0" w:space="0" w:color="auto"/>
        <w:right w:val="none" w:sz="0" w:space="0" w:color="auto"/>
      </w:divBdr>
    </w:div>
    <w:div w:id="248780986">
      <w:bodyDiv w:val="1"/>
      <w:marLeft w:val="0"/>
      <w:marRight w:val="0"/>
      <w:marTop w:val="0"/>
      <w:marBottom w:val="0"/>
      <w:divBdr>
        <w:top w:val="none" w:sz="0" w:space="0" w:color="auto"/>
        <w:left w:val="none" w:sz="0" w:space="0" w:color="auto"/>
        <w:bottom w:val="none" w:sz="0" w:space="0" w:color="auto"/>
        <w:right w:val="none" w:sz="0" w:space="0" w:color="auto"/>
      </w:divBdr>
    </w:div>
    <w:div w:id="263613619">
      <w:bodyDiv w:val="1"/>
      <w:marLeft w:val="0"/>
      <w:marRight w:val="0"/>
      <w:marTop w:val="0"/>
      <w:marBottom w:val="0"/>
      <w:divBdr>
        <w:top w:val="none" w:sz="0" w:space="0" w:color="auto"/>
        <w:left w:val="none" w:sz="0" w:space="0" w:color="auto"/>
        <w:bottom w:val="none" w:sz="0" w:space="0" w:color="auto"/>
        <w:right w:val="none" w:sz="0" w:space="0" w:color="auto"/>
      </w:divBdr>
    </w:div>
    <w:div w:id="270939826">
      <w:bodyDiv w:val="1"/>
      <w:marLeft w:val="0"/>
      <w:marRight w:val="0"/>
      <w:marTop w:val="0"/>
      <w:marBottom w:val="0"/>
      <w:divBdr>
        <w:top w:val="none" w:sz="0" w:space="0" w:color="auto"/>
        <w:left w:val="none" w:sz="0" w:space="0" w:color="auto"/>
        <w:bottom w:val="none" w:sz="0" w:space="0" w:color="auto"/>
        <w:right w:val="none" w:sz="0" w:space="0" w:color="auto"/>
      </w:divBdr>
    </w:div>
    <w:div w:id="294264495">
      <w:bodyDiv w:val="1"/>
      <w:marLeft w:val="0"/>
      <w:marRight w:val="0"/>
      <w:marTop w:val="0"/>
      <w:marBottom w:val="0"/>
      <w:divBdr>
        <w:top w:val="none" w:sz="0" w:space="0" w:color="auto"/>
        <w:left w:val="none" w:sz="0" w:space="0" w:color="auto"/>
        <w:bottom w:val="none" w:sz="0" w:space="0" w:color="auto"/>
        <w:right w:val="none" w:sz="0" w:space="0" w:color="auto"/>
      </w:divBdr>
    </w:div>
    <w:div w:id="383793127">
      <w:bodyDiv w:val="1"/>
      <w:marLeft w:val="0"/>
      <w:marRight w:val="0"/>
      <w:marTop w:val="0"/>
      <w:marBottom w:val="0"/>
      <w:divBdr>
        <w:top w:val="none" w:sz="0" w:space="0" w:color="auto"/>
        <w:left w:val="none" w:sz="0" w:space="0" w:color="auto"/>
        <w:bottom w:val="none" w:sz="0" w:space="0" w:color="auto"/>
        <w:right w:val="none" w:sz="0" w:space="0" w:color="auto"/>
      </w:divBdr>
    </w:div>
    <w:div w:id="440075597">
      <w:bodyDiv w:val="1"/>
      <w:marLeft w:val="0"/>
      <w:marRight w:val="0"/>
      <w:marTop w:val="0"/>
      <w:marBottom w:val="0"/>
      <w:divBdr>
        <w:top w:val="none" w:sz="0" w:space="0" w:color="auto"/>
        <w:left w:val="none" w:sz="0" w:space="0" w:color="auto"/>
        <w:bottom w:val="none" w:sz="0" w:space="0" w:color="auto"/>
        <w:right w:val="none" w:sz="0" w:space="0" w:color="auto"/>
      </w:divBdr>
    </w:div>
    <w:div w:id="505023983">
      <w:bodyDiv w:val="1"/>
      <w:marLeft w:val="0"/>
      <w:marRight w:val="0"/>
      <w:marTop w:val="0"/>
      <w:marBottom w:val="0"/>
      <w:divBdr>
        <w:top w:val="none" w:sz="0" w:space="0" w:color="auto"/>
        <w:left w:val="none" w:sz="0" w:space="0" w:color="auto"/>
        <w:bottom w:val="none" w:sz="0" w:space="0" w:color="auto"/>
        <w:right w:val="none" w:sz="0" w:space="0" w:color="auto"/>
      </w:divBdr>
    </w:div>
    <w:div w:id="567037399">
      <w:bodyDiv w:val="1"/>
      <w:marLeft w:val="0"/>
      <w:marRight w:val="0"/>
      <w:marTop w:val="0"/>
      <w:marBottom w:val="0"/>
      <w:divBdr>
        <w:top w:val="none" w:sz="0" w:space="0" w:color="auto"/>
        <w:left w:val="none" w:sz="0" w:space="0" w:color="auto"/>
        <w:bottom w:val="none" w:sz="0" w:space="0" w:color="auto"/>
        <w:right w:val="none" w:sz="0" w:space="0" w:color="auto"/>
      </w:divBdr>
    </w:div>
    <w:div w:id="584651843">
      <w:bodyDiv w:val="1"/>
      <w:marLeft w:val="0"/>
      <w:marRight w:val="0"/>
      <w:marTop w:val="0"/>
      <w:marBottom w:val="0"/>
      <w:divBdr>
        <w:top w:val="none" w:sz="0" w:space="0" w:color="auto"/>
        <w:left w:val="none" w:sz="0" w:space="0" w:color="auto"/>
        <w:bottom w:val="none" w:sz="0" w:space="0" w:color="auto"/>
        <w:right w:val="none" w:sz="0" w:space="0" w:color="auto"/>
      </w:divBdr>
    </w:div>
    <w:div w:id="587348951">
      <w:bodyDiv w:val="1"/>
      <w:marLeft w:val="0"/>
      <w:marRight w:val="0"/>
      <w:marTop w:val="0"/>
      <w:marBottom w:val="0"/>
      <w:divBdr>
        <w:top w:val="none" w:sz="0" w:space="0" w:color="auto"/>
        <w:left w:val="none" w:sz="0" w:space="0" w:color="auto"/>
        <w:bottom w:val="none" w:sz="0" w:space="0" w:color="auto"/>
        <w:right w:val="none" w:sz="0" w:space="0" w:color="auto"/>
      </w:divBdr>
    </w:div>
    <w:div w:id="631056238">
      <w:bodyDiv w:val="1"/>
      <w:marLeft w:val="0"/>
      <w:marRight w:val="0"/>
      <w:marTop w:val="0"/>
      <w:marBottom w:val="0"/>
      <w:divBdr>
        <w:top w:val="none" w:sz="0" w:space="0" w:color="auto"/>
        <w:left w:val="none" w:sz="0" w:space="0" w:color="auto"/>
        <w:bottom w:val="none" w:sz="0" w:space="0" w:color="auto"/>
        <w:right w:val="none" w:sz="0" w:space="0" w:color="auto"/>
      </w:divBdr>
    </w:div>
    <w:div w:id="657608889">
      <w:bodyDiv w:val="1"/>
      <w:marLeft w:val="0"/>
      <w:marRight w:val="0"/>
      <w:marTop w:val="0"/>
      <w:marBottom w:val="0"/>
      <w:divBdr>
        <w:top w:val="none" w:sz="0" w:space="0" w:color="auto"/>
        <w:left w:val="none" w:sz="0" w:space="0" w:color="auto"/>
        <w:bottom w:val="none" w:sz="0" w:space="0" w:color="auto"/>
        <w:right w:val="none" w:sz="0" w:space="0" w:color="auto"/>
      </w:divBdr>
    </w:div>
    <w:div w:id="704477978">
      <w:bodyDiv w:val="1"/>
      <w:marLeft w:val="0"/>
      <w:marRight w:val="0"/>
      <w:marTop w:val="0"/>
      <w:marBottom w:val="0"/>
      <w:divBdr>
        <w:top w:val="none" w:sz="0" w:space="0" w:color="auto"/>
        <w:left w:val="none" w:sz="0" w:space="0" w:color="auto"/>
        <w:bottom w:val="none" w:sz="0" w:space="0" w:color="auto"/>
        <w:right w:val="none" w:sz="0" w:space="0" w:color="auto"/>
      </w:divBdr>
    </w:div>
    <w:div w:id="724639667">
      <w:bodyDiv w:val="1"/>
      <w:marLeft w:val="0"/>
      <w:marRight w:val="0"/>
      <w:marTop w:val="0"/>
      <w:marBottom w:val="0"/>
      <w:divBdr>
        <w:top w:val="none" w:sz="0" w:space="0" w:color="auto"/>
        <w:left w:val="none" w:sz="0" w:space="0" w:color="auto"/>
        <w:bottom w:val="none" w:sz="0" w:space="0" w:color="auto"/>
        <w:right w:val="none" w:sz="0" w:space="0" w:color="auto"/>
      </w:divBdr>
    </w:div>
    <w:div w:id="834492572">
      <w:bodyDiv w:val="1"/>
      <w:marLeft w:val="0"/>
      <w:marRight w:val="0"/>
      <w:marTop w:val="0"/>
      <w:marBottom w:val="0"/>
      <w:divBdr>
        <w:top w:val="none" w:sz="0" w:space="0" w:color="auto"/>
        <w:left w:val="none" w:sz="0" w:space="0" w:color="auto"/>
        <w:bottom w:val="none" w:sz="0" w:space="0" w:color="auto"/>
        <w:right w:val="none" w:sz="0" w:space="0" w:color="auto"/>
      </w:divBdr>
    </w:div>
    <w:div w:id="881407557">
      <w:bodyDiv w:val="1"/>
      <w:marLeft w:val="0"/>
      <w:marRight w:val="0"/>
      <w:marTop w:val="0"/>
      <w:marBottom w:val="0"/>
      <w:divBdr>
        <w:top w:val="none" w:sz="0" w:space="0" w:color="auto"/>
        <w:left w:val="none" w:sz="0" w:space="0" w:color="auto"/>
        <w:bottom w:val="none" w:sz="0" w:space="0" w:color="auto"/>
        <w:right w:val="none" w:sz="0" w:space="0" w:color="auto"/>
      </w:divBdr>
    </w:div>
    <w:div w:id="886988954">
      <w:bodyDiv w:val="1"/>
      <w:marLeft w:val="0"/>
      <w:marRight w:val="0"/>
      <w:marTop w:val="0"/>
      <w:marBottom w:val="0"/>
      <w:divBdr>
        <w:top w:val="none" w:sz="0" w:space="0" w:color="auto"/>
        <w:left w:val="none" w:sz="0" w:space="0" w:color="auto"/>
        <w:bottom w:val="none" w:sz="0" w:space="0" w:color="auto"/>
        <w:right w:val="none" w:sz="0" w:space="0" w:color="auto"/>
      </w:divBdr>
    </w:div>
    <w:div w:id="934089999">
      <w:bodyDiv w:val="1"/>
      <w:marLeft w:val="0"/>
      <w:marRight w:val="0"/>
      <w:marTop w:val="0"/>
      <w:marBottom w:val="0"/>
      <w:divBdr>
        <w:top w:val="none" w:sz="0" w:space="0" w:color="auto"/>
        <w:left w:val="none" w:sz="0" w:space="0" w:color="auto"/>
        <w:bottom w:val="none" w:sz="0" w:space="0" w:color="auto"/>
        <w:right w:val="none" w:sz="0" w:space="0" w:color="auto"/>
      </w:divBdr>
    </w:div>
    <w:div w:id="970209052">
      <w:bodyDiv w:val="1"/>
      <w:marLeft w:val="0"/>
      <w:marRight w:val="0"/>
      <w:marTop w:val="0"/>
      <w:marBottom w:val="0"/>
      <w:divBdr>
        <w:top w:val="none" w:sz="0" w:space="0" w:color="auto"/>
        <w:left w:val="none" w:sz="0" w:space="0" w:color="auto"/>
        <w:bottom w:val="none" w:sz="0" w:space="0" w:color="auto"/>
        <w:right w:val="none" w:sz="0" w:space="0" w:color="auto"/>
      </w:divBdr>
    </w:div>
    <w:div w:id="1057316829">
      <w:bodyDiv w:val="1"/>
      <w:marLeft w:val="0"/>
      <w:marRight w:val="0"/>
      <w:marTop w:val="0"/>
      <w:marBottom w:val="0"/>
      <w:divBdr>
        <w:top w:val="none" w:sz="0" w:space="0" w:color="auto"/>
        <w:left w:val="none" w:sz="0" w:space="0" w:color="auto"/>
        <w:bottom w:val="none" w:sz="0" w:space="0" w:color="auto"/>
        <w:right w:val="none" w:sz="0" w:space="0" w:color="auto"/>
      </w:divBdr>
    </w:div>
    <w:div w:id="1089808135">
      <w:bodyDiv w:val="1"/>
      <w:marLeft w:val="0"/>
      <w:marRight w:val="0"/>
      <w:marTop w:val="0"/>
      <w:marBottom w:val="0"/>
      <w:divBdr>
        <w:top w:val="none" w:sz="0" w:space="0" w:color="auto"/>
        <w:left w:val="none" w:sz="0" w:space="0" w:color="auto"/>
        <w:bottom w:val="none" w:sz="0" w:space="0" w:color="auto"/>
        <w:right w:val="none" w:sz="0" w:space="0" w:color="auto"/>
      </w:divBdr>
    </w:div>
    <w:div w:id="1132819958">
      <w:bodyDiv w:val="1"/>
      <w:marLeft w:val="0"/>
      <w:marRight w:val="0"/>
      <w:marTop w:val="0"/>
      <w:marBottom w:val="0"/>
      <w:divBdr>
        <w:top w:val="none" w:sz="0" w:space="0" w:color="auto"/>
        <w:left w:val="none" w:sz="0" w:space="0" w:color="auto"/>
        <w:bottom w:val="none" w:sz="0" w:space="0" w:color="auto"/>
        <w:right w:val="none" w:sz="0" w:space="0" w:color="auto"/>
      </w:divBdr>
    </w:div>
    <w:div w:id="1263804148">
      <w:bodyDiv w:val="1"/>
      <w:marLeft w:val="0"/>
      <w:marRight w:val="0"/>
      <w:marTop w:val="0"/>
      <w:marBottom w:val="0"/>
      <w:divBdr>
        <w:top w:val="none" w:sz="0" w:space="0" w:color="auto"/>
        <w:left w:val="none" w:sz="0" w:space="0" w:color="auto"/>
        <w:bottom w:val="none" w:sz="0" w:space="0" w:color="auto"/>
        <w:right w:val="none" w:sz="0" w:space="0" w:color="auto"/>
      </w:divBdr>
    </w:div>
    <w:div w:id="1321228121">
      <w:bodyDiv w:val="1"/>
      <w:marLeft w:val="0"/>
      <w:marRight w:val="0"/>
      <w:marTop w:val="0"/>
      <w:marBottom w:val="0"/>
      <w:divBdr>
        <w:top w:val="none" w:sz="0" w:space="0" w:color="auto"/>
        <w:left w:val="none" w:sz="0" w:space="0" w:color="auto"/>
        <w:bottom w:val="none" w:sz="0" w:space="0" w:color="auto"/>
        <w:right w:val="none" w:sz="0" w:space="0" w:color="auto"/>
      </w:divBdr>
    </w:div>
    <w:div w:id="1362241526">
      <w:bodyDiv w:val="1"/>
      <w:marLeft w:val="0"/>
      <w:marRight w:val="0"/>
      <w:marTop w:val="0"/>
      <w:marBottom w:val="0"/>
      <w:divBdr>
        <w:top w:val="none" w:sz="0" w:space="0" w:color="auto"/>
        <w:left w:val="none" w:sz="0" w:space="0" w:color="auto"/>
        <w:bottom w:val="none" w:sz="0" w:space="0" w:color="auto"/>
        <w:right w:val="none" w:sz="0" w:space="0" w:color="auto"/>
      </w:divBdr>
    </w:div>
    <w:div w:id="1420518768">
      <w:bodyDiv w:val="1"/>
      <w:marLeft w:val="0"/>
      <w:marRight w:val="0"/>
      <w:marTop w:val="0"/>
      <w:marBottom w:val="0"/>
      <w:divBdr>
        <w:top w:val="none" w:sz="0" w:space="0" w:color="auto"/>
        <w:left w:val="none" w:sz="0" w:space="0" w:color="auto"/>
        <w:bottom w:val="none" w:sz="0" w:space="0" w:color="auto"/>
        <w:right w:val="none" w:sz="0" w:space="0" w:color="auto"/>
      </w:divBdr>
    </w:div>
    <w:div w:id="1460878464">
      <w:bodyDiv w:val="1"/>
      <w:marLeft w:val="0"/>
      <w:marRight w:val="0"/>
      <w:marTop w:val="0"/>
      <w:marBottom w:val="0"/>
      <w:divBdr>
        <w:top w:val="none" w:sz="0" w:space="0" w:color="auto"/>
        <w:left w:val="none" w:sz="0" w:space="0" w:color="auto"/>
        <w:bottom w:val="none" w:sz="0" w:space="0" w:color="auto"/>
        <w:right w:val="none" w:sz="0" w:space="0" w:color="auto"/>
      </w:divBdr>
    </w:div>
    <w:div w:id="1550268395">
      <w:bodyDiv w:val="1"/>
      <w:marLeft w:val="0"/>
      <w:marRight w:val="0"/>
      <w:marTop w:val="0"/>
      <w:marBottom w:val="0"/>
      <w:divBdr>
        <w:top w:val="none" w:sz="0" w:space="0" w:color="auto"/>
        <w:left w:val="none" w:sz="0" w:space="0" w:color="auto"/>
        <w:bottom w:val="none" w:sz="0" w:space="0" w:color="auto"/>
        <w:right w:val="none" w:sz="0" w:space="0" w:color="auto"/>
      </w:divBdr>
    </w:div>
    <w:div w:id="1571770459">
      <w:bodyDiv w:val="1"/>
      <w:marLeft w:val="0"/>
      <w:marRight w:val="0"/>
      <w:marTop w:val="0"/>
      <w:marBottom w:val="0"/>
      <w:divBdr>
        <w:top w:val="none" w:sz="0" w:space="0" w:color="auto"/>
        <w:left w:val="none" w:sz="0" w:space="0" w:color="auto"/>
        <w:bottom w:val="none" w:sz="0" w:space="0" w:color="auto"/>
        <w:right w:val="none" w:sz="0" w:space="0" w:color="auto"/>
      </w:divBdr>
    </w:div>
    <w:div w:id="1587497169">
      <w:bodyDiv w:val="1"/>
      <w:marLeft w:val="0"/>
      <w:marRight w:val="0"/>
      <w:marTop w:val="0"/>
      <w:marBottom w:val="0"/>
      <w:divBdr>
        <w:top w:val="none" w:sz="0" w:space="0" w:color="auto"/>
        <w:left w:val="none" w:sz="0" w:space="0" w:color="auto"/>
        <w:bottom w:val="none" w:sz="0" w:space="0" w:color="auto"/>
        <w:right w:val="none" w:sz="0" w:space="0" w:color="auto"/>
      </w:divBdr>
    </w:div>
    <w:div w:id="1595557202">
      <w:bodyDiv w:val="1"/>
      <w:marLeft w:val="0"/>
      <w:marRight w:val="0"/>
      <w:marTop w:val="0"/>
      <w:marBottom w:val="0"/>
      <w:divBdr>
        <w:top w:val="none" w:sz="0" w:space="0" w:color="auto"/>
        <w:left w:val="none" w:sz="0" w:space="0" w:color="auto"/>
        <w:bottom w:val="none" w:sz="0" w:space="0" w:color="auto"/>
        <w:right w:val="none" w:sz="0" w:space="0" w:color="auto"/>
      </w:divBdr>
    </w:div>
    <w:div w:id="1606693402">
      <w:bodyDiv w:val="1"/>
      <w:marLeft w:val="0"/>
      <w:marRight w:val="0"/>
      <w:marTop w:val="0"/>
      <w:marBottom w:val="0"/>
      <w:divBdr>
        <w:top w:val="none" w:sz="0" w:space="0" w:color="auto"/>
        <w:left w:val="none" w:sz="0" w:space="0" w:color="auto"/>
        <w:bottom w:val="none" w:sz="0" w:space="0" w:color="auto"/>
        <w:right w:val="none" w:sz="0" w:space="0" w:color="auto"/>
      </w:divBdr>
    </w:div>
    <w:div w:id="1622497204">
      <w:bodyDiv w:val="1"/>
      <w:marLeft w:val="0"/>
      <w:marRight w:val="0"/>
      <w:marTop w:val="0"/>
      <w:marBottom w:val="0"/>
      <w:divBdr>
        <w:top w:val="none" w:sz="0" w:space="0" w:color="auto"/>
        <w:left w:val="none" w:sz="0" w:space="0" w:color="auto"/>
        <w:bottom w:val="none" w:sz="0" w:space="0" w:color="auto"/>
        <w:right w:val="none" w:sz="0" w:space="0" w:color="auto"/>
      </w:divBdr>
    </w:div>
    <w:div w:id="1635983939">
      <w:bodyDiv w:val="1"/>
      <w:marLeft w:val="0"/>
      <w:marRight w:val="0"/>
      <w:marTop w:val="0"/>
      <w:marBottom w:val="0"/>
      <w:divBdr>
        <w:top w:val="none" w:sz="0" w:space="0" w:color="auto"/>
        <w:left w:val="none" w:sz="0" w:space="0" w:color="auto"/>
        <w:bottom w:val="none" w:sz="0" w:space="0" w:color="auto"/>
        <w:right w:val="none" w:sz="0" w:space="0" w:color="auto"/>
      </w:divBdr>
    </w:div>
    <w:div w:id="1702167190">
      <w:bodyDiv w:val="1"/>
      <w:marLeft w:val="0"/>
      <w:marRight w:val="0"/>
      <w:marTop w:val="0"/>
      <w:marBottom w:val="0"/>
      <w:divBdr>
        <w:top w:val="none" w:sz="0" w:space="0" w:color="auto"/>
        <w:left w:val="none" w:sz="0" w:space="0" w:color="auto"/>
        <w:bottom w:val="none" w:sz="0" w:space="0" w:color="auto"/>
        <w:right w:val="none" w:sz="0" w:space="0" w:color="auto"/>
      </w:divBdr>
    </w:div>
    <w:div w:id="1717587468">
      <w:bodyDiv w:val="1"/>
      <w:marLeft w:val="0"/>
      <w:marRight w:val="0"/>
      <w:marTop w:val="0"/>
      <w:marBottom w:val="0"/>
      <w:divBdr>
        <w:top w:val="none" w:sz="0" w:space="0" w:color="auto"/>
        <w:left w:val="none" w:sz="0" w:space="0" w:color="auto"/>
        <w:bottom w:val="none" w:sz="0" w:space="0" w:color="auto"/>
        <w:right w:val="none" w:sz="0" w:space="0" w:color="auto"/>
      </w:divBdr>
    </w:div>
    <w:div w:id="1735659371">
      <w:bodyDiv w:val="1"/>
      <w:marLeft w:val="0"/>
      <w:marRight w:val="0"/>
      <w:marTop w:val="0"/>
      <w:marBottom w:val="0"/>
      <w:divBdr>
        <w:top w:val="none" w:sz="0" w:space="0" w:color="auto"/>
        <w:left w:val="none" w:sz="0" w:space="0" w:color="auto"/>
        <w:bottom w:val="none" w:sz="0" w:space="0" w:color="auto"/>
        <w:right w:val="none" w:sz="0" w:space="0" w:color="auto"/>
      </w:divBdr>
    </w:div>
    <w:div w:id="1783841753">
      <w:bodyDiv w:val="1"/>
      <w:marLeft w:val="0"/>
      <w:marRight w:val="0"/>
      <w:marTop w:val="0"/>
      <w:marBottom w:val="0"/>
      <w:divBdr>
        <w:top w:val="none" w:sz="0" w:space="0" w:color="auto"/>
        <w:left w:val="none" w:sz="0" w:space="0" w:color="auto"/>
        <w:bottom w:val="none" w:sz="0" w:space="0" w:color="auto"/>
        <w:right w:val="none" w:sz="0" w:space="0" w:color="auto"/>
      </w:divBdr>
    </w:div>
    <w:div w:id="1813860584">
      <w:bodyDiv w:val="1"/>
      <w:marLeft w:val="0"/>
      <w:marRight w:val="0"/>
      <w:marTop w:val="0"/>
      <w:marBottom w:val="0"/>
      <w:divBdr>
        <w:top w:val="none" w:sz="0" w:space="0" w:color="auto"/>
        <w:left w:val="none" w:sz="0" w:space="0" w:color="auto"/>
        <w:bottom w:val="none" w:sz="0" w:space="0" w:color="auto"/>
        <w:right w:val="none" w:sz="0" w:space="0" w:color="auto"/>
      </w:divBdr>
    </w:div>
    <w:div w:id="1853639066">
      <w:bodyDiv w:val="1"/>
      <w:marLeft w:val="0"/>
      <w:marRight w:val="0"/>
      <w:marTop w:val="0"/>
      <w:marBottom w:val="0"/>
      <w:divBdr>
        <w:top w:val="none" w:sz="0" w:space="0" w:color="auto"/>
        <w:left w:val="none" w:sz="0" w:space="0" w:color="auto"/>
        <w:bottom w:val="none" w:sz="0" w:space="0" w:color="auto"/>
        <w:right w:val="none" w:sz="0" w:space="0" w:color="auto"/>
      </w:divBdr>
    </w:div>
    <w:div w:id="1853839677">
      <w:bodyDiv w:val="1"/>
      <w:marLeft w:val="0"/>
      <w:marRight w:val="0"/>
      <w:marTop w:val="0"/>
      <w:marBottom w:val="0"/>
      <w:divBdr>
        <w:top w:val="none" w:sz="0" w:space="0" w:color="auto"/>
        <w:left w:val="none" w:sz="0" w:space="0" w:color="auto"/>
        <w:bottom w:val="none" w:sz="0" w:space="0" w:color="auto"/>
        <w:right w:val="none" w:sz="0" w:space="0" w:color="auto"/>
      </w:divBdr>
    </w:div>
    <w:div w:id="1877617813">
      <w:bodyDiv w:val="1"/>
      <w:marLeft w:val="0"/>
      <w:marRight w:val="0"/>
      <w:marTop w:val="0"/>
      <w:marBottom w:val="0"/>
      <w:divBdr>
        <w:top w:val="none" w:sz="0" w:space="0" w:color="auto"/>
        <w:left w:val="none" w:sz="0" w:space="0" w:color="auto"/>
        <w:bottom w:val="none" w:sz="0" w:space="0" w:color="auto"/>
        <w:right w:val="none" w:sz="0" w:space="0" w:color="auto"/>
      </w:divBdr>
    </w:div>
    <w:div w:id="1935555344">
      <w:bodyDiv w:val="1"/>
      <w:marLeft w:val="0"/>
      <w:marRight w:val="0"/>
      <w:marTop w:val="0"/>
      <w:marBottom w:val="0"/>
      <w:divBdr>
        <w:top w:val="none" w:sz="0" w:space="0" w:color="auto"/>
        <w:left w:val="none" w:sz="0" w:space="0" w:color="auto"/>
        <w:bottom w:val="none" w:sz="0" w:space="0" w:color="auto"/>
        <w:right w:val="none" w:sz="0" w:space="0" w:color="auto"/>
      </w:divBdr>
    </w:div>
    <w:div w:id="2017147306">
      <w:bodyDiv w:val="1"/>
      <w:marLeft w:val="0"/>
      <w:marRight w:val="0"/>
      <w:marTop w:val="0"/>
      <w:marBottom w:val="0"/>
      <w:divBdr>
        <w:top w:val="none" w:sz="0" w:space="0" w:color="auto"/>
        <w:left w:val="none" w:sz="0" w:space="0" w:color="auto"/>
        <w:bottom w:val="none" w:sz="0" w:space="0" w:color="auto"/>
        <w:right w:val="none" w:sz="0" w:space="0" w:color="auto"/>
      </w:divBdr>
    </w:div>
    <w:div w:id="2090271591">
      <w:bodyDiv w:val="1"/>
      <w:marLeft w:val="0"/>
      <w:marRight w:val="0"/>
      <w:marTop w:val="0"/>
      <w:marBottom w:val="0"/>
      <w:divBdr>
        <w:top w:val="none" w:sz="0" w:space="0" w:color="auto"/>
        <w:left w:val="none" w:sz="0" w:space="0" w:color="auto"/>
        <w:bottom w:val="none" w:sz="0" w:space="0" w:color="auto"/>
        <w:right w:val="none" w:sz="0" w:space="0" w:color="auto"/>
      </w:divBdr>
    </w:div>
    <w:div w:id="2092508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hyperlink" Target="http://www.fes.h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chart" Target="charts/chart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diagramQuickStyle" Target="diagrams/quickStyl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data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data1!$E$26</c:f>
              <c:strCache>
                <c:ptCount val="1"/>
                <c:pt idx="0">
                  <c:v>Frequency</c:v>
                </c:pt>
              </c:strCache>
            </c:strRef>
          </c:tx>
          <c:invertIfNegative val="0"/>
          <c:dLbls>
            <c:dLblPos val="ctr"/>
            <c:showLegendKey val="0"/>
            <c:showVal val="1"/>
            <c:showCatName val="0"/>
            <c:showSerName val="0"/>
            <c:showPercent val="0"/>
            <c:showBubbleSize val="0"/>
            <c:showLeaderLines val="0"/>
          </c:dLbls>
          <c:cat>
            <c:strRef>
              <c:f>data1!$C$27:$D$30</c:f>
              <c:strCache>
                <c:ptCount val="4"/>
                <c:pt idx="0">
                  <c:v>Less than 35years</c:v>
                </c:pt>
                <c:pt idx="1">
                  <c:v>36-50years</c:v>
                </c:pt>
                <c:pt idx="2">
                  <c:v>Above 50years</c:v>
                </c:pt>
                <c:pt idx="3">
                  <c:v>Total</c:v>
                </c:pt>
              </c:strCache>
            </c:strRef>
          </c:cat>
          <c:val>
            <c:numRef>
              <c:f>data1!$E$27:$E$30</c:f>
              <c:numCache>
                <c:formatCode>###0</c:formatCode>
                <c:ptCount val="4"/>
                <c:pt idx="0">
                  <c:v>57</c:v>
                </c:pt>
                <c:pt idx="1">
                  <c:v>53</c:v>
                </c:pt>
                <c:pt idx="2">
                  <c:v>10</c:v>
                </c:pt>
                <c:pt idx="3">
                  <c:v>120</c:v>
                </c:pt>
              </c:numCache>
            </c:numRef>
          </c:val>
        </c:ser>
        <c:ser>
          <c:idx val="1"/>
          <c:order val="1"/>
          <c:tx>
            <c:strRef>
              <c:f>data1!$F$26</c:f>
              <c:strCache>
                <c:ptCount val="1"/>
                <c:pt idx="0">
                  <c:v>Percent</c:v>
                </c:pt>
              </c:strCache>
            </c:strRef>
          </c:tx>
          <c:invertIfNegative val="0"/>
          <c:dLbls>
            <c:dLblPos val="ctr"/>
            <c:showLegendKey val="0"/>
            <c:showVal val="1"/>
            <c:showCatName val="0"/>
            <c:showSerName val="0"/>
            <c:showPercent val="0"/>
            <c:showBubbleSize val="0"/>
            <c:showLeaderLines val="0"/>
          </c:dLbls>
          <c:cat>
            <c:strRef>
              <c:f>data1!$C$27:$D$30</c:f>
              <c:strCache>
                <c:ptCount val="4"/>
                <c:pt idx="0">
                  <c:v>Less than 35years</c:v>
                </c:pt>
                <c:pt idx="1">
                  <c:v>36-50years</c:v>
                </c:pt>
                <c:pt idx="2">
                  <c:v>Above 50years</c:v>
                </c:pt>
                <c:pt idx="3">
                  <c:v>Total</c:v>
                </c:pt>
              </c:strCache>
            </c:strRef>
          </c:cat>
          <c:val>
            <c:numRef>
              <c:f>data1!$F$27:$F$30</c:f>
              <c:numCache>
                <c:formatCode>###0.0</c:formatCode>
                <c:ptCount val="4"/>
                <c:pt idx="0">
                  <c:v>47.5</c:v>
                </c:pt>
                <c:pt idx="1">
                  <c:v>44.17</c:v>
                </c:pt>
                <c:pt idx="2">
                  <c:v>8.3000000000000007</c:v>
                </c:pt>
                <c:pt idx="3">
                  <c:v>100</c:v>
                </c:pt>
              </c:numCache>
            </c:numRef>
          </c:val>
        </c:ser>
        <c:dLbls>
          <c:showLegendKey val="0"/>
          <c:showVal val="1"/>
          <c:showCatName val="0"/>
          <c:showSerName val="0"/>
          <c:showPercent val="0"/>
          <c:showBubbleSize val="0"/>
        </c:dLbls>
        <c:gapWidth val="150"/>
        <c:axId val="83628800"/>
        <c:axId val="83630720"/>
      </c:barChart>
      <c:catAx>
        <c:axId val="83628800"/>
        <c:scaling>
          <c:orientation val="minMax"/>
        </c:scaling>
        <c:delete val="0"/>
        <c:axPos val="b"/>
        <c:title>
          <c:tx>
            <c:rich>
              <a:bodyPr/>
              <a:lstStyle/>
              <a:p>
                <a:pPr>
                  <a:defRPr/>
                </a:pPr>
                <a:r>
                  <a:rPr lang="en-US"/>
                  <a:t>Figure</a:t>
                </a:r>
                <a:r>
                  <a:rPr lang="en-US" baseline="0"/>
                  <a:t> 4.1 Age group  respondents </a:t>
                </a:r>
                <a:endParaRPr lang="en-US"/>
              </a:p>
            </c:rich>
          </c:tx>
          <c:overlay val="0"/>
        </c:title>
        <c:majorTickMark val="out"/>
        <c:minorTickMark val="none"/>
        <c:tickLblPos val="nextTo"/>
        <c:crossAx val="83630720"/>
        <c:crosses val="autoZero"/>
        <c:auto val="1"/>
        <c:lblAlgn val="ctr"/>
        <c:lblOffset val="100"/>
        <c:noMultiLvlLbl val="0"/>
      </c:catAx>
      <c:valAx>
        <c:axId val="83630720"/>
        <c:scaling>
          <c:orientation val="minMax"/>
        </c:scaling>
        <c:delete val="0"/>
        <c:axPos val="l"/>
        <c:majorGridlines/>
        <c:numFmt formatCode="###0" sourceLinked="1"/>
        <c:majorTickMark val="out"/>
        <c:minorTickMark val="none"/>
        <c:tickLblPos val="nextTo"/>
        <c:crossAx val="8362880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F9C6B2-F0B2-47BF-8A58-1E55EFFA35EB}" type="doc">
      <dgm:prSet loTypeId="urn:microsoft.com/office/officeart/2005/8/layout/hierarchy2" loCatId="hierarchy" qsTypeId="urn:microsoft.com/office/officeart/2005/8/quickstyle/simple3" qsCatId="simple" csTypeId="urn:microsoft.com/office/officeart/2005/8/colors/accent1_2" csCatId="accent1" phldr="1"/>
      <dgm:spPr/>
      <dgm:t>
        <a:bodyPr/>
        <a:lstStyle/>
        <a:p>
          <a:endParaRPr lang="en-US"/>
        </a:p>
      </dgm:t>
    </dgm:pt>
    <dgm:pt modelId="{569E39CA-5AA3-4F7E-BFE1-6B855729D8C5}">
      <dgm:prSet phldrT="[Text]"/>
      <dgm:spPr/>
      <dgm:t>
        <a:bodyPr/>
        <a:lstStyle/>
        <a:p>
          <a:r>
            <a:rPr lang="en-US"/>
            <a:t>Tax compliance</a:t>
          </a:r>
        </a:p>
        <a:p>
          <a:r>
            <a:rPr lang="en-US"/>
            <a:t>(Dependent Variable)</a:t>
          </a:r>
        </a:p>
      </dgm:t>
    </dgm:pt>
    <dgm:pt modelId="{4143275C-A0D2-4718-832A-DC4913CF1232}" type="parTrans" cxnId="{C926FBDA-9AD3-4F29-BF05-4169A00D8284}">
      <dgm:prSet/>
      <dgm:spPr/>
      <dgm:t>
        <a:bodyPr/>
        <a:lstStyle/>
        <a:p>
          <a:endParaRPr lang="en-US"/>
        </a:p>
      </dgm:t>
    </dgm:pt>
    <dgm:pt modelId="{669C6401-9AED-4CDB-92B3-BDB113E52DD4}" type="sibTrans" cxnId="{C926FBDA-9AD3-4F29-BF05-4169A00D8284}">
      <dgm:prSet/>
      <dgm:spPr/>
      <dgm:t>
        <a:bodyPr/>
        <a:lstStyle/>
        <a:p>
          <a:endParaRPr lang="en-US"/>
        </a:p>
      </dgm:t>
    </dgm:pt>
    <dgm:pt modelId="{8A88084A-231E-4528-92F8-FF7826913EC7}" type="asst">
      <dgm:prSet phldrT="[Text]"/>
      <dgm:spPr/>
      <dgm:t>
        <a:bodyPr/>
        <a:lstStyle/>
        <a:p>
          <a:r>
            <a:rPr lang="en-US"/>
            <a:t>Tax Knowledge</a:t>
          </a:r>
        </a:p>
        <a:p>
          <a:r>
            <a:rPr lang="en-US"/>
            <a:t>and Education</a:t>
          </a:r>
        </a:p>
      </dgm:t>
    </dgm:pt>
    <dgm:pt modelId="{FD6E43B3-5FF5-414F-9117-480944C0E4C0}" type="parTrans" cxnId="{A27A3CDC-725E-4590-A82E-2DD713C1B4E0}">
      <dgm:prSet/>
      <dgm:spPr/>
      <dgm:t>
        <a:bodyPr/>
        <a:lstStyle/>
        <a:p>
          <a:endParaRPr lang="en-US"/>
        </a:p>
      </dgm:t>
    </dgm:pt>
    <dgm:pt modelId="{B2751922-36B9-481F-9044-EDA319CA57DD}" type="sibTrans" cxnId="{A27A3CDC-725E-4590-A82E-2DD713C1B4E0}">
      <dgm:prSet/>
      <dgm:spPr/>
      <dgm:t>
        <a:bodyPr/>
        <a:lstStyle/>
        <a:p>
          <a:endParaRPr lang="en-US"/>
        </a:p>
      </dgm:t>
    </dgm:pt>
    <dgm:pt modelId="{1F7BA3DC-1127-4DEC-B2ED-F284478E9A0E}">
      <dgm:prSet phldrT="[Text]"/>
      <dgm:spPr/>
      <dgm:t>
        <a:bodyPr/>
        <a:lstStyle/>
        <a:p>
          <a:r>
            <a:rPr lang="en-US"/>
            <a:t>Perceived  fairness </a:t>
          </a:r>
        </a:p>
        <a:p>
          <a:r>
            <a:rPr lang="en-US"/>
            <a:t>of tax system </a:t>
          </a:r>
        </a:p>
      </dgm:t>
    </dgm:pt>
    <dgm:pt modelId="{89519C5D-C40D-4E24-80FF-601B31FEDDE9}" type="parTrans" cxnId="{D583CC43-B84C-46B7-80A0-C77CA2D315E4}">
      <dgm:prSet/>
      <dgm:spPr/>
      <dgm:t>
        <a:bodyPr/>
        <a:lstStyle/>
        <a:p>
          <a:endParaRPr lang="en-US"/>
        </a:p>
      </dgm:t>
    </dgm:pt>
    <dgm:pt modelId="{A68AADC3-51B1-4771-B3CA-3630D5D0FCB7}" type="sibTrans" cxnId="{D583CC43-B84C-46B7-80A0-C77CA2D315E4}">
      <dgm:prSet/>
      <dgm:spPr/>
      <dgm:t>
        <a:bodyPr/>
        <a:lstStyle/>
        <a:p>
          <a:endParaRPr lang="en-US"/>
        </a:p>
      </dgm:t>
    </dgm:pt>
    <dgm:pt modelId="{7EFE91C0-9CC2-46A8-AE9C-F19242EB9029}">
      <dgm:prSet phldrT="[Text]"/>
      <dgm:spPr/>
      <dgm:t>
        <a:bodyPr/>
        <a:lstStyle/>
        <a:p>
          <a:r>
            <a:rPr lang="en-US"/>
            <a:t>Effect of trust and power of tax authority</a:t>
          </a:r>
        </a:p>
      </dgm:t>
    </dgm:pt>
    <dgm:pt modelId="{408270DA-8FCC-47AB-B986-69E6F2F3764B}" type="parTrans" cxnId="{9D06C7C2-A0DD-4FF5-95AE-985793EA9D6B}">
      <dgm:prSet/>
      <dgm:spPr/>
      <dgm:t>
        <a:bodyPr/>
        <a:lstStyle/>
        <a:p>
          <a:endParaRPr lang="en-US"/>
        </a:p>
      </dgm:t>
    </dgm:pt>
    <dgm:pt modelId="{1894335B-01BD-411C-9E8F-65C44EC9B466}" type="sibTrans" cxnId="{9D06C7C2-A0DD-4FF5-95AE-985793EA9D6B}">
      <dgm:prSet/>
      <dgm:spPr/>
      <dgm:t>
        <a:bodyPr/>
        <a:lstStyle/>
        <a:p>
          <a:endParaRPr lang="en-US"/>
        </a:p>
      </dgm:t>
    </dgm:pt>
    <dgm:pt modelId="{3D9A69DA-C98B-4223-8C19-38C3F5323209}" type="pres">
      <dgm:prSet presAssocID="{B6F9C6B2-F0B2-47BF-8A58-1E55EFFA35EB}" presName="diagram" presStyleCnt="0">
        <dgm:presLayoutVars>
          <dgm:chPref val="1"/>
          <dgm:dir/>
          <dgm:animOne val="branch"/>
          <dgm:animLvl val="lvl"/>
          <dgm:resizeHandles val="exact"/>
        </dgm:presLayoutVars>
      </dgm:prSet>
      <dgm:spPr/>
      <dgm:t>
        <a:bodyPr/>
        <a:lstStyle/>
        <a:p>
          <a:endParaRPr lang="en-US"/>
        </a:p>
      </dgm:t>
    </dgm:pt>
    <dgm:pt modelId="{17451035-788E-437C-81F8-0BC626B7E8A0}" type="pres">
      <dgm:prSet presAssocID="{569E39CA-5AA3-4F7E-BFE1-6B855729D8C5}" presName="root1" presStyleCnt="0"/>
      <dgm:spPr/>
      <dgm:t>
        <a:bodyPr/>
        <a:lstStyle/>
        <a:p>
          <a:endParaRPr lang="en-US"/>
        </a:p>
      </dgm:t>
    </dgm:pt>
    <dgm:pt modelId="{F8CB61CC-8D21-4A8B-91ED-79094FBF43DC}" type="pres">
      <dgm:prSet presAssocID="{569E39CA-5AA3-4F7E-BFE1-6B855729D8C5}" presName="LevelOneTextNode" presStyleLbl="node0" presStyleIdx="0" presStyleCnt="1">
        <dgm:presLayoutVars>
          <dgm:chPref val="3"/>
        </dgm:presLayoutVars>
      </dgm:prSet>
      <dgm:spPr/>
      <dgm:t>
        <a:bodyPr/>
        <a:lstStyle/>
        <a:p>
          <a:endParaRPr lang="en-US"/>
        </a:p>
      </dgm:t>
    </dgm:pt>
    <dgm:pt modelId="{CAE36C04-04ED-4E21-A7D8-2B49E4B3E280}" type="pres">
      <dgm:prSet presAssocID="{569E39CA-5AA3-4F7E-BFE1-6B855729D8C5}" presName="level2hierChild" presStyleCnt="0"/>
      <dgm:spPr/>
      <dgm:t>
        <a:bodyPr/>
        <a:lstStyle/>
        <a:p>
          <a:endParaRPr lang="en-US"/>
        </a:p>
      </dgm:t>
    </dgm:pt>
    <dgm:pt modelId="{375530CA-D894-4189-BFEA-C79814F817B5}" type="pres">
      <dgm:prSet presAssocID="{FD6E43B3-5FF5-414F-9117-480944C0E4C0}" presName="conn2-1" presStyleLbl="parChTrans1D2" presStyleIdx="0" presStyleCnt="3"/>
      <dgm:spPr/>
      <dgm:t>
        <a:bodyPr/>
        <a:lstStyle/>
        <a:p>
          <a:endParaRPr lang="en-US"/>
        </a:p>
      </dgm:t>
    </dgm:pt>
    <dgm:pt modelId="{7EDAAE60-7E2C-4247-A2F5-E44C504BB8F6}" type="pres">
      <dgm:prSet presAssocID="{FD6E43B3-5FF5-414F-9117-480944C0E4C0}" presName="connTx" presStyleLbl="parChTrans1D2" presStyleIdx="0" presStyleCnt="3"/>
      <dgm:spPr/>
      <dgm:t>
        <a:bodyPr/>
        <a:lstStyle/>
        <a:p>
          <a:endParaRPr lang="en-US"/>
        </a:p>
      </dgm:t>
    </dgm:pt>
    <dgm:pt modelId="{E2B9D279-5B09-4C58-BE85-CA429ED78FE5}" type="pres">
      <dgm:prSet presAssocID="{8A88084A-231E-4528-92F8-FF7826913EC7}" presName="root2" presStyleCnt="0"/>
      <dgm:spPr/>
      <dgm:t>
        <a:bodyPr/>
        <a:lstStyle/>
        <a:p>
          <a:endParaRPr lang="en-US"/>
        </a:p>
      </dgm:t>
    </dgm:pt>
    <dgm:pt modelId="{F8F2E0EB-7858-4672-8E68-48461A701715}" type="pres">
      <dgm:prSet presAssocID="{8A88084A-231E-4528-92F8-FF7826913EC7}" presName="LevelTwoTextNode" presStyleLbl="asst1" presStyleIdx="0" presStyleCnt="1">
        <dgm:presLayoutVars>
          <dgm:chPref val="3"/>
        </dgm:presLayoutVars>
      </dgm:prSet>
      <dgm:spPr/>
      <dgm:t>
        <a:bodyPr/>
        <a:lstStyle/>
        <a:p>
          <a:endParaRPr lang="en-US"/>
        </a:p>
      </dgm:t>
    </dgm:pt>
    <dgm:pt modelId="{E748AF76-6C93-48F5-84F4-14456B619248}" type="pres">
      <dgm:prSet presAssocID="{8A88084A-231E-4528-92F8-FF7826913EC7}" presName="level3hierChild" presStyleCnt="0"/>
      <dgm:spPr/>
      <dgm:t>
        <a:bodyPr/>
        <a:lstStyle/>
        <a:p>
          <a:endParaRPr lang="en-US"/>
        </a:p>
      </dgm:t>
    </dgm:pt>
    <dgm:pt modelId="{51AC765E-2ED3-498E-836B-DA327EE46F88}" type="pres">
      <dgm:prSet presAssocID="{89519C5D-C40D-4E24-80FF-601B31FEDDE9}" presName="conn2-1" presStyleLbl="parChTrans1D2" presStyleIdx="1" presStyleCnt="3"/>
      <dgm:spPr/>
      <dgm:t>
        <a:bodyPr/>
        <a:lstStyle/>
        <a:p>
          <a:endParaRPr lang="en-US"/>
        </a:p>
      </dgm:t>
    </dgm:pt>
    <dgm:pt modelId="{5E95CF80-7E2A-4F92-8D26-16AE04D443E2}" type="pres">
      <dgm:prSet presAssocID="{89519C5D-C40D-4E24-80FF-601B31FEDDE9}" presName="connTx" presStyleLbl="parChTrans1D2" presStyleIdx="1" presStyleCnt="3"/>
      <dgm:spPr/>
      <dgm:t>
        <a:bodyPr/>
        <a:lstStyle/>
        <a:p>
          <a:endParaRPr lang="en-US"/>
        </a:p>
      </dgm:t>
    </dgm:pt>
    <dgm:pt modelId="{8122065C-B6C0-46A3-B24B-4C9D5C5DA471}" type="pres">
      <dgm:prSet presAssocID="{1F7BA3DC-1127-4DEC-B2ED-F284478E9A0E}" presName="root2" presStyleCnt="0"/>
      <dgm:spPr/>
      <dgm:t>
        <a:bodyPr/>
        <a:lstStyle/>
        <a:p>
          <a:endParaRPr lang="en-US"/>
        </a:p>
      </dgm:t>
    </dgm:pt>
    <dgm:pt modelId="{E38B8C33-357A-47C9-A170-C325C2A19475}" type="pres">
      <dgm:prSet presAssocID="{1F7BA3DC-1127-4DEC-B2ED-F284478E9A0E}" presName="LevelTwoTextNode" presStyleLbl="node2" presStyleIdx="0" presStyleCnt="2">
        <dgm:presLayoutVars>
          <dgm:chPref val="3"/>
        </dgm:presLayoutVars>
      </dgm:prSet>
      <dgm:spPr/>
      <dgm:t>
        <a:bodyPr/>
        <a:lstStyle/>
        <a:p>
          <a:endParaRPr lang="en-US"/>
        </a:p>
      </dgm:t>
    </dgm:pt>
    <dgm:pt modelId="{EB6A7872-D702-4473-80FF-1D028C82B2E5}" type="pres">
      <dgm:prSet presAssocID="{1F7BA3DC-1127-4DEC-B2ED-F284478E9A0E}" presName="level3hierChild" presStyleCnt="0"/>
      <dgm:spPr/>
      <dgm:t>
        <a:bodyPr/>
        <a:lstStyle/>
        <a:p>
          <a:endParaRPr lang="en-US"/>
        </a:p>
      </dgm:t>
    </dgm:pt>
    <dgm:pt modelId="{85E015E5-8368-4960-A7CA-F6A7518456CE}" type="pres">
      <dgm:prSet presAssocID="{408270DA-8FCC-47AB-B986-69E6F2F3764B}" presName="conn2-1" presStyleLbl="parChTrans1D2" presStyleIdx="2" presStyleCnt="3"/>
      <dgm:spPr/>
      <dgm:t>
        <a:bodyPr/>
        <a:lstStyle/>
        <a:p>
          <a:endParaRPr lang="en-US"/>
        </a:p>
      </dgm:t>
    </dgm:pt>
    <dgm:pt modelId="{B7084B2A-FEA5-447A-AB62-FC0D52CA1419}" type="pres">
      <dgm:prSet presAssocID="{408270DA-8FCC-47AB-B986-69E6F2F3764B}" presName="connTx" presStyleLbl="parChTrans1D2" presStyleIdx="2" presStyleCnt="3"/>
      <dgm:spPr/>
      <dgm:t>
        <a:bodyPr/>
        <a:lstStyle/>
        <a:p>
          <a:endParaRPr lang="en-US"/>
        </a:p>
      </dgm:t>
    </dgm:pt>
    <dgm:pt modelId="{E3DD2DAB-E331-4DD4-AE1C-97DF35E5F7F1}" type="pres">
      <dgm:prSet presAssocID="{7EFE91C0-9CC2-46A8-AE9C-F19242EB9029}" presName="root2" presStyleCnt="0"/>
      <dgm:spPr/>
      <dgm:t>
        <a:bodyPr/>
        <a:lstStyle/>
        <a:p>
          <a:endParaRPr lang="en-US"/>
        </a:p>
      </dgm:t>
    </dgm:pt>
    <dgm:pt modelId="{046EE7D4-0CDA-4B73-8C3A-72A18A28D512}" type="pres">
      <dgm:prSet presAssocID="{7EFE91C0-9CC2-46A8-AE9C-F19242EB9029}" presName="LevelTwoTextNode" presStyleLbl="node2" presStyleIdx="1" presStyleCnt="2">
        <dgm:presLayoutVars>
          <dgm:chPref val="3"/>
        </dgm:presLayoutVars>
      </dgm:prSet>
      <dgm:spPr/>
      <dgm:t>
        <a:bodyPr/>
        <a:lstStyle/>
        <a:p>
          <a:endParaRPr lang="en-US"/>
        </a:p>
      </dgm:t>
    </dgm:pt>
    <dgm:pt modelId="{B3FAD6DA-EB0C-47F2-9735-29F41AAB3F5E}" type="pres">
      <dgm:prSet presAssocID="{7EFE91C0-9CC2-46A8-AE9C-F19242EB9029}" presName="level3hierChild" presStyleCnt="0"/>
      <dgm:spPr/>
      <dgm:t>
        <a:bodyPr/>
        <a:lstStyle/>
        <a:p>
          <a:endParaRPr lang="en-US"/>
        </a:p>
      </dgm:t>
    </dgm:pt>
  </dgm:ptLst>
  <dgm:cxnLst>
    <dgm:cxn modelId="{E90BDF4A-0212-425F-A4EB-1E13670E4B1B}" type="presOf" srcId="{89519C5D-C40D-4E24-80FF-601B31FEDDE9}" destId="{5E95CF80-7E2A-4F92-8D26-16AE04D443E2}" srcOrd="1" destOrd="0" presId="urn:microsoft.com/office/officeart/2005/8/layout/hierarchy2"/>
    <dgm:cxn modelId="{120394AB-C6BD-46F2-A141-EFDCDD28A87D}" type="presOf" srcId="{7EFE91C0-9CC2-46A8-AE9C-F19242EB9029}" destId="{046EE7D4-0CDA-4B73-8C3A-72A18A28D512}" srcOrd="0" destOrd="0" presId="urn:microsoft.com/office/officeart/2005/8/layout/hierarchy2"/>
    <dgm:cxn modelId="{79F7DB76-D259-4855-8EA7-535B5025F4D1}" type="presOf" srcId="{408270DA-8FCC-47AB-B986-69E6F2F3764B}" destId="{B7084B2A-FEA5-447A-AB62-FC0D52CA1419}" srcOrd="1" destOrd="0" presId="urn:microsoft.com/office/officeart/2005/8/layout/hierarchy2"/>
    <dgm:cxn modelId="{890DADC3-813C-4076-B525-F5C149A66E08}" type="presOf" srcId="{408270DA-8FCC-47AB-B986-69E6F2F3764B}" destId="{85E015E5-8368-4960-A7CA-F6A7518456CE}" srcOrd="0" destOrd="0" presId="urn:microsoft.com/office/officeart/2005/8/layout/hierarchy2"/>
    <dgm:cxn modelId="{AAA374DE-15C0-4AC0-91F9-F32ACDCD0683}" type="presOf" srcId="{569E39CA-5AA3-4F7E-BFE1-6B855729D8C5}" destId="{F8CB61CC-8D21-4A8B-91ED-79094FBF43DC}" srcOrd="0" destOrd="0" presId="urn:microsoft.com/office/officeart/2005/8/layout/hierarchy2"/>
    <dgm:cxn modelId="{DB07F5CE-A4AB-4B3F-8E99-998B487E71E9}" type="presOf" srcId="{B6F9C6B2-F0B2-47BF-8A58-1E55EFFA35EB}" destId="{3D9A69DA-C98B-4223-8C19-38C3F5323209}" srcOrd="0" destOrd="0" presId="urn:microsoft.com/office/officeart/2005/8/layout/hierarchy2"/>
    <dgm:cxn modelId="{821E8FEA-A647-41C6-B232-79B34FC3075F}" type="presOf" srcId="{8A88084A-231E-4528-92F8-FF7826913EC7}" destId="{F8F2E0EB-7858-4672-8E68-48461A701715}" srcOrd="0" destOrd="0" presId="urn:microsoft.com/office/officeart/2005/8/layout/hierarchy2"/>
    <dgm:cxn modelId="{80F95FC1-0B33-4D29-97D8-22726284EF42}" type="presOf" srcId="{1F7BA3DC-1127-4DEC-B2ED-F284478E9A0E}" destId="{E38B8C33-357A-47C9-A170-C325C2A19475}" srcOrd="0" destOrd="0" presId="urn:microsoft.com/office/officeart/2005/8/layout/hierarchy2"/>
    <dgm:cxn modelId="{EA64263E-FE17-4DA7-A335-91484D35847D}" type="presOf" srcId="{89519C5D-C40D-4E24-80FF-601B31FEDDE9}" destId="{51AC765E-2ED3-498E-836B-DA327EE46F88}" srcOrd="0" destOrd="0" presId="urn:microsoft.com/office/officeart/2005/8/layout/hierarchy2"/>
    <dgm:cxn modelId="{050CF29A-98EF-4094-87C5-B4A2C8014E69}" type="presOf" srcId="{FD6E43B3-5FF5-414F-9117-480944C0E4C0}" destId="{375530CA-D894-4189-BFEA-C79814F817B5}" srcOrd="0" destOrd="0" presId="urn:microsoft.com/office/officeart/2005/8/layout/hierarchy2"/>
    <dgm:cxn modelId="{A27A3CDC-725E-4590-A82E-2DD713C1B4E0}" srcId="{569E39CA-5AA3-4F7E-BFE1-6B855729D8C5}" destId="{8A88084A-231E-4528-92F8-FF7826913EC7}" srcOrd="0" destOrd="0" parTransId="{FD6E43B3-5FF5-414F-9117-480944C0E4C0}" sibTransId="{B2751922-36B9-481F-9044-EDA319CA57DD}"/>
    <dgm:cxn modelId="{C926FBDA-9AD3-4F29-BF05-4169A00D8284}" srcId="{B6F9C6B2-F0B2-47BF-8A58-1E55EFFA35EB}" destId="{569E39CA-5AA3-4F7E-BFE1-6B855729D8C5}" srcOrd="0" destOrd="0" parTransId="{4143275C-A0D2-4718-832A-DC4913CF1232}" sibTransId="{669C6401-9AED-4CDB-92B3-BDB113E52DD4}"/>
    <dgm:cxn modelId="{9D06C7C2-A0DD-4FF5-95AE-985793EA9D6B}" srcId="{569E39CA-5AA3-4F7E-BFE1-6B855729D8C5}" destId="{7EFE91C0-9CC2-46A8-AE9C-F19242EB9029}" srcOrd="2" destOrd="0" parTransId="{408270DA-8FCC-47AB-B986-69E6F2F3764B}" sibTransId="{1894335B-01BD-411C-9E8F-65C44EC9B466}"/>
    <dgm:cxn modelId="{D583CC43-B84C-46B7-80A0-C77CA2D315E4}" srcId="{569E39CA-5AA3-4F7E-BFE1-6B855729D8C5}" destId="{1F7BA3DC-1127-4DEC-B2ED-F284478E9A0E}" srcOrd="1" destOrd="0" parTransId="{89519C5D-C40D-4E24-80FF-601B31FEDDE9}" sibTransId="{A68AADC3-51B1-4771-B3CA-3630D5D0FCB7}"/>
    <dgm:cxn modelId="{57132D65-4D55-450E-9706-84414A382226}" type="presOf" srcId="{FD6E43B3-5FF5-414F-9117-480944C0E4C0}" destId="{7EDAAE60-7E2C-4247-A2F5-E44C504BB8F6}" srcOrd="1" destOrd="0" presId="urn:microsoft.com/office/officeart/2005/8/layout/hierarchy2"/>
    <dgm:cxn modelId="{CBAABBB5-0E03-463D-AFB6-C9978DBC49C6}" type="presParOf" srcId="{3D9A69DA-C98B-4223-8C19-38C3F5323209}" destId="{17451035-788E-437C-81F8-0BC626B7E8A0}" srcOrd="0" destOrd="0" presId="urn:microsoft.com/office/officeart/2005/8/layout/hierarchy2"/>
    <dgm:cxn modelId="{8B5C55D8-4F79-4515-AB29-550512E57FBD}" type="presParOf" srcId="{17451035-788E-437C-81F8-0BC626B7E8A0}" destId="{F8CB61CC-8D21-4A8B-91ED-79094FBF43DC}" srcOrd="0" destOrd="0" presId="urn:microsoft.com/office/officeart/2005/8/layout/hierarchy2"/>
    <dgm:cxn modelId="{6EF0D5DF-D29F-4A17-9994-7D56C9C4497A}" type="presParOf" srcId="{17451035-788E-437C-81F8-0BC626B7E8A0}" destId="{CAE36C04-04ED-4E21-A7D8-2B49E4B3E280}" srcOrd="1" destOrd="0" presId="urn:microsoft.com/office/officeart/2005/8/layout/hierarchy2"/>
    <dgm:cxn modelId="{DC2C015C-8FA1-4BDA-AD28-5EC04A9C333D}" type="presParOf" srcId="{CAE36C04-04ED-4E21-A7D8-2B49E4B3E280}" destId="{375530CA-D894-4189-BFEA-C79814F817B5}" srcOrd="0" destOrd="0" presId="urn:microsoft.com/office/officeart/2005/8/layout/hierarchy2"/>
    <dgm:cxn modelId="{A5B4CA95-2679-40A0-8670-7763B8973DE6}" type="presParOf" srcId="{375530CA-D894-4189-BFEA-C79814F817B5}" destId="{7EDAAE60-7E2C-4247-A2F5-E44C504BB8F6}" srcOrd="0" destOrd="0" presId="urn:microsoft.com/office/officeart/2005/8/layout/hierarchy2"/>
    <dgm:cxn modelId="{216E0F8F-5E71-43FF-BBFD-5349A8AFF4DF}" type="presParOf" srcId="{CAE36C04-04ED-4E21-A7D8-2B49E4B3E280}" destId="{E2B9D279-5B09-4C58-BE85-CA429ED78FE5}" srcOrd="1" destOrd="0" presId="urn:microsoft.com/office/officeart/2005/8/layout/hierarchy2"/>
    <dgm:cxn modelId="{BFC44C04-3FB6-485E-922D-26F8CA09BFB0}" type="presParOf" srcId="{E2B9D279-5B09-4C58-BE85-CA429ED78FE5}" destId="{F8F2E0EB-7858-4672-8E68-48461A701715}" srcOrd="0" destOrd="0" presId="urn:microsoft.com/office/officeart/2005/8/layout/hierarchy2"/>
    <dgm:cxn modelId="{B2FA9E4C-F9E6-436C-AD2F-5421ECBCBA96}" type="presParOf" srcId="{E2B9D279-5B09-4C58-BE85-CA429ED78FE5}" destId="{E748AF76-6C93-48F5-84F4-14456B619248}" srcOrd="1" destOrd="0" presId="urn:microsoft.com/office/officeart/2005/8/layout/hierarchy2"/>
    <dgm:cxn modelId="{978A9888-484C-4525-91AD-8D617EDD170A}" type="presParOf" srcId="{CAE36C04-04ED-4E21-A7D8-2B49E4B3E280}" destId="{51AC765E-2ED3-498E-836B-DA327EE46F88}" srcOrd="2" destOrd="0" presId="urn:microsoft.com/office/officeart/2005/8/layout/hierarchy2"/>
    <dgm:cxn modelId="{B8D5D2CE-CC17-4F82-9AEE-583707C42EE7}" type="presParOf" srcId="{51AC765E-2ED3-498E-836B-DA327EE46F88}" destId="{5E95CF80-7E2A-4F92-8D26-16AE04D443E2}" srcOrd="0" destOrd="0" presId="urn:microsoft.com/office/officeart/2005/8/layout/hierarchy2"/>
    <dgm:cxn modelId="{A7CCCB51-00C0-41CB-833B-F9E97B1BAC83}" type="presParOf" srcId="{CAE36C04-04ED-4E21-A7D8-2B49E4B3E280}" destId="{8122065C-B6C0-46A3-B24B-4C9D5C5DA471}" srcOrd="3" destOrd="0" presId="urn:microsoft.com/office/officeart/2005/8/layout/hierarchy2"/>
    <dgm:cxn modelId="{9AECB819-830E-47F1-8294-3E84F1B26B9B}" type="presParOf" srcId="{8122065C-B6C0-46A3-B24B-4C9D5C5DA471}" destId="{E38B8C33-357A-47C9-A170-C325C2A19475}" srcOrd="0" destOrd="0" presId="urn:microsoft.com/office/officeart/2005/8/layout/hierarchy2"/>
    <dgm:cxn modelId="{E17CEA90-1FDD-45F6-BBA6-B0CC82328A3C}" type="presParOf" srcId="{8122065C-B6C0-46A3-B24B-4C9D5C5DA471}" destId="{EB6A7872-D702-4473-80FF-1D028C82B2E5}" srcOrd="1" destOrd="0" presId="urn:microsoft.com/office/officeart/2005/8/layout/hierarchy2"/>
    <dgm:cxn modelId="{5615289C-01C9-44BA-9B82-5542205E245C}" type="presParOf" srcId="{CAE36C04-04ED-4E21-A7D8-2B49E4B3E280}" destId="{85E015E5-8368-4960-A7CA-F6A7518456CE}" srcOrd="4" destOrd="0" presId="urn:microsoft.com/office/officeart/2005/8/layout/hierarchy2"/>
    <dgm:cxn modelId="{D4DD74F5-231B-47D4-AD4A-B6307450905B}" type="presParOf" srcId="{85E015E5-8368-4960-A7CA-F6A7518456CE}" destId="{B7084B2A-FEA5-447A-AB62-FC0D52CA1419}" srcOrd="0" destOrd="0" presId="urn:microsoft.com/office/officeart/2005/8/layout/hierarchy2"/>
    <dgm:cxn modelId="{39BD45E8-3844-4775-9D08-231CB98147D5}" type="presParOf" srcId="{CAE36C04-04ED-4E21-A7D8-2B49E4B3E280}" destId="{E3DD2DAB-E331-4DD4-AE1C-97DF35E5F7F1}" srcOrd="5" destOrd="0" presId="urn:microsoft.com/office/officeart/2005/8/layout/hierarchy2"/>
    <dgm:cxn modelId="{BE0B7946-A703-4BA9-A6AA-C1127F405D56}" type="presParOf" srcId="{E3DD2DAB-E331-4DD4-AE1C-97DF35E5F7F1}" destId="{046EE7D4-0CDA-4B73-8C3A-72A18A28D512}" srcOrd="0" destOrd="0" presId="urn:microsoft.com/office/officeart/2005/8/layout/hierarchy2"/>
    <dgm:cxn modelId="{B8055E9C-F086-4BE1-9088-4A9A5364CFB3}" type="presParOf" srcId="{E3DD2DAB-E331-4DD4-AE1C-97DF35E5F7F1}" destId="{B3FAD6DA-EB0C-47F2-9735-29F41AAB3F5E}" srcOrd="1" destOrd="0" presId="urn:microsoft.com/office/officeart/2005/8/layout/hierarchy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CB61CC-8D21-4A8B-91ED-79094FBF43DC}">
      <dsp:nvSpPr>
        <dsp:cNvPr id="0" name=""/>
        <dsp:cNvSpPr/>
      </dsp:nvSpPr>
      <dsp:spPr>
        <a:xfrm>
          <a:off x="1193006" y="800992"/>
          <a:ext cx="1391080" cy="6955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Tax compliance</a:t>
          </a:r>
        </a:p>
        <a:p>
          <a:pPr lvl="0" algn="ctr" defTabSz="577850">
            <a:lnSpc>
              <a:spcPct val="90000"/>
            </a:lnSpc>
            <a:spcBef>
              <a:spcPct val="0"/>
            </a:spcBef>
            <a:spcAft>
              <a:spcPct val="35000"/>
            </a:spcAft>
          </a:pPr>
          <a:r>
            <a:rPr lang="en-US" sz="1300" kern="1200"/>
            <a:t>(Dependent Variable)</a:t>
          </a:r>
        </a:p>
      </dsp:txBody>
      <dsp:txXfrm>
        <a:off x="1213378" y="821364"/>
        <a:ext cx="1350336" cy="654796"/>
      </dsp:txXfrm>
    </dsp:sp>
    <dsp:sp modelId="{375530CA-D894-4189-BFEA-C79814F817B5}">
      <dsp:nvSpPr>
        <dsp:cNvPr id="0" name=""/>
        <dsp:cNvSpPr/>
      </dsp:nvSpPr>
      <dsp:spPr>
        <a:xfrm rot="18289469">
          <a:off x="2375114" y="721581"/>
          <a:ext cx="974376" cy="54492"/>
        </a:xfrm>
        <a:custGeom>
          <a:avLst/>
          <a:gdLst/>
          <a:ahLst/>
          <a:cxnLst/>
          <a:rect l="0" t="0" r="0" b="0"/>
          <a:pathLst>
            <a:path>
              <a:moveTo>
                <a:pt x="0" y="27246"/>
              </a:moveTo>
              <a:lnTo>
                <a:pt x="974376" y="272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837943" y="724468"/>
        <a:ext cx="48718" cy="48718"/>
      </dsp:txXfrm>
    </dsp:sp>
    <dsp:sp modelId="{F8F2E0EB-7858-4672-8E68-48461A701715}">
      <dsp:nvSpPr>
        <dsp:cNvPr id="0" name=""/>
        <dsp:cNvSpPr/>
      </dsp:nvSpPr>
      <dsp:spPr>
        <a:xfrm>
          <a:off x="3140518" y="1121"/>
          <a:ext cx="1391080" cy="6955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Tax Knowledge</a:t>
          </a:r>
        </a:p>
        <a:p>
          <a:pPr lvl="0" algn="ctr" defTabSz="577850">
            <a:lnSpc>
              <a:spcPct val="90000"/>
            </a:lnSpc>
            <a:spcBef>
              <a:spcPct val="0"/>
            </a:spcBef>
            <a:spcAft>
              <a:spcPct val="35000"/>
            </a:spcAft>
          </a:pPr>
          <a:r>
            <a:rPr lang="en-US" sz="1300" kern="1200"/>
            <a:t>and Education</a:t>
          </a:r>
        </a:p>
      </dsp:txBody>
      <dsp:txXfrm>
        <a:off x="3160890" y="21493"/>
        <a:ext cx="1350336" cy="654796"/>
      </dsp:txXfrm>
    </dsp:sp>
    <dsp:sp modelId="{51AC765E-2ED3-498E-836B-DA327EE46F88}">
      <dsp:nvSpPr>
        <dsp:cNvPr id="0" name=""/>
        <dsp:cNvSpPr/>
      </dsp:nvSpPr>
      <dsp:spPr>
        <a:xfrm>
          <a:off x="2584086" y="1121516"/>
          <a:ext cx="556432" cy="54492"/>
        </a:xfrm>
        <a:custGeom>
          <a:avLst/>
          <a:gdLst/>
          <a:ahLst/>
          <a:cxnLst/>
          <a:rect l="0" t="0" r="0" b="0"/>
          <a:pathLst>
            <a:path>
              <a:moveTo>
                <a:pt x="0" y="27246"/>
              </a:moveTo>
              <a:lnTo>
                <a:pt x="556432" y="272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848391" y="1134852"/>
        <a:ext cx="27821" cy="27821"/>
      </dsp:txXfrm>
    </dsp:sp>
    <dsp:sp modelId="{E38B8C33-357A-47C9-A170-C325C2A19475}">
      <dsp:nvSpPr>
        <dsp:cNvPr id="0" name=""/>
        <dsp:cNvSpPr/>
      </dsp:nvSpPr>
      <dsp:spPr>
        <a:xfrm>
          <a:off x="3140518" y="800992"/>
          <a:ext cx="1391080" cy="6955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Perceived  fairness </a:t>
          </a:r>
        </a:p>
        <a:p>
          <a:pPr lvl="0" algn="ctr" defTabSz="577850">
            <a:lnSpc>
              <a:spcPct val="90000"/>
            </a:lnSpc>
            <a:spcBef>
              <a:spcPct val="0"/>
            </a:spcBef>
            <a:spcAft>
              <a:spcPct val="35000"/>
            </a:spcAft>
          </a:pPr>
          <a:r>
            <a:rPr lang="en-US" sz="1300" kern="1200"/>
            <a:t>of tax system </a:t>
          </a:r>
        </a:p>
      </dsp:txBody>
      <dsp:txXfrm>
        <a:off x="3160890" y="821364"/>
        <a:ext cx="1350336" cy="654796"/>
      </dsp:txXfrm>
    </dsp:sp>
    <dsp:sp modelId="{85E015E5-8368-4960-A7CA-F6A7518456CE}">
      <dsp:nvSpPr>
        <dsp:cNvPr id="0" name=""/>
        <dsp:cNvSpPr/>
      </dsp:nvSpPr>
      <dsp:spPr>
        <a:xfrm rot="3310531">
          <a:off x="2375114" y="1521452"/>
          <a:ext cx="974376" cy="54492"/>
        </a:xfrm>
        <a:custGeom>
          <a:avLst/>
          <a:gdLst/>
          <a:ahLst/>
          <a:cxnLst/>
          <a:rect l="0" t="0" r="0" b="0"/>
          <a:pathLst>
            <a:path>
              <a:moveTo>
                <a:pt x="0" y="27246"/>
              </a:moveTo>
              <a:lnTo>
                <a:pt x="974376" y="272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837943" y="1524339"/>
        <a:ext cx="48718" cy="48718"/>
      </dsp:txXfrm>
    </dsp:sp>
    <dsp:sp modelId="{046EE7D4-0CDA-4B73-8C3A-72A18A28D512}">
      <dsp:nvSpPr>
        <dsp:cNvPr id="0" name=""/>
        <dsp:cNvSpPr/>
      </dsp:nvSpPr>
      <dsp:spPr>
        <a:xfrm>
          <a:off x="3140518" y="1600864"/>
          <a:ext cx="1391080" cy="69554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US" sz="1300" kern="1200"/>
            <a:t>Effect of trust and power of tax authority</a:t>
          </a:r>
        </a:p>
      </dsp:txBody>
      <dsp:txXfrm>
        <a:off x="3160890" y="1621236"/>
        <a:ext cx="1350336" cy="65479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A1EEB-EB38-47EA-9E2E-B784B3281B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878</TotalTime>
  <Pages>56</Pages>
  <Words>14084</Words>
  <Characters>80283</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Fatuma</cp:lastModifiedBy>
  <cp:revision>87</cp:revision>
  <cp:lastPrinted>2025-08-09T11:19:00Z</cp:lastPrinted>
  <dcterms:created xsi:type="dcterms:W3CDTF">2025-07-23T05:29:00Z</dcterms:created>
  <dcterms:modified xsi:type="dcterms:W3CDTF">2025-08-25T05:44:00Z</dcterms:modified>
</cp:coreProperties>
</file>