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7DF2" w:rsidRDefault="00C17DF2" w:rsidP="001C5D5C">
      <w:pPr>
        <w:pStyle w:val="Heading1"/>
        <w:spacing w:line="360" w:lineRule="auto"/>
        <w:rPr>
          <w:szCs w:val="32"/>
        </w:rPr>
      </w:pPr>
      <w:bookmarkStart w:id="0" w:name="_Toc159597033"/>
      <w:bookmarkStart w:id="1" w:name="_Toc174709511"/>
      <w:r w:rsidRPr="007044AE">
        <w:rPr>
          <w:noProof/>
        </w:rPr>
        <w:drawing>
          <wp:inline distT="0" distB="0" distL="0" distR="0" wp14:anchorId="13E4719E" wp14:editId="3DE77717">
            <wp:extent cx="3133725" cy="12668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338790" cy="1349724"/>
                    </a:xfrm>
                    <a:prstGeom prst="rect">
                      <a:avLst/>
                    </a:prstGeom>
                    <a:noFill/>
                    <a:ln>
                      <a:noFill/>
                    </a:ln>
                  </pic:spPr>
                </pic:pic>
              </a:graphicData>
            </a:graphic>
          </wp:inline>
        </w:drawing>
      </w:r>
      <w:bookmarkEnd w:id="0"/>
      <w:bookmarkEnd w:id="1"/>
    </w:p>
    <w:p w:rsidR="00421695" w:rsidRPr="006B6EAC" w:rsidRDefault="00135715" w:rsidP="00135715">
      <w:pPr>
        <w:rPr>
          <w:rFonts w:ascii="Times New Roman" w:hAnsi="Times New Roman" w:cs="Times New Roman"/>
          <w:sz w:val="28"/>
          <w:szCs w:val="28"/>
        </w:rPr>
      </w:pPr>
      <w:r>
        <w:rPr>
          <w:rFonts w:ascii="Times New Roman" w:hAnsi="Times New Roman" w:cs="Times New Roman"/>
          <w:sz w:val="28"/>
          <w:szCs w:val="28"/>
        </w:rPr>
        <w:t xml:space="preserve">                                         </w:t>
      </w:r>
      <w:r w:rsidR="00421695" w:rsidRPr="006B6EAC">
        <w:rPr>
          <w:rFonts w:ascii="Times New Roman" w:hAnsi="Times New Roman" w:cs="Times New Roman"/>
          <w:sz w:val="28"/>
          <w:szCs w:val="28"/>
        </w:rPr>
        <w:t>AMBO UNIVERSITY</w:t>
      </w:r>
    </w:p>
    <w:p w:rsidR="00421695" w:rsidRPr="006B6EAC" w:rsidRDefault="00421695" w:rsidP="00421695">
      <w:pPr>
        <w:jc w:val="center"/>
        <w:rPr>
          <w:rFonts w:ascii="Times New Roman" w:hAnsi="Times New Roman" w:cs="Times New Roman"/>
          <w:sz w:val="28"/>
          <w:szCs w:val="28"/>
        </w:rPr>
      </w:pPr>
      <w:r w:rsidRPr="006B6EAC">
        <w:rPr>
          <w:rFonts w:ascii="Times New Roman" w:hAnsi="Times New Roman" w:cs="Times New Roman"/>
          <w:sz w:val="28"/>
          <w:szCs w:val="28"/>
        </w:rPr>
        <w:t>SCHOOL OF GRADUATE STUDIES</w:t>
      </w:r>
    </w:p>
    <w:p w:rsidR="00421695" w:rsidRPr="006B6EAC" w:rsidRDefault="00421695" w:rsidP="00421695">
      <w:pPr>
        <w:jc w:val="center"/>
        <w:rPr>
          <w:rFonts w:ascii="Times New Roman" w:hAnsi="Times New Roman" w:cs="Times New Roman"/>
          <w:sz w:val="28"/>
          <w:szCs w:val="28"/>
        </w:rPr>
      </w:pPr>
      <w:r w:rsidRPr="006B6EAC">
        <w:rPr>
          <w:rFonts w:ascii="Times New Roman" w:hAnsi="Times New Roman" w:cs="Times New Roman"/>
          <w:sz w:val="28"/>
          <w:szCs w:val="28"/>
        </w:rPr>
        <w:t>COLLEGE OF BUSINESS AND ECONOMICS</w:t>
      </w:r>
    </w:p>
    <w:p w:rsidR="00421695" w:rsidRDefault="00421695" w:rsidP="00421695">
      <w:pPr>
        <w:jc w:val="center"/>
        <w:rPr>
          <w:rFonts w:ascii="Times New Roman" w:hAnsi="Times New Roman" w:cs="Times New Roman"/>
          <w:sz w:val="28"/>
          <w:szCs w:val="28"/>
        </w:rPr>
      </w:pPr>
      <w:r w:rsidRPr="006B6EAC">
        <w:rPr>
          <w:rFonts w:ascii="Times New Roman" w:hAnsi="Times New Roman" w:cs="Times New Roman"/>
          <w:sz w:val="28"/>
          <w:szCs w:val="28"/>
        </w:rPr>
        <w:t>DEPARTMENT OF ACCOUNTING AND FINANCE</w:t>
      </w:r>
    </w:p>
    <w:p w:rsidR="00421695" w:rsidRDefault="00421695" w:rsidP="00421695">
      <w:pPr>
        <w:jc w:val="center"/>
        <w:rPr>
          <w:rFonts w:ascii="Times New Roman" w:hAnsi="Times New Roman" w:cs="Times New Roman"/>
          <w:sz w:val="28"/>
          <w:szCs w:val="28"/>
        </w:rPr>
      </w:pPr>
    </w:p>
    <w:p w:rsidR="00421695" w:rsidRDefault="00421695" w:rsidP="00421695">
      <w:pPr>
        <w:spacing w:after="0" w:line="240" w:lineRule="auto"/>
        <w:ind w:left="190" w:right="70" w:hanging="10"/>
        <w:jc w:val="both"/>
        <w:rPr>
          <w:rFonts w:ascii="Times New Roman" w:eastAsia="Times New Roman" w:hAnsi="Times New Roman" w:cs="Times New Roman"/>
          <w:color w:val="000000"/>
          <w:sz w:val="24"/>
        </w:rPr>
      </w:pPr>
      <w:r w:rsidRPr="002939D9">
        <w:rPr>
          <w:rFonts w:ascii="Times New Roman" w:eastAsia="Times New Roman" w:hAnsi="Times New Roman" w:cs="Times New Roman"/>
          <w:color w:val="000000"/>
          <w:sz w:val="28"/>
          <w:szCs w:val="28"/>
        </w:rPr>
        <w:t>FACTORS AFFECTING EFFECTIVE MANAGEMENT OF GOVERNMENT BUDGET: THE CASE OF WEST SHOA ZONE, OROMIA REGIONAL STATE, ETHIOPIA</w:t>
      </w:r>
      <w:r w:rsidRPr="002939D9">
        <w:rPr>
          <w:rFonts w:ascii="Times New Roman" w:eastAsia="Times New Roman" w:hAnsi="Times New Roman" w:cs="Times New Roman"/>
          <w:color w:val="000000"/>
          <w:sz w:val="24"/>
        </w:rPr>
        <w:t>.</w:t>
      </w:r>
    </w:p>
    <w:p w:rsidR="00421695" w:rsidRDefault="00421695" w:rsidP="00421695">
      <w:pPr>
        <w:spacing w:after="0" w:line="240" w:lineRule="auto"/>
        <w:ind w:left="190" w:right="70" w:hanging="10"/>
        <w:jc w:val="both"/>
        <w:rPr>
          <w:rFonts w:ascii="Times New Roman" w:eastAsia="Times New Roman" w:hAnsi="Times New Roman" w:cs="Times New Roman"/>
          <w:color w:val="000000"/>
          <w:sz w:val="24"/>
        </w:rPr>
      </w:pPr>
    </w:p>
    <w:p w:rsidR="00421695" w:rsidRDefault="00421695" w:rsidP="00421695">
      <w:pPr>
        <w:spacing w:after="0" w:line="240" w:lineRule="auto"/>
        <w:ind w:left="190" w:right="70" w:hanging="10"/>
        <w:jc w:val="both"/>
        <w:rPr>
          <w:rFonts w:ascii="Times New Roman" w:eastAsia="Times New Roman" w:hAnsi="Times New Roman" w:cs="Times New Roman"/>
          <w:color w:val="000000"/>
          <w:sz w:val="24"/>
        </w:rPr>
      </w:pPr>
    </w:p>
    <w:p w:rsidR="00421695" w:rsidRDefault="00421695" w:rsidP="00421695">
      <w:pPr>
        <w:spacing w:after="0" w:line="240" w:lineRule="auto"/>
        <w:ind w:left="190" w:right="70" w:hanging="10"/>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xml:space="preserve">  </w:t>
      </w:r>
    </w:p>
    <w:p w:rsidR="00421695" w:rsidRDefault="00421695" w:rsidP="00421695">
      <w:pPr>
        <w:spacing w:after="0" w:line="240" w:lineRule="auto"/>
        <w:ind w:left="190" w:right="70" w:hanging="10"/>
        <w:jc w:val="both"/>
        <w:rPr>
          <w:rFonts w:ascii="Times New Roman" w:eastAsia="Times New Roman" w:hAnsi="Times New Roman" w:cs="Times New Roman"/>
          <w:color w:val="000000"/>
          <w:sz w:val="24"/>
        </w:rPr>
      </w:pPr>
    </w:p>
    <w:p w:rsidR="00421695" w:rsidRDefault="00421695" w:rsidP="00421695">
      <w:pPr>
        <w:spacing w:after="147" w:line="360" w:lineRule="auto"/>
        <w:ind w:left="190" w:right="70" w:hanging="10"/>
        <w:jc w:val="both"/>
        <w:rPr>
          <w:rFonts w:ascii="Times New Roman" w:eastAsia="Times New Roman" w:hAnsi="Times New Roman" w:cs="Times New Roman"/>
          <w:color w:val="000000"/>
          <w:sz w:val="28"/>
          <w:szCs w:val="28"/>
        </w:rPr>
      </w:pPr>
      <w:r w:rsidRPr="006B6EAC">
        <w:rPr>
          <w:rFonts w:ascii="Times New Roman" w:eastAsia="Times New Roman" w:hAnsi="Times New Roman" w:cs="Times New Roman"/>
          <w:color w:val="000000"/>
          <w:sz w:val="28"/>
          <w:szCs w:val="28"/>
        </w:rPr>
        <w:t xml:space="preserve">                   </w:t>
      </w:r>
    </w:p>
    <w:p w:rsidR="00421695" w:rsidRPr="006B6EAC" w:rsidRDefault="00421695" w:rsidP="00421695">
      <w:pPr>
        <w:spacing w:after="147" w:line="360" w:lineRule="auto"/>
        <w:ind w:left="190" w:right="70"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Pr="006B6EAC">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    </w:t>
      </w:r>
      <w:r w:rsidR="000610A5">
        <w:rPr>
          <w:rFonts w:ascii="Times New Roman" w:eastAsia="Times New Roman" w:hAnsi="Times New Roman" w:cs="Times New Roman"/>
          <w:color w:val="000000"/>
          <w:sz w:val="28"/>
          <w:szCs w:val="28"/>
        </w:rPr>
        <w:t xml:space="preserve">     </w:t>
      </w:r>
      <w:r w:rsidRPr="006B6EAC">
        <w:rPr>
          <w:rFonts w:ascii="Times New Roman" w:eastAsia="Times New Roman" w:hAnsi="Times New Roman" w:cs="Times New Roman"/>
          <w:color w:val="000000"/>
          <w:sz w:val="28"/>
          <w:szCs w:val="28"/>
        </w:rPr>
        <w:t>BY: OLANA GETACHEW</w:t>
      </w:r>
    </w:p>
    <w:p w:rsidR="00421695" w:rsidRPr="006B6EAC" w:rsidRDefault="00421695" w:rsidP="00421695">
      <w:pPr>
        <w:spacing w:after="147" w:line="360" w:lineRule="auto"/>
        <w:ind w:left="190" w:right="70" w:hanging="10"/>
        <w:jc w:val="both"/>
        <w:rPr>
          <w:rFonts w:ascii="Times New Roman" w:eastAsia="Times New Roman" w:hAnsi="Times New Roman" w:cs="Times New Roman"/>
          <w:color w:val="000000"/>
          <w:sz w:val="28"/>
          <w:szCs w:val="28"/>
        </w:rPr>
      </w:pPr>
    </w:p>
    <w:p w:rsidR="00421695" w:rsidRPr="006B6EAC" w:rsidRDefault="00421695" w:rsidP="00421695">
      <w:pPr>
        <w:rPr>
          <w:rFonts w:ascii="Times New Roman" w:hAnsi="Times New Roman" w:cs="Times New Roman"/>
          <w:sz w:val="28"/>
          <w:szCs w:val="28"/>
        </w:rPr>
      </w:pPr>
    </w:p>
    <w:p w:rsidR="00421695" w:rsidRPr="006B6EAC" w:rsidRDefault="00421695" w:rsidP="00421695">
      <w:pPr>
        <w:rPr>
          <w:rFonts w:ascii="Times New Roman" w:hAnsi="Times New Roman" w:cs="Times New Roman"/>
          <w:sz w:val="28"/>
          <w:szCs w:val="28"/>
        </w:rPr>
      </w:pPr>
    </w:p>
    <w:p w:rsidR="00421695" w:rsidRPr="006B6EAC" w:rsidRDefault="00421695" w:rsidP="00421695">
      <w:pPr>
        <w:spacing w:line="360" w:lineRule="auto"/>
        <w:rPr>
          <w:rFonts w:ascii="Times New Roman" w:eastAsia="Times New Roman" w:hAnsi="Times New Roman" w:cs="Times New Roman"/>
          <w:color w:val="000000"/>
          <w:sz w:val="28"/>
          <w:szCs w:val="28"/>
        </w:rPr>
      </w:pPr>
      <w:r w:rsidRPr="006B6EAC">
        <w:rPr>
          <w:rFonts w:ascii="Times New Roman" w:hAnsi="Times New Roman" w:cs="Times New Roman"/>
          <w:sz w:val="28"/>
          <w:szCs w:val="28"/>
        </w:rPr>
        <w:t xml:space="preserve">  </w:t>
      </w:r>
      <w:r w:rsidRPr="006B6EAC">
        <w:rPr>
          <w:rFonts w:ascii="Times New Roman" w:eastAsia="Times New Roman" w:hAnsi="Times New Roman" w:cs="Times New Roman"/>
          <w:color w:val="000000"/>
          <w:sz w:val="28"/>
          <w:szCs w:val="28"/>
        </w:rPr>
        <w:t xml:space="preserve">           </w:t>
      </w:r>
    </w:p>
    <w:p w:rsidR="00421695" w:rsidRPr="006B6EAC" w:rsidRDefault="00421695" w:rsidP="00421695">
      <w:pPr>
        <w:spacing w:line="360" w:lineRule="auto"/>
        <w:rPr>
          <w:rFonts w:ascii="Times New Roman" w:eastAsia="Times New Roman" w:hAnsi="Times New Roman" w:cs="Times New Roman"/>
          <w:color w:val="000000"/>
          <w:sz w:val="28"/>
          <w:szCs w:val="28"/>
        </w:rPr>
      </w:pPr>
      <w:r w:rsidRPr="006B6EAC">
        <w:rPr>
          <w:rFonts w:ascii="Times New Roman" w:eastAsia="Times New Roman" w:hAnsi="Times New Roman" w:cs="Times New Roman"/>
          <w:color w:val="000000"/>
          <w:sz w:val="28"/>
          <w:szCs w:val="28"/>
        </w:rPr>
        <w:t xml:space="preserve">                                                                      </w:t>
      </w:r>
    </w:p>
    <w:p w:rsidR="00421695" w:rsidRPr="006B6EAC" w:rsidRDefault="00BC0AD3" w:rsidP="00BC0AD3">
      <w:pPr>
        <w:spacing w:line="360" w:lineRule="auto"/>
        <w:jc w:val="center"/>
        <w:rPr>
          <w:rFonts w:ascii="Times New Roman" w:hAnsi="Times New Roman" w:cs="Times New Roman"/>
          <w:sz w:val="28"/>
        </w:rPr>
      </w:pPr>
      <w:r>
        <w:rPr>
          <w:rFonts w:ascii="Times New Roman" w:hAnsi="Times New Roman" w:cs="Times New Roman"/>
          <w:sz w:val="28"/>
        </w:rPr>
        <w:t xml:space="preserve">                                                                                            JULY</w:t>
      </w:r>
      <w:proofErr w:type="gramStart"/>
      <w:r>
        <w:rPr>
          <w:rFonts w:ascii="Times New Roman" w:hAnsi="Times New Roman" w:cs="Times New Roman"/>
          <w:sz w:val="28"/>
        </w:rPr>
        <w:t>,2024</w:t>
      </w:r>
      <w:proofErr w:type="gramEnd"/>
    </w:p>
    <w:p w:rsidR="00421695" w:rsidRPr="006B6EAC" w:rsidRDefault="00421695" w:rsidP="00421695">
      <w:pPr>
        <w:spacing w:line="360" w:lineRule="auto"/>
        <w:jc w:val="right"/>
        <w:rPr>
          <w:rFonts w:ascii="Times New Roman" w:eastAsia="Times New Roman" w:hAnsi="Times New Roman" w:cs="Times New Roman"/>
          <w:sz w:val="28"/>
          <w:szCs w:val="28"/>
        </w:rPr>
        <w:sectPr w:rsidR="00421695" w:rsidRPr="006B6EAC" w:rsidSect="006406C8">
          <w:footerReference w:type="default" r:id="rId10"/>
          <w:footerReference w:type="first" r:id="rId11"/>
          <w:pgSz w:w="12240" w:h="15840"/>
          <w:pgMar w:top="1445" w:right="1434" w:bottom="1449" w:left="1440" w:header="720" w:footer="709" w:gutter="0"/>
          <w:pgNumType w:fmt="lowerRoman" w:start="1"/>
          <w:cols w:space="720"/>
          <w:docGrid w:linePitch="326"/>
        </w:sectPr>
      </w:pPr>
      <w:r w:rsidRPr="006B6EAC">
        <w:rPr>
          <w:rFonts w:ascii="Times New Roman" w:eastAsia="Times New Roman" w:hAnsi="Times New Roman" w:cs="Times New Roman"/>
          <w:sz w:val="28"/>
          <w:szCs w:val="28"/>
        </w:rPr>
        <w:t xml:space="preserve">   AMBO, ETHIOPIA</w:t>
      </w:r>
    </w:p>
    <w:p w:rsidR="00421695" w:rsidRPr="002939D9" w:rsidRDefault="00421695" w:rsidP="00421695">
      <w:pPr>
        <w:spacing w:line="360" w:lineRule="auto"/>
        <w:jc w:val="center"/>
        <w:rPr>
          <w:rFonts w:ascii="Times New Roman" w:hAnsi="Times New Roman" w:cs="Times New Roman"/>
          <w:sz w:val="28"/>
          <w:szCs w:val="28"/>
        </w:rPr>
      </w:pPr>
      <w:r w:rsidRPr="002939D9">
        <w:rPr>
          <w:rFonts w:ascii="Times New Roman" w:hAnsi="Times New Roman" w:cs="Times New Roman"/>
          <w:sz w:val="28"/>
          <w:szCs w:val="28"/>
        </w:rPr>
        <w:lastRenderedPageBreak/>
        <w:t>AMBO UNIVERSITY</w:t>
      </w:r>
    </w:p>
    <w:p w:rsidR="00421695" w:rsidRPr="002939D9" w:rsidRDefault="00421695" w:rsidP="00421695">
      <w:pPr>
        <w:spacing w:line="360" w:lineRule="auto"/>
        <w:jc w:val="center"/>
        <w:rPr>
          <w:rFonts w:ascii="Times New Roman" w:hAnsi="Times New Roman" w:cs="Times New Roman"/>
          <w:sz w:val="28"/>
          <w:szCs w:val="28"/>
        </w:rPr>
      </w:pPr>
      <w:r w:rsidRPr="002939D9">
        <w:rPr>
          <w:rFonts w:ascii="Times New Roman" w:hAnsi="Times New Roman" w:cs="Times New Roman"/>
          <w:sz w:val="28"/>
          <w:szCs w:val="28"/>
        </w:rPr>
        <w:t>SCHOOL OF GRADUATE STUDIES</w:t>
      </w:r>
    </w:p>
    <w:p w:rsidR="00421695" w:rsidRPr="002939D9" w:rsidRDefault="00421695" w:rsidP="00421695">
      <w:pPr>
        <w:spacing w:line="360" w:lineRule="auto"/>
        <w:jc w:val="center"/>
        <w:rPr>
          <w:rFonts w:ascii="Times New Roman" w:hAnsi="Times New Roman" w:cs="Times New Roman"/>
          <w:sz w:val="28"/>
          <w:szCs w:val="28"/>
        </w:rPr>
      </w:pPr>
      <w:r w:rsidRPr="002939D9">
        <w:rPr>
          <w:rFonts w:ascii="Times New Roman" w:hAnsi="Times New Roman" w:cs="Times New Roman"/>
          <w:sz w:val="28"/>
          <w:szCs w:val="28"/>
        </w:rPr>
        <w:t>COLLEGE OF BUSINESS AND ECONOMICS</w:t>
      </w:r>
    </w:p>
    <w:p w:rsidR="00421695" w:rsidRPr="002939D9" w:rsidRDefault="00421695" w:rsidP="00421695">
      <w:pPr>
        <w:spacing w:line="360" w:lineRule="auto"/>
        <w:jc w:val="center"/>
        <w:rPr>
          <w:rFonts w:ascii="Times New Roman" w:hAnsi="Times New Roman" w:cs="Times New Roman"/>
          <w:sz w:val="28"/>
          <w:szCs w:val="28"/>
        </w:rPr>
      </w:pPr>
      <w:r w:rsidRPr="002939D9">
        <w:rPr>
          <w:rFonts w:ascii="Times New Roman" w:hAnsi="Times New Roman" w:cs="Times New Roman"/>
          <w:sz w:val="28"/>
          <w:szCs w:val="28"/>
        </w:rPr>
        <w:t>DEPARTMENT OF ACCOUNTING AND FINANCE</w:t>
      </w:r>
    </w:p>
    <w:p w:rsidR="00421695" w:rsidRPr="002939D9" w:rsidRDefault="00421695" w:rsidP="00421695">
      <w:pPr>
        <w:spacing w:after="0" w:line="360" w:lineRule="auto"/>
        <w:ind w:left="190" w:right="70" w:hanging="10"/>
        <w:jc w:val="both"/>
        <w:rPr>
          <w:rFonts w:ascii="Times New Roman" w:eastAsia="Times New Roman" w:hAnsi="Times New Roman" w:cs="Times New Roman"/>
          <w:color w:val="000000"/>
          <w:sz w:val="28"/>
          <w:szCs w:val="28"/>
        </w:rPr>
      </w:pPr>
    </w:p>
    <w:p w:rsidR="00421695" w:rsidRPr="002939D9" w:rsidRDefault="00421695" w:rsidP="00421695">
      <w:pPr>
        <w:spacing w:after="0" w:line="360" w:lineRule="auto"/>
        <w:ind w:left="190" w:right="70" w:hanging="10"/>
        <w:jc w:val="both"/>
        <w:rPr>
          <w:rFonts w:ascii="Times New Roman" w:eastAsia="Times New Roman" w:hAnsi="Times New Roman" w:cs="Times New Roman"/>
          <w:color w:val="000000"/>
          <w:sz w:val="28"/>
          <w:szCs w:val="28"/>
        </w:rPr>
      </w:pPr>
      <w:r w:rsidRPr="002939D9">
        <w:rPr>
          <w:rFonts w:ascii="Times New Roman" w:eastAsia="Times New Roman" w:hAnsi="Times New Roman" w:cs="Times New Roman"/>
          <w:color w:val="000000"/>
          <w:sz w:val="28"/>
          <w:szCs w:val="28"/>
        </w:rPr>
        <w:t xml:space="preserve">FACTORS AFFECTING EFFECTIVE MANAGEMENT OF GOVERNMENT BUDGET: THE CASE OF WEST SHOA ZONE, </w:t>
      </w:r>
      <w:r w:rsidR="00346436">
        <w:rPr>
          <w:rFonts w:ascii="Times New Roman" w:eastAsia="Times New Roman" w:hAnsi="Times New Roman" w:cs="Times New Roman"/>
          <w:color w:val="000000"/>
          <w:sz w:val="28"/>
          <w:szCs w:val="28"/>
        </w:rPr>
        <w:t>OROMIA REGIONAL STATE, ETHIOPIA</w:t>
      </w:r>
    </w:p>
    <w:p w:rsidR="00421695" w:rsidRPr="002939D9" w:rsidRDefault="00421695" w:rsidP="00421695">
      <w:pPr>
        <w:spacing w:after="0" w:line="360" w:lineRule="auto"/>
        <w:ind w:right="70"/>
        <w:jc w:val="both"/>
        <w:rPr>
          <w:rFonts w:ascii="Times New Roman" w:eastAsia="Times New Roman" w:hAnsi="Times New Roman" w:cs="Times New Roman"/>
          <w:color w:val="000000"/>
          <w:sz w:val="28"/>
          <w:szCs w:val="28"/>
        </w:rPr>
      </w:pPr>
    </w:p>
    <w:p w:rsidR="00421695" w:rsidRPr="002939D9" w:rsidRDefault="00421695" w:rsidP="00421695">
      <w:pPr>
        <w:spacing w:after="0" w:line="360" w:lineRule="auto"/>
        <w:ind w:left="190" w:right="70" w:hanging="10"/>
        <w:jc w:val="both"/>
        <w:rPr>
          <w:rFonts w:ascii="Times New Roman" w:eastAsia="Times New Roman" w:hAnsi="Times New Roman" w:cs="Times New Roman"/>
          <w:color w:val="000000"/>
          <w:sz w:val="28"/>
          <w:szCs w:val="28"/>
        </w:rPr>
      </w:pPr>
      <w:r w:rsidRPr="002939D9">
        <w:rPr>
          <w:rFonts w:ascii="Times New Roman" w:eastAsia="Times New Roman" w:hAnsi="Times New Roman" w:cs="Times New Roman"/>
          <w:color w:val="000000"/>
          <w:sz w:val="28"/>
          <w:szCs w:val="28"/>
        </w:rPr>
        <w:t>A THESIS SUBMITTED TO DEPARTMENT OF ACCOUNTING AND FINANCE COLLEGE OF BUSINESS AND ECONOMICS, SCHOOL OF GRADUATE STUDIES OF AMBO UNIVERSITY IN PARTIAL FULFILLMENT OF THE REQUIREMENTS FOR THE DEGREE OF MASTERS OF SCIENCE IN ACCOUNTING AND FINANCE.</w:t>
      </w:r>
    </w:p>
    <w:p w:rsidR="00421695" w:rsidRPr="002939D9" w:rsidRDefault="00421695" w:rsidP="00421695">
      <w:pPr>
        <w:spacing w:after="0" w:line="360" w:lineRule="auto"/>
        <w:ind w:left="190" w:right="70" w:hanging="10"/>
        <w:jc w:val="both"/>
        <w:rPr>
          <w:rFonts w:ascii="Times New Roman" w:eastAsia="Times New Roman" w:hAnsi="Times New Roman" w:cs="Times New Roman"/>
          <w:color w:val="000000"/>
          <w:sz w:val="28"/>
          <w:szCs w:val="28"/>
        </w:rPr>
      </w:pPr>
    </w:p>
    <w:p w:rsidR="00421695" w:rsidRPr="002939D9" w:rsidRDefault="00421695" w:rsidP="00421695">
      <w:pPr>
        <w:spacing w:after="0" w:line="360" w:lineRule="auto"/>
        <w:ind w:left="190" w:right="70" w:hanging="10"/>
        <w:jc w:val="both"/>
        <w:rPr>
          <w:rFonts w:ascii="Times New Roman" w:eastAsia="Times New Roman" w:hAnsi="Times New Roman" w:cs="Times New Roman"/>
          <w:color w:val="000000"/>
          <w:sz w:val="28"/>
          <w:szCs w:val="28"/>
        </w:rPr>
      </w:pPr>
      <w:r w:rsidRPr="002939D9">
        <w:rPr>
          <w:rFonts w:ascii="Times New Roman" w:eastAsia="Times New Roman" w:hAnsi="Times New Roman" w:cs="Times New Roman"/>
          <w:color w:val="000000"/>
          <w:sz w:val="28"/>
          <w:szCs w:val="28"/>
        </w:rPr>
        <w:t xml:space="preserve">          </w:t>
      </w:r>
    </w:p>
    <w:p w:rsidR="00421695" w:rsidRPr="002939D9" w:rsidRDefault="00421695" w:rsidP="00421695">
      <w:pPr>
        <w:spacing w:after="0" w:line="360" w:lineRule="auto"/>
        <w:ind w:left="190" w:right="70" w:hanging="10"/>
        <w:jc w:val="both"/>
        <w:rPr>
          <w:rFonts w:ascii="Times New Roman" w:eastAsia="Times New Roman" w:hAnsi="Times New Roman" w:cs="Times New Roman"/>
          <w:color w:val="000000"/>
          <w:sz w:val="28"/>
          <w:szCs w:val="28"/>
        </w:rPr>
      </w:pPr>
      <w:r w:rsidRPr="002939D9">
        <w:rPr>
          <w:rFonts w:ascii="Times New Roman" w:eastAsia="Times New Roman" w:hAnsi="Times New Roman" w:cs="Times New Roman"/>
          <w:color w:val="000000"/>
          <w:sz w:val="28"/>
          <w:szCs w:val="28"/>
        </w:rPr>
        <w:t xml:space="preserve">             BY: OLANA GETACHEW</w:t>
      </w:r>
    </w:p>
    <w:p w:rsidR="00421695" w:rsidRPr="002939D9" w:rsidRDefault="00421695" w:rsidP="00421695">
      <w:pPr>
        <w:spacing w:after="0" w:line="360" w:lineRule="auto"/>
        <w:ind w:left="190" w:right="70" w:hanging="10"/>
        <w:jc w:val="both"/>
        <w:rPr>
          <w:rFonts w:ascii="Times New Roman" w:eastAsia="Times New Roman" w:hAnsi="Times New Roman" w:cs="Times New Roman"/>
          <w:color w:val="000000"/>
          <w:sz w:val="28"/>
          <w:szCs w:val="28"/>
        </w:rPr>
      </w:pPr>
      <w:r w:rsidRPr="002939D9">
        <w:rPr>
          <w:rFonts w:ascii="Times New Roman" w:eastAsia="Times New Roman" w:hAnsi="Times New Roman" w:cs="Times New Roman"/>
          <w:color w:val="000000"/>
          <w:sz w:val="28"/>
          <w:szCs w:val="28"/>
        </w:rPr>
        <w:t xml:space="preserve">             ADVISOR: AYANA GEMECHU (ASISTANT PROFESSOR)</w:t>
      </w:r>
    </w:p>
    <w:p w:rsidR="00421695" w:rsidRPr="002939D9" w:rsidRDefault="00421695" w:rsidP="00421695">
      <w:pPr>
        <w:spacing w:after="0" w:line="360" w:lineRule="auto"/>
        <w:ind w:left="190" w:right="70" w:hanging="10"/>
        <w:jc w:val="both"/>
        <w:rPr>
          <w:rFonts w:ascii="Times New Roman" w:eastAsia="Times New Roman" w:hAnsi="Times New Roman" w:cs="Times New Roman"/>
          <w:color w:val="000000"/>
          <w:sz w:val="28"/>
          <w:szCs w:val="28"/>
        </w:rPr>
      </w:pPr>
    </w:p>
    <w:p w:rsidR="00421695" w:rsidRPr="002939D9" w:rsidRDefault="00421695" w:rsidP="00421695">
      <w:pPr>
        <w:spacing w:after="0" w:line="360" w:lineRule="auto"/>
        <w:ind w:left="190" w:right="70" w:hanging="10"/>
        <w:jc w:val="both"/>
        <w:rPr>
          <w:rFonts w:ascii="Times New Roman" w:eastAsia="Times New Roman" w:hAnsi="Times New Roman" w:cs="Times New Roman"/>
          <w:color w:val="000000"/>
          <w:sz w:val="28"/>
          <w:szCs w:val="28"/>
        </w:rPr>
      </w:pPr>
    </w:p>
    <w:p w:rsidR="00421695" w:rsidRPr="002939D9" w:rsidRDefault="00421695" w:rsidP="00421695">
      <w:pPr>
        <w:spacing w:after="0" w:line="360" w:lineRule="auto"/>
        <w:ind w:left="190" w:right="70" w:hanging="10"/>
        <w:jc w:val="both"/>
        <w:rPr>
          <w:rFonts w:ascii="Times New Roman" w:eastAsia="Times New Roman" w:hAnsi="Times New Roman" w:cs="Times New Roman"/>
          <w:color w:val="000000"/>
          <w:sz w:val="28"/>
          <w:szCs w:val="28"/>
        </w:rPr>
      </w:pPr>
    </w:p>
    <w:p w:rsidR="00421695" w:rsidRPr="002939D9" w:rsidRDefault="00421695" w:rsidP="00421695">
      <w:pPr>
        <w:spacing w:after="0" w:line="360" w:lineRule="auto"/>
        <w:ind w:left="190" w:right="70" w:hanging="10"/>
        <w:jc w:val="both"/>
        <w:rPr>
          <w:rFonts w:ascii="Times New Roman" w:eastAsia="Times New Roman" w:hAnsi="Times New Roman" w:cs="Times New Roman"/>
          <w:color w:val="000000"/>
          <w:sz w:val="28"/>
          <w:szCs w:val="28"/>
        </w:rPr>
      </w:pPr>
    </w:p>
    <w:p w:rsidR="00421695" w:rsidRPr="002939D9" w:rsidRDefault="0087255E" w:rsidP="0087255E">
      <w:pPr>
        <w:spacing w:line="360" w:lineRule="auto"/>
        <w:jc w:val="right"/>
        <w:rPr>
          <w:sz w:val="28"/>
          <w:szCs w:val="28"/>
        </w:rPr>
      </w:pPr>
      <w:r>
        <w:rPr>
          <w:rFonts w:ascii="Times New Roman" w:hAnsi="Times New Roman" w:cs="Times New Roman"/>
          <w:sz w:val="28"/>
        </w:rPr>
        <w:t>JULY</w:t>
      </w:r>
      <w:r w:rsidR="00421695" w:rsidRPr="002939D9">
        <w:rPr>
          <w:rFonts w:ascii="Times New Roman" w:hAnsi="Times New Roman" w:cs="Times New Roman"/>
          <w:sz w:val="28"/>
        </w:rPr>
        <w:t>, 2024</w:t>
      </w:r>
    </w:p>
    <w:p w:rsidR="00421695" w:rsidRDefault="00421695" w:rsidP="0087255E">
      <w:pPr>
        <w:spacing w:line="360" w:lineRule="auto"/>
        <w:jc w:val="right"/>
        <w:rPr>
          <w:rFonts w:ascii="TimS" w:hAnsi="TimS"/>
          <w:sz w:val="28"/>
          <w:szCs w:val="28"/>
        </w:rPr>
        <w:sectPr w:rsidR="00421695">
          <w:pgSz w:w="12240" w:h="15840"/>
          <w:pgMar w:top="1440" w:right="1440" w:bottom="1440" w:left="1440" w:header="720" w:footer="720" w:gutter="0"/>
          <w:cols w:space="720"/>
          <w:docGrid w:linePitch="360"/>
        </w:sectPr>
      </w:pPr>
      <w:r w:rsidRPr="002939D9">
        <w:rPr>
          <w:rFonts w:ascii="TimS" w:hAnsi="TimS"/>
          <w:sz w:val="28"/>
          <w:szCs w:val="28"/>
        </w:rPr>
        <w:t xml:space="preserve"> AMBO, ETHIOPIA</w:t>
      </w:r>
    </w:p>
    <w:p w:rsidR="00421695" w:rsidRDefault="00421695" w:rsidP="00421695">
      <w:pPr>
        <w:spacing w:line="360" w:lineRule="auto"/>
        <w:jc w:val="right"/>
        <w:rPr>
          <w:rFonts w:ascii="TimS" w:hAnsi="TimS"/>
          <w:sz w:val="28"/>
          <w:szCs w:val="28"/>
        </w:rPr>
      </w:pPr>
    </w:p>
    <w:p w:rsidR="00421695" w:rsidRPr="002939D9" w:rsidRDefault="00421695" w:rsidP="00421695">
      <w:pPr>
        <w:spacing w:after="0" w:line="240" w:lineRule="auto"/>
        <w:ind w:left="190" w:right="70" w:hanging="10"/>
        <w:jc w:val="both"/>
        <w:rPr>
          <w:rFonts w:ascii="Times New Roman" w:eastAsia="Times New Roman" w:hAnsi="Times New Roman" w:cs="Times New Roman"/>
          <w:color w:val="000000"/>
          <w:sz w:val="24"/>
        </w:rPr>
      </w:pPr>
    </w:p>
    <w:p w:rsidR="00421695" w:rsidRPr="00654758" w:rsidRDefault="00421695" w:rsidP="00421695">
      <w:pPr>
        <w:spacing w:after="0" w:line="360" w:lineRule="auto"/>
        <w:ind w:right="70"/>
        <w:rPr>
          <w:rFonts w:ascii="Times New Roman" w:eastAsia="Times New Roman" w:hAnsi="Times New Roman" w:cs="Times New Roman"/>
          <w:color w:val="000000"/>
          <w:sz w:val="24"/>
        </w:rPr>
      </w:pPr>
      <w:r w:rsidRPr="00654758">
        <w:rPr>
          <w:rFonts w:ascii="Times New Roman" w:eastAsia="Times New Roman" w:hAnsi="Times New Roman" w:cs="Times New Roman"/>
          <w:color w:val="000000"/>
          <w:sz w:val="24"/>
        </w:rPr>
        <w:t xml:space="preserve">                                                           AMBO UNIVERSITY</w:t>
      </w:r>
    </w:p>
    <w:p w:rsidR="00421695" w:rsidRPr="00654758" w:rsidRDefault="00421695" w:rsidP="00421695">
      <w:pPr>
        <w:spacing w:after="0" w:line="360" w:lineRule="auto"/>
        <w:ind w:left="190" w:right="70" w:hanging="10"/>
        <w:jc w:val="center"/>
        <w:rPr>
          <w:rFonts w:ascii="Times New Roman" w:eastAsia="Times New Roman" w:hAnsi="Times New Roman" w:cs="Times New Roman"/>
          <w:color w:val="000000"/>
          <w:sz w:val="24"/>
        </w:rPr>
      </w:pPr>
      <w:r w:rsidRPr="00654758">
        <w:rPr>
          <w:rFonts w:ascii="Times New Roman" w:eastAsia="Times New Roman" w:hAnsi="Times New Roman" w:cs="Times New Roman"/>
          <w:color w:val="000000"/>
          <w:sz w:val="24"/>
        </w:rPr>
        <w:t>SCHOOL OF GRADUATE STUDIES</w:t>
      </w:r>
    </w:p>
    <w:p w:rsidR="00421695" w:rsidRPr="00654758" w:rsidRDefault="00421695" w:rsidP="00421695">
      <w:pPr>
        <w:spacing w:after="0" w:line="360" w:lineRule="auto"/>
        <w:ind w:left="190" w:right="70" w:hanging="10"/>
        <w:jc w:val="both"/>
        <w:rPr>
          <w:rFonts w:ascii="Times New Roman" w:eastAsia="Times New Roman" w:hAnsi="Times New Roman" w:cs="Times New Roman"/>
          <w:color w:val="000000"/>
          <w:sz w:val="24"/>
        </w:rPr>
      </w:pPr>
      <w:r w:rsidRPr="00654758">
        <w:rPr>
          <w:rFonts w:ascii="Times New Roman" w:eastAsia="Times New Roman" w:hAnsi="Times New Roman" w:cs="Times New Roman"/>
          <w:color w:val="000000"/>
          <w:sz w:val="24"/>
        </w:rPr>
        <w:t xml:space="preserve">                                                    CERTIFICATION SHEET</w:t>
      </w:r>
    </w:p>
    <w:p w:rsidR="00421695" w:rsidRPr="00654758" w:rsidRDefault="00421695" w:rsidP="00421695">
      <w:pPr>
        <w:spacing w:after="0" w:line="360" w:lineRule="auto"/>
        <w:ind w:left="190" w:right="70" w:hanging="10"/>
        <w:jc w:val="both"/>
        <w:rPr>
          <w:rFonts w:ascii="Times New Roman" w:eastAsia="Times New Roman" w:hAnsi="Times New Roman" w:cs="Times New Roman"/>
          <w:color w:val="000000"/>
          <w:sz w:val="24"/>
        </w:rPr>
      </w:pPr>
    </w:p>
    <w:p w:rsidR="00421695" w:rsidRPr="00654758" w:rsidRDefault="00421695" w:rsidP="00421695">
      <w:pPr>
        <w:spacing w:after="0" w:line="360" w:lineRule="auto"/>
        <w:ind w:left="190" w:right="70" w:hanging="10"/>
        <w:jc w:val="both"/>
        <w:rPr>
          <w:rFonts w:ascii="Times New Roman" w:eastAsia="Times New Roman" w:hAnsi="Times New Roman" w:cs="Times New Roman"/>
          <w:color w:val="000000"/>
          <w:sz w:val="24"/>
          <w:szCs w:val="24"/>
        </w:rPr>
      </w:pPr>
      <w:r w:rsidRPr="00654758">
        <w:rPr>
          <w:rFonts w:ascii="Times New Roman" w:eastAsia="Times New Roman" w:hAnsi="Times New Roman" w:cs="Times New Roman"/>
          <w:color w:val="000000"/>
          <w:sz w:val="24"/>
          <w:szCs w:val="24"/>
        </w:rPr>
        <w:t>As thesis research advisors, we hereby certify that we have read and evaluated the thesis prepare</w:t>
      </w:r>
      <w:r w:rsidR="001D0664">
        <w:rPr>
          <w:rFonts w:ascii="Times New Roman" w:eastAsia="Times New Roman" w:hAnsi="Times New Roman" w:cs="Times New Roman"/>
          <w:color w:val="000000"/>
          <w:sz w:val="24"/>
          <w:szCs w:val="24"/>
        </w:rPr>
        <w:t xml:space="preserve">d by </w:t>
      </w:r>
      <w:proofErr w:type="spellStart"/>
      <w:r w:rsidR="001D0664" w:rsidRPr="00C04735">
        <w:rPr>
          <w:rFonts w:ascii="Times New Roman" w:eastAsia="Times New Roman" w:hAnsi="Times New Roman" w:cs="Times New Roman"/>
          <w:b/>
          <w:color w:val="000000"/>
          <w:sz w:val="24"/>
          <w:szCs w:val="24"/>
          <w:u w:val="single"/>
        </w:rPr>
        <w:t>Olana</w:t>
      </w:r>
      <w:proofErr w:type="spellEnd"/>
      <w:r w:rsidR="001D0664" w:rsidRPr="00C04735">
        <w:rPr>
          <w:rFonts w:ascii="Times New Roman" w:eastAsia="Times New Roman" w:hAnsi="Times New Roman" w:cs="Times New Roman"/>
          <w:b/>
          <w:color w:val="000000"/>
          <w:sz w:val="24"/>
          <w:szCs w:val="24"/>
          <w:u w:val="single"/>
        </w:rPr>
        <w:t xml:space="preserve"> </w:t>
      </w:r>
      <w:proofErr w:type="spellStart"/>
      <w:r w:rsidR="001D0664" w:rsidRPr="00C04735">
        <w:rPr>
          <w:rFonts w:ascii="Times New Roman" w:eastAsia="Times New Roman" w:hAnsi="Times New Roman" w:cs="Times New Roman"/>
          <w:b/>
          <w:color w:val="000000"/>
          <w:sz w:val="24"/>
          <w:szCs w:val="24"/>
          <w:u w:val="single"/>
        </w:rPr>
        <w:t>Getachew</w:t>
      </w:r>
      <w:proofErr w:type="spellEnd"/>
      <w:r w:rsidR="001D0664" w:rsidRPr="00C04735">
        <w:rPr>
          <w:rFonts w:ascii="Times New Roman" w:eastAsia="Times New Roman" w:hAnsi="Times New Roman" w:cs="Times New Roman"/>
          <w:b/>
          <w:color w:val="000000"/>
          <w:sz w:val="24"/>
          <w:szCs w:val="24"/>
          <w:u w:val="single"/>
        </w:rPr>
        <w:t xml:space="preserve"> </w:t>
      </w:r>
      <w:proofErr w:type="spellStart"/>
      <w:r w:rsidR="001D0664" w:rsidRPr="00C04735">
        <w:rPr>
          <w:rFonts w:ascii="Times New Roman" w:eastAsia="Times New Roman" w:hAnsi="Times New Roman" w:cs="Times New Roman"/>
          <w:b/>
          <w:color w:val="000000"/>
          <w:sz w:val="24"/>
          <w:szCs w:val="24"/>
          <w:u w:val="single"/>
        </w:rPr>
        <w:t>Oli</w:t>
      </w:r>
      <w:proofErr w:type="spellEnd"/>
      <w:r w:rsidR="001D0664">
        <w:rPr>
          <w:rFonts w:ascii="Times New Roman" w:eastAsia="Times New Roman" w:hAnsi="Times New Roman" w:cs="Times New Roman"/>
          <w:color w:val="000000"/>
          <w:sz w:val="24"/>
          <w:szCs w:val="24"/>
        </w:rPr>
        <w:t xml:space="preserve"> </w:t>
      </w:r>
      <w:r w:rsidRPr="00654758">
        <w:rPr>
          <w:rFonts w:ascii="Times New Roman" w:eastAsia="Times New Roman" w:hAnsi="Times New Roman" w:cs="Times New Roman"/>
          <w:color w:val="000000"/>
          <w:sz w:val="24"/>
          <w:szCs w:val="24"/>
        </w:rPr>
        <w:t>under our guidance, which is entitled “</w:t>
      </w:r>
      <w:r w:rsidRPr="00654758">
        <w:rPr>
          <w:rFonts w:ascii="Times New Roman" w:eastAsia="Times New Roman" w:hAnsi="Times New Roman" w:cs="Times New Roman"/>
          <w:b/>
          <w:color w:val="000000"/>
          <w:sz w:val="24"/>
          <w:szCs w:val="24"/>
        </w:rPr>
        <w:t xml:space="preserve">Factors Affecting Effective Management of Government Budget: The Case of West </w:t>
      </w:r>
      <w:proofErr w:type="spellStart"/>
      <w:r w:rsidRPr="00654758">
        <w:rPr>
          <w:rFonts w:ascii="Times New Roman" w:eastAsia="Times New Roman" w:hAnsi="Times New Roman" w:cs="Times New Roman"/>
          <w:b/>
          <w:color w:val="000000"/>
          <w:sz w:val="24"/>
          <w:szCs w:val="24"/>
        </w:rPr>
        <w:t>Shoa</w:t>
      </w:r>
      <w:proofErr w:type="spellEnd"/>
      <w:r w:rsidRPr="00654758">
        <w:rPr>
          <w:rFonts w:ascii="Times New Roman" w:eastAsia="Times New Roman" w:hAnsi="Times New Roman" w:cs="Times New Roman"/>
          <w:b/>
          <w:color w:val="000000"/>
          <w:sz w:val="24"/>
          <w:szCs w:val="24"/>
        </w:rPr>
        <w:t xml:space="preserve"> Zone, </w:t>
      </w:r>
      <w:proofErr w:type="spellStart"/>
      <w:r w:rsidRPr="00654758">
        <w:rPr>
          <w:rFonts w:ascii="Times New Roman" w:eastAsia="Times New Roman" w:hAnsi="Times New Roman" w:cs="Times New Roman"/>
          <w:b/>
          <w:color w:val="000000"/>
          <w:sz w:val="24"/>
          <w:szCs w:val="24"/>
        </w:rPr>
        <w:t>Oromia</w:t>
      </w:r>
      <w:proofErr w:type="spellEnd"/>
      <w:r w:rsidRPr="00654758">
        <w:rPr>
          <w:rFonts w:ascii="Times New Roman" w:eastAsia="Times New Roman" w:hAnsi="Times New Roman" w:cs="Times New Roman"/>
          <w:b/>
          <w:color w:val="000000"/>
          <w:sz w:val="24"/>
          <w:szCs w:val="24"/>
        </w:rPr>
        <w:t xml:space="preserve"> Regional State, Ethiopia</w:t>
      </w:r>
      <w:r w:rsidRPr="00654758">
        <w:rPr>
          <w:rFonts w:ascii="Times New Roman" w:eastAsia="Times New Roman" w:hAnsi="Times New Roman" w:cs="Times New Roman"/>
          <w:color w:val="000000"/>
          <w:sz w:val="24"/>
          <w:szCs w:val="24"/>
        </w:rPr>
        <w:t xml:space="preserve">’’ We recommend that the thesis be submitted as it fulfills the requirements for the Degree of Master of Science in Accounting and Finance. </w:t>
      </w:r>
    </w:p>
    <w:p w:rsidR="00421695" w:rsidRPr="00654758" w:rsidRDefault="00421695" w:rsidP="00421695">
      <w:pPr>
        <w:spacing w:after="0" w:line="360" w:lineRule="auto"/>
        <w:ind w:left="190" w:right="70" w:hanging="10"/>
        <w:jc w:val="both"/>
        <w:rPr>
          <w:rFonts w:ascii="Times New Roman" w:eastAsia="Times New Roman" w:hAnsi="Times New Roman" w:cs="Times New Roman"/>
          <w:color w:val="000000"/>
          <w:sz w:val="24"/>
          <w:szCs w:val="24"/>
        </w:rPr>
      </w:pPr>
      <w:r w:rsidRPr="00654758">
        <w:rPr>
          <w:rFonts w:ascii="Times New Roman" w:eastAsia="Times New Roman" w:hAnsi="Times New Roman" w:cs="Times New Roman"/>
          <w:color w:val="000000"/>
          <w:sz w:val="24"/>
          <w:szCs w:val="24"/>
        </w:rPr>
        <w:t xml:space="preserve">_____________________________ ____________________ ________________ </w:t>
      </w:r>
    </w:p>
    <w:p w:rsidR="00421695" w:rsidRPr="00654758" w:rsidRDefault="00421695" w:rsidP="00421695">
      <w:pPr>
        <w:spacing w:after="0" w:line="360" w:lineRule="auto"/>
        <w:ind w:left="190" w:right="70" w:hanging="10"/>
        <w:jc w:val="both"/>
        <w:rPr>
          <w:rFonts w:ascii="Times New Roman" w:eastAsia="Times New Roman" w:hAnsi="Times New Roman" w:cs="Times New Roman"/>
          <w:color w:val="000000"/>
          <w:sz w:val="24"/>
          <w:szCs w:val="24"/>
        </w:rPr>
      </w:pPr>
      <w:r w:rsidRPr="00654758">
        <w:rPr>
          <w:rFonts w:ascii="Times New Roman" w:eastAsia="Times New Roman" w:hAnsi="Times New Roman" w:cs="Times New Roman"/>
          <w:color w:val="000000"/>
          <w:sz w:val="24"/>
          <w:szCs w:val="24"/>
        </w:rPr>
        <w:t xml:space="preserve">1. Major Advisor                                         Signature                      Date </w:t>
      </w:r>
    </w:p>
    <w:p w:rsidR="00421695" w:rsidRPr="00654758" w:rsidRDefault="00421695" w:rsidP="00421695">
      <w:pPr>
        <w:spacing w:after="0" w:line="360" w:lineRule="auto"/>
        <w:ind w:left="190" w:right="70" w:hanging="10"/>
        <w:jc w:val="both"/>
        <w:rPr>
          <w:rFonts w:ascii="Times New Roman" w:eastAsia="Times New Roman" w:hAnsi="Times New Roman" w:cs="Times New Roman"/>
          <w:color w:val="000000"/>
          <w:sz w:val="24"/>
          <w:szCs w:val="24"/>
        </w:rPr>
      </w:pPr>
      <w:r w:rsidRPr="00654758">
        <w:rPr>
          <w:rFonts w:ascii="Times New Roman" w:eastAsia="Times New Roman" w:hAnsi="Times New Roman" w:cs="Times New Roman"/>
          <w:color w:val="000000"/>
          <w:sz w:val="24"/>
          <w:szCs w:val="24"/>
        </w:rPr>
        <w:t>___________________________  ___________________ ___________________</w:t>
      </w:r>
    </w:p>
    <w:p w:rsidR="00421695" w:rsidRPr="00654758" w:rsidRDefault="00421695" w:rsidP="00421695">
      <w:pPr>
        <w:spacing w:after="0" w:line="360" w:lineRule="auto"/>
        <w:ind w:left="190" w:right="70" w:hanging="10"/>
        <w:jc w:val="both"/>
        <w:rPr>
          <w:rFonts w:ascii="Times New Roman" w:eastAsia="Times New Roman" w:hAnsi="Times New Roman" w:cs="Times New Roman"/>
          <w:color w:val="000000"/>
          <w:sz w:val="24"/>
          <w:szCs w:val="24"/>
        </w:rPr>
      </w:pPr>
      <w:r w:rsidRPr="00654758">
        <w:rPr>
          <w:rFonts w:ascii="Times New Roman" w:eastAsia="Times New Roman" w:hAnsi="Times New Roman" w:cs="Times New Roman"/>
          <w:color w:val="000000"/>
          <w:sz w:val="24"/>
          <w:szCs w:val="24"/>
        </w:rPr>
        <w:t xml:space="preserve">2. Co-Advisor                                             Signature                         Date </w:t>
      </w:r>
    </w:p>
    <w:p w:rsidR="00421695" w:rsidRPr="00654758" w:rsidRDefault="00421695" w:rsidP="00421695">
      <w:pPr>
        <w:spacing w:after="0" w:line="360" w:lineRule="auto"/>
        <w:ind w:left="190" w:right="70" w:hanging="10"/>
        <w:jc w:val="both"/>
        <w:rPr>
          <w:rFonts w:ascii="Times New Roman" w:eastAsia="Times New Roman" w:hAnsi="Times New Roman" w:cs="Times New Roman"/>
          <w:color w:val="000000"/>
          <w:sz w:val="24"/>
          <w:szCs w:val="24"/>
        </w:rPr>
      </w:pPr>
      <w:proofErr w:type="gramStart"/>
      <w:r w:rsidRPr="00654758">
        <w:rPr>
          <w:rFonts w:ascii="Times New Roman" w:eastAsia="Times New Roman" w:hAnsi="Times New Roman" w:cs="Times New Roman"/>
          <w:color w:val="000000"/>
          <w:sz w:val="24"/>
          <w:szCs w:val="24"/>
        </w:rPr>
        <w:t>As members of the Board of Examiners of the Ph. D/M. SC/MA/MPH/LLM.</w:t>
      </w:r>
      <w:proofErr w:type="gramEnd"/>
      <w:r w:rsidRPr="00654758">
        <w:rPr>
          <w:rFonts w:ascii="Times New Roman" w:eastAsia="Times New Roman" w:hAnsi="Times New Roman" w:cs="Times New Roman"/>
          <w:color w:val="000000"/>
          <w:sz w:val="24"/>
          <w:szCs w:val="24"/>
        </w:rPr>
        <w:t xml:space="preserve"> Thesis Open Defense Examination, we certify that we have read and evaluated the thesis prepared</w:t>
      </w:r>
      <w:r w:rsidR="002663B9">
        <w:rPr>
          <w:rFonts w:ascii="Times New Roman" w:eastAsia="Times New Roman" w:hAnsi="Times New Roman" w:cs="Times New Roman"/>
          <w:color w:val="000000"/>
          <w:sz w:val="24"/>
          <w:szCs w:val="24"/>
        </w:rPr>
        <w:t xml:space="preserve"> by        </w:t>
      </w:r>
      <w:proofErr w:type="spellStart"/>
      <w:r w:rsidR="002663B9" w:rsidRPr="002663B9">
        <w:rPr>
          <w:rFonts w:ascii="Times New Roman" w:eastAsia="Times New Roman" w:hAnsi="Times New Roman" w:cs="Times New Roman"/>
          <w:b/>
          <w:color w:val="000000"/>
          <w:sz w:val="24"/>
          <w:szCs w:val="24"/>
          <w:u w:val="single"/>
        </w:rPr>
        <w:t>Olana</w:t>
      </w:r>
      <w:proofErr w:type="spellEnd"/>
      <w:r w:rsidR="002663B9" w:rsidRPr="002663B9">
        <w:rPr>
          <w:rFonts w:ascii="Times New Roman" w:eastAsia="Times New Roman" w:hAnsi="Times New Roman" w:cs="Times New Roman"/>
          <w:b/>
          <w:color w:val="000000"/>
          <w:sz w:val="24"/>
          <w:szCs w:val="24"/>
          <w:u w:val="single"/>
        </w:rPr>
        <w:t xml:space="preserve"> </w:t>
      </w:r>
      <w:proofErr w:type="spellStart"/>
      <w:r w:rsidR="002663B9" w:rsidRPr="002663B9">
        <w:rPr>
          <w:rFonts w:ascii="Times New Roman" w:eastAsia="Times New Roman" w:hAnsi="Times New Roman" w:cs="Times New Roman"/>
          <w:b/>
          <w:color w:val="000000"/>
          <w:sz w:val="24"/>
          <w:szCs w:val="24"/>
          <w:u w:val="single"/>
        </w:rPr>
        <w:t>Getachew</w:t>
      </w:r>
      <w:proofErr w:type="spellEnd"/>
      <w:r w:rsidR="002663B9" w:rsidRPr="002663B9">
        <w:rPr>
          <w:rFonts w:ascii="Times New Roman" w:eastAsia="Times New Roman" w:hAnsi="Times New Roman" w:cs="Times New Roman"/>
          <w:b/>
          <w:color w:val="000000"/>
          <w:sz w:val="24"/>
          <w:szCs w:val="24"/>
          <w:u w:val="single"/>
        </w:rPr>
        <w:t xml:space="preserve"> </w:t>
      </w:r>
      <w:proofErr w:type="spellStart"/>
      <w:r w:rsidR="002663B9" w:rsidRPr="002663B9">
        <w:rPr>
          <w:rFonts w:ascii="Times New Roman" w:eastAsia="Times New Roman" w:hAnsi="Times New Roman" w:cs="Times New Roman"/>
          <w:b/>
          <w:color w:val="000000"/>
          <w:sz w:val="24"/>
          <w:szCs w:val="24"/>
          <w:u w:val="single"/>
        </w:rPr>
        <w:t>Oli</w:t>
      </w:r>
      <w:proofErr w:type="spellEnd"/>
      <w:r w:rsidR="002663B9">
        <w:rPr>
          <w:rFonts w:ascii="Times New Roman" w:eastAsia="Times New Roman" w:hAnsi="Times New Roman" w:cs="Times New Roman"/>
          <w:color w:val="000000"/>
          <w:sz w:val="24"/>
          <w:szCs w:val="24"/>
        </w:rPr>
        <w:t xml:space="preserve"> </w:t>
      </w:r>
      <w:r w:rsidRPr="00654758">
        <w:rPr>
          <w:rFonts w:ascii="Times New Roman" w:eastAsia="Times New Roman" w:hAnsi="Times New Roman" w:cs="Times New Roman"/>
          <w:color w:val="000000"/>
          <w:sz w:val="24"/>
          <w:szCs w:val="24"/>
        </w:rPr>
        <w:t xml:space="preserve">and examined the candidate. We recommend that the thesis be accepted as it fulfills the requirements for the Degree of Master of Science in Accounting and finance. </w:t>
      </w:r>
    </w:p>
    <w:p w:rsidR="00421695" w:rsidRPr="00654758" w:rsidRDefault="00421695" w:rsidP="00421695">
      <w:pPr>
        <w:spacing w:after="0" w:line="360" w:lineRule="auto"/>
        <w:ind w:left="190" w:right="70" w:hanging="10"/>
        <w:jc w:val="both"/>
        <w:rPr>
          <w:rFonts w:ascii="Times New Roman" w:eastAsia="Times New Roman" w:hAnsi="Times New Roman" w:cs="Times New Roman"/>
          <w:color w:val="000000"/>
          <w:sz w:val="24"/>
          <w:szCs w:val="24"/>
        </w:rPr>
      </w:pPr>
      <w:r w:rsidRPr="00654758">
        <w:rPr>
          <w:rFonts w:ascii="Times New Roman" w:eastAsia="Times New Roman" w:hAnsi="Times New Roman" w:cs="Times New Roman"/>
          <w:color w:val="000000"/>
          <w:sz w:val="24"/>
          <w:szCs w:val="24"/>
        </w:rPr>
        <w:t xml:space="preserve">____________________________ __________________ ________________ </w:t>
      </w:r>
    </w:p>
    <w:p w:rsidR="00421695" w:rsidRPr="00654758" w:rsidRDefault="00421695" w:rsidP="00421695">
      <w:pPr>
        <w:spacing w:after="0" w:line="360" w:lineRule="auto"/>
        <w:ind w:left="190" w:right="70" w:hanging="10"/>
        <w:jc w:val="both"/>
        <w:rPr>
          <w:rFonts w:ascii="Times New Roman" w:eastAsia="Times New Roman" w:hAnsi="Times New Roman" w:cs="Times New Roman"/>
          <w:color w:val="000000"/>
          <w:sz w:val="24"/>
          <w:szCs w:val="24"/>
        </w:rPr>
      </w:pPr>
      <w:r w:rsidRPr="00654758">
        <w:rPr>
          <w:rFonts w:ascii="Times New Roman" w:eastAsia="Times New Roman" w:hAnsi="Times New Roman" w:cs="Times New Roman"/>
          <w:color w:val="000000"/>
          <w:sz w:val="24"/>
          <w:szCs w:val="24"/>
        </w:rPr>
        <w:t>3. Chair Person                                       Signature                          Date</w:t>
      </w:r>
    </w:p>
    <w:p w:rsidR="00421695" w:rsidRPr="00654758" w:rsidRDefault="00421695" w:rsidP="00421695">
      <w:pPr>
        <w:spacing w:after="0" w:line="360" w:lineRule="auto"/>
        <w:ind w:left="190" w:right="70" w:hanging="10"/>
        <w:jc w:val="both"/>
        <w:rPr>
          <w:rFonts w:ascii="Times New Roman" w:eastAsia="Times New Roman" w:hAnsi="Times New Roman" w:cs="Times New Roman"/>
          <w:color w:val="000000"/>
          <w:sz w:val="24"/>
          <w:szCs w:val="24"/>
        </w:rPr>
      </w:pPr>
      <w:r w:rsidRPr="00654758">
        <w:rPr>
          <w:rFonts w:ascii="Times New Roman" w:eastAsia="Times New Roman" w:hAnsi="Times New Roman" w:cs="Times New Roman"/>
          <w:color w:val="000000"/>
          <w:sz w:val="24"/>
          <w:szCs w:val="24"/>
        </w:rPr>
        <w:t xml:space="preserve"> _____________________________ _________________ ________________</w:t>
      </w:r>
    </w:p>
    <w:p w:rsidR="00421695" w:rsidRPr="00654758" w:rsidRDefault="00421695" w:rsidP="00421695">
      <w:pPr>
        <w:spacing w:after="0" w:line="360" w:lineRule="auto"/>
        <w:ind w:left="190" w:right="70" w:hanging="10"/>
        <w:jc w:val="both"/>
        <w:rPr>
          <w:rFonts w:ascii="Times New Roman" w:eastAsia="Times New Roman" w:hAnsi="Times New Roman" w:cs="Times New Roman"/>
          <w:color w:val="000000"/>
          <w:sz w:val="24"/>
          <w:szCs w:val="24"/>
        </w:rPr>
      </w:pPr>
      <w:r w:rsidRPr="00654758">
        <w:rPr>
          <w:rFonts w:ascii="Times New Roman" w:eastAsia="Times New Roman" w:hAnsi="Times New Roman" w:cs="Times New Roman"/>
          <w:color w:val="000000"/>
          <w:sz w:val="24"/>
          <w:szCs w:val="24"/>
        </w:rPr>
        <w:t>4. Internal Examiner                               Signature                            Date</w:t>
      </w:r>
    </w:p>
    <w:p w:rsidR="00421695" w:rsidRPr="00654758" w:rsidRDefault="00421695" w:rsidP="00421695">
      <w:pPr>
        <w:spacing w:after="0" w:line="360" w:lineRule="auto"/>
        <w:ind w:left="190" w:right="70" w:hanging="10"/>
        <w:jc w:val="both"/>
        <w:rPr>
          <w:rFonts w:ascii="Times New Roman" w:eastAsia="Times New Roman" w:hAnsi="Times New Roman" w:cs="Times New Roman"/>
          <w:color w:val="000000"/>
          <w:sz w:val="24"/>
          <w:szCs w:val="24"/>
        </w:rPr>
      </w:pPr>
      <w:r w:rsidRPr="00654758">
        <w:rPr>
          <w:rFonts w:ascii="Times New Roman" w:eastAsia="Times New Roman" w:hAnsi="Times New Roman" w:cs="Times New Roman"/>
          <w:color w:val="000000"/>
          <w:sz w:val="24"/>
          <w:szCs w:val="24"/>
        </w:rPr>
        <w:t xml:space="preserve"> _____________________________ _________________ _______________</w:t>
      </w:r>
    </w:p>
    <w:p w:rsidR="00421695" w:rsidRDefault="00421695" w:rsidP="00421695">
      <w:pPr>
        <w:spacing w:after="0" w:line="360" w:lineRule="auto"/>
        <w:ind w:left="190" w:right="70" w:hanging="10"/>
        <w:jc w:val="both"/>
        <w:rPr>
          <w:rFonts w:ascii="Times New Roman" w:eastAsia="Times New Roman" w:hAnsi="Times New Roman" w:cs="Times New Roman"/>
          <w:color w:val="000000"/>
          <w:sz w:val="24"/>
          <w:szCs w:val="24"/>
        </w:rPr>
      </w:pPr>
      <w:r w:rsidRPr="00654758">
        <w:rPr>
          <w:rFonts w:ascii="Times New Roman" w:eastAsia="Times New Roman" w:hAnsi="Times New Roman" w:cs="Times New Roman"/>
          <w:color w:val="000000"/>
          <w:sz w:val="24"/>
          <w:szCs w:val="24"/>
        </w:rPr>
        <w:t>5. External Examiner                              Signature                            Date</w:t>
      </w:r>
    </w:p>
    <w:p w:rsidR="00421695" w:rsidRDefault="00421695" w:rsidP="00421695">
      <w:pPr>
        <w:spacing w:after="0" w:line="360" w:lineRule="auto"/>
        <w:ind w:left="190" w:right="70" w:hanging="10"/>
        <w:jc w:val="both"/>
        <w:rPr>
          <w:rFonts w:ascii="Times New Roman" w:eastAsia="Times New Roman" w:hAnsi="Times New Roman" w:cs="Times New Roman"/>
          <w:color w:val="000000"/>
          <w:sz w:val="24"/>
          <w:szCs w:val="24"/>
        </w:rPr>
      </w:pPr>
    </w:p>
    <w:p w:rsidR="00421695" w:rsidRDefault="00421695" w:rsidP="00421695">
      <w:pPr>
        <w:spacing w:after="0" w:line="360" w:lineRule="auto"/>
        <w:ind w:left="190" w:right="70" w:hanging="10"/>
        <w:jc w:val="both"/>
        <w:rPr>
          <w:rFonts w:ascii="Times New Roman" w:eastAsia="Times New Roman" w:hAnsi="Times New Roman" w:cs="Times New Roman"/>
          <w:color w:val="000000"/>
          <w:sz w:val="24"/>
          <w:szCs w:val="24"/>
        </w:rPr>
      </w:pPr>
    </w:p>
    <w:p w:rsidR="00421695" w:rsidRDefault="00421695" w:rsidP="00421695">
      <w:pPr>
        <w:spacing w:after="0" w:line="360" w:lineRule="auto"/>
        <w:ind w:left="190" w:right="70" w:hanging="10"/>
        <w:jc w:val="both"/>
        <w:rPr>
          <w:rFonts w:ascii="Times New Roman" w:eastAsia="Times New Roman" w:hAnsi="Times New Roman" w:cs="Times New Roman"/>
          <w:color w:val="000000"/>
          <w:sz w:val="24"/>
          <w:szCs w:val="24"/>
        </w:rPr>
      </w:pPr>
    </w:p>
    <w:p w:rsidR="00421695" w:rsidRDefault="00421695" w:rsidP="00421695">
      <w:pPr>
        <w:spacing w:after="0" w:line="240" w:lineRule="auto"/>
        <w:ind w:left="190" w:right="70" w:hanging="10"/>
        <w:jc w:val="center"/>
        <w:rPr>
          <w:rFonts w:ascii="Times New Roman" w:eastAsia="Times New Roman" w:hAnsi="Times New Roman" w:cs="Times New Roman"/>
          <w:color w:val="000000"/>
          <w:sz w:val="24"/>
          <w:szCs w:val="24"/>
        </w:rPr>
      </w:pPr>
    </w:p>
    <w:p w:rsidR="00421695" w:rsidRDefault="00421695" w:rsidP="00421695">
      <w:pPr>
        <w:spacing w:after="0" w:line="240" w:lineRule="auto"/>
        <w:ind w:left="190" w:right="70" w:hanging="10"/>
        <w:jc w:val="center"/>
        <w:rPr>
          <w:rFonts w:ascii="Times New Roman" w:eastAsia="Times New Roman" w:hAnsi="Times New Roman" w:cs="Times New Roman"/>
          <w:color w:val="000000"/>
          <w:sz w:val="24"/>
          <w:szCs w:val="24"/>
        </w:rPr>
      </w:pPr>
    </w:p>
    <w:p w:rsidR="00421695" w:rsidRDefault="00421695" w:rsidP="00421695">
      <w:pPr>
        <w:spacing w:after="0" w:line="240" w:lineRule="auto"/>
        <w:ind w:left="190" w:right="70" w:hanging="10"/>
        <w:jc w:val="center"/>
        <w:rPr>
          <w:rFonts w:ascii="Times New Roman" w:eastAsia="Times New Roman" w:hAnsi="Times New Roman" w:cs="Times New Roman"/>
          <w:color w:val="000000"/>
          <w:sz w:val="24"/>
          <w:szCs w:val="24"/>
        </w:rPr>
      </w:pPr>
    </w:p>
    <w:p w:rsidR="00421695" w:rsidRDefault="00421695" w:rsidP="00421695">
      <w:pPr>
        <w:spacing w:after="0" w:line="240" w:lineRule="auto"/>
        <w:ind w:left="190" w:right="70" w:hanging="10"/>
        <w:jc w:val="center"/>
        <w:rPr>
          <w:rFonts w:ascii="Times New Roman" w:eastAsia="Times New Roman" w:hAnsi="Times New Roman" w:cs="Times New Roman"/>
          <w:color w:val="000000"/>
          <w:sz w:val="24"/>
          <w:szCs w:val="24"/>
        </w:rPr>
      </w:pPr>
    </w:p>
    <w:p w:rsidR="00421695" w:rsidRDefault="00421695" w:rsidP="00421695">
      <w:pPr>
        <w:spacing w:after="0" w:line="240" w:lineRule="auto"/>
        <w:ind w:left="190" w:right="70" w:hanging="10"/>
        <w:jc w:val="center"/>
        <w:rPr>
          <w:rFonts w:ascii="Times New Roman" w:eastAsia="Times New Roman" w:hAnsi="Times New Roman" w:cs="Times New Roman"/>
          <w:color w:val="000000"/>
          <w:sz w:val="24"/>
          <w:szCs w:val="24"/>
        </w:rPr>
      </w:pPr>
    </w:p>
    <w:p w:rsidR="00421695" w:rsidRDefault="00421695" w:rsidP="00421695">
      <w:pPr>
        <w:spacing w:after="0" w:line="240" w:lineRule="auto"/>
        <w:ind w:left="190" w:right="70" w:hanging="10"/>
        <w:jc w:val="center"/>
        <w:rPr>
          <w:rFonts w:ascii="Times New Roman" w:eastAsia="Times New Roman" w:hAnsi="Times New Roman" w:cs="Times New Roman"/>
          <w:color w:val="000000"/>
          <w:sz w:val="24"/>
          <w:szCs w:val="24"/>
        </w:rPr>
      </w:pPr>
    </w:p>
    <w:p w:rsidR="00421695" w:rsidRPr="009F028D" w:rsidRDefault="00421695" w:rsidP="00421695">
      <w:pPr>
        <w:spacing w:after="0" w:line="240" w:lineRule="auto"/>
        <w:ind w:left="190" w:right="70" w:hanging="1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Pr="009F028D">
        <w:rPr>
          <w:rFonts w:ascii="Times New Roman" w:eastAsia="Times New Roman" w:hAnsi="Times New Roman" w:cs="Times New Roman"/>
          <w:color w:val="000000"/>
          <w:sz w:val="24"/>
          <w:szCs w:val="24"/>
        </w:rPr>
        <w:t>AMBO UNIVERSITY</w:t>
      </w:r>
    </w:p>
    <w:p w:rsidR="00421695" w:rsidRPr="009F028D" w:rsidRDefault="00421695" w:rsidP="00421695">
      <w:pPr>
        <w:spacing w:after="0" w:line="240" w:lineRule="auto"/>
        <w:ind w:left="190" w:right="70" w:hanging="10"/>
        <w:jc w:val="center"/>
        <w:rPr>
          <w:rFonts w:ascii="Times New Roman" w:eastAsia="Times New Roman" w:hAnsi="Times New Roman" w:cs="Times New Roman"/>
          <w:color w:val="000000"/>
          <w:sz w:val="24"/>
          <w:szCs w:val="24"/>
        </w:rPr>
      </w:pPr>
      <w:r w:rsidRPr="009F028D">
        <w:rPr>
          <w:rFonts w:ascii="Times New Roman" w:eastAsia="Times New Roman" w:hAnsi="Times New Roman" w:cs="Times New Roman"/>
          <w:color w:val="000000"/>
          <w:sz w:val="24"/>
          <w:szCs w:val="24"/>
        </w:rPr>
        <w:t>SCHOOL OF GRADUATE STUDIES</w:t>
      </w:r>
    </w:p>
    <w:p w:rsidR="00421695" w:rsidRPr="009F028D" w:rsidRDefault="002663B9" w:rsidP="002663B9">
      <w:pPr>
        <w:spacing w:after="0" w:line="240" w:lineRule="auto"/>
        <w:ind w:left="190" w:right="70" w:hanging="1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421695" w:rsidRPr="009F028D">
        <w:rPr>
          <w:rFonts w:ascii="Times New Roman" w:eastAsia="Times New Roman" w:hAnsi="Times New Roman" w:cs="Times New Roman"/>
          <w:color w:val="000000"/>
          <w:sz w:val="24"/>
          <w:szCs w:val="24"/>
        </w:rPr>
        <w:t>THESIS APPROVAL SHEET</w:t>
      </w:r>
    </w:p>
    <w:p w:rsidR="00421695" w:rsidRPr="009F028D" w:rsidRDefault="00421695" w:rsidP="00421695">
      <w:pPr>
        <w:spacing w:after="0" w:line="240" w:lineRule="auto"/>
        <w:ind w:left="190" w:right="70" w:hanging="10"/>
        <w:jc w:val="both"/>
        <w:rPr>
          <w:rFonts w:ascii="Times New Roman" w:eastAsia="Times New Roman" w:hAnsi="Times New Roman" w:cs="Times New Roman"/>
          <w:color w:val="000000"/>
          <w:sz w:val="24"/>
          <w:szCs w:val="24"/>
        </w:rPr>
      </w:pPr>
    </w:p>
    <w:p w:rsidR="00421695" w:rsidRPr="009F028D" w:rsidRDefault="00421695" w:rsidP="00421695">
      <w:pPr>
        <w:spacing w:after="0" w:line="240" w:lineRule="auto"/>
        <w:ind w:left="190" w:right="70" w:hanging="10"/>
        <w:jc w:val="both"/>
        <w:rPr>
          <w:rFonts w:ascii="Times New Roman" w:eastAsia="Times New Roman" w:hAnsi="Times New Roman" w:cs="Times New Roman"/>
          <w:color w:val="000000"/>
          <w:sz w:val="24"/>
          <w:szCs w:val="24"/>
        </w:rPr>
      </w:pPr>
      <w:r w:rsidRPr="009F028D">
        <w:rPr>
          <w:rFonts w:ascii="Times New Roman" w:eastAsia="Times New Roman" w:hAnsi="Times New Roman" w:cs="Times New Roman"/>
          <w:color w:val="000000"/>
          <w:sz w:val="24"/>
          <w:szCs w:val="24"/>
        </w:rPr>
        <w:t>Submitted by:</w:t>
      </w:r>
    </w:p>
    <w:p w:rsidR="00421695" w:rsidRPr="009F028D" w:rsidRDefault="00421695" w:rsidP="00421695">
      <w:pPr>
        <w:spacing w:after="0" w:line="240" w:lineRule="auto"/>
        <w:ind w:left="190" w:right="70" w:hanging="10"/>
        <w:jc w:val="both"/>
        <w:rPr>
          <w:rFonts w:ascii="Times New Roman" w:eastAsia="Times New Roman" w:hAnsi="Times New Roman" w:cs="Times New Roman"/>
          <w:color w:val="000000"/>
          <w:sz w:val="24"/>
          <w:szCs w:val="24"/>
        </w:rPr>
      </w:pPr>
    </w:p>
    <w:p w:rsidR="00421695" w:rsidRPr="009F028D" w:rsidRDefault="00421695" w:rsidP="00421695">
      <w:pPr>
        <w:spacing w:after="0" w:line="240" w:lineRule="auto"/>
        <w:ind w:left="190" w:right="70" w:hanging="10"/>
        <w:jc w:val="both"/>
        <w:rPr>
          <w:rFonts w:ascii="Times New Roman" w:eastAsia="Times New Roman" w:hAnsi="Times New Roman" w:cs="Times New Roman"/>
          <w:color w:val="000000"/>
          <w:sz w:val="24"/>
          <w:szCs w:val="24"/>
        </w:rPr>
      </w:pPr>
      <w:proofErr w:type="spellStart"/>
      <w:r w:rsidRPr="009F028D">
        <w:rPr>
          <w:rFonts w:ascii="Times New Roman" w:eastAsia="Times New Roman" w:hAnsi="Times New Roman" w:cs="Times New Roman"/>
          <w:color w:val="000000"/>
          <w:sz w:val="24"/>
          <w:szCs w:val="24"/>
        </w:rPr>
        <w:t>Olana</w:t>
      </w:r>
      <w:proofErr w:type="spellEnd"/>
      <w:r w:rsidRPr="009F028D">
        <w:rPr>
          <w:rFonts w:ascii="Times New Roman" w:eastAsia="Times New Roman" w:hAnsi="Times New Roman" w:cs="Times New Roman"/>
          <w:color w:val="000000"/>
          <w:sz w:val="24"/>
          <w:szCs w:val="24"/>
        </w:rPr>
        <w:t xml:space="preserve"> </w:t>
      </w:r>
      <w:proofErr w:type="spellStart"/>
      <w:r w:rsidRPr="009F028D">
        <w:rPr>
          <w:rFonts w:ascii="Times New Roman" w:eastAsia="Times New Roman" w:hAnsi="Times New Roman" w:cs="Times New Roman"/>
          <w:color w:val="000000"/>
          <w:sz w:val="24"/>
          <w:szCs w:val="24"/>
        </w:rPr>
        <w:t>Getachew</w:t>
      </w:r>
      <w:proofErr w:type="spellEnd"/>
      <w:r w:rsidRPr="009F028D">
        <w:rPr>
          <w:rFonts w:ascii="Times New Roman" w:eastAsia="Times New Roman" w:hAnsi="Times New Roman" w:cs="Times New Roman"/>
          <w:color w:val="000000"/>
          <w:sz w:val="24"/>
          <w:szCs w:val="24"/>
        </w:rPr>
        <w:t xml:space="preserve">                    Signature______________ Date__________</w:t>
      </w:r>
    </w:p>
    <w:p w:rsidR="00421695" w:rsidRPr="009F028D" w:rsidRDefault="00421695" w:rsidP="00421695">
      <w:pPr>
        <w:spacing w:after="0" w:line="240" w:lineRule="auto"/>
        <w:ind w:left="190" w:right="70" w:hanging="10"/>
        <w:jc w:val="both"/>
        <w:rPr>
          <w:rFonts w:ascii="Times New Roman" w:eastAsia="Times New Roman" w:hAnsi="Times New Roman" w:cs="Times New Roman"/>
          <w:color w:val="000000"/>
          <w:sz w:val="24"/>
          <w:szCs w:val="24"/>
        </w:rPr>
      </w:pPr>
    </w:p>
    <w:p w:rsidR="00421695" w:rsidRPr="009F028D" w:rsidRDefault="00421695" w:rsidP="00421695">
      <w:pPr>
        <w:spacing w:after="0" w:line="240" w:lineRule="auto"/>
        <w:ind w:left="190" w:right="70" w:hanging="10"/>
        <w:jc w:val="both"/>
        <w:rPr>
          <w:rFonts w:ascii="Times New Roman" w:eastAsia="Times New Roman" w:hAnsi="Times New Roman" w:cs="Times New Roman"/>
          <w:color w:val="000000"/>
          <w:sz w:val="24"/>
          <w:szCs w:val="24"/>
        </w:rPr>
      </w:pPr>
      <w:r w:rsidRPr="009F028D">
        <w:rPr>
          <w:rFonts w:ascii="Times New Roman" w:eastAsia="Times New Roman" w:hAnsi="Times New Roman" w:cs="Times New Roman"/>
          <w:color w:val="000000"/>
          <w:sz w:val="24"/>
          <w:szCs w:val="24"/>
        </w:rPr>
        <w:t xml:space="preserve">1. PG Candidate                                                  </w:t>
      </w:r>
    </w:p>
    <w:p w:rsidR="00421695" w:rsidRPr="009F028D" w:rsidRDefault="00421695" w:rsidP="00421695">
      <w:pPr>
        <w:spacing w:after="0" w:line="240" w:lineRule="auto"/>
        <w:ind w:left="190" w:right="70" w:hanging="10"/>
        <w:jc w:val="both"/>
        <w:rPr>
          <w:rFonts w:ascii="Times New Roman" w:eastAsia="Times New Roman" w:hAnsi="Times New Roman" w:cs="Times New Roman"/>
          <w:b/>
          <w:color w:val="000000"/>
          <w:sz w:val="24"/>
          <w:szCs w:val="24"/>
        </w:rPr>
      </w:pPr>
    </w:p>
    <w:p w:rsidR="00421695" w:rsidRPr="009F028D" w:rsidRDefault="00CF0000" w:rsidP="00421695">
      <w:pPr>
        <w:spacing w:after="0" w:line="240" w:lineRule="auto"/>
        <w:ind w:left="190" w:right="70" w:hanging="1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Approved by:</w:t>
      </w:r>
    </w:p>
    <w:p w:rsidR="00421695" w:rsidRPr="009F028D" w:rsidRDefault="00421695" w:rsidP="00421695">
      <w:pPr>
        <w:spacing w:after="0" w:line="240" w:lineRule="auto"/>
        <w:ind w:left="190" w:right="70" w:hanging="10"/>
        <w:jc w:val="both"/>
        <w:rPr>
          <w:rFonts w:ascii="Times New Roman" w:eastAsia="Times New Roman" w:hAnsi="Times New Roman" w:cs="Times New Roman"/>
          <w:color w:val="000000"/>
          <w:sz w:val="24"/>
          <w:szCs w:val="24"/>
        </w:rPr>
      </w:pPr>
    </w:p>
    <w:p w:rsidR="00421695" w:rsidRPr="009F028D" w:rsidRDefault="00421695" w:rsidP="00421695">
      <w:pPr>
        <w:spacing w:after="0" w:line="240" w:lineRule="auto"/>
        <w:ind w:left="190" w:right="70" w:hanging="10"/>
        <w:rPr>
          <w:rFonts w:ascii="Times New Roman" w:eastAsia="Times New Roman" w:hAnsi="Times New Roman" w:cs="Times New Roman"/>
          <w:color w:val="000000"/>
          <w:sz w:val="24"/>
          <w:szCs w:val="24"/>
        </w:rPr>
      </w:pPr>
      <w:r w:rsidRPr="009F028D">
        <w:rPr>
          <w:rFonts w:ascii="Times New Roman" w:eastAsia="Times New Roman" w:hAnsi="Times New Roman" w:cs="Times New Roman"/>
          <w:color w:val="000000"/>
          <w:sz w:val="24"/>
          <w:szCs w:val="24"/>
        </w:rPr>
        <w:t xml:space="preserve">2. Major advisor: </w:t>
      </w:r>
    </w:p>
    <w:p w:rsidR="00421695" w:rsidRPr="009F028D" w:rsidRDefault="00421695" w:rsidP="00421695">
      <w:pPr>
        <w:spacing w:after="0" w:line="240" w:lineRule="auto"/>
        <w:ind w:left="190" w:right="70" w:hanging="10"/>
        <w:rPr>
          <w:rFonts w:ascii="Times New Roman" w:eastAsia="Times New Roman" w:hAnsi="Times New Roman" w:cs="Times New Roman"/>
          <w:color w:val="000000"/>
          <w:sz w:val="24"/>
          <w:szCs w:val="24"/>
        </w:rPr>
      </w:pPr>
    </w:p>
    <w:p w:rsidR="00421695" w:rsidRPr="009F028D" w:rsidRDefault="00421695" w:rsidP="00421695">
      <w:pPr>
        <w:spacing w:after="0" w:line="240" w:lineRule="auto"/>
        <w:ind w:left="190" w:right="70" w:hanging="10"/>
        <w:rPr>
          <w:rFonts w:ascii="Times New Roman" w:eastAsia="Times New Roman" w:hAnsi="Times New Roman" w:cs="Times New Roman"/>
          <w:color w:val="000000"/>
          <w:sz w:val="24"/>
          <w:szCs w:val="24"/>
        </w:rPr>
      </w:pPr>
      <w:r w:rsidRPr="009F028D">
        <w:rPr>
          <w:rFonts w:ascii="Times New Roman" w:eastAsia="Times New Roman" w:hAnsi="Times New Roman" w:cs="Times New Roman"/>
          <w:color w:val="000000"/>
          <w:sz w:val="24"/>
          <w:szCs w:val="24"/>
        </w:rPr>
        <w:t>_____________________      Signature___________    Date ____________</w:t>
      </w:r>
    </w:p>
    <w:p w:rsidR="00421695" w:rsidRPr="009F028D" w:rsidRDefault="00421695" w:rsidP="00421695">
      <w:pPr>
        <w:spacing w:after="0" w:line="240" w:lineRule="auto"/>
        <w:ind w:left="190" w:right="70" w:hanging="10"/>
        <w:rPr>
          <w:rFonts w:ascii="Times New Roman" w:eastAsia="Times New Roman" w:hAnsi="Times New Roman" w:cs="Times New Roman"/>
          <w:color w:val="000000"/>
          <w:sz w:val="24"/>
          <w:szCs w:val="24"/>
        </w:rPr>
      </w:pPr>
    </w:p>
    <w:p w:rsidR="00421695" w:rsidRPr="009F028D" w:rsidRDefault="00421695" w:rsidP="00421695">
      <w:pPr>
        <w:spacing w:after="0" w:line="240" w:lineRule="auto"/>
        <w:ind w:left="190" w:right="70" w:hanging="10"/>
        <w:rPr>
          <w:rFonts w:ascii="Times New Roman" w:eastAsia="Times New Roman" w:hAnsi="Times New Roman" w:cs="Times New Roman"/>
          <w:color w:val="000000"/>
          <w:sz w:val="24"/>
          <w:szCs w:val="24"/>
        </w:rPr>
      </w:pPr>
      <w:r w:rsidRPr="009F028D">
        <w:rPr>
          <w:rFonts w:ascii="Times New Roman" w:eastAsia="Times New Roman" w:hAnsi="Times New Roman" w:cs="Times New Roman"/>
          <w:color w:val="000000"/>
          <w:sz w:val="24"/>
          <w:szCs w:val="24"/>
        </w:rPr>
        <w:t>3. Head, Department</w:t>
      </w:r>
    </w:p>
    <w:p w:rsidR="00421695" w:rsidRPr="009F028D" w:rsidRDefault="00421695" w:rsidP="00421695">
      <w:pPr>
        <w:spacing w:after="0" w:line="240" w:lineRule="auto"/>
        <w:ind w:left="190" w:right="70" w:hanging="10"/>
        <w:rPr>
          <w:rFonts w:ascii="Times New Roman" w:eastAsia="Times New Roman" w:hAnsi="Times New Roman" w:cs="Times New Roman"/>
          <w:color w:val="000000"/>
          <w:sz w:val="24"/>
          <w:szCs w:val="24"/>
        </w:rPr>
      </w:pPr>
    </w:p>
    <w:p w:rsidR="00421695" w:rsidRPr="009F028D" w:rsidRDefault="00421695" w:rsidP="00421695">
      <w:pPr>
        <w:spacing w:after="0" w:line="240" w:lineRule="auto"/>
        <w:ind w:left="190" w:right="70" w:hanging="10"/>
        <w:rPr>
          <w:rFonts w:ascii="Times New Roman" w:eastAsia="Times New Roman" w:hAnsi="Times New Roman" w:cs="Times New Roman"/>
          <w:color w:val="000000"/>
          <w:sz w:val="24"/>
          <w:szCs w:val="24"/>
        </w:rPr>
      </w:pPr>
      <w:r w:rsidRPr="009F028D">
        <w:rPr>
          <w:rFonts w:ascii="Times New Roman" w:eastAsia="Times New Roman" w:hAnsi="Times New Roman" w:cs="Times New Roman"/>
          <w:color w:val="000000"/>
          <w:sz w:val="24"/>
          <w:szCs w:val="24"/>
        </w:rPr>
        <w:t>_____________________      Signature _____________ Date____________</w:t>
      </w:r>
    </w:p>
    <w:p w:rsidR="00421695" w:rsidRPr="009F028D" w:rsidRDefault="00421695" w:rsidP="00421695">
      <w:pPr>
        <w:spacing w:after="0" w:line="240" w:lineRule="auto"/>
        <w:ind w:left="190" w:right="70" w:hanging="10"/>
        <w:rPr>
          <w:rFonts w:ascii="Times New Roman" w:eastAsia="Times New Roman" w:hAnsi="Times New Roman" w:cs="Times New Roman"/>
          <w:color w:val="000000"/>
          <w:sz w:val="24"/>
          <w:szCs w:val="24"/>
        </w:rPr>
      </w:pPr>
    </w:p>
    <w:p w:rsidR="00421695" w:rsidRPr="009F028D" w:rsidRDefault="00421695" w:rsidP="00421695">
      <w:pPr>
        <w:spacing w:after="0" w:line="240" w:lineRule="auto"/>
        <w:ind w:left="190" w:right="70" w:hanging="10"/>
        <w:rPr>
          <w:rFonts w:ascii="Times New Roman" w:eastAsia="Times New Roman" w:hAnsi="Times New Roman" w:cs="Times New Roman"/>
          <w:color w:val="000000"/>
          <w:sz w:val="24"/>
          <w:szCs w:val="24"/>
        </w:rPr>
      </w:pPr>
      <w:r w:rsidRPr="009F028D">
        <w:rPr>
          <w:rFonts w:ascii="Times New Roman" w:eastAsia="Times New Roman" w:hAnsi="Times New Roman" w:cs="Times New Roman"/>
          <w:color w:val="000000"/>
          <w:sz w:val="24"/>
          <w:szCs w:val="24"/>
        </w:rPr>
        <w:t>4. Director/Dean, Campus/College/Institute/School</w:t>
      </w:r>
    </w:p>
    <w:p w:rsidR="00421695" w:rsidRPr="009F028D" w:rsidRDefault="00421695" w:rsidP="00421695">
      <w:pPr>
        <w:spacing w:after="0" w:line="240" w:lineRule="auto"/>
        <w:ind w:left="190" w:right="70" w:hanging="10"/>
        <w:rPr>
          <w:rFonts w:ascii="Times New Roman" w:eastAsia="Times New Roman" w:hAnsi="Times New Roman" w:cs="Times New Roman"/>
          <w:color w:val="000000"/>
          <w:sz w:val="24"/>
          <w:szCs w:val="24"/>
        </w:rPr>
      </w:pPr>
    </w:p>
    <w:p w:rsidR="00421695" w:rsidRPr="009F028D" w:rsidRDefault="00421695" w:rsidP="00421695">
      <w:pPr>
        <w:spacing w:after="0" w:line="240" w:lineRule="auto"/>
        <w:ind w:left="190" w:right="70" w:hanging="10"/>
        <w:rPr>
          <w:rFonts w:ascii="Times New Roman" w:eastAsia="Times New Roman" w:hAnsi="Times New Roman" w:cs="Times New Roman"/>
          <w:color w:val="000000"/>
          <w:sz w:val="24"/>
          <w:szCs w:val="24"/>
        </w:rPr>
      </w:pPr>
      <w:r w:rsidRPr="009F028D">
        <w:rPr>
          <w:rFonts w:ascii="Times New Roman" w:eastAsia="Times New Roman" w:hAnsi="Times New Roman" w:cs="Times New Roman"/>
          <w:color w:val="000000"/>
          <w:sz w:val="24"/>
          <w:szCs w:val="24"/>
        </w:rPr>
        <w:t>_______________________Signature_____________    Date_____________</w:t>
      </w:r>
    </w:p>
    <w:p w:rsidR="00421695" w:rsidRPr="009F028D" w:rsidRDefault="00421695" w:rsidP="00421695">
      <w:pPr>
        <w:spacing w:after="0" w:line="240" w:lineRule="auto"/>
        <w:ind w:left="190" w:right="70" w:hanging="10"/>
        <w:rPr>
          <w:rFonts w:ascii="Times New Roman" w:eastAsia="Times New Roman" w:hAnsi="Times New Roman" w:cs="Times New Roman"/>
          <w:color w:val="000000"/>
          <w:sz w:val="24"/>
          <w:szCs w:val="24"/>
        </w:rPr>
      </w:pPr>
    </w:p>
    <w:p w:rsidR="00421695" w:rsidRPr="009F028D" w:rsidRDefault="00421695" w:rsidP="00421695">
      <w:pPr>
        <w:spacing w:after="0" w:line="240" w:lineRule="auto"/>
        <w:ind w:left="190" w:right="70" w:hanging="10"/>
        <w:rPr>
          <w:rFonts w:ascii="Times New Roman" w:eastAsia="Times New Roman" w:hAnsi="Times New Roman" w:cs="Times New Roman"/>
          <w:color w:val="000000"/>
          <w:sz w:val="24"/>
          <w:szCs w:val="24"/>
        </w:rPr>
      </w:pPr>
      <w:r w:rsidRPr="009F028D">
        <w:rPr>
          <w:rFonts w:ascii="Times New Roman" w:eastAsia="Times New Roman" w:hAnsi="Times New Roman" w:cs="Times New Roman"/>
          <w:color w:val="000000"/>
          <w:sz w:val="24"/>
          <w:szCs w:val="24"/>
        </w:rPr>
        <w:t xml:space="preserve">5. Campus/College/Institute/School, SGS Coordinator </w:t>
      </w:r>
    </w:p>
    <w:p w:rsidR="00421695" w:rsidRPr="009F028D" w:rsidRDefault="00421695" w:rsidP="00421695">
      <w:pPr>
        <w:spacing w:after="0" w:line="240" w:lineRule="auto"/>
        <w:ind w:left="190" w:right="70" w:hanging="10"/>
        <w:rPr>
          <w:rFonts w:ascii="Times New Roman" w:eastAsia="Times New Roman" w:hAnsi="Times New Roman" w:cs="Times New Roman"/>
          <w:color w:val="000000"/>
          <w:sz w:val="24"/>
          <w:szCs w:val="24"/>
        </w:rPr>
      </w:pPr>
    </w:p>
    <w:p w:rsidR="00421695" w:rsidRPr="009F028D" w:rsidRDefault="00421695" w:rsidP="00421695">
      <w:pPr>
        <w:spacing w:after="0" w:line="240" w:lineRule="auto"/>
        <w:ind w:left="190" w:right="70" w:hanging="10"/>
        <w:rPr>
          <w:rFonts w:ascii="Times New Roman" w:eastAsia="Times New Roman" w:hAnsi="Times New Roman" w:cs="Times New Roman"/>
          <w:color w:val="000000"/>
          <w:sz w:val="24"/>
          <w:szCs w:val="24"/>
        </w:rPr>
      </w:pPr>
      <w:r w:rsidRPr="009F028D">
        <w:rPr>
          <w:rFonts w:ascii="Times New Roman" w:eastAsia="Times New Roman" w:hAnsi="Times New Roman" w:cs="Times New Roman"/>
          <w:color w:val="000000"/>
          <w:sz w:val="24"/>
          <w:szCs w:val="24"/>
        </w:rPr>
        <w:t>_______________________Signature_____________    Date_____________</w:t>
      </w:r>
    </w:p>
    <w:p w:rsidR="00421695" w:rsidRPr="009F028D" w:rsidRDefault="00421695" w:rsidP="00421695">
      <w:pPr>
        <w:spacing w:after="0" w:line="240" w:lineRule="auto"/>
        <w:ind w:left="190" w:right="70" w:hanging="10"/>
        <w:rPr>
          <w:rFonts w:ascii="Times New Roman" w:eastAsia="Times New Roman" w:hAnsi="Times New Roman" w:cs="Times New Roman"/>
          <w:color w:val="000000"/>
          <w:sz w:val="24"/>
          <w:szCs w:val="24"/>
        </w:rPr>
      </w:pPr>
    </w:p>
    <w:p w:rsidR="00421695" w:rsidRPr="009F028D" w:rsidRDefault="00421695" w:rsidP="00421695">
      <w:pPr>
        <w:spacing w:after="0" w:line="240" w:lineRule="auto"/>
        <w:ind w:right="70"/>
        <w:rPr>
          <w:rFonts w:ascii="Times New Roman" w:eastAsia="Times New Roman" w:hAnsi="Times New Roman" w:cs="Times New Roman"/>
          <w:color w:val="000000"/>
          <w:sz w:val="24"/>
          <w:szCs w:val="24"/>
        </w:rPr>
      </w:pPr>
    </w:p>
    <w:p w:rsidR="00421695" w:rsidRPr="009F028D" w:rsidRDefault="00421695" w:rsidP="00421695">
      <w:pPr>
        <w:spacing w:after="0" w:line="240" w:lineRule="auto"/>
        <w:ind w:left="190" w:right="70" w:hanging="10"/>
        <w:rPr>
          <w:rFonts w:ascii="Times New Roman" w:eastAsia="Times New Roman" w:hAnsi="Times New Roman" w:cs="Times New Roman"/>
          <w:color w:val="000000"/>
          <w:sz w:val="24"/>
          <w:szCs w:val="24"/>
        </w:rPr>
      </w:pPr>
      <w:r w:rsidRPr="009F028D">
        <w:rPr>
          <w:rFonts w:ascii="Times New Roman" w:eastAsia="Times New Roman" w:hAnsi="Times New Roman" w:cs="Times New Roman"/>
          <w:color w:val="000000"/>
          <w:sz w:val="24"/>
          <w:szCs w:val="24"/>
        </w:rPr>
        <w:t>6. Director / Coordinator of SGS</w:t>
      </w:r>
    </w:p>
    <w:p w:rsidR="00421695" w:rsidRPr="009F028D" w:rsidRDefault="00421695" w:rsidP="00421695">
      <w:pPr>
        <w:spacing w:after="0" w:line="240" w:lineRule="auto"/>
        <w:ind w:left="190" w:right="70" w:hanging="10"/>
        <w:rPr>
          <w:rFonts w:ascii="Times New Roman" w:eastAsia="Times New Roman" w:hAnsi="Times New Roman" w:cs="Times New Roman"/>
          <w:color w:val="000000"/>
          <w:sz w:val="24"/>
          <w:szCs w:val="24"/>
        </w:rPr>
      </w:pPr>
    </w:p>
    <w:p w:rsidR="00421695" w:rsidRDefault="00421695" w:rsidP="00421695">
      <w:pPr>
        <w:spacing w:after="0" w:line="240" w:lineRule="auto"/>
        <w:ind w:left="190" w:right="70" w:hanging="10"/>
        <w:rPr>
          <w:rFonts w:ascii="Times New Roman" w:eastAsia="Times New Roman" w:hAnsi="Times New Roman" w:cs="Times New Roman"/>
          <w:color w:val="000000"/>
          <w:sz w:val="24"/>
          <w:szCs w:val="24"/>
        </w:rPr>
      </w:pPr>
      <w:r w:rsidRPr="009F028D">
        <w:rPr>
          <w:rFonts w:ascii="Times New Roman" w:eastAsia="Times New Roman" w:hAnsi="Times New Roman" w:cs="Times New Roman"/>
          <w:color w:val="000000"/>
          <w:sz w:val="24"/>
          <w:szCs w:val="24"/>
        </w:rPr>
        <w:t>________________________Signature ______________Date_____________</w:t>
      </w:r>
    </w:p>
    <w:p w:rsidR="00421695" w:rsidRDefault="00421695" w:rsidP="00421695">
      <w:pPr>
        <w:spacing w:after="0" w:line="240" w:lineRule="auto"/>
        <w:ind w:left="190" w:right="70" w:hanging="10"/>
        <w:rPr>
          <w:rFonts w:ascii="Times New Roman" w:eastAsia="Times New Roman" w:hAnsi="Times New Roman" w:cs="Times New Roman"/>
          <w:color w:val="000000"/>
          <w:sz w:val="24"/>
          <w:szCs w:val="24"/>
        </w:rPr>
      </w:pPr>
    </w:p>
    <w:p w:rsidR="00421695" w:rsidRDefault="00421695" w:rsidP="00421695">
      <w:pPr>
        <w:keepNext/>
        <w:keepLines/>
        <w:spacing w:after="294"/>
        <w:outlineLvl w:val="0"/>
        <w:rPr>
          <w:rFonts w:ascii="Times New Roman" w:eastAsia="Times New Roman" w:hAnsi="Times New Roman" w:cs="Times New Roman"/>
          <w:color w:val="000000"/>
          <w:sz w:val="24"/>
          <w:szCs w:val="24"/>
        </w:rPr>
      </w:pPr>
      <w:bookmarkStart w:id="2" w:name="_Toc159601853"/>
    </w:p>
    <w:p w:rsidR="00421695" w:rsidRDefault="00421695" w:rsidP="00421695">
      <w:pPr>
        <w:keepNext/>
        <w:keepLines/>
        <w:spacing w:after="294"/>
        <w:outlineLvl w:val="0"/>
        <w:rPr>
          <w:rFonts w:ascii="Times New Roman" w:eastAsia="Times New Roman" w:hAnsi="Times New Roman" w:cs="Times New Roman"/>
          <w:b/>
          <w:sz w:val="32"/>
        </w:rPr>
      </w:pPr>
    </w:p>
    <w:bookmarkEnd w:id="2"/>
    <w:p w:rsidR="00421695" w:rsidRDefault="00421695" w:rsidP="00421695">
      <w:pPr>
        <w:spacing w:line="360" w:lineRule="auto"/>
        <w:jc w:val="both"/>
        <w:rPr>
          <w:rFonts w:ascii="Times New Roman" w:hAnsi="Times New Roman" w:cs="Times New Roman"/>
          <w:sz w:val="24"/>
        </w:rPr>
      </w:pPr>
    </w:p>
    <w:p w:rsidR="00421695" w:rsidRDefault="00421695" w:rsidP="00421695">
      <w:pPr>
        <w:spacing w:line="360" w:lineRule="auto"/>
        <w:jc w:val="both"/>
        <w:rPr>
          <w:rFonts w:ascii="Times New Roman" w:hAnsi="Times New Roman" w:cs="Times New Roman"/>
          <w:sz w:val="24"/>
        </w:rPr>
      </w:pPr>
    </w:p>
    <w:p w:rsidR="00421695" w:rsidRDefault="00421695" w:rsidP="00421695">
      <w:pPr>
        <w:spacing w:line="360" w:lineRule="auto"/>
        <w:jc w:val="both"/>
        <w:rPr>
          <w:rFonts w:ascii="Times New Roman" w:hAnsi="Times New Roman" w:cs="Times New Roman"/>
          <w:sz w:val="24"/>
        </w:rPr>
      </w:pPr>
    </w:p>
    <w:p w:rsidR="00421695" w:rsidRPr="00402D3D" w:rsidRDefault="00421695" w:rsidP="00421695">
      <w:pPr>
        <w:keepNext/>
        <w:keepLines/>
        <w:spacing w:after="294"/>
        <w:outlineLvl w:val="0"/>
        <w:rPr>
          <w:rFonts w:ascii="Times New Roman" w:eastAsia="Times New Roman" w:hAnsi="Times New Roman" w:cs="Times New Roman"/>
          <w:b/>
          <w:sz w:val="32"/>
        </w:rPr>
      </w:pPr>
      <w:r w:rsidRPr="00402D3D">
        <w:rPr>
          <w:rFonts w:ascii="Times New Roman" w:eastAsia="Times New Roman" w:hAnsi="Times New Roman" w:cs="Times New Roman"/>
          <w:b/>
          <w:sz w:val="32"/>
        </w:rPr>
        <w:lastRenderedPageBreak/>
        <w:t>DECLARATION</w:t>
      </w:r>
    </w:p>
    <w:p w:rsidR="00421695" w:rsidRPr="00402D3D" w:rsidRDefault="00421695" w:rsidP="00421695">
      <w:pPr>
        <w:spacing w:line="360" w:lineRule="auto"/>
        <w:jc w:val="both"/>
        <w:rPr>
          <w:rFonts w:ascii="Times New Roman" w:hAnsi="Times New Roman" w:cs="Times New Roman"/>
          <w:sz w:val="24"/>
        </w:rPr>
      </w:pPr>
      <w:r w:rsidRPr="00402D3D">
        <w:rPr>
          <w:rFonts w:ascii="Times New Roman" w:hAnsi="Times New Roman" w:cs="Times New Roman"/>
          <w:sz w:val="24"/>
        </w:rPr>
        <w:t>This is to certify that the thesis titled "</w:t>
      </w:r>
      <w:r w:rsidRPr="00402D3D">
        <w:rPr>
          <w:rFonts w:ascii="Times New Roman" w:hAnsi="Times New Roman" w:cs="Times New Roman"/>
          <w:b/>
          <w:sz w:val="24"/>
        </w:rPr>
        <w:t xml:space="preserve">Factors Affecting Effective Management of Government Budget; The Case of West </w:t>
      </w:r>
      <w:proofErr w:type="spellStart"/>
      <w:r w:rsidRPr="00402D3D">
        <w:rPr>
          <w:rFonts w:ascii="Times New Roman" w:hAnsi="Times New Roman" w:cs="Times New Roman"/>
          <w:b/>
          <w:sz w:val="24"/>
        </w:rPr>
        <w:t>Shoa</w:t>
      </w:r>
      <w:proofErr w:type="spellEnd"/>
      <w:r w:rsidRPr="00402D3D">
        <w:rPr>
          <w:rFonts w:ascii="Times New Roman" w:hAnsi="Times New Roman" w:cs="Times New Roman"/>
          <w:b/>
          <w:sz w:val="24"/>
        </w:rPr>
        <w:t xml:space="preserve"> Zone</w:t>
      </w:r>
      <w:r w:rsidRPr="00402D3D">
        <w:rPr>
          <w:rFonts w:ascii="Times New Roman" w:hAnsi="Times New Roman" w:cs="Times New Roman"/>
          <w:sz w:val="24"/>
        </w:rPr>
        <w:t>," submitted in partial fulfillment of the requirements for the Master of Art degree in Accounting&amp; Finance at Ambo University, is a record of original work completed by me and has never been submitted to this or any other institution to obtain any other degree or certificate. I appreciate the help and assistance I rec</w:t>
      </w:r>
      <w:r w:rsidR="009C2B19">
        <w:rPr>
          <w:rFonts w:ascii="Times New Roman" w:hAnsi="Times New Roman" w:cs="Times New Roman"/>
          <w:sz w:val="24"/>
        </w:rPr>
        <w:t>eived during this investigation</w:t>
      </w:r>
    </w:p>
    <w:p w:rsidR="00421695" w:rsidRPr="001418B0" w:rsidRDefault="00421695" w:rsidP="00421695">
      <w:pPr>
        <w:spacing w:line="360" w:lineRule="auto"/>
        <w:jc w:val="both"/>
        <w:rPr>
          <w:rFonts w:ascii="Times New Roman" w:hAnsi="Times New Roman" w:cs="Times New Roman"/>
          <w:sz w:val="24"/>
        </w:rPr>
      </w:pPr>
      <w:r w:rsidRPr="00402D3D">
        <w:rPr>
          <w:rFonts w:ascii="Times New Roman" w:hAnsi="Times New Roman" w:cs="Times New Roman"/>
          <w:sz w:val="24"/>
        </w:rPr>
        <w:t xml:space="preserve"> By: </w:t>
      </w:r>
      <w:proofErr w:type="spellStart"/>
      <w:r w:rsidRPr="00402D3D">
        <w:rPr>
          <w:rFonts w:ascii="Times New Roman" w:hAnsi="Times New Roman" w:cs="Times New Roman"/>
          <w:sz w:val="24"/>
        </w:rPr>
        <w:t>Olana</w:t>
      </w:r>
      <w:proofErr w:type="spellEnd"/>
      <w:r w:rsidRPr="00402D3D">
        <w:rPr>
          <w:rFonts w:ascii="Times New Roman" w:hAnsi="Times New Roman" w:cs="Times New Roman"/>
          <w:sz w:val="24"/>
        </w:rPr>
        <w:t xml:space="preserve"> </w:t>
      </w:r>
      <w:proofErr w:type="spellStart"/>
      <w:r w:rsidR="008531AF" w:rsidRPr="00402D3D">
        <w:rPr>
          <w:rFonts w:ascii="Times New Roman" w:hAnsi="Times New Roman" w:cs="Times New Roman"/>
          <w:sz w:val="24"/>
        </w:rPr>
        <w:t>Getachew</w:t>
      </w:r>
      <w:proofErr w:type="spellEnd"/>
      <w:r w:rsidR="008531AF" w:rsidRPr="00402D3D">
        <w:rPr>
          <w:rFonts w:ascii="Times New Roman" w:hAnsi="Times New Roman" w:cs="Times New Roman"/>
          <w:sz w:val="24"/>
        </w:rPr>
        <w:t xml:space="preserve"> </w:t>
      </w:r>
      <w:proofErr w:type="spellStart"/>
      <w:r w:rsidR="008531AF">
        <w:rPr>
          <w:rFonts w:ascii="Times New Roman" w:hAnsi="Times New Roman" w:cs="Times New Roman"/>
          <w:sz w:val="24"/>
        </w:rPr>
        <w:t>Oli</w:t>
      </w:r>
      <w:proofErr w:type="spellEnd"/>
      <w:r w:rsidR="001418B0">
        <w:rPr>
          <w:rFonts w:ascii="Times New Roman" w:hAnsi="Times New Roman" w:cs="Times New Roman"/>
          <w:sz w:val="24"/>
        </w:rPr>
        <w:t xml:space="preserve"> </w:t>
      </w:r>
      <w:r w:rsidRPr="00402D3D">
        <w:rPr>
          <w:rFonts w:ascii="Times New Roman" w:hAnsi="Times New Roman" w:cs="Times New Roman"/>
          <w:sz w:val="24"/>
        </w:rPr>
        <w:t xml:space="preserve"> </w:t>
      </w:r>
      <w:r w:rsidR="008531AF">
        <w:rPr>
          <w:rFonts w:ascii="Times New Roman" w:hAnsi="Times New Roman" w:cs="Times New Roman"/>
          <w:sz w:val="24"/>
        </w:rPr>
        <w:t xml:space="preserve"> </w:t>
      </w:r>
      <w:r w:rsidR="000D2AC6">
        <w:rPr>
          <w:rFonts w:ascii="Times New Roman" w:hAnsi="Times New Roman" w:cs="Times New Roman"/>
          <w:sz w:val="24"/>
        </w:rPr>
        <w:t xml:space="preserve"> </w:t>
      </w:r>
      <w:r w:rsidRPr="00402D3D">
        <w:rPr>
          <w:rFonts w:ascii="Times New Roman" w:hAnsi="Times New Roman" w:cs="Times New Roman"/>
          <w:sz w:val="24"/>
        </w:rPr>
        <w:t>Signature: ___________</w:t>
      </w:r>
      <w:r w:rsidR="008531AF" w:rsidRPr="00402D3D">
        <w:rPr>
          <w:rFonts w:ascii="Times New Roman" w:hAnsi="Times New Roman" w:cs="Times New Roman"/>
          <w:sz w:val="24"/>
        </w:rPr>
        <w:t>_</w:t>
      </w:r>
      <w:r w:rsidR="008531AF">
        <w:rPr>
          <w:rFonts w:ascii="Times New Roman" w:hAnsi="Times New Roman" w:cs="Times New Roman"/>
          <w:sz w:val="24"/>
        </w:rPr>
        <w:t xml:space="preserve"> Date</w:t>
      </w:r>
      <w:r w:rsidR="001418B0">
        <w:rPr>
          <w:rFonts w:ascii="Times New Roman" w:hAnsi="Times New Roman" w:cs="Times New Roman"/>
          <w:sz w:val="24"/>
        </w:rPr>
        <w:t>: July</w:t>
      </w:r>
      <w:proofErr w:type="gramStart"/>
      <w:r w:rsidR="001418B0">
        <w:rPr>
          <w:rFonts w:ascii="Times New Roman" w:hAnsi="Times New Roman" w:cs="Times New Roman"/>
          <w:sz w:val="24"/>
        </w:rPr>
        <w:t>,2024</w:t>
      </w:r>
      <w:proofErr w:type="gramEnd"/>
    </w:p>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Pr>
        <w:keepNext/>
        <w:keepLines/>
        <w:spacing w:after="294"/>
        <w:ind w:left="122" w:hanging="10"/>
        <w:outlineLvl w:val="0"/>
        <w:rPr>
          <w:rFonts w:ascii="Times New Roman" w:eastAsia="Times New Roman" w:hAnsi="Times New Roman" w:cs="Times New Roman"/>
          <w:b/>
          <w:sz w:val="32"/>
        </w:rPr>
      </w:pPr>
    </w:p>
    <w:p w:rsidR="00421695" w:rsidRPr="00402D3D" w:rsidRDefault="00421695" w:rsidP="00421695">
      <w:pPr>
        <w:keepNext/>
        <w:keepLines/>
        <w:spacing w:after="294"/>
        <w:ind w:left="122" w:hanging="10"/>
        <w:outlineLvl w:val="0"/>
        <w:rPr>
          <w:rFonts w:ascii="Times New Roman" w:eastAsia="Times New Roman" w:hAnsi="Times New Roman" w:cs="Times New Roman"/>
          <w:b/>
          <w:sz w:val="32"/>
        </w:rPr>
      </w:pPr>
    </w:p>
    <w:p w:rsidR="00421695" w:rsidRPr="00402D3D" w:rsidRDefault="00421695" w:rsidP="00421695">
      <w:pPr>
        <w:keepNext/>
        <w:keepLines/>
        <w:spacing w:after="294"/>
        <w:ind w:left="122" w:hanging="10"/>
        <w:outlineLvl w:val="0"/>
        <w:rPr>
          <w:rFonts w:ascii="Times New Roman" w:eastAsia="Times New Roman" w:hAnsi="Times New Roman" w:cs="Times New Roman"/>
          <w:b/>
          <w:sz w:val="32"/>
        </w:rPr>
      </w:pPr>
    </w:p>
    <w:p w:rsidR="00421695" w:rsidRPr="00402D3D" w:rsidRDefault="00421695" w:rsidP="00421695">
      <w:pPr>
        <w:keepNext/>
        <w:keepLines/>
        <w:spacing w:after="294"/>
        <w:ind w:left="122" w:hanging="10"/>
        <w:outlineLvl w:val="0"/>
        <w:rPr>
          <w:rFonts w:ascii="Times New Roman" w:eastAsia="Times New Roman" w:hAnsi="Times New Roman" w:cs="Times New Roman"/>
          <w:b/>
          <w:sz w:val="32"/>
        </w:rPr>
      </w:pPr>
    </w:p>
    <w:p w:rsidR="00421695" w:rsidRPr="00402D3D" w:rsidRDefault="00421695" w:rsidP="00421695"/>
    <w:p w:rsidR="00820BAE" w:rsidRDefault="00820BAE" w:rsidP="00820BAE">
      <w:pPr>
        <w:keepNext/>
        <w:keepLines/>
        <w:spacing w:after="294"/>
        <w:ind w:left="122" w:hanging="10"/>
        <w:outlineLvl w:val="0"/>
        <w:rPr>
          <w:rFonts w:ascii="Times New Roman" w:eastAsia="Times New Roman" w:hAnsi="Times New Roman" w:cs="Times New Roman"/>
          <w:b/>
          <w:sz w:val="32"/>
        </w:rPr>
      </w:pPr>
      <w:bookmarkStart w:id="3" w:name="_Toc159601854"/>
    </w:p>
    <w:p w:rsidR="00820BAE" w:rsidRDefault="00820BAE" w:rsidP="00820BAE">
      <w:pPr>
        <w:keepNext/>
        <w:keepLines/>
        <w:spacing w:after="294"/>
        <w:ind w:left="122" w:hanging="10"/>
        <w:outlineLvl w:val="0"/>
        <w:rPr>
          <w:rFonts w:ascii="Times New Roman" w:eastAsia="Times New Roman" w:hAnsi="Times New Roman" w:cs="Times New Roman"/>
          <w:b/>
          <w:sz w:val="32"/>
        </w:rPr>
      </w:pPr>
    </w:p>
    <w:bookmarkEnd w:id="3"/>
    <w:p w:rsidR="00820BAE" w:rsidRDefault="00820BAE" w:rsidP="00421695">
      <w:pPr>
        <w:spacing w:after="0" w:line="360" w:lineRule="auto"/>
        <w:ind w:left="190" w:right="70" w:hanging="10"/>
        <w:jc w:val="both"/>
        <w:rPr>
          <w:rFonts w:ascii="Times New Roman" w:eastAsia="Times New Roman" w:hAnsi="Times New Roman" w:cs="Times New Roman"/>
          <w:color w:val="000000"/>
          <w:sz w:val="24"/>
        </w:rPr>
      </w:pPr>
    </w:p>
    <w:p w:rsidR="00820BAE" w:rsidRDefault="00820BAE" w:rsidP="00421695">
      <w:pPr>
        <w:spacing w:after="0" w:line="360" w:lineRule="auto"/>
        <w:ind w:left="190" w:right="70" w:hanging="10"/>
        <w:jc w:val="both"/>
        <w:rPr>
          <w:rFonts w:ascii="Times New Roman" w:eastAsia="Times New Roman" w:hAnsi="Times New Roman" w:cs="Times New Roman"/>
          <w:color w:val="000000"/>
          <w:sz w:val="24"/>
        </w:rPr>
      </w:pPr>
    </w:p>
    <w:p w:rsidR="00CC30C9" w:rsidRDefault="00CC30C9" w:rsidP="00820BAE">
      <w:pPr>
        <w:keepNext/>
        <w:keepLines/>
        <w:spacing w:after="294"/>
        <w:ind w:left="122" w:hanging="10"/>
        <w:outlineLvl w:val="0"/>
        <w:rPr>
          <w:rFonts w:ascii="Times New Roman" w:eastAsia="Times New Roman" w:hAnsi="Times New Roman" w:cs="Times New Roman"/>
          <w:b/>
          <w:sz w:val="32"/>
        </w:rPr>
      </w:pPr>
    </w:p>
    <w:p w:rsidR="00820BAE" w:rsidRPr="00402D3D" w:rsidRDefault="00820BAE" w:rsidP="00820BAE">
      <w:pPr>
        <w:keepNext/>
        <w:keepLines/>
        <w:spacing w:after="294"/>
        <w:ind w:left="122" w:hanging="10"/>
        <w:outlineLvl w:val="0"/>
        <w:rPr>
          <w:rFonts w:ascii="Times New Roman" w:eastAsia="Times New Roman" w:hAnsi="Times New Roman" w:cs="Times New Roman"/>
          <w:b/>
          <w:sz w:val="32"/>
        </w:rPr>
      </w:pPr>
      <w:r w:rsidRPr="00402D3D">
        <w:rPr>
          <w:rFonts w:ascii="Times New Roman" w:eastAsia="Times New Roman" w:hAnsi="Times New Roman" w:cs="Times New Roman"/>
          <w:b/>
          <w:sz w:val="32"/>
        </w:rPr>
        <w:t>BIOGRAPHICAL SKETCH</w:t>
      </w:r>
    </w:p>
    <w:p w:rsidR="00421695" w:rsidRPr="00402D3D" w:rsidRDefault="00421695" w:rsidP="00421695">
      <w:pPr>
        <w:spacing w:after="0" w:line="360" w:lineRule="auto"/>
        <w:ind w:left="190" w:right="70" w:hanging="10"/>
        <w:jc w:val="both"/>
        <w:rPr>
          <w:rFonts w:ascii="Times New Roman" w:eastAsia="Times New Roman" w:hAnsi="Times New Roman" w:cs="Times New Roman"/>
          <w:color w:val="000000"/>
          <w:sz w:val="24"/>
        </w:rPr>
      </w:pPr>
      <w:r w:rsidRPr="00402D3D">
        <w:rPr>
          <w:rFonts w:ascii="Times New Roman" w:eastAsia="Times New Roman" w:hAnsi="Times New Roman" w:cs="Times New Roman"/>
          <w:color w:val="000000"/>
          <w:sz w:val="24"/>
        </w:rPr>
        <w:t xml:space="preserve">The author was born in the </w:t>
      </w:r>
      <w:proofErr w:type="spellStart"/>
      <w:r w:rsidRPr="00402D3D">
        <w:rPr>
          <w:rFonts w:ascii="Times New Roman" w:eastAsia="Times New Roman" w:hAnsi="Times New Roman" w:cs="Times New Roman"/>
          <w:color w:val="000000"/>
          <w:sz w:val="24"/>
        </w:rPr>
        <w:t>Horo</w:t>
      </w:r>
      <w:proofErr w:type="spellEnd"/>
      <w:r w:rsidRPr="00402D3D">
        <w:rPr>
          <w:rFonts w:ascii="Times New Roman" w:eastAsia="Times New Roman" w:hAnsi="Times New Roman" w:cs="Times New Roman"/>
          <w:color w:val="000000"/>
          <w:sz w:val="24"/>
        </w:rPr>
        <w:t xml:space="preserve"> </w:t>
      </w:r>
      <w:proofErr w:type="spellStart"/>
      <w:r w:rsidRPr="00402D3D">
        <w:rPr>
          <w:rFonts w:ascii="Times New Roman" w:eastAsia="Times New Roman" w:hAnsi="Times New Roman" w:cs="Times New Roman"/>
          <w:color w:val="000000"/>
          <w:sz w:val="24"/>
        </w:rPr>
        <w:t>Guduru</w:t>
      </w:r>
      <w:proofErr w:type="spellEnd"/>
      <w:r w:rsidRPr="00402D3D">
        <w:rPr>
          <w:rFonts w:ascii="Times New Roman" w:eastAsia="Times New Roman" w:hAnsi="Times New Roman" w:cs="Times New Roman"/>
          <w:color w:val="000000"/>
          <w:sz w:val="24"/>
        </w:rPr>
        <w:t xml:space="preserve"> </w:t>
      </w:r>
      <w:proofErr w:type="spellStart"/>
      <w:r w:rsidRPr="00402D3D">
        <w:rPr>
          <w:rFonts w:ascii="Times New Roman" w:eastAsia="Times New Roman" w:hAnsi="Times New Roman" w:cs="Times New Roman"/>
          <w:color w:val="000000"/>
          <w:sz w:val="24"/>
        </w:rPr>
        <w:t>Wollega</w:t>
      </w:r>
      <w:proofErr w:type="spellEnd"/>
      <w:r w:rsidRPr="00402D3D">
        <w:rPr>
          <w:rFonts w:ascii="Times New Roman" w:eastAsia="Times New Roman" w:hAnsi="Times New Roman" w:cs="Times New Roman"/>
          <w:color w:val="000000"/>
          <w:sz w:val="24"/>
        </w:rPr>
        <w:t xml:space="preserve"> Zone of </w:t>
      </w:r>
      <w:proofErr w:type="spellStart"/>
      <w:r w:rsidRPr="00402D3D">
        <w:rPr>
          <w:rFonts w:ascii="Times New Roman" w:eastAsia="Times New Roman" w:hAnsi="Times New Roman" w:cs="Times New Roman"/>
          <w:color w:val="000000"/>
          <w:sz w:val="24"/>
        </w:rPr>
        <w:t>Abay</w:t>
      </w:r>
      <w:proofErr w:type="spellEnd"/>
      <w:r w:rsidRPr="00402D3D">
        <w:rPr>
          <w:rFonts w:ascii="Times New Roman" w:eastAsia="Times New Roman" w:hAnsi="Times New Roman" w:cs="Times New Roman"/>
          <w:color w:val="000000"/>
          <w:sz w:val="24"/>
        </w:rPr>
        <w:t xml:space="preserve"> </w:t>
      </w:r>
      <w:proofErr w:type="spellStart"/>
      <w:r w:rsidRPr="00402D3D">
        <w:rPr>
          <w:rFonts w:ascii="Times New Roman" w:eastAsia="Times New Roman" w:hAnsi="Times New Roman" w:cs="Times New Roman"/>
          <w:color w:val="000000"/>
          <w:sz w:val="24"/>
        </w:rPr>
        <w:t>chomen</w:t>
      </w:r>
      <w:proofErr w:type="spellEnd"/>
      <w:r w:rsidRPr="00402D3D">
        <w:rPr>
          <w:rFonts w:ascii="Times New Roman" w:eastAsia="Times New Roman" w:hAnsi="Times New Roman" w:cs="Times New Roman"/>
          <w:color w:val="000000"/>
          <w:sz w:val="24"/>
        </w:rPr>
        <w:t xml:space="preserve"> </w:t>
      </w:r>
      <w:proofErr w:type="spellStart"/>
      <w:r w:rsidRPr="00402D3D">
        <w:rPr>
          <w:rFonts w:ascii="Times New Roman" w:eastAsia="Times New Roman" w:hAnsi="Times New Roman" w:cs="Times New Roman"/>
          <w:color w:val="000000"/>
          <w:sz w:val="24"/>
        </w:rPr>
        <w:t>Woreda</w:t>
      </w:r>
      <w:proofErr w:type="spellEnd"/>
      <w:r w:rsidRPr="00402D3D">
        <w:rPr>
          <w:rFonts w:ascii="Times New Roman" w:eastAsia="Times New Roman" w:hAnsi="Times New Roman" w:cs="Times New Roman"/>
          <w:color w:val="000000"/>
          <w:sz w:val="24"/>
        </w:rPr>
        <w:t xml:space="preserve"> </w:t>
      </w:r>
      <w:proofErr w:type="spellStart"/>
      <w:r w:rsidRPr="00402D3D">
        <w:rPr>
          <w:rFonts w:ascii="Times New Roman" w:eastAsia="Times New Roman" w:hAnsi="Times New Roman" w:cs="Times New Roman"/>
          <w:color w:val="000000"/>
          <w:sz w:val="24"/>
        </w:rPr>
        <w:t>Oromia</w:t>
      </w:r>
      <w:proofErr w:type="spellEnd"/>
      <w:r w:rsidRPr="00402D3D">
        <w:rPr>
          <w:rFonts w:ascii="Times New Roman" w:eastAsia="Times New Roman" w:hAnsi="Times New Roman" w:cs="Times New Roman"/>
          <w:color w:val="000000"/>
          <w:sz w:val="24"/>
        </w:rPr>
        <w:t xml:space="preserve"> Regional State in May 1997 GC. He attended </w:t>
      </w:r>
      <w:proofErr w:type="spellStart"/>
      <w:r w:rsidRPr="00402D3D">
        <w:rPr>
          <w:rFonts w:ascii="Times New Roman" w:eastAsia="Times New Roman" w:hAnsi="Times New Roman" w:cs="Times New Roman"/>
          <w:color w:val="000000"/>
          <w:sz w:val="24"/>
        </w:rPr>
        <w:t>Genji</w:t>
      </w:r>
      <w:proofErr w:type="spellEnd"/>
      <w:r w:rsidRPr="00402D3D">
        <w:rPr>
          <w:rFonts w:ascii="Times New Roman" w:eastAsia="Times New Roman" w:hAnsi="Times New Roman" w:cs="Times New Roman"/>
          <w:color w:val="000000"/>
          <w:sz w:val="24"/>
        </w:rPr>
        <w:t xml:space="preserve"> </w:t>
      </w:r>
      <w:proofErr w:type="spellStart"/>
      <w:r w:rsidRPr="00402D3D">
        <w:rPr>
          <w:rFonts w:ascii="Times New Roman" w:eastAsia="Times New Roman" w:hAnsi="Times New Roman" w:cs="Times New Roman"/>
          <w:color w:val="000000"/>
          <w:sz w:val="24"/>
        </w:rPr>
        <w:t>Ketala</w:t>
      </w:r>
      <w:proofErr w:type="spellEnd"/>
      <w:r w:rsidRPr="00402D3D">
        <w:rPr>
          <w:rFonts w:ascii="Times New Roman" w:eastAsia="Times New Roman" w:hAnsi="Times New Roman" w:cs="Times New Roman"/>
          <w:color w:val="000000"/>
          <w:sz w:val="24"/>
        </w:rPr>
        <w:t xml:space="preserve"> Primary School, as well as </w:t>
      </w:r>
      <w:proofErr w:type="spellStart"/>
      <w:r w:rsidRPr="00402D3D">
        <w:rPr>
          <w:rFonts w:ascii="Times New Roman" w:eastAsia="Times New Roman" w:hAnsi="Times New Roman" w:cs="Times New Roman"/>
          <w:color w:val="000000"/>
          <w:sz w:val="24"/>
        </w:rPr>
        <w:t>Fincha</w:t>
      </w:r>
      <w:proofErr w:type="spellEnd"/>
      <w:r w:rsidRPr="00402D3D">
        <w:rPr>
          <w:rFonts w:ascii="Times New Roman" w:eastAsia="Times New Roman" w:hAnsi="Times New Roman" w:cs="Times New Roman"/>
          <w:color w:val="000000"/>
          <w:sz w:val="24"/>
        </w:rPr>
        <w:t xml:space="preserve"> Secondary and Preparatory School. He enrolled at Rift Valley University in September 2017 GC and graduated in June 2019 GC with a BA degree in Accounting and Finance. In 2014-2016 He returned to Ambo University's School of Graduate Studies to begin his postgraduate degree of Ma</w:t>
      </w:r>
      <w:r w:rsidR="00C0784F">
        <w:rPr>
          <w:rFonts w:ascii="Times New Roman" w:eastAsia="Times New Roman" w:hAnsi="Times New Roman" w:cs="Times New Roman"/>
          <w:color w:val="000000"/>
          <w:sz w:val="24"/>
        </w:rPr>
        <w:t>sters in Accounting and Finance</w:t>
      </w:r>
    </w:p>
    <w:p w:rsidR="00421695" w:rsidRPr="00402D3D" w:rsidRDefault="00421695" w:rsidP="00421695">
      <w:pPr>
        <w:keepNext/>
        <w:keepLines/>
        <w:spacing w:after="294"/>
        <w:ind w:left="122" w:hanging="10"/>
        <w:outlineLvl w:val="0"/>
        <w:rPr>
          <w:rFonts w:ascii="Times New Roman" w:eastAsia="Times New Roman" w:hAnsi="Times New Roman" w:cs="Times New Roman"/>
          <w:b/>
          <w:sz w:val="32"/>
        </w:rPr>
      </w:pPr>
    </w:p>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Pr>
        <w:keepNext/>
        <w:keepLines/>
        <w:spacing w:after="294"/>
        <w:ind w:left="122" w:hanging="10"/>
        <w:outlineLvl w:val="0"/>
        <w:rPr>
          <w:rFonts w:ascii="Times New Roman" w:eastAsia="Times New Roman" w:hAnsi="Times New Roman" w:cs="Times New Roman"/>
          <w:b/>
          <w:sz w:val="32"/>
        </w:rPr>
      </w:pPr>
      <w:bookmarkStart w:id="4" w:name="_Toc159601855"/>
      <w:r w:rsidRPr="00402D3D">
        <w:rPr>
          <w:rFonts w:ascii="Times New Roman" w:eastAsia="Times New Roman" w:hAnsi="Times New Roman" w:cs="Times New Roman"/>
          <w:b/>
          <w:sz w:val="32"/>
        </w:rPr>
        <w:lastRenderedPageBreak/>
        <w:t>ACKNOWLEDGEMENT</w:t>
      </w:r>
      <w:bookmarkEnd w:id="4"/>
    </w:p>
    <w:p w:rsidR="00421695" w:rsidRPr="00402D3D" w:rsidRDefault="00421695" w:rsidP="00421695">
      <w:pPr>
        <w:spacing w:line="360" w:lineRule="auto"/>
        <w:jc w:val="both"/>
        <w:rPr>
          <w:rFonts w:ascii="Times New Roman" w:hAnsi="Times New Roman" w:cs="Times New Roman"/>
          <w:sz w:val="24"/>
        </w:rPr>
      </w:pPr>
      <w:r w:rsidRPr="00402D3D">
        <w:rPr>
          <w:rFonts w:ascii="Times New Roman" w:hAnsi="Times New Roman" w:cs="Times New Roman"/>
          <w:sz w:val="24"/>
        </w:rPr>
        <w:t xml:space="preserve">First and foremost, I would like to give my glory and praise to the almighty GOD for his care and support throughout my life and helped me from the inception of my education to its completion. Next, I would like to express my sincere thanks to my advisor </w:t>
      </w:r>
      <w:proofErr w:type="spellStart"/>
      <w:r w:rsidRPr="00402D3D">
        <w:rPr>
          <w:rFonts w:ascii="Times New Roman" w:hAnsi="Times New Roman" w:cs="Times New Roman"/>
          <w:sz w:val="24"/>
        </w:rPr>
        <w:t>Ayana</w:t>
      </w:r>
      <w:proofErr w:type="spellEnd"/>
      <w:r w:rsidRPr="00402D3D">
        <w:rPr>
          <w:rFonts w:ascii="Times New Roman" w:hAnsi="Times New Roman" w:cs="Times New Roman"/>
          <w:sz w:val="24"/>
        </w:rPr>
        <w:t xml:space="preserve"> </w:t>
      </w:r>
      <w:proofErr w:type="spellStart"/>
      <w:r w:rsidRPr="00402D3D">
        <w:rPr>
          <w:rFonts w:ascii="Times New Roman" w:hAnsi="Times New Roman" w:cs="Times New Roman"/>
          <w:sz w:val="24"/>
        </w:rPr>
        <w:t>Gemechu</w:t>
      </w:r>
      <w:proofErr w:type="spellEnd"/>
      <w:r w:rsidRPr="00402D3D">
        <w:rPr>
          <w:rFonts w:ascii="Times New Roman" w:hAnsi="Times New Roman" w:cs="Times New Roman"/>
          <w:sz w:val="24"/>
        </w:rPr>
        <w:t xml:space="preserve"> (Assist Prof) for his valuable and prompt advice, very kind personality guidance, direction and constructive suggestions throughout this study. My heartfelt gratitude goes to Government budget of west </w:t>
      </w:r>
      <w:proofErr w:type="spellStart"/>
      <w:r w:rsidRPr="00402D3D">
        <w:rPr>
          <w:rFonts w:ascii="Times New Roman" w:hAnsi="Times New Roman" w:cs="Times New Roman"/>
          <w:sz w:val="24"/>
        </w:rPr>
        <w:t>shoa</w:t>
      </w:r>
      <w:proofErr w:type="spellEnd"/>
      <w:r w:rsidRPr="00402D3D">
        <w:rPr>
          <w:rFonts w:ascii="Times New Roman" w:hAnsi="Times New Roman" w:cs="Times New Roman"/>
          <w:sz w:val="24"/>
        </w:rPr>
        <w:t xml:space="preserve"> zone staff for their effort, time, and frank response to my questionnaire. I would like to express my heartfelt gratitude to my dear friendship </w:t>
      </w:r>
      <w:proofErr w:type="spellStart"/>
      <w:r w:rsidRPr="00402D3D">
        <w:rPr>
          <w:rFonts w:ascii="Times New Roman" w:hAnsi="Times New Roman" w:cs="Times New Roman"/>
          <w:sz w:val="24"/>
        </w:rPr>
        <w:t>Fenet</w:t>
      </w:r>
      <w:proofErr w:type="spellEnd"/>
      <w:r w:rsidRPr="00402D3D">
        <w:rPr>
          <w:rFonts w:ascii="Times New Roman" w:hAnsi="Times New Roman" w:cs="Times New Roman"/>
          <w:sz w:val="24"/>
        </w:rPr>
        <w:t xml:space="preserve"> </w:t>
      </w:r>
      <w:proofErr w:type="spellStart"/>
      <w:r w:rsidRPr="00402D3D">
        <w:rPr>
          <w:rFonts w:ascii="Times New Roman" w:hAnsi="Times New Roman" w:cs="Times New Roman"/>
          <w:sz w:val="24"/>
        </w:rPr>
        <w:t>Firomsa</w:t>
      </w:r>
      <w:proofErr w:type="spellEnd"/>
      <w:r w:rsidRPr="00402D3D">
        <w:rPr>
          <w:rFonts w:ascii="Times New Roman" w:hAnsi="Times New Roman" w:cs="Times New Roman"/>
          <w:sz w:val="24"/>
        </w:rPr>
        <w:t xml:space="preserve"> who encourage and support me with an idea which was valuable for the thesis. Last, but not least my deepest thanks go to my family who has been encouraging and supporting me for the last two years.</w:t>
      </w:r>
    </w:p>
    <w:p w:rsidR="00421695" w:rsidRPr="00402D3D" w:rsidRDefault="00421695" w:rsidP="00421695">
      <w:pPr>
        <w:keepNext/>
        <w:keepLines/>
        <w:spacing w:after="294"/>
        <w:outlineLvl w:val="0"/>
        <w:rPr>
          <w:rFonts w:ascii="Times New Roman" w:eastAsia="Times New Roman" w:hAnsi="Times New Roman" w:cs="Times New Roman"/>
          <w:b/>
          <w:sz w:val="32"/>
        </w:rPr>
      </w:pPr>
    </w:p>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 w:rsidR="00421695" w:rsidRPr="00402D3D" w:rsidRDefault="00421695" w:rsidP="00421695">
      <w:pPr>
        <w:keepNext/>
        <w:keepLines/>
        <w:spacing w:after="294" w:line="360" w:lineRule="auto"/>
        <w:ind w:left="122" w:hanging="10"/>
        <w:outlineLvl w:val="0"/>
        <w:rPr>
          <w:rFonts w:ascii="Times New Roman" w:eastAsia="Times New Roman" w:hAnsi="Times New Roman" w:cs="Times New Roman"/>
          <w:b/>
          <w:sz w:val="32"/>
        </w:rPr>
      </w:pPr>
    </w:p>
    <w:p w:rsidR="00421695" w:rsidRPr="00402D3D" w:rsidRDefault="00421695" w:rsidP="00421695"/>
    <w:p w:rsidR="00421695" w:rsidRPr="00402D3D" w:rsidRDefault="00421695" w:rsidP="00421695"/>
    <w:p w:rsidR="00421695" w:rsidRPr="00402D3D" w:rsidRDefault="00421695" w:rsidP="00421695">
      <w:pPr>
        <w:keepNext/>
        <w:keepLines/>
        <w:spacing w:after="294" w:line="360" w:lineRule="auto"/>
        <w:ind w:left="122" w:hanging="10"/>
        <w:outlineLvl w:val="0"/>
        <w:rPr>
          <w:rFonts w:ascii="Times New Roman" w:eastAsia="Times New Roman" w:hAnsi="Times New Roman" w:cs="Times New Roman"/>
          <w:b/>
          <w:sz w:val="32"/>
        </w:rPr>
      </w:pPr>
      <w:bookmarkStart w:id="5" w:name="_Toc159601856"/>
      <w:r w:rsidRPr="00402D3D">
        <w:rPr>
          <w:rFonts w:ascii="Times New Roman" w:eastAsia="Times New Roman" w:hAnsi="Times New Roman" w:cs="Times New Roman"/>
          <w:b/>
          <w:sz w:val="32"/>
        </w:rPr>
        <w:lastRenderedPageBreak/>
        <w:t>LIST OF ABBREVIATION</w:t>
      </w:r>
      <w:bookmarkEnd w:id="5"/>
    </w:p>
    <w:p w:rsidR="00421695" w:rsidRPr="00402D3D" w:rsidRDefault="00421695" w:rsidP="00421695">
      <w:pPr>
        <w:spacing w:line="360" w:lineRule="auto"/>
        <w:jc w:val="both"/>
        <w:rPr>
          <w:rFonts w:ascii="Times New Roman" w:hAnsi="Times New Roman" w:cs="Times New Roman"/>
          <w:sz w:val="24"/>
          <w:szCs w:val="24"/>
        </w:rPr>
      </w:pPr>
      <w:r w:rsidRPr="00402D3D">
        <w:rPr>
          <w:rFonts w:ascii="Times New Roman" w:hAnsi="Times New Roman" w:cs="Times New Roman"/>
          <w:sz w:val="24"/>
          <w:szCs w:val="24"/>
        </w:rPr>
        <w:t>BE    Budget Effective</w:t>
      </w:r>
    </w:p>
    <w:p w:rsidR="00421695" w:rsidRPr="00402D3D" w:rsidRDefault="00421695" w:rsidP="00421695">
      <w:pPr>
        <w:spacing w:line="360" w:lineRule="auto"/>
        <w:jc w:val="both"/>
        <w:rPr>
          <w:rFonts w:ascii="Times New Roman" w:hAnsi="Times New Roman" w:cs="Times New Roman"/>
          <w:sz w:val="24"/>
          <w:szCs w:val="24"/>
        </w:rPr>
      </w:pPr>
      <w:r w:rsidRPr="00402D3D">
        <w:rPr>
          <w:rFonts w:ascii="Times New Roman" w:hAnsi="Times New Roman" w:cs="Times New Roman"/>
          <w:sz w:val="24"/>
          <w:szCs w:val="24"/>
        </w:rPr>
        <w:t>BP     Budget planning</w:t>
      </w:r>
    </w:p>
    <w:p w:rsidR="00421695" w:rsidRPr="00402D3D" w:rsidRDefault="00421695" w:rsidP="00421695">
      <w:pPr>
        <w:spacing w:line="360" w:lineRule="auto"/>
        <w:jc w:val="both"/>
        <w:rPr>
          <w:rFonts w:ascii="Times New Roman" w:hAnsi="Times New Roman" w:cs="Times New Roman"/>
          <w:sz w:val="24"/>
          <w:szCs w:val="24"/>
        </w:rPr>
      </w:pPr>
      <w:r w:rsidRPr="00402D3D">
        <w:rPr>
          <w:rFonts w:ascii="Times New Roman" w:hAnsi="Times New Roman" w:cs="Times New Roman"/>
          <w:sz w:val="24"/>
          <w:szCs w:val="24"/>
        </w:rPr>
        <w:t>BPR   Budget preparation</w:t>
      </w:r>
    </w:p>
    <w:p w:rsidR="00421695" w:rsidRPr="00402D3D" w:rsidRDefault="00421695" w:rsidP="00421695">
      <w:pPr>
        <w:spacing w:line="360" w:lineRule="auto"/>
        <w:jc w:val="both"/>
        <w:rPr>
          <w:rFonts w:ascii="Times New Roman" w:hAnsi="Times New Roman" w:cs="Times New Roman"/>
          <w:sz w:val="24"/>
          <w:szCs w:val="24"/>
        </w:rPr>
      </w:pPr>
      <w:r w:rsidRPr="00402D3D">
        <w:rPr>
          <w:rFonts w:ascii="Times New Roman" w:hAnsi="Times New Roman" w:cs="Times New Roman"/>
          <w:sz w:val="24"/>
          <w:szCs w:val="24"/>
        </w:rPr>
        <w:t>ME    Monitoring and evaluation</w:t>
      </w:r>
    </w:p>
    <w:p w:rsidR="00421695" w:rsidRPr="00402D3D" w:rsidRDefault="00421695" w:rsidP="00421695">
      <w:pPr>
        <w:spacing w:line="360" w:lineRule="auto"/>
        <w:jc w:val="both"/>
        <w:rPr>
          <w:rFonts w:ascii="Times New Roman" w:hAnsi="Times New Roman" w:cs="Times New Roman"/>
          <w:sz w:val="24"/>
          <w:szCs w:val="24"/>
        </w:rPr>
      </w:pPr>
    </w:p>
    <w:p w:rsidR="00421695" w:rsidRPr="00402D3D" w:rsidRDefault="00421695" w:rsidP="00421695">
      <w:pPr>
        <w:spacing w:line="360" w:lineRule="auto"/>
        <w:jc w:val="both"/>
        <w:rPr>
          <w:rFonts w:ascii="Times New Roman" w:hAnsi="Times New Roman" w:cs="Times New Roman"/>
          <w:sz w:val="24"/>
          <w:szCs w:val="24"/>
        </w:rPr>
      </w:pPr>
    </w:p>
    <w:p w:rsidR="00421695" w:rsidRPr="00402D3D" w:rsidRDefault="00421695" w:rsidP="00421695">
      <w:pPr>
        <w:spacing w:line="360" w:lineRule="auto"/>
        <w:jc w:val="both"/>
        <w:rPr>
          <w:rFonts w:ascii="Times New Roman" w:hAnsi="Times New Roman" w:cs="Times New Roman"/>
          <w:sz w:val="24"/>
          <w:szCs w:val="24"/>
        </w:rPr>
      </w:pPr>
    </w:p>
    <w:p w:rsidR="00421695" w:rsidRPr="00402D3D" w:rsidRDefault="00421695" w:rsidP="00421695">
      <w:pPr>
        <w:spacing w:line="360" w:lineRule="auto"/>
        <w:jc w:val="both"/>
        <w:rPr>
          <w:rFonts w:ascii="Times New Roman" w:hAnsi="Times New Roman" w:cs="Times New Roman"/>
          <w:sz w:val="24"/>
          <w:szCs w:val="24"/>
        </w:rPr>
      </w:pPr>
    </w:p>
    <w:p w:rsidR="00421695" w:rsidRPr="00402D3D" w:rsidRDefault="00421695" w:rsidP="00421695">
      <w:pPr>
        <w:spacing w:line="360" w:lineRule="auto"/>
        <w:jc w:val="both"/>
        <w:rPr>
          <w:rFonts w:ascii="Times New Roman" w:hAnsi="Times New Roman" w:cs="Times New Roman"/>
          <w:sz w:val="24"/>
          <w:szCs w:val="24"/>
        </w:rPr>
      </w:pPr>
    </w:p>
    <w:p w:rsidR="00421695" w:rsidRPr="00402D3D" w:rsidRDefault="00421695" w:rsidP="00421695">
      <w:pPr>
        <w:spacing w:line="360" w:lineRule="auto"/>
        <w:jc w:val="both"/>
        <w:rPr>
          <w:rFonts w:ascii="Times New Roman" w:hAnsi="Times New Roman" w:cs="Times New Roman"/>
          <w:sz w:val="24"/>
          <w:szCs w:val="24"/>
        </w:rPr>
      </w:pPr>
    </w:p>
    <w:p w:rsidR="00421695" w:rsidRPr="00402D3D" w:rsidRDefault="00421695" w:rsidP="00421695">
      <w:pPr>
        <w:spacing w:line="360" w:lineRule="auto"/>
        <w:jc w:val="both"/>
        <w:rPr>
          <w:rFonts w:ascii="Times New Roman" w:hAnsi="Times New Roman" w:cs="Times New Roman"/>
          <w:sz w:val="24"/>
          <w:szCs w:val="24"/>
        </w:rPr>
      </w:pPr>
    </w:p>
    <w:p w:rsidR="00421695" w:rsidRPr="00402D3D" w:rsidRDefault="00421695" w:rsidP="00421695">
      <w:pPr>
        <w:spacing w:line="360" w:lineRule="auto"/>
        <w:jc w:val="both"/>
        <w:rPr>
          <w:rFonts w:ascii="Times New Roman" w:hAnsi="Times New Roman" w:cs="Times New Roman"/>
          <w:sz w:val="24"/>
          <w:szCs w:val="24"/>
        </w:rPr>
      </w:pPr>
    </w:p>
    <w:p w:rsidR="00421695" w:rsidRPr="00402D3D" w:rsidRDefault="00421695" w:rsidP="00421695">
      <w:pPr>
        <w:spacing w:line="360" w:lineRule="auto"/>
        <w:jc w:val="both"/>
        <w:rPr>
          <w:rFonts w:ascii="Times New Roman" w:hAnsi="Times New Roman" w:cs="Times New Roman"/>
          <w:sz w:val="24"/>
          <w:szCs w:val="24"/>
        </w:rPr>
      </w:pPr>
    </w:p>
    <w:p w:rsidR="00421695" w:rsidRPr="00402D3D" w:rsidRDefault="00421695" w:rsidP="00421695">
      <w:pPr>
        <w:spacing w:line="360" w:lineRule="auto"/>
        <w:jc w:val="both"/>
        <w:rPr>
          <w:rFonts w:ascii="Times New Roman" w:hAnsi="Times New Roman" w:cs="Times New Roman"/>
          <w:sz w:val="24"/>
          <w:szCs w:val="24"/>
        </w:rPr>
      </w:pPr>
    </w:p>
    <w:p w:rsidR="00421695" w:rsidRPr="00402D3D" w:rsidRDefault="00421695" w:rsidP="00421695">
      <w:pPr>
        <w:spacing w:line="360" w:lineRule="auto"/>
        <w:jc w:val="both"/>
        <w:rPr>
          <w:rFonts w:ascii="Times New Roman" w:hAnsi="Times New Roman" w:cs="Times New Roman"/>
          <w:sz w:val="24"/>
          <w:szCs w:val="24"/>
        </w:rPr>
      </w:pPr>
    </w:p>
    <w:p w:rsidR="00421695" w:rsidRPr="00402D3D" w:rsidRDefault="00421695" w:rsidP="00421695">
      <w:pPr>
        <w:spacing w:line="360" w:lineRule="auto"/>
        <w:jc w:val="both"/>
        <w:rPr>
          <w:rFonts w:ascii="Times New Roman" w:hAnsi="Times New Roman" w:cs="Times New Roman"/>
          <w:sz w:val="24"/>
          <w:szCs w:val="24"/>
        </w:rPr>
      </w:pPr>
    </w:p>
    <w:p w:rsidR="00421695" w:rsidRPr="009F028D" w:rsidRDefault="00421695" w:rsidP="00421695">
      <w:pPr>
        <w:spacing w:after="0" w:line="240" w:lineRule="auto"/>
        <w:ind w:left="190" w:right="70" w:hanging="10"/>
        <w:rPr>
          <w:rFonts w:ascii="Times New Roman" w:eastAsia="Times New Roman" w:hAnsi="Times New Roman" w:cs="Times New Roman"/>
          <w:color w:val="000000"/>
          <w:sz w:val="24"/>
          <w:szCs w:val="24"/>
        </w:rPr>
      </w:pPr>
    </w:p>
    <w:p w:rsidR="00421695" w:rsidRPr="009F028D" w:rsidRDefault="00421695" w:rsidP="00421695">
      <w:pPr>
        <w:spacing w:after="0" w:line="240" w:lineRule="auto"/>
        <w:ind w:left="190" w:right="70" w:hanging="10"/>
        <w:jc w:val="both"/>
        <w:rPr>
          <w:rFonts w:ascii="Times New Roman" w:eastAsia="Times New Roman" w:hAnsi="Times New Roman" w:cs="Times New Roman"/>
          <w:color w:val="000000"/>
          <w:sz w:val="24"/>
          <w:szCs w:val="24"/>
        </w:rPr>
      </w:pPr>
    </w:p>
    <w:p w:rsidR="00421695" w:rsidRDefault="00421695" w:rsidP="00421695">
      <w:pPr>
        <w:spacing w:after="0" w:line="360" w:lineRule="auto"/>
        <w:ind w:left="190" w:right="70" w:hanging="10"/>
        <w:jc w:val="both"/>
        <w:rPr>
          <w:rFonts w:ascii="Times New Roman" w:eastAsia="Times New Roman" w:hAnsi="Times New Roman" w:cs="Times New Roman"/>
          <w:color w:val="000000"/>
          <w:sz w:val="24"/>
          <w:szCs w:val="24"/>
        </w:rPr>
      </w:pPr>
    </w:p>
    <w:p w:rsidR="00421695" w:rsidRPr="00654758" w:rsidRDefault="00421695" w:rsidP="00421695">
      <w:pPr>
        <w:spacing w:after="0" w:line="360" w:lineRule="auto"/>
        <w:ind w:left="190" w:right="70" w:hanging="10"/>
        <w:jc w:val="both"/>
        <w:rPr>
          <w:rFonts w:ascii="Times New Roman" w:eastAsia="Times New Roman" w:hAnsi="Times New Roman" w:cs="Times New Roman"/>
          <w:b/>
          <w:color w:val="000000"/>
          <w:sz w:val="24"/>
          <w:szCs w:val="24"/>
        </w:rPr>
      </w:pPr>
    </w:p>
    <w:p w:rsidR="00421695" w:rsidRPr="006B6EAC" w:rsidRDefault="00421695" w:rsidP="00421695">
      <w:pPr>
        <w:jc w:val="center"/>
        <w:rPr>
          <w:rFonts w:ascii="Times New Roman" w:hAnsi="Times New Roman" w:cs="Times New Roman"/>
          <w:sz w:val="28"/>
          <w:szCs w:val="28"/>
        </w:rPr>
      </w:pPr>
    </w:p>
    <w:p w:rsidR="00421695" w:rsidRDefault="00421695" w:rsidP="00421695"/>
    <w:sdt>
      <w:sdtPr>
        <w:rPr>
          <w:rFonts w:ascii="Times New Roman" w:eastAsiaTheme="minorHAnsi" w:hAnsi="Times New Roman" w:cstheme="minorBidi"/>
          <w:color w:val="auto"/>
          <w:sz w:val="24"/>
          <w:szCs w:val="24"/>
        </w:rPr>
        <w:id w:val="1421610294"/>
        <w:docPartObj>
          <w:docPartGallery w:val="Table of Contents"/>
          <w:docPartUnique/>
        </w:docPartObj>
      </w:sdtPr>
      <w:sdtEndPr>
        <w:rPr>
          <w:rFonts w:asciiTheme="minorHAnsi" w:hAnsiTheme="minorHAnsi"/>
          <w:b/>
          <w:bCs/>
          <w:noProof/>
          <w:sz w:val="22"/>
          <w:szCs w:val="22"/>
        </w:rPr>
      </w:sdtEndPr>
      <w:sdtContent>
        <w:p w:rsidR="002B1854" w:rsidRPr="00F50B20" w:rsidRDefault="006E5CAE" w:rsidP="00F50B20">
          <w:pPr>
            <w:pStyle w:val="TOCHeading"/>
            <w:spacing w:line="360" w:lineRule="auto"/>
            <w:jc w:val="center"/>
            <w:rPr>
              <w:rFonts w:ascii="Times New Roman" w:hAnsi="Times New Roman"/>
              <w:noProof/>
              <w:sz w:val="24"/>
              <w:szCs w:val="24"/>
            </w:rPr>
          </w:pPr>
          <w:r>
            <w:rPr>
              <w:rFonts w:ascii="Times New Roman" w:hAnsi="Times New Roman"/>
              <w:sz w:val="28"/>
              <w:szCs w:val="24"/>
            </w:rPr>
            <w:t xml:space="preserve">Table of Contents       </w:t>
          </w:r>
          <w:r w:rsidR="001E5CD6" w:rsidRPr="006E5CAE">
            <w:rPr>
              <w:rFonts w:ascii="Times New Roman" w:hAnsi="Times New Roman"/>
              <w:sz w:val="24"/>
              <w:szCs w:val="24"/>
            </w:rPr>
            <w:t xml:space="preserve">                                                                        </w:t>
          </w:r>
          <w:r w:rsidR="0097328F" w:rsidRPr="006E5CAE">
            <w:rPr>
              <w:rFonts w:ascii="Times New Roman" w:hAnsi="Times New Roman"/>
              <w:sz w:val="24"/>
              <w:szCs w:val="24"/>
            </w:rPr>
            <w:t xml:space="preserve">                                 </w:t>
          </w:r>
          <w:r w:rsidR="001E5CD6" w:rsidRPr="006E5CAE">
            <w:rPr>
              <w:rFonts w:ascii="Times New Roman" w:hAnsi="Times New Roman"/>
              <w:sz w:val="24"/>
              <w:szCs w:val="24"/>
            </w:rPr>
            <w:t xml:space="preserve"> </w:t>
          </w:r>
          <w:r w:rsidR="001E5CD6" w:rsidRPr="00077A13">
            <w:rPr>
              <w:rFonts w:ascii="Times New Roman" w:hAnsi="Times New Roman"/>
              <w:sz w:val="24"/>
              <w:szCs w:val="24"/>
            </w:rPr>
            <w:t>Page</w:t>
          </w:r>
          <w:r w:rsidR="001E5CD6" w:rsidRPr="00077A13">
            <w:rPr>
              <w:rFonts w:ascii="Times New Roman" w:hAnsi="Times New Roman"/>
              <w:sz w:val="24"/>
              <w:szCs w:val="24"/>
            </w:rPr>
            <w:fldChar w:fldCharType="begin"/>
          </w:r>
          <w:r w:rsidR="001E5CD6" w:rsidRPr="00077A13">
            <w:rPr>
              <w:rFonts w:ascii="Times New Roman" w:hAnsi="Times New Roman"/>
              <w:sz w:val="24"/>
              <w:szCs w:val="24"/>
            </w:rPr>
            <w:instrText xml:space="preserve"> TOC \o "1-3" \h \z \u </w:instrText>
          </w:r>
          <w:r w:rsidR="001E5CD6" w:rsidRPr="00077A13">
            <w:rPr>
              <w:rFonts w:ascii="Times New Roman" w:hAnsi="Times New Roman"/>
              <w:sz w:val="24"/>
              <w:szCs w:val="24"/>
            </w:rPr>
            <w:fldChar w:fldCharType="separate"/>
          </w:r>
        </w:p>
        <w:p w:rsidR="002B1854" w:rsidRPr="00F50B20" w:rsidRDefault="00356C2A" w:rsidP="00F50B20">
          <w:pPr>
            <w:pStyle w:val="TOC1"/>
            <w:tabs>
              <w:tab w:val="right" w:leader="dot" w:pos="9350"/>
            </w:tabs>
            <w:spacing w:line="360" w:lineRule="auto"/>
            <w:jc w:val="center"/>
            <w:rPr>
              <w:rFonts w:ascii="Times New Roman" w:eastAsiaTheme="minorEastAsia" w:hAnsi="Times New Roman" w:cs="Times New Roman"/>
              <w:b w:val="0"/>
              <w:bCs w:val="0"/>
              <w:caps w:val="0"/>
              <w:noProof/>
              <w:sz w:val="24"/>
              <w:szCs w:val="24"/>
            </w:rPr>
          </w:pPr>
          <w:hyperlink w:anchor="_Toc174709512" w:history="1">
            <w:r w:rsidR="002B1854" w:rsidRPr="00F50B20">
              <w:rPr>
                <w:rStyle w:val="Hyperlink"/>
                <w:rFonts w:ascii="Times New Roman" w:hAnsi="Times New Roman" w:cs="Times New Roman"/>
                <w:b w:val="0"/>
                <w:noProof/>
                <w:sz w:val="24"/>
                <w:szCs w:val="24"/>
              </w:rPr>
              <w:t>CERTIFICATION SHEET</w:t>
            </w:r>
          </w:hyperlink>
          <w:r w:rsidR="00C47FC2">
            <w:rPr>
              <w:rFonts w:ascii="Times New Roman" w:hAnsi="Times New Roman" w:cs="Times New Roman"/>
              <w:b w:val="0"/>
              <w:noProof/>
              <w:sz w:val="24"/>
              <w:szCs w:val="24"/>
            </w:rPr>
            <w:t>---------------------------------------------------------------------------------I</w:t>
          </w:r>
        </w:p>
        <w:p w:rsidR="002B1854" w:rsidRPr="00F50B20" w:rsidRDefault="00356C2A" w:rsidP="00F50B20">
          <w:pPr>
            <w:pStyle w:val="TOC1"/>
            <w:tabs>
              <w:tab w:val="right" w:leader="dot" w:pos="9350"/>
            </w:tabs>
            <w:spacing w:line="360" w:lineRule="auto"/>
            <w:jc w:val="center"/>
            <w:rPr>
              <w:rFonts w:ascii="Times New Roman" w:eastAsiaTheme="minorEastAsia" w:hAnsi="Times New Roman" w:cs="Times New Roman"/>
              <w:b w:val="0"/>
              <w:bCs w:val="0"/>
              <w:caps w:val="0"/>
              <w:noProof/>
              <w:sz w:val="24"/>
              <w:szCs w:val="24"/>
            </w:rPr>
          </w:pPr>
          <w:hyperlink w:anchor="_Toc174709513" w:history="1">
            <w:r w:rsidR="002B1854" w:rsidRPr="00F50B20">
              <w:rPr>
                <w:rStyle w:val="Hyperlink"/>
                <w:rFonts w:ascii="Times New Roman" w:hAnsi="Times New Roman" w:cs="Times New Roman"/>
                <w:b w:val="0"/>
                <w:noProof/>
                <w:sz w:val="24"/>
                <w:szCs w:val="24"/>
              </w:rPr>
              <w:t>THESIS APPROVAL SHEET</w:t>
            </w:r>
          </w:hyperlink>
          <w:r w:rsidR="00C47FC2">
            <w:rPr>
              <w:rFonts w:ascii="Times New Roman" w:hAnsi="Times New Roman" w:cs="Times New Roman"/>
              <w:b w:val="0"/>
              <w:noProof/>
              <w:sz w:val="24"/>
              <w:szCs w:val="24"/>
            </w:rPr>
            <w:t>-----------------------------------------------------------------------------II</w:t>
          </w:r>
        </w:p>
        <w:p w:rsidR="002B1854" w:rsidRPr="00F50B20" w:rsidRDefault="00356C2A" w:rsidP="00F50B20">
          <w:pPr>
            <w:pStyle w:val="TOC1"/>
            <w:tabs>
              <w:tab w:val="right" w:leader="dot" w:pos="9350"/>
            </w:tabs>
            <w:spacing w:line="360" w:lineRule="auto"/>
            <w:jc w:val="center"/>
            <w:rPr>
              <w:rFonts w:ascii="Times New Roman" w:eastAsiaTheme="minorEastAsia" w:hAnsi="Times New Roman" w:cs="Times New Roman"/>
              <w:b w:val="0"/>
              <w:bCs w:val="0"/>
              <w:caps w:val="0"/>
              <w:noProof/>
              <w:sz w:val="24"/>
              <w:szCs w:val="24"/>
            </w:rPr>
          </w:pPr>
          <w:hyperlink w:anchor="_Toc174709514" w:history="1">
            <w:r w:rsidR="002B1854" w:rsidRPr="00F50B20">
              <w:rPr>
                <w:rStyle w:val="Hyperlink"/>
                <w:rFonts w:ascii="Times New Roman" w:hAnsi="Times New Roman" w:cs="Times New Roman"/>
                <w:b w:val="0"/>
                <w:noProof/>
                <w:sz w:val="24"/>
                <w:szCs w:val="24"/>
              </w:rPr>
              <w:t>DECLARATION</w:t>
            </w:r>
          </w:hyperlink>
          <w:r w:rsidR="00C47FC2">
            <w:rPr>
              <w:rFonts w:ascii="Times New Roman" w:hAnsi="Times New Roman" w:cs="Times New Roman"/>
              <w:b w:val="0"/>
              <w:noProof/>
              <w:sz w:val="24"/>
              <w:szCs w:val="24"/>
            </w:rPr>
            <w:t>I-------------------------------------------------------------------------------------------I</w:t>
          </w:r>
          <w:r w:rsidR="00074BFE" w:rsidRPr="00F50B20">
            <w:rPr>
              <w:rFonts w:ascii="Times New Roman" w:hAnsi="Times New Roman" w:cs="Times New Roman"/>
              <w:b w:val="0"/>
              <w:noProof/>
              <w:sz w:val="24"/>
              <w:szCs w:val="24"/>
            </w:rPr>
            <w:t>II</w:t>
          </w:r>
        </w:p>
        <w:p w:rsidR="002B1854" w:rsidRPr="00F50B20" w:rsidRDefault="00356C2A" w:rsidP="00F50B20">
          <w:pPr>
            <w:pStyle w:val="TOC1"/>
            <w:tabs>
              <w:tab w:val="right" w:leader="dot" w:pos="9350"/>
            </w:tabs>
            <w:spacing w:line="360" w:lineRule="auto"/>
            <w:jc w:val="center"/>
            <w:rPr>
              <w:rFonts w:ascii="Times New Roman" w:eastAsiaTheme="minorEastAsia" w:hAnsi="Times New Roman" w:cs="Times New Roman"/>
              <w:b w:val="0"/>
              <w:bCs w:val="0"/>
              <w:caps w:val="0"/>
              <w:noProof/>
              <w:sz w:val="24"/>
              <w:szCs w:val="24"/>
            </w:rPr>
          </w:pPr>
          <w:hyperlink w:anchor="_Toc174709515" w:history="1">
            <w:r w:rsidR="002B1854" w:rsidRPr="00F50B20">
              <w:rPr>
                <w:rStyle w:val="Hyperlink"/>
                <w:rFonts w:ascii="Times New Roman" w:hAnsi="Times New Roman" w:cs="Times New Roman"/>
                <w:b w:val="0"/>
                <w:noProof/>
                <w:sz w:val="24"/>
                <w:szCs w:val="24"/>
              </w:rPr>
              <w:t>BIOGRAPHICAL SKETCH</w:t>
            </w:r>
            <w:r w:rsidR="002B1854" w:rsidRPr="00F50B20">
              <w:rPr>
                <w:rFonts w:ascii="Times New Roman" w:hAnsi="Times New Roman" w:cs="Times New Roman"/>
                <w:b w:val="0"/>
                <w:noProof/>
                <w:webHidden/>
                <w:sz w:val="24"/>
                <w:szCs w:val="24"/>
              </w:rPr>
              <w:tab/>
            </w:r>
          </w:hyperlink>
          <w:r w:rsidR="00074BFE" w:rsidRPr="00F50B20">
            <w:rPr>
              <w:rFonts w:ascii="Times New Roman" w:hAnsi="Times New Roman" w:cs="Times New Roman"/>
              <w:b w:val="0"/>
              <w:noProof/>
              <w:sz w:val="24"/>
              <w:szCs w:val="24"/>
            </w:rPr>
            <w:t>IV</w:t>
          </w:r>
        </w:p>
        <w:p w:rsidR="002B1854" w:rsidRPr="00F50B20" w:rsidRDefault="00356C2A" w:rsidP="00F50B20">
          <w:pPr>
            <w:pStyle w:val="TOC1"/>
            <w:tabs>
              <w:tab w:val="right" w:leader="dot" w:pos="9350"/>
            </w:tabs>
            <w:spacing w:line="360" w:lineRule="auto"/>
            <w:jc w:val="center"/>
            <w:rPr>
              <w:rFonts w:ascii="Times New Roman" w:eastAsiaTheme="minorEastAsia" w:hAnsi="Times New Roman" w:cs="Times New Roman"/>
              <w:b w:val="0"/>
              <w:bCs w:val="0"/>
              <w:caps w:val="0"/>
              <w:noProof/>
              <w:sz w:val="24"/>
              <w:szCs w:val="24"/>
            </w:rPr>
          </w:pPr>
          <w:hyperlink w:anchor="_Toc174709516" w:history="1">
            <w:r w:rsidR="002B1854" w:rsidRPr="00F50B20">
              <w:rPr>
                <w:rStyle w:val="Hyperlink"/>
                <w:rFonts w:ascii="Times New Roman" w:hAnsi="Times New Roman" w:cs="Times New Roman"/>
                <w:b w:val="0"/>
                <w:noProof/>
                <w:sz w:val="24"/>
                <w:szCs w:val="24"/>
              </w:rPr>
              <w:t>ACKNOWLEDGEMENT</w:t>
            </w:r>
            <w:r w:rsidR="002B1854" w:rsidRPr="00F50B20">
              <w:rPr>
                <w:rFonts w:ascii="Times New Roman" w:hAnsi="Times New Roman" w:cs="Times New Roman"/>
                <w:b w:val="0"/>
                <w:noProof/>
                <w:webHidden/>
                <w:sz w:val="24"/>
                <w:szCs w:val="24"/>
              </w:rPr>
              <w:tab/>
            </w:r>
            <w:r w:rsidR="00074BFE" w:rsidRPr="00F50B20">
              <w:rPr>
                <w:rFonts w:ascii="Times New Roman" w:hAnsi="Times New Roman" w:cs="Times New Roman"/>
                <w:b w:val="0"/>
                <w:noProof/>
                <w:webHidden/>
                <w:sz w:val="24"/>
                <w:szCs w:val="24"/>
              </w:rPr>
              <w:t>V</w:t>
            </w:r>
          </w:hyperlink>
        </w:p>
        <w:p w:rsidR="002B1854" w:rsidRPr="00F50B20" w:rsidRDefault="00356C2A" w:rsidP="00F50B20">
          <w:pPr>
            <w:pStyle w:val="TOC1"/>
            <w:tabs>
              <w:tab w:val="right" w:leader="dot" w:pos="9350"/>
            </w:tabs>
            <w:spacing w:line="360" w:lineRule="auto"/>
            <w:jc w:val="center"/>
            <w:rPr>
              <w:rFonts w:ascii="Times New Roman" w:eastAsiaTheme="minorEastAsia" w:hAnsi="Times New Roman" w:cs="Times New Roman"/>
              <w:b w:val="0"/>
              <w:bCs w:val="0"/>
              <w:caps w:val="0"/>
              <w:noProof/>
              <w:sz w:val="24"/>
              <w:szCs w:val="24"/>
            </w:rPr>
          </w:pPr>
          <w:hyperlink w:anchor="_Toc174709517" w:history="1">
            <w:r w:rsidR="002B1854" w:rsidRPr="00F50B20">
              <w:rPr>
                <w:rStyle w:val="Hyperlink"/>
                <w:rFonts w:ascii="Times New Roman" w:hAnsi="Times New Roman" w:cs="Times New Roman"/>
                <w:b w:val="0"/>
                <w:noProof/>
                <w:sz w:val="24"/>
                <w:szCs w:val="24"/>
              </w:rPr>
              <w:t>LIST OF ABBREVIATION</w:t>
            </w:r>
            <w:r w:rsidR="002B1854" w:rsidRPr="00F50B20">
              <w:rPr>
                <w:rFonts w:ascii="Times New Roman" w:hAnsi="Times New Roman" w:cs="Times New Roman"/>
                <w:b w:val="0"/>
                <w:noProof/>
                <w:webHidden/>
                <w:sz w:val="24"/>
                <w:szCs w:val="24"/>
              </w:rPr>
              <w:tab/>
            </w:r>
          </w:hyperlink>
          <w:r w:rsidR="00753482">
            <w:rPr>
              <w:rFonts w:ascii="Times New Roman" w:hAnsi="Times New Roman" w:cs="Times New Roman"/>
              <w:b w:val="0"/>
              <w:noProof/>
              <w:sz w:val="24"/>
              <w:szCs w:val="24"/>
            </w:rPr>
            <w:t>VI</w:t>
          </w:r>
        </w:p>
        <w:p w:rsidR="002B1854" w:rsidRDefault="00356C2A" w:rsidP="00F50B20">
          <w:pPr>
            <w:pStyle w:val="TOC1"/>
            <w:tabs>
              <w:tab w:val="right" w:leader="dot" w:pos="9350"/>
            </w:tabs>
            <w:spacing w:line="360" w:lineRule="auto"/>
            <w:jc w:val="center"/>
            <w:rPr>
              <w:rFonts w:ascii="Times New Roman" w:hAnsi="Times New Roman" w:cs="Times New Roman"/>
              <w:b w:val="0"/>
              <w:noProof/>
              <w:sz w:val="24"/>
              <w:szCs w:val="24"/>
            </w:rPr>
          </w:pPr>
          <w:hyperlink w:anchor="_Toc174709518" w:history="1">
            <w:r w:rsidR="002B1854" w:rsidRPr="00F50B20">
              <w:rPr>
                <w:rStyle w:val="Hyperlink"/>
                <w:rFonts w:ascii="Times New Roman" w:hAnsi="Times New Roman" w:cs="Times New Roman"/>
                <w:b w:val="0"/>
                <w:noProof/>
                <w:sz w:val="24"/>
                <w:szCs w:val="24"/>
              </w:rPr>
              <w:t>List of Tables</w:t>
            </w:r>
            <w:r w:rsidR="002B1854" w:rsidRPr="00F50B20">
              <w:rPr>
                <w:rFonts w:ascii="Times New Roman" w:hAnsi="Times New Roman" w:cs="Times New Roman"/>
                <w:b w:val="0"/>
                <w:noProof/>
                <w:webHidden/>
                <w:sz w:val="24"/>
                <w:szCs w:val="24"/>
              </w:rPr>
              <w:tab/>
            </w:r>
            <w:r w:rsidR="002B1854" w:rsidRPr="00F50B20">
              <w:rPr>
                <w:rFonts w:ascii="Times New Roman" w:hAnsi="Times New Roman" w:cs="Times New Roman"/>
                <w:b w:val="0"/>
                <w:noProof/>
                <w:webHidden/>
                <w:sz w:val="24"/>
                <w:szCs w:val="24"/>
              </w:rPr>
              <w:fldChar w:fldCharType="begin"/>
            </w:r>
            <w:r w:rsidR="002B1854" w:rsidRPr="00F50B20">
              <w:rPr>
                <w:rFonts w:ascii="Times New Roman" w:hAnsi="Times New Roman" w:cs="Times New Roman"/>
                <w:b w:val="0"/>
                <w:noProof/>
                <w:webHidden/>
                <w:sz w:val="24"/>
                <w:szCs w:val="24"/>
              </w:rPr>
              <w:instrText xml:space="preserve"> PAGEREF _Toc174709518 \h </w:instrText>
            </w:r>
            <w:r w:rsidR="002B1854" w:rsidRPr="00F50B20">
              <w:rPr>
                <w:rFonts w:ascii="Times New Roman" w:hAnsi="Times New Roman" w:cs="Times New Roman"/>
                <w:b w:val="0"/>
                <w:noProof/>
                <w:webHidden/>
                <w:sz w:val="24"/>
                <w:szCs w:val="24"/>
              </w:rPr>
            </w:r>
            <w:r w:rsidR="002B1854" w:rsidRPr="00F50B20">
              <w:rPr>
                <w:rFonts w:ascii="Times New Roman" w:hAnsi="Times New Roman" w:cs="Times New Roman"/>
                <w:b w:val="0"/>
                <w:noProof/>
                <w:webHidden/>
                <w:sz w:val="24"/>
                <w:szCs w:val="24"/>
              </w:rPr>
              <w:fldChar w:fldCharType="separate"/>
            </w:r>
            <w:r w:rsidR="00A35E94">
              <w:rPr>
                <w:rFonts w:ascii="Times New Roman" w:hAnsi="Times New Roman" w:cs="Times New Roman"/>
                <w:b w:val="0"/>
                <w:noProof/>
                <w:webHidden/>
                <w:sz w:val="24"/>
                <w:szCs w:val="24"/>
              </w:rPr>
              <w:t>xi</w:t>
            </w:r>
            <w:r w:rsidR="002B1854" w:rsidRPr="00F50B20">
              <w:rPr>
                <w:rFonts w:ascii="Times New Roman" w:hAnsi="Times New Roman" w:cs="Times New Roman"/>
                <w:b w:val="0"/>
                <w:noProof/>
                <w:webHidden/>
                <w:sz w:val="24"/>
                <w:szCs w:val="24"/>
              </w:rPr>
              <w:fldChar w:fldCharType="end"/>
            </w:r>
          </w:hyperlink>
        </w:p>
        <w:p w:rsidR="006A11B8" w:rsidRPr="00F50B20" w:rsidRDefault="006A11B8" w:rsidP="006A11B8">
          <w:pPr>
            <w:pStyle w:val="TOC1"/>
            <w:tabs>
              <w:tab w:val="right" w:leader="dot" w:pos="9350"/>
            </w:tabs>
            <w:spacing w:line="360" w:lineRule="auto"/>
            <w:rPr>
              <w:rFonts w:ascii="Times New Roman" w:eastAsiaTheme="minorEastAsia" w:hAnsi="Times New Roman" w:cs="Times New Roman"/>
              <w:b w:val="0"/>
              <w:bCs w:val="0"/>
              <w:caps w:val="0"/>
              <w:noProof/>
              <w:sz w:val="24"/>
              <w:szCs w:val="24"/>
            </w:rPr>
          </w:pPr>
          <w:r>
            <w:rPr>
              <w:rFonts w:ascii="Times New Roman" w:hAnsi="Times New Roman" w:cs="Times New Roman"/>
              <w:b w:val="0"/>
              <w:noProof/>
              <w:sz w:val="24"/>
              <w:szCs w:val="24"/>
            </w:rPr>
            <w:t>List of figure------------------------------------------------------------------------------------------VII</w:t>
          </w:r>
        </w:p>
        <w:p w:rsidR="002B1854" w:rsidRPr="00F50B20" w:rsidRDefault="00356C2A" w:rsidP="00F50B20">
          <w:pPr>
            <w:pStyle w:val="TOC1"/>
            <w:tabs>
              <w:tab w:val="right" w:leader="dot" w:pos="9350"/>
            </w:tabs>
            <w:spacing w:line="360" w:lineRule="auto"/>
            <w:jc w:val="center"/>
            <w:rPr>
              <w:rFonts w:ascii="Times New Roman" w:eastAsiaTheme="minorEastAsia" w:hAnsi="Times New Roman" w:cs="Times New Roman"/>
              <w:b w:val="0"/>
              <w:bCs w:val="0"/>
              <w:caps w:val="0"/>
              <w:noProof/>
              <w:sz w:val="24"/>
              <w:szCs w:val="24"/>
            </w:rPr>
          </w:pPr>
          <w:hyperlink w:anchor="_Toc174709519" w:history="1">
            <w:r w:rsidR="002B1854" w:rsidRPr="00F50B20">
              <w:rPr>
                <w:rStyle w:val="Hyperlink"/>
                <w:rFonts w:ascii="Times New Roman" w:hAnsi="Times New Roman" w:cs="Times New Roman"/>
                <w:b w:val="0"/>
                <w:noProof/>
                <w:sz w:val="24"/>
                <w:szCs w:val="24"/>
              </w:rPr>
              <w:t>ABSTRACT</w:t>
            </w:r>
          </w:hyperlink>
          <w:r w:rsidR="00844797">
            <w:rPr>
              <w:rFonts w:ascii="Times New Roman" w:hAnsi="Times New Roman" w:cs="Times New Roman"/>
              <w:b w:val="0"/>
              <w:noProof/>
              <w:sz w:val="24"/>
              <w:szCs w:val="24"/>
            </w:rPr>
            <w:t>-----------------------------------------------------------------------------------------------</w:t>
          </w:r>
          <w:r w:rsidR="00074BFE" w:rsidRPr="00F50B20">
            <w:rPr>
              <w:rFonts w:ascii="Times New Roman" w:hAnsi="Times New Roman" w:cs="Times New Roman"/>
              <w:b w:val="0"/>
              <w:noProof/>
              <w:sz w:val="24"/>
              <w:szCs w:val="24"/>
            </w:rPr>
            <w:t>VII</w:t>
          </w:r>
          <w:r w:rsidR="00753482">
            <w:rPr>
              <w:rFonts w:ascii="Times New Roman" w:hAnsi="Times New Roman" w:cs="Times New Roman"/>
              <w:b w:val="0"/>
              <w:noProof/>
              <w:sz w:val="24"/>
              <w:szCs w:val="24"/>
            </w:rPr>
            <w:t>I</w:t>
          </w:r>
        </w:p>
        <w:p w:rsidR="002B1854" w:rsidRPr="00F50B20" w:rsidRDefault="00356C2A" w:rsidP="00F50B20">
          <w:pPr>
            <w:pStyle w:val="TOC1"/>
            <w:tabs>
              <w:tab w:val="right" w:leader="dot" w:pos="9350"/>
            </w:tabs>
            <w:spacing w:line="360" w:lineRule="auto"/>
            <w:jc w:val="center"/>
            <w:rPr>
              <w:rFonts w:ascii="Times New Roman" w:eastAsiaTheme="minorEastAsia" w:hAnsi="Times New Roman" w:cs="Times New Roman"/>
              <w:b w:val="0"/>
              <w:bCs w:val="0"/>
              <w:caps w:val="0"/>
              <w:noProof/>
              <w:sz w:val="24"/>
              <w:szCs w:val="24"/>
            </w:rPr>
          </w:pPr>
          <w:hyperlink w:anchor="_Toc174709520" w:history="1">
            <w:r w:rsidR="002B1854" w:rsidRPr="00F50B20">
              <w:rPr>
                <w:rStyle w:val="Hyperlink"/>
                <w:rFonts w:ascii="Times New Roman" w:hAnsi="Times New Roman" w:cs="Times New Roman"/>
                <w:b w:val="0"/>
                <w:noProof/>
                <w:sz w:val="24"/>
                <w:szCs w:val="24"/>
              </w:rPr>
              <w:t>CHAPTER ONE</w:t>
            </w:r>
            <w:r w:rsidR="00074BFE" w:rsidRPr="00F50B20">
              <w:rPr>
                <w:rFonts w:ascii="Times New Roman" w:hAnsi="Times New Roman" w:cs="Times New Roman"/>
                <w:b w:val="0"/>
                <w:noProof/>
                <w:webHidden/>
                <w:sz w:val="24"/>
                <w:szCs w:val="24"/>
              </w:rPr>
              <w:t>----------------------------------------------------------------------------------------</w:t>
            </w:r>
            <w:r w:rsidR="00844797">
              <w:rPr>
                <w:rFonts w:ascii="Times New Roman" w:hAnsi="Times New Roman" w:cs="Times New Roman"/>
                <w:b w:val="0"/>
                <w:noProof/>
                <w:webHidden/>
                <w:sz w:val="24"/>
                <w:szCs w:val="24"/>
              </w:rPr>
              <w:t>---</w:t>
            </w:r>
            <w:r w:rsidR="002B1854" w:rsidRPr="00F50B20">
              <w:rPr>
                <w:rFonts w:ascii="Times New Roman" w:hAnsi="Times New Roman" w:cs="Times New Roman"/>
                <w:b w:val="0"/>
                <w:noProof/>
                <w:webHidden/>
                <w:sz w:val="24"/>
                <w:szCs w:val="24"/>
              </w:rPr>
              <w:fldChar w:fldCharType="begin"/>
            </w:r>
            <w:r w:rsidR="002B1854" w:rsidRPr="00F50B20">
              <w:rPr>
                <w:rFonts w:ascii="Times New Roman" w:hAnsi="Times New Roman" w:cs="Times New Roman"/>
                <w:b w:val="0"/>
                <w:noProof/>
                <w:webHidden/>
                <w:sz w:val="24"/>
                <w:szCs w:val="24"/>
              </w:rPr>
              <w:instrText xml:space="preserve"> PAGEREF _Toc174709520 \h </w:instrText>
            </w:r>
            <w:r w:rsidR="002B1854" w:rsidRPr="00F50B20">
              <w:rPr>
                <w:rFonts w:ascii="Times New Roman" w:hAnsi="Times New Roman" w:cs="Times New Roman"/>
                <w:b w:val="0"/>
                <w:noProof/>
                <w:webHidden/>
                <w:sz w:val="24"/>
                <w:szCs w:val="24"/>
              </w:rPr>
            </w:r>
            <w:r w:rsidR="002B1854" w:rsidRPr="00F50B20">
              <w:rPr>
                <w:rFonts w:ascii="Times New Roman" w:hAnsi="Times New Roman" w:cs="Times New Roman"/>
                <w:b w:val="0"/>
                <w:noProof/>
                <w:webHidden/>
                <w:sz w:val="24"/>
                <w:szCs w:val="24"/>
              </w:rPr>
              <w:fldChar w:fldCharType="separate"/>
            </w:r>
            <w:r w:rsidR="00A35E94">
              <w:rPr>
                <w:rFonts w:ascii="Times New Roman" w:hAnsi="Times New Roman" w:cs="Times New Roman"/>
                <w:b w:val="0"/>
                <w:noProof/>
                <w:webHidden/>
                <w:sz w:val="24"/>
                <w:szCs w:val="24"/>
              </w:rPr>
              <w:t>1</w:t>
            </w:r>
            <w:r w:rsidR="002B1854" w:rsidRPr="00F50B20">
              <w:rPr>
                <w:rFonts w:ascii="Times New Roman" w:hAnsi="Times New Roman" w:cs="Times New Roman"/>
                <w:b w:val="0"/>
                <w:noProof/>
                <w:webHidden/>
                <w:sz w:val="24"/>
                <w:szCs w:val="24"/>
              </w:rPr>
              <w:fldChar w:fldCharType="end"/>
            </w:r>
          </w:hyperlink>
        </w:p>
        <w:p w:rsidR="002B1854" w:rsidRPr="00F50B20" w:rsidRDefault="00356C2A" w:rsidP="00F50B20">
          <w:pPr>
            <w:pStyle w:val="TOC1"/>
            <w:tabs>
              <w:tab w:val="right" w:leader="dot" w:pos="9350"/>
            </w:tabs>
            <w:spacing w:line="360" w:lineRule="auto"/>
            <w:jc w:val="center"/>
            <w:rPr>
              <w:rFonts w:ascii="Times New Roman" w:eastAsiaTheme="minorEastAsia" w:hAnsi="Times New Roman" w:cs="Times New Roman"/>
              <w:b w:val="0"/>
              <w:bCs w:val="0"/>
              <w:caps w:val="0"/>
              <w:noProof/>
              <w:sz w:val="24"/>
              <w:szCs w:val="24"/>
            </w:rPr>
          </w:pPr>
          <w:hyperlink w:anchor="_Toc174709521" w:history="1">
            <w:r w:rsidR="002B1854" w:rsidRPr="00F50B20">
              <w:rPr>
                <w:rStyle w:val="Hyperlink"/>
                <w:rFonts w:ascii="Times New Roman" w:hAnsi="Times New Roman" w:cs="Times New Roman"/>
                <w:b w:val="0"/>
                <w:noProof/>
                <w:sz w:val="24"/>
                <w:szCs w:val="24"/>
              </w:rPr>
              <w:t>1. INTRODUCTION</w:t>
            </w:r>
            <w:r w:rsidR="00074BFE" w:rsidRPr="00F50B20">
              <w:rPr>
                <w:rFonts w:ascii="Times New Roman" w:hAnsi="Times New Roman" w:cs="Times New Roman"/>
                <w:b w:val="0"/>
                <w:noProof/>
                <w:webHidden/>
                <w:sz w:val="24"/>
                <w:szCs w:val="24"/>
              </w:rPr>
              <w:t>----------------------------------------------------------------------------------</w:t>
            </w:r>
            <w:r w:rsidR="00844797">
              <w:rPr>
                <w:rFonts w:ascii="Times New Roman" w:hAnsi="Times New Roman" w:cs="Times New Roman"/>
                <w:b w:val="0"/>
                <w:noProof/>
                <w:webHidden/>
                <w:sz w:val="24"/>
                <w:szCs w:val="24"/>
              </w:rPr>
              <w:t>---</w:t>
            </w:r>
            <w:r w:rsidR="002B1854" w:rsidRPr="00F50B20">
              <w:rPr>
                <w:rFonts w:ascii="Times New Roman" w:hAnsi="Times New Roman" w:cs="Times New Roman"/>
                <w:b w:val="0"/>
                <w:noProof/>
                <w:webHidden/>
                <w:sz w:val="24"/>
                <w:szCs w:val="24"/>
              </w:rPr>
              <w:fldChar w:fldCharType="begin"/>
            </w:r>
            <w:r w:rsidR="002B1854" w:rsidRPr="00F50B20">
              <w:rPr>
                <w:rFonts w:ascii="Times New Roman" w:hAnsi="Times New Roman" w:cs="Times New Roman"/>
                <w:b w:val="0"/>
                <w:noProof/>
                <w:webHidden/>
                <w:sz w:val="24"/>
                <w:szCs w:val="24"/>
              </w:rPr>
              <w:instrText xml:space="preserve"> PAGEREF _Toc174709521 \h </w:instrText>
            </w:r>
            <w:r w:rsidR="002B1854" w:rsidRPr="00F50B20">
              <w:rPr>
                <w:rFonts w:ascii="Times New Roman" w:hAnsi="Times New Roman" w:cs="Times New Roman"/>
                <w:b w:val="0"/>
                <w:noProof/>
                <w:webHidden/>
                <w:sz w:val="24"/>
                <w:szCs w:val="24"/>
              </w:rPr>
            </w:r>
            <w:r w:rsidR="002B1854" w:rsidRPr="00F50B20">
              <w:rPr>
                <w:rFonts w:ascii="Times New Roman" w:hAnsi="Times New Roman" w:cs="Times New Roman"/>
                <w:b w:val="0"/>
                <w:noProof/>
                <w:webHidden/>
                <w:sz w:val="24"/>
                <w:szCs w:val="24"/>
              </w:rPr>
              <w:fldChar w:fldCharType="separate"/>
            </w:r>
            <w:r w:rsidR="00A35E94">
              <w:rPr>
                <w:rFonts w:ascii="Times New Roman" w:hAnsi="Times New Roman" w:cs="Times New Roman"/>
                <w:b w:val="0"/>
                <w:noProof/>
                <w:webHidden/>
                <w:sz w:val="24"/>
                <w:szCs w:val="24"/>
              </w:rPr>
              <w:t>1</w:t>
            </w:r>
            <w:r w:rsidR="002B1854" w:rsidRPr="00F50B20">
              <w:rPr>
                <w:rFonts w:ascii="Times New Roman" w:hAnsi="Times New Roman" w:cs="Times New Roman"/>
                <w:b w:val="0"/>
                <w:noProof/>
                <w:webHidden/>
                <w:sz w:val="24"/>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22" w:history="1">
            <w:r w:rsidR="002B1854" w:rsidRPr="00F50B20">
              <w:rPr>
                <w:rStyle w:val="Hyperlink"/>
                <w:noProof/>
                <w:szCs w:val="24"/>
              </w:rPr>
              <w:t>1.1. Background of the study</w:t>
            </w:r>
            <w:r w:rsidR="00E35865" w:rsidRPr="00F50B20">
              <w:rPr>
                <w:rStyle w:val="Hyperlink"/>
                <w:noProof/>
                <w:szCs w:val="24"/>
              </w:rPr>
              <w:t>----------------------------------------------------------------------</w:t>
            </w:r>
            <w:r w:rsidR="00074BFE" w:rsidRPr="00F50B20">
              <w:rPr>
                <w:noProof/>
                <w:webHidden/>
                <w:szCs w:val="24"/>
              </w:rPr>
              <w:t>--</w:t>
            </w:r>
            <w:r w:rsidR="00844797">
              <w:rPr>
                <w:noProof/>
                <w:webHidden/>
                <w:szCs w:val="24"/>
              </w:rPr>
              <w:t>--</w:t>
            </w:r>
            <w:r w:rsidR="002B1854" w:rsidRPr="00F50B20">
              <w:rPr>
                <w:noProof/>
                <w:webHidden/>
                <w:szCs w:val="24"/>
              </w:rPr>
              <w:fldChar w:fldCharType="begin"/>
            </w:r>
            <w:r w:rsidR="002B1854" w:rsidRPr="00F50B20">
              <w:rPr>
                <w:noProof/>
                <w:webHidden/>
                <w:szCs w:val="24"/>
              </w:rPr>
              <w:instrText xml:space="preserve"> PAGEREF _Toc174709522 \h </w:instrText>
            </w:r>
            <w:r w:rsidR="002B1854" w:rsidRPr="00F50B20">
              <w:rPr>
                <w:noProof/>
                <w:webHidden/>
                <w:szCs w:val="24"/>
              </w:rPr>
            </w:r>
            <w:r w:rsidR="002B1854" w:rsidRPr="00F50B20">
              <w:rPr>
                <w:noProof/>
                <w:webHidden/>
                <w:szCs w:val="24"/>
              </w:rPr>
              <w:fldChar w:fldCharType="separate"/>
            </w:r>
            <w:r w:rsidR="00A35E94">
              <w:rPr>
                <w:noProof/>
                <w:webHidden/>
                <w:szCs w:val="24"/>
              </w:rPr>
              <w:t>1</w:t>
            </w:r>
            <w:r w:rsidR="002B1854" w:rsidRPr="00F50B20">
              <w:rPr>
                <w:noProof/>
                <w:webHidden/>
                <w:szCs w:val="24"/>
              </w:rPr>
              <w:fldChar w:fldCharType="end"/>
            </w:r>
          </w:hyperlink>
        </w:p>
        <w:p w:rsidR="002B1854" w:rsidRPr="00F50B20" w:rsidRDefault="00356C2A" w:rsidP="00F50B20">
          <w:pPr>
            <w:pStyle w:val="NoSpacing"/>
            <w:spacing w:line="360" w:lineRule="auto"/>
            <w:jc w:val="center"/>
            <w:rPr>
              <w:rFonts w:eastAsiaTheme="minorEastAsia"/>
              <w:b/>
              <w:bCs/>
              <w:caps/>
              <w:noProof/>
              <w:szCs w:val="24"/>
            </w:rPr>
          </w:pPr>
          <w:hyperlink w:anchor="_Toc174709523" w:history="1">
            <w:r w:rsidR="002B1854" w:rsidRPr="00F50B20">
              <w:rPr>
                <w:rStyle w:val="Hyperlink"/>
                <w:noProof/>
                <w:szCs w:val="24"/>
              </w:rPr>
              <w:t>1.2. Statement of the problem</w:t>
            </w:r>
            <w:r w:rsidR="00E35865" w:rsidRPr="00F50B20">
              <w:rPr>
                <w:rStyle w:val="Hyperlink"/>
                <w:noProof/>
                <w:szCs w:val="24"/>
              </w:rPr>
              <w:t>-------------------------------------------------------------------</w:t>
            </w:r>
            <w:r w:rsidR="00844797">
              <w:rPr>
                <w:rStyle w:val="Hyperlink"/>
                <w:noProof/>
                <w:szCs w:val="24"/>
              </w:rPr>
              <w:t>---</w:t>
            </w:r>
            <w:r w:rsidR="002B1854" w:rsidRPr="00F50B20">
              <w:rPr>
                <w:noProof/>
                <w:webHidden/>
                <w:szCs w:val="24"/>
              </w:rPr>
              <w:tab/>
            </w:r>
            <w:r w:rsidR="002B1854" w:rsidRPr="00F50B20">
              <w:rPr>
                <w:b/>
                <w:noProof/>
                <w:webHidden/>
                <w:szCs w:val="24"/>
              </w:rPr>
              <w:fldChar w:fldCharType="begin"/>
            </w:r>
            <w:r w:rsidR="002B1854" w:rsidRPr="00F50B20">
              <w:rPr>
                <w:noProof/>
                <w:webHidden/>
                <w:szCs w:val="24"/>
              </w:rPr>
              <w:instrText xml:space="preserve"> PAGEREF _Toc174709523 \h </w:instrText>
            </w:r>
            <w:r w:rsidR="002B1854" w:rsidRPr="00F50B20">
              <w:rPr>
                <w:b/>
                <w:noProof/>
                <w:webHidden/>
                <w:szCs w:val="24"/>
              </w:rPr>
            </w:r>
            <w:r w:rsidR="002B1854" w:rsidRPr="00F50B20">
              <w:rPr>
                <w:b/>
                <w:noProof/>
                <w:webHidden/>
                <w:szCs w:val="24"/>
              </w:rPr>
              <w:fldChar w:fldCharType="separate"/>
            </w:r>
            <w:r w:rsidR="00A35E94">
              <w:rPr>
                <w:noProof/>
                <w:webHidden/>
                <w:szCs w:val="24"/>
              </w:rPr>
              <w:t>3</w:t>
            </w:r>
            <w:r w:rsidR="002B1854" w:rsidRPr="00F50B20">
              <w:rPr>
                <w:b/>
                <w:noProof/>
                <w:webHidden/>
                <w:szCs w:val="24"/>
              </w:rPr>
              <w:fldChar w:fldCharType="end"/>
            </w:r>
          </w:hyperlink>
        </w:p>
        <w:p w:rsidR="002B1854" w:rsidRPr="00F50B20" w:rsidRDefault="00356C2A" w:rsidP="00F50B20">
          <w:pPr>
            <w:pStyle w:val="NoSpacing"/>
            <w:spacing w:line="360" w:lineRule="auto"/>
            <w:jc w:val="center"/>
            <w:rPr>
              <w:rFonts w:eastAsiaTheme="minorEastAsia"/>
              <w:b/>
              <w:bCs/>
              <w:caps/>
              <w:noProof/>
              <w:szCs w:val="24"/>
            </w:rPr>
          </w:pPr>
          <w:hyperlink w:anchor="_Toc174709524" w:history="1">
            <w:r w:rsidR="002B1854" w:rsidRPr="00F50B20">
              <w:rPr>
                <w:rStyle w:val="Hyperlink"/>
                <w:noProof/>
                <w:szCs w:val="24"/>
              </w:rPr>
              <w:t>1.3. Research questions</w:t>
            </w:r>
            <w:r w:rsidR="00E35865" w:rsidRPr="00F50B20">
              <w:rPr>
                <w:rStyle w:val="Hyperlink"/>
                <w:noProof/>
                <w:szCs w:val="24"/>
              </w:rPr>
              <w:t>-----------------------------------------------------------------------------</w:t>
            </w:r>
            <w:r w:rsidR="002B1854" w:rsidRPr="00F50B20">
              <w:rPr>
                <w:noProof/>
                <w:webHidden/>
                <w:szCs w:val="24"/>
              </w:rPr>
              <w:tab/>
            </w:r>
            <w:r w:rsidR="00844797">
              <w:rPr>
                <w:noProof/>
                <w:webHidden/>
                <w:szCs w:val="24"/>
              </w:rPr>
              <w:t>---</w:t>
            </w:r>
            <w:r w:rsidR="002B1854" w:rsidRPr="00F50B20">
              <w:rPr>
                <w:b/>
                <w:noProof/>
                <w:webHidden/>
                <w:szCs w:val="24"/>
              </w:rPr>
              <w:fldChar w:fldCharType="begin"/>
            </w:r>
            <w:r w:rsidR="002B1854" w:rsidRPr="00F50B20">
              <w:rPr>
                <w:noProof/>
                <w:webHidden/>
                <w:szCs w:val="24"/>
              </w:rPr>
              <w:instrText xml:space="preserve"> PAGEREF _Toc174709524 \h </w:instrText>
            </w:r>
            <w:r w:rsidR="002B1854" w:rsidRPr="00F50B20">
              <w:rPr>
                <w:b/>
                <w:noProof/>
                <w:webHidden/>
                <w:szCs w:val="24"/>
              </w:rPr>
            </w:r>
            <w:r w:rsidR="002B1854" w:rsidRPr="00F50B20">
              <w:rPr>
                <w:b/>
                <w:noProof/>
                <w:webHidden/>
                <w:szCs w:val="24"/>
              </w:rPr>
              <w:fldChar w:fldCharType="separate"/>
            </w:r>
            <w:r w:rsidR="00A35E94">
              <w:rPr>
                <w:noProof/>
                <w:webHidden/>
                <w:szCs w:val="24"/>
              </w:rPr>
              <w:t>4</w:t>
            </w:r>
            <w:r w:rsidR="002B1854" w:rsidRPr="00F50B20">
              <w:rPr>
                <w:b/>
                <w:noProof/>
                <w:webHidden/>
                <w:szCs w:val="24"/>
              </w:rPr>
              <w:fldChar w:fldCharType="end"/>
            </w:r>
          </w:hyperlink>
        </w:p>
        <w:p w:rsidR="002B1854" w:rsidRPr="00F50B20" w:rsidRDefault="00356C2A" w:rsidP="00F50B20">
          <w:pPr>
            <w:pStyle w:val="NoSpacing"/>
            <w:spacing w:line="360" w:lineRule="auto"/>
            <w:jc w:val="center"/>
            <w:rPr>
              <w:rFonts w:eastAsiaTheme="minorEastAsia"/>
              <w:b/>
              <w:bCs/>
              <w:caps/>
              <w:noProof/>
              <w:szCs w:val="24"/>
            </w:rPr>
          </w:pPr>
          <w:hyperlink w:anchor="_Toc174709525" w:history="1">
            <w:r w:rsidR="002B1854" w:rsidRPr="00F50B20">
              <w:rPr>
                <w:rStyle w:val="Hyperlink"/>
                <w:noProof/>
                <w:szCs w:val="24"/>
              </w:rPr>
              <w:t>1.4. Objective of your study</w:t>
            </w:r>
            <w:r w:rsidR="002B1854" w:rsidRPr="00F50B20">
              <w:rPr>
                <w:noProof/>
                <w:webHidden/>
                <w:szCs w:val="24"/>
              </w:rPr>
              <w:tab/>
            </w:r>
            <w:r w:rsidR="00E35865" w:rsidRPr="00F50B20">
              <w:rPr>
                <w:noProof/>
                <w:webHidden/>
                <w:szCs w:val="24"/>
              </w:rPr>
              <w:t>------------------------------------------------------------------------</w:t>
            </w:r>
            <w:r w:rsidR="00844797">
              <w:rPr>
                <w:noProof/>
                <w:webHidden/>
                <w:szCs w:val="24"/>
              </w:rPr>
              <w:t>---</w:t>
            </w:r>
            <w:r w:rsidR="002B1854" w:rsidRPr="00F50B20">
              <w:rPr>
                <w:b/>
                <w:noProof/>
                <w:webHidden/>
                <w:szCs w:val="24"/>
              </w:rPr>
              <w:fldChar w:fldCharType="begin"/>
            </w:r>
            <w:r w:rsidR="002B1854" w:rsidRPr="00F50B20">
              <w:rPr>
                <w:noProof/>
                <w:webHidden/>
                <w:szCs w:val="24"/>
              </w:rPr>
              <w:instrText xml:space="preserve"> PAGEREF _Toc174709525 \h </w:instrText>
            </w:r>
            <w:r w:rsidR="002B1854" w:rsidRPr="00F50B20">
              <w:rPr>
                <w:b/>
                <w:noProof/>
                <w:webHidden/>
                <w:szCs w:val="24"/>
              </w:rPr>
            </w:r>
            <w:r w:rsidR="002B1854" w:rsidRPr="00F50B20">
              <w:rPr>
                <w:b/>
                <w:noProof/>
                <w:webHidden/>
                <w:szCs w:val="24"/>
              </w:rPr>
              <w:fldChar w:fldCharType="separate"/>
            </w:r>
            <w:r w:rsidR="00A35E94">
              <w:rPr>
                <w:noProof/>
                <w:webHidden/>
                <w:szCs w:val="24"/>
              </w:rPr>
              <w:t>4</w:t>
            </w:r>
            <w:r w:rsidR="002B1854" w:rsidRPr="00F50B20">
              <w:rPr>
                <w:b/>
                <w:noProof/>
                <w:webHidden/>
                <w:szCs w:val="24"/>
              </w:rPr>
              <w:fldChar w:fldCharType="end"/>
            </w:r>
          </w:hyperlink>
        </w:p>
        <w:p w:rsidR="002B1854" w:rsidRPr="00F50B20" w:rsidRDefault="00356C2A" w:rsidP="00F50B20">
          <w:pPr>
            <w:pStyle w:val="NoSpacing"/>
            <w:spacing w:line="360" w:lineRule="auto"/>
            <w:jc w:val="center"/>
            <w:rPr>
              <w:rFonts w:eastAsiaTheme="minorEastAsia"/>
              <w:b/>
              <w:bCs/>
              <w:caps/>
              <w:noProof/>
              <w:szCs w:val="24"/>
            </w:rPr>
          </w:pPr>
          <w:hyperlink w:anchor="_Toc174709526" w:history="1">
            <w:r w:rsidR="002B1854" w:rsidRPr="00F50B20">
              <w:rPr>
                <w:rStyle w:val="Hyperlink"/>
                <w:noProof/>
                <w:szCs w:val="24"/>
              </w:rPr>
              <w:t>1.4.1. General objectives</w:t>
            </w:r>
            <w:r w:rsidR="00E35865" w:rsidRPr="00F50B20">
              <w:rPr>
                <w:rStyle w:val="Hyperlink"/>
                <w:noProof/>
                <w:szCs w:val="24"/>
              </w:rPr>
              <w:t>------------------------------------------------------------------------</w:t>
            </w:r>
            <w:r w:rsidR="006E5CAE" w:rsidRPr="00F50B20">
              <w:rPr>
                <w:rStyle w:val="Hyperlink"/>
                <w:noProof/>
                <w:szCs w:val="24"/>
              </w:rPr>
              <w:t>---</w:t>
            </w:r>
            <w:r w:rsidR="00844797">
              <w:rPr>
                <w:noProof/>
                <w:webHidden/>
                <w:szCs w:val="24"/>
              </w:rPr>
              <w:t>----</w:t>
            </w:r>
            <w:r w:rsidR="002B1854" w:rsidRPr="00F50B20">
              <w:rPr>
                <w:b/>
                <w:noProof/>
                <w:webHidden/>
                <w:szCs w:val="24"/>
              </w:rPr>
              <w:fldChar w:fldCharType="begin"/>
            </w:r>
            <w:r w:rsidR="002B1854" w:rsidRPr="00F50B20">
              <w:rPr>
                <w:noProof/>
                <w:webHidden/>
                <w:szCs w:val="24"/>
              </w:rPr>
              <w:instrText xml:space="preserve"> PAGEREF _Toc174709526 \h </w:instrText>
            </w:r>
            <w:r w:rsidR="002B1854" w:rsidRPr="00F50B20">
              <w:rPr>
                <w:b/>
                <w:noProof/>
                <w:webHidden/>
                <w:szCs w:val="24"/>
              </w:rPr>
            </w:r>
            <w:r w:rsidR="002B1854" w:rsidRPr="00F50B20">
              <w:rPr>
                <w:b/>
                <w:noProof/>
                <w:webHidden/>
                <w:szCs w:val="24"/>
              </w:rPr>
              <w:fldChar w:fldCharType="separate"/>
            </w:r>
            <w:r w:rsidR="00A35E94">
              <w:rPr>
                <w:noProof/>
                <w:webHidden/>
                <w:szCs w:val="24"/>
              </w:rPr>
              <w:t>4</w:t>
            </w:r>
            <w:r w:rsidR="002B1854" w:rsidRPr="00F50B20">
              <w:rPr>
                <w:b/>
                <w:noProof/>
                <w:webHidden/>
                <w:szCs w:val="24"/>
              </w:rPr>
              <w:fldChar w:fldCharType="end"/>
            </w:r>
          </w:hyperlink>
        </w:p>
        <w:p w:rsidR="002B1854" w:rsidRPr="00F50B20" w:rsidRDefault="00356C2A" w:rsidP="00F50B20">
          <w:pPr>
            <w:pStyle w:val="NoSpacing"/>
            <w:spacing w:line="360" w:lineRule="auto"/>
            <w:jc w:val="center"/>
            <w:rPr>
              <w:rFonts w:eastAsiaTheme="minorEastAsia"/>
              <w:iCs/>
              <w:noProof/>
              <w:szCs w:val="24"/>
            </w:rPr>
          </w:pPr>
          <w:hyperlink w:anchor="_Toc174709527" w:history="1">
            <w:r w:rsidR="002B1854" w:rsidRPr="00F50B20">
              <w:rPr>
                <w:rStyle w:val="Hyperlink"/>
                <w:noProof/>
                <w:szCs w:val="24"/>
              </w:rPr>
              <w:t>1.4.2. Specific objectives</w:t>
            </w:r>
            <w:r w:rsidR="00E35865" w:rsidRPr="00F50B20">
              <w:rPr>
                <w:rStyle w:val="Hyperlink"/>
                <w:noProof/>
                <w:szCs w:val="24"/>
              </w:rPr>
              <w:t>-----------------------------------------------------------------------</w:t>
            </w:r>
            <w:r w:rsidR="006E5CAE" w:rsidRPr="00F50B20">
              <w:rPr>
                <w:rStyle w:val="Hyperlink"/>
                <w:noProof/>
                <w:szCs w:val="24"/>
              </w:rPr>
              <w:t>----</w:t>
            </w:r>
            <w:r w:rsidR="00844797">
              <w:rPr>
                <w:noProof/>
                <w:webHidden/>
                <w:szCs w:val="24"/>
              </w:rPr>
              <w:t>----</w:t>
            </w:r>
            <w:r w:rsidR="002B1854" w:rsidRPr="00F50B20">
              <w:rPr>
                <w:noProof/>
                <w:webHidden/>
                <w:szCs w:val="24"/>
              </w:rPr>
              <w:fldChar w:fldCharType="begin"/>
            </w:r>
            <w:r w:rsidR="002B1854" w:rsidRPr="00F50B20">
              <w:rPr>
                <w:noProof/>
                <w:webHidden/>
                <w:szCs w:val="24"/>
              </w:rPr>
              <w:instrText xml:space="preserve"> PAGEREF _Toc174709527 \h </w:instrText>
            </w:r>
            <w:r w:rsidR="002B1854" w:rsidRPr="00F50B20">
              <w:rPr>
                <w:noProof/>
                <w:webHidden/>
                <w:szCs w:val="24"/>
              </w:rPr>
            </w:r>
            <w:r w:rsidR="002B1854" w:rsidRPr="00F50B20">
              <w:rPr>
                <w:noProof/>
                <w:webHidden/>
                <w:szCs w:val="24"/>
              </w:rPr>
              <w:fldChar w:fldCharType="separate"/>
            </w:r>
            <w:r w:rsidR="00A35E94">
              <w:rPr>
                <w:noProof/>
                <w:webHidden/>
                <w:szCs w:val="24"/>
              </w:rPr>
              <w:t>5</w:t>
            </w:r>
            <w:r w:rsidR="002B1854" w:rsidRPr="00F50B20">
              <w:rPr>
                <w:noProof/>
                <w:webHidden/>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28" w:history="1">
            <w:r w:rsidR="002B1854" w:rsidRPr="00F50B20">
              <w:rPr>
                <w:rStyle w:val="Hyperlink"/>
                <w:noProof/>
                <w:szCs w:val="24"/>
              </w:rPr>
              <w:t>1.5. Significance of the Study</w:t>
            </w:r>
            <w:r w:rsidR="00E35865" w:rsidRPr="00F50B20">
              <w:rPr>
                <w:rStyle w:val="Hyperlink"/>
                <w:noProof/>
                <w:szCs w:val="24"/>
              </w:rPr>
              <w:t>----------------------------------------------------------------------</w:t>
            </w:r>
            <w:r w:rsidR="00844797">
              <w:rPr>
                <w:noProof/>
                <w:webHidden/>
                <w:szCs w:val="24"/>
              </w:rPr>
              <w:t>----</w:t>
            </w:r>
            <w:r w:rsidR="002B1854" w:rsidRPr="00F50B20">
              <w:rPr>
                <w:noProof/>
                <w:webHidden/>
                <w:szCs w:val="24"/>
              </w:rPr>
              <w:fldChar w:fldCharType="begin"/>
            </w:r>
            <w:r w:rsidR="002B1854" w:rsidRPr="00F50B20">
              <w:rPr>
                <w:noProof/>
                <w:webHidden/>
                <w:szCs w:val="24"/>
              </w:rPr>
              <w:instrText xml:space="preserve"> PAGEREF _Toc174709528 \h </w:instrText>
            </w:r>
            <w:r w:rsidR="002B1854" w:rsidRPr="00F50B20">
              <w:rPr>
                <w:noProof/>
                <w:webHidden/>
                <w:szCs w:val="24"/>
              </w:rPr>
            </w:r>
            <w:r w:rsidR="002B1854" w:rsidRPr="00F50B20">
              <w:rPr>
                <w:noProof/>
                <w:webHidden/>
                <w:szCs w:val="24"/>
              </w:rPr>
              <w:fldChar w:fldCharType="separate"/>
            </w:r>
            <w:r w:rsidR="00A35E94">
              <w:rPr>
                <w:noProof/>
                <w:webHidden/>
                <w:szCs w:val="24"/>
              </w:rPr>
              <w:t>5</w:t>
            </w:r>
            <w:r w:rsidR="002B1854" w:rsidRPr="00F50B20">
              <w:rPr>
                <w:noProof/>
                <w:webHidden/>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29" w:history="1">
            <w:r w:rsidR="002B1854" w:rsidRPr="00F50B20">
              <w:rPr>
                <w:rStyle w:val="Hyperlink"/>
                <w:noProof/>
                <w:szCs w:val="24"/>
              </w:rPr>
              <w:t>1.6. Scope of the study</w:t>
            </w:r>
            <w:r w:rsidR="00E35865" w:rsidRPr="00F50B20">
              <w:rPr>
                <w:rStyle w:val="Hyperlink"/>
                <w:noProof/>
                <w:szCs w:val="24"/>
              </w:rPr>
              <w:t>------------------------------------------------------------------------------</w:t>
            </w:r>
            <w:r w:rsidR="00844797">
              <w:rPr>
                <w:noProof/>
                <w:webHidden/>
                <w:szCs w:val="24"/>
              </w:rPr>
              <w:t>----</w:t>
            </w:r>
            <w:r w:rsidR="002B1854" w:rsidRPr="00F50B20">
              <w:rPr>
                <w:noProof/>
                <w:webHidden/>
                <w:szCs w:val="24"/>
              </w:rPr>
              <w:fldChar w:fldCharType="begin"/>
            </w:r>
            <w:r w:rsidR="002B1854" w:rsidRPr="00F50B20">
              <w:rPr>
                <w:noProof/>
                <w:webHidden/>
                <w:szCs w:val="24"/>
              </w:rPr>
              <w:instrText xml:space="preserve"> PAGEREF _Toc174709529 \h </w:instrText>
            </w:r>
            <w:r w:rsidR="002B1854" w:rsidRPr="00F50B20">
              <w:rPr>
                <w:noProof/>
                <w:webHidden/>
                <w:szCs w:val="24"/>
              </w:rPr>
            </w:r>
            <w:r w:rsidR="002B1854" w:rsidRPr="00F50B20">
              <w:rPr>
                <w:noProof/>
                <w:webHidden/>
                <w:szCs w:val="24"/>
              </w:rPr>
              <w:fldChar w:fldCharType="separate"/>
            </w:r>
            <w:r w:rsidR="00A35E94">
              <w:rPr>
                <w:noProof/>
                <w:webHidden/>
                <w:szCs w:val="24"/>
              </w:rPr>
              <w:t>5</w:t>
            </w:r>
            <w:r w:rsidR="002B1854" w:rsidRPr="00F50B20">
              <w:rPr>
                <w:noProof/>
                <w:webHidden/>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30" w:history="1">
            <w:r w:rsidR="002B1854" w:rsidRPr="00F50B20">
              <w:rPr>
                <w:rStyle w:val="Hyperlink"/>
                <w:noProof/>
                <w:szCs w:val="24"/>
              </w:rPr>
              <w:t>1.7. Limitation of the study</w:t>
            </w:r>
            <w:r w:rsidR="00E35865" w:rsidRPr="00F50B20">
              <w:rPr>
                <w:rStyle w:val="Hyperlink"/>
                <w:noProof/>
                <w:szCs w:val="24"/>
              </w:rPr>
              <w:t>------------------------------------------------------------------------</w:t>
            </w:r>
            <w:r w:rsidR="00844797">
              <w:rPr>
                <w:noProof/>
                <w:webHidden/>
                <w:szCs w:val="24"/>
              </w:rPr>
              <w:t>-----</w:t>
            </w:r>
            <w:r w:rsidR="002B1854" w:rsidRPr="00F50B20">
              <w:rPr>
                <w:noProof/>
                <w:webHidden/>
                <w:szCs w:val="24"/>
              </w:rPr>
              <w:fldChar w:fldCharType="begin"/>
            </w:r>
            <w:r w:rsidR="002B1854" w:rsidRPr="00F50B20">
              <w:rPr>
                <w:noProof/>
                <w:webHidden/>
                <w:szCs w:val="24"/>
              </w:rPr>
              <w:instrText xml:space="preserve"> PAGEREF _Toc174709530 \h </w:instrText>
            </w:r>
            <w:r w:rsidR="002B1854" w:rsidRPr="00F50B20">
              <w:rPr>
                <w:noProof/>
                <w:webHidden/>
                <w:szCs w:val="24"/>
              </w:rPr>
            </w:r>
            <w:r w:rsidR="002B1854" w:rsidRPr="00F50B20">
              <w:rPr>
                <w:noProof/>
                <w:webHidden/>
                <w:szCs w:val="24"/>
              </w:rPr>
              <w:fldChar w:fldCharType="separate"/>
            </w:r>
            <w:r w:rsidR="00A35E94">
              <w:rPr>
                <w:noProof/>
                <w:webHidden/>
                <w:szCs w:val="24"/>
              </w:rPr>
              <w:t>6</w:t>
            </w:r>
            <w:r w:rsidR="002B1854" w:rsidRPr="00F50B20">
              <w:rPr>
                <w:noProof/>
                <w:webHidden/>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31" w:history="1">
            <w:r w:rsidR="002B1854" w:rsidRPr="00F50B20">
              <w:rPr>
                <w:rStyle w:val="Hyperlink"/>
                <w:noProof/>
                <w:szCs w:val="24"/>
              </w:rPr>
              <w:t>1.8. Organization of the Paper</w:t>
            </w:r>
            <w:r w:rsidR="00E35865" w:rsidRPr="00F50B20">
              <w:rPr>
                <w:rStyle w:val="Hyperlink"/>
                <w:noProof/>
                <w:szCs w:val="24"/>
              </w:rPr>
              <w:t xml:space="preserve"> --------------------------------------------------------------------</w:t>
            </w:r>
            <w:r w:rsidR="00844797">
              <w:rPr>
                <w:noProof/>
                <w:webHidden/>
                <w:szCs w:val="24"/>
              </w:rPr>
              <w:t>-----</w:t>
            </w:r>
            <w:r w:rsidR="002B1854" w:rsidRPr="00F50B20">
              <w:rPr>
                <w:noProof/>
                <w:webHidden/>
                <w:szCs w:val="24"/>
              </w:rPr>
              <w:fldChar w:fldCharType="begin"/>
            </w:r>
            <w:r w:rsidR="002B1854" w:rsidRPr="00F50B20">
              <w:rPr>
                <w:noProof/>
                <w:webHidden/>
                <w:szCs w:val="24"/>
              </w:rPr>
              <w:instrText xml:space="preserve"> PAGEREF _Toc174709531 \h </w:instrText>
            </w:r>
            <w:r w:rsidR="002B1854" w:rsidRPr="00F50B20">
              <w:rPr>
                <w:noProof/>
                <w:webHidden/>
                <w:szCs w:val="24"/>
              </w:rPr>
            </w:r>
            <w:r w:rsidR="002B1854" w:rsidRPr="00F50B20">
              <w:rPr>
                <w:noProof/>
                <w:webHidden/>
                <w:szCs w:val="24"/>
              </w:rPr>
              <w:fldChar w:fldCharType="separate"/>
            </w:r>
            <w:r w:rsidR="00A35E94">
              <w:rPr>
                <w:noProof/>
                <w:webHidden/>
                <w:szCs w:val="24"/>
              </w:rPr>
              <w:t>6</w:t>
            </w:r>
            <w:r w:rsidR="002B1854" w:rsidRPr="00F50B20">
              <w:rPr>
                <w:noProof/>
                <w:webHidden/>
                <w:szCs w:val="24"/>
              </w:rPr>
              <w:fldChar w:fldCharType="end"/>
            </w:r>
          </w:hyperlink>
        </w:p>
        <w:p w:rsidR="002B1854" w:rsidRPr="00F50B20" w:rsidRDefault="00356C2A" w:rsidP="00F50B20">
          <w:pPr>
            <w:pStyle w:val="TOC1"/>
            <w:tabs>
              <w:tab w:val="right" w:leader="dot" w:pos="9350"/>
            </w:tabs>
            <w:spacing w:line="360" w:lineRule="auto"/>
            <w:jc w:val="center"/>
            <w:rPr>
              <w:rFonts w:ascii="Times New Roman" w:eastAsiaTheme="minorEastAsia" w:hAnsi="Times New Roman" w:cs="Times New Roman"/>
              <w:b w:val="0"/>
              <w:bCs w:val="0"/>
              <w:caps w:val="0"/>
              <w:noProof/>
              <w:sz w:val="24"/>
              <w:szCs w:val="24"/>
            </w:rPr>
          </w:pPr>
          <w:hyperlink w:anchor="_Toc174709532" w:history="1">
            <w:r w:rsidR="002B1854" w:rsidRPr="00F50B20">
              <w:rPr>
                <w:rStyle w:val="Hyperlink"/>
                <w:rFonts w:ascii="Times New Roman" w:hAnsi="Times New Roman" w:cs="Times New Roman"/>
                <w:b w:val="0"/>
                <w:noProof/>
                <w:sz w:val="24"/>
                <w:szCs w:val="24"/>
              </w:rPr>
              <w:t>CHAPTER TWO</w:t>
            </w:r>
            <w:r w:rsidR="00CF0000" w:rsidRPr="00F50B20">
              <w:rPr>
                <w:rFonts w:ascii="Times New Roman" w:hAnsi="Times New Roman" w:cs="Times New Roman"/>
                <w:b w:val="0"/>
                <w:noProof/>
                <w:webHidden/>
                <w:sz w:val="24"/>
                <w:szCs w:val="24"/>
              </w:rPr>
              <w:t>---------------------------------------------------------------------------------------</w:t>
            </w:r>
            <w:r w:rsidR="00844797">
              <w:rPr>
                <w:rFonts w:ascii="Times New Roman" w:hAnsi="Times New Roman" w:cs="Times New Roman"/>
                <w:b w:val="0"/>
                <w:noProof/>
                <w:webHidden/>
                <w:sz w:val="24"/>
                <w:szCs w:val="24"/>
              </w:rPr>
              <w:t>---</w:t>
            </w:r>
            <w:r w:rsidR="002B1854" w:rsidRPr="00F50B20">
              <w:rPr>
                <w:rFonts w:ascii="Times New Roman" w:hAnsi="Times New Roman" w:cs="Times New Roman"/>
                <w:b w:val="0"/>
                <w:noProof/>
                <w:webHidden/>
                <w:sz w:val="24"/>
                <w:szCs w:val="24"/>
              </w:rPr>
              <w:fldChar w:fldCharType="begin"/>
            </w:r>
            <w:r w:rsidR="002B1854" w:rsidRPr="00F50B20">
              <w:rPr>
                <w:rFonts w:ascii="Times New Roman" w:hAnsi="Times New Roman" w:cs="Times New Roman"/>
                <w:b w:val="0"/>
                <w:noProof/>
                <w:webHidden/>
                <w:sz w:val="24"/>
                <w:szCs w:val="24"/>
              </w:rPr>
              <w:instrText xml:space="preserve"> PAGEREF _Toc174709532 \h </w:instrText>
            </w:r>
            <w:r w:rsidR="002B1854" w:rsidRPr="00F50B20">
              <w:rPr>
                <w:rFonts w:ascii="Times New Roman" w:hAnsi="Times New Roman" w:cs="Times New Roman"/>
                <w:b w:val="0"/>
                <w:noProof/>
                <w:webHidden/>
                <w:sz w:val="24"/>
                <w:szCs w:val="24"/>
              </w:rPr>
            </w:r>
            <w:r w:rsidR="002B1854" w:rsidRPr="00F50B20">
              <w:rPr>
                <w:rFonts w:ascii="Times New Roman" w:hAnsi="Times New Roman" w:cs="Times New Roman"/>
                <w:b w:val="0"/>
                <w:noProof/>
                <w:webHidden/>
                <w:sz w:val="24"/>
                <w:szCs w:val="24"/>
              </w:rPr>
              <w:fldChar w:fldCharType="separate"/>
            </w:r>
            <w:r w:rsidR="00A35E94">
              <w:rPr>
                <w:rFonts w:ascii="Times New Roman" w:hAnsi="Times New Roman" w:cs="Times New Roman"/>
                <w:b w:val="0"/>
                <w:noProof/>
                <w:webHidden/>
                <w:sz w:val="24"/>
                <w:szCs w:val="24"/>
              </w:rPr>
              <w:t>7</w:t>
            </w:r>
            <w:r w:rsidR="002B1854" w:rsidRPr="00F50B20">
              <w:rPr>
                <w:rFonts w:ascii="Times New Roman" w:hAnsi="Times New Roman" w:cs="Times New Roman"/>
                <w:b w:val="0"/>
                <w:noProof/>
                <w:webHidden/>
                <w:sz w:val="24"/>
                <w:szCs w:val="24"/>
              </w:rPr>
              <w:fldChar w:fldCharType="end"/>
            </w:r>
          </w:hyperlink>
        </w:p>
        <w:p w:rsidR="002B1854" w:rsidRPr="00F50B20" w:rsidRDefault="00356C2A" w:rsidP="00F50B20">
          <w:pPr>
            <w:pStyle w:val="TOC1"/>
            <w:tabs>
              <w:tab w:val="right" w:leader="dot" w:pos="9350"/>
            </w:tabs>
            <w:spacing w:line="360" w:lineRule="auto"/>
            <w:jc w:val="center"/>
            <w:rPr>
              <w:rFonts w:ascii="Times New Roman" w:eastAsiaTheme="minorEastAsia" w:hAnsi="Times New Roman" w:cs="Times New Roman"/>
              <w:b w:val="0"/>
              <w:bCs w:val="0"/>
              <w:caps w:val="0"/>
              <w:noProof/>
              <w:sz w:val="24"/>
              <w:szCs w:val="24"/>
            </w:rPr>
          </w:pPr>
          <w:hyperlink w:anchor="_Toc174709533" w:history="1">
            <w:r w:rsidR="002B1854" w:rsidRPr="00F50B20">
              <w:rPr>
                <w:rStyle w:val="Hyperlink"/>
                <w:rFonts w:ascii="Times New Roman" w:hAnsi="Times New Roman" w:cs="Times New Roman"/>
                <w:b w:val="0"/>
                <w:noProof/>
                <w:sz w:val="24"/>
                <w:szCs w:val="24"/>
              </w:rPr>
              <w:t>2. REVIEW OF RELATED LITERATURE</w:t>
            </w:r>
            <w:r w:rsidR="00CF0000" w:rsidRPr="00F50B20">
              <w:rPr>
                <w:rFonts w:ascii="Times New Roman" w:hAnsi="Times New Roman" w:cs="Times New Roman"/>
                <w:b w:val="0"/>
                <w:noProof/>
                <w:webHidden/>
                <w:sz w:val="24"/>
                <w:szCs w:val="24"/>
              </w:rPr>
              <w:t>-----------------------------------------------------------</w:t>
            </w:r>
            <w:r w:rsidR="002B1854" w:rsidRPr="00F50B20">
              <w:rPr>
                <w:rFonts w:ascii="Times New Roman" w:hAnsi="Times New Roman" w:cs="Times New Roman"/>
                <w:b w:val="0"/>
                <w:noProof/>
                <w:webHidden/>
                <w:sz w:val="24"/>
                <w:szCs w:val="24"/>
              </w:rPr>
              <w:fldChar w:fldCharType="begin"/>
            </w:r>
            <w:r w:rsidR="002B1854" w:rsidRPr="00F50B20">
              <w:rPr>
                <w:rFonts w:ascii="Times New Roman" w:hAnsi="Times New Roman" w:cs="Times New Roman"/>
                <w:b w:val="0"/>
                <w:noProof/>
                <w:webHidden/>
                <w:sz w:val="24"/>
                <w:szCs w:val="24"/>
              </w:rPr>
              <w:instrText xml:space="preserve"> PAGEREF _Toc174709533 \h </w:instrText>
            </w:r>
            <w:r w:rsidR="002B1854" w:rsidRPr="00F50B20">
              <w:rPr>
                <w:rFonts w:ascii="Times New Roman" w:hAnsi="Times New Roman" w:cs="Times New Roman"/>
                <w:b w:val="0"/>
                <w:noProof/>
                <w:webHidden/>
                <w:sz w:val="24"/>
                <w:szCs w:val="24"/>
              </w:rPr>
            </w:r>
            <w:r w:rsidR="002B1854" w:rsidRPr="00F50B20">
              <w:rPr>
                <w:rFonts w:ascii="Times New Roman" w:hAnsi="Times New Roman" w:cs="Times New Roman"/>
                <w:b w:val="0"/>
                <w:noProof/>
                <w:webHidden/>
                <w:sz w:val="24"/>
                <w:szCs w:val="24"/>
              </w:rPr>
              <w:fldChar w:fldCharType="separate"/>
            </w:r>
            <w:r w:rsidR="00A35E94">
              <w:rPr>
                <w:rFonts w:ascii="Times New Roman" w:hAnsi="Times New Roman" w:cs="Times New Roman"/>
                <w:b w:val="0"/>
                <w:noProof/>
                <w:webHidden/>
                <w:sz w:val="24"/>
                <w:szCs w:val="24"/>
              </w:rPr>
              <w:t>7</w:t>
            </w:r>
            <w:r w:rsidR="002B1854" w:rsidRPr="00F50B20">
              <w:rPr>
                <w:rFonts w:ascii="Times New Roman" w:hAnsi="Times New Roman" w:cs="Times New Roman"/>
                <w:b w:val="0"/>
                <w:noProof/>
                <w:webHidden/>
                <w:sz w:val="24"/>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34" w:history="1">
            <w:r w:rsidR="002B1854" w:rsidRPr="00F50B20">
              <w:rPr>
                <w:rStyle w:val="Hyperlink"/>
                <w:noProof/>
                <w:szCs w:val="24"/>
              </w:rPr>
              <w:t>2.1. Introduction</w:t>
            </w:r>
            <w:r w:rsidR="00E35865" w:rsidRPr="00F50B20">
              <w:rPr>
                <w:rStyle w:val="Hyperlink"/>
                <w:noProof/>
                <w:szCs w:val="24"/>
              </w:rPr>
              <w:t>-------------------------------------------------------------------------------------</w:t>
            </w:r>
            <w:r w:rsidR="00CF0000" w:rsidRPr="00F50B20">
              <w:rPr>
                <w:noProof/>
                <w:webHidden/>
                <w:szCs w:val="24"/>
              </w:rPr>
              <w:t>-------</w:t>
            </w:r>
            <w:r w:rsidR="002B1854" w:rsidRPr="00F50B20">
              <w:rPr>
                <w:noProof/>
                <w:webHidden/>
                <w:szCs w:val="24"/>
              </w:rPr>
              <w:fldChar w:fldCharType="begin"/>
            </w:r>
            <w:r w:rsidR="002B1854" w:rsidRPr="00F50B20">
              <w:rPr>
                <w:noProof/>
                <w:webHidden/>
                <w:szCs w:val="24"/>
              </w:rPr>
              <w:instrText xml:space="preserve"> PAGEREF _Toc174709534 \h </w:instrText>
            </w:r>
            <w:r w:rsidR="002B1854" w:rsidRPr="00F50B20">
              <w:rPr>
                <w:noProof/>
                <w:webHidden/>
                <w:szCs w:val="24"/>
              </w:rPr>
            </w:r>
            <w:r w:rsidR="002B1854" w:rsidRPr="00F50B20">
              <w:rPr>
                <w:noProof/>
                <w:webHidden/>
                <w:szCs w:val="24"/>
              </w:rPr>
              <w:fldChar w:fldCharType="separate"/>
            </w:r>
            <w:r w:rsidR="00A35E94">
              <w:rPr>
                <w:noProof/>
                <w:webHidden/>
                <w:szCs w:val="24"/>
              </w:rPr>
              <w:t>7</w:t>
            </w:r>
            <w:r w:rsidR="002B1854" w:rsidRPr="00F50B20">
              <w:rPr>
                <w:noProof/>
                <w:webHidden/>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35" w:history="1">
            <w:r w:rsidR="002B1854" w:rsidRPr="00F50B20">
              <w:rPr>
                <w:rStyle w:val="Hyperlink"/>
                <w:noProof/>
                <w:szCs w:val="24"/>
              </w:rPr>
              <w:t>2.2. Theoretical Review</w:t>
            </w:r>
            <w:r w:rsidR="00E35865" w:rsidRPr="00F50B20">
              <w:rPr>
                <w:rStyle w:val="Hyperlink"/>
                <w:noProof/>
                <w:szCs w:val="24"/>
              </w:rPr>
              <w:t>-----------------------------------------------------------------------------</w:t>
            </w:r>
            <w:r w:rsidR="002B1854" w:rsidRPr="00F50B20">
              <w:rPr>
                <w:noProof/>
                <w:webHidden/>
                <w:szCs w:val="24"/>
              </w:rPr>
              <w:tab/>
            </w:r>
            <w:r w:rsidR="00CF0000" w:rsidRPr="00F50B20">
              <w:rPr>
                <w:noProof/>
                <w:webHidden/>
                <w:szCs w:val="24"/>
              </w:rPr>
              <w:t>------</w:t>
            </w:r>
            <w:r w:rsidR="002B1854" w:rsidRPr="00F50B20">
              <w:rPr>
                <w:noProof/>
                <w:webHidden/>
                <w:szCs w:val="24"/>
              </w:rPr>
              <w:fldChar w:fldCharType="begin"/>
            </w:r>
            <w:r w:rsidR="002B1854" w:rsidRPr="00F50B20">
              <w:rPr>
                <w:noProof/>
                <w:webHidden/>
                <w:szCs w:val="24"/>
              </w:rPr>
              <w:instrText xml:space="preserve"> PAGEREF _Toc174709535 \h </w:instrText>
            </w:r>
            <w:r w:rsidR="002B1854" w:rsidRPr="00F50B20">
              <w:rPr>
                <w:noProof/>
                <w:webHidden/>
                <w:szCs w:val="24"/>
              </w:rPr>
            </w:r>
            <w:r w:rsidR="002B1854" w:rsidRPr="00F50B20">
              <w:rPr>
                <w:noProof/>
                <w:webHidden/>
                <w:szCs w:val="24"/>
              </w:rPr>
              <w:fldChar w:fldCharType="separate"/>
            </w:r>
            <w:r w:rsidR="00A35E94">
              <w:rPr>
                <w:noProof/>
                <w:webHidden/>
                <w:szCs w:val="24"/>
              </w:rPr>
              <w:t>7</w:t>
            </w:r>
            <w:r w:rsidR="002B1854" w:rsidRPr="00F50B20">
              <w:rPr>
                <w:noProof/>
                <w:webHidden/>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36" w:history="1">
            <w:r w:rsidR="002B1854" w:rsidRPr="00F50B20">
              <w:rPr>
                <w:rStyle w:val="Hyperlink"/>
                <w:rFonts w:ascii="Times New Roman" w:hAnsi="Times New Roman" w:cs="Times New Roman"/>
                <w:i w:val="0"/>
                <w:noProof/>
                <w:sz w:val="24"/>
                <w:szCs w:val="24"/>
              </w:rPr>
              <w:t>2.2.1. Theory of Budgeting</w:t>
            </w:r>
            <w:r w:rsidR="00CF0000" w:rsidRPr="00F50B20">
              <w:rPr>
                <w:rFonts w:ascii="Times New Roman" w:hAnsi="Times New Roman" w:cs="Times New Roman"/>
                <w:i w:val="0"/>
                <w:noProof/>
                <w:webHidden/>
                <w:sz w:val="24"/>
                <w:szCs w:val="24"/>
              </w:rPr>
              <w:t>----------------------------------------------------------------------------</w:t>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_Toc174709536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7</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37" w:history="1">
            <w:r w:rsidR="002B1854" w:rsidRPr="00F50B20">
              <w:rPr>
                <w:rStyle w:val="Hyperlink"/>
                <w:rFonts w:ascii="Times New Roman" w:hAnsi="Times New Roman" w:cs="Times New Roman"/>
                <w:i w:val="0"/>
                <w:noProof/>
                <w:sz w:val="24"/>
                <w:szCs w:val="24"/>
              </w:rPr>
              <w:t>2.2.2. Agency Theory</w:t>
            </w:r>
            <w:r w:rsidR="002B1854" w:rsidRPr="00F50B20">
              <w:rPr>
                <w:rFonts w:ascii="Times New Roman" w:hAnsi="Times New Roman" w:cs="Times New Roman"/>
                <w:i w:val="0"/>
                <w:noProof/>
                <w:webHidden/>
                <w:sz w:val="24"/>
                <w:szCs w:val="24"/>
              </w:rPr>
              <w:tab/>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_Toc174709537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8</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38" w:history="1">
            <w:r w:rsidR="002B1854" w:rsidRPr="00F50B20">
              <w:rPr>
                <w:rStyle w:val="Hyperlink"/>
                <w:rFonts w:ascii="Times New Roman" w:hAnsi="Times New Roman" w:cs="Times New Roman"/>
                <w:i w:val="0"/>
                <w:noProof/>
                <w:sz w:val="24"/>
                <w:szCs w:val="24"/>
              </w:rPr>
              <w:t>2.2.3. Stakeholder Theory</w:t>
            </w:r>
            <w:r w:rsidR="002B1854" w:rsidRPr="00F50B20">
              <w:rPr>
                <w:rFonts w:ascii="Times New Roman" w:hAnsi="Times New Roman" w:cs="Times New Roman"/>
                <w:i w:val="0"/>
                <w:noProof/>
                <w:webHidden/>
                <w:sz w:val="24"/>
                <w:szCs w:val="24"/>
              </w:rPr>
              <w:tab/>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_Toc174709538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8</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39" w:history="1">
            <w:r w:rsidR="002B1854" w:rsidRPr="00F50B20">
              <w:rPr>
                <w:rStyle w:val="Hyperlink"/>
                <w:rFonts w:ascii="Times New Roman" w:hAnsi="Times New Roman" w:cs="Times New Roman"/>
                <w:i w:val="0"/>
                <w:noProof/>
                <w:sz w:val="24"/>
                <w:szCs w:val="24"/>
              </w:rPr>
              <w:t>2.2.4. Accounting theory</w:t>
            </w:r>
            <w:r w:rsidR="002B1854" w:rsidRPr="00F50B20">
              <w:rPr>
                <w:rFonts w:ascii="Times New Roman" w:hAnsi="Times New Roman" w:cs="Times New Roman"/>
                <w:i w:val="0"/>
                <w:noProof/>
                <w:webHidden/>
                <w:sz w:val="24"/>
                <w:szCs w:val="24"/>
              </w:rPr>
              <w:tab/>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_Toc174709539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8</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40" w:history="1">
            <w:r w:rsidR="002B1854" w:rsidRPr="00F50B20">
              <w:rPr>
                <w:rStyle w:val="Hyperlink"/>
                <w:rFonts w:ascii="Times New Roman" w:hAnsi="Times New Roman" w:cs="Times New Roman"/>
                <w:i w:val="0"/>
                <w:noProof/>
                <w:sz w:val="24"/>
                <w:szCs w:val="24"/>
              </w:rPr>
              <w:t>2.2.5. Theory of Control</w:t>
            </w:r>
            <w:r w:rsidR="002B1854" w:rsidRPr="00F50B20">
              <w:rPr>
                <w:rFonts w:ascii="Times New Roman" w:hAnsi="Times New Roman" w:cs="Times New Roman"/>
                <w:i w:val="0"/>
                <w:noProof/>
                <w:webHidden/>
                <w:sz w:val="24"/>
                <w:szCs w:val="24"/>
              </w:rPr>
              <w:tab/>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_Toc174709540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9</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41" w:history="1">
            <w:r w:rsidR="002B1854" w:rsidRPr="00F50B20">
              <w:rPr>
                <w:rStyle w:val="Hyperlink"/>
                <w:rFonts w:ascii="Times New Roman" w:hAnsi="Times New Roman" w:cs="Times New Roman"/>
                <w:i w:val="0"/>
                <w:noProof/>
                <w:sz w:val="24"/>
                <w:szCs w:val="24"/>
              </w:rPr>
              <w:t>2.2.6.  Incrementalism: the old paradigm</w:t>
            </w:r>
            <w:r w:rsidR="002B1854" w:rsidRPr="00F50B20">
              <w:rPr>
                <w:rFonts w:ascii="Times New Roman" w:hAnsi="Times New Roman" w:cs="Times New Roman"/>
                <w:i w:val="0"/>
                <w:noProof/>
                <w:webHidden/>
                <w:sz w:val="24"/>
                <w:szCs w:val="24"/>
              </w:rPr>
              <w:tab/>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_Toc174709541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9</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TOC2"/>
            <w:tabs>
              <w:tab w:val="right" w:leader="dot" w:pos="9350"/>
            </w:tabs>
            <w:spacing w:line="360" w:lineRule="auto"/>
            <w:jc w:val="center"/>
            <w:rPr>
              <w:rFonts w:ascii="Times New Roman" w:eastAsiaTheme="minorEastAsia" w:hAnsi="Times New Roman" w:cs="Times New Roman"/>
              <w:smallCaps w:val="0"/>
              <w:noProof/>
              <w:sz w:val="24"/>
              <w:szCs w:val="24"/>
            </w:rPr>
          </w:pPr>
          <w:hyperlink w:anchor="_Toc174709542" w:history="1">
            <w:r w:rsidR="002B1854" w:rsidRPr="00F50B20">
              <w:rPr>
                <w:rStyle w:val="Hyperlink"/>
                <w:rFonts w:ascii="Times New Roman" w:hAnsi="Times New Roman" w:cs="Times New Roman"/>
                <w:noProof/>
                <w:sz w:val="24"/>
                <w:szCs w:val="24"/>
              </w:rPr>
              <w:t>2.3. Factors Affecting Budget Effective Management Practices</w:t>
            </w:r>
            <w:r w:rsidR="002B1854" w:rsidRPr="00F50B20">
              <w:rPr>
                <w:rFonts w:ascii="Times New Roman" w:hAnsi="Times New Roman" w:cs="Times New Roman"/>
                <w:noProof/>
                <w:webHidden/>
                <w:sz w:val="24"/>
                <w:szCs w:val="24"/>
              </w:rPr>
              <w:tab/>
            </w:r>
            <w:r w:rsidR="002B1854" w:rsidRPr="00F50B20">
              <w:rPr>
                <w:rFonts w:ascii="Times New Roman" w:hAnsi="Times New Roman" w:cs="Times New Roman"/>
                <w:noProof/>
                <w:webHidden/>
                <w:sz w:val="24"/>
                <w:szCs w:val="24"/>
              </w:rPr>
              <w:fldChar w:fldCharType="begin"/>
            </w:r>
            <w:r w:rsidR="002B1854" w:rsidRPr="00F50B20">
              <w:rPr>
                <w:rFonts w:ascii="Times New Roman" w:hAnsi="Times New Roman" w:cs="Times New Roman"/>
                <w:noProof/>
                <w:webHidden/>
                <w:sz w:val="24"/>
                <w:szCs w:val="24"/>
              </w:rPr>
              <w:instrText xml:space="preserve"> PAGEREF _Toc174709542 \h </w:instrText>
            </w:r>
            <w:r w:rsidR="002B1854" w:rsidRPr="00F50B20">
              <w:rPr>
                <w:rFonts w:ascii="Times New Roman" w:hAnsi="Times New Roman" w:cs="Times New Roman"/>
                <w:noProof/>
                <w:webHidden/>
                <w:sz w:val="24"/>
                <w:szCs w:val="24"/>
              </w:rPr>
            </w:r>
            <w:r w:rsidR="002B1854" w:rsidRPr="00F50B20">
              <w:rPr>
                <w:rFonts w:ascii="Times New Roman" w:hAnsi="Times New Roman" w:cs="Times New Roman"/>
                <w:noProof/>
                <w:webHidden/>
                <w:sz w:val="24"/>
                <w:szCs w:val="24"/>
              </w:rPr>
              <w:fldChar w:fldCharType="separate"/>
            </w:r>
            <w:r w:rsidR="00A35E94">
              <w:rPr>
                <w:rFonts w:ascii="Times New Roman" w:hAnsi="Times New Roman" w:cs="Times New Roman"/>
                <w:noProof/>
                <w:webHidden/>
                <w:sz w:val="24"/>
                <w:szCs w:val="24"/>
              </w:rPr>
              <w:t>10</w:t>
            </w:r>
            <w:r w:rsidR="002B1854" w:rsidRPr="00F50B20">
              <w:rPr>
                <w:rFonts w:ascii="Times New Roman" w:hAnsi="Times New Roman" w:cs="Times New Roman"/>
                <w:noProof/>
                <w:webHidden/>
                <w:sz w:val="24"/>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43" w:history="1">
            <w:r w:rsidR="002B1854" w:rsidRPr="00F50B20">
              <w:rPr>
                <w:rStyle w:val="Hyperlink"/>
                <w:rFonts w:ascii="Times New Roman" w:hAnsi="Times New Roman" w:cs="Times New Roman"/>
                <w:i w:val="0"/>
                <w:noProof/>
                <w:sz w:val="24"/>
                <w:szCs w:val="24"/>
              </w:rPr>
              <w:t>2.3.1. Budget planning</w:t>
            </w:r>
            <w:r w:rsidR="002B1854" w:rsidRPr="00F50B20">
              <w:rPr>
                <w:rFonts w:ascii="Times New Roman" w:hAnsi="Times New Roman" w:cs="Times New Roman"/>
                <w:i w:val="0"/>
                <w:noProof/>
                <w:webHidden/>
                <w:sz w:val="24"/>
                <w:szCs w:val="24"/>
              </w:rPr>
              <w:tab/>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_Toc174709543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10</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44" w:history="1">
            <w:r w:rsidR="002B1854" w:rsidRPr="00F50B20">
              <w:rPr>
                <w:rStyle w:val="Hyperlink"/>
                <w:rFonts w:ascii="Times New Roman" w:hAnsi="Times New Roman" w:cs="Times New Roman"/>
                <w:i w:val="0"/>
                <w:noProof/>
                <w:sz w:val="24"/>
                <w:szCs w:val="24"/>
              </w:rPr>
              <w:t>2.3.2. Budget preparation</w:t>
            </w:r>
            <w:r w:rsidR="002B1854" w:rsidRPr="00F50B20">
              <w:rPr>
                <w:rFonts w:ascii="Times New Roman" w:hAnsi="Times New Roman" w:cs="Times New Roman"/>
                <w:i w:val="0"/>
                <w:noProof/>
                <w:webHidden/>
                <w:sz w:val="24"/>
                <w:szCs w:val="24"/>
              </w:rPr>
              <w:tab/>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_Toc174709544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11</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45" w:history="1">
            <w:r w:rsidR="002B1854" w:rsidRPr="00F50B20">
              <w:rPr>
                <w:rStyle w:val="Hyperlink"/>
                <w:rFonts w:ascii="Times New Roman" w:hAnsi="Times New Roman" w:cs="Times New Roman"/>
                <w:i w:val="0"/>
                <w:noProof/>
                <w:sz w:val="24"/>
                <w:szCs w:val="24"/>
              </w:rPr>
              <w:t>2.3.3. Budget implementation</w:t>
            </w:r>
            <w:r w:rsidR="002B1854" w:rsidRPr="00F50B20">
              <w:rPr>
                <w:rFonts w:ascii="Times New Roman" w:hAnsi="Times New Roman" w:cs="Times New Roman"/>
                <w:i w:val="0"/>
                <w:noProof/>
                <w:webHidden/>
                <w:sz w:val="24"/>
                <w:szCs w:val="24"/>
              </w:rPr>
              <w:tab/>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_Toc174709545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11</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46" w:history="1">
            <w:r w:rsidR="002B1854" w:rsidRPr="00F50B20">
              <w:rPr>
                <w:rStyle w:val="Hyperlink"/>
                <w:rFonts w:ascii="Times New Roman" w:hAnsi="Times New Roman" w:cs="Times New Roman"/>
                <w:i w:val="0"/>
                <w:noProof/>
                <w:sz w:val="24"/>
                <w:szCs w:val="24"/>
              </w:rPr>
              <w:t>2.3.4. Budget monitoring</w:t>
            </w:r>
            <w:r w:rsidR="002B1854" w:rsidRPr="00F50B20">
              <w:rPr>
                <w:rFonts w:ascii="Times New Roman" w:hAnsi="Times New Roman" w:cs="Times New Roman"/>
                <w:i w:val="0"/>
                <w:noProof/>
                <w:webHidden/>
                <w:sz w:val="24"/>
                <w:szCs w:val="24"/>
              </w:rPr>
              <w:tab/>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_Toc174709546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11</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TOC2"/>
            <w:tabs>
              <w:tab w:val="right" w:leader="dot" w:pos="9350"/>
            </w:tabs>
            <w:spacing w:line="360" w:lineRule="auto"/>
            <w:jc w:val="center"/>
            <w:rPr>
              <w:rFonts w:ascii="Times New Roman" w:eastAsiaTheme="minorEastAsia" w:hAnsi="Times New Roman" w:cs="Times New Roman"/>
              <w:smallCaps w:val="0"/>
              <w:noProof/>
              <w:sz w:val="24"/>
              <w:szCs w:val="24"/>
            </w:rPr>
          </w:pPr>
          <w:hyperlink w:anchor="_Toc174709547" w:history="1">
            <w:r w:rsidR="002B1854" w:rsidRPr="00F50B20">
              <w:rPr>
                <w:rStyle w:val="Hyperlink"/>
                <w:rFonts w:ascii="Times New Roman" w:hAnsi="Times New Roman" w:cs="Times New Roman"/>
                <w:noProof/>
                <w:sz w:val="24"/>
                <w:szCs w:val="24"/>
              </w:rPr>
              <w:t>2.4. Budget effective management practice</w:t>
            </w:r>
            <w:r w:rsidR="002B1854" w:rsidRPr="00F50B20">
              <w:rPr>
                <w:rFonts w:ascii="Times New Roman" w:hAnsi="Times New Roman" w:cs="Times New Roman"/>
                <w:noProof/>
                <w:webHidden/>
                <w:sz w:val="24"/>
                <w:szCs w:val="24"/>
              </w:rPr>
              <w:tab/>
            </w:r>
            <w:r w:rsidR="002B1854" w:rsidRPr="00F50B20">
              <w:rPr>
                <w:rFonts w:ascii="Times New Roman" w:hAnsi="Times New Roman" w:cs="Times New Roman"/>
                <w:noProof/>
                <w:webHidden/>
                <w:sz w:val="24"/>
                <w:szCs w:val="24"/>
              </w:rPr>
              <w:fldChar w:fldCharType="begin"/>
            </w:r>
            <w:r w:rsidR="002B1854" w:rsidRPr="00F50B20">
              <w:rPr>
                <w:rFonts w:ascii="Times New Roman" w:hAnsi="Times New Roman" w:cs="Times New Roman"/>
                <w:noProof/>
                <w:webHidden/>
                <w:sz w:val="24"/>
                <w:szCs w:val="24"/>
              </w:rPr>
              <w:instrText xml:space="preserve"> PAGEREF _Toc174709547 \h </w:instrText>
            </w:r>
            <w:r w:rsidR="002B1854" w:rsidRPr="00F50B20">
              <w:rPr>
                <w:rFonts w:ascii="Times New Roman" w:hAnsi="Times New Roman" w:cs="Times New Roman"/>
                <w:noProof/>
                <w:webHidden/>
                <w:sz w:val="24"/>
                <w:szCs w:val="24"/>
              </w:rPr>
            </w:r>
            <w:r w:rsidR="002B1854" w:rsidRPr="00F50B20">
              <w:rPr>
                <w:rFonts w:ascii="Times New Roman" w:hAnsi="Times New Roman" w:cs="Times New Roman"/>
                <w:noProof/>
                <w:webHidden/>
                <w:sz w:val="24"/>
                <w:szCs w:val="24"/>
              </w:rPr>
              <w:fldChar w:fldCharType="separate"/>
            </w:r>
            <w:r w:rsidR="00A35E94">
              <w:rPr>
                <w:rFonts w:ascii="Times New Roman" w:hAnsi="Times New Roman" w:cs="Times New Roman"/>
                <w:noProof/>
                <w:webHidden/>
                <w:sz w:val="24"/>
                <w:szCs w:val="24"/>
              </w:rPr>
              <w:t>12</w:t>
            </w:r>
            <w:r w:rsidR="002B1854" w:rsidRPr="00F50B20">
              <w:rPr>
                <w:rFonts w:ascii="Times New Roman" w:hAnsi="Times New Roman" w:cs="Times New Roman"/>
                <w:noProof/>
                <w:webHidden/>
                <w:sz w:val="24"/>
                <w:szCs w:val="24"/>
              </w:rPr>
              <w:fldChar w:fldCharType="end"/>
            </w:r>
          </w:hyperlink>
        </w:p>
        <w:p w:rsidR="002B1854" w:rsidRPr="00F50B20" w:rsidRDefault="00356C2A" w:rsidP="00F50B20">
          <w:pPr>
            <w:pStyle w:val="TOC2"/>
            <w:tabs>
              <w:tab w:val="right" w:leader="dot" w:pos="9350"/>
            </w:tabs>
            <w:spacing w:line="360" w:lineRule="auto"/>
            <w:jc w:val="center"/>
            <w:rPr>
              <w:rFonts w:ascii="Times New Roman" w:eastAsiaTheme="minorEastAsia" w:hAnsi="Times New Roman" w:cs="Times New Roman"/>
              <w:smallCaps w:val="0"/>
              <w:noProof/>
              <w:sz w:val="24"/>
              <w:szCs w:val="24"/>
            </w:rPr>
          </w:pPr>
          <w:hyperlink w:anchor="_Toc174709548" w:history="1">
            <w:r w:rsidR="002B1854" w:rsidRPr="00F50B20">
              <w:rPr>
                <w:rStyle w:val="Hyperlink"/>
                <w:rFonts w:ascii="Times New Roman" w:hAnsi="Times New Roman" w:cs="Times New Roman"/>
                <w:noProof/>
                <w:sz w:val="24"/>
                <w:szCs w:val="24"/>
              </w:rPr>
              <w:t>2.5. Empirical Review</w:t>
            </w:r>
            <w:r w:rsidR="002B1854" w:rsidRPr="00F50B20">
              <w:rPr>
                <w:rFonts w:ascii="Times New Roman" w:hAnsi="Times New Roman" w:cs="Times New Roman"/>
                <w:noProof/>
                <w:webHidden/>
                <w:sz w:val="24"/>
                <w:szCs w:val="24"/>
              </w:rPr>
              <w:tab/>
            </w:r>
            <w:r w:rsidR="002B1854" w:rsidRPr="00F50B20">
              <w:rPr>
                <w:rFonts w:ascii="Times New Roman" w:hAnsi="Times New Roman" w:cs="Times New Roman"/>
                <w:noProof/>
                <w:webHidden/>
                <w:sz w:val="24"/>
                <w:szCs w:val="24"/>
              </w:rPr>
              <w:fldChar w:fldCharType="begin"/>
            </w:r>
            <w:r w:rsidR="002B1854" w:rsidRPr="00F50B20">
              <w:rPr>
                <w:rFonts w:ascii="Times New Roman" w:hAnsi="Times New Roman" w:cs="Times New Roman"/>
                <w:noProof/>
                <w:webHidden/>
                <w:sz w:val="24"/>
                <w:szCs w:val="24"/>
              </w:rPr>
              <w:instrText xml:space="preserve"> PAGEREF _Toc174709548 \h </w:instrText>
            </w:r>
            <w:r w:rsidR="002B1854" w:rsidRPr="00F50B20">
              <w:rPr>
                <w:rFonts w:ascii="Times New Roman" w:hAnsi="Times New Roman" w:cs="Times New Roman"/>
                <w:noProof/>
                <w:webHidden/>
                <w:sz w:val="24"/>
                <w:szCs w:val="24"/>
              </w:rPr>
            </w:r>
            <w:r w:rsidR="002B1854" w:rsidRPr="00F50B20">
              <w:rPr>
                <w:rFonts w:ascii="Times New Roman" w:hAnsi="Times New Roman" w:cs="Times New Roman"/>
                <w:noProof/>
                <w:webHidden/>
                <w:sz w:val="24"/>
                <w:szCs w:val="24"/>
              </w:rPr>
              <w:fldChar w:fldCharType="separate"/>
            </w:r>
            <w:r w:rsidR="00A35E94">
              <w:rPr>
                <w:rFonts w:ascii="Times New Roman" w:hAnsi="Times New Roman" w:cs="Times New Roman"/>
                <w:noProof/>
                <w:webHidden/>
                <w:sz w:val="24"/>
                <w:szCs w:val="24"/>
              </w:rPr>
              <w:t>13</w:t>
            </w:r>
            <w:r w:rsidR="002B1854" w:rsidRPr="00F50B20">
              <w:rPr>
                <w:rFonts w:ascii="Times New Roman" w:hAnsi="Times New Roman" w:cs="Times New Roman"/>
                <w:noProof/>
                <w:webHidden/>
                <w:sz w:val="24"/>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49" w:history="1">
            <w:r w:rsidR="002B1854" w:rsidRPr="00F50B20">
              <w:rPr>
                <w:rStyle w:val="Hyperlink"/>
                <w:rFonts w:ascii="Times New Roman" w:hAnsi="Times New Roman" w:cs="Times New Roman"/>
                <w:i w:val="0"/>
                <w:noProof/>
                <w:sz w:val="24"/>
                <w:szCs w:val="24"/>
              </w:rPr>
              <w:t>2.5.1. Budget Planning and budget effective</w:t>
            </w:r>
            <w:r w:rsidR="002B1854" w:rsidRPr="00F50B20">
              <w:rPr>
                <w:rFonts w:ascii="Times New Roman" w:hAnsi="Times New Roman" w:cs="Times New Roman"/>
                <w:i w:val="0"/>
                <w:noProof/>
                <w:webHidden/>
                <w:sz w:val="24"/>
                <w:szCs w:val="24"/>
              </w:rPr>
              <w:tab/>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_Toc174709549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13</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50" w:history="1">
            <w:r w:rsidR="002B1854" w:rsidRPr="00F50B20">
              <w:rPr>
                <w:rStyle w:val="Hyperlink"/>
                <w:rFonts w:ascii="Times New Roman" w:hAnsi="Times New Roman" w:cs="Times New Roman"/>
                <w:i w:val="0"/>
                <w:noProof/>
                <w:sz w:val="24"/>
                <w:szCs w:val="24"/>
              </w:rPr>
              <w:t>2.5.2.  Budget Preparation and budget effective</w:t>
            </w:r>
            <w:r w:rsidR="002B1854" w:rsidRPr="00F50B20">
              <w:rPr>
                <w:rFonts w:ascii="Times New Roman" w:hAnsi="Times New Roman" w:cs="Times New Roman"/>
                <w:i w:val="0"/>
                <w:noProof/>
                <w:webHidden/>
                <w:sz w:val="24"/>
                <w:szCs w:val="24"/>
              </w:rPr>
              <w:tab/>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_Toc174709550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13</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51" w:history="1">
            <w:r w:rsidR="002B1854" w:rsidRPr="00F50B20">
              <w:rPr>
                <w:rStyle w:val="Hyperlink"/>
                <w:rFonts w:ascii="Times New Roman" w:hAnsi="Times New Roman" w:cs="Times New Roman"/>
                <w:i w:val="0"/>
                <w:noProof/>
                <w:sz w:val="24"/>
                <w:szCs w:val="24"/>
              </w:rPr>
              <w:t>2.5.3. Budget Implementation and budget effective</w:t>
            </w:r>
            <w:r w:rsidR="002B1854" w:rsidRPr="00F50B20">
              <w:rPr>
                <w:rFonts w:ascii="Times New Roman" w:hAnsi="Times New Roman" w:cs="Times New Roman"/>
                <w:i w:val="0"/>
                <w:noProof/>
                <w:webHidden/>
                <w:sz w:val="24"/>
                <w:szCs w:val="24"/>
              </w:rPr>
              <w:tab/>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_Toc174709551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13</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52" w:history="1">
            <w:r w:rsidR="002B1854" w:rsidRPr="00F50B20">
              <w:rPr>
                <w:rStyle w:val="Hyperlink"/>
                <w:rFonts w:ascii="Times New Roman" w:hAnsi="Times New Roman" w:cs="Times New Roman"/>
                <w:i w:val="0"/>
                <w:noProof/>
                <w:sz w:val="24"/>
                <w:szCs w:val="24"/>
              </w:rPr>
              <w:t>2.5.4. Budget monitoring and budget effective</w:t>
            </w:r>
            <w:r w:rsidR="002B1854" w:rsidRPr="00F50B20">
              <w:rPr>
                <w:rFonts w:ascii="Times New Roman" w:hAnsi="Times New Roman" w:cs="Times New Roman"/>
                <w:i w:val="0"/>
                <w:noProof/>
                <w:webHidden/>
                <w:sz w:val="24"/>
                <w:szCs w:val="24"/>
              </w:rPr>
              <w:tab/>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_Toc174709552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14</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53" w:history="1">
            <w:r w:rsidR="002A5C06" w:rsidRPr="00F50B20">
              <w:rPr>
                <w:rStyle w:val="Hyperlink"/>
                <w:noProof/>
                <w:szCs w:val="24"/>
              </w:rPr>
              <w:t>2.6.</w:t>
            </w:r>
            <w:r w:rsidR="006E5CAE" w:rsidRPr="00F50B20">
              <w:rPr>
                <w:rStyle w:val="Hyperlink"/>
                <w:noProof/>
                <w:szCs w:val="24"/>
              </w:rPr>
              <w:t xml:space="preserve"> HISTORICAL BACKGROUND OF BUDGET MANAGEMENT IN ETHIOPIA-----</w:t>
            </w:r>
            <w:r w:rsidR="006D758F" w:rsidRPr="00F50B20">
              <w:rPr>
                <w:rStyle w:val="Hyperlink"/>
                <w:noProof/>
                <w:szCs w:val="24"/>
              </w:rPr>
              <w:t>-</w:t>
            </w:r>
            <w:r w:rsidR="005B386F">
              <w:rPr>
                <w:rStyle w:val="Hyperlink"/>
                <w:noProof/>
                <w:szCs w:val="24"/>
              </w:rPr>
              <w:t>-</w:t>
            </w:r>
            <w:r w:rsidR="002B1854" w:rsidRPr="00F50B20">
              <w:rPr>
                <w:noProof/>
                <w:webHidden/>
                <w:szCs w:val="24"/>
              </w:rPr>
              <w:fldChar w:fldCharType="begin"/>
            </w:r>
            <w:r w:rsidR="002B1854" w:rsidRPr="00F50B20">
              <w:rPr>
                <w:noProof/>
                <w:webHidden/>
                <w:szCs w:val="24"/>
              </w:rPr>
              <w:instrText xml:space="preserve"> PAGEREF _Toc174709553 \h </w:instrText>
            </w:r>
            <w:r w:rsidR="002B1854" w:rsidRPr="00F50B20">
              <w:rPr>
                <w:noProof/>
                <w:webHidden/>
                <w:szCs w:val="24"/>
              </w:rPr>
            </w:r>
            <w:r w:rsidR="002B1854" w:rsidRPr="00F50B20">
              <w:rPr>
                <w:noProof/>
                <w:webHidden/>
                <w:szCs w:val="24"/>
              </w:rPr>
              <w:fldChar w:fldCharType="separate"/>
            </w:r>
            <w:r w:rsidR="00A35E94">
              <w:rPr>
                <w:noProof/>
                <w:webHidden/>
                <w:szCs w:val="24"/>
              </w:rPr>
              <w:t>15</w:t>
            </w:r>
            <w:r w:rsidR="002B1854" w:rsidRPr="00F50B20">
              <w:rPr>
                <w:noProof/>
                <w:webHidden/>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54" w:history="1">
            <w:r w:rsidR="002A5C06" w:rsidRPr="00F50B20">
              <w:rPr>
                <w:rStyle w:val="Hyperlink"/>
                <w:noProof/>
                <w:szCs w:val="24"/>
              </w:rPr>
              <w:t xml:space="preserve">2.7. </w:t>
            </w:r>
            <w:r w:rsidR="006E5CAE" w:rsidRPr="00F50B20">
              <w:rPr>
                <w:rStyle w:val="Hyperlink"/>
                <w:noProof/>
                <w:szCs w:val="24"/>
              </w:rPr>
              <w:t>ETHIOPIAN BUDGETARY PROCESS-----</w:t>
            </w:r>
            <w:r w:rsidR="002A5C06" w:rsidRPr="00F50B20">
              <w:rPr>
                <w:rStyle w:val="Hyperlink"/>
                <w:noProof/>
                <w:szCs w:val="24"/>
              </w:rPr>
              <w:t>----------------</w:t>
            </w:r>
            <w:r w:rsidR="005B386F">
              <w:rPr>
                <w:rStyle w:val="Hyperlink"/>
                <w:noProof/>
                <w:szCs w:val="24"/>
              </w:rPr>
              <w:t>----------------</w:t>
            </w:r>
            <w:r w:rsidR="002A5C06" w:rsidRPr="00F50B20">
              <w:rPr>
                <w:rStyle w:val="Hyperlink"/>
                <w:noProof/>
                <w:szCs w:val="24"/>
              </w:rPr>
              <w:t>-----------</w:t>
            </w:r>
            <w:r w:rsidR="005B386F">
              <w:rPr>
                <w:noProof/>
                <w:webHidden/>
                <w:szCs w:val="24"/>
              </w:rPr>
              <w:t>--</w:t>
            </w:r>
            <w:r w:rsidR="006E5CAE" w:rsidRPr="00F50B20">
              <w:rPr>
                <w:noProof/>
                <w:webHidden/>
                <w:szCs w:val="24"/>
              </w:rPr>
              <w:t>--</w:t>
            </w:r>
            <w:r w:rsidR="006D758F" w:rsidRPr="00F50B20">
              <w:rPr>
                <w:noProof/>
                <w:webHidden/>
                <w:szCs w:val="24"/>
              </w:rPr>
              <w:t>-</w:t>
            </w:r>
            <w:r w:rsidR="00423582">
              <w:rPr>
                <w:noProof/>
                <w:webHidden/>
                <w:szCs w:val="24"/>
              </w:rPr>
              <w:t>---</w:t>
            </w:r>
            <w:r w:rsidR="002B1854" w:rsidRPr="00F50B20">
              <w:rPr>
                <w:noProof/>
                <w:webHidden/>
                <w:szCs w:val="24"/>
              </w:rPr>
              <w:fldChar w:fldCharType="begin"/>
            </w:r>
            <w:r w:rsidR="002B1854" w:rsidRPr="00F50B20">
              <w:rPr>
                <w:noProof/>
                <w:webHidden/>
                <w:szCs w:val="24"/>
              </w:rPr>
              <w:instrText xml:space="preserve"> PAGEREF _Toc174709554 \h </w:instrText>
            </w:r>
            <w:r w:rsidR="002B1854" w:rsidRPr="00F50B20">
              <w:rPr>
                <w:noProof/>
                <w:webHidden/>
                <w:szCs w:val="24"/>
              </w:rPr>
            </w:r>
            <w:r w:rsidR="002B1854" w:rsidRPr="00F50B20">
              <w:rPr>
                <w:noProof/>
                <w:webHidden/>
                <w:szCs w:val="24"/>
              </w:rPr>
              <w:fldChar w:fldCharType="separate"/>
            </w:r>
            <w:r w:rsidR="00A35E94">
              <w:rPr>
                <w:noProof/>
                <w:webHidden/>
                <w:szCs w:val="24"/>
              </w:rPr>
              <w:t>17</w:t>
            </w:r>
            <w:r w:rsidR="002B1854" w:rsidRPr="00F50B20">
              <w:rPr>
                <w:noProof/>
                <w:webHidden/>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55" w:history="1">
            <w:r w:rsidR="002A5C06" w:rsidRPr="00F50B20">
              <w:rPr>
                <w:rStyle w:val="Hyperlink"/>
                <w:noProof/>
                <w:szCs w:val="24"/>
              </w:rPr>
              <w:t xml:space="preserve">2.8. </w:t>
            </w:r>
            <w:r w:rsidR="006E5CAE" w:rsidRPr="00F50B20">
              <w:rPr>
                <w:rStyle w:val="Hyperlink"/>
                <w:noProof/>
                <w:szCs w:val="24"/>
              </w:rPr>
              <w:t>CONCEPTUAL FRAMEWORK</w:t>
            </w:r>
            <w:r w:rsidR="006E5CAE" w:rsidRPr="00F50B20">
              <w:rPr>
                <w:noProof/>
                <w:webHidden/>
                <w:szCs w:val="24"/>
              </w:rPr>
              <w:t>---</w:t>
            </w:r>
            <w:r w:rsidR="002A5C06" w:rsidRPr="00F50B20">
              <w:rPr>
                <w:noProof/>
                <w:webHidden/>
                <w:szCs w:val="24"/>
              </w:rPr>
              <w:t>------------------------------</w:t>
            </w:r>
            <w:r w:rsidR="00C728B3">
              <w:rPr>
                <w:noProof/>
                <w:webHidden/>
                <w:szCs w:val="24"/>
              </w:rPr>
              <w:t>----------------------</w:t>
            </w:r>
            <w:r w:rsidR="002A5C06" w:rsidRPr="00F50B20">
              <w:rPr>
                <w:noProof/>
                <w:webHidden/>
                <w:szCs w:val="24"/>
              </w:rPr>
              <w:t>------</w:t>
            </w:r>
            <w:r w:rsidR="006D758F" w:rsidRPr="00F50B20">
              <w:rPr>
                <w:noProof/>
                <w:webHidden/>
                <w:szCs w:val="24"/>
              </w:rPr>
              <w:t>-</w:t>
            </w:r>
            <w:r w:rsidR="005B386F">
              <w:rPr>
                <w:noProof/>
                <w:webHidden/>
                <w:szCs w:val="24"/>
              </w:rPr>
              <w:t>-</w:t>
            </w:r>
            <w:r w:rsidR="002B1854" w:rsidRPr="00F50B20">
              <w:rPr>
                <w:noProof/>
                <w:webHidden/>
                <w:szCs w:val="24"/>
              </w:rPr>
              <w:fldChar w:fldCharType="begin"/>
            </w:r>
            <w:r w:rsidR="002B1854" w:rsidRPr="00F50B20">
              <w:rPr>
                <w:noProof/>
                <w:webHidden/>
                <w:szCs w:val="24"/>
              </w:rPr>
              <w:instrText xml:space="preserve"> PAGEREF _Toc174709555 \h </w:instrText>
            </w:r>
            <w:r w:rsidR="002B1854" w:rsidRPr="00F50B20">
              <w:rPr>
                <w:noProof/>
                <w:webHidden/>
                <w:szCs w:val="24"/>
              </w:rPr>
            </w:r>
            <w:r w:rsidR="002B1854" w:rsidRPr="00F50B20">
              <w:rPr>
                <w:noProof/>
                <w:webHidden/>
                <w:szCs w:val="24"/>
              </w:rPr>
              <w:fldChar w:fldCharType="separate"/>
            </w:r>
            <w:r w:rsidR="00A35E94">
              <w:rPr>
                <w:noProof/>
                <w:webHidden/>
                <w:szCs w:val="24"/>
              </w:rPr>
              <w:t>19</w:t>
            </w:r>
            <w:r w:rsidR="002B1854" w:rsidRPr="00F50B20">
              <w:rPr>
                <w:noProof/>
                <w:webHidden/>
                <w:szCs w:val="24"/>
              </w:rPr>
              <w:fldChar w:fldCharType="end"/>
            </w:r>
          </w:hyperlink>
        </w:p>
        <w:p w:rsidR="002B1854" w:rsidRPr="00F50B20" w:rsidRDefault="00356C2A" w:rsidP="00F50B20">
          <w:pPr>
            <w:pStyle w:val="TOC1"/>
            <w:tabs>
              <w:tab w:val="right" w:leader="dot" w:pos="9350"/>
            </w:tabs>
            <w:spacing w:line="360" w:lineRule="auto"/>
            <w:jc w:val="center"/>
            <w:rPr>
              <w:rFonts w:ascii="Times New Roman" w:eastAsiaTheme="minorEastAsia" w:hAnsi="Times New Roman" w:cs="Times New Roman"/>
              <w:b w:val="0"/>
              <w:bCs w:val="0"/>
              <w:caps w:val="0"/>
              <w:noProof/>
              <w:sz w:val="24"/>
              <w:szCs w:val="24"/>
            </w:rPr>
          </w:pPr>
          <w:hyperlink w:anchor="_Toc174709556" w:history="1">
            <w:r w:rsidR="002B1854" w:rsidRPr="00F50B20">
              <w:rPr>
                <w:rStyle w:val="Hyperlink"/>
                <w:rFonts w:ascii="Times New Roman" w:hAnsi="Times New Roman" w:cs="Times New Roman"/>
                <w:b w:val="0"/>
                <w:noProof/>
                <w:sz w:val="24"/>
                <w:szCs w:val="24"/>
              </w:rPr>
              <w:t>CHAPTER THREE</w:t>
            </w:r>
            <w:r w:rsidR="006D758F" w:rsidRPr="00F50B20">
              <w:rPr>
                <w:rFonts w:ascii="Times New Roman" w:hAnsi="Times New Roman" w:cs="Times New Roman"/>
                <w:b w:val="0"/>
                <w:noProof/>
                <w:webHidden/>
                <w:sz w:val="24"/>
                <w:szCs w:val="24"/>
              </w:rPr>
              <w:t>----------------------------------------------------</w:t>
            </w:r>
            <w:r w:rsidR="005B386F">
              <w:rPr>
                <w:rFonts w:ascii="Times New Roman" w:hAnsi="Times New Roman" w:cs="Times New Roman"/>
                <w:b w:val="0"/>
                <w:noProof/>
                <w:webHidden/>
                <w:sz w:val="24"/>
                <w:szCs w:val="24"/>
              </w:rPr>
              <w:t>-------------------------------</w:t>
            </w:r>
            <w:r w:rsidR="006D758F" w:rsidRPr="00F50B20">
              <w:rPr>
                <w:rFonts w:ascii="Times New Roman" w:hAnsi="Times New Roman" w:cs="Times New Roman"/>
                <w:b w:val="0"/>
                <w:noProof/>
                <w:webHidden/>
                <w:sz w:val="24"/>
                <w:szCs w:val="24"/>
              </w:rPr>
              <w:t>--</w:t>
            </w:r>
            <w:r w:rsidR="005B386F">
              <w:rPr>
                <w:rFonts w:ascii="Times New Roman" w:hAnsi="Times New Roman" w:cs="Times New Roman"/>
                <w:b w:val="0"/>
                <w:noProof/>
                <w:webHidden/>
                <w:sz w:val="24"/>
                <w:szCs w:val="24"/>
              </w:rPr>
              <w:t>-</w:t>
            </w:r>
            <w:r w:rsidR="002B1854" w:rsidRPr="00F50B20">
              <w:rPr>
                <w:rFonts w:ascii="Times New Roman" w:hAnsi="Times New Roman" w:cs="Times New Roman"/>
                <w:b w:val="0"/>
                <w:noProof/>
                <w:webHidden/>
                <w:sz w:val="24"/>
                <w:szCs w:val="24"/>
              </w:rPr>
              <w:fldChar w:fldCharType="begin"/>
            </w:r>
            <w:r w:rsidR="002B1854" w:rsidRPr="00F50B20">
              <w:rPr>
                <w:rFonts w:ascii="Times New Roman" w:hAnsi="Times New Roman" w:cs="Times New Roman"/>
                <w:b w:val="0"/>
                <w:noProof/>
                <w:webHidden/>
                <w:sz w:val="24"/>
                <w:szCs w:val="24"/>
              </w:rPr>
              <w:instrText xml:space="preserve"> PAGEREF _Toc174709556 \h </w:instrText>
            </w:r>
            <w:r w:rsidR="002B1854" w:rsidRPr="00F50B20">
              <w:rPr>
                <w:rFonts w:ascii="Times New Roman" w:hAnsi="Times New Roman" w:cs="Times New Roman"/>
                <w:b w:val="0"/>
                <w:noProof/>
                <w:webHidden/>
                <w:sz w:val="24"/>
                <w:szCs w:val="24"/>
              </w:rPr>
            </w:r>
            <w:r w:rsidR="002B1854" w:rsidRPr="00F50B20">
              <w:rPr>
                <w:rFonts w:ascii="Times New Roman" w:hAnsi="Times New Roman" w:cs="Times New Roman"/>
                <w:b w:val="0"/>
                <w:noProof/>
                <w:webHidden/>
                <w:sz w:val="24"/>
                <w:szCs w:val="24"/>
              </w:rPr>
              <w:fldChar w:fldCharType="separate"/>
            </w:r>
            <w:r w:rsidR="00A35E94">
              <w:rPr>
                <w:rFonts w:ascii="Times New Roman" w:hAnsi="Times New Roman" w:cs="Times New Roman"/>
                <w:b w:val="0"/>
                <w:noProof/>
                <w:webHidden/>
                <w:sz w:val="24"/>
                <w:szCs w:val="24"/>
              </w:rPr>
              <w:t>20</w:t>
            </w:r>
            <w:r w:rsidR="002B1854" w:rsidRPr="00F50B20">
              <w:rPr>
                <w:rFonts w:ascii="Times New Roman" w:hAnsi="Times New Roman" w:cs="Times New Roman"/>
                <w:b w:val="0"/>
                <w:noProof/>
                <w:webHidden/>
                <w:sz w:val="24"/>
                <w:szCs w:val="24"/>
              </w:rPr>
              <w:fldChar w:fldCharType="end"/>
            </w:r>
          </w:hyperlink>
        </w:p>
        <w:p w:rsidR="002B1854" w:rsidRPr="00F50B20" w:rsidRDefault="00356C2A" w:rsidP="00F50B20">
          <w:pPr>
            <w:pStyle w:val="TOC1"/>
            <w:tabs>
              <w:tab w:val="right" w:leader="dot" w:pos="9350"/>
            </w:tabs>
            <w:spacing w:line="360" w:lineRule="auto"/>
            <w:jc w:val="center"/>
            <w:rPr>
              <w:rFonts w:ascii="Times New Roman" w:eastAsiaTheme="minorEastAsia" w:hAnsi="Times New Roman" w:cs="Times New Roman"/>
              <w:b w:val="0"/>
              <w:bCs w:val="0"/>
              <w:caps w:val="0"/>
              <w:noProof/>
              <w:sz w:val="24"/>
              <w:szCs w:val="24"/>
            </w:rPr>
          </w:pPr>
          <w:hyperlink w:anchor="_Toc174709557" w:history="1">
            <w:r w:rsidR="002B1854" w:rsidRPr="00F50B20">
              <w:rPr>
                <w:rStyle w:val="Hyperlink"/>
                <w:rFonts w:ascii="Times New Roman" w:hAnsi="Times New Roman" w:cs="Times New Roman"/>
                <w:b w:val="0"/>
                <w:noProof/>
                <w:sz w:val="24"/>
                <w:szCs w:val="24"/>
              </w:rPr>
              <w:t>3. RESEARCH DESIGN &amp; METHODOLOGY</w:t>
            </w:r>
            <w:r w:rsidR="006D758F" w:rsidRPr="00F50B20">
              <w:rPr>
                <w:rFonts w:ascii="Times New Roman" w:hAnsi="Times New Roman" w:cs="Times New Roman"/>
                <w:b w:val="0"/>
                <w:noProof/>
                <w:webHidden/>
                <w:sz w:val="24"/>
                <w:szCs w:val="24"/>
              </w:rPr>
              <w:t>---------------------------------------------------</w:t>
            </w:r>
            <w:r w:rsidR="005B386F">
              <w:rPr>
                <w:rFonts w:ascii="Times New Roman" w:hAnsi="Times New Roman" w:cs="Times New Roman"/>
                <w:b w:val="0"/>
                <w:noProof/>
                <w:webHidden/>
                <w:sz w:val="24"/>
                <w:szCs w:val="24"/>
              </w:rPr>
              <w:t>-</w:t>
            </w:r>
            <w:r w:rsidR="002B1854" w:rsidRPr="00F50B20">
              <w:rPr>
                <w:rFonts w:ascii="Times New Roman" w:hAnsi="Times New Roman" w:cs="Times New Roman"/>
                <w:b w:val="0"/>
                <w:noProof/>
                <w:webHidden/>
                <w:sz w:val="24"/>
                <w:szCs w:val="24"/>
              </w:rPr>
              <w:fldChar w:fldCharType="begin"/>
            </w:r>
            <w:r w:rsidR="002B1854" w:rsidRPr="00F50B20">
              <w:rPr>
                <w:rFonts w:ascii="Times New Roman" w:hAnsi="Times New Roman" w:cs="Times New Roman"/>
                <w:b w:val="0"/>
                <w:noProof/>
                <w:webHidden/>
                <w:sz w:val="24"/>
                <w:szCs w:val="24"/>
              </w:rPr>
              <w:instrText xml:space="preserve"> PAGEREF _Toc174709557 \h </w:instrText>
            </w:r>
            <w:r w:rsidR="002B1854" w:rsidRPr="00F50B20">
              <w:rPr>
                <w:rFonts w:ascii="Times New Roman" w:hAnsi="Times New Roman" w:cs="Times New Roman"/>
                <w:b w:val="0"/>
                <w:noProof/>
                <w:webHidden/>
                <w:sz w:val="24"/>
                <w:szCs w:val="24"/>
              </w:rPr>
            </w:r>
            <w:r w:rsidR="002B1854" w:rsidRPr="00F50B20">
              <w:rPr>
                <w:rFonts w:ascii="Times New Roman" w:hAnsi="Times New Roman" w:cs="Times New Roman"/>
                <w:b w:val="0"/>
                <w:noProof/>
                <w:webHidden/>
                <w:sz w:val="24"/>
                <w:szCs w:val="24"/>
              </w:rPr>
              <w:fldChar w:fldCharType="separate"/>
            </w:r>
            <w:r w:rsidR="00A35E94">
              <w:rPr>
                <w:rFonts w:ascii="Times New Roman" w:hAnsi="Times New Roman" w:cs="Times New Roman"/>
                <w:b w:val="0"/>
                <w:noProof/>
                <w:webHidden/>
                <w:sz w:val="24"/>
                <w:szCs w:val="24"/>
              </w:rPr>
              <w:t>20</w:t>
            </w:r>
            <w:r w:rsidR="002B1854" w:rsidRPr="00F50B20">
              <w:rPr>
                <w:rFonts w:ascii="Times New Roman" w:hAnsi="Times New Roman" w:cs="Times New Roman"/>
                <w:b w:val="0"/>
                <w:noProof/>
                <w:webHidden/>
                <w:sz w:val="24"/>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58" w:history="1">
            <w:r w:rsidR="009D5033" w:rsidRPr="00F50B20">
              <w:rPr>
                <w:rStyle w:val="Hyperlink"/>
                <w:noProof/>
                <w:szCs w:val="24"/>
              </w:rPr>
              <w:t>3.1 INTRODUCTION---</w:t>
            </w:r>
            <w:r w:rsidR="008B1670" w:rsidRPr="00F50B20">
              <w:rPr>
                <w:rStyle w:val="Hyperlink"/>
                <w:noProof/>
                <w:szCs w:val="24"/>
              </w:rPr>
              <w:t>--------------------------------------------------------------------------</w:t>
            </w:r>
            <w:r w:rsidR="009D5033" w:rsidRPr="00F50B20">
              <w:rPr>
                <w:rStyle w:val="Hyperlink"/>
                <w:noProof/>
                <w:szCs w:val="24"/>
              </w:rPr>
              <w:t>-</w:t>
            </w:r>
            <w:r w:rsidR="002B1854" w:rsidRPr="00F50B20">
              <w:rPr>
                <w:noProof/>
                <w:webHidden/>
                <w:szCs w:val="24"/>
              </w:rPr>
              <w:tab/>
            </w:r>
            <w:r w:rsidR="002B1854" w:rsidRPr="00F50B20">
              <w:rPr>
                <w:noProof/>
                <w:webHidden/>
                <w:szCs w:val="24"/>
              </w:rPr>
              <w:fldChar w:fldCharType="begin"/>
            </w:r>
            <w:r w:rsidR="002B1854" w:rsidRPr="00F50B20">
              <w:rPr>
                <w:noProof/>
                <w:webHidden/>
                <w:szCs w:val="24"/>
              </w:rPr>
              <w:instrText xml:space="preserve"> PAGEREF _Toc174709558 \h </w:instrText>
            </w:r>
            <w:r w:rsidR="002B1854" w:rsidRPr="00F50B20">
              <w:rPr>
                <w:noProof/>
                <w:webHidden/>
                <w:szCs w:val="24"/>
              </w:rPr>
            </w:r>
            <w:r w:rsidR="002B1854" w:rsidRPr="00F50B20">
              <w:rPr>
                <w:noProof/>
                <w:webHidden/>
                <w:szCs w:val="24"/>
              </w:rPr>
              <w:fldChar w:fldCharType="separate"/>
            </w:r>
            <w:r w:rsidR="00A35E94">
              <w:rPr>
                <w:noProof/>
                <w:webHidden/>
                <w:szCs w:val="24"/>
              </w:rPr>
              <w:t>20</w:t>
            </w:r>
            <w:r w:rsidR="002B1854" w:rsidRPr="00F50B20">
              <w:rPr>
                <w:noProof/>
                <w:webHidden/>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59" w:history="1">
            <w:r w:rsidR="002B1854" w:rsidRPr="00F50B20">
              <w:rPr>
                <w:rStyle w:val="Hyperlink"/>
                <w:noProof/>
                <w:szCs w:val="24"/>
              </w:rPr>
              <w:t>3.2. Research design</w:t>
            </w:r>
            <w:r w:rsidR="008B1670" w:rsidRPr="00F50B20">
              <w:rPr>
                <w:rStyle w:val="Hyperlink"/>
                <w:noProof/>
                <w:szCs w:val="24"/>
              </w:rPr>
              <w:t>---------------------------------------------------------------------------------</w:t>
            </w:r>
            <w:r w:rsidR="002B1854" w:rsidRPr="00F50B20">
              <w:rPr>
                <w:noProof/>
                <w:webHidden/>
                <w:szCs w:val="24"/>
              </w:rPr>
              <w:tab/>
            </w:r>
            <w:r w:rsidR="002B1854" w:rsidRPr="00F50B20">
              <w:rPr>
                <w:noProof/>
                <w:webHidden/>
                <w:szCs w:val="24"/>
              </w:rPr>
              <w:fldChar w:fldCharType="begin"/>
            </w:r>
            <w:r w:rsidR="002B1854" w:rsidRPr="00F50B20">
              <w:rPr>
                <w:noProof/>
                <w:webHidden/>
                <w:szCs w:val="24"/>
              </w:rPr>
              <w:instrText xml:space="preserve"> PAGEREF _Toc174709559 \h </w:instrText>
            </w:r>
            <w:r w:rsidR="002B1854" w:rsidRPr="00F50B20">
              <w:rPr>
                <w:noProof/>
                <w:webHidden/>
                <w:szCs w:val="24"/>
              </w:rPr>
            </w:r>
            <w:r w:rsidR="002B1854" w:rsidRPr="00F50B20">
              <w:rPr>
                <w:noProof/>
                <w:webHidden/>
                <w:szCs w:val="24"/>
              </w:rPr>
              <w:fldChar w:fldCharType="separate"/>
            </w:r>
            <w:r w:rsidR="00A35E94">
              <w:rPr>
                <w:noProof/>
                <w:webHidden/>
                <w:szCs w:val="24"/>
              </w:rPr>
              <w:t>20</w:t>
            </w:r>
            <w:r w:rsidR="002B1854" w:rsidRPr="00F50B20">
              <w:rPr>
                <w:noProof/>
                <w:webHidden/>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60" w:history="1">
            <w:r w:rsidR="002B1854" w:rsidRPr="00F50B20">
              <w:rPr>
                <w:rStyle w:val="Hyperlink"/>
                <w:noProof/>
                <w:szCs w:val="24"/>
              </w:rPr>
              <w:t>3.3. Research approach</w:t>
            </w:r>
            <w:r w:rsidR="008B1670" w:rsidRPr="00F50B20">
              <w:rPr>
                <w:rStyle w:val="Hyperlink"/>
                <w:noProof/>
                <w:szCs w:val="24"/>
              </w:rPr>
              <w:t>-----------------------------------------------------------------------------</w:t>
            </w:r>
            <w:r w:rsidR="002B1854" w:rsidRPr="00F50B20">
              <w:rPr>
                <w:noProof/>
                <w:webHidden/>
                <w:szCs w:val="24"/>
              </w:rPr>
              <w:tab/>
            </w:r>
            <w:r w:rsidR="002B1854" w:rsidRPr="00F50B20">
              <w:rPr>
                <w:noProof/>
                <w:webHidden/>
                <w:szCs w:val="24"/>
              </w:rPr>
              <w:fldChar w:fldCharType="begin"/>
            </w:r>
            <w:r w:rsidR="002B1854" w:rsidRPr="00F50B20">
              <w:rPr>
                <w:noProof/>
                <w:webHidden/>
                <w:szCs w:val="24"/>
              </w:rPr>
              <w:instrText xml:space="preserve"> PAGEREF _Toc174709560 \h </w:instrText>
            </w:r>
            <w:r w:rsidR="002B1854" w:rsidRPr="00F50B20">
              <w:rPr>
                <w:noProof/>
                <w:webHidden/>
                <w:szCs w:val="24"/>
              </w:rPr>
            </w:r>
            <w:r w:rsidR="002B1854" w:rsidRPr="00F50B20">
              <w:rPr>
                <w:noProof/>
                <w:webHidden/>
                <w:szCs w:val="24"/>
              </w:rPr>
              <w:fldChar w:fldCharType="separate"/>
            </w:r>
            <w:r w:rsidR="00A35E94">
              <w:rPr>
                <w:noProof/>
                <w:webHidden/>
                <w:szCs w:val="24"/>
              </w:rPr>
              <w:t>20</w:t>
            </w:r>
            <w:r w:rsidR="002B1854" w:rsidRPr="00F50B20">
              <w:rPr>
                <w:noProof/>
                <w:webHidden/>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61" w:history="1">
            <w:r w:rsidR="002B1854" w:rsidRPr="00F50B20">
              <w:rPr>
                <w:rStyle w:val="Hyperlink"/>
                <w:noProof/>
                <w:szCs w:val="24"/>
              </w:rPr>
              <w:t>3.4.  Population of the study</w:t>
            </w:r>
            <w:r w:rsidR="008B1670" w:rsidRPr="00F50B20">
              <w:rPr>
                <w:rStyle w:val="Hyperlink"/>
                <w:noProof/>
                <w:szCs w:val="24"/>
              </w:rPr>
              <w:t>-----------------------------------------------------------------------</w:t>
            </w:r>
            <w:r w:rsidR="002B1854" w:rsidRPr="00F50B20">
              <w:rPr>
                <w:noProof/>
                <w:webHidden/>
                <w:szCs w:val="24"/>
              </w:rPr>
              <w:tab/>
            </w:r>
            <w:r w:rsidR="002B1854" w:rsidRPr="00F50B20">
              <w:rPr>
                <w:noProof/>
                <w:webHidden/>
                <w:szCs w:val="24"/>
              </w:rPr>
              <w:fldChar w:fldCharType="begin"/>
            </w:r>
            <w:r w:rsidR="002B1854" w:rsidRPr="00F50B20">
              <w:rPr>
                <w:noProof/>
                <w:webHidden/>
                <w:szCs w:val="24"/>
              </w:rPr>
              <w:instrText xml:space="preserve"> PAGEREF _Toc174709561 \h </w:instrText>
            </w:r>
            <w:r w:rsidR="002B1854" w:rsidRPr="00F50B20">
              <w:rPr>
                <w:noProof/>
                <w:webHidden/>
                <w:szCs w:val="24"/>
              </w:rPr>
            </w:r>
            <w:r w:rsidR="002B1854" w:rsidRPr="00F50B20">
              <w:rPr>
                <w:noProof/>
                <w:webHidden/>
                <w:szCs w:val="24"/>
              </w:rPr>
              <w:fldChar w:fldCharType="separate"/>
            </w:r>
            <w:r w:rsidR="00A35E94">
              <w:rPr>
                <w:noProof/>
                <w:webHidden/>
                <w:szCs w:val="24"/>
              </w:rPr>
              <w:t>21</w:t>
            </w:r>
            <w:r w:rsidR="002B1854" w:rsidRPr="00F50B20">
              <w:rPr>
                <w:noProof/>
                <w:webHidden/>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62" w:history="1">
            <w:r w:rsidR="002B1854" w:rsidRPr="00F50B20">
              <w:rPr>
                <w:rStyle w:val="Hyperlink"/>
                <w:noProof/>
                <w:szCs w:val="24"/>
              </w:rPr>
              <w:t>3.5. Sampling Technique</w:t>
            </w:r>
            <w:r w:rsidR="008B1670" w:rsidRPr="00F50B20">
              <w:rPr>
                <w:rStyle w:val="Hyperlink"/>
                <w:noProof/>
                <w:szCs w:val="24"/>
              </w:rPr>
              <w:t>---------------------------------------------------------------------------</w:t>
            </w:r>
            <w:r w:rsidR="002B1854" w:rsidRPr="00F50B20">
              <w:rPr>
                <w:noProof/>
                <w:webHidden/>
                <w:szCs w:val="24"/>
              </w:rPr>
              <w:tab/>
            </w:r>
            <w:r w:rsidR="002B1854" w:rsidRPr="00F50B20">
              <w:rPr>
                <w:noProof/>
                <w:webHidden/>
                <w:szCs w:val="24"/>
              </w:rPr>
              <w:fldChar w:fldCharType="begin"/>
            </w:r>
            <w:r w:rsidR="002B1854" w:rsidRPr="00F50B20">
              <w:rPr>
                <w:noProof/>
                <w:webHidden/>
                <w:szCs w:val="24"/>
              </w:rPr>
              <w:instrText xml:space="preserve"> PAGEREF _Toc174709562 \h </w:instrText>
            </w:r>
            <w:r w:rsidR="002B1854" w:rsidRPr="00F50B20">
              <w:rPr>
                <w:noProof/>
                <w:webHidden/>
                <w:szCs w:val="24"/>
              </w:rPr>
            </w:r>
            <w:r w:rsidR="002B1854" w:rsidRPr="00F50B20">
              <w:rPr>
                <w:noProof/>
                <w:webHidden/>
                <w:szCs w:val="24"/>
              </w:rPr>
              <w:fldChar w:fldCharType="separate"/>
            </w:r>
            <w:r w:rsidR="00A35E94">
              <w:rPr>
                <w:noProof/>
                <w:webHidden/>
                <w:szCs w:val="24"/>
              </w:rPr>
              <w:t>21</w:t>
            </w:r>
            <w:r w:rsidR="002B1854" w:rsidRPr="00F50B20">
              <w:rPr>
                <w:noProof/>
                <w:webHidden/>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63" w:history="1">
            <w:r w:rsidR="002B1854" w:rsidRPr="00F50B20">
              <w:rPr>
                <w:rStyle w:val="Hyperlink"/>
                <w:noProof/>
                <w:szCs w:val="24"/>
              </w:rPr>
              <w:t>3.6. Sources and Type of Data</w:t>
            </w:r>
            <w:r w:rsidR="009D5033" w:rsidRPr="00F50B20">
              <w:rPr>
                <w:rStyle w:val="Hyperlink"/>
                <w:noProof/>
                <w:szCs w:val="24"/>
              </w:rPr>
              <w:t>--</w:t>
            </w:r>
            <w:r w:rsidR="008B1670" w:rsidRPr="00F50B20">
              <w:rPr>
                <w:rStyle w:val="Hyperlink"/>
                <w:noProof/>
                <w:szCs w:val="24"/>
              </w:rPr>
              <w:t>------------------------------------------------------------</w:t>
            </w:r>
            <w:r w:rsidR="00C728B3">
              <w:rPr>
                <w:rStyle w:val="Hyperlink"/>
                <w:noProof/>
                <w:szCs w:val="24"/>
              </w:rPr>
              <w:t>-------</w:t>
            </w:r>
            <w:r w:rsidR="002B1854" w:rsidRPr="00F50B20">
              <w:rPr>
                <w:noProof/>
                <w:webHidden/>
                <w:szCs w:val="24"/>
              </w:rPr>
              <w:tab/>
            </w:r>
            <w:r w:rsidR="002B1854" w:rsidRPr="00F50B20">
              <w:rPr>
                <w:noProof/>
                <w:webHidden/>
                <w:szCs w:val="24"/>
              </w:rPr>
              <w:fldChar w:fldCharType="begin"/>
            </w:r>
            <w:r w:rsidR="002B1854" w:rsidRPr="00F50B20">
              <w:rPr>
                <w:noProof/>
                <w:webHidden/>
                <w:szCs w:val="24"/>
              </w:rPr>
              <w:instrText xml:space="preserve"> PAGEREF _Toc174709563 \h </w:instrText>
            </w:r>
            <w:r w:rsidR="002B1854" w:rsidRPr="00F50B20">
              <w:rPr>
                <w:noProof/>
                <w:webHidden/>
                <w:szCs w:val="24"/>
              </w:rPr>
            </w:r>
            <w:r w:rsidR="002B1854" w:rsidRPr="00F50B20">
              <w:rPr>
                <w:noProof/>
                <w:webHidden/>
                <w:szCs w:val="24"/>
              </w:rPr>
              <w:fldChar w:fldCharType="separate"/>
            </w:r>
            <w:r w:rsidR="00A35E94">
              <w:rPr>
                <w:noProof/>
                <w:webHidden/>
                <w:szCs w:val="24"/>
              </w:rPr>
              <w:t>21</w:t>
            </w:r>
            <w:r w:rsidR="002B1854" w:rsidRPr="00F50B20">
              <w:rPr>
                <w:noProof/>
                <w:webHidden/>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64" w:history="1">
            <w:r w:rsidR="002B1854" w:rsidRPr="00F50B20">
              <w:rPr>
                <w:rStyle w:val="Hyperlink"/>
                <w:rFonts w:ascii="Times New Roman" w:hAnsi="Times New Roman" w:cs="Times New Roman"/>
                <w:i w:val="0"/>
                <w:noProof/>
                <w:sz w:val="24"/>
                <w:szCs w:val="24"/>
              </w:rPr>
              <w:t>3.6.1. Source of data</w:t>
            </w:r>
            <w:r w:rsidR="009D5033" w:rsidRPr="00F50B20">
              <w:rPr>
                <w:rFonts w:ascii="Times New Roman" w:hAnsi="Times New Roman" w:cs="Times New Roman"/>
                <w:i w:val="0"/>
                <w:noProof/>
                <w:webHidden/>
                <w:sz w:val="24"/>
                <w:szCs w:val="24"/>
              </w:rPr>
              <w:t>-----------------------------------------------------------------------------</w:t>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_Toc174709564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21</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65" w:history="1">
            <w:r w:rsidR="002B1854" w:rsidRPr="00F50B20">
              <w:rPr>
                <w:rStyle w:val="Hyperlink"/>
                <w:rFonts w:ascii="Times New Roman" w:hAnsi="Times New Roman" w:cs="Times New Roman"/>
                <w:i w:val="0"/>
                <w:noProof/>
                <w:sz w:val="24"/>
                <w:szCs w:val="24"/>
              </w:rPr>
              <w:t>3.6.2. Method of data collection</w:t>
            </w:r>
            <w:r w:rsidR="009D5033" w:rsidRPr="00F50B20">
              <w:rPr>
                <w:rFonts w:ascii="Times New Roman" w:hAnsi="Times New Roman" w:cs="Times New Roman"/>
                <w:i w:val="0"/>
                <w:noProof/>
                <w:webHidden/>
                <w:sz w:val="24"/>
                <w:szCs w:val="24"/>
              </w:rPr>
              <w:t>---------------------------------------------------------------</w:t>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_Toc174709565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21</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66" w:history="1">
            <w:r w:rsidR="002B1854" w:rsidRPr="00F50B20">
              <w:rPr>
                <w:rStyle w:val="Hyperlink"/>
                <w:noProof/>
                <w:szCs w:val="24"/>
              </w:rPr>
              <w:t>3.7. Method of data analysis</w:t>
            </w:r>
            <w:r w:rsidR="008B1670" w:rsidRPr="00F50B20">
              <w:rPr>
                <w:rStyle w:val="Hyperlink"/>
                <w:noProof/>
                <w:szCs w:val="24"/>
              </w:rPr>
              <w:t>-----------------------------------------------------------------------</w:t>
            </w:r>
            <w:r w:rsidR="002B1854" w:rsidRPr="00F50B20">
              <w:rPr>
                <w:noProof/>
                <w:webHidden/>
                <w:szCs w:val="24"/>
              </w:rPr>
              <w:tab/>
            </w:r>
            <w:r w:rsidR="002B1854" w:rsidRPr="00F50B20">
              <w:rPr>
                <w:noProof/>
                <w:webHidden/>
                <w:szCs w:val="24"/>
              </w:rPr>
              <w:fldChar w:fldCharType="begin"/>
            </w:r>
            <w:r w:rsidR="002B1854" w:rsidRPr="00F50B20">
              <w:rPr>
                <w:noProof/>
                <w:webHidden/>
                <w:szCs w:val="24"/>
              </w:rPr>
              <w:instrText xml:space="preserve"> PAGEREF _Toc174709566 \h </w:instrText>
            </w:r>
            <w:r w:rsidR="002B1854" w:rsidRPr="00F50B20">
              <w:rPr>
                <w:noProof/>
                <w:webHidden/>
                <w:szCs w:val="24"/>
              </w:rPr>
            </w:r>
            <w:r w:rsidR="002B1854" w:rsidRPr="00F50B20">
              <w:rPr>
                <w:noProof/>
                <w:webHidden/>
                <w:szCs w:val="24"/>
              </w:rPr>
              <w:fldChar w:fldCharType="separate"/>
            </w:r>
            <w:r w:rsidR="00A35E94">
              <w:rPr>
                <w:noProof/>
                <w:webHidden/>
                <w:szCs w:val="24"/>
              </w:rPr>
              <w:t>22</w:t>
            </w:r>
            <w:r w:rsidR="002B1854" w:rsidRPr="00F50B20">
              <w:rPr>
                <w:noProof/>
                <w:webHidden/>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67" w:history="1">
            <w:r w:rsidR="002B1854" w:rsidRPr="00F50B20">
              <w:rPr>
                <w:rStyle w:val="Hyperlink"/>
                <w:noProof/>
                <w:szCs w:val="24"/>
              </w:rPr>
              <w:t>3.8. Ethical Considerations</w:t>
            </w:r>
            <w:r w:rsidR="008B1670" w:rsidRPr="00F50B20">
              <w:rPr>
                <w:rStyle w:val="Hyperlink"/>
                <w:noProof/>
                <w:szCs w:val="24"/>
              </w:rPr>
              <w:t>-------------------------------------------------------------------------</w:t>
            </w:r>
            <w:r w:rsidR="002B1854" w:rsidRPr="00F50B20">
              <w:rPr>
                <w:noProof/>
                <w:webHidden/>
                <w:szCs w:val="24"/>
              </w:rPr>
              <w:tab/>
            </w:r>
            <w:r w:rsidR="002B1854" w:rsidRPr="00F50B20">
              <w:rPr>
                <w:noProof/>
                <w:webHidden/>
                <w:szCs w:val="24"/>
              </w:rPr>
              <w:fldChar w:fldCharType="begin"/>
            </w:r>
            <w:r w:rsidR="002B1854" w:rsidRPr="00F50B20">
              <w:rPr>
                <w:noProof/>
                <w:webHidden/>
                <w:szCs w:val="24"/>
              </w:rPr>
              <w:instrText xml:space="preserve"> PAGEREF _Toc174709567 \h </w:instrText>
            </w:r>
            <w:r w:rsidR="002B1854" w:rsidRPr="00F50B20">
              <w:rPr>
                <w:noProof/>
                <w:webHidden/>
                <w:szCs w:val="24"/>
              </w:rPr>
            </w:r>
            <w:r w:rsidR="002B1854" w:rsidRPr="00F50B20">
              <w:rPr>
                <w:noProof/>
                <w:webHidden/>
                <w:szCs w:val="24"/>
              </w:rPr>
              <w:fldChar w:fldCharType="separate"/>
            </w:r>
            <w:r w:rsidR="00A35E94">
              <w:rPr>
                <w:noProof/>
                <w:webHidden/>
                <w:szCs w:val="24"/>
              </w:rPr>
              <w:t>22</w:t>
            </w:r>
            <w:r w:rsidR="002B1854" w:rsidRPr="00F50B20">
              <w:rPr>
                <w:noProof/>
                <w:webHidden/>
                <w:szCs w:val="24"/>
              </w:rPr>
              <w:fldChar w:fldCharType="end"/>
            </w:r>
          </w:hyperlink>
        </w:p>
        <w:p w:rsidR="002B1854" w:rsidRPr="00F50B20" w:rsidRDefault="00356C2A" w:rsidP="00F50B20">
          <w:pPr>
            <w:pStyle w:val="TOC1"/>
            <w:tabs>
              <w:tab w:val="right" w:leader="dot" w:pos="9350"/>
            </w:tabs>
            <w:spacing w:line="360" w:lineRule="auto"/>
            <w:jc w:val="center"/>
            <w:rPr>
              <w:rFonts w:ascii="Times New Roman" w:eastAsiaTheme="minorEastAsia" w:hAnsi="Times New Roman" w:cs="Times New Roman"/>
              <w:b w:val="0"/>
              <w:bCs w:val="0"/>
              <w:caps w:val="0"/>
              <w:noProof/>
              <w:sz w:val="24"/>
              <w:szCs w:val="24"/>
            </w:rPr>
          </w:pPr>
          <w:hyperlink w:anchor="_Toc174709568" w:history="1">
            <w:r w:rsidR="002B1854" w:rsidRPr="00F50B20">
              <w:rPr>
                <w:rStyle w:val="Hyperlink"/>
                <w:rFonts w:ascii="Times New Roman" w:hAnsi="Times New Roman" w:cs="Times New Roman"/>
                <w:b w:val="0"/>
                <w:noProof/>
                <w:sz w:val="24"/>
                <w:szCs w:val="24"/>
              </w:rPr>
              <w:t>CHAPTER FOUR</w:t>
            </w:r>
            <w:r w:rsidR="002179C4">
              <w:rPr>
                <w:rFonts w:ascii="Times New Roman" w:hAnsi="Times New Roman" w:cs="Times New Roman"/>
                <w:b w:val="0"/>
                <w:noProof/>
                <w:webHidden/>
                <w:sz w:val="24"/>
                <w:szCs w:val="24"/>
              </w:rPr>
              <w:t>---------------------------------------------------------------------------------------</w:t>
            </w:r>
            <w:r w:rsidR="002B1854" w:rsidRPr="00F50B20">
              <w:rPr>
                <w:rFonts w:ascii="Times New Roman" w:hAnsi="Times New Roman" w:cs="Times New Roman"/>
                <w:b w:val="0"/>
                <w:noProof/>
                <w:webHidden/>
                <w:sz w:val="24"/>
                <w:szCs w:val="24"/>
              </w:rPr>
              <w:fldChar w:fldCharType="begin"/>
            </w:r>
            <w:r w:rsidR="002B1854" w:rsidRPr="00F50B20">
              <w:rPr>
                <w:rFonts w:ascii="Times New Roman" w:hAnsi="Times New Roman" w:cs="Times New Roman"/>
                <w:b w:val="0"/>
                <w:noProof/>
                <w:webHidden/>
                <w:sz w:val="24"/>
                <w:szCs w:val="24"/>
              </w:rPr>
              <w:instrText xml:space="preserve"> PAGEREF _Toc174709568 \h </w:instrText>
            </w:r>
            <w:r w:rsidR="002B1854" w:rsidRPr="00F50B20">
              <w:rPr>
                <w:rFonts w:ascii="Times New Roman" w:hAnsi="Times New Roman" w:cs="Times New Roman"/>
                <w:b w:val="0"/>
                <w:noProof/>
                <w:webHidden/>
                <w:sz w:val="24"/>
                <w:szCs w:val="24"/>
              </w:rPr>
            </w:r>
            <w:r w:rsidR="002B1854" w:rsidRPr="00F50B20">
              <w:rPr>
                <w:rFonts w:ascii="Times New Roman" w:hAnsi="Times New Roman" w:cs="Times New Roman"/>
                <w:b w:val="0"/>
                <w:noProof/>
                <w:webHidden/>
                <w:sz w:val="24"/>
                <w:szCs w:val="24"/>
              </w:rPr>
              <w:fldChar w:fldCharType="separate"/>
            </w:r>
            <w:r w:rsidR="00A35E94">
              <w:rPr>
                <w:rFonts w:ascii="Times New Roman" w:hAnsi="Times New Roman" w:cs="Times New Roman"/>
                <w:b w:val="0"/>
                <w:noProof/>
                <w:webHidden/>
                <w:sz w:val="24"/>
                <w:szCs w:val="24"/>
              </w:rPr>
              <w:t>23</w:t>
            </w:r>
            <w:r w:rsidR="002B1854" w:rsidRPr="00F50B20">
              <w:rPr>
                <w:rFonts w:ascii="Times New Roman" w:hAnsi="Times New Roman" w:cs="Times New Roman"/>
                <w:b w:val="0"/>
                <w:noProof/>
                <w:webHidden/>
                <w:sz w:val="24"/>
                <w:szCs w:val="24"/>
              </w:rPr>
              <w:fldChar w:fldCharType="end"/>
            </w:r>
          </w:hyperlink>
        </w:p>
        <w:p w:rsidR="002B1854" w:rsidRPr="00F50B20" w:rsidRDefault="00356C2A" w:rsidP="00F50B20">
          <w:pPr>
            <w:pStyle w:val="TOC1"/>
            <w:tabs>
              <w:tab w:val="right" w:leader="dot" w:pos="9350"/>
            </w:tabs>
            <w:spacing w:line="360" w:lineRule="auto"/>
            <w:jc w:val="center"/>
            <w:rPr>
              <w:rFonts w:ascii="Times New Roman" w:eastAsiaTheme="minorEastAsia" w:hAnsi="Times New Roman" w:cs="Times New Roman"/>
              <w:b w:val="0"/>
              <w:bCs w:val="0"/>
              <w:caps w:val="0"/>
              <w:noProof/>
              <w:sz w:val="24"/>
              <w:szCs w:val="24"/>
            </w:rPr>
          </w:pPr>
          <w:hyperlink w:anchor="_Toc174709569" w:history="1">
            <w:r w:rsidR="002B1854" w:rsidRPr="00F50B20">
              <w:rPr>
                <w:rStyle w:val="Hyperlink"/>
                <w:rFonts w:ascii="Times New Roman" w:hAnsi="Times New Roman" w:cs="Times New Roman"/>
                <w:b w:val="0"/>
                <w:noProof/>
                <w:sz w:val="24"/>
                <w:szCs w:val="24"/>
              </w:rPr>
              <w:t>4.  RESULTS AND DISCUSSIONS</w:t>
            </w:r>
            <w:r w:rsidR="002179C4">
              <w:rPr>
                <w:rFonts w:ascii="Times New Roman" w:hAnsi="Times New Roman" w:cs="Times New Roman"/>
                <w:b w:val="0"/>
                <w:noProof/>
                <w:webHidden/>
                <w:sz w:val="24"/>
                <w:szCs w:val="24"/>
              </w:rPr>
              <w:t>------------------------------------------------------------------</w:t>
            </w:r>
            <w:r w:rsidR="002B1854" w:rsidRPr="00F50B20">
              <w:rPr>
                <w:rFonts w:ascii="Times New Roman" w:hAnsi="Times New Roman" w:cs="Times New Roman"/>
                <w:b w:val="0"/>
                <w:noProof/>
                <w:webHidden/>
                <w:sz w:val="24"/>
                <w:szCs w:val="24"/>
              </w:rPr>
              <w:fldChar w:fldCharType="begin"/>
            </w:r>
            <w:r w:rsidR="002B1854" w:rsidRPr="00F50B20">
              <w:rPr>
                <w:rFonts w:ascii="Times New Roman" w:hAnsi="Times New Roman" w:cs="Times New Roman"/>
                <w:b w:val="0"/>
                <w:noProof/>
                <w:webHidden/>
                <w:sz w:val="24"/>
                <w:szCs w:val="24"/>
              </w:rPr>
              <w:instrText xml:space="preserve"> PAGEREF _Toc174709569 \h </w:instrText>
            </w:r>
            <w:r w:rsidR="002B1854" w:rsidRPr="00F50B20">
              <w:rPr>
                <w:rFonts w:ascii="Times New Roman" w:hAnsi="Times New Roman" w:cs="Times New Roman"/>
                <w:b w:val="0"/>
                <w:noProof/>
                <w:webHidden/>
                <w:sz w:val="24"/>
                <w:szCs w:val="24"/>
              </w:rPr>
            </w:r>
            <w:r w:rsidR="002B1854" w:rsidRPr="00F50B20">
              <w:rPr>
                <w:rFonts w:ascii="Times New Roman" w:hAnsi="Times New Roman" w:cs="Times New Roman"/>
                <w:b w:val="0"/>
                <w:noProof/>
                <w:webHidden/>
                <w:sz w:val="24"/>
                <w:szCs w:val="24"/>
              </w:rPr>
              <w:fldChar w:fldCharType="separate"/>
            </w:r>
            <w:r w:rsidR="00A35E94">
              <w:rPr>
                <w:rFonts w:ascii="Times New Roman" w:hAnsi="Times New Roman" w:cs="Times New Roman"/>
                <w:b w:val="0"/>
                <w:noProof/>
                <w:webHidden/>
                <w:sz w:val="24"/>
                <w:szCs w:val="24"/>
              </w:rPr>
              <w:t>23</w:t>
            </w:r>
            <w:r w:rsidR="002B1854" w:rsidRPr="00F50B20">
              <w:rPr>
                <w:rFonts w:ascii="Times New Roman" w:hAnsi="Times New Roman" w:cs="Times New Roman"/>
                <w:b w:val="0"/>
                <w:noProof/>
                <w:webHidden/>
                <w:sz w:val="24"/>
                <w:szCs w:val="24"/>
              </w:rPr>
              <w:fldChar w:fldCharType="end"/>
            </w:r>
          </w:hyperlink>
        </w:p>
        <w:p w:rsidR="002B1854" w:rsidRPr="00F50B20" w:rsidRDefault="00356C2A" w:rsidP="00F50B20">
          <w:pPr>
            <w:pStyle w:val="TOC2"/>
            <w:tabs>
              <w:tab w:val="right" w:leader="dot" w:pos="9350"/>
            </w:tabs>
            <w:spacing w:line="360" w:lineRule="auto"/>
            <w:jc w:val="center"/>
            <w:rPr>
              <w:rFonts w:ascii="Times New Roman" w:eastAsiaTheme="minorEastAsia" w:hAnsi="Times New Roman" w:cs="Times New Roman"/>
              <w:smallCaps w:val="0"/>
              <w:noProof/>
              <w:sz w:val="24"/>
              <w:szCs w:val="24"/>
            </w:rPr>
          </w:pPr>
          <w:hyperlink w:anchor="_Toc174709570" w:history="1">
            <w:r w:rsidR="002B1854" w:rsidRPr="00F50B20">
              <w:rPr>
                <w:rStyle w:val="Hyperlink"/>
                <w:rFonts w:ascii="Times New Roman" w:hAnsi="Times New Roman" w:cs="Times New Roman"/>
                <w:noProof/>
                <w:sz w:val="24"/>
                <w:szCs w:val="24"/>
              </w:rPr>
              <w:t>4.1 Introduction</w:t>
            </w:r>
            <w:r w:rsidR="0034421D">
              <w:rPr>
                <w:rFonts w:ascii="Times New Roman" w:hAnsi="Times New Roman" w:cs="Times New Roman"/>
                <w:noProof/>
                <w:webHidden/>
                <w:sz w:val="24"/>
                <w:szCs w:val="24"/>
              </w:rPr>
              <w:t>--------------------------------------------------------------------------------------</w:t>
            </w:r>
            <w:r w:rsidR="002179C4">
              <w:rPr>
                <w:rFonts w:ascii="Times New Roman" w:hAnsi="Times New Roman" w:cs="Times New Roman"/>
                <w:noProof/>
                <w:webHidden/>
                <w:sz w:val="24"/>
                <w:szCs w:val="24"/>
              </w:rPr>
              <w:t>-</w:t>
            </w:r>
            <w:r w:rsidR="002B1854" w:rsidRPr="00F50B20">
              <w:rPr>
                <w:rFonts w:ascii="Times New Roman" w:hAnsi="Times New Roman" w:cs="Times New Roman"/>
                <w:noProof/>
                <w:webHidden/>
                <w:sz w:val="24"/>
                <w:szCs w:val="24"/>
              </w:rPr>
              <w:fldChar w:fldCharType="begin"/>
            </w:r>
            <w:r w:rsidR="002B1854" w:rsidRPr="00F50B20">
              <w:rPr>
                <w:rFonts w:ascii="Times New Roman" w:hAnsi="Times New Roman" w:cs="Times New Roman"/>
                <w:noProof/>
                <w:webHidden/>
                <w:sz w:val="24"/>
                <w:szCs w:val="24"/>
              </w:rPr>
              <w:instrText xml:space="preserve"> PAGEREF _Toc174709570 \h </w:instrText>
            </w:r>
            <w:r w:rsidR="002B1854" w:rsidRPr="00F50B20">
              <w:rPr>
                <w:rFonts w:ascii="Times New Roman" w:hAnsi="Times New Roman" w:cs="Times New Roman"/>
                <w:noProof/>
                <w:webHidden/>
                <w:sz w:val="24"/>
                <w:szCs w:val="24"/>
              </w:rPr>
            </w:r>
            <w:r w:rsidR="002B1854" w:rsidRPr="00F50B20">
              <w:rPr>
                <w:rFonts w:ascii="Times New Roman" w:hAnsi="Times New Roman" w:cs="Times New Roman"/>
                <w:noProof/>
                <w:webHidden/>
                <w:sz w:val="24"/>
                <w:szCs w:val="24"/>
              </w:rPr>
              <w:fldChar w:fldCharType="separate"/>
            </w:r>
            <w:r w:rsidR="00A35E94">
              <w:rPr>
                <w:rFonts w:ascii="Times New Roman" w:hAnsi="Times New Roman" w:cs="Times New Roman"/>
                <w:noProof/>
                <w:webHidden/>
                <w:sz w:val="24"/>
                <w:szCs w:val="24"/>
              </w:rPr>
              <w:t>23</w:t>
            </w:r>
            <w:r w:rsidR="002B1854" w:rsidRPr="00F50B20">
              <w:rPr>
                <w:rFonts w:ascii="Times New Roman" w:hAnsi="Times New Roman" w:cs="Times New Roman"/>
                <w:noProof/>
                <w:webHidden/>
                <w:sz w:val="24"/>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71" w:history="1">
            <w:r w:rsidR="002B1854" w:rsidRPr="00F50B20">
              <w:rPr>
                <w:rStyle w:val="Hyperlink"/>
                <w:noProof/>
                <w:szCs w:val="24"/>
              </w:rPr>
              <w:t>4.2</w:t>
            </w:r>
            <w:r w:rsidR="00575348" w:rsidRPr="00F50B20">
              <w:rPr>
                <w:rStyle w:val="Hyperlink"/>
                <w:noProof/>
                <w:szCs w:val="24"/>
              </w:rPr>
              <w:t xml:space="preserve"> </w:t>
            </w:r>
            <w:r w:rsidR="002B1854" w:rsidRPr="00F50B20">
              <w:rPr>
                <w:rStyle w:val="Hyperlink"/>
                <w:noProof/>
                <w:szCs w:val="24"/>
              </w:rPr>
              <w:t xml:space="preserve">Demographic Background </w:t>
            </w:r>
            <w:r w:rsidR="00575348" w:rsidRPr="00F50B20">
              <w:rPr>
                <w:rStyle w:val="Hyperlink"/>
                <w:noProof/>
                <w:szCs w:val="24"/>
              </w:rPr>
              <w:t xml:space="preserve">Of </w:t>
            </w:r>
            <w:r w:rsidR="002B1854" w:rsidRPr="00F50B20">
              <w:rPr>
                <w:rStyle w:val="Hyperlink"/>
                <w:noProof/>
                <w:szCs w:val="24"/>
              </w:rPr>
              <w:t>Respondents</w:t>
            </w:r>
            <w:r w:rsidR="0034421D">
              <w:rPr>
                <w:noProof/>
                <w:webHidden/>
                <w:szCs w:val="24"/>
              </w:rPr>
              <w:t>---------------------------</w:t>
            </w:r>
            <w:r w:rsidR="00575348" w:rsidRPr="00F50B20">
              <w:rPr>
                <w:noProof/>
                <w:webHidden/>
                <w:szCs w:val="24"/>
              </w:rPr>
              <w:t>--------------------------</w:t>
            </w:r>
            <w:r w:rsidR="00A71777" w:rsidRPr="00F50B20">
              <w:rPr>
                <w:noProof/>
                <w:webHidden/>
                <w:szCs w:val="24"/>
              </w:rPr>
              <w:t>-</w:t>
            </w:r>
            <w:r w:rsidR="002B1854" w:rsidRPr="00F50B20">
              <w:rPr>
                <w:noProof/>
                <w:webHidden/>
                <w:szCs w:val="24"/>
              </w:rPr>
              <w:fldChar w:fldCharType="begin"/>
            </w:r>
            <w:r w:rsidR="002B1854" w:rsidRPr="00F50B20">
              <w:rPr>
                <w:noProof/>
                <w:webHidden/>
                <w:szCs w:val="24"/>
              </w:rPr>
              <w:instrText xml:space="preserve"> PAGEREF _Toc174709571 \h </w:instrText>
            </w:r>
            <w:r w:rsidR="002B1854" w:rsidRPr="00F50B20">
              <w:rPr>
                <w:noProof/>
                <w:webHidden/>
                <w:szCs w:val="24"/>
              </w:rPr>
            </w:r>
            <w:r w:rsidR="002B1854" w:rsidRPr="00F50B20">
              <w:rPr>
                <w:noProof/>
                <w:webHidden/>
                <w:szCs w:val="24"/>
              </w:rPr>
              <w:fldChar w:fldCharType="separate"/>
            </w:r>
            <w:r w:rsidR="00A35E94">
              <w:rPr>
                <w:noProof/>
                <w:webHidden/>
                <w:szCs w:val="24"/>
              </w:rPr>
              <w:t>23</w:t>
            </w:r>
            <w:r w:rsidR="002B1854" w:rsidRPr="00F50B20">
              <w:rPr>
                <w:noProof/>
                <w:webHidden/>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72" w:history="1">
            <w:r w:rsidR="002B1854" w:rsidRPr="00F50B20">
              <w:rPr>
                <w:rStyle w:val="Hyperlink"/>
                <w:noProof/>
                <w:szCs w:val="24"/>
              </w:rPr>
              <w:t xml:space="preserve">Table </w:t>
            </w:r>
            <w:r w:rsidR="00575348" w:rsidRPr="00F50B20">
              <w:rPr>
                <w:rStyle w:val="Hyperlink"/>
                <w:noProof/>
                <w:szCs w:val="24"/>
              </w:rPr>
              <w:t xml:space="preserve">4.1 </w:t>
            </w:r>
            <w:r w:rsidR="002B1854" w:rsidRPr="00F50B20">
              <w:rPr>
                <w:rStyle w:val="Hyperlink"/>
                <w:noProof/>
                <w:szCs w:val="24"/>
              </w:rPr>
              <w:t xml:space="preserve">Gender </w:t>
            </w:r>
            <w:r w:rsidR="00575348" w:rsidRPr="00F50B20">
              <w:rPr>
                <w:rStyle w:val="Hyperlink"/>
                <w:noProof/>
                <w:szCs w:val="24"/>
              </w:rPr>
              <w:t xml:space="preserve">Of </w:t>
            </w:r>
            <w:r w:rsidR="002B1854" w:rsidRPr="00F50B20">
              <w:rPr>
                <w:rStyle w:val="Hyperlink"/>
                <w:noProof/>
                <w:szCs w:val="24"/>
              </w:rPr>
              <w:t>Respondents</w:t>
            </w:r>
            <w:r w:rsidR="002B1854" w:rsidRPr="00F50B20">
              <w:rPr>
                <w:noProof/>
                <w:webHidden/>
                <w:szCs w:val="24"/>
              </w:rPr>
              <w:tab/>
            </w:r>
            <w:r w:rsidR="00575348" w:rsidRPr="00F50B20">
              <w:rPr>
                <w:noProof/>
                <w:webHidden/>
                <w:szCs w:val="24"/>
              </w:rPr>
              <w:t>--------------------------------------------------------------------</w:t>
            </w:r>
            <w:r w:rsidR="002B1854" w:rsidRPr="00F50B20">
              <w:rPr>
                <w:noProof/>
                <w:webHidden/>
                <w:szCs w:val="24"/>
              </w:rPr>
              <w:fldChar w:fldCharType="begin"/>
            </w:r>
            <w:r w:rsidR="002B1854" w:rsidRPr="00F50B20">
              <w:rPr>
                <w:noProof/>
                <w:webHidden/>
                <w:szCs w:val="24"/>
              </w:rPr>
              <w:instrText xml:space="preserve"> PAGEREF _Toc174709572 \h </w:instrText>
            </w:r>
            <w:r w:rsidR="002B1854" w:rsidRPr="00F50B20">
              <w:rPr>
                <w:noProof/>
                <w:webHidden/>
                <w:szCs w:val="24"/>
              </w:rPr>
            </w:r>
            <w:r w:rsidR="002B1854" w:rsidRPr="00F50B20">
              <w:rPr>
                <w:noProof/>
                <w:webHidden/>
                <w:szCs w:val="24"/>
              </w:rPr>
              <w:fldChar w:fldCharType="separate"/>
            </w:r>
            <w:r w:rsidR="00A35E94">
              <w:rPr>
                <w:noProof/>
                <w:webHidden/>
                <w:szCs w:val="24"/>
              </w:rPr>
              <w:t>23</w:t>
            </w:r>
            <w:r w:rsidR="002B1854" w:rsidRPr="00F50B20">
              <w:rPr>
                <w:noProof/>
                <w:webHidden/>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73" w:history="1">
            <w:r w:rsidR="002B1854" w:rsidRPr="00F50B20">
              <w:rPr>
                <w:rStyle w:val="Hyperlink"/>
                <w:noProof/>
                <w:szCs w:val="24"/>
              </w:rPr>
              <w:t xml:space="preserve">Table 4.3 Age </w:t>
            </w:r>
            <w:r w:rsidR="00575348" w:rsidRPr="00F50B20">
              <w:rPr>
                <w:rStyle w:val="Hyperlink"/>
                <w:noProof/>
                <w:szCs w:val="24"/>
              </w:rPr>
              <w:t xml:space="preserve">Of </w:t>
            </w:r>
            <w:r w:rsidR="002B1854" w:rsidRPr="00F50B20">
              <w:rPr>
                <w:rStyle w:val="Hyperlink"/>
                <w:noProof/>
                <w:szCs w:val="24"/>
              </w:rPr>
              <w:t>Respondents</w:t>
            </w:r>
            <w:r w:rsidR="00575348" w:rsidRPr="00F50B20">
              <w:rPr>
                <w:rStyle w:val="Hyperlink"/>
                <w:noProof/>
                <w:szCs w:val="24"/>
              </w:rPr>
              <w:t>--------------------------------------------------------------------</w:t>
            </w:r>
            <w:r w:rsidR="002B1854" w:rsidRPr="00F50B20">
              <w:rPr>
                <w:noProof/>
                <w:webHidden/>
                <w:szCs w:val="24"/>
              </w:rPr>
              <w:tab/>
            </w:r>
            <w:r w:rsidR="003326A5" w:rsidRPr="00F50B20">
              <w:rPr>
                <w:noProof/>
                <w:webHidden/>
                <w:szCs w:val="24"/>
              </w:rPr>
              <w:t>-----</w:t>
            </w:r>
            <w:r w:rsidR="002B1854" w:rsidRPr="00F50B20">
              <w:rPr>
                <w:noProof/>
                <w:webHidden/>
                <w:szCs w:val="24"/>
              </w:rPr>
              <w:fldChar w:fldCharType="begin"/>
            </w:r>
            <w:r w:rsidR="002B1854" w:rsidRPr="00F50B20">
              <w:rPr>
                <w:noProof/>
                <w:webHidden/>
                <w:szCs w:val="24"/>
              </w:rPr>
              <w:instrText xml:space="preserve"> PAGEREF _Toc174709573 \h </w:instrText>
            </w:r>
            <w:r w:rsidR="002B1854" w:rsidRPr="00F50B20">
              <w:rPr>
                <w:noProof/>
                <w:webHidden/>
                <w:szCs w:val="24"/>
              </w:rPr>
            </w:r>
            <w:r w:rsidR="002B1854" w:rsidRPr="00F50B20">
              <w:rPr>
                <w:noProof/>
                <w:webHidden/>
                <w:szCs w:val="24"/>
              </w:rPr>
              <w:fldChar w:fldCharType="separate"/>
            </w:r>
            <w:r w:rsidR="00A35E94">
              <w:rPr>
                <w:noProof/>
                <w:webHidden/>
                <w:szCs w:val="24"/>
              </w:rPr>
              <w:t>24</w:t>
            </w:r>
            <w:r w:rsidR="002B1854" w:rsidRPr="00F50B20">
              <w:rPr>
                <w:noProof/>
                <w:webHidden/>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74" w:history="1">
            <w:r w:rsidR="002B1854" w:rsidRPr="00F50B20">
              <w:rPr>
                <w:rStyle w:val="Hyperlink"/>
                <w:noProof/>
                <w:szCs w:val="24"/>
              </w:rPr>
              <w:t>Table 4.4 Work experience of Respondents</w:t>
            </w:r>
            <w:r w:rsidR="003326A5" w:rsidRPr="00F50B20">
              <w:rPr>
                <w:noProof/>
                <w:webHidden/>
                <w:szCs w:val="24"/>
              </w:rPr>
              <w:t>---------</w:t>
            </w:r>
            <w:r w:rsidR="0034421D">
              <w:rPr>
                <w:noProof/>
                <w:webHidden/>
                <w:szCs w:val="24"/>
              </w:rPr>
              <w:t>-------------------------------</w:t>
            </w:r>
            <w:r w:rsidR="003326A5" w:rsidRPr="00F50B20">
              <w:rPr>
                <w:noProof/>
                <w:webHidden/>
                <w:szCs w:val="24"/>
              </w:rPr>
              <w:t>-----------------</w:t>
            </w:r>
            <w:r w:rsidR="00A71777" w:rsidRPr="00F50B20">
              <w:rPr>
                <w:noProof/>
                <w:webHidden/>
                <w:szCs w:val="24"/>
              </w:rPr>
              <w:t>-</w:t>
            </w:r>
            <w:r w:rsidR="002B1854" w:rsidRPr="00F50B20">
              <w:rPr>
                <w:noProof/>
                <w:webHidden/>
                <w:szCs w:val="24"/>
              </w:rPr>
              <w:fldChar w:fldCharType="begin"/>
            </w:r>
            <w:r w:rsidR="002B1854" w:rsidRPr="00F50B20">
              <w:rPr>
                <w:noProof/>
                <w:webHidden/>
                <w:szCs w:val="24"/>
              </w:rPr>
              <w:instrText xml:space="preserve"> PAGEREF _Toc174709574 \h </w:instrText>
            </w:r>
            <w:r w:rsidR="002B1854" w:rsidRPr="00F50B20">
              <w:rPr>
                <w:noProof/>
                <w:webHidden/>
                <w:szCs w:val="24"/>
              </w:rPr>
            </w:r>
            <w:r w:rsidR="002B1854" w:rsidRPr="00F50B20">
              <w:rPr>
                <w:noProof/>
                <w:webHidden/>
                <w:szCs w:val="24"/>
              </w:rPr>
              <w:fldChar w:fldCharType="separate"/>
            </w:r>
            <w:r w:rsidR="00A35E94">
              <w:rPr>
                <w:noProof/>
                <w:webHidden/>
                <w:szCs w:val="24"/>
              </w:rPr>
              <w:t>25</w:t>
            </w:r>
            <w:r w:rsidR="002B1854" w:rsidRPr="00F50B20">
              <w:rPr>
                <w:noProof/>
                <w:webHidden/>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75" w:history="1">
            <w:r w:rsidR="002B1854" w:rsidRPr="00F50B20">
              <w:rPr>
                <w:rStyle w:val="Hyperlink"/>
                <w:rFonts w:ascii="Times New Roman" w:hAnsi="Times New Roman" w:cs="Times New Roman"/>
                <w:i w:val="0"/>
                <w:noProof/>
                <w:sz w:val="24"/>
                <w:szCs w:val="24"/>
              </w:rPr>
              <w:t>4.3.1 Descriptive analysis of budget Effective</w:t>
            </w:r>
            <w:r w:rsidR="00EE23BF" w:rsidRPr="00F50B20">
              <w:rPr>
                <w:rFonts w:ascii="Times New Roman" w:hAnsi="Times New Roman" w:cs="Times New Roman"/>
                <w:i w:val="0"/>
                <w:noProof/>
                <w:webHidden/>
                <w:sz w:val="24"/>
                <w:szCs w:val="24"/>
              </w:rPr>
              <w:t>---------------------------------------------------</w:t>
            </w:r>
            <w:r w:rsidR="00A71777" w:rsidRPr="00F50B20">
              <w:rPr>
                <w:rFonts w:ascii="Times New Roman" w:hAnsi="Times New Roman" w:cs="Times New Roman"/>
                <w:i w:val="0"/>
                <w:noProof/>
                <w:webHidden/>
                <w:sz w:val="24"/>
                <w:szCs w:val="24"/>
              </w:rPr>
              <w:t>-</w:t>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_Toc174709575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26</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76" w:history="1">
            <w:r w:rsidR="002B1854" w:rsidRPr="00F50B20">
              <w:rPr>
                <w:rStyle w:val="Hyperlink"/>
                <w:noProof/>
                <w:szCs w:val="24"/>
              </w:rPr>
              <w:t>Table: 4.6 descriptive statistics of budget Effective</w:t>
            </w:r>
            <w:r w:rsidR="00EE23BF" w:rsidRPr="00F50B20">
              <w:rPr>
                <w:rStyle w:val="Hyperlink"/>
                <w:noProof/>
                <w:szCs w:val="24"/>
              </w:rPr>
              <w:t>--------------------------------------------</w:t>
            </w:r>
            <w:r w:rsidR="0034421D">
              <w:rPr>
                <w:noProof/>
                <w:webHidden/>
                <w:szCs w:val="24"/>
              </w:rPr>
              <w:t>-</w:t>
            </w:r>
            <w:r w:rsidR="003326A5" w:rsidRPr="00F50B20">
              <w:rPr>
                <w:noProof/>
                <w:webHidden/>
                <w:szCs w:val="24"/>
              </w:rPr>
              <w:t>----</w:t>
            </w:r>
            <w:r w:rsidR="002B1854" w:rsidRPr="00F50B20">
              <w:rPr>
                <w:noProof/>
                <w:webHidden/>
                <w:szCs w:val="24"/>
              </w:rPr>
              <w:fldChar w:fldCharType="begin"/>
            </w:r>
            <w:r w:rsidR="002B1854" w:rsidRPr="00F50B20">
              <w:rPr>
                <w:noProof/>
                <w:webHidden/>
                <w:szCs w:val="24"/>
              </w:rPr>
              <w:instrText xml:space="preserve"> PAGEREF _Toc174709576 \h </w:instrText>
            </w:r>
            <w:r w:rsidR="002B1854" w:rsidRPr="00F50B20">
              <w:rPr>
                <w:noProof/>
                <w:webHidden/>
                <w:szCs w:val="24"/>
              </w:rPr>
            </w:r>
            <w:r w:rsidR="002B1854" w:rsidRPr="00F50B20">
              <w:rPr>
                <w:noProof/>
                <w:webHidden/>
                <w:szCs w:val="24"/>
              </w:rPr>
              <w:fldChar w:fldCharType="separate"/>
            </w:r>
            <w:r w:rsidR="00A35E94">
              <w:rPr>
                <w:noProof/>
                <w:webHidden/>
                <w:szCs w:val="24"/>
              </w:rPr>
              <w:t>26</w:t>
            </w:r>
            <w:r w:rsidR="002B1854" w:rsidRPr="00F50B20">
              <w:rPr>
                <w:noProof/>
                <w:webHidden/>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77" w:history="1">
            <w:r w:rsidR="002B1854" w:rsidRPr="00F50B20">
              <w:rPr>
                <w:rStyle w:val="Hyperlink"/>
                <w:rFonts w:ascii="Times New Roman" w:hAnsi="Times New Roman" w:cs="Times New Roman"/>
                <w:i w:val="0"/>
                <w:noProof/>
                <w:sz w:val="24"/>
                <w:szCs w:val="24"/>
              </w:rPr>
              <w:t>4.3.2 Descriptive analysis of budget planning</w:t>
            </w:r>
            <w:r w:rsidR="006D758F" w:rsidRPr="00F50B20">
              <w:rPr>
                <w:rFonts w:ascii="Times New Roman" w:hAnsi="Times New Roman" w:cs="Times New Roman"/>
                <w:i w:val="0"/>
                <w:noProof/>
                <w:webHidden/>
                <w:sz w:val="24"/>
                <w:szCs w:val="24"/>
              </w:rPr>
              <w:t>----------------------------------------------------</w:t>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_Toc174709577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27</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78" w:history="1">
            <w:r w:rsidR="002B1854" w:rsidRPr="00F50B20">
              <w:rPr>
                <w:rStyle w:val="Hyperlink"/>
                <w:noProof/>
                <w:szCs w:val="24"/>
              </w:rPr>
              <w:t>Table: 4.7 descriptive statistics of budget planning</w:t>
            </w:r>
            <w:r w:rsidR="002B1854" w:rsidRPr="00F50B20">
              <w:rPr>
                <w:noProof/>
                <w:webHidden/>
                <w:szCs w:val="24"/>
              </w:rPr>
              <w:tab/>
            </w:r>
            <w:r w:rsidR="00EE23BF" w:rsidRPr="00F50B20">
              <w:rPr>
                <w:noProof/>
                <w:webHidden/>
                <w:szCs w:val="24"/>
              </w:rPr>
              <w:t>--------------------------------------------------</w:t>
            </w:r>
            <w:r w:rsidR="002B1854" w:rsidRPr="00F50B20">
              <w:rPr>
                <w:noProof/>
                <w:webHidden/>
                <w:szCs w:val="24"/>
              </w:rPr>
              <w:fldChar w:fldCharType="begin"/>
            </w:r>
            <w:r w:rsidR="002B1854" w:rsidRPr="00F50B20">
              <w:rPr>
                <w:noProof/>
                <w:webHidden/>
                <w:szCs w:val="24"/>
              </w:rPr>
              <w:instrText xml:space="preserve"> PAGEREF _Toc174709578 \h </w:instrText>
            </w:r>
            <w:r w:rsidR="002B1854" w:rsidRPr="00F50B20">
              <w:rPr>
                <w:noProof/>
                <w:webHidden/>
                <w:szCs w:val="24"/>
              </w:rPr>
            </w:r>
            <w:r w:rsidR="002B1854" w:rsidRPr="00F50B20">
              <w:rPr>
                <w:noProof/>
                <w:webHidden/>
                <w:szCs w:val="24"/>
              </w:rPr>
              <w:fldChar w:fldCharType="separate"/>
            </w:r>
            <w:r w:rsidR="00A35E94">
              <w:rPr>
                <w:noProof/>
                <w:webHidden/>
                <w:szCs w:val="24"/>
              </w:rPr>
              <w:t>27</w:t>
            </w:r>
            <w:r w:rsidR="002B1854" w:rsidRPr="00F50B20">
              <w:rPr>
                <w:noProof/>
                <w:webHidden/>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79" w:history="1">
            <w:r w:rsidR="002B1854" w:rsidRPr="00F50B20">
              <w:rPr>
                <w:rStyle w:val="Hyperlink"/>
                <w:rFonts w:ascii="Times New Roman" w:hAnsi="Times New Roman" w:cs="Times New Roman"/>
                <w:i w:val="0"/>
                <w:noProof/>
                <w:sz w:val="24"/>
                <w:szCs w:val="24"/>
              </w:rPr>
              <w:t>4.3.3 Descriptive analysis of budget preparation</w:t>
            </w:r>
            <w:r w:rsidR="00A71777" w:rsidRPr="00F50B20">
              <w:rPr>
                <w:rFonts w:ascii="Times New Roman" w:hAnsi="Times New Roman" w:cs="Times New Roman"/>
                <w:i w:val="0"/>
                <w:noProof/>
                <w:webHidden/>
                <w:sz w:val="24"/>
                <w:szCs w:val="24"/>
              </w:rPr>
              <w:t>--------------------------------------------------</w:t>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_Toc174709579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29</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TOC2"/>
            <w:tabs>
              <w:tab w:val="right" w:leader="dot" w:pos="9350"/>
            </w:tabs>
            <w:spacing w:line="360" w:lineRule="auto"/>
            <w:jc w:val="center"/>
            <w:rPr>
              <w:rFonts w:ascii="Times New Roman" w:eastAsiaTheme="minorEastAsia" w:hAnsi="Times New Roman" w:cs="Times New Roman"/>
              <w:smallCaps w:val="0"/>
              <w:noProof/>
              <w:sz w:val="24"/>
              <w:szCs w:val="24"/>
            </w:rPr>
          </w:pPr>
          <w:hyperlink w:anchor="_Toc174709580" w:history="1">
            <w:r w:rsidR="002B1854" w:rsidRPr="00F50B20">
              <w:rPr>
                <w:rStyle w:val="Hyperlink"/>
                <w:rFonts w:ascii="Times New Roman" w:hAnsi="Times New Roman" w:cs="Times New Roman"/>
                <w:noProof/>
                <w:sz w:val="24"/>
                <w:szCs w:val="24"/>
              </w:rPr>
              <w:t>Table: 4.8 descriptive statistics of budget preparation</w:t>
            </w:r>
            <w:r w:rsidR="00A71777" w:rsidRPr="00F50B20">
              <w:rPr>
                <w:rFonts w:ascii="Times New Roman" w:hAnsi="Times New Roman" w:cs="Times New Roman"/>
                <w:noProof/>
                <w:webHidden/>
                <w:sz w:val="24"/>
                <w:szCs w:val="24"/>
              </w:rPr>
              <w:t>-------------------------------------</w:t>
            </w:r>
            <w:r w:rsidR="002B1854" w:rsidRPr="00F50B20">
              <w:rPr>
                <w:rFonts w:ascii="Times New Roman" w:hAnsi="Times New Roman" w:cs="Times New Roman"/>
                <w:noProof/>
                <w:webHidden/>
                <w:sz w:val="24"/>
                <w:szCs w:val="24"/>
              </w:rPr>
              <w:fldChar w:fldCharType="begin"/>
            </w:r>
            <w:r w:rsidR="002B1854" w:rsidRPr="00F50B20">
              <w:rPr>
                <w:rFonts w:ascii="Times New Roman" w:hAnsi="Times New Roman" w:cs="Times New Roman"/>
                <w:noProof/>
                <w:webHidden/>
                <w:sz w:val="24"/>
                <w:szCs w:val="24"/>
              </w:rPr>
              <w:instrText xml:space="preserve"> PAGEREF _Toc174709580 \h </w:instrText>
            </w:r>
            <w:r w:rsidR="002B1854" w:rsidRPr="00F50B20">
              <w:rPr>
                <w:rFonts w:ascii="Times New Roman" w:hAnsi="Times New Roman" w:cs="Times New Roman"/>
                <w:noProof/>
                <w:webHidden/>
                <w:sz w:val="24"/>
                <w:szCs w:val="24"/>
              </w:rPr>
            </w:r>
            <w:r w:rsidR="002B1854" w:rsidRPr="00F50B20">
              <w:rPr>
                <w:rFonts w:ascii="Times New Roman" w:hAnsi="Times New Roman" w:cs="Times New Roman"/>
                <w:noProof/>
                <w:webHidden/>
                <w:sz w:val="24"/>
                <w:szCs w:val="24"/>
              </w:rPr>
              <w:fldChar w:fldCharType="separate"/>
            </w:r>
            <w:r w:rsidR="00A35E94">
              <w:rPr>
                <w:rFonts w:ascii="Times New Roman" w:hAnsi="Times New Roman" w:cs="Times New Roman"/>
                <w:noProof/>
                <w:webHidden/>
                <w:sz w:val="24"/>
                <w:szCs w:val="24"/>
              </w:rPr>
              <w:t>29</w:t>
            </w:r>
            <w:r w:rsidR="002B1854" w:rsidRPr="00F50B20">
              <w:rPr>
                <w:rFonts w:ascii="Times New Roman" w:hAnsi="Times New Roman" w:cs="Times New Roman"/>
                <w:noProof/>
                <w:webHidden/>
                <w:sz w:val="24"/>
                <w:szCs w:val="24"/>
              </w:rPr>
              <w:fldChar w:fldCharType="end"/>
            </w:r>
          </w:hyperlink>
        </w:p>
        <w:p w:rsidR="002B1854" w:rsidRPr="00F50B20" w:rsidRDefault="00356C2A" w:rsidP="00F50B20">
          <w:pPr>
            <w:pStyle w:val="TOC2"/>
            <w:tabs>
              <w:tab w:val="right" w:leader="dot" w:pos="9350"/>
            </w:tabs>
            <w:spacing w:line="360" w:lineRule="auto"/>
            <w:jc w:val="center"/>
            <w:rPr>
              <w:rFonts w:ascii="Times New Roman" w:eastAsiaTheme="minorEastAsia" w:hAnsi="Times New Roman" w:cs="Times New Roman"/>
              <w:smallCaps w:val="0"/>
              <w:noProof/>
              <w:sz w:val="24"/>
              <w:szCs w:val="24"/>
            </w:rPr>
          </w:pPr>
          <w:hyperlink w:anchor="_Toc174709581" w:history="1">
            <w:r w:rsidR="002B1854" w:rsidRPr="00F50B20">
              <w:rPr>
                <w:rStyle w:val="Hyperlink"/>
                <w:rFonts w:ascii="Times New Roman" w:hAnsi="Times New Roman" w:cs="Times New Roman"/>
                <w:noProof/>
                <w:sz w:val="24"/>
                <w:szCs w:val="24"/>
              </w:rPr>
              <w:t>Table: 4.9 descriptive statistics of budget implementation</w:t>
            </w:r>
            <w:r w:rsidR="002B1854" w:rsidRPr="00F50B20">
              <w:rPr>
                <w:rFonts w:ascii="Times New Roman" w:hAnsi="Times New Roman" w:cs="Times New Roman"/>
                <w:noProof/>
                <w:webHidden/>
                <w:sz w:val="24"/>
                <w:szCs w:val="24"/>
              </w:rPr>
              <w:tab/>
            </w:r>
            <w:r w:rsidR="002B1854" w:rsidRPr="00F50B20">
              <w:rPr>
                <w:rFonts w:ascii="Times New Roman" w:hAnsi="Times New Roman" w:cs="Times New Roman"/>
                <w:noProof/>
                <w:webHidden/>
                <w:sz w:val="24"/>
                <w:szCs w:val="24"/>
              </w:rPr>
              <w:fldChar w:fldCharType="begin"/>
            </w:r>
            <w:r w:rsidR="002B1854" w:rsidRPr="00F50B20">
              <w:rPr>
                <w:rFonts w:ascii="Times New Roman" w:hAnsi="Times New Roman" w:cs="Times New Roman"/>
                <w:noProof/>
                <w:webHidden/>
                <w:sz w:val="24"/>
                <w:szCs w:val="24"/>
              </w:rPr>
              <w:instrText xml:space="preserve"> PAGEREF _Toc174709581 \h </w:instrText>
            </w:r>
            <w:r w:rsidR="002B1854" w:rsidRPr="00F50B20">
              <w:rPr>
                <w:rFonts w:ascii="Times New Roman" w:hAnsi="Times New Roman" w:cs="Times New Roman"/>
                <w:noProof/>
                <w:webHidden/>
                <w:sz w:val="24"/>
                <w:szCs w:val="24"/>
              </w:rPr>
            </w:r>
            <w:r w:rsidR="002B1854" w:rsidRPr="00F50B20">
              <w:rPr>
                <w:rFonts w:ascii="Times New Roman" w:hAnsi="Times New Roman" w:cs="Times New Roman"/>
                <w:noProof/>
                <w:webHidden/>
                <w:sz w:val="24"/>
                <w:szCs w:val="24"/>
              </w:rPr>
              <w:fldChar w:fldCharType="separate"/>
            </w:r>
            <w:r w:rsidR="00A35E94">
              <w:rPr>
                <w:rFonts w:ascii="Times New Roman" w:hAnsi="Times New Roman" w:cs="Times New Roman"/>
                <w:noProof/>
                <w:webHidden/>
                <w:sz w:val="24"/>
                <w:szCs w:val="24"/>
              </w:rPr>
              <w:t>30</w:t>
            </w:r>
            <w:r w:rsidR="002B1854" w:rsidRPr="00F50B20">
              <w:rPr>
                <w:rFonts w:ascii="Times New Roman" w:hAnsi="Times New Roman" w:cs="Times New Roman"/>
                <w:noProof/>
                <w:webHidden/>
                <w:sz w:val="24"/>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82" w:history="1">
            <w:r w:rsidR="002B1854" w:rsidRPr="00F50B20">
              <w:rPr>
                <w:rStyle w:val="Hyperlink"/>
                <w:rFonts w:ascii="Times New Roman" w:hAnsi="Times New Roman" w:cs="Times New Roman"/>
                <w:i w:val="0"/>
                <w:noProof/>
                <w:sz w:val="24"/>
                <w:szCs w:val="24"/>
              </w:rPr>
              <w:t>4.3.5 Descriptive analysis of monitoring and evaluation</w:t>
            </w:r>
            <w:r w:rsidR="002B1854" w:rsidRPr="00F50B20">
              <w:rPr>
                <w:rFonts w:ascii="Times New Roman" w:hAnsi="Times New Roman" w:cs="Times New Roman"/>
                <w:i w:val="0"/>
                <w:noProof/>
                <w:webHidden/>
                <w:sz w:val="24"/>
                <w:szCs w:val="24"/>
              </w:rPr>
              <w:tab/>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_Toc174709582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32</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83" w:history="1">
            <w:r w:rsidR="002B1854" w:rsidRPr="00F50B20">
              <w:rPr>
                <w:rStyle w:val="Hyperlink"/>
                <w:rFonts w:ascii="Times New Roman" w:hAnsi="Times New Roman" w:cs="Times New Roman"/>
                <w:i w:val="0"/>
                <w:noProof/>
                <w:sz w:val="24"/>
                <w:szCs w:val="24"/>
              </w:rPr>
              <w:t>Table: 4.10 descriptive statistics of monitoring and evaluation</w:t>
            </w:r>
            <w:r w:rsidR="00BD28F1" w:rsidRPr="00F50B20">
              <w:rPr>
                <w:rFonts w:ascii="Times New Roman" w:hAnsi="Times New Roman" w:cs="Times New Roman"/>
                <w:i w:val="0"/>
                <w:noProof/>
                <w:webHidden/>
                <w:sz w:val="24"/>
                <w:szCs w:val="24"/>
              </w:rPr>
              <w:t>----------------------------------</w:t>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_Toc174709583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32</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84" w:history="1">
            <w:r w:rsidR="002B1854" w:rsidRPr="00F50B20">
              <w:rPr>
                <w:rStyle w:val="Hyperlink"/>
                <w:noProof/>
                <w:szCs w:val="24"/>
              </w:rPr>
              <w:t>4.4 Correlation Analysis</w:t>
            </w:r>
            <w:r w:rsidR="00BD28F1" w:rsidRPr="00F50B20">
              <w:rPr>
                <w:rStyle w:val="Hyperlink"/>
                <w:noProof/>
                <w:szCs w:val="24"/>
              </w:rPr>
              <w:t>----------------------------------------------------------------------------</w:t>
            </w:r>
            <w:r w:rsidR="00BD28F1" w:rsidRPr="00F50B20">
              <w:rPr>
                <w:noProof/>
                <w:webHidden/>
                <w:szCs w:val="24"/>
              </w:rPr>
              <w:t>-----</w:t>
            </w:r>
            <w:r w:rsidR="002B1854" w:rsidRPr="00F50B20">
              <w:rPr>
                <w:noProof/>
                <w:webHidden/>
                <w:szCs w:val="24"/>
              </w:rPr>
              <w:fldChar w:fldCharType="begin"/>
            </w:r>
            <w:r w:rsidR="002B1854" w:rsidRPr="00F50B20">
              <w:rPr>
                <w:noProof/>
                <w:webHidden/>
                <w:szCs w:val="24"/>
              </w:rPr>
              <w:instrText xml:space="preserve"> PAGEREF _Toc174709584 \h </w:instrText>
            </w:r>
            <w:r w:rsidR="002B1854" w:rsidRPr="00F50B20">
              <w:rPr>
                <w:noProof/>
                <w:webHidden/>
                <w:szCs w:val="24"/>
              </w:rPr>
            </w:r>
            <w:r w:rsidR="002B1854" w:rsidRPr="00F50B20">
              <w:rPr>
                <w:noProof/>
                <w:webHidden/>
                <w:szCs w:val="24"/>
              </w:rPr>
              <w:fldChar w:fldCharType="separate"/>
            </w:r>
            <w:r w:rsidR="00A35E94">
              <w:rPr>
                <w:noProof/>
                <w:webHidden/>
                <w:szCs w:val="24"/>
              </w:rPr>
              <w:t>33</w:t>
            </w:r>
            <w:r w:rsidR="002B1854" w:rsidRPr="00F50B20">
              <w:rPr>
                <w:noProof/>
                <w:webHidden/>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85" w:history="1">
            <w:r w:rsidR="002B1854" w:rsidRPr="00F50B20">
              <w:rPr>
                <w:rStyle w:val="Hyperlink"/>
                <w:rFonts w:ascii="Times New Roman" w:hAnsi="Times New Roman" w:cs="Times New Roman"/>
                <w:i w:val="0"/>
                <w:noProof/>
                <w:sz w:val="24"/>
                <w:szCs w:val="24"/>
              </w:rPr>
              <w:t>Table 4. 11 Correlation Matrix</w:t>
            </w:r>
            <w:r w:rsidR="008F3FD8" w:rsidRPr="00F50B20">
              <w:rPr>
                <w:rFonts w:ascii="Times New Roman" w:hAnsi="Times New Roman" w:cs="Times New Roman"/>
                <w:i w:val="0"/>
                <w:noProof/>
                <w:webHidden/>
                <w:sz w:val="24"/>
                <w:szCs w:val="24"/>
              </w:rPr>
              <w:t>-----------------------------------------------------------------------</w:t>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_Toc174709585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34</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86" w:history="1">
            <w:r w:rsidR="002B1854" w:rsidRPr="00F50B20">
              <w:rPr>
                <w:rStyle w:val="Hyperlink"/>
                <w:noProof/>
                <w:szCs w:val="24"/>
              </w:rPr>
              <w:t>4.5. Classical linear regression assumption Tests</w:t>
            </w:r>
            <w:r w:rsidR="00BA0C57" w:rsidRPr="00F50B20">
              <w:rPr>
                <w:rStyle w:val="Hyperlink"/>
                <w:noProof/>
                <w:szCs w:val="24"/>
              </w:rPr>
              <w:t>-</w:t>
            </w:r>
            <w:r w:rsidR="008F3FD8" w:rsidRPr="00F50B20">
              <w:rPr>
                <w:rStyle w:val="Hyperlink"/>
                <w:noProof/>
                <w:szCs w:val="24"/>
              </w:rPr>
              <w:t>-------------------------------------</w:t>
            </w:r>
            <w:r w:rsidR="002B1854" w:rsidRPr="00F50B20">
              <w:rPr>
                <w:noProof/>
                <w:webHidden/>
                <w:szCs w:val="24"/>
              </w:rPr>
              <w:tab/>
            </w:r>
            <w:r w:rsidR="008F3FD8" w:rsidRPr="00F50B20">
              <w:rPr>
                <w:noProof/>
                <w:webHidden/>
                <w:szCs w:val="24"/>
              </w:rPr>
              <w:t>-----</w:t>
            </w:r>
            <w:r w:rsidR="00D8621D">
              <w:rPr>
                <w:noProof/>
                <w:webHidden/>
                <w:szCs w:val="24"/>
              </w:rPr>
              <w:t>---------</w:t>
            </w:r>
            <w:r w:rsidR="002B1854" w:rsidRPr="00F50B20">
              <w:rPr>
                <w:noProof/>
                <w:webHidden/>
                <w:szCs w:val="24"/>
              </w:rPr>
              <w:fldChar w:fldCharType="begin"/>
            </w:r>
            <w:r w:rsidR="002B1854" w:rsidRPr="00F50B20">
              <w:rPr>
                <w:noProof/>
                <w:webHidden/>
                <w:szCs w:val="24"/>
              </w:rPr>
              <w:instrText xml:space="preserve"> PAGEREF _Toc174709586 \h </w:instrText>
            </w:r>
            <w:r w:rsidR="002B1854" w:rsidRPr="00F50B20">
              <w:rPr>
                <w:noProof/>
                <w:webHidden/>
                <w:szCs w:val="24"/>
              </w:rPr>
            </w:r>
            <w:r w:rsidR="002B1854" w:rsidRPr="00F50B20">
              <w:rPr>
                <w:noProof/>
                <w:webHidden/>
                <w:szCs w:val="24"/>
              </w:rPr>
              <w:fldChar w:fldCharType="separate"/>
            </w:r>
            <w:r w:rsidR="00A35E94">
              <w:rPr>
                <w:noProof/>
                <w:webHidden/>
                <w:szCs w:val="24"/>
              </w:rPr>
              <w:t>35</w:t>
            </w:r>
            <w:r w:rsidR="002B1854" w:rsidRPr="00F50B20">
              <w:rPr>
                <w:noProof/>
                <w:webHidden/>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87" w:history="1">
            <w:r w:rsidR="002B1854" w:rsidRPr="00F50B20">
              <w:rPr>
                <w:rStyle w:val="Hyperlink"/>
                <w:rFonts w:ascii="Times New Roman" w:hAnsi="Times New Roman" w:cs="Times New Roman"/>
                <w:i w:val="0"/>
                <w:noProof/>
                <w:sz w:val="24"/>
                <w:szCs w:val="24"/>
              </w:rPr>
              <w:t>4.5.1 Multi-co linearity</w:t>
            </w:r>
            <w:r w:rsidR="008F3FD8" w:rsidRPr="00F50B20">
              <w:rPr>
                <w:rFonts w:ascii="Times New Roman" w:hAnsi="Times New Roman" w:cs="Times New Roman"/>
                <w:i w:val="0"/>
                <w:noProof/>
                <w:webHidden/>
                <w:sz w:val="24"/>
                <w:szCs w:val="24"/>
              </w:rPr>
              <w:t>-------------------------------------------------------------------------------</w:t>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_Toc174709587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35</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88" w:history="1">
            <w:r w:rsidR="002B1854" w:rsidRPr="00F50B20">
              <w:rPr>
                <w:rStyle w:val="Hyperlink"/>
                <w:rFonts w:ascii="Times New Roman" w:hAnsi="Times New Roman" w:cs="Times New Roman"/>
                <w:i w:val="0"/>
                <w:noProof/>
                <w:sz w:val="24"/>
                <w:szCs w:val="24"/>
              </w:rPr>
              <w:t>Table 4.12 result of Multi co linearity test</w:t>
            </w:r>
            <w:r w:rsidR="002B1854" w:rsidRPr="00F50B20">
              <w:rPr>
                <w:rFonts w:ascii="Times New Roman" w:hAnsi="Times New Roman" w:cs="Times New Roman"/>
                <w:i w:val="0"/>
                <w:noProof/>
                <w:webHidden/>
                <w:sz w:val="24"/>
                <w:szCs w:val="24"/>
              </w:rPr>
              <w:tab/>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_Toc174709588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35</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89" w:history="1">
            <w:r w:rsidR="002B1854" w:rsidRPr="00F50B20">
              <w:rPr>
                <w:rStyle w:val="Hyperlink"/>
                <w:rFonts w:ascii="Times New Roman" w:hAnsi="Times New Roman" w:cs="Times New Roman"/>
                <w:i w:val="0"/>
                <w:noProof/>
                <w:sz w:val="24"/>
                <w:szCs w:val="24"/>
              </w:rPr>
              <w:t>4.5.2 Assessing Normality Assumption</w:t>
            </w:r>
            <w:r w:rsidR="002B1854" w:rsidRPr="00F50B20">
              <w:rPr>
                <w:rFonts w:ascii="Times New Roman" w:hAnsi="Times New Roman" w:cs="Times New Roman"/>
                <w:i w:val="0"/>
                <w:noProof/>
                <w:webHidden/>
                <w:sz w:val="24"/>
                <w:szCs w:val="24"/>
              </w:rPr>
              <w:tab/>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_Toc174709589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35</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90" w:history="1">
            <w:r w:rsidR="002B1854" w:rsidRPr="00F50B20">
              <w:rPr>
                <w:rStyle w:val="Hyperlink"/>
                <w:rFonts w:ascii="Times New Roman" w:hAnsi="Times New Roman" w:cs="Times New Roman"/>
                <w:i w:val="0"/>
                <w:noProof/>
                <w:sz w:val="24"/>
                <w:szCs w:val="24"/>
              </w:rPr>
              <w:t>4.5.3 Assessing Linearity Assumption</w:t>
            </w:r>
            <w:r w:rsidR="00AE3962" w:rsidRPr="00F50B20">
              <w:rPr>
                <w:rFonts w:ascii="Times New Roman" w:hAnsi="Times New Roman" w:cs="Times New Roman"/>
                <w:i w:val="0"/>
                <w:noProof/>
                <w:webHidden/>
                <w:sz w:val="24"/>
                <w:szCs w:val="24"/>
              </w:rPr>
              <w:t>-------------------------------------------------------------</w:t>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_Toc174709590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36</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91" w:history="1">
            <w:r w:rsidR="002B1854" w:rsidRPr="00F50B20">
              <w:rPr>
                <w:rStyle w:val="Hyperlink"/>
                <w:noProof/>
                <w:szCs w:val="24"/>
              </w:rPr>
              <w:t>4.6. Regression Analysis</w:t>
            </w:r>
            <w:r w:rsidR="00AE3962" w:rsidRPr="00F50B20">
              <w:rPr>
                <w:rStyle w:val="Hyperlink"/>
                <w:noProof/>
                <w:szCs w:val="24"/>
              </w:rPr>
              <w:t>---------------------------------------------------------------------------</w:t>
            </w:r>
            <w:r w:rsidR="002F71CF" w:rsidRPr="00F50B20">
              <w:rPr>
                <w:noProof/>
                <w:webHidden/>
                <w:szCs w:val="24"/>
              </w:rPr>
              <w:t>------</w:t>
            </w:r>
            <w:r w:rsidR="002B1854" w:rsidRPr="00F50B20">
              <w:rPr>
                <w:noProof/>
                <w:webHidden/>
                <w:szCs w:val="24"/>
              </w:rPr>
              <w:fldChar w:fldCharType="begin"/>
            </w:r>
            <w:r w:rsidR="002B1854" w:rsidRPr="00F50B20">
              <w:rPr>
                <w:noProof/>
                <w:webHidden/>
                <w:szCs w:val="24"/>
              </w:rPr>
              <w:instrText xml:space="preserve"> PAGEREF _Toc174709591 \h </w:instrText>
            </w:r>
            <w:r w:rsidR="002B1854" w:rsidRPr="00F50B20">
              <w:rPr>
                <w:noProof/>
                <w:webHidden/>
                <w:szCs w:val="24"/>
              </w:rPr>
            </w:r>
            <w:r w:rsidR="002B1854" w:rsidRPr="00F50B20">
              <w:rPr>
                <w:noProof/>
                <w:webHidden/>
                <w:szCs w:val="24"/>
              </w:rPr>
              <w:fldChar w:fldCharType="separate"/>
            </w:r>
            <w:r w:rsidR="00A35E94">
              <w:rPr>
                <w:noProof/>
                <w:webHidden/>
                <w:szCs w:val="24"/>
              </w:rPr>
              <w:t>36</w:t>
            </w:r>
            <w:r w:rsidR="002B1854" w:rsidRPr="00F50B20">
              <w:rPr>
                <w:noProof/>
                <w:webHidden/>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92" w:history="1">
            <w:r w:rsidR="002B1854" w:rsidRPr="00F50B20">
              <w:rPr>
                <w:rStyle w:val="Hyperlink"/>
                <w:rFonts w:ascii="Times New Roman" w:hAnsi="Times New Roman" w:cs="Times New Roman"/>
                <w:i w:val="0"/>
                <w:noProof/>
                <w:sz w:val="24"/>
                <w:szCs w:val="24"/>
              </w:rPr>
              <w:t>4.6.1. Multiple Linear Regression for all Variables</w:t>
            </w:r>
            <w:r w:rsidR="00AE3962" w:rsidRPr="00F50B20">
              <w:rPr>
                <w:rFonts w:ascii="Times New Roman" w:hAnsi="Times New Roman" w:cs="Times New Roman"/>
                <w:i w:val="0"/>
                <w:noProof/>
                <w:webHidden/>
                <w:sz w:val="24"/>
                <w:szCs w:val="24"/>
              </w:rPr>
              <w:t>----------------------------------------------</w:t>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_Toc174709592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36</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94" w:history="1">
            <w:r w:rsidR="002B1854" w:rsidRPr="00F50B20">
              <w:rPr>
                <w:rStyle w:val="Hyperlink"/>
                <w:rFonts w:ascii="Times New Roman" w:hAnsi="Times New Roman" w:cs="Times New Roman"/>
                <w:i w:val="0"/>
                <w:noProof/>
                <w:sz w:val="24"/>
                <w:szCs w:val="24"/>
              </w:rPr>
              <w:t>4.6.2 Regression Coefficients</w:t>
            </w:r>
            <w:r w:rsidR="002B1854" w:rsidRPr="00F50B20">
              <w:rPr>
                <w:rFonts w:ascii="Times New Roman" w:hAnsi="Times New Roman" w:cs="Times New Roman"/>
                <w:i w:val="0"/>
                <w:noProof/>
                <w:webHidden/>
                <w:sz w:val="24"/>
                <w:szCs w:val="24"/>
              </w:rPr>
              <w:tab/>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_Toc174709594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38</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TOC1"/>
            <w:tabs>
              <w:tab w:val="right" w:leader="dot" w:pos="9350"/>
            </w:tabs>
            <w:spacing w:line="360" w:lineRule="auto"/>
            <w:jc w:val="center"/>
            <w:rPr>
              <w:rFonts w:ascii="Times New Roman" w:eastAsiaTheme="minorEastAsia" w:hAnsi="Times New Roman" w:cs="Times New Roman"/>
              <w:b w:val="0"/>
              <w:bCs w:val="0"/>
              <w:caps w:val="0"/>
              <w:noProof/>
              <w:sz w:val="24"/>
              <w:szCs w:val="24"/>
            </w:rPr>
          </w:pPr>
          <w:hyperlink w:anchor="_Toc174709595" w:history="1">
            <w:r w:rsidR="002B1854" w:rsidRPr="00F50B20">
              <w:rPr>
                <w:rStyle w:val="Hyperlink"/>
                <w:rFonts w:ascii="Times New Roman" w:hAnsi="Times New Roman" w:cs="Times New Roman"/>
                <w:b w:val="0"/>
                <w:noProof/>
                <w:sz w:val="24"/>
                <w:szCs w:val="24"/>
              </w:rPr>
              <w:t>CHAPTER FIVE</w:t>
            </w:r>
            <w:r w:rsidR="002B1854" w:rsidRPr="00F50B20">
              <w:rPr>
                <w:rFonts w:ascii="Times New Roman" w:hAnsi="Times New Roman" w:cs="Times New Roman"/>
                <w:b w:val="0"/>
                <w:noProof/>
                <w:webHidden/>
                <w:sz w:val="24"/>
                <w:szCs w:val="24"/>
              </w:rPr>
              <w:tab/>
            </w:r>
            <w:r w:rsidR="002B1854" w:rsidRPr="00F50B20">
              <w:rPr>
                <w:rFonts w:ascii="Times New Roman" w:hAnsi="Times New Roman" w:cs="Times New Roman"/>
                <w:b w:val="0"/>
                <w:noProof/>
                <w:webHidden/>
                <w:sz w:val="24"/>
                <w:szCs w:val="24"/>
              </w:rPr>
              <w:fldChar w:fldCharType="begin"/>
            </w:r>
            <w:r w:rsidR="002B1854" w:rsidRPr="00F50B20">
              <w:rPr>
                <w:rFonts w:ascii="Times New Roman" w:hAnsi="Times New Roman" w:cs="Times New Roman"/>
                <w:b w:val="0"/>
                <w:noProof/>
                <w:webHidden/>
                <w:sz w:val="24"/>
                <w:szCs w:val="24"/>
              </w:rPr>
              <w:instrText xml:space="preserve"> PAGEREF _Toc174709595 \h </w:instrText>
            </w:r>
            <w:r w:rsidR="002B1854" w:rsidRPr="00F50B20">
              <w:rPr>
                <w:rFonts w:ascii="Times New Roman" w:hAnsi="Times New Roman" w:cs="Times New Roman"/>
                <w:b w:val="0"/>
                <w:noProof/>
                <w:webHidden/>
                <w:sz w:val="24"/>
                <w:szCs w:val="24"/>
              </w:rPr>
            </w:r>
            <w:r w:rsidR="002B1854" w:rsidRPr="00F50B20">
              <w:rPr>
                <w:rFonts w:ascii="Times New Roman" w:hAnsi="Times New Roman" w:cs="Times New Roman"/>
                <w:b w:val="0"/>
                <w:noProof/>
                <w:webHidden/>
                <w:sz w:val="24"/>
                <w:szCs w:val="24"/>
              </w:rPr>
              <w:fldChar w:fldCharType="separate"/>
            </w:r>
            <w:r w:rsidR="00A35E94">
              <w:rPr>
                <w:rFonts w:ascii="Times New Roman" w:hAnsi="Times New Roman" w:cs="Times New Roman"/>
                <w:b w:val="0"/>
                <w:noProof/>
                <w:webHidden/>
                <w:sz w:val="24"/>
                <w:szCs w:val="24"/>
              </w:rPr>
              <w:t>40</w:t>
            </w:r>
            <w:r w:rsidR="002B1854" w:rsidRPr="00F50B20">
              <w:rPr>
                <w:rFonts w:ascii="Times New Roman" w:hAnsi="Times New Roman" w:cs="Times New Roman"/>
                <w:b w:val="0"/>
                <w:noProof/>
                <w:webHidden/>
                <w:sz w:val="24"/>
                <w:szCs w:val="24"/>
              </w:rPr>
              <w:fldChar w:fldCharType="end"/>
            </w:r>
          </w:hyperlink>
        </w:p>
        <w:p w:rsidR="002B1854" w:rsidRPr="00F50B20" w:rsidRDefault="00356C2A" w:rsidP="00F50B20">
          <w:pPr>
            <w:pStyle w:val="TOC1"/>
            <w:tabs>
              <w:tab w:val="right" w:leader="dot" w:pos="9350"/>
            </w:tabs>
            <w:spacing w:line="360" w:lineRule="auto"/>
            <w:jc w:val="center"/>
            <w:rPr>
              <w:rFonts w:ascii="Times New Roman" w:eastAsiaTheme="minorEastAsia" w:hAnsi="Times New Roman" w:cs="Times New Roman"/>
              <w:b w:val="0"/>
              <w:bCs w:val="0"/>
              <w:caps w:val="0"/>
              <w:noProof/>
              <w:sz w:val="24"/>
              <w:szCs w:val="24"/>
            </w:rPr>
          </w:pPr>
          <w:hyperlink w:anchor="_Toc174709596" w:history="1">
            <w:r w:rsidR="002B1854" w:rsidRPr="00F50B20">
              <w:rPr>
                <w:rStyle w:val="Hyperlink"/>
                <w:rFonts w:ascii="Times New Roman" w:hAnsi="Times New Roman" w:cs="Times New Roman"/>
                <w:b w:val="0"/>
                <w:noProof/>
                <w:sz w:val="24"/>
                <w:szCs w:val="24"/>
              </w:rPr>
              <w:t>5. SUMMRY, CONCLUSIONS AND RECOMMENDATIONS</w:t>
            </w:r>
            <w:r w:rsidR="002B1854" w:rsidRPr="00F50B20">
              <w:rPr>
                <w:rFonts w:ascii="Times New Roman" w:hAnsi="Times New Roman" w:cs="Times New Roman"/>
                <w:b w:val="0"/>
                <w:noProof/>
                <w:webHidden/>
                <w:sz w:val="24"/>
                <w:szCs w:val="24"/>
              </w:rPr>
              <w:tab/>
            </w:r>
            <w:r w:rsidR="002B1854" w:rsidRPr="00F50B20">
              <w:rPr>
                <w:rFonts w:ascii="Times New Roman" w:hAnsi="Times New Roman" w:cs="Times New Roman"/>
                <w:b w:val="0"/>
                <w:noProof/>
                <w:webHidden/>
                <w:sz w:val="24"/>
                <w:szCs w:val="24"/>
              </w:rPr>
              <w:fldChar w:fldCharType="begin"/>
            </w:r>
            <w:r w:rsidR="002B1854" w:rsidRPr="00F50B20">
              <w:rPr>
                <w:rFonts w:ascii="Times New Roman" w:hAnsi="Times New Roman" w:cs="Times New Roman"/>
                <w:b w:val="0"/>
                <w:noProof/>
                <w:webHidden/>
                <w:sz w:val="24"/>
                <w:szCs w:val="24"/>
              </w:rPr>
              <w:instrText xml:space="preserve"> PAGEREF _Toc174709596 \h </w:instrText>
            </w:r>
            <w:r w:rsidR="002B1854" w:rsidRPr="00F50B20">
              <w:rPr>
                <w:rFonts w:ascii="Times New Roman" w:hAnsi="Times New Roman" w:cs="Times New Roman"/>
                <w:b w:val="0"/>
                <w:noProof/>
                <w:webHidden/>
                <w:sz w:val="24"/>
                <w:szCs w:val="24"/>
              </w:rPr>
            </w:r>
            <w:r w:rsidR="002B1854" w:rsidRPr="00F50B20">
              <w:rPr>
                <w:rFonts w:ascii="Times New Roman" w:hAnsi="Times New Roman" w:cs="Times New Roman"/>
                <w:b w:val="0"/>
                <w:noProof/>
                <w:webHidden/>
                <w:sz w:val="24"/>
                <w:szCs w:val="24"/>
              </w:rPr>
              <w:fldChar w:fldCharType="separate"/>
            </w:r>
            <w:r w:rsidR="00A35E94">
              <w:rPr>
                <w:rFonts w:ascii="Times New Roman" w:hAnsi="Times New Roman" w:cs="Times New Roman"/>
                <w:b w:val="0"/>
                <w:noProof/>
                <w:webHidden/>
                <w:sz w:val="24"/>
                <w:szCs w:val="24"/>
              </w:rPr>
              <w:t>40</w:t>
            </w:r>
            <w:r w:rsidR="002B1854" w:rsidRPr="00F50B20">
              <w:rPr>
                <w:rFonts w:ascii="Times New Roman" w:hAnsi="Times New Roman" w:cs="Times New Roman"/>
                <w:b w:val="0"/>
                <w:noProof/>
                <w:webHidden/>
                <w:sz w:val="24"/>
                <w:szCs w:val="24"/>
              </w:rPr>
              <w:fldChar w:fldCharType="end"/>
            </w:r>
          </w:hyperlink>
        </w:p>
        <w:p w:rsidR="002B1854" w:rsidRPr="00F50B20" w:rsidRDefault="00356C2A" w:rsidP="00F50B20">
          <w:pPr>
            <w:pStyle w:val="NoSpacing"/>
            <w:spacing w:line="360" w:lineRule="auto"/>
            <w:jc w:val="center"/>
            <w:rPr>
              <w:rFonts w:eastAsiaTheme="minorEastAsia"/>
              <w:smallCaps/>
              <w:noProof/>
              <w:szCs w:val="24"/>
            </w:rPr>
          </w:pPr>
          <w:hyperlink w:anchor="_Toc174709597" w:history="1">
            <w:r w:rsidR="002B1854" w:rsidRPr="00F50B20">
              <w:rPr>
                <w:rStyle w:val="Hyperlink"/>
                <w:noProof/>
                <w:szCs w:val="24"/>
              </w:rPr>
              <w:t xml:space="preserve">5.1. </w:t>
            </w:r>
            <w:r w:rsidR="005C3430" w:rsidRPr="00F50B20">
              <w:rPr>
                <w:rStyle w:val="Hyperlink"/>
                <w:noProof/>
                <w:szCs w:val="24"/>
              </w:rPr>
              <w:t>summary of findings</w:t>
            </w:r>
            <w:r w:rsidR="002B1854" w:rsidRPr="00F50B20">
              <w:rPr>
                <w:rStyle w:val="Hyperlink"/>
                <w:noProof/>
                <w:szCs w:val="24"/>
              </w:rPr>
              <w:t>.</w:t>
            </w:r>
            <w:r w:rsidR="00AE3962" w:rsidRPr="00F50B20">
              <w:rPr>
                <w:rStyle w:val="Hyperlink"/>
                <w:noProof/>
                <w:szCs w:val="24"/>
              </w:rPr>
              <w:t>--------------------------------------</w:t>
            </w:r>
            <w:r w:rsidR="00D8621D">
              <w:rPr>
                <w:rStyle w:val="Hyperlink"/>
                <w:noProof/>
                <w:szCs w:val="24"/>
              </w:rPr>
              <w:t>-------------------------------</w:t>
            </w:r>
            <w:r w:rsidR="00AE3962" w:rsidRPr="00F50B20">
              <w:rPr>
                <w:rStyle w:val="Hyperlink"/>
                <w:noProof/>
                <w:szCs w:val="24"/>
              </w:rPr>
              <w:t>----</w:t>
            </w:r>
            <w:r w:rsidR="002F71CF" w:rsidRPr="00F50B20">
              <w:rPr>
                <w:noProof/>
                <w:webHidden/>
                <w:szCs w:val="24"/>
              </w:rPr>
              <w:t>------</w:t>
            </w:r>
            <w:r w:rsidR="002B1854" w:rsidRPr="00F50B20">
              <w:rPr>
                <w:noProof/>
                <w:webHidden/>
                <w:szCs w:val="24"/>
              </w:rPr>
              <w:fldChar w:fldCharType="begin"/>
            </w:r>
            <w:r w:rsidR="002B1854" w:rsidRPr="00F50B20">
              <w:rPr>
                <w:noProof/>
                <w:webHidden/>
                <w:szCs w:val="24"/>
              </w:rPr>
              <w:instrText xml:space="preserve"> PAGEREF _Toc174709597 \h </w:instrText>
            </w:r>
            <w:r w:rsidR="002B1854" w:rsidRPr="00F50B20">
              <w:rPr>
                <w:noProof/>
                <w:webHidden/>
                <w:szCs w:val="24"/>
              </w:rPr>
            </w:r>
            <w:r w:rsidR="002B1854" w:rsidRPr="00F50B20">
              <w:rPr>
                <w:noProof/>
                <w:webHidden/>
                <w:szCs w:val="24"/>
              </w:rPr>
              <w:fldChar w:fldCharType="separate"/>
            </w:r>
            <w:r w:rsidR="00A35E94">
              <w:rPr>
                <w:noProof/>
                <w:webHidden/>
                <w:szCs w:val="24"/>
              </w:rPr>
              <w:t>40</w:t>
            </w:r>
            <w:r w:rsidR="002B1854" w:rsidRPr="00F50B20">
              <w:rPr>
                <w:noProof/>
                <w:webHidden/>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98" w:history="1">
            <w:r w:rsidR="002B1854" w:rsidRPr="00F50B20">
              <w:rPr>
                <w:rStyle w:val="Hyperlink"/>
                <w:rFonts w:ascii="Times New Roman" w:hAnsi="Times New Roman" w:cs="Times New Roman"/>
                <w:i w:val="0"/>
                <w:noProof/>
                <w:sz w:val="24"/>
                <w:szCs w:val="24"/>
              </w:rPr>
              <w:t>5.1.1. Relationship between budget planning factor and budget Effective</w:t>
            </w:r>
            <w:r w:rsidR="002B1854" w:rsidRPr="00F50B20">
              <w:rPr>
                <w:rFonts w:ascii="Times New Roman" w:hAnsi="Times New Roman" w:cs="Times New Roman"/>
                <w:i w:val="0"/>
                <w:noProof/>
                <w:webHidden/>
                <w:sz w:val="24"/>
                <w:szCs w:val="24"/>
              </w:rPr>
              <w:tab/>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_Toc174709598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40</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599" w:history="1">
            <w:r w:rsidR="002B1854" w:rsidRPr="00F50B20">
              <w:rPr>
                <w:rStyle w:val="Hyperlink"/>
                <w:rFonts w:ascii="Times New Roman" w:hAnsi="Times New Roman" w:cs="Times New Roman"/>
                <w:i w:val="0"/>
                <w:noProof/>
                <w:sz w:val="24"/>
                <w:szCs w:val="24"/>
              </w:rPr>
              <w:t>5.1.2 Relationship between budget preparation and budget Effective</w:t>
            </w:r>
            <w:r w:rsidR="002B1854" w:rsidRPr="00F50B20">
              <w:rPr>
                <w:rFonts w:ascii="Times New Roman" w:hAnsi="Times New Roman" w:cs="Times New Roman"/>
                <w:i w:val="0"/>
                <w:noProof/>
                <w:webHidden/>
                <w:sz w:val="24"/>
                <w:szCs w:val="24"/>
              </w:rPr>
              <w:tab/>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_Toc174709599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41</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600" w:history="1">
            <w:r w:rsidR="002B1854" w:rsidRPr="00F50B20">
              <w:rPr>
                <w:rStyle w:val="Hyperlink"/>
                <w:rFonts w:ascii="Times New Roman" w:hAnsi="Times New Roman" w:cs="Times New Roman"/>
                <w:i w:val="0"/>
                <w:noProof/>
                <w:sz w:val="24"/>
                <w:szCs w:val="24"/>
              </w:rPr>
              <w:t>5.1.3 Relationship between budget implementation and budget Effective</w:t>
            </w:r>
            <w:r w:rsidR="002B1854" w:rsidRPr="00F50B20">
              <w:rPr>
                <w:rFonts w:ascii="Times New Roman" w:hAnsi="Times New Roman" w:cs="Times New Roman"/>
                <w:i w:val="0"/>
                <w:noProof/>
                <w:webHidden/>
                <w:sz w:val="24"/>
                <w:szCs w:val="24"/>
              </w:rPr>
              <w:tab/>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_Toc174709600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42</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TOC3"/>
            <w:tabs>
              <w:tab w:val="right" w:leader="dot" w:pos="9350"/>
            </w:tabs>
            <w:spacing w:line="360" w:lineRule="auto"/>
            <w:jc w:val="center"/>
            <w:rPr>
              <w:rFonts w:ascii="Times New Roman" w:eastAsiaTheme="minorEastAsia" w:hAnsi="Times New Roman" w:cs="Times New Roman"/>
              <w:i w:val="0"/>
              <w:iCs w:val="0"/>
              <w:noProof/>
              <w:sz w:val="24"/>
              <w:szCs w:val="24"/>
            </w:rPr>
          </w:pPr>
          <w:hyperlink w:anchor="_Toc174709601" w:history="1">
            <w:r w:rsidR="002B1854" w:rsidRPr="00F50B20">
              <w:rPr>
                <w:rStyle w:val="Hyperlink"/>
                <w:rFonts w:ascii="Times New Roman" w:hAnsi="Times New Roman" w:cs="Times New Roman"/>
                <w:i w:val="0"/>
                <w:noProof/>
                <w:sz w:val="24"/>
                <w:szCs w:val="24"/>
              </w:rPr>
              <w:t>5.1.4 Relationship between budget monitoring, evaluation and budget Effective</w:t>
            </w:r>
            <w:r w:rsidR="002B1854" w:rsidRPr="00F50B20">
              <w:rPr>
                <w:rFonts w:ascii="Times New Roman" w:hAnsi="Times New Roman" w:cs="Times New Roman"/>
                <w:i w:val="0"/>
                <w:noProof/>
                <w:webHidden/>
                <w:sz w:val="24"/>
                <w:szCs w:val="24"/>
              </w:rPr>
              <w:tab/>
            </w:r>
            <w:r w:rsidR="002B1854" w:rsidRPr="00F50B20">
              <w:rPr>
                <w:rFonts w:ascii="Times New Roman" w:hAnsi="Times New Roman" w:cs="Times New Roman"/>
                <w:i w:val="0"/>
                <w:noProof/>
                <w:webHidden/>
                <w:sz w:val="24"/>
                <w:szCs w:val="24"/>
              </w:rPr>
              <w:fldChar w:fldCharType="begin"/>
            </w:r>
            <w:r w:rsidR="002B1854" w:rsidRPr="00F50B20">
              <w:rPr>
                <w:rFonts w:ascii="Times New Roman" w:hAnsi="Times New Roman" w:cs="Times New Roman"/>
                <w:i w:val="0"/>
                <w:noProof/>
                <w:webHidden/>
                <w:sz w:val="24"/>
                <w:szCs w:val="24"/>
              </w:rPr>
              <w:instrText xml:space="preserve"> PAGEREF _Toc174709601 \h </w:instrText>
            </w:r>
            <w:r w:rsidR="002B1854" w:rsidRPr="00F50B20">
              <w:rPr>
                <w:rFonts w:ascii="Times New Roman" w:hAnsi="Times New Roman" w:cs="Times New Roman"/>
                <w:i w:val="0"/>
                <w:noProof/>
                <w:webHidden/>
                <w:sz w:val="24"/>
                <w:szCs w:val="24"/>
              </w:rPr>
            </w:r>
            <w:r w:rsidR="002B1854" w:rsidRPr="00F50B20">
              <w:rPr>
                <w:rFonts w:ascii="Times New Roman" w:hAnsi="Times New Roman" w:cs="Times New Roman"/>
                <w:i w:val="0"/>
                <w:noProof/>
                <w:webHidden/>
                <w:sz w:val="24"/>
                <w:szCs w:val="24"/>
              </w:rPr>
              <w:fldChar w:fldCharType="separate"/>
            </w:r>
            <w:r w:rsidR="00A35E94">
              <w:rPr>
                <w:rFonts w:ascii="Times New Roman" w:hAnsi="Times New Roman" w:cs="Times New Roman"/>
                <w:i w:val="0"/>
                <w:noProof/>
                <w:webHidden/>
                <w:sz w:val="24"/>
                <w:szCs w:val="24"/>
              </w:rPr>
              <w:t>43</w:t>
            </w:r>
            <w:r w:rsidR="002B1854" w:rsidRPr="00F50B20">
              <w:rPr>
                <w:rFonts w:ascii="Times New Roman" w:hAnsi="Times New Roman" w:cs="Times New Roman"/>
                <w:i w:val="0"/>
                <w:noProof/>
                <w:webHidden/>
                <w:sz w:val="24"/>
                <w:szCs w:val="24"/>
              </w:rPr>
              <w:fldChar w:fldCharType="end"/>
            </w:r>
          </w:hyperlink>
        </w:p>
        <w:p w:rsidR="002B1854" w:rsidRPr="00F50B20" w:rsidRDefault="00356C2A" w:rsidP="00F50B20">
          <w:pPr>
            <w:pStyle w:val="TOC2"/>
            <w:tabs>
              <w:tab w:val="right" w:leader="dot" w:pos="9350"/>
            </w:tabs>
            <w:spacing w:line="360" w:lineRule="auto"/>
            <w:jc w:val="center"/>
            <w:rPr>
              <w:rFonts w:ascii="Times New Roman" w:eastAsiaTheme="minorEastAsia" w:hAnsi="Times New Roman" w:cs="Times New Roman"/>
              <w:smallCaps w:val="0"/>
              <w:noProof/>
              <w:sz w:val="24"/>
              <w:szCs w:val="24"/>
            </w:rPr>
          </w:pPr>
          <w:hyperlink w:anchor="_Toc174709602" w:history="1">
            <w:r w:rsidR="002B1854" w:rsidRPr="00F50B20">
              <w:rPr>
                <w:rStyle w:val="Hyperlink"/>
                <w:rFonts w:ascii="Times New Roman" w:hAnsi="Times New Roman" w:cs="Times New Roman"/>
                <w:noProof/>
                <w:sz w:val="24"/>
                <w:szCs w:val="24"/>
              </w:rPr>
              <w:t xml:space="preserve">5.2. </w:t>
            </w:r>
            <w:r w:rsidR="008461DA" w:rsidRPr="00F50B20">
              <w:rPr>
                <w:rFonts w:ascii="Times New Roman" w:hAnsi="Times New Roman" w:cs="Times New Roman"/>
                <w:sz w:val="24"/>
                <w:szCs w:val="24"/>
              </w:rPr>
              <w:t>CONCLUSION</w:t>
            </w:r>
            <w:r w:rsidR="002B1854" w:rsidRPr="00F50B20">
              <w:rPr>
                <w:rFonts w:ascii="Times New Roman" w:hAnsi="Times New Roman" w:cs="Times New Roman"/>
                <w:noProof/>
                <w:webHidden/>
                <w:sz w:val="24"/>
                <w:szCs w:val="24"/>
              </w:rPr>
              <w:tab/>
            </w:r>
            <w:r w:rsidR="002B1854" w:rsidRPr="00F50B20">
              <w:rPr>
                <w:rFonts w:ascii="Times New Roman" w:hAnsi="Times New Roman" w:cs="Times New Roman"/>
                <w:noProof/>
                <w:webHidden/>
                <w:sz w:val="24"/>
                <w:szCs w:val="24"/>
              </w:rPr>
              <w:fldChar w:fldCharType="begin"/>
            </w:r>
            <w:r w:rsidR="002B1854" w:rsidRPr="00F50B20">
              <w:rPr>
                <w:rFonts w:ascii="Times New Roman" w:hAnsi="Times New Roman" w:cs="Times New Roman"/>
                <w:noProof/>
                <w:webHidden/>
                <w:sz w:val="24"/>
                <w:szCs w:val="24"/>
              </w:rPr>
              <w:instrText xml:space="preserve"> PAGEREF _Toc174709602 \h </w:instrText>
            </w:r>
            <w:r w:rsidR="002B1854" w:rsidRPr="00F50B20">
              <w:rPr>
                <w:rFonts w:ascii="Times New Roman" w:hAnsi="Times New Roman" w:cs="Times New Roman"/>
                <w:noProof/>
                <w:webHidden/>
                <w:sz w:val="24"/>
                <w:szCs w:val="24"/>
              </w:rPr>
            </w:r>
            <w:r w:rsidR="002B1854" w:rsidRPr="00F50B20">
              <w:rPr>
                <w:rFonts w:ascii="Times New Roman" w:hAnsi="Times New Roman" w:cs="Times New Roman"/>
                <w:noProof/>
                <w:webHidden/>
                <w:sz w:val="24"/>
                <w:szCs w:val="24"/>
              </w:rPr>
              <w:fldChar w:fldCharType="separate"/>
            </w:r>
            <w:r w:rsidR="00A35E94">
              <w:rPr>
                <w:rFonts w:ascii="Times New Roman" w:hAnsi="Times New Roman" w:cs="Times New Roman"/>
                <w:noProof/>
                <w:webHidden/>
                <w:sz w:val="24"/>
                <w:szCs w:val="24"/>
              </w:rPr>
              <w:t>43</w:t>
            </w:r>
            <w:r w:rsidR="002B1854" w:rsidRPr="00F50B20">
              <w:rPr>
                <w:rFonts w:ascii="Times New Roman" w:hAnsi="Times New Roman" w:cs="Times New Roman"/>
                <w:noProof/>
                <w:webHidden/>
                <w:sz w:val="24"/>
                <w:szCs w:val="24"/>
              </w:rPr>
              <w:fldChar w:fldCharType="end"/>
            </w:r>
          </w:hyperlink>
        </w:p>
        <w:p w:rsidR="002B1854" w:rsidRPr="00F50B20" w:rsidRDefault="00356C2A" w:rsidP="00F50B20">
          <w:pPr>
            <w:pStyle w:val="TOC2"/>
            <w:tabs>
              <w:tab w:val="right" w:leader="dot" w:pos="9350"/>
            </w:tabs>
            <w:spacing w:line="360" w:lineRule="auto"/>
            <w:jc w:val="center"/>
            <w:rPr>
              <w:rFonts w:ascii="Times New Roman" w:eastAsiaTheme="minorEastAsia" w:hAnsi="Times New Roman" w:cs="Times New Roman"/>
              <w:smallCaps w:val="0"/>
              <w:noProof/>
              <w:sz w:val="24"/>
              <w:szCs w:val="24"/>
            </w:rPr>
          </w:pPr>
          <w:hyperlink w:anchor="_Toc174709603" w:history="1">
            <w:r w:rsidR="002B1854" w:rsidRPr="00F50B20">
              <w:rPr>
                <w:rStyle w:val="Hyperlink"/>
                <w:rFonts w:ascii="Times New Roman" w:hAnsi="Times New Roman" w:cs="Times New Roman"/>
                <w:noProof/>
                <w:sz w:val="24"/>
                <w:szCs w:val="24"/>
              </w:rPr>
              <w:t xml:space="preserve">5.3 </w:t>
            </w:r>
            <w:r w:rsidR="002B1854" w:rsidRPr="00F50B20">
              <w:rPr>
                <w:rFonts w:ascii="Times New Roman" w:hAnsi="Times New Roman" w:cs="Times New Roman"/>
                <w:sz w:val="24"/>
                <w:szCs w:val="24"/>
              </w:rPr>
              <w:t>Recommendation.</w:t>
            </w:r>
            <w:r w:rsidR="002B1854" w:rsidRPr="00F50B20">
              <w:rPr>
                <w:rFonts w:ascii="Times New Roman" w:hAnsi="Times New Roman" w:cs="Times New Roman"/>
                <w:noProof/>
                <w:webHidden/>
                <w:sz w:val="24"/>
                <w:szCs w:val="24"/>
              </w:rPr>
              <w:tab/>
            </w:r>
            <w:r w:rsidR="002B1854" w:rsidRPr="00F50B20">
              <w:rPr>
                <w:rFonts w:ascii="Times New Roman" w:hAnsi="Times New Roman" w:cs="Times New Roman"/>
                <w:noProof/>
                <w:webHidden/>
                <w:sz w:val="24"/>
                <w:szCs w:val="24"/>
              </w:rPr>
              <w:fldChar w:fldCharType="begin"/>
            </w:r>
            <w:r w:rsidR="002B1854" w:rsidRPr="00F50B20">
              <w:rPr>
                <w:rFonts w:ascii="Times New Roman" w:hAnsi="Times New Roman" w:cs="Times New Roman"/>
                <w:noProof/>
                <w:webHidden/>
                <w:sz w:val="24"/>
                <w:szCs w:val="24"/>
              </w:rPr>
              <w:instrText xml:space="preserve"> PAGEREF _Toc174709603 \h </w:instrText>
            </w:r>
            <w:r w:rsidR="002B1854" w:rsidRPr="00F50B20">
              <w:rPr>
                <w:rFonts w:ascii="Times New Roman" w:hAnsi="Times New Roman" w:cs="Times New Roman"/>
                <w:noProof/>
                <w:webHidden/>
                <w:sz w:val="24"/>
                <w:szCs w:val="24"/>
              </w:rPr>
            </w:r>
            <w:r w:rsidR="002B1854" w:rsidRPr="00F50B20">
              <w:rPr>
                <w:rFonts w:ascii="Times New Roman" w:hAnsi="Times New Roman" w:cs="Times New Roman"/>
                <w:noProof/>
                <w:webHidden/>
                <w:sz w:val="24"/>
                <w:szCs w:val="24"/>
              </w:rPr>
              <w:fldChar w:fldCharType="separate"/>
            </w:r>
            <w:r w:rsidR="00A35E94">
              <w:rPr>
                <w:rFonts w:ascii="Times New Roman" w:hAnsi="Times New Roman" w:cs="Times New Roman"/>
                <w:noProof/>
                <w:webHidden/>
                <w:sz w:val="24"/>
                <w:szCs w:val="24"/>
              </w:rPr>
              <w:t>44</w:t>
            </w:r>
            <w:r w:rsidR="002B1854" w:rsidRPr="00F50B20">
              <w:rPr>
                <w:rFonts w:ascii="Times New Roman" w:hAnsi="Times New Roman" w:cs="Times New Roman"/>
                <w:noProof/>
                <w:webHidden/>
                <w:sz w:val="24"/>
                <w:szCs w:val="24"/>
              </w:rPr>
              <w:fldChar w:fldCharType="end"/>
            </w:r>
          </w:hyperlink>
        </w:p>
        <w:p w:rsidR="002B1854" w:rsidRPr="00F50B20" w:rsidRDefault="00356C2A" w:rsidP="00F50B20">
          <w:pPr>
            <w:pStyle w:val="TOC1"/>
            <w:tabs>
              <w:tab w:val="right" w:leader="dot" w:pos="9350"/>
            </w:tabs>
            <w:spacing w:line="360" w:lineRule="auto"/>
            <w:jc w:val="center"/>
            <w:rPr>
              <w:rFonts w:ascii="Times New Roman" w:eastAsiaTheme="minorEastAsia" w:hAnsi="Times New Roman" w:cs="Times New Roman"/>
              <w:b w:val="0"/>
              <w:bCs w:val="0"/>
              <w:caps w:val="0"/>
              <w:noProof/>
              <w:sz w:val="24"/>
              <w:szCs w:val="24"/>
            </w:rPr>
          </w:pPr>
          <w:hyperlink w:anchor="_Toc174709604" w:history="1">
            <w:r w:rsidR="002B1854" w:rsidRPr="00F50B20">
              <w:rPr>
                <w:rStyle w:val="Hyperlink"/>
                <w:rFonts w:ascii="Times New Roman" w:hAnsi="Times New Roman" w:cs="Times New Roman"/>
                <w:b w:val="0"/>
                <w:noProof/>
                <w:sz w:val="24"/>
                <w:szCs w:val="24"/>
              </w:rPr>
              <w:t>REFERENCES</w:t>
            </w:r>
            <w:r w:rsidR="002B1854" w:rsidRPr="00F50B20">
              <w:rPr>
                <w:rFonts w:ascii="Times New Roman" w:hAnsi="Times New Roman" w:cs="Times New Roman"/>
                <w:b w:val="0"/>
                <w:noProof/>
                <w:webHidden/>
                <w:sz w:val="24"/>
                <w:szCs w:val="24"/>
              </w:rPr>
              <w:tab/>
            </w:r>
            <w:r w:rsidR="002B1854" w:rsidRPr="00F50B20">
              <w:rPr>
                <w:rFonts w:ascii="Times New Roman" w:hAnsi="Times New Roman" w:cs="Times New Roman"/>
                <w:b w:val="0"/>
                <w:noProof/>
                <w:webHidden/>
                <w:sz w:val="24"/>
                <w:szCs w:val="24"/>
              </w:rPr>
              <w:fldChar w:fldCharType="begin"/>
            </w:r>
            <w:r w:rsidR="002B1854" w:rsidRPr="00F50B20">
              <w:rPr>
                <w:rFonts w:ascii="Times New Roman" w:hAnsi="Times New Roman" w:cs="Times New Roman"/>
                <w:b w:val="0"/>
                <w:noProof/>
                <w:webHidden/>
                <w:sz w:val="24"/>
                <w:szCs w:val="24"/>
              </w:rPr>
              <w:instrText xml:space="preserve"> PAGEREF _Toc174709604 \h </w:instrText>
            </w:r>
            <w:r w:rsidR="002B1854" w:rsidRPr="00F50B20">
              <w:rPr>
                <w:rFonts w:ascii="Times New Roman" w:hAnsi="Times New Roman" w:cs="Times New Roman"/>
                <w:b w:val="0"/>
                <w:noProof/>
                <w:webHidden/>
                <w:sz w:val="24"/>
                <w:szCs w:val="24"/>
              </w:rPr>
            </w:r>
            <w:r w:rsidR="002B1854" w:rsidRPr="00F50B20">
              <w:rPr>
                <w:rFonts w:ascii="Times New Roman" w:hAnsi="Times New Roman" w:cs="Times New Roman"/>
                <w:b w:val="0"/>
                <w:noProof/>
                <w:webHidden/>
                <w:sz w:val="24"/>
                <w:szCs w:val="24"/>
              </w:rPr>
              <w:fldChar w:fldCharType="separate"/>
            </w:r>
            <w:r w:rsidR="00A35E94">
              <w:rPr>
                <w:rFonts w:ascii="Times New Roman" w:hAnsi="Times New Roman" w:cs="Times New Roman"/>
                <w:b w:val="0"/>
                <w:noProof/>
                <w:webHidden/>
                <w:sz w:val="24"/>
                <w:szCs w:val="24"/>
              </w:rPr>
              <w:t>46</w:t>
            </w:r>
            <w:r w:rsidR="002B1854" w:rsidRPr="00F50B20">
              <w:rPr>
                <w:rFonts w:ascii="Times New Roman" w:hAnsi="Times New Roman" w:cs="Times New Roman"/>
                <w:b w:val="0"/>
                <w:noProof/>
                <w:webHidden/>
                <w:sz w:val="24"/>
                <w:szCs w:val="24"/>
              </w:rPr>
              <w:fldChar w:fldCharType="end"/>
            </w:r>
          </w:hyperlink>
        </w:p>
        <w:p w:rsidR="002B1854" w:rsidRPr="00F50B20" w:rsidRDefault="00356C2A" w:rsidP="00F50B20">
          <w:pPr>
            <w:pStyle w:val="TOC1"/>
            <w:tabs>
              <w:tab w:val="right" w:leader="dot" w:pos="9350"/>
            </w:tabs>
            <w:spacing w:line="360" w:lineRule="auto"/>
            <w:jc w:val="center"/>
            <w:rPr>
              <w:rFonts w:ascii="Times New Roman" w:eastAsiaTheme="minorEastAsia" w:hAnsi="Times New Roman" w:cs="Times New Roman"/>
              <w:b w:val="0"/>
              <w:bCs w:val="0"/>
              <w:caps w:val="0"/>
              <w:noProof/>
              <w:sz w:val="24"/>
              <w:szCs w:val="24"/>
            </w:rPr>
          </w:pPr>
          <w:hyperlink w:anchor="_Toc174709605" w:history="1">
            <w:r w:rsidR="002B1854" w:rsidRPr="00F50B20">
              <w:rPr>
                <w:rStyle w:val="Hyperlink"/>
                <w:rFonts w:ascii="Times New Roman" w:hAnsi="Times New Roman" w:cs="Times New Roman"/>
                <w:b w:val="0"/>
                <w:noProof/>
                <w:sz w:val="24"/>
                <w:szCs w:val="24"/>
              </w:rPr>
              <w:t>Appendices-1</w:t>
            </w:r>
            <w:r w:rsidR="002B1854" w:rsidRPr="00F50B20">
              <w:rPr>
                <w:rFonts w:ascii="Times New Roman" w:hAnsi="Times New Roman" w:cs="Times New Roman"/>
                <w:b w:val="0"/>
                <w:noProof/>
                <w:webHidden/>
                <w:sz w:val="24"/>
                <w:szCs w:val="24"/>
              </w:rPr>
              <w:tab/>
            </w:r>
            <w:r w:rsidR="002B1854" w:rsidRPr="00F50B20">
              <w:rPr>
                <w:rFonts w:ascii="Times New Roman" w:hAnsi="Times New Roman" w:cs="Times New Roman"/>
                <w:b w:val="0"/>
                <w:noProof/>
                <w:webHidden/>
                <w:sz w:val="24"/>
                <w:szCs w:val="24"/>
              </w:rPr>
              <w:fldChar w:fldCharType="begin"/>
            </w:r>
            <w:r w:rsidR="002B1854" w:rsidRPr="00F50B20">
              <w:rPr>
                <w:rFonts w:ascii="Times New Roman" w:hAnsi="Times New Roman" w:cs="Times New Roman"/>
                <w:b w:val="0"/>
                <w:noProof/>
                <w:webHidden/>
                <w:sz w:val="24"/>
                <w:szCs w:val="24"/>
              </w:rPr>
              <w:instrText xml:space="preserve"> PAGEREF _Toc174709605 \h </w:instrText>
            </w:r>
            <w:r w:rsidR="002B1854" w:rsidRPr="00F50B20">
              <w:rPr>
                <w:rFonts w:ascii="Times New Roman" w:hAnsi="Times New Roman" w:cs="Times New Roman"/>
                <w:b w:val="0"/>
                <w:noProof/>
                <w:webHidden/>
                <w:sz w:val="24"/>
                <w:szCs w:val="24"/>
              </w:rPr>
            </w:r>
            <w:r w:rsidR="002B1854" w:rsidRPr="00F50B20">
              <w:rPr>
                <w:rFonts w:ascii="Times New Roman" w:hAnsi="Times New Roman" w:cs="Times New Roman"/>
                <w:b w:val="0"/>
                <w:noProof/>
                <w:webHidden/>
                <w:sz w:val="24"/>
                <w:szCs w:val="24"/>
              </w:rPr>
              <w:fldChar w:fldCharType="separate"/>
            </w:r>
            <w:r w:rsidR="00A35E94">
              <w:rPr>
                <w:rFonts w:ascii="Times New Roman" w:hAnsi="Times New Roman" w:cs="Times New Roman"/>
                <w:b w:val="0"/>
                <w:noProof/>
                <w:webHidden/>
                <w:sz w:val="24"/>
                <w:szCs w:val="24"/>
              </w:rPr>
              <w:t>51</w:t>
            </w:r>
            <w:r w:rsidR="002B1854" w:rsidRPr="00F50B20">
              <w:rPr>
                <w:rFonts w:ascii="Times New Roman" w:hAnsi="Times New Roman" w:cs="Times New Roman"/>
                <w:b w:val="0"/>
                <w:noProof/>
                <w:webHidden/>
                <w:sz w:val="24"/>
                <w:szCs w:val="24"/>
              </w:rPr>
              <w:fldChar w:fldCharType="end"/>
            </w:r>
          </w:hyperlink>
        </w:p>
        <w:p w:rsidR="002B1854" w:rsidRPr="00077A13" w:rsidRDefault="00356C2A" w:rsidP="00F50B20">
          <w:pPr>
            <w:pStyle w:val="TOC1"/>
            <w:tabs>
              <w:tab w:val="right" w:leader="dot" w:pos="9350"/>
            </w:tabs>
            <w:spacing w:line="360" w:lineRule="auto"/>
            <w:jc w:val="center"/>
            <w:rPr>
              <w:rFonts w:eastAsiaTheme="minorEastAsia" w:cstheme="minorBidi"/>
              <w:b w:val="0"/>
              <w:bCs w:val="0"/>
              <w:caps w:val="0"/>
              <w:noProof/>
              <w:sz w:val="22"/>
              <w:szCs w:val="22"/>
            </w:rPr>
          </w:pPr>
          <w:hyperlink w:anchor="_Toc174709606" w:history="1">
            <w:r w:rsidR="002B1854" w:rsidRPr="00F50B20">
              <w:rPr>
                <w:rStyle w:val="Hyperlink"/>
                <w:rFonts w:ascii="Times New Roman" w:hAnsi="Times New Roman" w:cs="Times New Roman"/>
                <w:b w:val="0"/>
                <w:noProof/>
                <w:sz w:val="24"/>
                <w:szCs w:val="24"/>
              </w:rPr>
              <w:t>Appendix 2: Questionnaire</w:t>
            </w:r>
            <w:r w:rsidR="002B1854" w:rsidRPr="00F50B20">
              <w:rPr>
                <w:rFonts w:ascii="Times New Roman" w:hAnsi="Times New Roman" w:cs="Times New Roman"/>
                <w:b w:val="0"/>
                <w:noProof/>
                <w:webHidden/>
                <w:sz w:val="24"/>
                <w:szCs w:val="24"/>
              </w:rPr>
              <w:tab/>
            </w:r>
            <w:r w:rsidR="002B1854" w:rsidRPr="00F50B20">
              <w:rPr>
                <w:rFonts w:ascii="Times New Roman" w:hAnsi="Times New Roman" w:cs="Times New Roman"/>
                <w:b w:val="0"/>
                <w:noProof/>
                <w:webHidden/>
                <w:sz w:val="24"/>
                <w:szCs w:val="24"/>
              </w:rPr>
              <w:fldChar w:fldCharType="begin"/>
            </w:r>
            <w:r w:rsidR="002B1854" w:rsidRPr="00F50B20">
              <w:rPr>
                <w:rFonts w:ascii="Times New Roman" w:hAnsi="Times New Roman" w:cs="Times New Roman"/>
                <w:b w:val="0"/>
                <w:noProof/>
                <w:webHidden/>
                <w:sz w:val="24"/>
                <w:szCs w:val="24"/>
              </w:rPr>
              <w:instrText xml:space="preserve"> PAGEREF _Toc174709606 \h </w:instrText>
            </w:r>
            <w:r w:rsidR="002B1854" w:rsidRPr="00F50B20">
              <w:rPr>
                <w:rFonts w:ascii="Times New Roman" w:hAnsi="Times New Roman" w:cs="Times New Roman"/>
                <w:b w:val="0"/>
                <w:noProof/>
                <w:webHidden/>
                <w:sz w:val="24"/>
                <w:szCs w:val="24"/>
              </w:rPr>
            </w:r>
            <w:r w:rsidR="002B1854" w:rsidRPr="00F50B20">
              <w:rPr>
                <w:rFonts w:ascii="Times New Roman" w:hAnsi="Times New Roman" w:cs="Times New Roman"/>
                <w:b w:val="0"/>
                <w:noProof/>
                <w:webHidden/>
                <w:sz w:val="24"/>
                <w:szCs w:val="24"/>
              </w:rPr>
              <w:fldChar w:fldCharType="separate"/>
            </w:r>
            <w:r w:rsidR="00A35E94">
              <w:rPr>
                <w:rFonts w:ascii="Times New Roman" w:hAnsi="Times New Roman" w:cs="Times New Roman"/>
                <w:b w:val="0"/>
                <w:noProof/>
                <w:webHidden/>
                <w:sz w:val="24"/>
                <w:szCs w:val="24"/>
              </w:rPr>
              <w:t>52</w:t>
            </w:r>
            <w:r w:rsidR="002B1854" w:rsidRPr="00F50B20">
              <w:rPr>
                <w:rFonts w:ascii="Times New Roman" w:hAnsi="Times New Roman" w:cs="Times New Roman"/>
                <w:b w:val="0"/>
                <w:noProof/>
                <w:webHidden/>
                <w:sz w:val="24"/>
                <w:szCs w:val="24"/>
              </w:rPr>
              <w:fldChar w:fldCharType="end"/>
            </w:r>
          </w:hyperlink>
        </w:p>
        <w:p w:rsidR="001E5CD6" w:rsidRDefault="001E5CD6" w:rsidP="002A5C06">
          <w:pPr>
            <w:spacing w:line="360" w:lineRule="auto"/>
            <w:jc w:val="center"/>
          </w:pPr>
          <w:r w:rsidRPr="00077A13">
            <w:rPr>
              <w:rFonts w:ascii="Times New Roman" w:hAnsi="Times New Roman" w:cs="Times New Roman"/>
              <w:bCs/>
              <w:noProof/>
              <w:sz w:val="24"/>
              <w:szCs w:val="24"/>
            </w:rPr>
            <w:fldChar w:fldCharType="end"/>
          </w:r>
        </w:p>
      </w:sdtContent>
    </w:sdt>
    <w:p w:rsidR="000F6446" w:rsidRPr="00BA2B72" w:rsidRDefault="000F6446" w:rsidP="002A5C06">
      <w:pPr>
        <w:spacing w:line="360" w:lineRule="auto"/>
        <w:jc w:val="center"/>
        <w:rPr>
          <w:rFonts w:ascii="Times New Roman" w:hAnsi="Times New Roman" w:cs="Times New Roman"/>
          <w:sz w:val="24"/>
          <w:szCs w:val="24"/>
        </w:rPr>
      </w:pPr>
    </w:p>
    <w:p w:rsidR="00AB59D6" w:rsidRPr="00BA2B72" w:rsidRDefault="00AB59D6" w:rsidP="00AB59D6">
      <w:pPr>
        <w:spacing w:line="360" w:lineRule="auto"/>
        <w:jc w:val="both"/>
        <w:rPr>
          <w:rFonts w:ascii="Times New Roman" w:hAnsi="Times New Roman" w:cs="Times New Roman"/>
          <w:sz w:val="24"/>
          <w:szCs w:val="24"/>
        </w:rPr>
      </w:pPr>
    </w:p>
    <w:p w:rsidR="00AB59D6" w:rsidRPr="00BA2B72" w:rsidRDefault="00AB59D6" w:rsidP="00AB59D6">
      <w:pPr>
        <w:spacing w:line="360" w:lineRule="auto"/>
        <w:jc w:val="both"/>
        <w:rPr>
          <w:rFonts w:ascii="Times New Roman" w:hAnsi="Times New Roman" w:cs="Times New Roman"/>
          <w:sz w:val="24"/>
          <w:szCs w:val="24"/>
        </w:rPr>
      </w:pPr>
    </w:p>
    <w:p w:rsidR="00AB59D6" w:rsidRPr="00BA2B72" w:rsidRDefault="00AB59D6" w:rsidP="00AB59D6">
      <w:pPr>
        <w:spacing w:line="360" w:lineRule="auto"/>
        <w:jc w:val="both"/>
        <w:rPr>
          <w:rFonts w:ascii="Times New Roman" w:hAnsi="Times New Roman" w:cs="Times New Roman"/>
          <w:sz w:val="24"/>
          <w:szCs w:val="24"/>
        </w:rPr>
      </w:pPr>
    </w:p>
    <w:p w:rsidR="00AB59D6" w:rsidRPr="00BA2B72" w:rsidRDefault="00AB59D6" w:rsidP="00AB59D6">
      <w:pPr>
        <w:spacing w:line="360" w:lineRule="auto"/>
        <w:jc w:val="both"/>
        <w:rPr>
          <w:rFonts w:ascii="Times New Roman" w:hAnsi="Times New Roman" w:cs="Times New Roman"/>
          <w:sz w:val="24"/>
          <w:szCs w:val="24"/>
        </w:rPr>
      </w:pPr>
    </w:p>
    <w:p w:rsidR="00AB59D6" w:rsidRPr="00BA2B72" w:rsidRDefault="00AB59D6" w:rsidP="00AB59D6">
      <w:pPr>
        <w:spacing w:line="360" w:lineRule="auto"/>
        <w:jc w:val="both"/>
        <w:rPr>
          <w:rFonts w:ascii="Times New Roman" w:hAnsi="Times New Roman" w:cs="Times New Roman"/>
          <w:sz w:val="24"/>
          <w:szCs w:val="24"/>
        </w:rPr>
      </w:pPr>
    </w:p>
    <w:p w:rsidR="00AB59D6" w:rsidRPr="00BA2B72" w:rsidRDefault="00AB59D6" w:rsidP="00AB59D6">
      <w:pPr>
        <w:spacing w:line="360" w:lineRule="auto"/>
        <w:jc w:val="both"/>
        <w:rPr>
          <w:rFonts w:ascii="Times New Roman" w:hAnsi="Times New Roman" w:cs="Times New Roman"/>
          <w:sz w:val="24"/>
          <w:szCs w:val="24"/>
        </w:rPr>
      </w:pPr>
    </w:p>
    <w:p w:rsidR="00AB59D6" w:rsidRPr="00BA2B72" w:rsidRDefault="00AB59D6" w:rsidP="00AB59D6">
      <w:pPr>
        <w:spacing w:line="360" w:lineRule="auto"/>
        <w:jc w:val="both"/>
        <w:rPr>
          <w:rFonts w:ascii="Times New Roman" w:hAnsi="Times New Roman" w:cs="Times New Roman"/>
          <w:sz w:val="24"/>
          <w:szCs w:val="24"/>
        </w:rPr>
      </w:pPr>
    </w:p>
    <w:p w:rsidR="00AB59D6" w:rsidRPr="00BA2B72" w:rsidRDefault="00AB59D6" w:rsidP="00AB59D6">
      <w:pPr>
        <w:spacing w:line="360" w:lineRule="auto"/>
        <w:jc w:val="both"/>
        <w:rPr>
          <w:rFonts w:ascii="Times New Roman" w:hAnsi="Times New Roman" w:cs="Times New Roman"/>
          <w:sz w:val="24"/>
          <w:szCs w:val="24"/>
        </w:rPr>
      </w:pPr>
    </w:p>
    <w:p w:rsidR="000815FD" w:rsidRDefault="000815FD" w:rsidP="005D6B1E">
      <w:pPr>
        <w:pStyle w:val="Heading1"/>
        <w:spacing w:line="360" w:lineRule="auto"/>
        <w:ind w:left="0" w:firstLine="0"/>
        <w:jc w:val="left"/>
        <w:rPr>
          <w:rFonts w:eastAsiaTheme="minorHAnsi"/>
          <w:b w:val="0"/>
          <w:sz w:val="24"/>
          <w:szCs w:val="24"/>
        </w:rPr>
      </w:pPr>
    </w:p>
    <w:p w:rsidR="009B32C7" w:rsidRDefault="009B32C7" w:rsidP="005D6B1E">
      <w:pPr>
        <w:pStyle w:val="Heading1"/>
        <w:spacing w:line="360" w:lineRule="auto"/>
        <w:ind w:left="0" w:firstLine="0"/>
        <w:jc w:val="left"/>
        <w:rPr>
          <w:rFonts w:eastAsiaTheme="minorHAnsi"/>
          <w:b w:val="0"/>
          <w:sz w:val="24"/>
          <w:szCs w:val="24"/>
        </w:rPr>
      </w:pPr>
      <w:bookmarkStart w:id="6" w:name="_Toc174709518"/>
    </w:p>
    <w:p w:rsidR="009B32C7" w:rsidRDefault="009B32C7" w:rsidP="009B32C7"/>
    <w:p w:rsidR="009B32C7" w:rsidRPr="009B32C7" w:rsidRDefault="009B32C7" w:rsidP="009B32C7"/>
    <w:p w:rsidR="00AE3962" w:rsidRPr="00AE3962" w:rsidRDefault="00AE3962" w:rsidP="00AE3962"/>
    <w:p w:rsidR="0049395D" w:rsidRPr="005D6B1E" w:rsidRDefault="0049395D" w:rsidP="005D6B1E">
      <w:pPr>
        <w:pStyle w:val="Heading1"/>
        <w:spacing w:line="360" w:lineRule="auto"/>
        <w:ind w:left="0" w:firstLine="0"/>
        <w:jc w:val="left"/>
        <w:rPr>
          <w:sz w:val="28"/>
          <w:szCs w:val="24"/>
        </w:rPr>
      </w:pPr>
      <w:r w:rsidRPr="005D6B1E">
        <w:rPr>
          <w:sz w:val="28"/>
          <w:szCs w:val="24"/>
        </w:rPr>
        <w:lastRenderedPageBreak/>
        <w:t>List of Tables</w:t>
      </w:r>
      <w:bookmarkEnd w:id="6"/>
    </w:p>
    <w:p w:rsidR="0049395D" w:rsidRPr="00AE43DD" w:rsidRDefault="0049395D" w:rsidP="00AE43DD">
      <w:pPr>
        <w:spacing w:line="360" w:lineRule="auto"/>
        <w:jc w:val="both"/>
        <w:rPr>
          <w:rFonts w:ascii="Times New Roman" w:hAnsi="Times New Roman" w:cs="Times New Roman"/>
          <w:sz w:val="24"/>
          <w:szCs w:val="24"/>
        </w:rPr>
      </w:pPr>
      <w:r w:rsidRPr="00AE43DD">
        <w:rPr>
          <w:rFonts w:ascii="Times New Roman" w:hAnsi="Times New Roman" w:cs="Times New Roman"/>
          <w:sz w:val="24"/>
          <w:szCs w:val="24"/>
        </w:rPr>
        <w:t>Table 4.1 Gender of Respondents ....................................................................</w:t>
      </w:r>
      <w:r w:rsidR="0020717A">
        <w:rPr>
          <w:rFonts w:ascii="Times New Roman" w:hAnsi="Times New Roman" w:cs="Times New Roman"/>
          <w:sz w:val="24"/>
          <w:szCs w:val="24"/>
        </w:rPr>
        <w:t>...........................</w:t>
      </w:r>
      <w:r w:rsidR="00755C5F" w:rsidRPr="00AE43DD">
        <w:rPr>
          <w:rFonts w:ascii="Times New Roman" w:hAnsi="Times New Roman" w:cs="Times New Roman"/>
          <w:sz w:val="24"/>
          <w:szCs w:val="24"/>
        </w:rPr>
        <w:t>. 23</w:t>
      </w:r>
    </w:p>
    <w:p w:rsidR="0049395D" w:rsidRPr="00AE43DD" w:rsidRDefault="0049395D" w:rsidP="00AE43DD">
      <w:pPr>
        <w:spacing w:line="360" w:lineRule="auto"/>
        <w:jc w:val="both"/>
        <w:rPr>
          <w:rFonts w:ascii="Times New Roman" w:hAnsi="Times New Roman" w:cs="Times New Roman"/>
          <w:sz w:val="24"/>
          <w:szCs w:val="24"/>
        </w:rPr>
      </w:pPr>
      <w:r w:rsidRPr="00AE43DD">
        <w:rPr>
          <w:rFonts w:ascii="Times New Roman" w:hAnsi="Times New Roman" w:cs="Times New Roman"/>
          <w:sz w:val="24"/>
          <w:szCs w:val="24"/>
        </w:rPr>
        <w:t>Table 4.2 Educational background of Respondents .........................................</w:t>
      </w:r>
      <w:r w:rsidR="006C73F0">
        <w:rPr>
          <w:rFonts w:ascii="Times New Roman" w:hAnsi="Times New Roman" w:cs="Times New Roman"/>
          <w:sz w:val="24"/>
          <w:szCs w:val="24"/>
        </w:rPr>
        <w:t>.............................</w:t>
      </w:r>
      <w:r w:rsidR="00755C5F" w:rsidRPr="00AE43DD">
        <w:rPr>
          <w:rFonts w:ascii="Times New Roman" w:hAnsi="Times New Roman" w:cs="Times New Roman"/>
          <w:sz w:val="24"/>
          <w:szCs w:val="24"/>
        </w:rPr>
        <w:t>24</w:t>
      </w:r>
    </w:p>
    <w:p w:rsidR="0049395D" w:rsidRPr="00AE43DD" w:rsidRDefault="0049395D" w:rsidP="00AE43DD">
      <w:pPr>
        <w:spacing w:line="360" w:lineRule="auto"/>
        <w:jc w:val="both"/>
        <w:rPr>
          <w:rFonts w:ascii="Times New Roman" w:hAnsi="Times New Roman" w:cs="Times New Roman"/>
          <w:sz w:val="24"/>
          <w:szCs w:val="24"/>
        </w:rPr>
      </w:pPr>
      <w:r w:rsidRPr="00AE43DD">
        <w:rPr>
          <w:rFonts w:ascii="Times New Roman" w:hAnsi="Times New Roman" w:cs="Times New Roman"/>
          <w:sz w:val="24"/>
          <w:szCs w:val="24"/>
        </w:rPr>
        <w:t>Table</w:t>
      </w:r>
      <w:r w:rsidR="00325559" w:rsidRPr="00AE43DD">
        <w:rPr>
          <w:rFonts w:ascii="Times New Roman" w:hAnsi="Times New Roman" w:cs="Times New Roman"/>
          <w:sz w:val="24"/>
          <w:szCs w:val="24"/>
        </w:rPr>
        <w:t xml:space="preserve"> 4.3 Age of </w:t>
      </w:r>
      <w:proofErr w:type="gramStart"/>
      <w:r w:rsidR="00325559" w:rsidRPr="00AE43DD">
        <w:rPr>
          <w:rFonts w:ascii="Times New Roman" w:hAnsi="Times New Roman" w:cs="Times New Roman"/>
          <w:sz w:val="24"/>
          <w:szCs w:val="24"/>
        </w:rPr>
        <w:t>Respondents .......</w:t>
      </w:r>
      <w:r w:rsidRPr="00AE43DD">
        <w:rPr>
          <w:rFonts w:ascii="Times New Roman" w:hAnsi="Times New Roman" w:cs="Times New Roman"/>
          <w:sz w:val="24"/>
          <w:szCs w:val="24"/>
        </w:rPr>
        <w:t>..............................................................................................</w:t>
      </w:r>
      <w:proofErr w:type="gramEnd"/>
      <w:r w:rsidRPr="00AE43DD">
        <w:rPr>
          <w:rFonts w:ascii="Times New Roman" w:hAnsi="Times New Roman" w:cs="Times New Roman"/>
          <w:sz w:val="24"/>
          <w:szCs w:val="24"/>
        </w:rPr>
        <w:t xml:space="preserve"> 2</w:t>
      </w:r>
      <w:r w:rsidR="00755C5F" w:rsidRPr="00AE43DD">
        <w:rPr>
          <w:rFonts w:ascii="Times New Roman" w:hAnsi="Times New Roman" w:cs="Times New Roman"/>
          <w:sz w:val="24"/>
          <w:szCs w:val="24"/>
        </w:rPr>
        <w:t>4</w:t>
      </w:r>
    </w:p>
    <w:p w:rsidR="0049395D" w:rsidRPr="00AE43DD" w:rsidRDefault="0049395D" w:rsidP="00AE43DD">
      <w:pPr>
        <w:spacing w:line="360" w:lineRule="auto"/>
        <w:jc w:val="both"/>
        <w:rPr>
          <w:rFonts w:ascii="Times New Roman" w:hAnsi="Times New Roman" w:cs="Times New Roman"/>
          <w:sz w:val="24"/>
          <w:szCs w:val="24"/>
        </w:rPr>
      </w:pPr>
      <w:r w:rsidRPr="00AE43DD">
        <w:rPr>
          <w:rFonts w:ascii="Times New Roman" w:hAnsi="Times New Roman" w:cs="Times New Roman"/>
          <w:sz w:val="24"/>
          <w:szCs w:val="24"/>
        </w:rPr>
        <w:t xml:space="preserve">Table 4.4 Work experience of </w:t>
      </w:r>
      <w:proofErr w:type="gramStart"/>
      <w:r w:rsidRPr="00AE43DD">
        <w:rPr>
          <w:rFonts w:ascii="Times New Roman" w:hAnsi="Times New Roman" w:cs="Times New Roman"/>
          <w:sz w:val="24"/>
          <w:szCs w:val="24"/>
        </w:rPr>
        <w:t>Respondents ....................................................</w:t>
      </w:r>
      <w:r w:rsidR="006C73F0">
        <w:rPr>
          <w:rFonts w:ascii="Times New Roman" w:hAnsi="Times New Roman" w:cs="Times New Roman"/>
          <w:sz w:val="24"/>
          <w:szCs w:val="24"/>
        </w:rPr>
        <w:t>...........................</w:t>
      </w:r>
      <w:r w:rsidR="00755C5F" w:rsidRPr="00AE43DD">
        <w:rPr>
          <w:rFonts w:ascii="Times New Roman" w:hAnsi="Times New Roman" w:cs="Times New Roman"/>
          <w:sz w:val="24"/>
          <w:szCs w:val="24"/>
        </w:rPr>
        <w:t>.</w:t>
      </w:r>
      <w:proofErr w:type="gramEnd"/>
      <w:r w:rsidR="00755C5F" w:rsidRPr="00AE43DD">
        <w:rPr>
          <w:rFonts w:ascii="Times New Roman" w:hAnsi="Times New Roman" w:cs="Times New Roman"/>
          <w:sz w:val="24"/>
          <w:szCs w:val="24"/>
        </w:rPr>
        <w:t xml:space="preserve"> 25</w:t>
      </w:r>
    </w:p>
    <w:p w:rsidR="0049395D" w:rsidRPr="00AE43DD" w:rsidRDefault="0049395D" w:rsidP="00AE43DD">
      <w:pPr>
        <w:spacing w:line="360" w:lineRule="auto"/>
        <w:jc w:val="both"/>
        <w:rPr>
          <w:rFonts w:ascii="Times New Roman" w:hAnsi="Times New Roman" w:cs="Times New Roman"/>
          <w:sz w:val="24"/>
          <w:szCs w:val="24"/>
        </w:rPr>
      </w:pPr>
      <w:r w:rsidRPr="00AE43DD">
        <w:rPr>
          <w:rFonts w:ascii="Times New Roman" w:hAnsi="Times New Roman" w:cs="Times New Roman"/>
          <w:sz w:val="24"/>
          <w:szCs w:val="24"/>
        </w:rPr>
        <w:t>Table 4.5 Respondents service in finance .....................................................</w:t>
      </w:r>
      <w:r w:rsidR="006C73F0">
        <w:rPr>
          <w:rFonts w:ascii="Times New Roman" w:hAnsi="Times New Roman" w:cs="Times New Roman"/>
          <w:sz w:val="24"/>
          <w:szCs w:val="24"/>
        </w:rPr>
        <w:t>...............................</w:t>
      </w:r>
      <w:r w:rsidR="00755C5F" w:rsidRPr="00AE43DD">
        <w:rPr>
          <w:rFonts w:ascii="Times New Roman" w:hAnsi="Times New Roman" w:cs="Times New Roman"/>
          <w:sz w:val="24"/>
          <w:szCs w:val="24"/>
        </w:rPr>
        <w:t xml:space="preserve"> 25</w:t>
      </w:r>
    </w:p>
    <w:p w:rsidR="0049395D" w:rsidRPr="00AE43DD" w:rsidRDefault="0049395D" w:rsidP="00AE43DD">
      <w:pPr>
        <w:spacing w:line="360" w:lineRule="auto"/>
        <w:jc w:val="both"/>
        <w:rPr>
          <w:rFonts w:ascii="Times New Roman" w:hAnsi="Times New Roman" w:cs="Times New Roman"/>
          <w:sz w:val="24"/>
          <w:szCs w:val="24"/>
        </w:rPr>
      </w:pPr>
      <w:r w:rsidRPr="00AE43DD">
        <w:rPr>
          <w:rFonts w:ascii="Times New Roman" w:hAnsi="Times New Roman" w:cs="Times New Roman"/>
          <w:sz w:val="24"/>
          <w:szCs w:val="24"/>
        </w:rPr>
        <w:t xml:space="preserve">Table: 4.6 descriptive statistics of budget </w:t>
      </w:r>
      <w:proofErr w:type="gramStart"/>
      <w:r w:rsidRPr="00AE43DD">
        <w:rPr>
          <w:rFonts w:ascii="Times New Roman" w:hAnsi="Times New Roman" w:cs="Times New Roman"/>
          <w:sz w:val="24"/>
          <w:szCs w:val="24"/>
        </w:rPr>
        <w:t>Effective .......................................</w:t>
      </w:r>
      <w:r w:rsidR="00755C5F" w:rsidRPr="00AE43DD">
        <w:rPr>
          <w:rFonts w:ascii="Times New Roman" w:hAnsi="Times New Roman" w:cs="Times New Roman"/>
          <w:sz w:val="24"/>
          <w:szCs w:val="24"/>
        </w:rPr>
        <w:t>.............................</w:t>
      </w:r>
      <w:proofErr w:type="gramEnd"/>
      <w:r w:rsidR="00755C5F" w:rsidRPr="00AE43DD">
        <w:rPr>
          <w:rFonts w:ascii="Times New Roman" w:hAnsi="Times New Roman" w:cs="Times New Roman"/>
          <w:sz w:val="24"/>
          <w:szCs w:val="24"/>
        </w:rPr>
        <w:t xml:space="preserve"> 26</w:t>
      </w:r>
    </w:p>
    <w:p w:rsidR="0049395D" w:rsidRPr="00AE43DD" w:rsidRDefault="0049395D" w:rsidP="00AE43DD">
      <w:pPr>
        <w:spacing w:line="360" w:lineRule="auto"/>
        <w:jc w:val="both"/>
        <w:rPr>
          <w:rFonts w:ascii="Times New Roman" w:hAnsi="Times New Roman" w:cs="Times New Roman"/>
          <w:sz w:val="24"/>
          <w:szCs w:val="24"/>
        </w:rPr>
      </w:pPr>
      <w:r w:rsidRPr="00AE43DD">
        <w:rPr>
          <w:rFonts w:ascii="Times New Roman" w:hAnsi="Times New Roman" w:cs="Times New Roman"/>
          <w:sz w:val="24"/>
          <w:szCs w:val="24"/>
        </w:rPr>
        <w:t>Table: 4.7 descriptive statistics of budget planning .........................................</w:t>
      </w:r>
      <w:r w:rsidR="00895EEB">
        <w:rPr>
          <w:rFonts w:ascii="Times New Roman" w:hAnsi="Times New Roman" w:cs="Times New Roman"/>
          <w:sz w:val="24"/>
          <w:szCs w:val="24"/>
        </w:rPr>
        <w:t>............................</w:t>
      </w:r>
      <w:r w:rsidR="002B748E" w:rsidRPr="00AE43DD">
        <w:rPr>
          <w:rFonts w:ascii="Times New Roman" w:hAnsi="Times New Roman" w:cs="Times New Roman"/>
          <w:sz w:val="24"/>
          <w:szCs w:val="24"/>
        </w:rPr>
        <w:t xml:space="preserve"> 27</w:t>
      </w:r>
    </w:p>
    <w:p w:rsidR="0049395D" w:rsidRPr="00AE43DD" w:rsidRDefault="0049395D" w:rsidP="00AE43DD">
      <w:pPr>
        <w:spacing w:line="360" w:lineRule="auto"/>
        <w:jc w:val="both"/>
        <w:rPr>
          <w:rFonts w:ascii="Times New Roman" w:hAnsi="Times New Roman" w:cs="Times New Roman"/>
          <w:sz w:val="24"/>
          <w:szCs w:val="24"/>
        </w:rPr>
      </w:pPr>
      <w:r w:rsidRPr="00AE43DD">
        <w:rPr>
          <w:rFonts w:ascii="Times New Roman" w:hAnsi="Times New Roman" w:cs="Times New Roman"/>
          <w:sz w:val="24"/>
          <w:szCs w:val="24"/>
        </w:rPr>
        <w:t xml:space="preserve">Table: 4.8 descriptive statistics of budget </w:t>
      </w:r>
      <w:proofErr w:type="gramStart"/>
      <w:r w:rsidRPr="00AE43DD">
        <w:rPr>
          <w:rFonts w:ascii="Times New Roman" w:hAnsi="Times New Roman" w:cs="Times New Roman"/>
          <w:sz w:val="24"/>
          <w:szCs w:val="24"/>
        </w:rPr>
        <w:t>preparation ..................................</w:t>
      </w:r>
      <w:r w:rsidR="002B748E" w:rsidRPr="00AE43DD">
        <w:rPr>
          <w:rFonts w:ascii="Times New Roman" w:hAnsi="Times New Roman" w:cs="Times New Roman"/>
          <w:sz w:val="24"/>
          <w:szCs w:val="24"/>
        </w:rPr>
        <w:t>...............................</w:t>
      </w:r>
      <w:proofErr w:type="gramEnd"/>
      <w:r w:rsidR="002B748E" w:rsidRPr="00AE43DD">
        <w:rPr>
          <w:rFonts w:ascii="Times New Roman" w:hAnsi="Times New Roman" w:cs="Times New Roman"/>
          <w:sz w:val="24"/>
          <w:szCs w:val="24"/>
        </w:rPr>
        <w:t xml:space="preserve"> 28</w:t>
      </w:r>
    </w:p>
    <w:p w:rsidR="0049395D" w:rsidRPr="00AE43DD" w:rsidRDefault="0049395D" w:rsidP="00AE43DD">
      <w:pPr>
        <w:spacing w:line="360" w:lineRule="auto"/>
        <w:jc w:val="both"/>
        <w:rPr>
          <w:rFonts w:ascii="Times New Roman" w:hAnsi="Times New Roman" w:cs="Times New Roman"/>
          <w:sz w:val="24"/>
          <w:szCs w:val="24"/>
        </w:rPr>
      </w:pPr>
      <w:r w:rsidRPr="00AE43DD">
        <w:rPr>
          <w:rFonts w:ascii="Times New Roman" w:hAnsi="Times New Roman" w:cs="Times New Roman"/>
          <w:sz w:val="24"/>
          <w:szCs w:val="24"/>
        </w:rPr>
        <w:t>Table: 4.9 descriptive statistics of budget implementation ..............................</w:t>
      </w:r>
      <w:r w:rsidR="00325559" w:rsidRPr="00AE43DD">
        <w:rPr>
          <w:rFonts w:ascii="Times New Roman" w:hAnsi="Times New Roman" w:cs="Times New Roman"/>
          <w:sz w:val="24"/>
          <w:szCs w:val="24"/>
        </w:rPr>
        <w:t>............................ 29</w:t>
      </w:r>
    </w:p>
    <w:p w:rsidR="0049395D" w:rsidRPr="00AE43DD" w:rsidRDefault="0049395D" w:rsidP="00AE43DD">
      <w:pPr>
        <w:spacing w:line="360" w:lineRule="auto"/>
        <w:jc w:val="both"/>
        <w:rPr>
          <w:rFonts w:ascii="Times New Roman" w:hAnsi="Times New Roman" w:cs="Times New Roman"/>
          <w:sz w:val="24"/>
          <w:szCs w:val="24"/>
        </w:rPr>
      </w:pPr>
      <w:r w:rsidRPr="00AE43DD">
        <w:rPr>
          <w:rFonts w:ascii="Times New Roman" w:hAnsi="Times New Roman" w:cs="Times New Roman"/>
          <w:sz w:val="24"/>
          <w:szCs w:val="24"/>
        </w:rPr>
        <w:t xml:space="preserve">Table: 4.10 descriptive statistics of monitoring and </w:t>
      </w:r>
      <w:proofErr w:type="gramStart"/>
      <w:r w:rsidRPr="00AE43DD">
        <w:rPr>
          <w:rFonts w:ascii="Times New Roman" w:hAnsi="Times New Roman" w:cs="Times New Roman"/>
          <w:sz w:val="24"/>
          <w:szCs w:val="24"/>
        </w:rPr>
        <w:t>evaluation ......................</w:t>
      </w:r>
      <w:r w:rsidR="00895EEB">
        <w:rPr>
          <w:rFonts w:ascii="Times New Roman" w:hAnsi="Times New Roman" w:cs="Times New Roman"/>
          <w:sz w:val="24"/>
          <w:szCs w:val="24"/>
        </w:rPr>
        <w:t>............................</w:t>
      </w:r>
      <w:proofErr w:type="gramEnd"/>
      <w:r w:rsidR="003F3D2F">
        <w:rPr>
          <w:rFonts w:ascii="Times New Roman" w:hAnsi="Times New Roman" w:cs="Times New Roman"/>
          <w:sz w:val="24"/>
          <w:szCs w:val="24"/>
        </w:rPr>
        <w:t xml:space="preserve"> 32</w:t>
      </w:r>
    </w:p>
    <w:p w:rsidR="0049395D" w:rsidRPr="00AE43DD" w:rsidRDefault="0049395D" w:rsidP="00AE43DD">
      <w:pPr>
        <w:spacing w:line="360" w:lineRule="auto"/>
        <w:jc w:val="both"/>
        <w:rPr>
          <w:rFonts w:ascii="Times New Roman" w:hAnsi="Times New Roman" w:cs="Times New Roman"/>
          <w:sz w:val="24"/>
          <w:szCs w:val="24"/>
        </w:rPr>
      </w:pPr>
      <w:proofErr w:type="gramStart"/>
      <w:r w:rsidRPr="00AE43DD">
        <w:rPr>
          <w:rFonts w:ascii="Times New Roman" w:hAnsi="Times New Roman" w:cs="Times New Roman"/>
          <w:sz w:val="24"/>
          <w:szCs w:val="24"/>
        </w:rPr>
        <w:t>Table 4.</w:t>
      </w:r>
      <w:proofErr w:type="gramEnd"/>
      <w:r w:rsidRPr="00AE43DD">
        <w:rPr>
          <w:rFonts w:ascii="Times New Roman" w:hAnsi="Times New Roman" w:cs="Times New Roman"/>
          <w:sz w:val="24"/>
          <w:szCs w:val="24"/>
        </w:rPr>
        <w:t xml:space="preserve"> 11 Correlation </w:t>
      </w:r>
      <w:proofErr w:type="gramStart"/>
      <w:r w:rsidRPr="00AE43DD">
        <w:rPr>
          <w:rFonts w:ascii="Times New Roman" w:hAnsi="Times New Roman" w:cs="Times New Roman"/>
          <w:sz w:val="24"/>
          <w:szCs w:val="24"/>
        </w:rPr>
        <w:t>Matrix</w:t>
      </w:r>
      <w:proofErr w:type="gramEnd"/>
      <w:r w:rsidRPr="00AE43DD">
        <w:rPr>
          <w:rFonts w:ascii="Times New Roman" w:hAnsi="Times New Roman" w:cs="Times New Roman"/>
          <w:sz w:val="24"/>
          <w:szCs w:val="24"/>
        </w:rPr>
        <w:t xml:space="preserve"> .....................................................................</w:t>
      </w:r>
      <w:r w:rsidR="00895EEB">
        <w:rPr>
          <w:rFonts w:ascii="Times New Roman" w:hAnsi="Times New Roman" w:cs="Times New Roman"/>
          <w:sz w:val="24"/>
          <w:szCs w:val="24"/>
        </w:rPr>
        <w:t>...............................</w:t>
      </w:r>
      <w:r w:rsidRPr="00AE43DD">
        <w:rPr>
          <w:rFonts w:ascii="Times New Roman" w:hAnsi="Times New Roman" w:cs="Times New Roman"/>
          <w:sz w:val="24"/>
          <w:szCs w:val="24"/>
        </w:rPr>
        <w:t xml:space="preserve"> 34</w:t>
      </w:r>
    </w:p>
    <w:p w:rsidR="0049395D" w:rsidRPr="00AE43DD" w:rsidRDefault="0049395D" w:rsidP="00AE43DD">
      <w:pPr>
        <w:spacing w:line="360" w:lineRule="auto"/>
        <w:jc w:val="both"/>
        <w:rPr>
          <w:rFonts w:ascii="Times New Roman" w:hAnsi="Times New Roman" w:cs="Times New Roman"/>
          <w:sz w:val="24"/>
          <w:szCs w:val="24"/>
        </w:rPr>
      </w:pPr>
      <w:r w:rsidRPr="00AE43DD">
        <w:rPr>
          <w:rFonts w:ascii="Times New Roman" w:hAnsi="Times New Roman" w:cs="Times New Roman"/>
          <w:sz w:val="24"/>
          <w:szCs w:val="24"/>
        </w:rPr>
        <w:t xml:space="preserve">Table 4.12 result of Multi co linearity </w:t>
      </w:r>
      <w:proofErr w:type="gramStart"/>
      <w:r w:rsidRPr="00AE43DD">
        <w:rPr>
          <w:rFonts w:ascii="Times New Roman" w:hAnsi="Times New Roman" w:cs="Times New Roman"/>
          <w:sz w:val="24"/>
          <w:szCs w:val="24"/>
        </w:rPr>
        <w:t>test ....................................................</w:t>
      </w:r>
      <w:r w:rsidR="00895EEB">
        <w:rPr>
          <w:rFonts w:ascii="Times New Roman" w:hAnsi="Times New Roman" w:cs="Times New Roman"/>
          <w:sz w:val="24"/>
          <w:szCs w:val="24"/>
        </w:rPr>
        <w:t>...............................</w:t>
      </w:r>
      <w:proofErr w:type="gramEnd"/>
      <w:r w:rsidRPr="00AE43DD">
        <w:rPr>
          <w:rFonts w:ascii="Times New Roman" w:hAnsi="Times New Roman" w:cs="Times New Roman"/>
          <w:sz w:val="24"/>
          <w:szCs w:val="24"/>
        </w:rPr>
        <w:t xml:space="preserve"> 35</w:t>
      </w:r>
    </w:p>
    <w:p w:rsidR="003F3D2F" w:rsidRPr="00AE43DD" w:rsidRDefault="003F3D2F" w:rsidP="00AE43DD">
      <w:pPr>
        <w:spacing w:line="360" w:lineRule="auto"/>
        <w:jc w:val="both"/>
        <w:rPr>
          <w:rFonts w:ascii="Times New Roman" w:hAnsi="Times New Roman" w:cs="Times New Roman"/>
          <w:sz w:val="24"/>
          <w:szCs w:val="24"/>
        </w:rPr>
      </w:pPr>
      <w:r>
        <w:rPr>
          <w:rFonts w:ascii="Times New Roman" w:hAnsi="Times New Roman" w:cs="Times New Roman"/>
          <w:sz w:val="24"/>
          <w:szCs w:val="24"/>
        </w:rPr>
        <w:t>Table 4.13</w:t>
      </w:r>
      <w:r w:rsidR="0049395D" w:rsidRPr="00AE43DD">
        <w:rPr>
          <w:rFonts w:ascii="Times New Roman" w:hAnsi="Times New Roman" w:cs="Times New Roman"/>
          <w:sz w:val="24"/>
          <w:szCs w:val="24"/>
        </w:rPr>
        <w:t xml:space="preserve"> Model </w:t>
      </w:r>
      <w:proofErr w:type="gramStart"/>
      <w:r w:rsidR="0049395D" w:rsidRPr="00AE43DD">
        <w:rPr>
          <w:rFonts w:ascii="Times New Roman" w:hAnsi="Times New Roman" w:cs="Times New Roman"/>
          <w:sz w:val="24"/>
          <w:szCs w:val="24"/>
        </w:rPr>
        <w:t>Summary ............................................................................</w:t>
      </w:r>
      <w:r w:rsidR="00895EEB">
        <w:rPr>
          <w:rFonts w:ascii="Times New Roman" w:hAnsi="Times New Roman" w:cs="Times New Roman"/>
          <w:sz w:val="24"/>
          <w:szCs w:val="24"/>
        </w:rPr>
        <w:t>............................</w:t>
      </w:r>
      <w:proofErr w:type="gramEnd"/>
      <w:r>
        <w:rPr>
          <w:rFonts w:ascii="Times New Roman" w:hAnsi="Times New Roman" w:cs="Times New Roman"/>
          <w:sz w:val="24"/>
          <w:szCs w:val="24"/>
        </w:rPr>
        <w:t xml:space="preserve"> 37</w:t>
      </w:r>
    </w:p>
    <w:p w:rsidR="0049395D" w:rsidRPr="00AE43DD" w:rsidRDefault="00E867BB" w:rsidP="00AE43DD">
      <w:pPr>
        <w:spacing w:line="360" w:lineRule="auto"/>
        <w:jc w:val="both"/>
        <w:rPr>
          <w:rFonts w:ascii="Times New Roman" w:hAnsi="Times New Roman" w:cs="Times New Roman"/>
          <w:sz w:val="24"/>
          <w:szCs w:val="24"/>
        </w:rPr>
      </w:pPr>
      <w:r>
        <w:rPr>
          <w:rFonts w:ascii="Times New Roman" w:hAnsi="Times New Roman" w:cs="Times New Roman"/>
          <w:sz w:val="24"/>
          <w:szCs w:val="24"/>
        </w:rPr>
        <w:t>Table 4.14</w:t>
      </w:r>
      <w:r w:rsidR="0049395D" w:rsidRPr="00AE43DD">
        <w:rPr>
          <w:rFonts w:ascii="Times New Roman" w:hAnsi="Times New Roman" w:cs="Times New Roman"/>
          <w:sz w:val="24"/>
          <w:szCs w:val="24"/>
        </w:rPr>
        <w:t xml:space="preserve"> Analysis of variance (ANOVA</w:t>
      </w:r>
      <w:proofErr w:type="gramStart"/>
      <w:r w:rsidR="0049395D" w:rsidRPr="00AE43DD">
        <w:rPr>
          <w:rFonts w:ascii="Times New Roman" w:hAnsi="Times New Roman" w:cs="Times New Roman"/>
          <w:sz w:val="24"/>
          <w:szCs w:val="24"/>
        </w:rPr>
        <w:t>) .................................................</w:t>
      </w:r>
      <w:r w:rsidR="00895EEB">
        <w:rPr>
          <w:rFonts w:ascii="Times New Roman" w:hAnsi="Times New Roman" w:cs="Times New Roman"/>
          <w:sz w:val="24"/>
          <w:szCs w:val="24"/>
        </w:rPr>
        <w:t>...............................</w:t>
      </w:r>
      <w:proofErr w:type="gramEnd"/>
      <w:r w:rsidR="0049395D" w:rsidRPr="00AE43DD">
        <w:rPr>
          <w:rFonts w:ascii="Times New Roman" w:hAnsi="Times New Roman" w:cs="Times New Roman"/>
          <w:sz w:val="24"/>
          <w:szCs w:val="24"/>
        </w:rPr>
        <w:t xml:space="preserve"> 37</w:t>
      </w:r>
    </w:p>
    <w:p w:rsidR="00AB59D6" w:rsidRPr="00AE43DD" w:rsidRDefault="00AB59D6" w:rsidP="00AE43DD">
      <w:pPr>
        <w:spacing w:line="360" w:lineRule="auto"/>
        <w:jc w:val="both"/>
        <w:rPr>
          <w:rFonts w:ascii="Times New Roman" w:hAnsi="Times New Roman" w:cs="Times New Roman"/>
          <w:sz w:val="24"/>
          <w:szCs w:val="24"/>
        </w:rPr>
      </w:pPr>
    </w:p>
    <w:p w:rsidR="003B43E1" w:rsidRPr="003B43E1" w:rsidRDefault="003B43E1" w:rsidP="003B43E1">
      <w:pPr>
        <w:spacing w:line="360" w:lineRule="auto"/>
        <w:jc w:val="both"/>
        <w:rPr>
          <w:rFonts w:ascii="Times New Roman" w:hAnsi="Times New Roman" w:cs="Times New Roman"/>
          <w:sz w:val="24"/>
          <w:szCs w:val="24"/>
        </w:rPr>
      </w:pPr>
    </w:p>
    <w:p w:rsidR="00AB59D6" w:rsidRDefault="00AB59D6" w:rsidP="00AB59D6">
      <w:pPr>
        <w:spacing w:line="360" w:lineRule="auto"/>
        <w:jc w:val="both"/>
        <w:rPr>
          <w:rFonts w:ascii="Times New Roman" w:hAnsi="Times New Roman" w:cs="Times New Roman"/>
          <w:sz w:val="24"/>
          <w:szCs w:val="24"/>
        </w:rPr>
      </w:pPr>
    </w:p>
    <w:p w:rsidR="003B43E1" w:rsidRDefault="003B43E1" w:rsidP="00AB59D6">
      <w:pPr>
        <w:spacing w:line="360" w:lineRule="auto"/>
        <w:jc w:val="both"/>
        <w:rPr>
          <w:rFonts w:ascii="Times New Roman" w:hAnsi="Times New Roman" w:cs="Times New Roman"/>
          <w:sz w:val="24"/>
          <w:szCs w:val="24"/>
        </w:rPr>
      </w:pPr>
    </w:p>
    <w:p w:rsidR="009C2BBB" w:rsidRDefault="009C2BBB" w:rsidP="00B359B2">
      <w:pPr>
        <w:spacing w:line="360" w:lineRule="auto"/>
        <w:rPr>
          <w:rFonts w:ascii="Times New Roman" w:hAnsi="Times New Roman" w:cs="Times New Roman"/>
          <w:w w:val="104"/>
          <w:sz w:val="28"/>
        </w:rPr>
      </w:pPr>
      <w:bookmarkStart w:id="7" w:name="_Toc174709519"/>
    </w:p>
    <w:p w:rsidR="00716797" w:rsidRDefault="00B359B2" w:rsidP="00B359B2">
      <w:pPr>
        <w:spacing w:line="360" w:lineRule="auto"/>
        <w:rPr>
          <w:rFonts w:ascii="Times New Roman" w:hAnsi="Times New Roman" w:cs="Times New Roman"/>
          <w:w w:val="104"/>
          <w:sz w:val="28"/>
        </w:rPr>
      </w:pPr>
      <w:r w:rsidRPr="00B359B2">
        <w:rPr>
          <w:rFonts w:ascii="Times New Roman" w:hAnsi="Times New Roman" w:cs="Times New Roman"/>
          <w:w w:val="104"/>
          <w:sz w:val="28"/>
        </w:rPr>
        <w:t xml:space="preserve">                    </w:t>
      </w:r>
      <w:r w:rsidR="00A70A6C">
        <w:rPr>
          <w:rFonts w:ascii="Times New Roman" w:hAnsi="Times New Roman" w:cs="Times New Roman"/>
          <w:w w:val="104"/>
          <w:sz w:val="28"/>
        </w:rPr>
        <w:t xml:space="preserve">                     </w:t>
      </w:r>
      <w:r>
        <w:rPr>
          <w:rFonts w:ascii="Times New Roman" w:hAnsi="Times New Roman" w:cs="Times New Roman"/>
          <w:w w:val="104"/>
          <w:sz w:val="28"/>
        </w:rPr>
        <w:t xml:space="preserve"> </w:t>
      </w:r>
    </w:p>
    <w:p w:rsidR="002D125E" w:rsidRDefault="00716797" w:rsidP="00B359B2">
      <w:pPr>
        <w:spacing w:line="360" w:lineRule="auto"/>
        <w:rPr>
          <w:rFonts w:ascii="Times New Roman" w:hAnsi="Times New Roman" w:cs="Times New Roman"/>
          <w:w w:val="104"/>
          <w:sz w:val="28"/>
        </w:rPr>
      </w:pPr>
      <w:r>
        <w:rPr>
          <w:rFonts w:ascii="Times New Roman" w:hAnsi="Times New Roman" w:cs="Times New Roman"/>
          <w:w w:val="104"/>
          <w:sz w:val="28"/>
        </w:rPr>
        <w:t xml:space="preserve">                                         </w:t>
      </w:r>
    </w:p>
    <w:p w:rsidR="00B359B2" w:rsidRDefault="002D125E" w:rsidP="00B359B2">
      <w:pPr>
        <w:spacing w:line="360" w:lineRule="auto"/>
        <w:rPr>
          <w:rFonts w:ascii="Times New Roman" w:hAnsi="Times New Roman" w:cs="Times New Roman"/>
          <w:b/>
          <w:w w:val="104"/>
          <w:sz w:val="28"/>
        </w:rPr>
      </w:pPr>
      <w:r>
        <w:rPr>
          <w:rFonts w:ascii="Times New Roman" w:hAnsi="Times New Roman" w:cs="Times New Roman"/>
          <w:w w:val="104"/>
          <w:sz w:val="28"/>
        </w:rPr>
        <w:lastRenderedPageBreak/>
        <w:t xml:space="preserve">                                               </w:t>
      </w:r>
      <w:r w:rsidR="00B359B2" w:rsidRPr="00B359B2">
        <w:rPr>
          <w:rFonts w:ascii="Times New Roman" w:hAnsi="Times New Roman" w:cs="Times New Roman"/>
          <w:b/>
          <w:w w:val="104"/>
          <w:sz w:val="28"/>
        </w:rPr>
        <w:t xml:space="preserve">List of Figures         </w:t>
      </w:r>
    </w:p>
    <w:p w:rsidR="00D669A5" w:rsidRPr="00B359B2" w:rsidRDefault="00D669A5" w:rsidP="00B359B2">
      <w:pPr>
        <w:spacing w:line="360" w:lineRule="auto"/>
        <w:rPr>
          <w:rFonts w:ascii="Times New Roman" w:hAnsi="Times New Roman" w:cs="Times New Roman"/>
          <w:b/>
          <w:w w:val="104"/>
          <w:sz w:val="28"/>
        </w:rPr>
      </w:pPr>
      <w:r w:rsidRPr="00A940D2">
        <w:rPr>
          <w:rFonts w:ascii="Times New Roman" w:hAnsi="Times New Roman" w:cs="Times New Roman"/>
          <w:w w:val="104"/>
          <w:sz w:val="28"/>
        </w:rPr>
        <w:t xml:space="preserve">  </w:t>
      </w:r>
      <w:r w:rsidR="007E2591">
        <w:rPr>
          <w:rFonts w:ascii="Times New Roman" w:hAnsi="Times New Roman" w:cs="Times New Roman"/>
          <w:w w:val="104"/>
          <w:sz w:val="28"/>
        </w:rPr>
        <w:t xml:space="preserve">  </w:t>
      </w:r>
      <w:r w:rsidRPr="00A940D2">
        <w:rPr>
          <w:rFonts w:ascii="Times New Roman" w:hAnsi="Times New Roman" w:cs="Times New Roman"/>
          <w:w w:val="104"/>
          <w:sz w:val="28"/>
        </w:rPr>
        <w:t>Figure                                                                                            Page</w:t>
      </w:r>
      <w:r>
        <w:rPr>
          <w:rFonts w:ascii="Times New Roman" w:hAnsi="Times New Roman" w:cs="Times New Roman"/>
          <w:b/>
          <w:w w:val="104"/>
          <w:sz w:val="28"/>
        </w:rPr>
        <w:t xml:space="preserve"> </w:t>
      </w:r>
    </w:p>
    <w:p w:rsidR="00A70A6C" w:rsidRPr="00AB765B" w:rsidRDefault="00925056" w:rsidP="00A70A6C">
      <w:pPr>
        <w:rPr>
          <w:rStyle w:val="Hyperlink"/>
          <w:rFonts w:ascii="Times New Roman" w:hAnsi="Times New Roman" w:cs="Times New Roman"/>
          <w:noProof/>
          <w:color w:val="auto"/>
          <w:sz w:val="24"/>
          <w:szCs w:val="24"/>
          <w:u w:val="none"/>
        </w:rPr>
      </w:pPr>
      <w:r>
        <w:rPr>
          <w:rFonts w:ascii="Times New Roman" w:hAnsi="Times New Roman" w:cs="Times New Roman"/>
        </w:rPr>
        <w:t xml:space="preserve"> </w:t>
      </w:r>
      <w:hyperlink w:anchor="_Toc42364548" w:history="1">
        <w:r w:rsidR="00A70A6C" w:rsidRPr="00AB765B">
          <w:rPr>
            <w:rStyle w:val="Hyperlink"/>
            <w:rFonts w:ascii="Times New Roman" w:hAnsi="Times New Roman" w:cs="Times New Roman"/>
            <w:noProof/>
            <w:color w:val="auto"/>
            <w:sz w:val="24"/>
            <w:szCs w:val="24"/>
            <w:u w:val="none"/>
          </w:rPr>
          <w:t>Figure 2.1: conceptual framework of the study</w:t>
        </w:r>
        <w:r w:rsidR="00A70A6C" w:rsidRPr="00AB765B">
          <w:rPr>
            <w:rFonts w:ascii="Times New Roman" w:hAnsi="Times New Roman" w:cs="Times New Roman"/>
            <w:noProof/>
            <w:webHidden/>
          </w:rPr>
          <w:t>………………………………………….</w:t>
        </w:r>
      </w:hyperlink>
      <w:r w:rsidR="00AB765B">
        <w:rPr>
          <w:rFonts w:ascii="Times New Roman" w:hAnsi="Times New Roman" w:cs="Times New Roman"/>
          <w:noProof/>
        </w:rPr>
        <w:t>..</w:t>
      </w:r>
      <w:r w:rsidR="0083514E" w:rsidRPr="00AB765B">
        <w:rPr>
          <w:rFonts w:ascii="Times New Roman" w:hAnsi="Times New Roman" w:cs="Times New Roman"/>
          <w:noProof/>
        </w:rPr>
        <w:t>.</w:t>
      </w:r>
      <w:r w:rsidR="009C2BBB" w:rsidRPr="00AB765B">
        <w:rPr>
          <w:rFonts w:ascii="Times New Roman" w:hAnsi="Times New Roman" w:cs="Times New Roman"/>
        </w:rPr>
        <w:t>19</w:t>
      </w:r>
    </w:p>
    <w:p w:rsidR="00B359B2" w:rsidRDefault="00B359B2" w:rsidP="00AB59D6">
      <w:pPr>
        <w:pStyle w:val="Heading1"/>
        <w:jc w:val="left"/>
      </w:pPr>
    </w:p>
    <w:p w:rsidR="00E70058" w:rsidRDefault="00E70058" w:rsidP="00E70058">
      <w:pPr>
        <w:spacing w:line="360" w:lineRule="auto"/>
        <w:rPr>
          <w:rFonts w:ascii="Times New Roman" w:hAnsi="Times New Roman" w:cs="Times New Roman"/>
          <w:w w:val="104"/>
          <w:sz w:val="28"/>
        </w:rPr>
      </w:pPr>
      <w:r w:rsidRPr="00B359B2">
        <w:rPr>
          <w:rFonts w:ascii="Times New Roman" w:hAnsi="Times New Roman" w:cs="Times New Roman"/>
          <w:b/>
          <w:w w:val="104"/>
          <w:sz w:val="28"/>
        </w:rPr>
        <w:t xml:space="preserve">        </w:t>
      </w:r>
      <w:r w:rsidRPr="00C345B2">
        <w:t xml:space="preserve">      </w:t>
      </w:r>
      <w:r>
        <w:t xml:space="preserve">         </w:t>
      </w:r>
      <w:r w:rsidR="00F604CD">
        <w:rPr>
          <w:rFonts w:ascii="Times New Roman" w:hAnsi="Times New Roman" w:cs="Times New Roman"/>
          <w:w w:val="104"/>
          <w:sz w:val="28"/>
        </w:rPr>
        <w:t xml:space="preserve">                </w:t>
      </w:r>
    </w:p>
    <w:p w:rsidR="00E70058" w:rsidRDefault="00E70058" w:rsidP="00E70058">
      <w:pPr>
        <w:spacing w:line="360" w:lineRule="auto"/>
        <w:rPr>
          <w:rFonts w:ascii="Times New Roman" w:hAnsi="Times New Roman" w:cs="Times New Roman"/>
          <w:w w:val="104"/>
          <w:sz w:val="28"/>
        </w:rPr>
      </w:pPr>
    </w:p>
    <w:p w:rsidR="00E70058" w:rsidRDefault="00E70058" w:rsidP="00E70058">
      <w:pPr>
        <w:spacing w:line="360" w:lineRule="auto"/>
        <w:rPr>
          <w:rFonts w:ascii="Times New Roman" w:hAnsi="Times New Roman" w:cs="Times New Roman"/>
          <w:w w:val="104"/>
          <w:sz w:val="28"/>
        </w:rPr>
      </w:pPr>
    </w:p>
    <w:p w:rsidR="00E70058" w:rsidRDefault="00E70058" w:rsidP="00E70058">
      <w:pPr>
        <w:spacing w:line="360" w:lineRule="auto"/>
        <w:rPr>
          <w:rFonts w:ascii="Times New Roman" w:hAnsi="Times New Roman" w:cs="Times New Roman"/>
          <w:w w:val="104"/>
          <w:sz w:val="28"/>
        </w:rPr>
      </w:pPr>
    </w:p>
    <w:p w:rsidR="00E70058" w:rsidRDefault="00E70058" w:rsidP="00E70058">
      <w:pPr>
        <w:spacing w:line="360" w:lineRule="auto"/>
        <w:rPr>
          <w:rFonts w:ascii="Times New Roman" w:hAnsi="Times New Roman" w:cs="Times New Roman"/>
          <w:w w:val="104"/>
          <w:sz w:val="28"/>
        </w:rPr>
      </w:pPr>
    </w:p>
    <w:p w:rsidR="00E70058" w:rsidRDefault="00E70058" w:rsidP="00E70058">
      <w:pPr>
        <w:spacing w:line="360" w:lineRule="auto"/>
        <w:rPr>
          <w:rFonts w:ascii="Times New Roman" w:hAnsi="Times New Roman" w:cs="Times New Roman"/>
          <w:w w:val="104"/>
          <w:sz w:val="28"/>
        </w:rPr>
      </w:pPr>
    </w:p>
    <w:p w:rsidR="00F604CD" w:rsidRDefault="00F604CD" w:rsidP="00E70058">
      <w:pPr>
        <w:spacing w:line="360" w:lineRule="auto"/>
        <w:rPr>
          <w:rFonts w:ascii="Times New Roman" w:hAnsi="Times New Roman" w:cs="Times New Roman"/>
          <w:w w:val="104"/>
          <w:sz w:val="28"/>
        </w:rPr>
      </w:pPr>
    </w:p>
    <w:p w:rsidR="00F604CD" w:rsidRDefault="00F604CD" w:rsidP="00E70058">
      <w:pPr>
        <w:spacing w:line="360" w:lineRule="auto"/>
        <w:rPr>
          <w:rFonts w:ascii="Times New Roman" w:hAnsi="Times New Roman" w:cs="Times New Roman"/>
          <w:w w:val="104"/>
          <w:sz w:val="28"/>
        </w:rPr>
      </w:pPr>
    </w:p>
    <w:p w:rsidR="00F604CD" w:rsidRDefault="00F604CD" w:rsidP="00E70058">
      <w:pPr>
        <w:spacing w:line="360" w:lineRule="auto"/>
        <w:rPr>
          <w:rFonts w:ascii="Times New Roman" w:hAnsi="Times New Roman" w:cs="Times New Roman"/>
          <w:w w:val="104"/>
          <w:sz w:val="28"/>
        </w:rPr>
      </w:pPr>
    </w:p>
    <w:p w:rsidR="00F604CD" w:rsidRDefault="00F604CD" w:rsidP="00E70058">
      <w:pPr>
        <w:spacing w:line="360" w:lineRule="auto"/>
        <w:rPr>
          <w:rFonts w:ascii="Times New Roman" w:hAnsi="Times New Roman" w:cs="Times New Roman"/>
          <w:w w:val="104"/>
          <w:sz w:val="28"/>
        </w:rPr>
      </w:pPr>
    </w:p>
    <w:p w:rsidR="00F604CD" w:rsidRDefault="00F604CD" w:rsidP="00E70058">
      <w:pPr>
        <w:spacing w:line="360" w:lineRule="auto"/>
        <w:rPr>
          <w:rFonts w:ascii="Times New Roman" w:hAnsi="Times New Roman" w:cs="Times New Roman"/>
          <w:w w:val="104"/>
          <w:sz w:val="28"/>
        </w:rPr>
      </w:pPr>
    </w:p>
    <w:p w:rsidR="00F604CD" w:rsidRDefault="00F604CD" w:rsidP="00E70058">
      <w:pPr>
        <w:spacing w:line="360" w:lineRule="auto"/>
        <w:rPr>
          <w:rFonts w:ascii="Times New Roman" w:hAnsi="Times New Roman" w:cs="Times New Roman"/>
          <w:w w:val="104"/>
          <w:sz w:val="28"/>
        </w:rPr>
      </w:pPr>
    </w:p>
    <w:p w:rsidR="00F604CD" w:rsidRDefault="00F604CD" w:rsidP="00E70058">
      <w:pPr>
        <w:spacing w:line="360" w:lineRule="auto"/>
        <w:rPr>
          <w:rFonts w:ascii="Times New Roman" w:hAnsi="Times New Roman" w:cs="Times New Roman"/>
          <w:w w:val="104"/>
          <w:sz w:val="28"/>
        </w:rPr>
      </w:pPr>
    </w:p>
    <w:p w:rsidR="00F604CD" w:rsidRDefault="00F604CD" w:rsidP="00E70058">
      <w:pPr>
        <w:spacing w:line="360" w:lineRule="auto"/>
        <w:rPr>
          <w:rFonts w:ascii="Times New Roman" w:hAnsi="Times New Roman" w:cs="Times New Roman"/>
          <w:w w:val="104"/>
          <w:sz w:val="28"/>
        </w:rPr>
      </w:pPr>
    </w:p>
    <w:p w:rsidR="00F604CD" w:rsidRDefault="00F604CD" w:rsidP="00E70058">
      <w:pPr>
        <w:spacing w:line="360" w:lineRule="auto"/>
        <w:rPr>
          <w:rFonts w:ascii="Times New Roman" w:hAnsi="Times New Roman" w:cs="Times New Roman"/>
          <w:w w:val="104"/>
          <w:sz w:val="28"/>
        </w:rPr>
      </w:pPr>
    </w:p>
    <w:p w:rsidR="00E70058" w:rsidRDefault="00E70058" w:rsidP="00E70058">
      <w:pPr>
        <w:spacing w:line="360" w:lineRule="auto"/>
        <w:rPr>
          <w:rFonts w:ascii="Times New Roman" w:hAnsi="Times New Roman" w:cs="Times New Roman"/>
          <w:w w:val="104"/>
          <w:sz w:val="28"/>
        </w:rPr>
      </w:pPr>
    </w:p>
    <w:p w:rsidR="00E70058" w:rsidRPr="00E70058" w:rsidRDefault="00E70058" w:rsidP="00E70058">
      <w:pPr>
        <w:spacing w:line="360" w:lineRule="auto"/>
        <w:rPr>
          <w:rFonts w:ascii="Times New Roman" w:hAnsi="Times New Roman" w:cs="Times New Roman"/>
          <w:sz w:val="24"/>
          <w:szCs w:val="24"/>
        </w:rPr>
      </w:pPr>
      <w:r>
        <w:rPr>
          <w:rFonts w:ascii="Times New Roman" w:hAnsi="Times New Roman" w:cs="Times New Roman"/>
          <w:w w:val="104"/>
          <w:sz w:val="28"/>
        </w:rPr>
        <w:lastRenderedPageBreak/>
        <w:t xml:space="preserve">                                   </w:t>
      </w:r>
      <w:r w:rsidRPr="00E70058">
        <w:rPr>
          <w:rFonts w:ascii="Times New Roman" w:hAnsi="Times New Roman" w:cs="Times New Roman"/>
          <w:b/>
          <w:w w:val="104"/>
          <w:sz w:val="24"/>
          <w:szCs w:val="24"/>
        </w:rPr>
        <w:t xml:space="preserve">List of </w:t>
      </w:r>
      <w:r w:rsidRPr="00E70058">
        <w:rPr>
          <w:rFonts w:ascii="Times New Roman" w:hAnsi="Times New Roman" w:cs="Times New Roman"/>
          <w:sz w:val="24"/>
          <w:szCs w:val="24"/>
        </w:rPr>
        <w:t>A</w:t>
      </w:r>
      <w:r w:rsidRPr="00E70058">
        <w:rPr>
          <w:rFonts w:ascii="Times New Roman" w:hAnsi="Times New Roman" w:cs="Times New Roman"/>
          <w:b/>
          <w:sz w:val="24"/>
          <w:szCs w:val="24"/>
        </w:rPr>
        <w:t xml:space="preserve">ppendix </w:t>
      </w:r>
      <w:r w:rsidRPr="00E70058">
        <w:rPr>
          <w:rFonts w:ascii="Times New Roman" w:hAnsi="Times New Roman" w:cs="Times New Roman"/>
          <w:sz w:val="24"/>
          <w:szCs w:val="24"/>
        </w:rPr>
        <w:t xml:space="preserve">   </w:t>
      </w:r>
    </w:p>
    <w:p w:rsidR="00E70058" w:rsidRPr="00E70058" w:rsidRDefault="00E70058" w:rsidP="00E70058">
      <w:pPr>
        <w:spacing w:line="360" w:lineRule="auto"/>
        <w:rPr>
          <w:rFonts w:ascii="Times New Roman" w:hAnsi="Times New Roman" w:cs="Times New Roman"/>
          <w:b/>
          <w:w w:val="104"/>
          <w:sz w:val="32"/>
        </w:rPr>
      </w:pPr>
      <w:r w:rsidRPr="00E70058">
        <w:rPr>
          <w:rFonts w:ascii="Times New Roman" w:hAnsi="Times New Roman" w:cs="Times New Roman"/>
          <w:sz w:val="24"/>
        </w:rPr>
        <w:t xml:space="preserve"> Questionnaire………………</w:t>
      </w:r>
      <w:r>
        <w:rPr>
          <w:rFonts w:ascii="Times New Roman" w:hAnsi="Times New Roman" w:cs="Times New Roman"/>
          <w:sz w:val="24"/>
        </w:rPr>
        <w:t>....</w:t>
      </w:r>
      <w:r w:rsidRPr="00E70058">
        <w:rPr>
          <w:rFonts w:ascii="Times New Roman" w:hAnsi="Times New Roman" w:cs="Times New Roman"/>
          <w:sz w:val="24"/>
        </w:rPr>
        <w:t>……………………………………………………… 52</w:t>
      </w:r>
    </w:p>
    <w:p w:rsidR="00E70058" w:rsidRDefault="00E70058" w:rsidP="00E70058">
      <w:pPr>
        <w:spacing w:line="360" w:lineRule="auto"/>
        <w:rPr>
          <w:rFonts w:ascii="Times New Roman" w:hAnsi="Times New Roman" w:cs="Times New Roman"/>
          <w:b/>
          <w:w w:val="104"/>
          <w:sz w:val="28"/>
        </w:rPr>
      </w:pPr>
    </w:p>
    <w:p w:rsidR="00B359B2" w:rsidRDefault="00B359B2" w:rsidP="00AB59D6">
      <w:pPr>
        <w:pStyle w:val="Heading1"/>
        <w:jc w:val="left"/>
      </w:pPr>
    </w:p>
    <w:p w:rsidR="00B359B2" w:rsidRDefault="00B359B2" w:rsidP="00AB59D6">
      <w:pPr>
        <w:pStyle w:val="Heading1"/>
        <w:jc w:val="left"/>
      </w:pPr>
    </w:p>
    <w:p w:rsidR="00B359B2" w:rsidRDefault="00B359B2" w:rsidP="00AB59D6">
      <w:pPr>
        <w:pStyle w:val="Heading1"/>
        <w:jc w:val="left"/>
      </w:pPr>
    </w:p>
    <w:p w:rsidR="00A70A6C" w:rsidRDefault="00A70A6C" w:rsidP="00AB59D6">
      <w:pPr>
        <w:pStyle w:val="Heading1"/>
        <w:jc w:val="left"/>
      </w:pPr>
    </w:p>
    <w:p w:rsidR="00A70A6C" w:rsidRDefault="00A70A6C" w:rsidP="00AB59D6">
      <w:pPr>
        <w:pStyle w:val="Heading1"/>
        <w:jc w:val="left"/>
      </w:pPr>
    </w:p>
    <w:p w:rsidR="00A70A6C" w:rsidRDefault="00A70A6C" w:rsidP="00AB59D6">
      <w:pPr>
        <w:pStyle w:val="Heading1"/>
        <w:jc w:val="left"/>
      </w:pPr>
    </w:p>
    <w:p w:rsidR="00A70A6C" w:rsidRDefault="00A70A6C" w:rsidP="00AB59D6">
      <w:pPr>
        <w:pStyle w:val="Heading1"/>
        <w:jc w:val="left"/>
      </w:pPr>
    </w:p>
    <w:p w:rsidR="00A70A6C" w:rsidRDefault="00A70A6C" w:rsidP="00AB59D6">
      <w:pPr>
        <w:pStyle w:val="Heading1"/>
        <w:jc w:val="left"/>
      </w:pPr>
    </w:p>
    <w:p w:rsidR="00A70A6C" w:rsidRDefault="00A70A6C" w:rsidP="00AB59D6">
      <w:pPr>
        <w:pStyle w:val="Heading1"/>
        <w:jc w:val="left"/>
      </w:pPr>
    </w:p>
    <w:p w:rsidR="00A70A6C" w:rsidRDefault="00A70A6C" w:rsidP="00AB59D6">
      <w:pPr>
        <w:pStyle w:val="Heading1"/>
        <w:jc w:val="left"/>
      </w:pPr>
    </w:p>
    <w:p w:rsidR="00A70A6C" w:rsidRDefault="00A70A6C" w:rsidP="00AB59D6">
      <w:pPr>
        <w:pStyle w:val="Heading1"/>
        <w:jc w:val="left"/>
      </w:pPr>
    </w:p>
    <w:p w:rsidR="00A70A6C" w:rsidRDefault="00A70A6C" w:rsidP="00AB59D6">
      <w:pPr>
        <w:pStyle w:val="Heading1"/>
        <w:jc w:val="left"/>
      </w:pPr>
    </w:p>
    <w:p w:rsidR="00A70A6C" w:rsidRDefault="00A70A6C" w:rsidP="00AB59D6">
      <w:pPr>
        <w:pStyle w:val="Heading1"/>
        <w:jc w:val="left"/>
      </w:pPr>
    </w:p>
    <w:p w:rsidR="00F604CD" w:rsidRDefault="00F604CD" w:rsidP="00F604CD"/>
    <w:p w:rsidR="00F604CD" w:rsidRDefault="00F604CD" w:rsidP="00F604CD"/>
    <w:p w:rsidR="00AB765B" w:rsidRDefault="00AB765B" w:rsidP="009C2BBB">
      <w:pPr>
        <w:pStyle w:val="Heading1"/>
        <w:ind w:left="0" w:firstLine="0"/>
        <w:jc w:val="left"/>
      </w:pPr>
      <w:bookmarkStart w:id="8" w:name="_GoBack"/>
      <w:bookmarkEnd w:id="8"/>
    </w:p>
    <w:p w:rsidR="008C45A8" w:rsidRPr="008C45A8" w:rsidRDefault="008C45A8" w:rsidP="008C45A8"/>
    <w:p w:rsidR="00AB59D6" w:rsidRPr="00AB59D6" w:rsidRDefault="00AB59D6" w:rsidP="009C2BBB">
      <w:pPr>
        <w:pStyle w:val="Heading1"/>
        <w:ind w:left="0" w:firstLine="0"/>
        <w:jc w:val="left"/>
      </w:pPr>
      <w:r w:rsidRPr="00AB59D6">
        <w:lastRenderedPageBreak/>
        <w:t>ABSTRACT</w:t>
      </w:r>
      <w:bookmarkEnd w:id="7"/>
    </w:p>
    <w:p w:rsidR="00AB59D6" w:rsidRPr="00AB59D6" w:rsidRDefault="00AB59D6" w:rsidP="00AB59D6">
      <w:pPr>
        <w:spacing w:line="360" w:lineRule="auto"/>
        <w:jc w:val="both"/>
        <w:rPr>
          <w:rFonts w:ascii="Times New Roman" w:hAnsi="Times New Roman" w:cs="Times New Roman"/>
          <w:i/>
          <w:sz w:val="24"/>
          <w:szCs w:val="24"/>
        </w:rPr>
      </w:pPr>
      <w:r w:rsidRPr="00AB59D6">
        <w:rPr>
          <w:rFonts w:ascii="Times New Roman" w:hAnsi="Times New Roman" w:cs="Times New Roman"/>
          <w:i/>
          <w:sz w:val="24"/>
          <w:szCs w:val="24"/>
        </w:rPr>
        <w:t xml:space="preserve">The main purpose of this study was to investigate the Factors Affecting Effective Management of Government Budget: The Case of West </w:t>
      </w:r>
      <w:proofErr w:type="spellStart"/>
      <w:r w:rsidRPr="00AB59D6">
        <w:rPr>
          <w:rFonts w:ascii="Times New Roman" w:hAnsi="Times New Roman" w:cs="Times New Roman"/>
          <w:i/>
          <w:sz w:val="24"/>
          <w:szCs w:val="24"/>
        </w:rPr>
        <w:t>Shoa</w:t>
      </w:r>
      <w:proofErr w:type="spellEnd"/>
      <w:r w:rsidRPr="00AB59D6">
        <w:rPr>
          <w:rFonts w:ascii="Times New Roman" w:hAnsi="Times New Roman" w:cs="Times New Roman"/>
          <w:i/>
          <w:sz w:val="24"/>
          <w:szCs w:val="24"/>
        </w:rPr>
        <w:t xml:space="preserve"> Zone, </w:t>
      </w:r>
      <w:proofErr w:type="spellStart"/>
      <w:r w:rsidRPr="00AB59D6">
        <w:rPr>
          <w:rFonts w:ascii="Times New Roman" w:hAnsi="Times New Roman" w:cs="Times New Roman"/>
          <w:i/>
          <w:sz w:val="24"/>
          <w:szCs w:val="24"/>
        </w:rPr>
        <w:t>Oromia</w:t>
      </w:r>
      <w:proofErr w:type="spellEnd"/>
      <w:r w:rsidRPr="00AB59D6">
        <w:rPr>
          <w:rFonts w:ascii="Times New Roman" w:hAnsi="Times New Roman" w:cs="Times New Roman"/>
          <w:i/>
          <w:sz w:val="24"/>
          <w:szCs w:val="24"/>
        </w:rPr>
        <w:t xml:space="preserve"> Regional State, Ethiopia. The study was used a quantitative research approach in addition to explanatory research design approaches.  The censes method was used to select a sample of 57 respondents from the total population of 57 The respondents were members of management teams, internal and external auditors, budget experts, finance officers, tax experts, and planning experts of the chosen public organization. These individuals provided the researcher with the necessary data through structured questionnaires. The SPSS version 24.0 was used to analyze the data using descriptive statistics, including mean, standard deviation and multi variable regression used to analyze inferential output. For this study, four independent variables are identify including budget planning, budget preparation, budget implementation, and budget monitoring. The dependent variable was budget Effective should be measured under multi variable regression. According to the multi variable regression output, Budget planning, Budget preparation, Budget implementation, and Budget monitoring and evaluation have a significant effect (positive relationship) on Budget Effective. The study concluded that, Budget planning, Budget preparation, Budget implementation, and Budget monitoring and evaluation should be embraced since they demonstrated a significant positive relationship with the dependent variable. Furthermore, the study recommends, since the Effective implementation of budget is not simple matter, it is advisable to exist clear and open budget transparency, communication among managers, workers and departments for better performance and to achieve the goal of the office.</w:t>
      </w:r>
    </w:p>
    <w:p w:rsidR="00212A07" w:rsidRDefault="00AB59D6" w:rsidP="00AB59D6">
      <w:pPr>
        <w:spacing w:line="360" w:lineRule="auto"/>
        <w:jc w:val="both"/>
        <w:rPr>
          <w:rFonts w:ascii="Times New Roman" w:hAnsi="Times New Roman" w:cs="Times New Roman"/>
          <w:i/>
          <w:sz w:val="24"/>
          <w:szCs w:val="24"/>
        </w:rPr>
        <w:sectPr w:rsidR="00212A07" w:rsidSect="003D7678">
          <w:headerReference w:type="even" r:id="rId12"/>
          <w:headerReference w:type="default" r:id="rId13"/>
          <w:footerReference w:type="even" r:id="rId14"/>
          <w:footerReference w:type="default" r:id="rId15"/>
          <w:headerReference w:type="first" r:id="rId16"/>
          <w:footerReference w:type="first" r:id="rId17"/>
          <w:pgSz w:w="12240" w:h="15840"/>
          <w:pgMar w:top="1440" w:right="1440" w:bottom="1440" w:left="1440" w:header="720" w:footer="706" w:gutter="0"/>
          <w:pgNumType w:fmt="lowerRoman" w:start="1"/>
          <w:cols w:space="720"/>
          <w:docGrid w:linePitch="326"/>
        </w:sectPr>
      </w:pPr>
      <w:r w:rsidRPr="00182132">
        <w:rPr>
          <w:rFonts w:ascii="Times New Roman" w:hAnsi="Times New Roman" w:cs="Times New Roman"/>
          <w:b/>
          <w:i/>
          <w:sz w:val="24"/>
          <w:szCs w:val="24"/>
        </w:rPr>
        <w:t>Key Words</w:t>
      </w:r>
      <w:r w:rsidRPr="00AB59D6">
        <w:rPr>
          <w:rFonts w:ascii="Times New Roman" w:hAnsi="Times New Roman" w:cs="Times New Roman"/>
          <w:i/>
          <w:sz w:val="24"/>
          <w:szCs w:val="24"/>
        </w:rPr>
        <w:t>: Budget effectiveness, Budget Preparation, Budget Evaluation, Budget imple</w:t>
      </w:r>
      <w:r w:rsidR="00715071">
        <w:rPr>
          <w:rFonts w:ascii="Times New Roman" w:hAnsi="Times New Roman" w:cs="Times New Roman"/>
          <w:i/>
          <w:sz w:val="24"/>
          <w:szCs w:val="24"/>
        </w:rPr>
        <w:t>mentation and Budget Monitoring</w:t>
      </w:r>
    </w:p>
    <w:p w:rsidR="00135715" w:rsidRPr="000144CF" w:rsidRDefault="00135715" w:rsidP="00AB59D6">
      <w:pPr>
        <w:spacing w:line="360" w:lineRule="auto"/>
        <w:jc w:val="both"/>
        <w:rPr>
          <w:rFonts w:ascii="Times New Roman" w:hAnsi="Times New Roman" w:cs="Times New Roman"/>
          <w:sz w:val="24"/>
          <w:szCs w:val="24"/>
        </w:rPr>
        <w:sectPr w:rsidR="00135715" w:rsidRPr="000144CF" w:rsidSect="00212A07">
          <w:pgSz w:w="12240" w:h="15840"/>
          <w:pgMar w:top="1440" w:right="1440" w:bottom="1440" w:left="1440" w:header="720" w:footer="706" w:gutter="0"/>
          <w:pgNumType w:start="1"/>
          <w:cols w:space="720"/>
          <w:docGrid w:linePitch="326"/>
        </w:sectPr>
      </w:pPr>
    </w:p>
    <w:p w:rsidR="005D5D1C" w:rsidRDefault="005D5D1C" w:rsidP="005D5D1C">
      <w:pPr>
        <w:spacing w:line="360" w:lineRule="auto"/>
        <w:jc w:val="both"/>
        <w:rPr>
          <w:rFonts w:ascii="Times New Roman" w:hAnsi="Times New Roman" w:cs="Times New Roman"/>
          <w:i/>
          <w:sz w:val="24"/>
          <w:szCs w:val="24"/>
        </w:rPr>
      </w:pPr>
    </w:p>
    <w:p w:rsidR="005D5D1C" w:rsidRPr="005D5D1C" w:rsidRDefault="005D5D1C" w:rsidP="005D5D1C">
      <w:pPr>
        <w:pStyle w:val="Heading1"/>
      </w:pPr>
      <w:bookmarkStart w:id="9" w:name="_Toc174709520"/>
      <w:r w:rsidRPr="005D5D1C">
        <w:t>CHAPTER ONE</w:t>
      </w:r>
      <w:bookmarkEnd w:id="9"/>
    </w:p>
    <w:p w:rsidR="005D5D1C" w:rsidRPr="005D5D1C" w:rsidRDefault="005D5D1C" w:rsidP="005D5D1C">
      <w:pPr>
        <w:pStyle w:val="Heading1"/>
      </w:pPr>
      <w:bookmarkStart w:id="10" w:name="_Toc174709521"/>
      <w:r w:rsidRPr="005D5D1C">
        <w:t>1. INTRODUCTION</w:t>
      </w:r>
      <w:bookmarkEnd w:id="10"/>
    </w:p>
    <w:p w:rsidR="005D5D1C" w:rsidRPr="005D5D1C" w:rsidRDefault="005D5D1C" w:rsidP="005D5D1C">
      <w:pPr>
        <w:pStyle w:val="Heading2"/>
      </w:pPr>
      <w:bookmarkStart w:id="11" w:name="_Toc174709522"/>
      <w:r w:rsidRPr="005D5D1C">
        <w:t>1.1. Background of the study</w:t>
      </w:r>
      <w:bookmarkEnd w:id="11"/>
    </w:p>
    <w:p w:rsidR="005D5D1C" w:rsidRDefault="005D5D1C" w:rsidP="005D5D1C">
      <w:pPr>
        <w:spacing w:line="360" w:lineRule="auto"/>
        <w:jc w:val="both"/>
        <w:rPr>
          <w:rFonts w:ascii="Times New Roman" w:hAnsi="Times New Roman" w:cs="Times New Roman"/>
          <w:sz w:val="24"/>
          <w:szCs w:val="24"/>
        </w:rPr>
      </w:pPr>
      <w:r w:rsidRPr="005D5D1C">
        <w:rPr>
          <w:rFonts w:ascii="Times New Roman" w:hAnsi="Times New Roman" w:cs="Times New Roman"/>
          <w:sz w:val="24"/>
          <w:szCs w:val="24"/>
        </w:rPr>
        <w:t>A budget is a financial plan or document created by any organization, whether government, non-government, or private. The budget is a critical component for the effective use of public resources. In addition to this finances are used to aid longer-term planning, co-ordinate operations, control expenses, aid short-term planning, evaluating performance, inspire managers, motivate employees, and communicate plans to employees (</w:t>
      </w:r>
      <w:proofErr w:type="spellStart"/>
      <w:r w:rsidRPr="005D5D1C">
        <w:rPr>
          <w:rFonts w:ascii="Times New Roman" w:hAnsi="Times New Roman" w:cs="Times New Roman"/>
          <w:sz w:val="24"/>
          <w:szCs w:val="24"/>
        </w:rPr>
        <w:t>Uyar</w:t>
      </w:r>
      <w:proofErr w:type="spellEnd"/>
      <w:r w:rsidRPr="005D5D1C">
        <w:rPr>
          <w:rFonts w:ascii="Times New Roman" w:hAnsi="Times New Roman" w:cs="Times New Roman"/>
          <w:sz w:val="24"/>
          <w:szCs w:val="24"/>
        </w:rPr>
        <w:t xml:space="preserve"> and </w:t>
      </w:r>
      <w:proofErr w:type="spellStart"/>
      <w:r w:rsidRPr="005D5D1C">
        <w:rPr>
          <w:rFonts w:ascii="Times New Roman" w:hAnsi="Times New Roman" w:cs="Times New Roman"/>
          <w:sz w:val="24"/>
          <w:szCs w:val="24"/>
        </w:rPr>
        <w:t>Bilgin</w:t>
      </w:r>
      <w:proofErr w:type="spellEnd"/>
      <w:r w:rsidRPr="005D5D1C">
        <w:rPr>
          <w:rFonts w:ascii="Times New Roman" w:hAnsi="Times New Roman" w:cs="Times New Roman"/>
          <w:sz w:val="24"/>
          <w:szCs w:val="24"/>
        </w:rPr>
        <w:t>, 2011). The activities of the organization as a whole depend on a well-preparing budget proposal and its efficient use and proper budget management and implementation plan which are one of the key guarantees of achieving the desired goals. Budget practice incorporates long-term vision, establishes links to organizational objectives, focuses on budget decisions on outcomes and outcomes, and promotes effective communication with relevant councils. Moreover, to help economic growth and reduce poverty, it is important to coordinate physical plannin</w:t>
      </w:r>
      <w:r w:rsidR="00DC1115">
        <w:rPr>
          <w:rFonts w:ascii="Times New Roman" w:hAnsi="Times New Roman" w:cs="Times New Roman"/>
          <w:sz w:val="24"/>
          <w:szCs w:val="24"/>
        </w:rPr>
        <w:t xml:space="preserve">g, prioritizing budget policy. </w:t>
      </w:r>
      <w:r w:rsidRPr="005D5D1C">
        <w:rPr>
          <w:rFonts w:ascii="Times New Roman" w:hAnsi="Times New Roman" w:cs="Times New Roman"/>
          <w:sz w:val="24"/>
          <w:szCs w:val="24"/>
        </w:rPr>
        <w:t>On the other hand, failure to coordinate policy, planning and budgeting is a major factor contributing to the negative impact of the budget on major, strategic and operational levels in developing countries. In many countries, programs are fragmenting. This is because policy making, planning and budgeting often take place independently individually (World Bank</w:t>
      </w:r>
      <w:proofErr w:type="gramStart"/>
      <w:r w:rsidRPr="005D5D1C">
        <w:rPr>
          <w:rFonts w:ascii="Times New Roman" w:hAnsi="Times New Roman" w:cs="Times New Roman"/>
          <w:sz w:val="24"/>
          <w:szCs w:val="24"/>
        </w:rPr>
        <w:t>,1998</w:t>
      </w:r>
      <w:proofErr w:type="gramEnd"/>
      <w:r w:rsidRPr="005D5D1C">
        <w:rPr>
          <w:rFonts w:ascii="Times New Roman" w:hAnsi="Times New Roman" w:cs="Times New Roman"/>
          <w:sz w:val="24"/>
          <w:szCs w:val="24"/>
        </w:rPr>
        <w:t>).  Budget management is a difficult task in any organization, whether governmental or commercial.  Firms are unable to accomplish their targeting plan without budget management, which is important to the firm's performance.  A budget, according to Campbell (1985), is a quantitative examination of a policy to be pursuing for a specific length of time in order to achieve a specific goal.</w:t>
      </w:r>
    </w:p>
    <w:p w:rsidR="00681929" w:rsidRDefault="00681929" w:rsidP="00681929">
      <w:pPr>
        <w:spacing w:line="360" w:lineRule="auto"/>
        <w:jc w:val="both"/>
        <w:rPr>
          <w:rFonts w:ascii="Times New Roman" w:hAnsi="Times New Roman" w:cs="Times New Roman"/>
          <w:sz w:val="24"/>
          <w:szCs w:val="24"/>
        </w:rPr>
      </w:pPr>
      <w:r w:rsidRPr="00681929">
        <w:rPr>
          <w:rFonts w:ascii="Times New Roman" w:hAnsi="Times New Roman" w:cs="Times New Roman"/>
          <w:sz w:val="24"/>
          <w:szCs w:val="24"/>
        </w:rPr>
        <w:t xml:space="preserve">Its main purpose is to aid in the achievement of objectives and direct managerial effort (through planning, co-coordinating, measuring and rewarding) throughout the organization towards global purpose. Like Campbell (1985), other writers, such as Drake and </w:t>
      </w:r>
      <w:proofErr w:type="spellStart"/>
      <w:r w:rsidRPr="00681929">
        <w:rPr>
          <w:rFonts w:ascii="Times New Roman" w:hAnsi="Times New Roman" w:cs="Times New Roman"/>
          <w:sz w:val="24"/>
          <w:szCs w:val="24"/>
        </w:rPr>
        <w:t>Fabozzi</w:t>
      </w:r>
      <w:proofErr w:type="spellEnd"/>
      <w:r w:rsidRPr="00681929">
        <w:rPr>
          <w:rFonts w:ascii="Times New Roman" w:hAnsi="Times New Roman" w:cs="Times New Roman"/>
          <w:sz w:val="24"/>
          <w:szCs w:val="24"/>
        </w:rPr>
        <w:t xml:space="preserve"> (2010) have </w:t>
      </w:r>
      <w:proofErr w:type="gramStart"/>
      <w:r w:rsidRPr="00681929">
        <w:rPr>
          <w:rFonts w:ascii="Times New Roman" w:hAnsi="Times New Roman" w:cs="Times New Roman"/>
          <w:sz w:val="24"/>
          <w:szCs w:val="24"/>
        </w:rPr>
        <w:t>agree</w:t>
      </w:r>
      <w:proofErr w:type="gramEnd"/>
      <w:r w:rsidRPr="00681929">
        <w:rPr>
          <w:rFonts w:ascii="Times New Roman" w:hAnsi="Times New Roman" w:cs="Times New Roman"/>
          <w:sz w:val="24"/>
          <w:szCs w:val="24"/>
        </w:rPr>
        <w:t xml:space="preserve"> that budgeting is mapping out the sources and using of funds for future periods. Moreover, the budget </w:t>
      </w:r>
      <w:r w:rsidRPr="00681929">
        <w:rPr>
          <w:rFonts w:ascii="Times New Roman" w:hAnsi="Times New Roman" w:cs="Times New Roman"/>
          <w:sz w:val="24"/>
          <w:szCs w:val="24"/>
        </w:rPr>
        <w:lastRenderedPageBreak/>
        <w:t>is a contract between citizens and the state that outlines how resources are raising and allocating for the delivery of public services. If such a document is to command trust and serve as a basis for accountability, it must be clear, transparent, and credible (OECD, 2014). Budgets are categorizing under the management control designing to promote the efficient use of resourcing and providing support for other critical functions. The extent to which any budget is successful is very much dependent on its acceptance and the attitudes of workers towards it (</w:t>
      </w:r>
      <w:proofErr w:type="spellStart"/>
      <w:r w:rsidRPr="00681929">
        <w:rPr>
          <w:rFonts w:ascii="Times New Roman" w:hAnsi="Times New Roman" w:cs="Times New Roman"/>
          <w:sz w:val="24"/>
          <w:szCs w:val="24"/>
        </w:rPr>
        <w:t>Raghunandan</w:t>
      </w:r>
      <w:proofErr w:type="spellEnd"/>
      <w:r w:rsidRPr="00681929">
        <w:rPr>
          <w:rFonts w:ascii="Times New Roman" w:hAnsi="Times New Roman" w:cs="Times New Roman"/>
          <w:sz w:val="24"/>
          <w:szCs w:val="24"/>
        </w:rPr>
        <w:t xml:space="preserve"> et al., 2012). A good budgeting practice includes a long term perspective, establishes linkages to organizational goals, focuses budget decision on results and outcomes and promotes effective communication with concern</w:t>
      </w:r>
      <w:r w:rsidR="00DC1115">
        <w:rPr>
          <w:rFonts w:ascii="Times New Roman" w:hAnsi="Times New Roman" w:cs="Times New Roman"/>
          <w:sz w:val="24"/>
          <w:szCs w:val="24"/>
        </w:rPr>
        <w:t>ing bodies (</w:t>
      </w:r>
      <w:proofErr w:type="spellStart"/>
      <w:r w:rsidR="00DC1115">
        <w:rPr>
          <w:rFonts w:ascii="Times New Roman" w:hAnsi="Times New Roman" w:cs="Times New Roman"/>
          <w:sz w:val="24"/>
          <w:szCs w:val="24"/>
        </w:rPr>
        <w:t>Bhat</w:t>
      </w:r>
      <w:proofErr w:type="spellEnd"/>
      <w:r w:rsidR="00DC1115">
        <w:rPr>
          <w:rFonts w:ascii="Times New Roman" w:hAnsi="Times New Roman" w:cs="Times New Roman"/>
          <w:sz w:val="24"/>
          <w:szCs w:val="24"/>
        </w:rPr>
        <w:t xml:space="preserve"> et al., 2020). </w:t>
      </w:r>
      <w:r w:rsidRPr="00681929">
        <w:rPr>
          <w:rFonts w:ascii="Times New Roman" w:hAnsi="Times New Roman" w:cs="Times New Roman"/>
          <w:sz w:val="24"/>
          <w:szCs w:val="24"/>
        </w:rPr>
        <w:t>Almost every business, regardless of size, complexity, or industry, relies significantly on budgets and budgetary procedures to meet strategic objectives. The success and importance of budgeting relates to the identification of organizational goals, allocation of responsibilities for achieving these goals, and consequently its execution (Robinson 2007). It is one of the most successful and useful management accounting techniques, and if properly understanding and implementing, it can yield handsome rewards. Thus, budgeting is critical for any organization; it assists management in improving appropriate financial management and project implementation (</w:t>
      </w:r>
      <w:proofErr w:type="spellStart"/>
      <w:r w:rsidRPr="00681929">
        <w:rPr>
          <w:rFonts w:ascii="Times New Roman" w:hAnsi="Times New Roman" w:cs="Times New Roman"/>
          <w:sz w:val="24"/>
          <w:szCs w:val="24"/>
        </w:rPr>
        <w:t>Yesuf</w:t>
      </w:r>
      <w:proofErr w:type="spellEnd"/>
      <w:r w:rsidRPr="00681929">
        <w:rPr>
          <w:rFonts w:ascii="Times New Roman" w:hAnsi="Times New Roman" w:cs="Times New Roman"/>
          <w:sz w:val="24"/>
          <w:szCs w:val="24"/>
        </w:rPr>
        <w:t xml:space="preserve"> Ahmed 2015). To enhance the quality of budget practice, it is mandatory to make sure that the requiring finance is obtaining on time and the existing financial resources will be utilizing properly in organizations.</w:t>
      </w:r>
    </w:p>
    <w:p w:rsidR="000456D1" w:rsidRDefault="00195564" w:rsidP="00CB3644">
      <w:pPr>
        <w:spacing w:line="360" w:lineRule="auto"/>
        <w:jc w:val="both"/>
        <w:rPr>
          <w:rFonts w:ascii="Times New Roman" w:hAnsi="Times New Roman" w:cs="Times New Roman"/>
          <w:sz w:val="24"/>
          <w:szCs w:val="24"/>
        </w:rPr>
      </w:pPr>
      <w:r w:rsidRPr="00195564">
        <w:rPr>
          <w:rFonts w:ascii="Times New Roman" w:hAnsi="Times New Roman" w:cs="Times New Roman"/>
          <w:sz w:val="24"/>
          <w:szCs w:val="24"/>
        </w:rPr>
        <w:t>Public sector budget management is heavily focusing on meeting the government agenda, which means satisfying citizens' primary interests as well as the country's economic growth issue. A budget in a public organization is a vital tool for addressing good governance and the welfare of the nation. There are several factors which affect budget management in public organizations, such as, the absence of a hard expenditure constraint at the start of the process, which forces early decisions, will invariably lead to one or more of a number of dysfunctional practices in budgeting (Shah</w:t>
      </w:r>
      <w:proofErr w:type="gramStart"/>
      <w:r w:rsidRPr="00195564">
        <w:rPr>
          <w:rFonts w:ascii="Times New Roman" w:hAnsi="Times New Roman" w:cs="Times New Roman"/>
          <w:sz w:val="24"/>
          <w:szCs w:val="24"/>
        </w:rPr>
        <w:t>,2008</w:t>
      </w:r>
      <w:proofErr w:type="gramEnd"/>
      <w:r w:rsidRPr="00195564">
        <w:rPr>
          <w:rFonts w:ascii="Times New Roman" w:hAnsi="Times New Roman" w:cs="Times New Roman"/>
          <w:sz w:val="24"/>
          <w:szCs w:val="24"/>
        </w:rPr>
        <w:t>). In order to sustain economic growth and reduce poverty, it is important to link physical planning, budgeting policy priorities. Failure to link policy, planning and budgeting is an important factor contributing to poor budgeting outcomes at the macro, strategic and operational levels in developing countries. In many countries, the systems are fragmenting; this is because most often policy making, planning and budgeting take place independently of each other (</w:t>
      </w:r>
      <w:proofErr w:type="spellStart"/>
      <w:r w:rsidRPr="00195564">
        <w:rPr>
          <w:rFonts w:ascii="Times New Roman" w:hAnsi="Times New Roman" w:cs="Times New Roman"/>
          <w:sz w:val="24"/>
          <w:szCs w:val="24"/>
        </w:rPr>
        <w:t>Dejene</w:t>
      </w:r>
      <w:proofErr w:type="spellEnd"/>
      <w:r w:rsidRPr="00195564">
        <w:rPr>
          <w:rFonts w:ascii="Times New Roman" w:hAnsi="Times New Roman" w:cs="Times New Roman"/>
          <w:sz w:val="24"/>
          <w:szCs w:val="24"/>
        </w:rPr>
        <w:t xml:space="preserve"> and </w:t>
      </w:r>
      <w:proofErr w:type="spellStart"/>
      <w:r w:rsidRPr="00195564">
        <w:rPr>
          <w:rFonts w:ascii="Times New Roman" w:hAnsi="Times New Roman" w:cs="Times New Roman"/>
          <w:sz w:val="24"/>
          <w:szCs w:val="24"/>
        </w:rPr>
        <w:t>Semeneh</w:t>
      </w:r>
      <w:proofErr w:type="spellEnd"/>
      <w:r w:rsidRPr="00195564">
        <w:rPr>
          <w:rFonts w:ascii="Times New Roman" w:hAnsi="Times New Roman" w:cs="Times New Roman"/>
          <w:sz w:val="24"/>
          <w:szCs w:val="24"/>
        </w:rPr>
        <w:t>, 2016).</w:t>
      </w:r>
      <w:r w:rsidR="000456D1">
        <w:rPr>
          <w:rFonts w:ascii="Times New Roman" w:hAnsi="Times New Roman" w:cs="Times New Roman"/>
          <w:sz w:val="24"/>
          <w:szCs w:val="24"/>
        </w:rPr>
        <w:t xml:space="preserve"> </w:t>
      </w:r>
      <w:r w:rsidR="00CB3644" w:rsidRPr="00CB3644">
        <w:rPr>
          <w:rFonts w:ascii="Times New Roman" w:hAnsi="Times New Roman" w:cs="Times New Roman"/>
          <w:sz w:val="24"/>
          <w:szCs w:val="24"/>
        </w:rPr>
        <w:t xml:space="preserve">A study shows that in public budget management, lack of predictability of financial resource, undermines strategic prioritization, unclear budgetary rule </w:t>
      </w:r>
      <w:r w:rsidR="00CB3644" w:rsidRPr="00CB3644">
        <w:rPr>
          <w:rFonts w:ascii="Times New Roman" w:hAnsi="Times New Roman" w:cs="Times New Roman"/>
          <w:sz w:val="24"/>
          <w:szCs w:val="24"/>
        </w:rPr>
        <w:lastRenderedPageBreak/>
        <w:t xml:space="preserve">and not uniformly applying to everyone and transparency of fiscal and financial information are problems existed in the public sector (Lewis, 2007). </w:t>
      </w:r>
    </w:p>
    <w:p w:rsidR="00CB3644" w:rsidRPr="00CB3644" w:rsidRDefault="00CB3644" w:rsidP="00CB3644">
      <w:pPr>
        <w:spacing w:line="360" w:lineRule="auto"/>
        <w:jc w:val="both"/>
        <w:rPr>
          <w:rFonts w:ascii="Times New Roman" w:hAnsi="Times New Roman" w:cs="Times New Roman"/>
          <w:sz w:val="24"/>
          <w:szCs w:val="24"/>
        </w:rPr>
      </w:pPr>
      <w:r w:rsidRPr="00CB3644">
        <w:rPr>
          <w:rFonts w:ascii="Times New Roman" w:hAnsi="Times New Roman" w:cs="Times New Roman"/>
          <w:sz w:val="24"/>
          <w:szCs w:val="24"/>
        </w:rPr>
        <w:t>Though, the budget process in Ethiopia is guided by a guideline (financial calendar) issued by the Ministry of Finance and Economic Development (</w:t>
      </w:r>
      <w:proofErr w:type="spellStart"/>
      <w:r w:rsidRPr="00CB3644">
        <w:rPr>
          <w:rFonts w:ascii="Times New Roman" w:hAnsi="Times New Roman" w:cs="Times New Roman"/>
          <w:sz w:val="24"/>
          <w:szCs w:val="24"/>
        </w:rPr>
        <w:t>MoFED</w:t>
      </w:r>
      <w:proofErr w:type="spellEnd"/>
      <w:r w:rsidRPr="00CB3644">
        <w:rPr>
          <w:rFonts w:ascii="Times New Roman" w:hAnsi="Times New Roman" w:cs="Times New Roman"/>
          <w:sz w:val="24"/>
          <w:szCs w:val="24"/>
        </w:rPr>
        <w:t>) to all entities classifying as public bodies. This directive includes a budget calendar to ensure that budgeting and planning are preparing, approving, allocating, and implementing in accordance with the development agendas that have been established (MoFED</w:t>
      </w:r>
      <w:proofErr w:type="gramStart"/>
      <w:r w:rsidRPr="00CB3644">
        <w:rPr>
          <w:rFonts w:ascii="Times New Roman" w:hAnsi="Times New Roman" w:cs="Times New Roman"/>
          <w:sz w:val="24"/>
          <w:szCs w:val="24"/>
        </w:rPr>
        <w:t>,2010</w:t>
      </w:r>
      <w:proofErr w:type="gramEnd"/>
      <w:r w:rsidRPr="00CB3644">
        <w:rPr>
          <w:rFonts w:ascii="Times New Roman" w:hAnsi="Times New Roman" w:cs="Times New Roman"/>
          <w:sz w:val="24"/>
          <w:szCs w:val="24"/>
        </w:rPr>
        <w:t>). However, Studies shows that lack of experience in program budget preparation and implementation is the major factors affected budget management in selecting public Universities in Ethiopia (</w:t>
      </w:r>
      <w:proofErr w:type="spellStart"/>
      <w:r w:rsidRPr="00CB3644">
        <w:rPr>
          <w:rFonts w:ascii="Times New Roman" w:hAnsi="Times New Roman" w:cs="Times New Roman"/>
          <w:sz w:val="24"/>
          <w:szCs w:val="24"/>
        </w:rPr>
        <w:t>Dejene</w:t>
      </w:r>
      <w:proofErr w:type="spellEnd"/>
      <w:r w:rsidRPr="00CB3644">
        <w:rPr>
          <w:rFonts w:ascii="Times New Roman" w:hAnsi="Times New Roman" w:cs="Times New Roman"/>
          <w:sz w:val="24"/>
          <w:szCs w:val="24"/>
        </w:rPr>
        <w:t xml:space="preserve"> and Semeneh</w:t>
      </w:r>
      <w:proofErr w:type="gramStart"/>
      <w:r w:rsidRPr="00CB3644">
        <w:rPr>
          <w:rFonts w:ascii="Times New Roman" w:hAnsi="Times New Roman" w:cs="Times New Roman"/>
          <w:sz w:val="24"/>
          <w:szCs w:val="24"/>
        </w:rPr>
        <w:t>,2016</w:t>
      </w:r>
      <w:proofErr w:type="gramEnd"/>
      <w:r w:rsidRPr="00CB3644">
        <w:rPr>
          <w:rFonts w:ascii="Times New Roman" w:hAnsi="Times New Roman" w:cs="Times New Roman"/>
          <w:sz w:val="24"/>
          <w:szCs w:val="24"/>
        </w:rPr>
        <w:t>).</w:t>
      </w:r>
    </w:p>
    <w:p w:rsidR="00CB3644" w:rsidRDefault="00CB3644" w:rsidP="00CB3644">
      <w:pPr>
        <w:spacing w:line="360" w:lineRule="auto"/>
        <w:jc w:val="both"/>
        <w:rPr>
          <w:rFonts w:ascii="Times New Roman" w:hAnsi="Times New Roman" w:cs="Times New Roman"/>
          <w:sz w:val="24"/>
          <w:szCs w:val="24"/>
        </w:rPr>
      </w:pPr>
      <w:r w:rsidRPr="00CB3644">
        <w:rPr>
          <w:rFonts w:ascii="Times New Roman" w:hAnsi="Times New Roman" w:cs="Times New Roman"/>
          <w:sz w:val="24"/>
          <w:szCs w:val="24"/>
        </w:rPr>
        <w:t xml:space="preserve">In the country public administration organizations are categorizing under the public body which is nearly entirely their budget financing by the government budget source and focused with providing basic government services to the society which is achieved over all fiscal discipline, allocation of resource to priority needs, and efficient and effective provision of public service (MOFED, 2004; cited by </w:t>
      </w:r>
      <w:proofErr w:type="spellStart"/>
      <w:r w:rsidRPr="00CB3644">
        <w:rPr>
          <w:rFonts w:ascii="Times New Roman" w:hAnsi="Times New Roman" w:cs="Times New Roman"/>
          <w:sz w:val="24"/>
          <w:szCs w:val="24"/>
        </w:rPr>
        <w:t>Geletaw</w:t>
      </w:r>
      <w:proofErr w:type="spellEnd"/>
      <w:r w:rsidRPr="00CB3644">
        <w:rPr>
          <w:rFonts w:ascii="Times New Roman" w:hAnsi="Times New Roman" w:cs="Times New Roman"/>
          <w:sz w:val="24"/>
          <w:szCs w:val="24"/>
        </w:rPr>
        <w:t xml:space="preserve"> and </w:t>
      </w:r>
      <w:proofErr w:type="spellStart"/>
      <w:r w:rsidRPr="00CB3644">
        <w:rPr>
          <w:rFonts w:ascii="Times New Roman" w:hAnsi="Times New Roman" w:cs="Times New Roman"/>
          <w:sz w:val="24"/>
          <w:szCs w:val="24"/>
        </w:rPr>
        <w:t>Mesfin</w:t>
      </w:r>
      <w:proofErr w:type="spellEnd"/>
      <w:r w:rsidRPr="00CB3644">
        <w:rPr>
          <w:rFonts w:ascii="Times New Roman" w:hAnsi="Times New Roman" w:cs="Times New Roman"/>
          <w:sz w:val="24"/>
          <w:szCs w:val="24"/>
        </w:rPr>
        <w:t>, 2019)</w:t>
      </w:r>
    </w:p>
    <w:p w:rsidR="00AE2119" w:rsidRPr="00AE2119" w:rsidRDefault="00AE2119" w:rsidP="00AE2119">
      <w:pPr>
        <w:pStyle w:val="Heading1"/>
        <w:jc w:val="left"/>
        <w:rPr>
          <w:sz w:val="28"/>
          <w:szCs w:val="28"/>
        </w:rPr>
      </w:pPr>
      <w:bookmarkStart w:id="12" w:name="_Toc174709523"/>
      <w:r w:rsidRPr="00AE2119">
        <w:rPr>
          <w:sz w:val="28"/>
          <w:szCs w:val="28"/>
        </w:rPr>
        <w:t>1.2. Statement of the problem</w:t>
      </w:r>
      <w:bookmarkEnd w:id="12"/>
      <w:r w:rsidRPr="00AE2119">
        <w:rPr>
          <w:sz w:val="28"/>
          <w:szCs w:val="28"/>
        </w:rPr>
        <w:t xml:space="preserve"> </w:t>
      </w:r>
    </w:p>
    <w:p w:rsidR="002E25E7" w:rsidRDefault="00AE2119" w:rsidP="00411215">
      <w:pPr>
        <w:spacing w:line="360" w:lineRule="auto"/>
        <w:jc w:val="both"/>
        <w:rPr>
          <w:rFonts w:ascii="Times New Roman" w:hAnsi="Times New Roman" w:cs="Times New Roman"/>
          <w:sz w:val="24"/>
          <w:szCs w:val="24"/>
        </w:rPr>
      </w:pPr>
      <w:r w:rsidRPr="00AE2119">
        <w:rPr>
          <w:rFonts w:ascii="Times New Roman" w:hAnsi="Times New Roman" w:cs="Times New Roman"/>
          <w:sz w:val="24"/>
          <w:szCs w:val="24"/>
        </w:rPr>
        <w:t>The presence of an effective budget practice in the office is linking to the internal audit management system, which enhance organizational effective and efficiency, reduces information asymmetry during decision making, and guarantees the internal reliability of the financial reporting system (</w:t>
      </w:r>
      <w:proofErr w:type="spellStart"/>
      <w:r w:rsidRPr="00AE2119">
        <w:rPr>
          <w:rFonts w:ascii="Times New Roman" w:hAnsi="Times New Roman" w:cs="Times New Roman"/>
          <w:sz w:val="24"/>
          <w:szCs w:val="24"/>
        </w:rPr>
        <w:t>Geleta</w:t>
      </w:r>
      <w:proofErr w:type="spellEnd"/>
      <w:r w:rsidRPr="00AE2119">
        <w:rPr>
          <w:rFonts w:ascii="Times New Roman" w:hAnsi="Times New Roman" w:cs="Times New Roman"/>
          <w:sz w:val="24"/>
          <w:szCs w:val="24"/>
        </w:rPr>
        <w:t xml:space="preserve"> et al.</w:t>
      </w:r>
      <w:proofErr w:type="gramStart"/>
      <w:r w:rsidRPr="00AE2119">
        <w:rPr>
          <w:rFonts w:ascii="Times New Roman" w:hAnsi="Times New Roman" w:cs="Times New Roman"/>
          <w:sz w:val="24"/>
          <w:szCs w:val="24"/>
        </w:rPr>
        <w:t>,2020</w:t>
      </w:r>
      <w:proofErr w:type="gramEnd"/>
      <w:r w:rsidR="00B31B27" w:rsidRPr="00AE2119">
        <w:rPr>
          <w:rFonts w:ascii="Times New Roman" w:hAnsi="Times New Roman" w:cs="Times New Roman"/>
          <w:sz w:val="24"/>
          <w:szCs w:val="24"/>
        </w:rPr>
        <w:t>).</w:t>
      </w:r>
      <w:r w:rsidR="00B31B27" w:rsidRPr="002E25E7">
        <w:rPr>
          <w:rFonts w:ascii="Times New Roman" w:hAnsi="Times New Roman" w:cs="Times New Roman"/>
          <w:sz w:val="24"/>
          <w:szCs w:val="24"/>
        </w:rPr>
        <w:t xml:space="preserve"> Internal</w:t>
      </w:r>
      <w:r w:rsidR="002E25E7" w:rsidRPr="002E25E7">
        <w:rPr>
          <w:rFonts w:ascii="Times New Roman" w:hAnsi="Times New Roman" w:cs="Times New Roman"/>
          <w:sz w:val="24"/>
          <w:szCs w:val="24"/>
        </w:rPr>
        <w:t xml:space="preserve"> and external factors influence public organizations' budget practices. According to </w:t>
      </w:r>
      <w:proofErr w:type="spellStart"/>
      <w:r w:rsidR="002E25E7" w:rsidRPr="002E25E7">
        <w:rPr>
          <w:rFonts w:ascii="Times New Roman" w:hAnsi="Times New Roman" w:cs="Times New Roman"/>
          <w:sz w:val="24"/>
          <w:szCs w:val="24"/>
        </w:rPr>
        <w:t>Orina</w:t>
      </w:r>
      <w:proofErr w:type="spellEnd"/>
      <w:r w:rsidR="002E25E7" w:rsidRPr="002E25E7">
        <w:rPr>
          <w:rFonts w:ascii="Times New Roman" w:hAnsi="Times New Roman" w:cs="Times New Roman"/>
          <w:sz w:val="24"/>
          <w:szCs w:val="24"/>
        </w:rPr>
        <w:t xml:space="preserve"> et al. (2019), a study was conducted at county governments in Kenya to determining how budget officers' abilities, staff participation, and other stakeholders' participation in budget preparation affect the budget distribution process. In the Ethiopian public sector, the time to start a budget or financial year runs from 1 July to 30 June. During this period, the budget cycle for the medium-term expenditure plan is following in the preparation and implementation of the national budget. Expenditure is the actual budget and expenditure on planning activities. In a financial year, not all funds are spent according to plan. The above budget cycle will also be followed at each stage in matters that may affect the implementation of th</w:t>
      </w:r>
      <w:r w:rsidR="002E25E7">
        <w:rPr>
          <w:rFonts w:ascii="Times New Roman" w:hAnsi="Times New Roman" w:cs="Times New Roman"/>
          <w:sz w:val="24"/>
          <w:szCs w:val="24"/>
        </w:rPr>
        <w:t xml:space="preserve">e revising budget (Arena, 2021) </w:t>
      </w:r>
      <w:r w:rsidR="002E25E7" w:rsidRPr="002E25E7">
        <w:rPr>
          <w:rFonts w:ascii="Times New Roman" w:hAnsi="Times New Roman" w:cs="Times New Roman"/>
          <w:sz w:val="24"/>
          <w:szCs w:val="24"/>
        </w:rPr>
        <w:t xml:space="preserve">Study was by </w:t>
      </w:r>
      <w:proofErr w:type="spellStart"/>
      <w:r w:rsidR="002E25E7" w:rsidRPr="002E25E7">
        <w:rPr>
          <w:rFonts w:ascii="Times New Roman" w:hAnsi="Times New Roman" w:cs="Times New Roman"/>
          <w:sz w:val="24"/>
          <w:szCs w:val="24"/>
        </w:rPr>
        <w:t>Dejene</w:t>
      </w:r>
      <w:proofErr w:type="spellEnd"/>
      <w:r w:rsidR="002E25E7" w:rsidRPr="002E25E7">
        <w:rPr>
          <w:rFonts w:ascii="Times New Roman" w:hAnsi="Times New Roman" w:cs="Times New Roman"/>
          <w:sz w:val="24"/>
          <w:szCs w:val="24"/>
        </w:rPr>
        <w:t xml:space="preserve"> and </w:t>
      </w:r>
      <w:proofErr w:type="spellStart"/>
      <w:r w:rsidR="002E25E7" w:rsidRPr="002E25E7">
        <w:rPr>
          <w:rFonts w:ascii="Times New Roman" w:hAnsi="Times New Roman" w:cs="Times New Roman"/>
          <w:sz w:val="24"/>
          <w:szCs w:val="24"/>
        </w:rPr>
        <w:t>Semeneh</w:t>
      </w:r>
      <w:proofErr w:type="spellEnd"/>
      <w:r w:rsidR="002E25E7" w:rsidRPr="002E25E7">
        <w:rPr>
          <w:rFonts w:ascii="Times New Roman" w:hAnsi="Times New Roman" w:cs="Times New Roman"/>
          <w:sz w:val="24"/>
          <w:szCs w:val="24"/>
        </w:rPr>
        <w:t xml:space="preserve"> (2016) investigating that Decentralizing budget administration system, absence of result orienting evaluation of budget </w:t>
      </w:r>
      <w:r w:rsidR="002E25E7" w:rsidRPr="002E25E7">
        <w:rPr>
          <w:rFonts w:ascii="Times New Roman" w:hAnsi="Times New Roman" w:cs="Times New Roman"/>
          <w:sz w:val="24"/>
          <w:szCs w:val="24"/>
        </w:rPr>
        <w:lastRenderedPageBreak/>
        <w:t xml:space="preserve">performance and regular revision of plan in accordance with the available budget, lack of effective communication, lack of effective budget monitoring and evaluation, and absence of full involvement of the line managers in planning process were identifying as the most important internal factors that affected budget utilization in public universities. There are also others factors that affecting budget utilization in </w:t>
      </w:r>
      <w:proofErr w:type="spellStart"/>
      <w:r w:rsidR="002E25E7" w:rsidRPr="002E25E7">
        <w:rPr>
          <w:rFonts w:ascii="Times New Roman" w:hAnsi="Times New Roman" w:cs="Times New Roman"/>
          <w:sz w:val="24"/>
          <w:szCs w:val="24"/>
        </w:rPr>
        <w:t>Bahirdar</w:t>
      </w:r>
      <w:proofErr w:type="spellEnd"/>
      <w:r w:rsidR="002E25E7" w:rsidRPr="002E25E7">
        <w:rPr>
          <w:rFonts w:ascii="Times New Roman" w:hAnsi="Times New Roman" w:cs="Times New Roman"/>
          <w:sz w:val="24"/>
          <w:szCs w:val="24"/>
        </w:rPr>
        <w:t xml:space="preserve"> city administration, such as, management support, organizational work culture, employee`s related factors, and monitoring and evaluation (</w:t>
      </w:r>
      <w:proofErr w:type="spellStart"/>
      <w:r w:rsidR="002E25E7" w:rsidRPr="002E25E7">
        <w:rPr>
          <w:rFonts w:ascii="Times New Roman" w:hAnsi="Times New Roman" w:cs="Times New Roman"/>
          <w:sz w:val="24"/>
          <w:szCs w:val="24"/>
        </w:rPr>
        <w:t>Saheb</w:t>
      </w:r>
      <w:proofErr w:type="spellEnd"/>
      <w:r w:rsidR="002E25E7" w:rsidRPr="002E25E7">
        <w:rPr>
          <w:rFonts w:ascii="Times New Roman" w:hAnsi="Times New Roman" w:cs="Times New Roman"/>
          <w:sz w:val="24"/>
          <w:szCs w:val="24"/>
        </w:rPr>
        <w:t xml:space="preserve"> et al., 2019). Moreover, </w:t>
      </w:r>
      <w:proofErr w:type="spellStart"/>
      <w:r w:rsidR="002E25E7" w:rsidRPr="002E25E7">
        <w:rPr>
          <w:rFonts w:ascii="Times New Roman" w:hAnsi="Times New Roman" w:cs="Times New Roman"/>
          <w:sz w:val="24"/>
          <w:szCs w:val="24"/>
        </w:rPr>
        <w:t>Geleta</w:t>
      </w:r>
      <w:proofErr w:type="spellEnd"/>
      <w:r w:rsidR="002E25E7" w:rsidRPr="002E25E7">
        <w:rPr>
          <w:rFonts w:ascii="Times New Roman" w:hAnsi="Times New Roman" w:cs="Times New Roman"/>
          <w:sz w:val="24"/>
          <w:szCs w:val="24"/>
        </w:rPr>
        <w:t xml:space="preserve"> et al (2020) study on factors affecting the budgetary practice effective in public sectors organization at </w:t>
      </w:r>
      <w:proofErr w:type="spellStart"/>
      <w:r w:rsidR="002E25E7" w:rsidRPr="002E25E7">
        <w:rPr>
          <w:rFonts w:ascii="Times New Roman" w:hAnsi="Times New Roman" w:cs="Times New Roman"/>
          <w:sz w:val="24"/>
          <w:szCs w:val="24"/>
        </w:rPr>
        <w:t>Assosa</w:t>
      </w:r>
      <w:proofErr w:type="spellEnd"/>
      <w:r w:rsidR="002E25E7" w:rsidRPr="002E25E7">
        <w:rPr>
          <w:rFonts w:ascii="Times New Roman" w:hAnsi="Times New Roman" w:cs="Times New Roman"/>
          <w:sz w:val="24"/>
          <w:szCs w:val="24"/>
        </w:rPr>
        <w:t xml:space="preserve"> Town proved that the budgeting process, employee motivation, accounting reporting, monitoring activities and information and communication are very important for the budget practice effectiv</w:t>
      </w:r>
      <w:r w:rsidR="002E25E7">
        <w:rPr>
          <w:rFonts w:ascii="Times New Roman" w:hAnsi="Times New Roman" w:cs="Times New Roman"/>
          <w:sz w:val="24"/>
          <w:szCs w:val="24"/>
        </w:rPr>
        <w:t xml:space="preserve">e in the public organization. </w:t>
      </w:r>
      <w:r w:rsidR="002E25E7" w:rsidRPr="002E25E7">
        <w:rPr>
          <w:rFonts w:ascii="Times New Roman" w:hAnsi="Times New Roman" w:cs="Times New Roman"/>
          <w:sz w:val="24"/>
          <w:szCs w:val="24"/>
        </w:rPr>
        <w:t xml:space="preserve">Overall, research on factors affecting budget effective in the West </w:t>
      </w:r>
      <w:proofErr w:type="spellStart"/>
      <w:r w:rsidR="002E25E7" w:rsidRPr="002E25E7">
        <w:rPr>
          <w:rFonts w:ascii="Times New Roman" w:hAnsi="Times New Roman" w:cs="Times New Roman"/>
          <w:sz w:val="24"/>
          <w:szCs w:val="24"/>
        </w:rPr>
        <w:t>shoa</w:t>
      </w:r>
      <w:proofErr w:type="spellEnd"/>
      <w:r w:rsidR="002E25E7" w:rsidRPr="002E25E7">
        <w:rPr>
          <w:rFonts w:ascii="Times New Roman" w:hAnsi="Times New Roman" w:cs="Times New Roman"/>
          <w:sz w:val="24"/>
          <w:szCs w:val="24"/>
        </w:rPr>
        <w:t xml:space="preserve"> Zone, </w:t>
      </w:r>
      <w:proofErr w:type="spellStart"/>
      <w:r w:rsidR="002E25E7" w:rsidRPr="002E25E7">
        <w:rPr>
          <w:rFonts w:ascii="Times New Roman" w:hAnsi="Times New Roman" w:cs="Times New Roman"/>
          <w:sz w:val="24"/>
          <w:szCs w:val="24"/>
        </w:rPr>
        <w:t>Oromia</w:t>
      </w:r>
      <w:proofErr w:type="spellEnd"/>
      <w:r w:rsidR="002E25E7" w:rsidRPr="002E25E7">
        <w:rPr>
          <w:rFonts w:ascii="Times New Roman" w:hAnsi="Times New Roman" w:cs="Times New Roman"/>
          <w:sz w:val="24"/>
          <w:szCs w:val="24"/>
        </w:rPr>
        <w:t xml:space="preserve"> Regional State is limiting; to the best of the researcher's knowledge, there is no empirical work that specifically investigates; additionally, the above researchers' most studies focus on relating in assessment of budget preparation, utilization, and determinants of budget control. Therefore, the gaps of the research factors are not hypothesizing over and under budget utilization. So this study concentrates on the factors affecting budget effective in case of West </w:t>
      </w:r>
      <w:proofErr w:type="spellStart"/>
      <w:r w:rsidR="002E25E7" w:rsidRPr="002E25E7">
        <w:rPr>
          <w:rFonts w:ascii="Times New Roman" w:hAnsi="Times New Roman" w:cs="Times New Roman"/>
          <w:sz w:val="24"/>
          <w:szCs w:val="24"/>
        </w:rPr>
        <w:t>shoa</w:t>
      </w:r>
      <w:proofErr w:type="spellEnd"/>
      <w:r w:rsidR="002E25E7" w:rsidRPr="002E25E7">
        <w:rPr>
          <w:rFonts w:ascii="Times New Roman" w:hAnsi="Times New Roman" w:cs="Times New Roman"/>
          <w:sz w:val="24"/>
          <w:szCs w:val="24"/>
        </w:rPr>
        <w:t xml:space="preserve"> Zone on governmental organization, selectively focusing on four factors this factors are budget planning, budget preparation, budget implementation, &amp; budget monitoring.</w:t>
      </w:r>
    </w:p>
    <w:p w:rsidR="00827449" w:rsidRPr="00827449" w:rsidRDefault="00827449" w:rsidP="00827449">
      <w:pPr>
        <w:pStyle w:val="Heading1"/>
        <w:jc w:val="left"/>
        <w:rPr>
          <w:sz w:val="28"/>
          <w:szCs w:val="28"/>
        </w:rPr>
      </w:pPr>
      <w:bookmarkStart w:id="13" w:name="_Toc174709524"/>
      <w:r w:rsidRPr="00827449">
        <w:rPr>
          <w:sz w:val="28"/>
          <w:szCs w:val="28"/>
        </w:rPr>
        <w:t>1.3. Research questions</w:t>
      </w:r>
      <w:bookmarkEnd w:id="13"/>
    </w:p>
    <w:p w:rsidR="00827449" w:rsidRPr="00DA342F" w:rsidRDefault="00827449" w:rsidP="00DA342F">
      <w:pPr>
        <w:spacing w:line="360" w:lineRule="auto"/>
        <w:jc w:val="both"/>
        <w:rPr>
          <w:rFonts w:ascii="Times New Roman" w:hAnsi="Times New Roman" w:cs="Times New Roman"/>
          <w:sz w:val="24"/>
          <w:szCs w:val="24"/>
        </w:rPr>
      </w:pPr>
      <w:r w:rsidRPr="00DA342F">
        <w:rPr>
          <w:rFonts w:ascii="Times New Roman" w:hAnsi="Times New Roman" w:cs="Times New Roman"/>
          <w:sz w:val="24"/>
          <w:szCs w:val="24"/>
        </w:rPr>
        <w:t xml:space="preserve">What the current trend of budget management looks like in west </w:t>
      </w:r>
      <w:proofErr w:type="spellStart"/>
      <w:r w:rsidRPr="00DA342F">
        <w:rPr>
          <w:rFonts w:ascii="Times New Roman" w:hAnsi="Times New Roman" w:cs="Times New Roman"/>
          <w:sz w:val="24"/>
          <w:szCs w:val="24"/>
        </w:rPr>
        <w:t>shoa</w:t>
      </w:r>
      <w:proofErr w:type="spellEnd"/>
      <w:r w:rsidRPr="00DA342F">
        <w:rPr>
          <w:rFonts w:ascii="Times New Roman" w:hAnsi="Times New Roman" w:cs="Times New Roman"/>
          <w:sz w:val="24"/>
          <w:szCs w:val="24"/>
        </w:rPr>
        <w:t xml:space="preserve"> zone?</w:t>
      </w:r>
    </w:p>
    <w:p w:rsidR="00827449" w:rsidRPr="00DA342F" w:rsidRDefault="00827449" w:rsidP="00DA342F">
      <w:pPr>
        <w:spacing w:line="360" w:lineRule="auto"/>
        <w:jc w:val="both"/>
        <w:rPr>
          <w:rFonts w:ascii="Times New Roman" w:hAnsi="Times New Roman" w:cs="Times New Roman"/>
          <w:sz w:val="24"/>
          <w:szCs w:val="24"/>
        </w:rPr>
      </w:pPr>
      <w:r w:rsidRPr="00DA342F">
        <w:rPr>
          <w:rFonts w:ascii="Times New Roman" w:hAnsi="Times New Roman" w:cs="Times New Roman"/>
          <w:sz w:val="24"/>
          <w:szCs w:val="24"/>
        </w:rPr>
        <w:t xml:space="preserve">What are the internal factors affecting effective management of budget in west </w:t>
      </w:r>
      <w:proofErr w:type="spellStart"/>
      <w:r w:rsidRPr="00DA342F">
        <w:rPr>
          <w:rFonts w:ascii="Times New Roman" w:hAnsi="Times New Roman" w:cs="Times New Roman"/>
          <w:sz w:val="24"/>
          <w:szCs w:val="24"/>
        </w:rPr>
        <w:t>shoa</w:t>
      </w:r>
      <w:proofErr w:type="spellEnd"/>
      <w:r w:rsidRPr="00DA342F">
        <w:rPr>
          <w:rFonts w:ascii="Times New Roman" w:hAnsi="Times New Roman" w:cs="Times New Roman"/>
          <w:sz w:val="24"/>
          <w:szCs w:val="24"/>
        </w:rPr>
        <w:t xml:space="preserve"> Zone?</w:t>
      </w:r>
    </w:p>
    <w:p w:rsidR="00827449" w:rsidRDefault="00827449" w:rsidP="00DA342F">
      <w:pPr>
        <w:spacing w:line="360" w:lineRule="auto"/>
        <w:jc w:val="both"/>
        <w:rPr>
          <w:rFonts w:ascii="Times New Roman" w:hAnsi="Times New Roman" w:cs="Times New Roman"/>
          <w:sz w:val="24"/>
          <w:szCs w:val="24"/>
        </w:rPr>
      </w:pPr>
      <w:r w:rsidRPr="00DA342F">
        <w:rPr>
          <w:rFonts w:ascii="Times New Roman" w:hAnsi="Times New Roman" w:cs="Times New Roman"/>
          <w:sz w:val="24"/>
          <w:szCs w:val="24"/>
        </w:rPr>
        <w:t xml:space="preserve">What are the external factors affecting effective management of budget in </w:t>
      </w:r>
      <w:proofErr w:type="gramStart"/>
      <w:r w:rsidRPr="00DA342F">
        <w:rPr>
          <w:rFonts w:ascii="Times New Roman" w:hAnsi="Times New Roman" w:cs="Times New Roman"/>
          <w:sz w:val="24"/>
          <w:szCs w:val="24"/>
        </w:rPr>
        <w:t>West</w:t>
      </w:r>
      <w:proofErr w:type="gramEnd"/>
      <w:r w:rsidRPr="00DA342F">
        <w:rPr>
          <w:rFonts w:ascii="Times New Roman" w:hAnsi="Times New Roman" w:cs="Times New Roman"/>
          <w:sz w:val="24"/>
          <w:szCs w:val="24"/>
        </w:rPr>
        <w:t xml:space="preserve"> </w:t>
      </w:r>
      <w:proofErr w:type="spellStart"/>
      <w:r w:rsidRPr="00DA342F">
        <w:rPr>
          <w:rFonts w:ascii="Times New Roman" w:hAnsi="Times New Roman" w:cs="Times New Roman"/>
          <w:sz w:val="24"/>
          <w:szCs w:val="24"/>
        </w:rPr>
        <w:t>shoa</w:t>
      </w:r>
      <w:proofErr w:type="spellEnd"/>
      <w:r w:rsidRPr="00DA342F">
        <w:rPr>
          <w:rFonts w:ascii="Times New Roman" w:hAnsi="Times New Roman" w:cs="Times New Roman"/>
          <w:sz w:val="24"/>
          <w:szCs w:val="24"/>
        </w:rPr>
        <w:t xml:space="preserve"> zone</w:t>
      </w:r>
      <w:r w:rsidR="00FE2F4D">
        <w:rPr>
          <w:rFonts w:ascii="Times New Roman" w:hAnsi="Times New Roman" w:cs="Times New Roman"/>
          <w:sz w:val="24"/>
          <w:szCs w:val="24"/>
        </w:rPr>
        <w:t>?</w:t>
      </w:r>
    </w:p>
    <w:p w:rsidR="00D12D60" w:rsidRDefault="00F9302D" w:rsidP="00D12D60">
      <w:pPr>
        <w:pStyle w:val="Heading1"/>
        <w:spacing w:line="360" w:lineRule="auto"/>
        <w:jc w:val="left"/>
        <w:rPr>
          <w:sz w:val="28"/>
          <w:szCs w:val="28"/>
        </w:rPr>
      </w:pPr>
      <w:bookmarkStart w:id="14" w:name="_Toc174709525"/>
      <w:r w:rsidRPr="00F9302D">
        <w:rPr>
          <w:sz w:val="28"/>
          <w:szCs w:val="28"/>
        </w:rPr>
        <w:t>1.4. Objective of your study</w:t>
      </w:r>
      <w:bookmarkEnd w:id="14"/>
    </w:p>
    <w:p w:rsidR="00F9302D" w:rsidRPr="00D12D60" w:rsidRDefault="00F9302D" w:rsidP="00D12D60">
      <w:pPr>
        <w:pStyle w:val="Heading1"/>
        <w:spacing w:line="360" w:lineRule="auto"/>
        <w:jc w:val="left"/>
        <w:rPr>
          <w:sz w:val="28"/>
          <w:szCs w:val="28"/>
        </w:rPr>
      </w:pPr>
      <w:bookmarkStart w:id="15" w:name="_Toc174709526"/>
      <w:r w:rsidRPr="00967978">
        <w:rPr>
          <w:sz w:val="24"/>
          <w:szCs w:val="24"/>
        </w:rPr>
        <w:t>1.4.1. General objectives</w:t>
      </w:r>
      <w:bookmarkEnd w:id="15"/>
    </w:p>
    <w:p w:rsidR="00F9302D" w:rsidRPr="00F9302D" w:rsidRDefault="00F9302D" w:rsidP="0069308D">
      <w:pPr>
        <w:spacing w:line="360" w:lineRule="auto"/>
        <w:jc w:val="both"/>
        <w:rPr>
          <w:rFonts w:ascii="Times New Roman" w:hAnsi="Times New Roman" w:cs="Times New Roman"/>
          <w:sz w:val="24"/>
          <w:szCs w:val="24"/>
        </w:rPr>
      </w:pPr>
      <w:r w:rsidRPr="00F9302D">
        <w:rPr>
          <w:rFonts w:ascii="Times New Roman" w:hAnsi="Times New Roman" w:cs="Times New Roman"/>
          <w:sz w:val="24"/>
          <w:szCs w:val="24"/>
        </w:rPr>
        <w:t xml:space="preserve">The main purpose of this study was to identify Factors Affecting Effective Management of Government budget </w:t>
      </w:r>
      <w:proofErr w:type="gramStart"/>
      <w:r w:rsidRPr="00F9302D">
        <w:rPr>
          <w:rFonts w:ascii="Times New Roman" w:hAnsi="Times New Roman" w:cs="Times New Roman"/>
          <w:sz w:val="24"/>
          <w:szCs w:val="24"/>
        </w:rPr>
        <w:t>The</w:t>
      </w:r>
      <w:proofErr w:type="gramEnd"/>
      <w:r w:rsidRPr="00F9302D">
        <w:rPr>
          <w:rFonts w:ascii="Times New Roman" w:hAnsi="Times New Roman" w:cs="Times New Roman"/>
          <w:sz w:val="24"/>
          <w:szCs w:val="24"/>
        </w:rPr>
        <w:t xml:space="preserve"> case of west </w:t>
      </w:r>
      <w:proofErr w:type="spellStart"/>
      <w:r w:rsidRPr="00F9302D">
        <w:rPr>
          <w:rFonts w:ascii="Times New Roman" w:hAnsi="Times New Roman" w:cs="Times New Roman"/>
          <w:sz w:val="24"/>
          <w:szCs w:val="24"/>
        </w:rPr>
        <w:t>shoa</w:t>
      </w:r>
      <w:proofErr w:type="spellEnd"/>
      <w:r w:rsidRPr="00F9302D">
        <w:rPr>
          <w:rFonts w:ascii="Times New Roman" w:hAnsi="Times New Roman" w:cs="Times New Roman"/>
          <w:sz w:val="24"/>
          <w:szCs w:val="24"/>
        </w:rPr>
        <w:t xml:space="preserve"> Zone, </w:t>
      </w:r>
      <w:proofErr w:type="spellStart"/>
      <w:r w:rsidRPr="00F9302D">
        <w:rPr>
          <w:rFonts w:ascii="Times New Roman" w:hAnsi="Times New Roman" w:cs="Times New Roman"/>
          <w:sz w:val="24"/>
          <w:szCs w:val="24"/>
        </w:rPr>
        <w:t>Oromia</w:t>
      </w:r>
      <w:proofErr w:type="spellEnd"/>
      <w:r w:rsidRPr="00F9302D">
        <w:rPr>
          <w:rFonts w:ascii="Times New Roman" w:hAnsi="Times New Roman" w:cs="Times New Roman"/>
          <w:sz w:val="24"/>
          <w:szCs w:val="24"/>
        </w:rPr>
        <w:t xml:space="preserve"> Regional State, Ethiopia</w:t>
      </w:r>
      <w:r w:rsidR="0069308D">
        <w:rPr>
          <w:rFonts w:ascii="Times New Roman" w:hAnsi="Times New Roman" w:cs="Times New Roman"/>
          <w:sz w:val="24"/>
          <w:szCs w:val="24"/>
        </w:rPr>
        <w:t>.</w:t>
      </w:r>
    </w:p>
    <w:p w:rsidR="00F9302D" w:rsidRPr="00CD4723" w:rsidRDefault="00F9302D" w:rsidP="0069308D">
      <w:pPr>
        <w:pStyle w:val="Heading3"/>
        <w:spacing w:line="360" w:lineRule="auto"/>
        <w:rPr>
          <w:sz w:val="24"/>
          <w:szCs w:val="24"/>
        </w:rPr>
      </w:pPr>
      <w:r w:rsidRPr="00CD4723">
        <w:rPr>
          <w:sz w:val="24"/>
          <w:szCs w:val="24"/>
        </w:rPr>
        <w:lastRenderedPageBreak/>
        <w:t xml:space="preserve">      </w:t>
      </w:r>
      <w:bookmarkStart w:id="16" w:name="_Toc174709527"/>
      <w:r w:rsidRPr="00CD4723">
        <w:rPr>
          <w:sz w:val="24"/>
          <w:szCs w:val="24"/>
        </w:rPr>
        <w:t>1.4.2. Specific objectives</w:t>
      </w:r>
      <w:bookmarkEnd w:id="16"/>
    </w:p>
    <w:p w:rsidR="00F9302D" w:rsidRPr="00F9302D" w:rsidRDefault="00F9302D" w:rsidP="0069308D">
      <w:pPr>
        <w:spacing w:line="360" w:lineRule="auto"/>
        <w:jc w:val="both"/>
        <w:rPr>
          <w:rFonts w:ascii="Times New Roman" w:hAnsi="Times New Roman" w:cs="Times New Roman"/>
          <w:sz w:val="24"/>
          <w:szCs w:val="24"/>
        </w:rPr>
      </w:pPr>
      <w:proofErr w:type="gramStart"/>
      <w:r w:rsidRPr="00F9302D">
        <w:rPr>
          <w:rFonts w:ascii="Times New Roman" w:hAnsi="Times New Roman" w:cs="Times New Roman"/>
          <w:sz w:val="24"/>
          <w:szCs w:val="24"/>
        </w:rPr>
        <w:t xml:space="preserve">To analyze the current status of effective budget management system in West </w:t>
      </w:r>
      <w:proofErr w:type="spellStart"/>
      <w:r w:rsidRPr="00F9302D">
        <w:rPr>
          <w:rFonts w:ascii="Times New Roman" w:hAnsi="Times New Roman" w:cs="Times New Roman"/>
          <w:sz w:val="24"/>
          <w:szCs w:val="24"/>
        </w:rPr>
        <w:t>Shoa</w:t>
      </w:r>
      <w:proofErr w:type="spellEnd"/>
      <w:r w:rsidRPr="00F9302D">
        <w:rPr>
          <w:rFonts w:ascii="Times New Roman" w:hAnsi="Times New Roman" w:cs="Times New Roman"/>
          <w:sz w:val="24"/>
          <w:szCs w:val="24"/>
        </w:rPr>
        <w:t xml:space="preserve"> zone.</w:t>
      </w:r>
      <w:proofErr w:type="gramEnd"/>
    </w:p>
    <w:p w:rsidR="00F9302D" w:rsidRPr="00F9302D" w:rsidRDefault="00F9302D" w:rsidP="0069308D">
      <w:pPr>
        <w:spacing w:line="360" w:lineRule="auto"/>
        <w:jc w:val="both"/>
        <w:rPr>
          <w:rFonts w:ascii="Times New Roman" w:hAnsi="Times New Roman" w:cs="Times New Roman"/>
          <w:sz w:val="24"/>
          <w:szCs w:val="24"/>
        </w:rPr>
      </w:pPr>
      <w:r w:rsidRPr="00F9302D">
        <w:rPr>
          <w:rFonts w:ascii="Times New Roman" w:hAnsi="Times New Roman" w:cs="Times New Roman"/>
          <w:sz w:val="24"/>
          <w:szCs w:val="24"/>
        </w:rPr>
        <w:t xml:space="preserve">To find out the internal factors affecting effective management of budget in west </w:t>
      </w:r>
      <w:proofErr w:type="spellStart"/>
      <w:r w:rsidRPr="00F9302D">
        <w:rPr>
          <w:rFonts w:ascii="Times New Roman" w:hAnsi="Times New Roman" w:cs="Times New Roman"/>
          <w:sz w:val="24"/>
          <w:szCs w:val="24"/>
        </w:rPr>
        <w:t>shoa</w:t>
      </w:r>
      <w:proofErr w:type="spellEnd"/>
      <w:r w:rsidRPr="00F9302D">
        <w:rPr>
          <w:rFonts w:ascii="Times New Roman" w:hAnsi="Times New Roman" w:cs="Times New Roman"/>
          <w:sz w:val="24"/>
          <w:szCs w:val="24"/>
        </w:rPr>
        <w:t xml:space="preserve"> zone</w:t>
      </w:r>
    </w:p>
    <w:p w:rsidR="00F9302D" w:rsidRDefault="00F9302D" w:rsidP="0069308D">
      <w:pPr>
        <w:spacing w:line="360" w:lineRule="auto"/>
        <w:jc w:val="both"/>
        <w:rPr>
          <w:rFonts w:ascii="Times New Roman" w:hAnsi="Times New Roman" w:cs="Times New Roman"/>
          <w:sz w:val="24"/>
          <w:szCs w:val="24"/>
        </w:rPr>
      </w:pPr>
      <w:r w:rsidRPr="00F9302D">
        <w:rPr>
          <w:rFonts w:ascii="Times New Roman" w:hAnsi="Times New Roman" w:cs="Times New Roman"/>
          <w:sz w:val="24"/>
          <w:szCs w:val="24"/>
        </w:rPr>
        <w:t xml:space="preserve">To investigate the external factors affecting effective management of budget in West </w:t>
      </w:r>
      <w:proofErr w:type="spellStart"/>
      <w:r w:rsidRPr="00F9302D">
        <w:rPr>
          <w:rFonts w:ascii="Times New Roman" w:hAnsi="Times New Roman" w:cs="Times New Roman"/>
          <w:sz w:val="24"/>
          <w:szCs w:val="24"/>
        </w:rPr>
        <w:t>shoa</w:t>
      </w:r>
      <w:proofErr w:type="spellEnd"/>
      <w:r w:rsidRPr="00F9302D">
        <w:rPr>
          <w:rFonts w:ascii="Times New Roman" w:hAnsi="Times New Roman" w:cs="Times New Roman"/>
          <w:sz w:val="24"/>
          <w:szCs w:val="24"/>
        </w:rPr>
        <w:t xml:space="preserve"> zone</w:t>
      </w:r>
    </w:p>
    <w:p w:rsidR="00CC02AC" w:rsidRPr="00CC02AC" w:rsidRDefault="00CC02AC" w:rsidP="00CC02AC">
      <w:pPr>
        <w:pStyle w:val="Heading2"/>
        <w:rPr>
          <w:szCs w:val="28"/>
        </w:rPr>
      </w:pPr>
      <w:bookmarkStart w:id="17" w:name="_Toc174709528"/>
      <w:r w:rsidRPr="00CC02AC">
        <w:rPr>
          <w:szCs w:val="28"/>
        </w:rPr>
        <w:t>1.5. Significance of the Study</w:t>
      </w:r>
      <w:bookmarkEnd w:id="17"/>
    </w:p>
    <w:p w:rsidR="00CC02AC" w:rsidRPr="00B84895" w:rsidRDefault="00CC02AC" w:rsidP="00B84895">
      <w:pPr>
        <w:spacing w:line="360" w:lineRule="auto"/>
        <w:jc w:val="both"/>
        <w:rPr>
          <w:rFonts w:ascii="Times New Roman" w:hAnsi="Times New Roman" w:cs="Times New Roman"/>
          <w:sz w:val="24"/>
          <w:szCs w:val="24"/>
        </w:rPr>
      </w:pPr>
      <w:r w:rsidRPr="00B84895">
        <w:rPr>
          <w:rFonts w:ascii="Times New Roman" w:hAnsi="Times New Roman" w:cs="Times New Roman"/>
          <w:sz w:val="24"/>
          <w:szCs w:val="24"/>
        </w:rPr>
        <w:t xml:space="preserve">The study has many benefits for the general public and for all sub-sectors and BOFED participating in the budget process. It can serve as an inclusion for various stakeholders such as government agencies, policies and decision makers to form and interpret findings from nearby organizations and add insight into existing structures of cohesion. </w:t>
      </w:r>
      <w:proofErr w:type="gramStart"/>
      <w:r w:rsidRPr="00B84895">
        <w:rPr>
          <w:rFonts w:ascii="Times New Roman" w:hAnsi="Times New Roman" w:cs="Times New Roman"/>
          <w:sz w:val="24"/>
          <w:szCs w:val="24"/>
        </w:rPr>
        <w:t>It contributing to the body of knowledge in the academic field.</w:t>
      </w:r>
      <w:proofErr w:type="gramEnd"/>
      <w:r w:rsidRPr="00B84895">
        <w:rPr>
          <w:rFonts w:ascii="Times New Roman" w:hAnsi="Times New Roman" w:cs="Times New Roman"/>
          <w:sz w:val="24"/>
          <w:szCs w:val="24"/>
        </w:rPr>
        <w:t xml:space="preserve"> The study also sensitizing the citizens on their rights with regard to the budget making process, effective budget utilization and budget and budget implementation. </w:t>
      </w:r>
      <w:proofErr w:type="gramStart"/>
      <w:r w:rsidRPr="00B84895">
        <w:rPr>
          <w:rFonts w:ascii="Times New Roman" w:hAnsi="Times New Roman" w:cs="Times New Roman"/>
          <w:sz w:val="24"/>
          <w:szCs w:val="24"/>
        </w:rPr>
        <w:t>It providing</w:t>
      </w:r>
      <w:proofErr w:type="gramEnd"/>
      <w:r w:rsidRPr="00B84895">
        <w:rPr>
          <w:rFonts w:ascii="Times New Roman" w:hAnsi="Times New Roman" w:cs="Times New Roman"/>
          <w:sz w:val="24"/>
          <w:szCs w:val="24"/>
        </w:rPr>
        <w:t xml:space="preserve"> reference information for purposes of implementing budgets effectively.</w:t>
      </w:r>
    </w:p>
    <w:p w:rsidR="00CC02AC" w:rsidRDefault="00CC02AC" w:rsidP="00B84895">
      <w:pPr>
        <w:spacing w:line="360" w:lineRule="auto"/>
        <w:jc w:val="both"/>
        <w:rPr>
          <w:rFonts w:ascii="Times New Roman" w:hAnsi="Times New Roman" w:cs="Times New Roman"/>
          <w:sz w:val="24"/>
          <w:szCs w:val="24"/>
        </w:rPr>
      </w:pPr>
      <w:r w:rsidRPr="00B84895">
        <w:rPr>
          <w:rFonts w:ascii="Times New Roman" w:hAnsi="Times New Roman" w:cs="Times New Roman"/>
          <w:sz w:val="24"/>
          <w:szCs w:val="24"/>
        </w:rPr>
        <w:t xml:space="preserve">The study was </w:t>
      </w:r>
      <w:proofErr w:type="gramStart"/>
      <w:r w:rsidRPr="00B84895">
        <w:rPr>
          <w:rFonts w:ascii="Times New Roman" w:hAnsi="Times New Roman" w:cs="Times New Roman"/>
          <w:sz w:val="24"/>
          <w:szCs w:val="24"/>
        </w:rPr>
        <w:t>help</w:t>
      </w:r>
      <w:proofErr w:type="gramEnd"/>
      <w:r w:rsidRPr="00B84895">
        <w:rPr>
          <w:rFonts w:ascii="Times New Roman" w:hAnsi="Times New Roman" w:cs="Times New Roman"/>
          <w:sz w:val="24"/>
          <w:szCs w:val="24"/>
        </w:rPr>
        <w:t xml:space="preserve"> city officials become more aware of budget management. In addition, it can create an awareness of the organization about effective budgeting and control system. To other researchers, the study providing useful basis upon which further studies on effective management of budgets will be conducting. The study was a contribution to the academic literature and therefore contributing to the body of knowledge in budgetary issues and the relating fields.</w:t>
      </w:r>
    </w:p>
    <w:p w:rsidR="00A46CED" w:rsidRPr="00A46CED" w:rsidRDefault="00A46CED" w:rsidP="00A46CED">
      <w:pPr>
        <w:pStyle w:val="Heading2"/>
        <w:rPr>
          <w:szCs w:val="28"/>
        </w:rPr>
      </w:pPr>
      <w:bookmarkStart w:id="18" w:name="_Toc174709529"/>
      <w:r w:rsidRPr="00A46CED">
        <w:rPr>
          <w:szCs w:val="28"/>
        </w:rPr>
        <w:t>1.6. Scope of the study</w:t>
      </w:r>
      <w:bookmarkEnd w:id="18"/>
    </w:p>
    <w:p w:rsidR="00A438E6" w:rsidRDefault="00A46CED" w:rsidP="00E22AF0">
      <w:pPr>
        <w:spacing w:line="360" w:lineRule="auto"/>
        <w:jc w:val="both"/>
        <w:rPr>
          <w:rFonts w:ascii="Times New Roman" w:hAnsi="Times New Roman" w:cs="Times New Roman"/>
          <w:sz w:val="24"/>
          <w:szCs w:val="24"/>
        </w:rPr>
      </w:pPr>
      <w:r w:rsidRPr="00A46CED">
        <w:rPr>
          <w:rFonts w:ascii="Times New Roman" w:hAnsi="Times New Roman" w:cs="Times New Roman"/>
          <w:sz w:val="24"/>
          <w:szCs w:val="24"/>
        </w:rPr>
        <w:t xml:space="preserve">Determinants of budget management are very wide issue and difficult to cover within a given period of time. This research was focused on the Factors Affecting Effective Management of Government budget the case of west </w:t>
      </w:r>
      <w:proofErr w:type="spellStart"/>
      <w:r w:rsidRPr="00A46CED">
        <w:rPr>
          <w:rFonts w:ascii="Times New Roman" w:hAnsi="Times New Roman" w:cs="Times New Roman"/>
          <w:sz w:val="24"/>
          <w:szCs w:val="24"/>
        </w:rPr>
        <w:t>shoa</w:t>
      </w:r>
      <w:proofErr w:type="spellEnd"/>
      <w:r w:rsidRPr="00A46CED">
        <w:rPr>
          <w:rFonts w:ascii="Times New Roman" w:hAnsi="Times New Roman" w:cs="Times New Roman"/>
          <w:sz w:val="24"/>
          <w:szCs w:val="24"/>
        </w:rPr>
        <w:t xml:space="preserve"> Zone, </w:t>
      </w:r>
      <w:proofErr w:type="spellStart"/>
      <w:r w:rsidRPr="00A46CED">
        <w:rPr>
          <w:rFonts w:ascii="Times New Roman" w:hAnsi="Times New Roman" w:cs="Times New Roman"/>
          <w:sz w:val="24"/>
          <w:szCs w:val="24"/>
        </w:rPr>
        <w:t>Oromia</w:t>
      </w:r>
      <w:proofErr w:type="spellEnd"/>
      <w:r w:rsidRPr="00A46CED">
        <w:rPr>
          <w:rFonts w:ascii="Times New Roman" w:hAnsi="Times New Roman" w:cs="Times New Roman"/>
          <w:sz w:val="24"/>
          <w:szCs w:val="24"/>
        </w:rPr>
        <w:t xml:space="preserve"> Regional State, Ethiopia</w:t>
      </w:r>
      <w:r w:rsidR="00A37094">
        <w:rPr>
          <w:rFonts w:ascii="Times New Roman" w:hAnsi="Times New Roman" w:cs="Times New Roman"/>
          <w:sz w:val="24"/>
          <w:szCs w:val="24"/>
        </w:rPr>
        <w:t xml:space="preserve">. </w:t>
      </w:r>
      <w:r w:rsidRPr="00A46CED">
        <w:rPr>
          <w:rFonts w:ascii="Times New Roman" w:hAnsi="Times New Roman" w:cs="Times New Roman"/>
          <w:sz w:val="24"/>
          <w:szCs w:val="24"/>
        </w:rPr>
        <w:t xml:space="preserve">It focuses particularly in the case of West </w:t>
      </w:r>
      <w:proofErr w:type="spellStart"/>
      <w:r w:rsidRPr="00A46CED">
        <w:rPr>
          <w:rFonts w:ascii="Times New Roman" w:hAnsi="Times New Roman" w:cs="Times New Roman"/>
          <w:sz w:val="24"/>
          <w:szCs w:val="24"/>
        </w:rPr>
        <w:t>shoa</w:t>
      </w:r>
      <w:proofErr w:type="spellEnd"/>
      <w:r w:rsidRPr="00A46CED">
        <w:rPr>
          <w:rFonts w:ascii="Times New Roman" w:hAnsi="Times New Roman" w:cs="Times New Roman"/>
          <w:sz w:val="24"/>
          <w:szCs w:val="24"/>
        </w:rPr>
        <w:t xml:space="preserve"> zone Finance and Economic Development Office in three departments (Procurement &amp; asset management, Plan &amp; budget, M&amp;E core process, and Finance Administration core process).  The location of Ambo town was found and bound in west-central Ethiopia. Locating in the West </w:t>
      </w:r>
      <w:proofErr w:type="spellStart"/>
      <w:r w:rsidRPr="00A46CED">
        <w:rPr>
          <w:rFonts w:ascii="Times New Roman" w:hAnsi="Times New Roman" w:cs="Times New Roman"/>
          <w:sz w:val="24"/>
          <w:szCs w:val="24"/>
        </w:rPr>
        <w:t>Shewa</w:t>
      </w:r>
      <w:proofErr w:type="spellEnd"/>
      <w:r w:rsidRPr="00A46CED">
        <w:rPr>
          <w:rFonts w:ascii="Times New Roman" w:hAnsi="Times New Roman" w:cs="Times New Roman"/>
          <w:sz w:val="24"/>
          <w:szCs w:val="24"/>
        </w:rPr>
        <w:t xml:space="preserve"> Zone of </w:t>
      </w:r>
      <w:proofErr w:type="spellStart"/>
      <w:r w:rsidRPr="00A46CED">
        <w:rPr>
          <w:rFonts w:ascii="Times New Roman" w:hAnsi="Times New Roman" w:cs="Times New Roman"/>
          <w:sz w:val="24"/>
          <w:szCs w:val="24"/>
        </w:rPr>
        <w:t>Oromia</w:t>
      </w:r>
      <w:proofErr w:type="spellEnd"/>
      <w:r w:rsidRPr="00A46CED">
        <w:rPr>
          <w:rFonts w:ascii="Times New Roman" w:hAnsi="Times New Roman" w:cs="Times New Roman"/>
          <w:sz w:val="24"/>
          <w:szCs w:val="24"/>
        </w:rPr>
        <w:t xml:space="preserve"> Region, west of Addis Ababa, this town has a latitude and longitude of 8°59′N 37°51′E and an elevation of 2,101 meters. </w:t>
      </w:r>
    </w:p>
    <w:p w:rsidR="00A46CED" w:rsidRDefault="00A46CED" w:rsidP="00E22AF0">
      <w:pPr>
        <w:spacing w:line="360" w:lineRule="auto"/>
        <w:jc w:val="both"/>
        <w:rPr>
          <w:rFonts w:ascii="Times New Roman" w:hAnsi="Times New Roman" w:cs="Times New Roman"/>
          <w:sz w:val="24"/>
          <w:szCs w:val="24"/>
        </w:rPr>
      </w:pPr>
      <w:r w:rsidRPr="00A46CED">
        <w:rPr>
          <w:rFonts w:ascii="Times New Roman" w:hAnsi="Times New Roman" w:cs="Times New Roman"/>
          <w:sz w:val="24"/>
          <w:szCs w:val="24"/>
        </w:rPr>
        <w:lastRenderedPageBreak/>
        <w:t>This area of research location purposely selected to facilitate the data collection process and to manage the research under taken with the available time and resource. It helps the researcher to stay focused and get quality data cop up with the available time and other resource limitation</w:t>
      </w:r>
      <w:r w:rsidR="00D05B2A">
        <w:rPr>
          <w:rFonts w:ascii="Times New Roman" w:hAnsi="Times New Roman" w:cs="Times New Roman"/>
          <w:sz w:val="24"/>
          <w:szCs w:val="24"/>
        </w:rPr>
        <w:t>.</w:t>
      </w:r>
    </w:p>
    <w:p w:rsidR="00D05B2A" w:rsidRPr="00D05B2A" w:rsidRDefault="00D05B2A" w:rsidP="00D05B2A">
      <w:pPr>
        <w:pStyle w:val="Heading2"/>
        <w:rPr>
          <w:szCs w:val="28"/>
        </w:rPr>
      </w:pPr>
      <w:bookmarkStart w:id="19" w:name="_Toc174709530"/>
      <w:r w:rsidRPr="00D05B2A">
        <w:rPr>
          <w:szCs w:val="28"/>
        </w:rPr>
        <w:t>1.7. Limitation of the study.</w:t>
      </w:r>
      <w:bookmarkEnd w:id="19"/>
    </w:p>
    <w:p w:rsidR="00D05B2A" w:rsidRDefault="00D05B2A" w:rsidP="004A5713">
      <w:pPr>
        <w:spacing w:line="360" w:lineRule="auto"/>
        <w:jc w:val="both"/>
        <w:rPr>
          <w:rFonts w:ascii="Times New Roman" w:hAnsi="Times New Roman" w:cs="Times New Roman"/>
          <w:sz w:val="24"/>
          <w:szCs w:val="24"/>
        </w:rPr>
      </w:pPr>
      <w:r w:rsidRPr="00D05B2A">
        <w:rPr>
          <w:rFonts w:ascii="Times New Roman" w:hAnsi="Times New Roman" w:cs="Times New Roman"/>
          <w:sz w:val="24"/>
          <w:szCs w:val="24"/>
        </w:rPr>
        <w:t xml:space="preserve">The primary limitation of the study was time and resource limitation. Some respondents </w:t>
      </w:r>
      <w:proofErr w:type="gramStart"/>
      <w:r w:rsidRPr="00D05B2A">
        <w:rPr>
          <w:rFonts w:ascii="Times New Roman" w:hAnsi="Times New Roman" w:cs="Times New Roman"/>
          <w:sz w:val="24"/>
          <w:szCs w:val="24"/>
        </w:rPr>
        <w:t>was</w:t>
      </w:r>
      <w:proofErr w:type="gramEnd"/>
      <w:r w:rsidRPr="00D05B2A">
        <w:rPr>
          <w:rFonts w:ascii="Times New Roman" w:hAnsi="Times New Roman" w:cs="Times New Roman"/>
          <w:sz w:val="24"/>
          <w:szCs w:val="24"/>
        </w:rPr>
        <w:t xml:space="preserve"> hesitant to tell the truth, they said “all budget documents and information’s are confidential”. Additionally, the researcher experience and knowledge can </w:t>
      </w:r>
      <w:r w:rsidR="00C253D7">
        <w:rPr>
          <w:rFonts w:ascii="Times New Roman" w:hAnsi="Times New Roman" w:cs="Times New Roman"/>
          <w:sz w:val="24"/>
          <w:szCs w:val="24"/>
        </w:rPr>
        <w:t xml:space="preserve">affect the result of the </w:t>
      </w:r>
      <w:r w:rsidR="00037F0F">
        <w:rPr>
          <w:rFonts w:ascii="Times New Roman" w:hAnsi="Times New Roman" w:cs="Times New Roman"/>
          <w:sz w:val="24"/>
          <w:szCs w:val="24"/>
        </w:rPr>
        <w:t>study.</w:t>
      </w:r>
      <w:r w:rsidR="00037F0F" w:rsidRPr="00D05B2A">
        <w:rPr>
          <w:rFonts w:ascii="Times New Roman" w:hAnsi="Times New Roman" w:cs="Times New Roman"/>
          <w:sz w:val="24"/>
          <w:szCs w:val="24"/>
        </w:rPr>
        <w:t xml:space="preserve"> They</w:t>
      </w:r>
      <w:r w:rsidRPr="00D05B2A">
        <w:rPr>
          <w:rFonts w:ascii="Times New Roman" w:hAnsi="Times New Roman" w:cs="Times New Roman"/>
          <w:sz w:val="24"/>
          <w:szCs w:val="24"/>
        </w:rPr>
        <w:t xml:space="preserve"> will lack of secondary data and previous studies on the area in Ethiopia. Access to important some sectors.</w:t>
      </w:r>
    </w:p>
    <w:p w:rsidR="0079022F" w:rsidRPr="0079022F" w:rsidRDefault="0079022F" w:rsidP="0079022F">
      <w:pPr>
        <w:pStyle w:val="Heading2"/>
      </w:pPr>
      <w:bookmarkStart w:id="20" w:name="_Toc174709531"/>
      <w:r w:rsidRPr="0079022F">
        <w:t>1.8. Organization of the Paper.</w:t>
      </w:r>
      <w:bookmarkEnd w:id="20"/>
    </w:p>
    <w:p w:rsidR="0079022F" w:rsidRDefault="0079022F" w:rsidP="00E01658">
      <w:pPr>
        <w:spacing w:line="360" w:lineRule="auto"/>
        <w:jc w:val="both"/>
        <w:rPr>
          <w:rFonts w:ascii="Times New Roman" w:hAnsi="Times New Roman" w:cs="Times New Roman"/>
          <w:sz w:val="24"/>
          <w:szCs w:val="24"/>
        </w:rPr>
      </w:pPr>
      <w:r w:rsidRPr="0079022F">
        <w:rPr>
          <w:rFonts w:ascii="Times New Roman" w:hAnsi="Times New Roman" w:cs="Times New Roman"/>
          <w:sz w:val="24"/>
          <w:szCs w:val="24"/>
        </w:rPr>
        <w:t>The study is organized into five chapters. Chapter one consisted of the introduction part, which contains, the background of the study, statement of the problem, Research Question, Objectives of the study, scope or delimitation of the study, and significance of the research paper. Chapter two included the literature review regarding the research area of the paper and set out the empirical as well as theoretical frameworks for the research, and the conceptual framework. Chapter three consists of the research methodology which contains the research approach, design, population study, data collection instruments, and finally data analysis presented. The research results and discussion were discussed in chapter four. Finally, chapter five presents the conclusion and recommendation of the study.</w:t>
      </w:r>
    </w:p>
    <w:p w:rsidR="00B87A9D" w:rsidRDefault="00B87A9D" w:rsidP="00B87A9D">
      <w:pPr>
        <w:pStyle w:val="Heading1"/>
      </w:pPr>
    </w:p>
    <w:p w:rsidR="00B87A9D" w:rsidRDefault="00B87A9D" w:rsidP="00B87A9D"/>
    <w:p w:rsidR="00B87A9D" w:rsidRDefault="00B87A9D" w:rsidP="00B87A9D"/>
    <w:p w:rsidR="00B87A9D" w:rsidRPr="00B87A9D" w:rsidRDefault="00B87A9D" w:rsidP="00B87A9D"/>
    <w:p w:rsidR="00042393" w:rsidRDefault="00042393" w:rsidP="002A4CDE">
      <w:pPr>
        <w:pStyle w:val="Heading1"/>
        <w:ind w:left="0" w:firstLine="0"/>
        <w:jc w:val="left"/>
      </w:pPr>
    </w:p>
    <w:p w:rsidR="00B87A9D" w:rsidRPr="00B87A9D" w:rsidRDefault="000144CF" w:rsidP="000144CF">
      <w:pPr>
        <w:pStyle w:val="Heading1"/>
        <w:jc w:val="left"/>
      </w:pPr>
      <w:r>
        <w:t xml:space="preserve">                                 </w:t>
      </w:r>
      <w:r w:rsidR="00FE1CE7">
        <w:t xml:space="preserve">     </w:t>
      </w:r>
      <w:bookmarkStart w:id="21" w:name="_Toc174709532"/>
      <w:r w:rsidR="00B87A9D" w:rsidRPr="00B87A9D">
        <w:t>CHAPTER TWO</w:t>
      </w:r>
      <w:bookmarkEnd w:id="21"/>
    </w:p>
    <w:p w:rsidR="00B87A9D" w:rsidRPr="00B87A9D" w:rsidRDefault="00B87A9D" w:rsidP="00B87A9D">
      <w:pPr>
        <w:pStyle w:val="Heading1"/>
      </w:pPr>
      <w:bookmarkStart w:id="22" w:name="_Toc174709533"/>
      <w:r w:rsidRPr="00B87A9D">
        <w:t>2. REVIEW OF RELATED LITERATURE</w:t>
      </w:r>
      <w:bookmarkEnd w:id="22"/>
    </w:p>
    <w:p w:rsidR="00B87A9D" w:rsidRPr="002E4089" w:rsidRDefault="00B87A9D" w:rsidP="00E14607">
      <w:pPr>
        <w:pStyle w:val="Heading2"/>
        <w:rPr>
          <w:szCs w:val="28"/>
        </w:rPr>
      </w:pPr>
      <w:bookmarkStart w:id="23" w:name="_Toc174709534"/>
      <w:r w:rsidRPr="002E4089">
        <w:rPr>
          <w:szCs w:val="28"/>
        </w:rPr>
        <w:t>2.1. Introduction</w:t>
      </w:r>
      <w:bookmarkEnd w:id="23"/>
    </w:p>
    <w:p w:rsidR="00B87A9D" w:rsidRDefault="00B87A9D" w:rsidP="002C1A08">
      <w:pPr>
        <w:spacing w:line="360" w:lineRule="auto"/>
        <w:jc w:val="both"/>
        <w:rPr>
          <w:rFonts w:ascii="Times New Roman" w:hAnsi="Times New Roman" w:cs="Times New Roman"/>
          <w:sz w:val="24"/>
          <w:szCs w:val="24"/>
        </w:rPr>
      </w:pPr>
      <w:r w:rsidRPr="00B87A9D">
        <w:rPr>
          <w:rFonts w:ascii="Times New Roman" w:hAnsi="Times New Roman" w:cs="Times New Roman"/>
          <w:sz w:val="24"/>
          <w:szCs w:val="24"/>
        </w:rPr>
        <w:t>This chapter was focus on effective budget management practice that deals with general theory and specific independent and dependent variables of the study, empirical review of budget effective management practice with strong argument via relating independent variables with in outcome. Finally, the chapter deals on conceptual frame work of the study.</w:t>
      </w:r>
    </w:p>
    <w:p w:rsidR="002D7594" w:rsidRPr="00D55EFC" w:rsidRDefault="002D7594" w:rsidP="002D7594">
      <w:pPr>
        <w:pStyle w:val="Heading2"/>
        <w:rPr>
          <w:szCs w:val="28"/>
        </w:rPr>
      </w:pPr>
      <w:bookmarkStart w:id="24" w:name="_Toc174709535"/>
      <w:r w:rsidRPr="00D55EFC">
        <w:rPr>
          <w:szCs w:val="28"/>
        </w:rPr>
        <w:t>2.2. Theoretical Review</w:t>
      </w:r>
      <w:bookmarkEnd w:id="24"/>
    </w:p>
    <w:p w:rsidR="002D7594" w:rsidRPr="00541F8D" w:rsidRDefault="002D7594" w:rsidP="007475D8">
      <w:pPr>
        <w:pStyle w:val="Heading3"/>
        <w:rPr>
          <w:sz w:val="24"/>
          <w:szCs w:val="24"/>
        </w:rPr>
      </w:pPr>
      <w:bookmarkStart w:id="25" w:name="_Toc174709536"/>
      <w:r w:rsidRPr="00541F8D">
        <w:rPr>
          <w:sz w:val="24"/>
          <w:szCs w:val="24"/>
        </w:rPr>
        <w:t>2.2.1. Theory of Budgeting</w:t>
      </w:r>
      <w:bookmarkEnd w:id="25"/>
    </w:p>
    <w:p w:rsidR="002D7594" w:rsidRPr="002D7594" w:rsidRDefault="002D7594" w:rsidP="0072043F">
      <w:pPr>
        <w:spacing w:line="360" w:lineRule="auto"/>
        <w:jc w:val="both"/>
        <w:rPr>
          <w:rFonts w:ascii="Times New Roman" w:hAnsi="Times New Roman" w:cs="Times New Roman"/>
          <w:sz w:val="24"/>
          <w:szCs w:val="24"/>
        </w:rPr>
      </w:pPr>
      <w:r w:rsidRPr="002D7594">
        <w:rPr>
          <w:rFonts w:ascii="Times New Roman" w:hAnsi="Times New Roman" w:cs="Times New Roman"/>
          <w:sz w:val="24"/>
          <w:szCs w:val="24"/>
        </w:rPr>
        <w:t>As Young &amp; Shields (1993) states finances acts as a detector of variances among organizational targets and overall performance and critical component to the umbrella idea of a powerful budgetary overall performance and budgets venture destiny monetary overall performance which permits comparing the monetary viability of a designating strategy. In maximum groups this technique is formalizing through making ready annual budgets and tracking overall performance towards budgets.</w:t>
      </w:r>
    </w:p>
    <w:p w:rsidR="002D7594" w:rsidRDefault="002D7594" w:rsidP="0072043F">
      <w:pPr>
        <w:spacing w:line="360" w:lineRule="auto"/>
        <w:jc w:val="both"/>
        <w:rPr>
          <w:rFonts w:ascii="Times New Roman" w:hAnsi="Times New Roman" w:cs="Times New Roman"/>
          <w:sz w:val="24"/>
          <w:szCs w:val="24"/>
        </w:rPr>
      </w:pPr>
      <w:r w:rsidRPr="002D7594">
        <w:rPr>
          <w:rFonts w:ascii="Times New Roman" w:hAnsi="Times New Roman" w:cs="Times New Roman"/>
          <w:sz w:val="24"/>
          <w:szCs w:val="24"/>
        </w:rPr>
        <w:t xml:space="preserve">Budgets mirror the economic implication of commercial enterprise plans, figuring out the amount, quantity, and timing of sources needing (Young &amp; Shields, 1993) </w:t>
      </w:r>
      <w:proofErr w:type="gramStart"/>
      <w:r w:rsidRPr="002D7594">
        <w:rPr>
          <w:rFonts w:ascii="Times New Roman" w:hAnsi="Times New Roman" w:cs="Times New Roman"/>
          <w:sz w:val="24"/>
          <w:szCs w:val="24"/>
        </w:rPr>
        <w:t>They</w:t>
      </w:r>
      <w:proofErr w:type="gramEnd"/>
      <w:r w:rsidRPr="002D7594">
        <w:rPr>
          <w:rFonts w:ascii="Times New Roman" w:hAnsi="Times New Roman" w:cs="Times New Roman"/>
          <w:sz w:val="24"/>
          <w:szCs w:val="24"/>
        </w:rPr>
        <w:t xml:space="preserve"> shape benchmarks through evaluating real consequences with budgeting plans and taking corrective movements if necessary. Budgets do have an effect on the conduct and selections of personnel through translating commercial enterprise targets and presenting a yardstick in opposition to which to evaluate overall performance. </w:t>
      </w:r>
      <w:proofErr w:type="spellStart"/>
      <w:r w:rsidRPr="002D7594">
        <w:rPr>
          <w:rFonts w:ascii="Times New Roman" w:hAnsi="Times New Roman" w:cs="Times New Roman"/>
          <w:sz w:val="24"/>
          <w:szCs w:val="24"/>
        </w:rPr>
        <w:t>Kamau</w:t>
      </w:r>
      <w:proofErr w:type="spellEnd"/>
      <w:r w:rsidRPr="002D7594">
        <w:rPr>
          <w:rFonts w:ascii="Times New Roman" w:hAnsi="Times New Roman" w:cs="Times New Roman"/>
          <w:sz w:val="24"/>
          <w:szCs w:val="24"/>
        </w:rPr>
        <w:t xml:space="preserve"> et al. (2017) even have taken into consideration such operational making plans because of the spine of management. A price range permits a purpose and a fashionable of overall performance to be mounted with the next evaluation of real consequences with the created fashionable. It calls for the ones concerning to be forward searching as opposing to searching back (Pack, 2003). Budgets make desires explicit, code getting to know, facilitate control, and agreement with outside </w:t>
      </w:r>
      <w:proofErr w:type="gramStart"/>
      <w:r w:rsidRPr="002D7594">
        <w:rPr>
          <w:rFonts w:ascii="Times New Roman" w:hAnsi="Times New Roman" w:cs="Times New Roman"/>
          <w:sz w:val="24"/>
          <w:szCs w:val="24"/>
        </w:rPr>
        <w:t>parties(</w:t>
      </w:r>
      <w:proofErr w:type="gramEnd"/>
      <w:r w:rsidRPr="002D7594">
        <w:rPr>
          <w:rFonts w:ascii="Times New Roman" w:hAnsi="Times New Roman" w:cs="Times New Roman"/>
          <w:sz w:val="24"/>
          <w:szCs w:val="24"/>
        </w:rPr>
        <w:t xml:space="preserve">Ranjan,2018). Fisher </w:t>
      </w:r>
      <w:r w:rsidRPr="002D7594">
        <w:rPr>
          <w:rFonts w:ascii="Times New Roman" w:hAnsi="Times New Roman" w:cs="Times New Roman"/>
          <w:sz w:val="24"/>
          <w:szCs w:val="24"/>
        </w:rPr>
        <w:lastRenderedPageBreak/>
        <w:t>exemplifying this through “linking repayment to overall performance measures in opposition to the price range”, thereby making desires explicit, speaking desires, and thereby coding getting to know and clarifying overall performance measures for man or woman personnel of an organization (</w:t>
      </w:r>
      <w:proofErr w:type="spellStart"/>
      <w:r w:rsidRPr="002D7594">
        <w:rPr>
          <w:rFonts w:ascii="Times New Roman" w:hAnsi="Times New Roman" w:cs="Times New Roman"/>
          <w:sz w:val="24"/>
          <w:szCs w:val="24"/>
        </w:rPr>
        <w:t>Raghunandan</w:t>
      </w:r>
      <w:proofErr w:type="spellEnd"/>
      <w:r w:rsidRPr="002D7594">
        <w:rPr>
          <w:rFonts w:ascii="Times New Roman" w:hAnsi="Times New Roman" w:cs="Times New Roman"/>
          <w:sz w:val="24"/>
          <w:szCs w:val="24"/>
        </w:rPr>
        <w:t xml:space="preserve"> et al., 2012).</w:t>
      </w:r>
    </w:p>
    <w:p w:rsidR="0066306B" w:rsidRPr="00D623DD" w:rsidRDefault="0066306B" w:rsidP="00D623DD">
      <w:pPr>
        <w:pStyle w:val="Heading3"/>
        <w:rPr>
          <w:sz w:val="24"/>
          <w:szCs w:val="24"/>
        </w:rPr>
      </w:pPr>
      <w:bookmarkStart w:id="26" w:name="_Toc174709537"/>
      <w:r w:rsidRPr="00D623DD">
        <w:rPr>
          <w:sz w:val="24"/>
          <w:szCs w:val="24"/>
        </w:rPr>
        <w:t>2.2.2. Agency Theory</w:t>
      </w:r>
      <w:bookmarkEnd w:id="26"/>
    </w:p>
    <w:p w:rsidR="0066306B" w:rsidRPr="0066306B" w:rsidRDefault="0066306B" w:rsidP="00B0667E">
      <w:pPr>
        <w:spacing w:line="360" w:lineRule="auto"/>
        <w:jc w:val="both"/>
        <w:rPr>
          <w:rFonts w:ascii="Times New Roman" w:hAnsi="Times New Roman" w:cs="Times New Roman"/>
          <w:sz w:val="24"/>
          <w:szCs w:val="24"/>
        </w:rPr>
      </w:pPr>
      <w:r w:rsidRPr="0066306B">
        <w:rPr>
          <w:rFonts w:ascii="Times New Roman" w:hAnsi="Times New Roman" w:cs="Times New Roman"/>
          <w:sz w:val="24"/>
          <w:szCs w:val="24"/>
        </w:rPr>
        <w:t xml:space="preserve">The Agency idea is the primary maximum essential idea of company governance each in nonpublic and public organizations (Jensen and </w:t>
      </w:r>
      <w:proofErr w:type="spellStart"/>
      <w:r w:rsidRPr="0066306B">
        <w:rPr>
          <w:rFonts w:ascii="Times New Roman" w:hAnsi="Times New Roman" w:cs="Times New Roman"/>
          <w:sz w:val="24"/>
          <w:szCs w:val="24"/>
        </w:rPr>
        <w:t>Meckling</w:t>
      </w:r>
      <w:proofErr w:type="spellEnd"/>
      <w:r w:rsidRPr="0066306B">
        <w:rPr>
          <w:rFonts w:ascii="Times New Roman" w:hAnsi="Times New Roman" w:cs="Times New Roman"/>
          <w:sz w:val="24"/>
          <w:szCs w:val="24"/>
        </w:rPr>
        <w:t xml:space="preserve">, 1976). Superior to the paintings of </w:t>
      </w:r>
      <w:proofErr w:type="spellStart"/>
      <w:r w:rsidRPr="0066306B">
        <w:rPr>
          <w:rFonts w:ascii="Times New Roman" w:hAnsi="Times New Roman" w:cs="Times New Roman"/>
          <w:sz w:val="24"/>
          <w:szCs w:val="24"/>
        </w:rPr>
        <w:t>Berle</w:t>
      </w:r>
      <w:proofErr w:type="spellEnd"/>
      <w:r w:rsidRPr="0066306B">
        <w:rPr>
          <w:rFonts w:ascii="Times New Roman" w:hAnsi="Times New Roman" w:cs="Times New Roman"/>
          <w:sz w:val="24"/>
          <w:szCs w:val="24"/>
        </w:rPr>
        <w:t xml:space="preserve"> and Implies (1932) to provide you with the speculation Agency courting is starting to be a situation in which one party delegates another to carry out administrations on their sake and offers them the specialization to create picks</w:t>
      </w:r>
    </w:p>
    <w:p w:rsidR="0066306B" w:rsidRPr="00F45241" w:rsidRDefault="0066306B" w:rsidP="00F45241">
      <w:pPr>
        <w:pStyle w:val="Heading3"/>
        <w:rPr>
          <w:sz w:val="24"/>
          <w:szCs w:val="24"/>
        </w:rPr>
      </w:pPr>
      <w:bookmarkStart w:id="27" w:name="_Toc174709538"/>
      <w:r w:rsidRPr="00F45241">
        <w:rPr>
          <w:sz w:val="24"/>
          <w:szCs w:val="24"/>
        </w:rPr>
        <w:t>2.2.3. Stakeholder Theory</w:t>
      </w:r>
      <w:bookmarkEnd w:id="27"/>
    </w:p>
    <w:p w:rsidR="0066306B" w:rsidRPr="002A1596" w:rsidRDefault="0066306B" w:rsidP="002A1596">
      <w:pPr>
        <w:spacing w:line="360" w:lineRule="auto"/>
        <w:jc w:val="both"/>
        <w:rPr>
          <w:rFonts w:ascii="Times New Roman" w:hAnsi="Times New Roman" w:cs="Times New Roman"/>
          <w:sz w:val="24"/>
          <w:szCs w:val="24"/>
        </w:rPr>
      </w:pPr>
      <w:r w:rsidRPr="002A1596">
        <w:rPr>
          <w:rFonts w:ascii="Times New Roman" w:hAnsi="Times New Roman" w:cs="Times New Roman"/>
          <w:sz w:val="24"/>
          <w:szCs w:val="24"/>
        </w:rPr>
        <w:t>Richard E. Freeman is the only one who advancing the above theory in 1984. This is a concept that introduces business-primarily based totally methods to public region management and control. The concept defines a stakeholder as a person or institution of humans who has power or may be affected if the company meets or does now no longer meet its objectives. This version offers methods via which the decision-makers with inside the public region can examine their environments for present possibilities and threats. This way that proponents of the general public region and economic control reforms must examine the social-monetary and political environments to appearance out for possibilities or threats for the increase that allows you to recognize in which to prioritize them to will sources all through the coverage and finances masking (R. Edward Freeman and Robert A. Phillips, 2019).</w:t>
      </w:r>
    </w:p>
    <w:p w:rsidR="0066306B" w:rsidRPr="00D61511" w:rsidRDefault="0066306B" w:rsidP="00D61511">
      <w:pPr>
        <w:pStyle w:val="Heading3"/>
        <w:rPr>
          <w:sz w:val="24"/>
          <w:szCs w:val="24"/>
        </w:rPr>
      </w:pPr>
      <w:bookmarkStart w:id="28" w:name="_Toc174709539"/>
      <w:r w:rsidRPr="00D61511">
        <w:rPr>
          <w:sz w:val="24"/>
          <w:szCs w:val="24"/>
        </w:rPr>
        <w:t>2.2.4. Accounting theory</w:t>
      </w:r>
      <w:bookmarkEnd w:id="28"/>
    </w:p>
    <w:p w:rsidR="0066306B" w:rsidRPr="0066306B" w:rsidRDefault="0066306B" w:rsidP="0066306B">
      <w:pPr>
        <w:spacing w:line="360" w:lineRule="auto"/>
        <w:jc w:val="both"/>
        <w:rPr>
          <w:rFonts w:ascii="Times New Roman" w:hAnsi="Times New Roman" w:cs="Times New Roman"/>
          <w:sz w:val="24"/>
          <w:szCs w:val="24"/>
        </w:rPr>
      </w:pPr>
      <w:r w:rsidRPr="0066306B">
        <w:rPr>
          <w:rFonts w:ascii="Times New Roman" w:hAnsi="Times New Roman" w:cs="Times New Roman"/>
          <w:sz w:val="24"/>
          <w:szCs w:val="24"/>
        </w:rPr>
        <w:t>The accounting principle is aiming closer to the provision of a coherent set of logical ideas that shape the overall body of reference for the assessment and improvement of sound accounting practices and coverage improvement (</w:t>
      </w:r>
      <w:proofErr w:type="spellStart"/>
      <w:r w:rsidRPr="0066306B">
        <w:rPr>
          <w:rFonts w:ascii="Times New Roman" w:hAnsi="Times New Roman" w:cs="Times New Roman"/>
          <w:sz w:val="24"/>
          <w:szCs w:val="24"/>
        </w:rPr>
        <w:t>Roslender</w:t>
      </w:r>
      <w:proofErr w:type="spellEnd"/>
      <w:r w:rsidRPr="0066306B">
        <w:rPr>
          <w:rFonts w:ascii="Times New Roman" w:hAnsi="Times New Roman" w:cs="Times New Roman"/>
          <w:sz w:val="24"/>
          <w:szCs w:val="24"/>
        </w:rPr>
        <w:t>, 2004). According to (</w:t>
      </w:r>
      <w:proofErr w:type="spellStart"/>
      <w:r w:rsidRPr="0066306B">
        <w:rPr>
          <w:rFonts w:ascii="Times New Roman" w:hAnsi="Times New Roman" w:cs="Times New Roman"/>
          <w:sz w:val="24"/>
          <w:szCs w:val="24"/>
        </w:rPr>
        <w:t>Baldvinsdottir</w:t>
      </w:r>
      <w:proofErr w:type="spellEnd"/>
      <w:r w:rsidRPr="0066306B">
        <w:rPr>
          <w:rFonts w:ascii="Times New Roman" w:hAnsi="Times New Roman" w:cs="Times New Roman"/>
          <w:sz w:val="24"/>
          <w:szCs w:val="24"/>
        </w:rPr>
        <w:t xml:space="preserve"> et al., 2010) the reason for growing a principle of accounting is to set up Standard for judging the acceptability of accounting techniques. (</w:t>
      </w:r>
      <w:proofErr w:type="spellStart"/>
      <w:r w:rsidRPr="0066306B">
        <w:rPr>
          <w:rFonts w:ascii="Times New Roman" w:hAnsi="Times New Roman" w:cs="Times New Roman"/>
          <w:sz w:val="24"/>
          <w:szCs w:val="24"/>
        </w:rPr>
        <w:t>Kamau</w:t>
      </w:r>
      <w:proofErr w:type="spellEnd"/>
      <w:r w:rsidRPr="0066306B">
        <w:rPr>
          <w:rFonts w:ascii="Times New Roman" w:hAnsi="Times New Roman" w:cs="Times New Roman"/>
          <w:sz w:val="24"/>
          <w:szCs w:val="24"/>
        </w:rPr>
        <w:t xml:space="preserve"> et al., 2017) argues that the accounting techniques that fail to satisfy the same old need to be rejected. The accounting principle facilitates in explaining and guiding control movements in figuring out and finding statistics vital </w:t>
      </w:r>
      <w:r w:rsidRPr="0066306B">
        <w:rPr>
          <w:rFonts w:ascii="Times New Roman" w:hAnsi="Times New Roman" w:cs="Times New Roman"/>
          <w:sz w:val="24"/>
          <w:szCs w:val="24"/>
        </w:rPr>
        <w:lastRenderedPageBreak/>
        <w:t xml:space="preserve">for use in price range guidance. The cash size idea in accounting has contributing to an extra volume in presenting yardstick for quantifying, conversion, and translating diverse inputs in terms of materials, and machines requiring with inside the guidance of price range. The accounting principle has essential normative position with assessment of price range and manages techniques to be adopted. It has assisted in making predictions of the in all likelihood final results of price range motion in a given set of occasions and the impact of any extrude in occasions. </w:t>
      </w:r>
      <w:proofErr w:type="spellStart"/>
      <w:r w:rsidRPr="0066306B">
        <w:rPr>
          <w:rFonts w:ascii="Times New Roman" w:hAnsi="Times New Roman" w:cs="Times New Roman"/>
          <w:sz w:val="24"/>
          <w:szCs w:val="24"/>
        </w:rPr>
        <w:t>Fauzan</w:t>
      </w:r>
      <w:proofErr w:type="spellEnd"/>
      <w:r w:rsidRPr="0066306B">
        <w:rPr>
          <w:rFonts w:ascii="Times New Roman" w:hAnsi="Times New Roman" w:cs="Times New Roman"/>
          <w:sz w:val="24"/>
          <w:szCs w:val="24"/>
        </w:rPr>
        <w:t xml:space="preserve"> et al. (2019) argue that accounting principle perspectives a corporation as a separate entity wherein its sports are wonderful from its proprietors and this precept serves as an impetus to the overall philosophy of price range itself as a device for powerful control.</w:t>
      </w:r>
      <w:r w:rsidR="00125903">
        <w:rPr>
          <w:rFonts w:ascii="Times New Roman" w:hAnsi="Times New Roman" w:cs="Times New Roman"/>
          <w:sz w:val="24"/>
          <w:szCs w:val="24"/>
        </w:rPr>
        <w:t xml:space="preserve"> </w:t>
      </w:r>
      <w:r w:rsidRPr="0066306B">
        <w:rPr>
          <w:rFonts w:ascii="Times New Roman" w:hAnsi="Times New Roman" w:cs="Times New Roman"/>
          <w:sz w:val="24"/>
          <w:szCs w:val="24"/>
        </w:rPr>
        <w:t>Budget as a device for standard-placing and overall performance size makes use of numerous accounting ideas to an extra volume. Accounting principle will be advancing fashions wherein requirements may be set. Management accounting principle additionally affords numerous yardsticks for use for management. The matching idea in accounting additionally performs a position as a reference problem in price range analysis (</w:t>
      </w:r>
      <w:proofErr w:type="spellStart"/>
      <w:r w:rsidRPr="0066306B">
        <w:rPr>
          <w:rFonts w:ascii="Times New Roman" w:hAnsi="Times New Roman" w:cs="Times New Roman"/>
          <w:sz w:val="24"/>
          <w:szCs w:val="24"/>
        </w:rPr>
        <w:t>Flamholtz</w:t>
      </w:r>
      <w:proofErr w:type="spellEnd"/>
      <w:r w:rsidRPr="0066306B">
        <w:rPr>
          <w:rFonts w:ascii="Times New Roman" w:hAnsi="Times New Roman" w:cs="Times New Roman"/>
          <w:sz w:val="24"/>
          <w:szCs w:val="24"/>
        </w:rPr>
        <w:t xml:space="preserve"> &amp; Randle, 2012).</w:t>
      </w:r>
    </w:p>
    <w:p w:rsidR="0066306B" w:rsidRPr="00972DD2" w:rsidRDefault="0066306B" w:rsidP="00972DD2">
      <w:pPr>
        <w:pStyle w:val="Heading3"/>
        <w:rPr>
          <w:sz w:val="24"/>
          <w:szCs w:val="24"/>
        </w:rPr>
      </w:pPr>
      <w:bookmarkStart w:id="29" w:name="_Toc174709540"/>
      <w:r w:rsidRPr="00972DD2">
        <w:rPr>
          <w:sz w:val="24"/>
          <w:szCs w:val="24"/>
        </w:rPr>
        <w:t>2.2.5. Theory of Control</w:t>
      </w:r>
      <w:bookmarkEnd w:id="29"/>
    </w:p>
    <w:p w:rsidR="0066306B" w:rsidRDefault="0066306B" w:rsidP="006D736B">
      <w:pPr>
        <w:spacing w:line="360" w:lineRule="auto"/>
        <w:jc w:val="both"/>
        <w:rPr>
          <w:rFonts w:ascii="Times New Roman" w:hAnsi="Times New Roman" w:cs="Times New Roman"/>
          <w:sz w:val="24"/>
          <w:szCs w:val="24"/>
        </w:rPr>
      </w:pPr>
      <w:r w:rsidRPr="006D736B">
        <w:rPr>
          <w:rFonts w:ascii="Times New Roman" w:hAnsi="Times New Roman" w:cs="Times New Roman"/>
          <w:sz w:val="24"/>
          <w:szCs w:val="24"/>
        </w:rPr>
        <w:t>Adequate manipulate will be very crucial to each business enterprise be it man or woman or government-owned all around the world. This is due to the fact if there's no ok manipulate of sources with inside the business enterprise, it'll be almost not possible to screen budgets. The theory of control specifies the obligations of government/ industries in providing social and basic amenities to the citizens. It indicates that government-owned industries are a basic principle of control on those scarce resources they are meant to manage (</w:t>
      </w:r>
      <w:proofErr w:type="spellStart"/>
      <w:r w:rsidRPr="006D736B">
        <w:rPr>
          <w:rFonts w:ascii="Times New Roman" w:hAnsi="Times New Roman" w:cs="Times New Roman"/>
          <w:sz w:val="24"/>
          <w:szCs w:val="24"/>
        </w:rPr>
        <w:t>Kamau</w:t>
      </w:r>
      <w:proofErr w:type="spellEnd"/>
      <w:r w:rsidRPr="006D736B">
        <w:rPr>
          <w:rFonts w:ascii="Times New Roman" w:hAnsi="Times New Roman" w:cs="Times New Roman"/>
          <w:sz w:val="24"/>
          <w:szCs w:val="24"/>
        </w:rPr>
        <w:t xml:space="preserve"> et al., 2017).</w:t>
      </w:r>
      <w:r w:rsidR="009C6122">
        <w:rPr>
          <w:rFonts w:ascii="Times New Roman" w:hAnsi="Times New Roman" w:cs="Times New Roman"/>
          <w:sz w:val="24"/>
          <w:szCs w:val="24"/>
        </w:rPr>
        <w:t xml:space="preserve"> </w:t>
      </w:r>
      <w:r w:rsidRPr="006D736B">
        <w:rPr>
          <w:rFonts w:ascii="Times New Roman" w:hAnsi="Times New Roman" w:cs="Times New Roman"/>
          <w:sz w:val="24"/>
          <w:szCs w:val="24"/>
        </w:rPr>
        <w:t>Young &amp; Shields (1993) contend that government industries ought to provide both resources and employment to the citizens for meeting the laid down objectives. This implies that the government, board members, and staff have a joint responsibility to ensure proper accounting practices and timely budgetary implementation and appropriations by building effective management controls and directions.</w:t>
      </w:r>
    </w:p>
    <w:p w:rsidR="0033523D" w:rsidRPr="0033523D" w:rsidRDefault="0033523D" w:rsidP="0033523D">
      <w:pPr>
        <w:pStyle w:val="Heading3"/>
        <w:rPr>
          <w:sz w:val="24"/>
          <w:szCs w:val="24"/>
        </w:rPr>
      </w:pPr>
      <w:bookmarkStart w:id="30" w:name="_Toc174709541"/>
      <w:r w:rsidRPr="0033523D">
        <w:rPr>
          <w:sz w:val="24"/>
          <w:szCs w:val="24"/>
        </w:rPr>
        <w:t>2.2.6</w:t>
      </w:r>
      <w:proofErr w:type="gramStart"/>
      <w:r w:rsidRPr="0033523D">
        <w:rPr>
          <w:sz w:val="24"/>
          <w:szCs w:val="24"/>
        </w:rPr>
        <w:t xml:space="preserve">.  </w:t>
      </w:r>
      <w:proofErr w:type="spellStart"/>
      <w:r w:rsidRPr="0033523D">
        <w:rPr>
          <w:sz w:val="24"/>
          <w:szCs w:val="24"/>
        </w:rPr>
        <w:t>Incrementalism</w:t>
      </w:r>
      <w:proofErr w:type="spellEnd"/>
      <w:proofErr w:type="gramEnd"/>
      <w:r w:rsidRPr="0033523D">
        <w:rPr>
          <w:sz w:val="24"/>
          <w:szCs w:val="24"/>
        </w:rPr>
        <w:t>: the old paradigm</w:t>
      </w:r>
      <w:bookmarkEnd w:id="30"/>
    </w:p>
    <w:p w:rsidR="0033523D" w:rsidRDefault="0033523D" w:rsidP="00F56F40">
      <w:pPr>
        <w:spacing w:line="360" w:lineRule="auto"/>
        <w:jc w:val="both"/>
        <w:rPr>
          <w:rFonts w:ascii="Times New Roman" w:hAnsi="Times New Roman" w:cs="Times New Roman"/>
          <w:sz w:val="24"/>
          <w:szCs w:val="24"/>
        </w:rPr>
      </w:pPr>
      <w:r w:rsidRPr="0033523D">
        <w:rPr>
          <w:rFonts w:ascii="Times New Roman" w:hAnsi="Times New Roman" w:cs="Times New Roman"/>
          <w:sz w:val="24"/>
          <w:szCs w:val="24"/>
        </w:rPr>
        <w:t xml:space="preserve">“Budgeting is incremental, not comprehensive,” wrote Aaron </w:t>
      </w:r>
      <w:proofErr w:type="spellStart"/>
      <w:r w:rsidRPr="0033523D">
        <w:rPr>
          <w:rFonts w:ascii="Times New Roman" w:hAnsi="Times New Roman" w:cs="Times New Roman"/>
          <w:sz w:val="24"/>
          <w:szCs w:val="24"/>
        </w:rPr>
        <w:t>Widomski</w:t>
      </w:r>
      <w:proofErr w:type="spellEnd"/>
      <w:r w:rsidRPr="0033523D">
        <w:rPr>
          <w:rFonts w:ascii="Times New Roman" w:hAnsi="Times New Roman" w:cs="Times New Roman"/>
          <w:sz w:val="24"/>
          <w:szCs w:val="24"/>
        </w:rPr>
        <w:t xml:space="preserve"> in 1964. "The beginning of knowledge about an agency budget is that it is not actively reviewed every year.</w:t>
      </w:r>
      <w:r w:rsidR="00FF5904">
        <w:rPr>
          <w:rFonts w:ascii="Times New Roman" w:hAnsi="Times New Roman" w:cs="Times New Roman"/>
          <w:sz w:val="24"/>
          <w:szCs w:val="24"/>
        </w:rPr>
        <w:t xml:space="preserve"> </w:t>
      </w:r>
      <w:r w:rsidRPr="0033523D">
        <w:rPr>
          <w:rFonts w:ascii="Times New Roman" w:hAnsi="Times New Roman" w:cs="Times New Roman"/>
          <w:sz w:val="24"/>
          <w:szCs w:val="24"/>
        </w:rPr>
        <w:t xml:space="preserve">Instead, it is based on the previous year’s budget. The average annual growth is </w:t>
      </w:r>
      <w:proofErr w:type="gramStart"/>
      <w:r w:rsidRPr="0033523D">
        <w:rPr>
          <w:rFonts w:ascii="Times New Roman" w:hAnsi="Times New Roman" w:cs="Times New Roman"/>
          <w:sz w:val="24"/>
          <w:szCs w:val="24"/>
        </w:rPr>
        <w:t>see</w:t>
      </w:r>
      <w:proofErr w:type="gramEnd"/>
      <w:r w:rsidRPr="0033523D">
        <w:rPr>
          <w:rFonts w:ascii="Times New Roman" w:hAnsi="Times New Roman" w:cs="Times New Roman"/>
          <w:sz w:val="24"/>
          <w:szCs w:val="24"/>
        </w:rPr>
        <w:t xml:space="preserve"> as a confirmation of an </w:t>
      </w:r>
      <w:r w:rsidRPr="0033523D">
        <w:rPr>
          <w:rFonts w:ascii="Times New Roman" w:hAnsi="Times New Roman" w:cs="Times New Roman"/>
          <w:sz w:val="24"/>
          <w:szCs w:val="24"/>
        </w:rPr>
        <w:lastRenderedPageBreak/>
        <w:t xml:space="preserve">increase of 5 to 10 percent (Khan and </w:t>
      </w:r>
      <w:proofErr w:type="spellStart"/>
      <w:r w:rsidRPr="0033523D">
        <w:rPr>
          <w:rFonts w:ascii="Times New Roman" w:hAnsi="Times New Roman" w:cs="Times New Roman"/>
          <w:sz w:val="24"/>
          <w:szCs w:val="24"/>
        </w:rPr>
        <w:t>Hildreth</w:t>
      </w:r>
      <w:proofErr w:type="spellEnd"/>
      <w:r w:rsidRPr="0033523D">
        <w:rPr>
          <w:rFonts w:ascii="Times New Roman" w:hAnsi="Times New Roman" w:cs="Times New Roman"/>
          <w:sz w:val="24"/>
          <w:szCs w:val="24"/>
        </w:rPr>
        <w:t xml:space="preserve">, 2002). In times of sustainable economic expansion, the government may expand to absorb rising tax revenues, in other words, the “budget for growth”. However, according to the era and the environment, growth as a comprehensive theory of the budget has many problems. This confuses the process of mutual adjustment and bargaining with budget results. </w:t>
      </w:r>
      <w:proofErr w:type="spellStart"/>
      <w:r w:rsidRPr="0033523D">
        <w:rPr>
          <w:rFonts w:ascii="Times New Roman" w:hAnsi="Times New Roman" w:cs="Times New Roman"/>
          <w:sz w:val="24"/>
          <w:szCs w:val="24"/>
        </w:rPr>
        <w:t>Incrementalism</w:t>
      </w:r>
      <w:proofErr w:type="spellEnd"/>
      <w:r w:rsidRPr="0033523D">
        <w:rPr>
          <w:rFonts w:ascii="Times New Roman" w:hAnsi="Times New Roman" w:cs="Times New Roman"/>
          <w:sz w:val="24"/>
          <w:szCs w:val="24"/>
        </w:rPr>
        <w:t xml:space="preserve"> is built on a series of analytical alternatives that, as a theory, severely limit its application and are inappropriate to describe the types o</w:t>
      </w:r>
      <w:r w:rsidR="00460619">
        <w:rPr>
          <w:rFonts w:ascii="Times New Roman" w:hAnsi="Times New Roman" w:cs="Times New Roman"/>
          <w:sz w:val="24"/>
          <w:szCs w:val="24"/>
        </w:rPr>
        <w:t xml:space="preserve">f changes in the budget (Ibid). </w:t>
      </w:r>
      <w:proofErr w:type="spellStart"/>
      <w:r w:rsidRPr="0033523D">
        <w:rPr>
          <w:rFonts w:ascii="Times New Roman" w:hAnsi="Times New Roman" w:cs="Times New Roman"/>
          <w:sz w:val="24"/>
          <w:szCs w:val="24"/>
        </w:rPr>
        <w:t>Incrementalism</w:t>
      </w:r>
      <w:proofErr w:type="spellEnd"/>
      <w:r w:rsidRPr="0033523D">
        <w:rPr>
          <w:rFonts w:ascii="Times New Roman" w:hAnsi="Times New Roman" w:cs="Times New Roman"/>
          <w:sz w:val="24"/>
          <w:szCs w:val="24"/>
        </w:rPr>
        <w:t xml:space="preserve"> looks at budgets by an agency and not by work or by a broader combination. It has seen a change in more than a year than in overtime. No distinction was made between voluntary expenses and other mandatory categories. Total budget, revenue, deficit or surplus, and other budgetary measures other than the given accounts are ignored. </w:t>
      </w:r>
      <w:proofErr w:type="spellStart"/>
      <w:r w:rsidRPr="0033523D">
        <w:rPr>
          <w:rFonts w:ascii="Times New Roman" w:hAnsi="Times New Roman" w:cs="Times New Roman"/>
          <w:sz w:val="24"/>
          <w:szCs w:val="24"/>
        </w:rPr>
        <w:t>Incrementalism</w:t>
      </w:r>
      <w:proofErr w:type="spellEnd"/>
      <w:r w:rsidRPr="0033523D">
        <w:rPr>
          <w:rFonts w:ascii="Times New Roman" w:hAnsi="Times New Roman" w:cs="Times New Roman"/>
          <w:sz w:val="24"/>
          <w:szCs w:val="24"/>
        </w:rPr>
        <w:t xml:space="preserve"> was tautology because it has always been true in budget making that this year’s budget looks like last year’s budget. Above all, the increase was distributed as a paradigm because it became a mere figment of the imagination of what is really happening in the budget world. </w:t>
      </w:r>
      <w:proofErr w:type="gramStart"/>
      <w:r w:rsidRPr="0033523D">
        <w:rPr>
          <w:rFonts w:ascii="Times New Roman" w:hAnsi="Times New Roman" w:cs="Times New Roman"/>
          <w:sz w:val="24"/>
          <w:szCs w:val="24"/>
        </w:rPr>
        <w:t xml:space="preserve">(Khan and </w:t>
      </w:r>
      <w:proofErr w:type="spellStart"/>
      <w:r w:rsidRPr="0033523D">
        <w:rPr>
          <w:rFonts w:ascii="Times New Roman" w:hAnsi="Times New Roman" w:cs="Times New Roman"/>
          <w:sz w:val="24"/>
          <w:szCs w:val="24"/>
        </w:rPr>
        <w:t>Hildreth</w:t>
      </w:r>
      <w:proofErr w:type="spellEnd"/>
      <w:r w:rsidRPr="0033523D">
        <w:rPr>
          <w:rFonts w:ascii="Times New Roman" w:hAnsi="Times New Roman" w:cs="Times New Roman"/>
          <w:sz w:val="24"/>
          <w:szCs w:val="24"/>
        </w:rPr>
        <w:t>, 2002).</w:t>
      </w:r>
      <w:proofErr w:type="gramEnd"/>
      <w:r w:rsidRPr="0033523D">
        <w:rPr>
          <w:rFonts w:ascii="Times New Roman" w:hAnsi="Times New Roman" w:cs="Times New Roman"/>
          <w:sz w:val="24"/>
          <w:szCs w:val="24"/>
        </w:rPr>
        <w:t xml:space="preserve">  A consensus gap will reach about the appropriate role of </w:t>
      </w:r>
      <w:proofErr w:type="spellStart"/>
      <w:r w:rsidRPr="0033523D">
        <w:rPr>
          <w:rFonts w:ascii="Times New Roman" w:hAnsi="Times New Roman" w:cs="Times New Roman"/>
          <w:sz w:val="24"/>
          <w:szCs w:val="24"/>
        </w:rPr>
        <w:t>incrementalism</w:t>
      </w:r>
      <w:proofErr w:type="spellEnd"/>
      <w:r w:rsidRPr="0033523D">
        <w:rPr>
          <w:rFonts w:ascii="Times New Roman" w:hAnsi="Times New Roman" w:cs="Times New Roman"/>
          <w:sz w:val="24"/>
          <w:szCs w:val="24"/>
        </w:rPr>
        <w:t xml:space="preserve"> but it remains the main budgeting method enjoying the most, sometimes heating, debate. Many have pointing out </w:t>
      </w:r>
      <w:proofErr w:type="spellStart"/>
      <w:r w:rsidRPr="0033523D">
        <w:rPr>
          <w:rFonts w:ascii="Times New Roman" w:hAnsi="Times New Roman" w:cs="Times New Roman"/>
          <w:sz w:val="24"/>
          <w:szCs w:val="24"/>
        </w:rPr>
        <w:t>incrementalism</w:t>
      </w:r>
      <w:proofErr w:type="spellEnd"/>
      <w:r w:rsidRPr="0033523D">
        <w:rPr>
          <w:rFonts w:ascii="Times New Roman" w:hAnsi="Times New Roman" w:cs="Times New Roman"/>
          <w:sz w:val="24"/>
          <w:szCs w:val="24"/>
        </w:rPr>
        <w:t xml:space="preserve"> limitations as a "theory" of budgeting and have presenting situational-specific substitutions to escape it (Neuby</w:t>
      </w:r>
      <w:proofErr w:type="gramStart"/>
      <w:r w:rsidRPr="0033523D">
        <w:rPr>
          <w:rFonts w:ascii="Times New Roman" w:hAnsi="Times New Roman" w:cs="Times New Roman"/>
          <w:sz w:val="24"/>
          <w:szCs w:val="24"/>
        </w:rPr>
        <w:t>,1997</w:t>
      </w:r>
      <w:proofErr w:type="gramEnd"/>
      <w:r w:rsidRPr="0033523D">
        <w:rPr>
          <w:rFonts w:ascii="Times New Roman" w:hAnsi="Times New Roman" w:cs="Times New Roman"/>
          <w:sz w:val="24"/>
          <w:szCs w:val="24"/>
        </w:rPr>
        <w:t>).</w:t>
      </w:r>
    </w:p>
    <w:p w:rsidR="00183AB5" w:rsidRPr="004663E6" w:rsidRDefault="00183AB5" w:rsidP="004663E6">
      <w:pPr>
        <w:pStyle w:val="Heading2"/>
      </w:pPr>
      <w:bookmarkStart w:id="31" w:name="_Toc174709542"/>
      <w:r w:rsidRPr="004663E6">
        <w:t>2.3. Factors Affecting Budget Effective Management Practices</w:t>
      </w:r>
      <w:bookmarkEnd w:id="31"/>
    </w:p>
    <w:p w:rsidR="00183AB5" w:rsidRPr="00783961" w:rsidRDefault="00183AB5" w:rsidP="00783961">
      <w:pPr>
        <w:pStyle w:val="Heading3"/>
        <w:rPr>
          <w:sz w:val="24"/>
          <w:szCs w:val="24"/>
        </w:rPr>
      </w:pPr>
      <w:bookmarkStart w:id="32" w:name="_Toc174709543"/>
      <w:r w:rsidRPr="00783961">
        <w:rPr>
          <w:sz w:val="24"/>
          <w:szCs w:val="24"/>
        </w:rPr>
        <w:t>2.3.1. Budget planning</w:t>
      </w:r>
      <w:bookmarkEnd w:id="32"/>
    </w:p>
    <w:p w:rsidR="00183AB5" w:rsidRDefault="00183AB5" w:rsidP="00BE185A">
      <w:pPr>
        <w:spacing w:line="360" w:lineRule="auto"/>
        <w:jc w:val="both"/>
        <w:rPr>
          <w:rFonts w:ascii="Times New Roman" w:hAnsi="Times New Roman" w:cs="Times New Roman"/>
          <w:sz w:val="24"/>
          <w:szCs w:val="24"/>
        </w:rPr>
      </w:pPr>
      <w:r w:rsidRPr="00183AB5">
        <w:rPr>
          <w:rFonts w:ascii="Times New Roman" w:hAnsi="Times New Roman" w:cs="Times New Roman"/>
          <w:sz w:val="24"/>
          <w:szCs w:val="24"/>
        </w:rPr>
        <w:t>The goals and objectives of budget planning are to increase the potential for economic development by contributing to the achievement of national development goals, increasing investment activity, and forming a fair, competitive environment (</w:t>
      </w:r>
      <w:proofErr w:type="spellStart"/>
      <w:r w:rsidRPr="00183AB5">
        <w:rPr>
          <w:rFonts w:ascii="Times New Roman" w:hAnsi="Times New Roman" w:cs="Times New Roman"/>
          <w:sz w:val="24"/>
          <w:szCs w:val="24"/>
        </w:rPr>
        <w:t>Romenska</w:t>
      </w:r>
      <w:proofErr w:type="spellEnd"/>
      <w:r w:rsidRPr="00183AB5">
        <w:rPr>
          <w:rFonts w:ascii="Times New Roman" w:hAnsi="Times New Roman" w:cs="Times New Roman"/>
          <w:sz w:val="24"/>
          <w:szCs w:val="24"/>
        </w:rPr>
        <w:t xml:space="preserve"> et al., 2020). Budget planning is a component of budget management, which, along with other interrelated components, such as budget execution, budget accounting, budget reporting, and control over budget execution, is studied by (</w:t>
      </w:r>
      <w:proofErr w:type="spellStart"/>
      <w:r w:rsidRPr="00183AB5">
        <w:rPr>
          <w:rFonts w:ascii="Times New Roman" w:hAnsi="Times New Roman" w:cs="Times New Roman"/>
          <w:sz w:val="24"/>
          <w:szCs w:val="24"/>
        </w:rPr>
        <w:t>Romenska</w:t>
      </w:r>
      <w:proofErr w:type="spellEnd"/>
      <w:r w:rsidRPr="00183AB5">
        <w:rPr>
          <w:rFonts w:ascii="Times New Roman" w:hAnsi="Times New Roman" w:cs="Times New Roman"/>
          <w:sz w:val="24"/>
          <w:szCs w:val="24"/>
        </w:rPr>
        <w:t xml:space="preserve"> et al., 2020)The authors argue that a well-organizing budget planning process involves mutually agreed relations and constructive cooperation of all participants at the state and local levels from budgetary institutions to line ministries and departments and plays an important role in determining priority areas of budget funds based on available budget resources.</w:t>
      </w:r>
    </w:p>
    <w:p w:rsidR="00043C8C" w:rsidRDefault="00043C8C" w:rsidP="00043C8C">
      <w:pPr>
        <w:spacing w:line="360" w:lineRule="auto"/>
        <w:jc w:val="both"/>
        <w:rPr>
          <w:rFonts w:ascii="Times New Roman" w:hAnsi="Times New Roman" w:cs="Times New Roman"/>
          <w:sz w:val="24"/>
          <w:szCs w:val="24"/>
        </w:rPr>
      </w:pPr>
    </w:p>
    <w:p w:rsidR="00043C8C" w:rsidRPr="00043C8C" w:rsidRDefault="00043C8C" w:rsidP="00043C8C">
      <w:pPr>
        <w:pStyle w:val="Heading3"/>
        <w:rPr>
          <w:sz w:val="24"/>
          <w:szCs w:val="24"/>
        </w:rPr>
      </w:pPr>
      <w:bookmarkStart w:id="33" w:name="_Toc174709544"/>
      <w:r w:rsidRPr="00043C8C">
        <w:rPr>
          <w:sz w:val="24"/>
          <w:szCs w:val="24"/>
        </w:rPr>
        <w:t>2.3.2. Budget preparation</w:t>
      </w:r>
      <w:bookmarkEnd w:id="33"/>
    </w:p>
    <w:p w:rsidR="00043C8C" w:rsidRDefault="00043C8C" w:rsidP="003E69B3">
      <w:pPr>
        <w:spacing w:line="360" w:lineRule="auto"/>
        <w:jc w:val="both"/>
        <w:rPr>
          <w:rFonts w:ascii="Times New Roman" w:hAnsi="Times New Roman" w:cs="Times New Roman"/>
          <w:sz w:val="24"/>
          <w:szCs w:val="24"/>
        </w:rPr>
      </w:pPr>
      <w:r w:rsidRPr="00043C8C">
        <w:rPr>
          <w:rFonts w:ascii="Times New Roman" w:hAnsi="Times New Roman" w:cs="Times New Roman"/>
          <w:sz w:val="24"/>
          <w:szCs w:val="24"/>
        </w:rPr>
        <w:t>(</w:t>
      </w:r>
      <w:proofErr w:type="spellStart"/>
      <w:r w:rsidRPr="00043C8C">
        <w:rPr>
          <w:rFonts w:ascii="Times New Roman" w:hAnsi="Times New Roman" w:cs="Times New Roman"/>
          <w:sz w:val="24"/>
          <w:szCs w:val="24"/>
        </w:rPr>
        <w:t>Taye</w:t>
      </w:r>
      <w:proofErr w:type="spellEnd"/>
      <w:r w:rsidRPr="00043C8C">
        <w:rPr>
          <w:rFonts w:ascii="Times New Roman" w:hAnsi="Times New Roman" w:cs="Times New Roman"/>
          <w:sz w:val="24"/>
          <w:szCs w:val="24"/>
        </w:rPr>
        <w:t xml:space="preserve"> &amp; </w:t>
      </w:r>
      <w:proofErr w:type="spellStart"/>
      <w:r w:rsidRPr="00043C8C">
        <w:rPr>
          <w:rFonts w:ascii="Times New Roman" w:hAnsi="Times New Roman" w:cs="Times New Roman"/>
          <w:sz w:val="24"/>
          <w:szCs w:val="24"/>
        </w:rPr>
        <w:t>Tanu</w:t>
      </w:r>
      <w:proofErr w:type="spellEnd"/>
      <w:r w:rsidRPr="00043C8C">
        <w:rPr>
          <w:rFonts w:ascii="Times New Roman" w:hAnsi="Times New Roman" w:cs="Times New Roman"/>
          <w:sz w:val="24"/>
          <w:szCs w:val="24"/>
        </w:rPr>
        <w:t xml:space="preserve">, 2021) mentions that the system of getting ready and agreeing on a price range is a method of translating the general targets of the organization right into a detailed, possible plan of action. Public price range guidance is one of the tedious responsibilities that any us of a need to appearance upon. The guidance system for the once-a-year price range entails an outstanding deal of energy, time, and expense. Hence, it's miles vital that a rustic should be capable of observing as it should be all of the techniques of getting ready an annual price range. In budgeting, the point of interest isn't always the simplest to put together the price range however extra importantly to have an observe-up operation for budgeting and to behave consistently with regarded data. </w:t>
      </w:r>
      <w:proofErr w:type="spellStart"/>
      <w:r w:rsidRPr="00043C8C">
        <w:rPr>
          <w:rFonts w:ascii="Times New Roman" w:hAnsi="Times New Roman" w:cs="Times New Roman"/>
          <w:sz w:val="24"/>
          <w:szCs w:val="24"/>
        </w:rPr>
        <w:t>Heppke</w:t>
      </w:r>
      <w:proofErr w:type="spellEnd"/>
      <w:r w:rsidRPr="00043C8C">
        <w:rPr>
          <w:rFonts w:ascii="Times New Roman" w:hAnsi="Times New Roman" w:cs="Times New Roman"/>
          <w:sz w:val="24"/>
          <w:szCs w:val="24"/>
        </w:rPr>
        <w:t xml:space="preserve">-Falk &amp; </w:t>
      </w:r>
      <w:proofErr w:type="spellStart"/>
      <w:r w:rsidRPr="00043C8C">
        <w:rPr>
          <w:rFonts w:ascii="Times New Roman" w:hAnsi="Times New Roman" w:cs="Times New Roman"/>
          <w:sz w:val="24"/>
          <w:szCs w:val="24"/>
        </w:rPr>
        <w:t>Hfner</w:t>
      </w:r>
      <w:proofErr w:type="spellEnd"/>
      <w:r w:rsidRPr="00043C8C">
        <w:rPr>
          <w:rFonts w:ascii="Times New Roman" w:hAnsi="Times New Roman" w:cs="Times New Roman"/>
          <w:sz w:val="24"/>
          <w:szCs w:val="24"/>
        </w:rPr>
        <w:t xml:space="preserve"> (2005) states that budgets are monetary expressions of a rustic’s plan for a length of time and the way the organization will spend cash and where the cash will come from to pay those expenses. Preparation is on the coronary heart of the political system: its miles the selection on the way to allocate the states constrained assets to compete for demands.</w:t>
      </w:r>
    </w:p>
    <w:p w:rsidR="001A1B66" w:rsidRPr="001A1B66" w:rsidRDefault="001A1B66" w:rsidP="001A1B66">
      <w:pPr>
        <w:pStyle w:val="Heading3"/>
        <w:rPr>
          <w:sz w:val="24"/>
          <w:szCs w:val="24"/>
        </w:rPr>
      </w:pPr>
      <w:bookmarkStart w:id="34" w:name="_Toc174709545"/>
      <w:r w:rsidRPr="001A1B66">
        <w:rPr>
          <w:sz w:val="24"/>
          <w:szCs w:val="24"/>
        </w:rPr>
        <w:t>2.3.3. Budget implementation</w:t>
      </w:r>
      <w:bookmarkEnd w:id="34"/>
    </w:p>
    <w:p w:rsidR="001A1B66" w:rsidRDefault="001A1B66" w:rsidP="00980901">
      <w:pPr>
        <w:spacing w:line="360" w:lineRule="auto"/>
        <w:jc w:val="both"/>
        <w:rPr>
          <w:rFonts w:ascii="Times New Roman" w:hAnsi="Times New Roman" w:cs="Times New Roman"/>
          <w:sz w:val="24"/>
          <w:szCs w:val="24"/>
        </w:rPr>
      </w:pPr>
      <w:r w:rsidRPr="001A1B66">
        <w:rPr>
          <w:rFonts w:ascii="Times New Roman" w:hAnsi="Times New Roman" w:cs="Times New Roman"/>
          <w:sz w:val="24"/>
          <w:szCs w:val="24"/>
        </w:rPr>
        <w:t xml:space="preserve">According to </w:t>
      </w:r>
      <w:proofErr w:type="spellStart"/>
      <w:r w:rsidRPr="001A1B66">
        <w:rPr>
          <w:rFonts w:ascii="Times New Roman" w:hAnsi="Times New Roman" w:cs="Times New Roman"/>
          <w:sz w:val="24"/>
          <w:szCs w:val="24"/>
        </w:rPr>
        <w:t>Omosidi</w:t>
      </w:r>
      <w:proofErr w:type="spellEnd"/>
      <w:r w:rsidRPr="001A1B66">
        <w:rPr>
          <w:rFonts w:ascii="Times New Roman" w:hAnsi="Times New Roman" w:cs="Times New Roman"/>
          <w:sz w:val="24"/>
          <w:szCs w:val="24"/>
        </w:rPr>
        <w:t xml:space="preserve"> et al. (2019), </w:t>
      </w:r>
      <w:proofErr w:type="gramStart"/>
      <w:r w:rsidRPr="001A1B66">
        <w:rPr>
          <w:rFonts w:ascii="Times New Roman" w:hAnsi="Times New Roman" w:cs="Times New Roman"/>
          <w:sz w:val="24"/>
          <w:szCs w:val="24"/>
        </w:rPr>
        <w:t>The</w:t>
      </w:r>
      <w:proofErr w:type="gramEnd"/>
      <w:r w:rsidRPr="001A1B66">
        <w:rPr>
          <w:rFonts w:ascii="Times New Roman" w:hAnsi="Times New Roman" w:cs="Times New Roman"/>
          <w:sz w:val="24"/>
          <w:szCs w:val="24"/>
        </w:rPr>
        <w:t xml:space="preserve"> implementation of the budget is as important as the budget plan itself. This is because if budget is not effectively implementing there is the tendency of misappropriation and/or mismanagement of funds allocating to institutions and they noted that budget implementation controls the financial behavior of administrators in a governmental system because it prevents waste or reckless spending of funds providing for various services. Budget implementation is a public expenditure policy and therefore the manner in which public expenditure is managing will impinge on the implementation of the budget (IMF Fund, 1995). Implementation or execution of the budget is an activity that took place throughout the financial year and is the cutting edge of the budget as it involving all branches of the government unlike the more technical and selective participation of officials in budget formulation (Elizabeth, 2010).</w:t>
      </w:r>
    </w:p>
    <w:p w:rsidR="00861412" w:rsidRPr="00861412" w:rsidRDefault="00861412" w:rsidP="00861412">
      <w:pPr>
        <w:pStyle w:val="Heading3"/>
        <w:rPr>
          <w:sz w:val="24"/>
          <w:szCs w:val="24"/>
        </w:rPr>
      </w:pPr>
      <w:bookmarkStart w:id="35" w:name="_Toc174709546"/>
      <w:r w:rsidRPr="00861412">
        <w:rPr>
          <w:sz w:val="24"/>
          <w:szCs w:val="24"/>
        </w:rPr>
        <w:lastRenderedPageBreak/>
        <w:t>2.3.4. Budget monitoring</w:t>
      </w:r>
      <w:bookmarkEnd w:id="35"/>
    </w:p>
    <w:p w:rsidR="00861412" w:rsidRDefault="00861412" w:rsidP="00E27354">
      <w:pPr>
        <w:spacing w:line="360" w:lineRule="auto"/>
        <w:jc w:val="both"/>
        <w:rPr>
          <w:rFonts w:ascii="Times New Roman" w:hAnsi="Times New Roman" w:cs="Times New Roman"/>
          <w:sz w:val="24"/>
          <w:szCs w:val="24"/>
        </w:rPr>
      </w:pPr>
      <w:r w:rsidRPr="00861412">
        <w:rPr>
          <w:rFonts w:ascii="Times New Roman" w:hAnsi="Times New Roman" w:cs="Times New Roman"/>
          <w:sz w:val="24"/>
          <w:szCs w:val="24"/>
        </w:rPr>
        <w:t>Monitoring is a continuing process that uses methodical collection of data to deliver the budget administration and its applicable stakeholders with clues on the extent of progress and achievement of aims and progress in the use of allocating coffers. It identifies the strength and demerits in arrangements accomplishment, enabling decision makers to deal with problems, find answers and acclimate to changing circumstances in order to ameliorate budget performance (</w:t>
      </w:r>
      <w:proofErr w:type="spellStart"/>
      <w:r w:rsidRPr="00861412">
        <w:rPr>
          <w:rFonts w:ascii="Times New Roman" w:hAnsi="Times New Roman" w:cs="Times New Roman"/>
          <w:sz w:val="24"/>
          <w:szCs w:val="24"/>
        </w:rPr>
        <w:t>Bhat</w:t>
      </w:r>
      <w:proofErr w:type="spellEnd"/>
      <w:r w:rsidRPr="00861412">
        <w:rPr>
          <w:rFonts w:ascii="Times New Roman" w:hAnsi="Times New Roman" w:cs="Times New Roman"/>
          <w:sz w:val="24"/>
          <w:szCs w:val="24"/>
        </w:rPr>
        <w:t>, 2020). Either, circumstances for which the internal control system was originally designing also may change. Because of changing conditions, administration needs to determine whether the internal control system continues to be applicable and capable to address new dangers (</w:t>
      </w:r>
      <w:proofErr w:type="spellStart"/>
      <w:r w:rsidRPr="00861412">
        <w:rPr>
          <w:rFonts w:ascii="Times New Roman" w:hAnsi="Times New Roman" w:cs="Times New Roman"/>
          <w:sz w:val="24"/>
          <w:szCs w:val="24"/>
        </w:rPr>
        <w:t>Gomero</w:t>
      </w:r>
      <w:proofErr w:type="spellEnd"/>
      <w:r w:rsidRPr="00861412">
        <w:rPr>
          <w:rFonts w:ascii="Times New Roman" w:hAnsi="Times New Roman" w:cs="Times New Roman"/>
          <w:sz w:val="24"/>
          <w:szCs w:val="24"/>
        </w:rPr>
        <w:t xml:space="preserve"> &amp; Arabia, 2020). Budget monitoring is an important aspect of dollars-and-cents answerability in the academe, and ensures that control is more effective (Bruin, 2014). Monitoring conditioning is one of the constituents of internal control which is systems of courses and procedures that bulwark the capital of an association beget calculable dollars-and-cents reporting, promote compliance with laws and regulations and achieve effective and effective operations (</w:t>
      </w:r>
      <w:proofErr w:type="spellStart"/>
      <w:r w:rsidRPr="00861412">
        <w:rPr>
          <w:rFonts w:ascii="Times New Roman" w:hAnsi="Times New Roman" w:cs="Times New Roman"/>
          <w:sz w:val="24"/>
          <w:szCs w:val="24"/>
        </w:rPr>
        <w:t>Olurankinse</w:t>
      </w:r>
      <w:proofErr w:type="spellEnd"/>
      <w:r w:rsidRPr="00861412">
        <w:rPr>
          <w:rFonts w:ascii="Times New Roman" w:hAnsi="Times New Roman" w:cs="Times New Roman"/>
          <w:sz w:val="24"/>
          <w:szCs w:val="24"/>
        </w:rPr>
        <w:t>, 2012).</w:t>
      </w:r>
    </w:p>
    <w:p w:rsidR="00831043" w:rsidRPr="00831043" w:rsidRDefault="00831043" w:rsidP="00831043">
      <w:pPr>
        <w:pStyle w:val="Heading2"/>
        <w:rPr>
          <w:szCs w:val="28"/>
        </w:rPr>
      </w:pPr>
      <w:bookmarkStart w:id="36" w:name="_Toc174709547"/>
      <w:r w:rsidRPr="00831043">
        <w:rPr>
          <w:szCs w:val="28"/>
        </w:rPr>
        <w:t>2.4. Budget effective management practice</w:t>
      </w:r>
      <w:bookmarkEnd w:id="36"/>
    </w:p>
    <w:p w:rsidR="00831043" w:rsidRDefault="00831043" w:rsidP="0046401B">
      <w:pPr>
        <w:spacing w:line="360" w:lineRule="auto"/>
        <w:jc w:val="both"/>
        <w:rPr>
          <w:rFonts w:ascii="Times New Roman" w:hAnsi="Times New Roman" w:cs="Times New Roman"/>
          <w:sz w:val="24"/>
          <w:szCs w:val="24"/>
        </w:rPr>
      </w:pPr>
      <w:r w:rsidRPr="00831043">
        <w:rPr>
          <w:rFonts w:ascii="Times New Roman" w:hAnsi="Times New Roman" w:cs="Times New Roman"/>
          <w:sz w:val="24"/>
          <w:szCs w:val="24"/>
        </w:rPr>
        <w:t>Effective refers to success in achieving end results or success in achieving objectives (</w:t>
      </w:r>
      <w:proofErr w:type="spellStart"/>
      <w:r w:rsidRPr="00831043">
        <w:rPr>
          <w:rFonts w:ascii="Times New Roman" w:hAnsi="Times New Roman" w:cs="Times New Roman"/>
          <w:sz w:val="24"/>
          <w:szCs w:val="24"/>
        </w:rPr>
        <w:t>Ullah</w:t>
      </w:r>
      <w:proofErr w:type="spellEnd"/>
      <w:r w:rsidRPr="00831043">
        <w:rPr>
          <w:rFonts w:ascii="Times New Roman" w:hAnsi="Times New Roman" w:cs="Times New Roman"/>
          <w:sz w:val="24"/>
          <w:szCs w:val="24"/>
        </w:rPr>
        <w:t xml:space="preserve">&amp; </w:t>
      </w:r>
      <w:proofErr w:type="spellStart"/>
      <w:r w:rsidRPr="00831043">
        <w:rPr>
          <w:rFonts w:ascii="Times New Roman" w:hAnsi="Times New Roman" w:cs="Times New Roman"/>
          <w:sz w:val="24"/>
          <w:szCs w:val="24"/>
        </w:rPr>
        <w:t>Bagh</w:t>
      </w:r>
      <w:proofErr w:type="spellEnd"/>
      <w:r w:rsidRPr="00831043">
        <w:rPr>
          <w:rFonts w:ascii="Times New Roman" w:hAnsi="Times New Roman" w:cs="Times New Roman"/>
          <w:sz w:val="24"/>
          <w:szCs w:val="24"/>
        </w:rPr>
        <w:t>, 2019). This study relates the input/output to the very last goals to be achieved: i.e. the final results that are frequently connected to welfare or boom goals and consequently can be encouraged with the aid of using more than one element along with outputs and different environmental elements. Effective is greater tough to evaluate than performance for the reason that final results are encouraged with the aid of using political choices. The difference between output and final results is frequently blurred; hence, they're frequently utilized in an interchangeable manner, even though the significance of the difference among each idea is recognized. In a stricter sense, effective indicates the fulfillment of the assets utilizing in reaching the goals set. With appreciate to federal budgeting, it way the volume to which budgetary allocation is in congruence with countrywide cum citizen’s priorities and the volume to which the one's priorities are achieved. According to (</w:t>
      </w:r>
      <w:proofErr w:type="spellStart"/>
      <w:r w:rsidRPr="00831043">
        <w:rPr>
          <w:rFonts w:ascii="Times New Roman" w:hAnsi="Times New Roman" w:cs="Times New Roman"/>
          <w:sz w:val="24"/>
          <w:szCs w:val="24"/>
        </w:rPr>
        <w:t>Mathenge</w:t>
      </w:r>
      <w:proofErr w:type="spellEnd"/>
      <w:r w:rsidRPr="00831043">
        <w:rPr>
          <w:rFonts w:ascii="Times New Roman" w:hAnsi="Times New Roman" w:cs="Times New Roman"/>
          <w:sz w:val="24"/>
          <w:szCs w:val="24"/>
        </w:rPr>
        <w:t xml:space="preserve"> et al., 2017), the final purpose of budgeting is to enhance the lives of humans. To that volume, if a price range does now no longer result in development with inside the lives of the humans it does now no longer qualify as </w:t>
      </w:r>
      <w:r w:rsidRPr="00831043">
        <w:rPr>
          <w:rFonts w:ascii="Times New Roman" w:hAnsi="Times New Roman" w:cs="Times New Roman"/>
          <w:sz w:val="24"/>
          <w:szCs w:val="24"/>
        </w:rPr>
        <w:lastRenderedPageBreak/>
        <w:t xml:space="preserve">being effective. </w:t>
      </w:r>
      <w:proofErr w:type="gramStart"/>
      <w:r w:rsidRPr="00831043">
        <w:rPr>
          <w:rFonts w:ascii="Times New Roman" w:hAnsi="Times New Roman" w:cs="Times New Roman"/>
          <w:sz w:val="24"/>
          <w:szCs w:val="24"/>
        </w:rPr>
        <w:t>For budget to be effective budgeting cycle which includes planning, preparation, implementation and monitoring will be applying (</w:t>
      </w:r>
      <w:proofErr w:type="spellStart"/>
      <w:r w:rsidRPr="00831043">
        <w:rPr>
          <w:rFonts w:ascii="Times New Roman" w:hAnsi="Times New Roman" w:cs="Times New Roman"/>
          <w:sz w:val="24"/>
          <w:szCs w:val="24"/>
        </w:rPr>
        <w:t>Gomero</w:t>
      </w:r>
      <w:proofErr w:type="spellEnd"/>
      <w:r w:rsidRPr="00831043">
        <w:rPr>
          <w:rFonts w:ascii="Times New Roman" w:hAnsi="Times New Roman" w:cs="Times New Roman"/>
          <w:sz w:val="24"/>
          <w:szCs w:val="24"/>
        </w:rPr>
        <w:t>&amp; Arabia, 2020).</w:t>
      </w:r>
      <w:proofErr w:type="gramEnd"/>
      <w:r w:rsidRPr="00831043">
        <w:rPr>
          <w:rFonts w:ascii="Times New Roman" w:hAnsi="Times New Roman" w:cs="Times New Roman"/>
          <w:sz w:val="24"/>
          <w:szCs w:val="24"/>
        </w:rPr>
        <w:t xml:space="preserve"> As (</w:t>
      </w:r>
      <w:proofErr w:type="spellStart"/>
      <w:r w:rsidRPr="00831043">
        <w:rPr>
          <w:rFonts w:ascii="Times New Roman" w:hAnsi="Times New Roman" w:cs="Times New Roman"/>
          <w:sz w:val="24"/>
          <w:szCs w:val="24"/>
        </w:rPr>
        <w:t>Ullah</w:t>
      </w:r>
      <w:proofErr w:type="spellEnd"/>
      <w:r w:rsidRPr="00831043">
        <w:rPr>
          <w:rFonts w:ascii="Times New Roman" w:hAnsi="Times New Roman" w:cs="Times New Roman"/>
          <w:sz w:val="24"/>
          <w:szCs w:val="24"/>
        </w:rPr>
        <w:t xml:space="preserve"> &amp; </w:t>
      </w:r>
      <w:proofErr w:type="spellStart"/>
      <w:r w:rsidRPr="00831043">
        <w:rPr>
          <w:rFonts w:ascii="Times New Roman" w:hAnsi="Times New Roman" w:cs="Times New Roman"/>
          <w:sz w:val="24"/>
          <w:szCs w:val="24"/>
        </w:rPr>
        <w:t>Bagh</w:t>
      </w:r>
      <w:proofErr w:type="spellEnd"/>
      <w:r w:rsidRPr="00831043">
        <w:rPr>
          <w:rFonts w:ascii="Times New Roman" w:hAnsi="Times New Roman" w:cs="Times New Roman"/>
          <w:sz w:val="24"/>
          <w:szCs w:val="24"/>
        </w:rPr>
        <w:t>, 2019) states by being effective, an organization should be able to provide outputs that customers and the publics in the external environment will desire value and accept and afford. Effective includes being able to meet budgeted targets.</w:t>
      </w:r>
    </w:p>
    <w:p w:rsidR="00AE6BF1" w:rsidRDefault="00AE6BF1" w:rsidP="00AE6BF1">
      <w:pPr>
        <w:spacing w:line="360" w:lineRule="auto"/>
        <w:jc w:val="both"/>
        <w:rPr>
          <w:rFonts w:ascii="Times New Roman" w:hAnsi="Times New Roman" w:cs="Times New Roman"/>
          <w:sz w:val="24"/>
          <w:szCs w:val="24"/>
        </w:rPr>
      </w:pPr>
    </w:p>
    <w:p w:rsidR="00AE6BF1" w:rsidRPr="00AE6BF1" w:rsidRDefault="00AE6BF1" w:rsidP="00E006CA">
      <w:pPr>
        <w:pStyle w:val="Heading2"/>
        <w:spacing w:line="360" w:lineRule="auto"/>
        <w:jc w:val="both"/>
      </w:pPr>
      <w:bookmarkStart w:id="37" w:name="_Toc174709548"/>
      <w:r w:rsidRPr="00AE6BF1">
        <w:t>2.5. Empirical Review</w:t>
      </w:r>
      <w:bookmarkEnd w:id="37"/>
    </w:p>
    <w:p w:rsidR="00AE6BF1" w:rsidRPr="007748E4" w:rsidRDefault="00295375" w:rsidP="00920165">
      <w:pPr>
        <w:pStyle w:val="Heading3"/>
        <w:spacing w:line="360" w:lineRule="auto"/>
        <w:ind w:left="0" w:firstLine="0"/>
        <w:jc w:val="both"/>
        <w:rPr>
          <w:sz w:val="24"/>
          <w:szCs w:val="24"/>
        </w:rPr>
      </w:pPr>
      <w:r>
        <w:rPr>
          <w:sz w:val="24"/>
          <w:szCs w:val="24"/>
        </w:rPr>
        <w:t xml:space="preserve">     </w:t>
      </w:r>
      <w:bookmarkStart w:id="38" w:name="_Toc174709549"/>
      <w:r w:rsidR="00AE6BF1" w:rsidRPr="007748E4">
        <w:rPr>
          <w:sz w:val="24"/>
          <w:szCs w:val="24"/>
        </w:rPr>
        <w:t>2.5.1. Budget Planning and budget effective</w:t>
      </w:r>
      <w:bookmarkEnd w:id="38"/>
    </w:p>
    <w:p w:rsidR="00AE6BF1" w:rsidRPr="00AE6BF1" w:rsidRDefault="00AE6BF1" w:rsidP="00E006CA">
      <w:pPr>
        <w:spacing w:line="360" w:lineRule="auto"/>
        <w:jc w:val="both"/>
        <w:rPr>
          <w:rFonts w:ascii="Times New Roman" w:hAnsi="Times New Roman" w:cs="Times New Roman"/>
          <w:sz w:val="24"/>
          <w:szCs w:val="24"/>
        </w:rPr>
      </w:pPr>
      <w:r w:rsidRPr="00AE6BF1">
        <w:rPr>
          <w:rFonts w:ascii="Times New Roman" w:hAnsi="Times New Roman" w:cs="Times New Roman"/>
          <w:sz w:val="24"/>
          <w:szCs w:val="24"/>
        </w:rPr>
        <w:t>The hypothesis testing by (</w:t>
      </w:r>
      <w:proofErr w:type="gramStart"/>
      <w:r w:rsidRPr="00AE6BF1">
        <w:rPr>
          <w:rFonts w:ascii="Times New Roman" w:hAnsi="Times New Roman" w:cs="Times New Roman"/>
          <w:sz w:val="24"/>
          <w:szCs w:val="24"/>
        </w:rPr>
        <w:t>Samuel ,2016</w:t>
      </w:r>
      <w:proofErr w:type="gramEnd"/>
      <w:r w:rsidRPr="00AE6BF1">
        <w:rPr>
          <w:rFonts w:ascii="Times New Roman" w:hAnsi="Times New Roman" w:cs="Times New Roman"/>
          <w:sz w:val="24"/>
          <w:szCs w:val="24"/>
        </w:rPr>
        <w:t>) states that subordinates participate in budget planning, and that such participation leads to goal clarity and budget goal acceptance. Developing capacity in budget management is a time consuming process, but a forward step is to articulate an improvement strategy, and seek sufficient support to implement it and this also should be reviewed and rolled forward annually in consultation with stakeholders(Foster,2000).Focusing on budget performance is an integral attribute of a modern budget planning system and the formation of a full-f ledged budget planning system requires significant time(</w:t>
      </w:r>
      <w:proofErr w:type="spellStart"/>
      <w:r w:rsidRPr="00AE6BF1">
        <w:rPr>
          <w:rFonts w:ascii="Times New Roman" w:hAnsi="Times New Roman" w:cs="Times New Roman"/>
          <w:sz w:val="24"/>
          <w:szCs w:val="24"/>
        </w:rPr>
        <w:t>Romenska</w:t>
      </w:r>
      <w:proofErr w:type="spellEnd"/>
      <w:r w:rsidRPr="00AE6BF1">
        <w:rPr>
          <w:rFonts w:ascii="Times New Roman" w:hAnsi="Times New Roman" w:cs="Times New Roman"/>
          <w:sz w:val="24"/>
          <w:szCs w:val="24"/>
        </w:rPr>
        <w:t xml:space="preserve"> et al.,2020).There is inadequate and inexperienced manpower that has been worsening results of plan and budget preparations disparities; there is also lack of awareness of budget users about the role of plan and budget to the government organizations(Taye&amp;Tanu,2021). In this study how budget planning without participation of stockholders, especially governmental organizations under the sub-city was analyze.</w:t>
      </w:r>
    </w:p>
    <w:p w:rsidR="00AE6BF1" w:rsidRPr="00607A25" w:rsidRDefault="00AE6BF1" w:rsidP="00E006CA">
      <w:pPr>
        <w:pStyle w:val="Heading3"/>
        <w:spacing w:line="360" w:lineRule="auto"/>
        <w:jc w:val="both"/>
        <w:rPr>
          <w:sz w:val="24"/>
          <w:szCs w:val="24"/>
        </w:rPr>
      </w:pPr>
      <w:bookmarkStart w:id="39" w:name="_Toc174709550"/>
      <w:r w:rsidRPr="00607A25">
        <w:rPr>
          <w:sz w:val="24"/>
          <w:szCs w:val="24"/>
        </w:rPr>
        <w:t>2.5.2</w:t>
      </w:r>
      <w:proofErr w:type="gramStart"/>
      <w:r w:rsidRPr="00607A25">
        <w:rPr>
          <w:sz w:val="24"/>
          <w:szCs w:val="24"/>
        </w:rPr>
        <w:t>.  Budget</w:t>
      </w:r>
      <w:proofErr w:type="gramEnd"/>
      <w:r w:rsidRPr="00607A25">
        <w:rPr>
          <w:sz w:val="24"/>
          <w:szCs w:val="24"/>
        </w:rPr>
        <w:t xml:space="preserve"> Preparation and budget effective</w:t>
      </w:r>
      <w:bookmarkEnd w:id="39"/>
    </w:p>
    <w:p w:rsidR="00AE6BF1" w:rsidRDefault="00AE6BF1" w:rsidP="00E006CA">
      <w:pPr>
        <w:spacing w:line="360" w:lineRule="auto"/>
        <w:jc w:val="both"/>
        <w:rPr>
          <w:rFonts w:ascii="Times New Roman" w:hAnsi="Times New Roman" w:cs="Times New Roman"/>
          <w:sz w:val="24"/>
          <w:szCs w:val="24"/>
        </w:rPr>
      </w:pPr>
      <w:r w:rsidRPr="00AE6BF1">
        <w:rPr>
          <w:rFonts w:ascii="Times New Roman" w:hAnsi="Times New Roman" w:cs="Times New Roman"/>
          <w:sz w:val="24"/>
          <w:szCs w:val="24"/>
        </w:rPr>
        <w:t xml:space="preserve">According to (Baran,2019) Notifying preliminary spending limits early with inside the price range instruction calendar and growing the duties of line ministries in price range instruction are typically needed, despite the fact that the implementation technique desires to be tailor-made to the country’s institutional context and Close coordination with inside the instruction of the unique additives of the price range (revenue, present day and capital prices, prices from funds, etc.) is required, regardless of the administrative preparations and in international locations in which duties for the capital price range are separated from duties for the present day price range, </w:t>
      </w:r>
      <w:r w:rsidRPr="00AE6BF1">
        <w:rPr>
          <w:rFonts w:ascii="Times New Roman" w:hAnsi="Times New Roman" w:cs="Times New Roman"/>
          <w:sz w:val="24"/>
          <w:szCs w:val="24"/>
        </w:rPr>
        <w:lastRenderedPageBreak/>
        <w:t>joint evaluations of the 2 additives of the price range are required at every degree of price range instruction and at every administrative level.</w:t>
      </w:r>
    </w:p>
    <w:p w:rsidR="00886F0C" w:rsidRPr="00886F0C" w:rsidRDefault="00886F0C" w:rsidP="00886F0C">
      <w:pPr>
        <w:pStyle w:val="Heading3"/>
        <w:rPr>
          <w:sz w:val="24"/>
          <w:szCs w:val="24"/>
        </w:rPr>
      </w:pPr>
      <w:bookmarkStart w:id="40" w:name="_Toc174709551"/>
      <w:r w:rsidRPr="00886F0C">
        <w:rPr>
          <w:sz w:val="24"/>
          <w:szCs w:val="24"/>
        </w:rPr>
        <w:t>2.5.3. Budget Implementation and budget effective</w:t>
      </w:r>
      <w:bookmarkEnd w:id="40"/>
    </w:p>
    <w:p w:rsidR="003F7D0E" w:rsidRDefault="00886F0C" w:rsidP="00886F0C">
      <w:pPr>
        <w:spacing w:line="360" w:lineRule="auto"/>
        <w:jc w:val="both"/>
        <w:rPr>
          <w:rFonts w:ascii="Times New Roman" w:hAnsi="Times New Roman" w:cs="Times New Roman"/>
          <w:sz w:val="24"/>
          <w:szCs w:val="24"/>
        </w:rPr>
      </w:pPr>
      <w:r w:rsidRPr="00886F0C">
        <w:rPr>
          <w:rFonts w:ascii="Times New Roman" w:hAnsi="Times New Roman" w:cs="Times New Roman"/>
          <w:sz w:val="24"/>
          <w:szCs w:val="24"/>
        </w:rPr>
        <w:t>It is legally obliged to ensure the spending measures and revenues authorized by it are well implemented and has a budget policy development plan to enhance budget implementation and ensures the budget policy document is implemented properly</w:t>
      </w:r>
      <w:r w:rsidR="003F7D0E">
        <w:rPr>
          <w:rFonts w:ascii="Times New Roman" w:hAnsi="Times New Roman" w:cs="Times New Roman"/>
          <w:sz w:val="24"/>
          <w:szCs w:val="24"/>
        </w:rPr>
        <w:t>,</w:t>
      </w:r>
      <w:r w:rsidRPr="00886F0C">
        <w:rPr>
          <w:rFonts w:ascii="Times New Roman" w:hAnsi="Times New Roman" w:cs="Times New Roman"/>
          <w:sz w:val="24"/>
          <w:szCs w:val="24"/>
        </w:rPr>
        <w:t xml:space="preserve"> </w:t>
      </w:r>
    </w:p>
    <w:p w:rsidR="00886F0C" w:rsidRPr="00886F0C" w:rsidRDefault="00886F0C" w:rsidP="00886F0C">
      <w:pPr>
        <w:spacing w:line="360" w:lineRule="auto"/>
        <w:jc w:val="both"/>
        <w:rPr>
          <w:rFonts w:ascii="Times New Roman" w:hAnsi="Times New Roman" w:cs="Times New Roman"/>
          <w:sz w:val="24"/>
          <w:szCs w:val="24"/>
        </w:rPr>
      </w:pPr>
      <w:proofErr w:type="gramStart"/>
      <w:r w:rsidRPr="00886F0C">
        <w:rPr>
          <w:rFonts w:ascii="Times New Roman" w:hAnsi="Times New Roman" w:cs="Times New Roman"/>
          <w:sz w:val="24"/>
          <w:szCs w:val="24"/>
        </w:rPr>
        <w:t>and</w:t>
      </w:r>
      <w:proofErr w:type="gramEnd"/>
      <w:r w:rsidRPr="00886F0C">
        <w:rPr>
          <w:rFonts w:ascii="Times New Roman" w:hAnsi="Times New Roman" w:cs="Times New Roman"/>
          <w:sz w:val="24"/>
          <w:szCs w:val="24"/>
        </w:rPr>
        <w:t xml:space="preserve"> efficiently(EbrahimAli,2020).</w:t>
      </w:r>
      <w:proofErr w:type="spellStart"/>
      <w:r w:rsidRPr="00886F0C">
        <w:rPr>
          <w:rFonts w:ascii="Times New Roman" w:hAnsi="Times New Roman" w:cs="Times New Roman"/>
          <w:sz w:val="24"/>
          <w:szCs w:val="24"/>
        </w:rPr>
        <w:t>Kimani</w:t>
      </w:r>
      <w:proofErr w:type="spellEnd"/>
      <w:r w:rsidRPr="00886F0C">
        <w:rPr>
          <w:rFonts w:ascii="Times New Roman" w:hAnsi="Times New Roman" w:cs="Times New Roman"/>
          <w:sz w:val="24"/>
          <w:szCs w:val="24"/>
        </w:rPr>
        <w:t xml:space="preserve">(2014 as cited by </w:t>
      </w:r>
      <w:proofErr w:type="spellStart"/>
      <w:r w:rsidRPr="00886F0C">
        <w:rPr>
          <w:rFonts w:ascii="Times New Roman" w:hAnsi="Times New Roman" w:cs="Times New Roman"/>
          <w:sz w:val="24"/>
          <w:szCs w:val="24"/>
        </w:rPr>
        <w:t>Bhat</w:t>
      </w:r>
      <w:proofErr w:type="spellEnd"/>
      <w:r w:rsidRPr="00886F0C">
        <w:rPr>
          <w:rFonts w:ascii="Times New Roman" w:hAnsi="Times New Roman" w:cs="Times New Roman"/>
          <w:sz w:val="24"/>
          <w:szCs w:val="24"/>
        </w:rPr>
        <w:t>, 2020) argues that to facilitate effective implementation of budgetary practice, the management should define proper budgetary control processes; this is achieved through effective participation during planning, monitoring, evaluation and control. The challenges confronting capital budget implementation include weak conceptualization of projects, late release of funds, lack of implementation plans, lack of technical capacity among departments, lack of a commitment to budget implementation, inadequate monitoring of budget performance, and delays in budget enactment(Ogujiuba,2014).To have sound budgeting implementation in the governmental organizations under review, it is necessary to provide technical assistants to units and departments concerned on how to prepare a workable fiscal budget for effective implementation and this can be achieved by adapting the budget manual of the federal/state government on how to implement her plan on education for each year(</w:t>
      </w:r>
      <w:proofErr w:type="spellStart"/>
      <w:r w:rsidRPr="00886F0C">
        <w:rPr>
          <w:rFonts w:ascii="Times New Roman" w:hAnsi="Times New Roman" w:cs="Times New Roman"/>
          <w:sz w:val="24"/>
          <w:szCs w:val="24"/>
        </w:rPr>
        <w:t>Omosidi</w:t>
      </w:r>
      <w:proofErr w:type="spellEnd"/>
      <w:r w:rsidRPr="00886F0C">
        <w:rPr>
          <w:rFonts w:ascii="Times New Roman" w:hAnsi="Times New Roman" w:cs="Times New Roman"/>
          <w:sz w:val="24"/>
          <w:szCs w:val="24"/>
        </w:rPr>
        <w:t xml:space="preserve"> et al., 2019). The researcher focuses on how poor budget implementation policy and late release of budget and untrained man power affects the effective of budget management.</w:t>
      </w:r>
    </w:p>
    <w:p w:rsidR="00886F0C" w:rsidRPr="000B1402" w:rsidRDefault="00886F0C" w:rsidP="000B1402">
      <w:pPr>
        <w:pStyle w:val="Heading3"/>
        <w:rPr>
          <w:sz w:val="24"/>
          <w:szCs w:val="24"/>
        </w:rPr>
      </w:pPr>
      <w:bookmarkStart w:id="41" w:name="_Toc174709552"/>
      <w:r w:rsidRPr="000B1402">
        <w:rPr>
          <w:sz w:val="24"/>
          <w:szCs w:val="24"/>
        </w:rPr>
        <w:t>2.5.4. Budget monitoring and budget effective</w:t>
      </w:r>
      <w:bookmarkEnd w:id="41"/>
    </w:p>
    <w:p w:rsidR="00886F0C" w:rsidRDefault="00886F0C" w:rsidP="00AA1297">
      <w:pPr>
        <w:spacing w:line="360" w:lineRule="auto"/>
        <w:jc w:val="both"/>
        <w:rPr>
          <w:rFonts w:ascii="Times New Roman" w:hAnsi="Times New Roman" w:cs="Times New Roman"/>
          <w:sz w:val="24"/>
          <w:szCs w:val="24"/>
        </w:rPr>
      </w:pPr>
      <w:r w:rsidRPr="00AA1297">
        <w:rPr>
          <w:rFonts w:ascii="Times New Roman" w:hAnsi="Times New Roman" w:cs="Times New Roman"/>
          <w:sz w:val="24"/>
          <w:szCs w:val="24"/>
        </w:rPr>
        <w:t xml:space="preserve">Budget monitoring ensures that resources are used for their planned purposes and are properly accounted for and ensures not only </w:t>
      </w:r>
      <w:proofErr w:type="gramStart"/>
      <w:r w:rsidRPr="00AA1297">
        <w:rPr>
          <w:rFonts w:ascii="Times New Roman" w:hAnsi="Times New Roman" w:cs="Times New Roman"/>
          <w:sz w:val="24"/>
          <w:szCs w:val="24"/>
        </w:rPr>
        <w:t>that economic resources</w:t>
      </w:r>
      <w:proofErr w:type="gramEnd"/>
      <w:r w:rsidRPr="00AA1297">
        <w:rPr>
          <w:rFonts w:ascii="Times New Roman" w:hAnsi="Times New Roman" w:cs="Times New Roman"/>
          <w:sz w:val="24"/>
          <w:szCs w:val="24"/>
        </w:rPr>
        <w:t xml:space="preserve"> are deploying effectively and efficiently, but also that the potential obstacles and opportunities are identified for timely midcourse corrections. This implies that administrative structures for managing the budget cycle are securely in place, that they are well resourcing and adequately staffing, and that the responsible personnel are well training, aware of their roles and responsibilities, and competent to undertake their assignments (Deshpande,2016). systems related to accounting and reporting for monitoring must be applied in organizations, these systems are: Handling funds received and </w:t>
      </w:r>
      <w:r w:rsidRPr="00AA1297">
        <w:rPr>
          <w:rFonts w:ascii="Times New Roman" w:hAnsi="Times New Roman" w:cs="Times New Roman"/>
          <w:sz w:val="24"/>
          <w:szCs w:val="24"/>
        </w:rPr>
        <w:lastRenderedPageBreak/>
        <w:t>expended by the organization; Preparing appropriate and timely financial reporting to board members and officers; Conducting the annual audit of the organizations financial statements; Evaluating staff and programs; Maintaining inventory records of real and personal property (Bhat,2020). In this research how monthly monitoring activity affect the budget effective management practice will analyze.</w:t>
      </w:r>
    </w:p>
    <w:p w:rsidR="004D4299" w:rsidRPr="004D4299" w:rsidRDefault="004D4299" w:rsidP="004D4299">
      <w:pPr>
        <w:pStyle w:val="Heading2"/>
        <w:rPr>
          <w:szCs w:val="28"/>
        </w:rPr>
      </w:pPr>
      <w:bookmarkStart w:id="42" w:name="_Toc174709553"/>
      <w:r w:rsidRPr="004D4299">
        <w:rPr>
          <w:szCs w:val="28"/>
        </w:rPr>
        <w:t>2.6. Historical background of budget management in Ethiopia</w:t>
      </w:r>
      <w:bookmarkEnd w:id="42"/>
    </w:p>
    <w:p w:rsidR="004D4299" w:rsidRPr="008A4C44" w:rsidRDefault="004D4299" w:rsidP="008A4C44">
      <w:pPr>
        <w:spacing w:line="360" w:lineRule="auto"/>
        <w:jc w:val="both"/>
        <w:rPr>
          <w:rFonts w:ascii="Times New Roman" w:hAnsi="Times New Roman" w:cs="Times New Roman"/>
          <w:sz w:val="24"/>
          <w:szCs w:val="24"/>
        </w:rPr>
      </w:pPr>
      <w:r w:rsidRPr="008A4C44">
        <w:rPr>
          <w:rFonts w:ascii="Times New Roman" w:hAnsi="Times New Roman" w:cs="Times New Roman"/>
          <w:sz w:val="24"/>
          <w:szCs w:val="24"/>
        </w:rPr>
        <w:t xml:space="preserve">The Ethiopian starts the budget process early in the states of </w:t>
      </w:r>
      <w:proofErr w:type="spellStart"/>
      <w:r w:rsidRPr="008A4C44">
        <w:rPr>
          <w:rFonts w:ascii="Times New Roman" w:hAnsi="Times New Roman" w:cs="Times New Roman"/>
          <w:sz w:val="24"/>
          <w:szCs w:val="24"/>
        </w:rPr>
        <w:t>Hailesilase</w:t>
      </w:r>
      <w:proofErr w:type="spellEnd"/>
      <w:r w:rsidRPr="008A4C44">
        <w:rPr>
          <w:rFonts w:ascii="Times New Roman" w:hAnsi="Times New Roman" w:cs="Times New Roman"/>
          <w:sz w:val="24"/>
          <w:szCs w:val="24"/>
        </w:rPr>
        <w:t>. However, initially, it is not organizing in such a way as to allow for a successful investment management, but over time further changes to the budget process were made before it reaches its present state. The budget plan varying in different ways based on each administrative structure the government following. In the middle plan, resource allocation and financial management a great burden of great government. According to BOFED (2010) budget manual stating, the first step in budget preparation is each public sector should seriously analyze and prepare their annual work plan based on government priorities and their mandate before budget request. The budget will be built with resources distributing by central government. The whole spending system is also under close proximity the direction of the executive in the central government. On the other hand, in a pending government structure, the financial burden management is developed in an independent and private government unit such as service offices, regional and local governments. Ethiopia's budget plans are reaching the current level, after a number of changes. This amendment is authorizing by the country's constitution. Federal Democratic the Constitution of the Republic of Ethiopia (FDRE) briefly outlines the budget plan and structure under article 65 and proclamation No.1 / 1995, 57/1996 and 17/1997.</w:t>
      </w:r>
      <w:r w:rsidR="005F676D">
        <w:rPr>
          <w:rFonts w:ascii="Times New Roman" w:hAnsi="Times New Roman" w:cs="Times New Roman"/>
          <w:sz w:val="24"/>
          <w:szCs w:val="24"/>
        </w:rPr>
        <w:t xml:space="preserve"> </w:t>
      </w:r>
      <w:r w:rsidRPr="008A4C44">
        <w:rPr>
          <w:rFonts w:ascii="Times New Roman" w:hAnsi="Times New Roman" w:cs="Times New Roman"/>
          <w:sz w:val="24"/>
          <w:szCs w:val="24"/>
        </w:rPr>
        <w:t>One of the main goals of developing countries is accelerating social speed as well economic development, but a general effort to achieve this development objective remains unclear and hard work, this is partly due to a lack of funding resources, resource allocation problems and inefficiencies use of resources in the public sector. In Ethiopia, however, budget adjustments and costs Planning projects have trying to deal with it weakness of the budget system and try to reconcile the conflict between the ideas of the annual budget and medium-term horizons, a successful modern budget and the system remains an ongoing national problem (</w:t>
      </w:r>
      <w:proofErr w:type="spellStart"/>
      <w:r w:rsidRPr="008A4C44">
        <w:rPr>
          <w:rFonts w:ascii="Times New Roman" w:hAnsi="Times New Roman" w:cs="Times New Roman"/>
          <w:sz w:val="24"/>
          <w:szCs w:val="24"/>
        </w:rPr>
        <w:t>Getachew</w:t>
      </w:r>
      <w:proofErr w:type="spellEnd"/>
      <w:r w:rsidRPr="008A4C44">
        <w:rPr>
          <w:rFonts w:ascii="Times New Roman" w:hAnsi="Times New Roman" w:cs="Times New Roman"/>
          <w:sz w:val="24"/>
          <w:szCs w:val="24"/>
        </w:rPr>
        <w:t xml:space="preserve">, 2005). Descriptive and qualitative analyses show that there are no systems in place to facilitate the allocation of resources in the public sector based on a yearly updating </w:t>
      </w:r>
      <w:r w:rsidRPr="008A4C44">
        <w:rPr>
          <w:rFonts w:ascii="Times New Roman" w:hAnsi="Times New Roman" w:cs="Times New Roman"/>
          <w:sz w:val="24"/>
          <w:szCs w:val="24"/>
        </w:rPr>
        <w:lastRenderedPageBreak/>
        <w:t>policy framework and development priorities. Budget is primarily an input-oriented system as opposing to a performance-orienting system. There is no unit cost and no activity standardization to estimate operational and project costs (</w:t>
      </w:r>
      <w:proofErr w:type="spellStart"/>
      <w:r w:rsidRPr="008A4C44">
        <w:rPr>
          <w:rFonts w:ascii="Times New Roman" w:hAnsi="Times New Roman" w:cs="Times New Roman"/>
          <w:sz w:val="24"/>
          <w:szCs w:val="24"/>
        </w:rPr>
        <w:t>Abid</w:t>
      </w:r>
      <w:proofErr w:type="spellEnd"/>
      <w:r w:rsidRPr="008A4C44">
        <w:rPr>
          <w:rFonts w:ascii="Times New Roman" w:hAnsi="Times New Roman" w:cs="Times New Roman"/>
          <w:sz w:val="24"/>
          <w:szCs w:val="24"/>
        </w:rPr>
        <w:t xml:space="preserve"> 1). In the 1950s and 1960s, Ethiopia is the first African country to develop and implement national development plans (Dejene</w:t>
      </w:r>
      <w:proofErr w:type="gramStart"/>
      <w:r w:rsidRPr="008A4C44">
        <w:rPr>
          <w:rFonts w:ascii="Times New Roman" w:hAnsi="Times New Roman" w:cs="Times New Roman"/>
          <w:sz w:val="24"/>
          <w:szCs w:val="24"/>
        </w:rPr>
        <w:t>,1996</w:t>
      </w:r>
      <w:proofErr w:type="gramEnd"/>
      <w:r w:rsidRPr="008A4C44">
        <w:rPr>
          <w:rFonts w:ascii="Times New Roman" w:hAnsi="Times New Roman" w:cs="Times New Roman"/>
          <w:sz w:val="24"/>
          <w:szCs w:val="24"/>
        </w:rPr>
        <w:t>).</w:t>
      </w:r>
    </w:p>
    <w:p w:rsidR="004D4299" w:rsidRDefault="004D4299" w:rsidP="002E0A84">
      <w:pPr>
        <w:spacing w:line="360" w:lineRule="auto"/>
        <w:jc w:val="both"/>
        <w:rPr>
          <w:rFonts w:ascii="Times New Roman" w:hAnsi="Times New Roman" w:cs="Times New Roman"/>
          <w:sz w:val="24"/>
          <w:szCs w:val="24"/>
        </w:rPr>
      </w:pPr>
      <w:r w:rsidRPr="002E0A84">
        <w:rPr>
          <w:rFonts w:ascii="Times New Roman" w:hAnsi="Times New Roman" w:cs="Times New Roman"/>
          <w:sz w:val="24"/>
          <w:szCs w:val="24"/>
        </w:rPr>
        <w:t xml:space="preserve">As mentioned in the theoretical and empirical literature, various researchers have identifying the government's budget process in the public sector in different countries. In Ethiopia various studies focusing on budget adjustment and budget allocation and to some extent it is mentioned as there are different issues in Ethiopia on the national budget system. However, those studies are limiting to showing how government agencies view the budget process from planning to management to the public sector at local level; to examine the linkages between the organizational plan and budget adjustment and their budget implementation plan and to identify key issues encountered in the local budget process. This is because; the general public budget is very critical and challenging especially in a developing country like Ethiopia where there is a constitutional power and resource sharing between different spheres of government. </w:t>
      </w:r>
      <w:proofErr w:type="gramStart"/>
      <w:r w:rsidRPr="002E0A84">
        <w:rPr>
          <w:rFonts w:ascii="Times New Roman" w:hAnsi="Times New Roman" w:cs="Times New Roman"/>
          <w:sz w:val="24"/>
          <w:szCs w:val="24"/>
        </w:rPr>
        <w:t>For example, the Ethiopian constitution, adopting in 1994, establishing defeating provincial states recognizing that states must formulate and implement their own economic and social development policies and procedures, and regulate their design costs and various tax obligations (i.e., the right to adjust, authorize and implement their own budget).</w:t>
      </w:r>
      <w:proofErr w:type="gramEnd"/>
      <w:r w:rsidRPr="002E0A84">
        <w:rPr>
          <w:rFonts w:ascii="Times New Roman" w:hAnsi="Times New Roman" w:cs="Times New Roman"/>
          <w:sz w:val="24"/>
          <w:szCs w:val="24"/>
        </w:rPr>
        <w:t xml:space="preserve"> Therefore, the purpose of this paper is to review the budget process of public entities with a particular focus on budget preparation, authoriz</w:t>
      </w:r>
      <w:r w:rsidR="00637F09" w:rsidRPr="002E0A84">
        <w:rPr>
          <w:rFonts w:ascii="Times New Roman" w:hAnsi="Times New Roman" w:cs="Times New Roman"/>
          <w:sz w:val="24"/>
          <w:szCs w:val="24"/>
        </w:rPr>
        <w:t xml:space="preserve">ation, auditing and inspecting. </w:t>
      </w:r>
      <w:r w:rsidRPr="002E0A84">
        <w:rPr>
          <w:rFonts w:ascii="Times New Roman" w:hAnsi="Times New Roman" w:cs="Times New Roman"/>
          <w:sz w:val="24"/>
          <w:szCs w:val="24"/>
        </w:rPr>
        <w:t xml:space="preserve">Preparing for management the section begins with a decision by the Department of Finance estimates. These institutions do guidelines for government agencies to prepare their budget applications. Application for ratings informs key areas of government, important issues that date of delivery and support material texts. Government agencies or agencies conduct a comprehensive study of their budgets in accordance with the roof, policy guidelines and priorities. Where community organizations or agencies have adjusted their ratings, they will deliver to the appropriate institutions. These institutions are reviewing, compile, recommend and if necessary, amend the official national budget and present it to committees. After review and approval by cabinet, it will be referred to parliament for final approval. </w:t>
      </w:r>
      <w:proofErr w:type="gramStart"/>
      <w:r w:rsidRPr="002E0A84">
        <w:rPr>
          <w:rFonts w:ascii="Times New Roman" w:hAnsi="Times New Roman" w:cs="Times New Roman"/>
          <w:sz w:val="24"/>
          <w:szCs w:val="24"/>
        </w:rPr>
        <w:t>parliamentary</w:t>
      </w:r>
      <w:proofErr w:type="gramEnd"/>
      <w:r w:rsidRPr="002E0A84">
        <w:rPr>
          <w:rFonts w:ascii="Times New Roman" w:hAnsi="Times New Roman" w:cs="Times New Roman"/>
          <w:sz w:val="24"/>
          <w:szCs w:val="24"/>
        </w:rPr>
        <w:t xml:space="preserve"> approval of the national budget is based on government policies, rules, important, and the ability to generate resources in spite of all economic development the obvious way. After the approving budget the stage of organizing the organization should be to control </w:t>
      </w:r>
      <w:r w:rsidRPr="002E0A84">
        <w:rPr>
          <w:rFonts w:ascii="Times New Roman" w:hAnsi="Times New Roman" w:cs="Times New Roman"/>
          <w:sz w:val="24"/>
          <w:szCs w:val="24"/>
        </w:rPr>
        <w:lastRenderedPageBreak/>
        <w:t>allocating a planning budget for real survival and ultimately responsible bodies from the organization evaluates and evaluates the budget for the item in particular</w:t>
      </w:r>
    </w:p>
    <w:p w:rsidR="00006E9F" w:rsidRDefault="00006E9F" w:rsidP="00006E9F">
      <w:pPr>
        <w:spacing w:line="360" w:lineRule="auto"/>
        <w:jc w:val="both"/>
        <w:rPr>
          <w:rFonts w:ascii="Times New Roman" w:hAnsi="Times New Roman" w:cs="Times New Roman"/>
          <w:sz w:val="24"/>
          <w:szCs w:val="24"/>
        </w:rPr>
      </w:pPr>
    </w:p>
    <w:p w:rsidR="00006E9F" w:rsidRPr="00006E9F" w:rsidRDefault="00006E9F" w:rsidP="00006E9F">
      <w:pPr>
        <w:pStyle w:val="Heading2"/>
        <w:rPr>
          <w:szCs w:val="28"/>
        </w:rPr>
      </w:pPr>
      <w:bookmarkStart w:id="43" w:name="_Toc174709554"/>
      <w:r w:rsidRPr="00006E9F">
        <w:rPr>
          <w:szCs w:val="28"/>
        </w:rPr>
        <w:t>2.7. Ethiopian Budgetary Process</w:t>
      </w:r>
      <w:bookmarkEnd w:id="43"/>
    </w:p>
    <w:p w:rsidR="00006E9F" w:rsidRPr="00890466" w:rsidRDefault="00006E9F" w:rsidP="00890466">
      <w:pPr>
        <w:spacing w:line="360" w:lineRule="auto"/>
        <w:jc w:val="both"/>
        <w:rPr>
          <w:rFonts w:ascii="Times New Roman" w:hAnsi="Times New Roman" w:cs="Times New Roman"/>
          <w:sz w:val="24"/>
          <w:szCs w:val="24"/>
        </w:rPr>
      </w:pPr>
      <w:r w:rsidRPr="00890466">
        <w:rPr>
          <w:rFonts w:ascii="Times New Roman" w:hAnsi="Times New Roman" w:cs="Times New Roman"/>
          <w:sz w:val="24"/>
          <w:szCs w:val="24"/>
        </w:rPr>
        <w:t>Ethiopia has a dual budgeting system in which recurrent and capital expenditure are considering separately. Until recently these two budgets are preparing separately by the Ministry of Finance and the Ministry of Economic Development and Cooperation, respectively. In October 2001 these two ministries are merging to form the Ministry of Fi</w:t>
      </w:r>
      <w:r w:rsidR="00F07FD0" w:rsidRPr="00890466">
        <w:rPr>
          <w:rFonts w:ascii="Times New Roman" w:hAnsi="Times New Roman" w:cs="Times New Roman"/>
          <w:sz w:val="24"/>
          <w:szCs w:val="24"/>
        </w:rPr>
        <w:t xml:space="preserve">nance and Economic Development. </w:t>
      </w:r>
      <w:r w:rsidRPr="00890466">
        <w:rPr>
          <w:rFonts w:ascii="Times New Roman" w:hAnsi="Times New Roman" w:cs="Times New Roman"/>
          <w:sz w:val="24"/>
          <w:szCs w:val="24"/>
        </w:rPr>
        <w:t>The new Ministry determines budget ceilings for federal ministries and agencies and for the regions (</w:t>
      </w:r>
      <w:proofErr w:type="spellStart"/>
      <w:r w:rsidRPr="00890466">
        <w:rPr>
          <w:rFonts w:ascii="Times New Roman" w:hAnsi="Times New Roman" w:cs="Times New Roman"/>
          <w:sz w:val="24"/>
          <w:szCs w:val="24"/>
        </w:rPr>
        <w:t>Omitoogun</w:t>
      </w:r>
      <w:proofErr w:type="spellEnd"/>
      <w:r w:rsidRPr="00890466">
        <w:rPr>
          <w:rFonts w:ascii="Times New Roman" w:hAnsi="Times New Roman" w:cs="Times New Roman"/>
          <w:sz w:val="24"/>
          <w:szCs w:val="24"/>
        </w:rPr>
        <w:t xml:space="preserve"> and Hutchful</w:t>
      </w:r>
      <w:proofErr w:type="gramStart"/>
      <w:r w:rsidRPr="00890466">
        <w:rPr>
          <w:rFonts w:ascii="Times New Roman" w:hAnsi="Times New Roman" w:cs="Times New Roman"/>
          <w:sz w:val="24"/>
          <w:szCs w:val="24"/>
        </w:rPr>
        <w:t>,2006</w:t>
      </w:r>
      <w:proofErr w:type="gramEnd"/>
      <w:r w:rsidRPr="00890466">
        <w:rPr>
          <w:rFonts w:ascii="Times New Roman" w:hAnsi="Times New Roman" w:cs="Times New Roman"/>
          <w:sz w:val="24"/>
          <w:szCs w:val="24"/>
        </w:rPr>
        <w:t xml:space="preserve">). </w:t>
      </w:r>
      <w:proofErr w:type="spellStart"/>
      <w:r w:rsidRPr="00890466">
        <w:rPr>
          <w:rFonts w:ascii="Times New Roman" w:hAnsi="Times New Roman" w:cs="Times New Roman"/>
          <w:sz w:val="24"/>
          <w:szCs w:val="24"/>
        </w:rPr>
        <w:t>MoFED</w:t>
      </w:r>
      <w:proofErr w:type="spellEnd"/>
      <w:r w:rsidRPr="00890466">
        <w:rPr>
          <w:rFonts w:ascii="Times New Roman" w:hAnsi="Times New Roman" w:cs="Times New Roman"/>
          <w:sz w:val="24"/>
          <w:szCs w:val="24"/>
        </w:rPr>
        <w:t xml:space="preserve"> is the major clearing house for the preparation of the federal budget in Ethiopia, although this is done in consultation with the various ministries that are the beneficiaries of the budget. The responsibilities of the Minister of Finance and Economic Development, as stipulated in the Council of Ministers Financial Regulations No 17/1997, consist of formulating and issuing directives that detail government financial policies in all areas of government finances; developing and maintaining appropriate standards of work and conduct for application throughout all public bodies; internal auditing functions; and pre- paring a financial plan for the country. Each public body needs to take the initiative to commence budget preparations before they receive the budget call letter from Ministry of finance and economic development (</w:t>
      </w:r>
      <w:proofErr w:type="spellStart"/>
      <w:r w:rsidRPr="00890466">
        <w:rPr>
          <w:rFonts w:ascii="Times New Roman" w:hAnsi="Times New Roman" w:cs="Times New Roman"/>
          <w:sz w:val="24"/>
          <w:szCs w:val="24"/>
        </w:rPr>
        <w:t>MoFED</w:t>
      </w:r>
      <w:proofErr w:type="spellEnd"/>
      <w:r w:rsidRPr="00890466">
        <w:rPr>
          <w:rFonts w:ascii="Times New Roman" w:hAnsi="Times New Roman" w:cs="Times New Roman"/>
          <w:sz w:val="24"/>
          <w:szCs w:val="24"/>
        </w:rPr>
        <w:t>) with their budget ceilings, such as development of unit costs (where appropriate), a midyear program review, and the preparation of work plans.</w:t>
      </w:r>
    </w:p>
    <w:p w:rsidR="00CC4FEF" w:rsidRPr="00890466" w:rsidRDefault="00006E9F" w:rsidP="00890466">
      <w:pPr>
        <w:spacing w:line="360" w:lineRule="auto"/>
        <w:jc w:val="both"/>
        <w:rPr>
          <w:rFonts w:ascii="Times New Roman" w:hAnsi="Times New Roman" w:cs="Times New Roman"/>
          <w:sz w:val="24"/>
          <w:szCs w:val="24"/>
        </w:rPr>
      </w:pPr>
      <w:r w:rsidRPr="00890466">
        <w:rPr>
          <w:rFonts w:ascii="Times New Roman" w:hAnsi="Times New Roman" w:cs="Times New Roman"/>
          <w:sz w:val="24"/>
          <w:szCs w:val="24"/>
        </w:rPr>
        <w:t xml:space="preserve">The budget process is guiding by a directive (known as Financial Calendar) issued by the Ministry of Finance and Economic Development (MOFED) to all entities listed as public bodies. This directive has a schedule to ensure that planning and budgeting are prepared, approved, appropriated and executed accordingly. Budget preparation is guided by a document known as Macro-Economic and Fiscal Framework (MEFF) prepared by MOFED. The MEFF provides, among others, forecast of government revenue and expenditure, expenditure financing, the split of aggregate expenditures between federal and regional, and the split of federal expenditures between recurrent and capital for the next three years. Based on this 3 year MEFF, MOFED prepares annual fiscal plan by January 24, which includes identification of the amount of </w:t>
      </w:r>
      <w:r w:rsidRPr="00890466">
        <w:rPr>
          <w:rFonts w:ascii="Times New Roman" w:hAnsi="Times New Roman" w:cs="Times New Roman"/>
          <w:sz w:val="24"/>
          <w:szCs w:val="24"/>
        </w:rPr>
        <w:lastRenderedPageBreak/>
        <w:t>resources (foreign and domestic) known as the resource envelop, the amount of money needed known as the expenditure requirement, setting the block grant amount for regional governments and administrative councils from all sources (domestic and foreign), and spilt the federal share between capital and recurrent budget.</w:t>
      </w:r>
    </w:p>
    <w:p w:rsidR="00006E9F" w:rsidRDefault="00006E9F" w:rsidP="00890466">
      <w:pPr>
        <w:spacing w:line="360" w:lineRule="auto"/>
        <w:jc w:val="both"/>
        <w:rPr>
          <w:rFonts w:ascii="Times New Roman" w:hAnsi="Times New Roman" w:cs="Times New Roman"/>
          <w:sz w:val="24"/>
          <w:szCs w:val="24"/>
        </w:rPr>
      </w:pPr>
      <w:r w:rsidRPr="00890466">
        <w:rPr>
          <w:rFonts w:ascii="Times New Roman" w:hAnsi="Times New Roman" w:cs="Times New Roman"/>
          <w:sz w:val="24"/>
          <w:szCs w:val="24"/>
        </w:rPr>
        <w:t xml:space="preserve"> Following this MOFED prepares the totals of the annual subsidy budgets and notifies the regional governments and administrative councils by February 8 at the latest. This is the starting point of the budget preparation. Ethiopia’s budget process has conducting following four stages at all level of jurisdiction (Federal, Regional, and </w:t>
      </w:r>
      <w:proofErr w:type="spellStart"/>
      <w:r w:rsidRPr="00890466">
        <w:rPr>
          <w:rFonts w:ascii="Times New Roman" w:hAnsi="Times New Roman" w:cs="Times New Roman"/>
          <w:sz w:val="24"/>
          <w:szCs w:val="24"/>
        </w:rPr>
        <w:t>Woreda</w:t>
      </w:r>
      <w:proofErr w:type="spellEnd"/>
      <w:r w:rsidRPr="00890466">
        <w:rPr>
          <w:rFonts w:ascii="Times New Roman" w:hAnsi="Times New Roman" w:cs="Times New Roman"/>
          <w:sz w:val="24"/>
          <w:szCs w:val="24"/>
        </w:rPr>
        <w:t xml:space="preserve"> government. These are: 1) budget preparation, 2) budget approval, 3) budget implementation, and 4) budget control (</w:t>
      </w:r>
      <w:proofErr w:type="spellStart"/>
      <w:r w:rsidRPr="00890466">
        <w:rPr>
          <w:rFonts w:ascii="Times New Roman" w:hAnsi="Times New Roman" w:cs="Times New Roman"/>
          <w:sz w:val="24"/>
          <w:szCs w:val="24"/>
        </w:rPr>
        <w:t>MoFED</w:t>
      </w:r>
      <w:proofErr w:type="spellEnd"/>
      <w:r w:rsidRPr="00890466">
        <w:rPr>
          <w:rFonts w:ascii="Times New Roman" w:hAnsi="Times New Roman" w:cs="Times New Roman"/>
          <w:sz w:val="24"/>
          <w:szCs w:val="24"/>
        </w:rPr>
        <w:t xml:space="preserve"> Report2012). Accordingly, the budget preparation stage has also four phases. Firstly, all public bodies are requiring </w:t>
      </w:r>
      <w:proofErr w:type="gramStart"/>
      <w:r w:rsidRPr="00890466">
        <w:rPr>
          <w:rFonts w:ascii="Times New Roman" w:hAnsi="Times New Roman" w:cs="Times New Roman"/>
          <w:sz w:val="24"/>
          <w:szCs w:val="24"/>
        </w:rPr>
        <w:t>to perform</w:t>
      </w:r>
      <w:proofErr w:type="gramEnd"/>
      <w:r w:rsidRPr="00890466">
        <w:rPr>
          <w:rFonts w:ascii="Times New Roman" w:hAnsi="Times New Roman" w:cs="Times New Roman"/>
          <w:sz w:val="24"/>
          <w:szCs w:val="24"/>
        </w:rPr>
        <w:t xml:space="preserve"> all budget preparation activities including mid-year program review for the current fiscal year, preparation of unit costs and work plan for the upcoming fiscal year. This phase facilitates the second phase, the submission of budget request on time. The second phase of budget preparation includes a budget call letter issued by MOFED/BOFED to all public bodies. The budget call letter includes recurrent and capital expenditure budget ceilings, priority or focal areas to be considered in preparing the budget, submission date of the budget request by public bodies to the respective finance and economic development institutions at all jurisdictions. Public bodies are required to respond to the budget call by preparing their budget according to the guidelines with their action plan. If a public body fails to submit its budget request with the time speci</w:t>
      </w:r>
      <w:r w:rsidR="00CC4FEF" w:rsidRPr="00890466">
        <w:rPr>
          <w:rFonts w:ascii="Times New Roman" w:hAnsi="Times New Roman" w:cs="Times New Roman"/>
          <w:sz w:val="24"/>
          <w:szCs w:val="24"/>
        </w:rPr>
        <w:t xml:space="preserve">fied in the budget call letter, </w:t>
      </w:r>
      <w:r w:rsidRPr="00890466">
        <w:rPr>
          <w:rFonts w:ascii="Times New Roman" w:hAnsi="Times New Roman" w:cs="Times New Roman"/>
          <w:sz w:val="24"/>
          <w:szCs w:val="24"/>
        </w:rPr>
        <w:t>MOFED/BOFED will recommend a public body’s budget based on the information available before. The third phase is conducting a budget hearing of the public bodies with MOFED/BOFED. Based on this discussion and government policies and priorities, total expenditure ceiling, allocating ceilings for each public body; the requesting budget will be reviewing, adjusting and consolidating for each entities separately. The fourth phase is summarization of the recommended budget by MOFED/BOFED/</w:t>
      </w:r>
      <w:proofErr w:type="spellStart"/>
      <w:r w:rsidRPr="00890466">
        <w:rPr>
          <w:rFonts w:ascii="Times New Roman" w:hAnsi="Times New Roman" w:cs="Times New Roman"/>
          <w:sz w:val="24"/>
          <w:szCs w:val="24"/>
        </w:rPr>
        <w:t>woreda</w:t>
      </w:r>
      <w:proofErr w:type="spellEnd"/>
      <w:r w:rsidRPr="00890466">
        <w:rPr>
          <w:rFonts w:ascii="Times New Roman" w:hAnsi="Times New Roman" w:cs="Times New Roman"/>
          <w:sz w:val="24"/>
          <w:szCs w:val="24"/>
        </w:rPr>
        <w:t xml:space="preserve"> to be presenting to the executive body, Council of Ministers, Regional Council, and </w:t>
      </w:r>
      <w:proofErr w:type="spellStart"/>
      <w:r w:rsidRPr="00890466">
        <w:rPr>
          <w:rFonts w:ascii="Times New Roman" w:hAnsi="Times New Roman" w:cs="Times New Roman"/>
          <w:sz w:val="24"/>
          <w:szCs w:val="24"/>
        </w:rPr>
        <w:t>Woreda</w:t>
      </w:r>
      <w:proofErr w:type="spellEnd"/>
      <w:r w:rsidRPr="00890466">
        <w:rPr>
          <w:rFonts w:ascii="Times New Roman" w:hAnsi="Times New Roman" w:cs="Times New Roman"/>
          <w:sz w:val="24"/>
          <w:szCs w:val="24"/>
        </w:rPr>
        <w:t xml:space="preserve"> Council. The executive body at all level can review and recommend the budget. The second stage of the budget process/cycle is budget approval and appropriation. After the recommended budget is reviewing and adjusting by the respective executive body at all levels, it is then presented to legislative bodies of the federal house of people’s representatives, regional house of people’s representatives, and </w:t>
      </w:r>
      <w:proofErr w:type="spellStart"/>
      <w:r w:rsidRPr="00890466">
        <w:rPr>
          <w:rFonts w:ascii="Times New Roman" w:hAnsi="Times New Roman" w:cs="Times New Roman"/>
          <w:sz w:val="24"/>
          <w:szCs w:val="24"/>
        </w:rPr>
        <w:t>woreda</w:t>
      </w:r>
      <w:proofErr w:type="spellEnd"/>
      <w:r w:rsidRPr="00890466">
        <w:rPr>
          <w:rFonts w:ascii="Times New Roman" w:hAnsi="Times New Roman" w:cs="Times New Roman"/>
          <w:sz w:val="24"/>
          <w:szCs w:val="24"/>
        </w:rPr>
        <w:t xml:space="preserve"> house of people’s representatives for </w:t>
      </w:r>
      <w:r w:rsidRPr="00890466">
        <w:rPr>
          <w:rFonts w:ascii="Times New Roman" w:hAnsi="Times New Roman" w:cs="Times New Roman"/>
          <w:sz w:val="24"/>
          <w:szCs w:val="24"/>
        </w:rPr>
        <w:lastRenderedPageBreak/>
        <w:t>approval of the budget and annual appropriation of the approving budget at all levels. These, legislative bodies review, amend, and approve the budget. The third stage is budget execution. Once the budget is approving and appropriating by the legislative bodies of the respective levels, MOFED/BOFED prepares the budget allocation guideline and the notification to public bodies indicating the source of finance and line item of expenditures for the disbursement of the approved budget. Then after, the public bodies use the budget to carry out their activities for the year. The last stage of Ethiopian budget cycle is budget control. At this stage the performance review will be conducting on each quarter by MOFED/BOFED and also by all public bodies too. It helps all the offices to understand their weakness in advance and to ensuring whether the revenue utilization is according to rules and regulations, the disbursement is made according to budget, public property is kept safe, and also the recording and accounting procedures ar</w:t>
      </w:r>
      <w:r w:rsidR="00890466" w:rsidRPr="00890466">
        <w:rPr>
          <w:rFonts w:ascii="Times New Roman" w:hAnsi="Times New Roman" w:cs="Times New Roman"/>
          <w:sz w:val="24"/>
          <w:szCs w:val="24"/>
        </w:rPr>
        <w:t xml:space="preserve">e up to the requiring standard. </w:t>
      </w:r>
      <w:r w:rsidRPr="00890466">
        <w:rPr>
          <w:rFonts w:ascii="Times New Roman" w:hAnsi="Times New Roman" w:cs="Times New Roman"/>
          <w:sz w:val="24"/>
          <w:szCs w:val="24"/>
        </w:rPr>
        <w:t>The office of the general auditor is in charge of auditing public bodies and presents its findings before the House of Peoples Representative (</w:t>
      </w:r>
      <w:proofErr w:type="spellStart"/>
      <w:r w:rsidRPr="00890466">
        <w:rPr>
          <w:rFonts w:ascii="Times New Roman" w:hAnsi="Times New Roman" w:cs="Times New Roman"/>
          <w:sz w:val="24"/>
          <w:szCs w:val="24"/>
        </w:rPr>
        <w:t>Fetiya</w:t>
      </w:r>
      <w:proofErr w:type="spellEnd"/>
      <w:r w:rsidRPr="00890466">
        <w:rPr>
          <w:rFonts w:ascii="Times New Roman" w:hAnsi="Times New Roman" w:cs="Times New Roman"/>
          <w:sz w:val="24"/>
          <w:szCs w:val="24"/>
        </w:rPr>
        <w:t xml:space="preserve"> and Meskerem</w:t>
      </w:r>
      <w:proofErr w:type="gramStart"/>
      <w:r w:rsidRPr="00890466">
        <w:rPr>
          <w:rFonts w:ascii="Times New Roman" w:hAnsi="Times New Roman" w:cs="Times New Roman"/>
          <w:sz w:val="24"/>
          <w:szCs w:val="24"/>
        </w:rPr>
        <w:t>,2019</w:t>
      </w:r>
      <w:proofErr w:type="gramEnd"/>
      <w:r w:rsidRPr="00890466">
        <w:rPr>
          <w:rFonts w:ascii="Times New Roman" w:hAnsi="Times New Roman" w:cs="Times New Roman"/>
          <w:sz w:val="24"/>
          <w:szCs w:val="24"/>
        </w:rPr>
        <w:t>).</w:t>
      </w:r>
    </w:p>
    <w:p w:rsidR="00E95474" w:rsidRPr="00E95474" w:rsidRDefault="00E95474" w:rsidP="00E95474">
      <w:pPr>
        <w:pStyle w:val="Heading2"/>
        <w:rPr>
          <w:szCs w:val="28"/>
        </w:rPr>
      </w:pPr>
      <w:bookmarkStart w:id="44" w:name="_Toc174709555"/>
      <w:r w:rsidRPr="00E95474">
        <w:rPr>
          <w:szCs w:val="28"/>
        </w:rPr>
        <w:t>2.8. Conceptual framework</w:t>
      </w:r>
      <w:bookmarkEnd w:id="44"/>
    </w:p>
    <w:p w:rsidR="002D7CD7" w:rsidRDefault="00E95474" w:rsidP="002E5944">
      <w:pPr>
        <w:spacing w:line="360" w:lineRule="auto"/>
        <w:jc w:val="both"/>
        <w:rPr>
          <w:rFonts w:ascii="Times New Roman" w:hAnsi="Times New Roman" w:cs="Times New Roman"/>
          <w:sz w:val="24"/>
          <w:szCs w:val="24"/>
        </w:rPr>
      </w:pPr>
      <w:r w:rsidRPr="00E95474">
        <w:rPr>
          <w:rFonts w:ascii="Times New Roman" w:hAnsi="Times New Roman" w:cs="Times New Roman"/>
          <w:sz w:val="24"/>
          <w:szCs w:val="24"/>
        </w:rPr>
        <w:t>The framework below that how effective budget management is dependent on independent variables like: budget planning, budget preparation, budget implementation and budget monitoring. The frame work can be conceptualizing as the following:</w:t>
      </w:r>
    </w:p>
    <w:p w:rsidR="002E77D6" w:rsidRPr="00F4710E" w:rsidRDefault="00E95474" w:rsidP="002E77D6">
      <w:pPr>
        <w:spacing w:line="360" w:lineRule="auto"/>
        <w:jc w:val="both"/>
        <w:rPr>
          <w:rFonts w:ascii="Times New Roman" w:hAnsi="Times New Roman" w:cs="Times New Roman"/>
          <w:sz w:val="24"/>
          <w:szCs w:val="24"/>
        </w:rPr>
      </w:pPr>
      <w:r w:rsidRPr="00E95474">
        <w:rPr>
          <w:rFonts w:ascii="Times New Roman" w:hAnsi="Times New Roman" w:cs="Times New Roman"/>
          <w:sz w:val="24"/>
          <w:szCs w:val="24"/>
        </w:rPr>
        <w:t xml:space="preserve">Independent variables                                        </w:t>
      </w:r>
      <w:r w:rsidR="002E77D6">
        <w:rPr>
          <w:rFonts w:ascii="Times New Roman" w:hAnsi="Times New Roman" w:cs="Times New Roman"/>
          <w:sz w:val="24"/>
          <w:szCs w:val="24"/>
        </w:rPr>
        <w:t xml:space="preserve">          </w:t>
      </w:r>
      <w:r w:rsidRPr="00E95474">
        <w:rPr>
          <w:rFonts w:ascii="Times New Roman" w:hAnsi="Times New Roman" w:cs="Times New Roman"/>
          <w:sz w:val="24"/>
          <w:szCs w:val="24"/>
        </w:rPr>
        <w:t xml:space="preserve">Dependent variable </w:t>
      </w:r>
    </w:p>
    <w:p w:rsidR="005958BE" w:rsidRPr="00E95474" w:rsidRDefault="005958BE" w:rsidP="002E5944">
      <w:pPr>
        <w:spacing w:line="360" w:lineRule="auto"/>
        <w:jc w:val="both"/>
        <w:rPr>
          <w:rFonts w:ascii="Times New Roman" w:hAnsi="Times New Roman" w:cs="Times New Roman"/>
          <w:sz w:val="24"/>
          <w:szCs w:val="24"/>
        </w:rPr>
      </w:pPr>
      <w:r w:rsidRPr="005958BE">
        <w:rPr>
          <w:rFonts w:ascii="Times New Roman" w:hAnsi="Times New Roman" w:cs="Times New Roman"/>
          <w:noProof/>
          <w:sz w:val="24"/>
          <w:szCs w:val="24"/>
        </w:rPr>
        <mc:AlternateContent>
          <mc:Choice Requires="wpg">
            <w:drawing>
              <wp:inline distT="0" distB="0" distL="0" distR="0" wp14:anchorId="7ED3E9E9" wp14:editId="22C19CF6">
                <wp:extent cx="4429125" cy="1647825"/>
                <wp:effectExtent l="0" t="0" r="28575" b="9525"/>
                <wp:docPr id="95237" name="Group 952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29125" cy="1647825"/>
                          <a:chOff x="0" y="0"/>
                          <a:chExt cx="5484190" cy="2362569"/>
                        </a:xfrm>
                      </wpg:grpSpPr>
                      <wps:wsp>
                        <wps:cNvPr id="95238" name="Rectangle 3370"/>
                        <wps:cNvSpPr>
                          <a:spLocks noChangeArrowheads="1"/>
                        </wps:cNvSpPr>
                        <wps:spPr bwMode="auto">
                          <a:xfrm>
                            <a:off x="0" y="17120"/>
                            <a:ext cx="50673"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47FC2" w:rsidRDefault="00C47FC2" w:rsidP="005958BE">
                              <w:r>
                                <w:t xml:space="preserve"> </w:t>
                              </w:r>
                            </w:p>
                          </w:txbxContent>
                        </wps:txbx>
                        <wps:bodyPr rot="0" vert="horz" wrap="square" lIns="0" tIns="0" rIns="0" bIns="0" anchor="t" anchorCtr="0" upright="1">
                          <a:noAutofit/>
                        </wps:bodyPr>
                      </wps:wsp>
                      <wps:wsp>
                        <wps:cNvPr id="95239" name="Rectangle 3371"/>
                        <wps:cNvSpPr>
                          <a:spLocks noChangeArrowheads="1"/>
                        </wps:cNvSpPr>
                        <wps:spPr bwMode="auto">
                          <a:xfrm>
                            <a:off x="0" y="407264"/>
                            <a:ext cx="50673"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47FC2" w:rsidRDefault="00C47FC2" w:rsidP="005958BE">
                              <w:r>
                                <w:t xml:space="preserve"> </w:t>
                              </w:r>
                            </w:p>
                          </w:txbxContent>
                        </wps:txbx>
                        <wps:bodyPr rot="0" vert="horz" wrap="square" lIns="0" tIns="0" rIns="0" bIns="0" anchor="t" anchorCtr="0" upright="1">
                          <a:noAutofit/>
                        </wps:bodyPr>
                      </wps:wsp>
                      <wps:wsp>
                        <wps:cNvPr id="95240" name="Rectangle 3372"/>
                        <wps:cNvSpPr>
                          <a:spLocks noChangeArrowheads="1"/>
                        </wps:cNvSpPr>
                        <wps:spPr bwMode="auto">
                          <a:xfrm>
                            <a:off x="0" y="797408"/>
                            <a:ext cx="50673"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47FC2" w:rsidRDefault="00C47FC2" w:rsidP="005958BE">
                              <w:r>
                                <w:t xml:space="preserve"> </w:t>
                              </w:r>
                            </w:p>
                          </w:txbxContent>
                        </wps:txbx>
                        <wps:bodyPr rot="0" vert="horz" wrap="square" lIns="0" tIns="0" rIns="0" bIns="0" anchor="t" anchorCtr="0" upright="1">
                          <a:noAutofit/>
                        </wps:bodyPr>
                      </wps:wsp>
                      <wps:wsp>
                        <wps:cNvPr id="95241" name="Rectangle 3373"/>
                        <wps:cNvSpPr>
                          <a:spLocks noChangeArrowheads="1"/>
                        </wps:cNvSpPr>
                        <wps:spPr bwMode="auto">
                          <a:xfrm>
                            <a:off x="0" y="1187933"/>
                            <a:ext cx="50673"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47FC2" w:rsidRDefault="00C47FC2" w:rsidP="005958BE">
                              <w:r>
                                <w:t xml:space="preserve"> </w:t>
                              </w:r>
                            </w:p>
                          </w:txbxContent>
                        </wps:txbx>
                        <wps:bodyPr rot="0" vert="horz" wrap="square" lIns="0" tIns="0" rIns="0" bIns="0" anchor="t" anchorCtr="0" upright="1">
                          <a:noAutofit/>
                        </wps:bodyPr>
                      </wps:wsp>
                      <wps:wsp>
                        <wps:cNvPr id="95242" name="Rectangle 3374"/>
                        <wps:cNvSpPr>
                          <a:spLocks noChangeArrowheads="1"/>
                        </wps:cNvSpPr>
                        <wps:spPr bwMode="auto">
                          <a:xfrm>
                            <a:off x="0" y="1578077"/>
                            <a:ext cx="50673"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47FC2" w:rsidRDefault="00C47FC2" w:rsidP="005958BE">
                              <w:r>
                                <w:t xml:space="preserve"> </w:t>
                              </w:r>
                            </w:p>
                          </w:txbxContent>
                        </wps:txbx>
                        <wps:bodyPr rot="0" vert="horz" wrap="square" lIns="0" tIns="0" rIns="0" bIns="0" anchor="t" anchorCtr="0" upright="1">
                          <a:noAutofit/>
                        </wps:bodyPr>
                      </wps:wsp>
                      <wps:wsp>
                        <wps:cNvPr id="95243" name="Rectangle 3376"/>
                        <wps:cNvSpPr>
                          <a:spLocks noChangeArrowheads="1"/>
                        </wps:cNvSpPr>
                        <wps:spPr bwMode="auto">
                          <a:xfrm>
                            <a:off x="2172030" y="1966697"/>
                            <a:ext cx="50673"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47FC2" w:rsidRDefault="00C47FC2" w:rsidP="005958BE">
                              <w:r>
                                <w:t xml:space="preserve"> </w:t>
                              </w:r>
                            </w:p>
                          </w:txbxContent>
                        </wps:txbx>
                        <wps:bodyPr rot="0" vert="horz" wrap="square" lIns="0" tIns="0" rIns="0" bIns="0" anchor="t" anchorCtr="0" upright="1">
                          <a:noAutofit/>
                        </wps:bodyPr>
                      </wps:wsp>
                      <wps:wsp>
                        <wps:cNvPr id="95244" name="Shape 3392"/>
                        <wps:cNvSpPr>
                          <a:spLocks/>
                        </wps:cNvSpPr>
                        <wps:spPr bwMode="auto">
                          <a:xfrm>
                            <a:off x="200355" y="0"/>
                            <a:ext cx="1504950" cy="502286"/>
                          </a:xfrm>
                          <a:custGeom>
                            <a:avLst/>
                            <a:gdLst>
                              <a:gd name="T0" fmla="*/ 0 w 1504950"/>
                              <a:gd name="T1" fmla="*/ 83693 h 502286"/>
                              <a:gd name="T2" fmla="*/ 83718 w 1504950"/>
                              <a:gd name="T3" fmla="*/ 0 h 502286"/>
                              <a:gd name="T4" fmla="*/ 1421257 w 1504950"/>
                              <a:gd name="T5" fmla="*/ 0 h 502286"/>
                              <a:gd name="T6" fmla="*/ 1504950 w 1504950"/>
                              <a:gd name="T7" fmla="*/ 83693 h 502286"/>
                              <a:gd name="T8" fmla="*/ 1504950 w 1504950"/>
                              <a:gd name="T9" fmla="*/ 418592 h 502286"/>
                              <a:gd name="T10" fmla="*/ 1421257 w 1504950"/>
                              <a:gd name="T11" fmla="*/ 502286 h 502286"/>
                              <a:gd name="T12" fmla="*/ 83718 w 1504950"/>
                              <a:gd name="T13" fmla="*/ 502286 h 502286"/>
                              <a:gd name="T14" fmla="*/ 0 w 1504950"/>
                              <a:gd name="T15" fmla="*/ 418592 h 502286"/>
                              <a:gd name="T16" fmla="*/ 0 w 1504950"/>
                              <a:gd name="T17" fmla="*/ 83693 h 502286"/>
                              <a:gd name="T18" fmla="*/ 0 w 1504950"/>
                              <a:gd name="T19" fmla="*/ 0 h 502286"/>
                              <a:gd name="T20" fmla="*/ 1504950 w 1504950"/>
                              <a:gd name="T21" fmla="*/ 502286 h 50228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T18" t="T19" r="T20" b="T21"/>
                            <a:pathLst>
                              <a:path w="1504950" h="502286">
                                <a:moveTo>
                                  <a:pt x="0" y="83693"/>
                                </a:moveTo>
                                <a:cubicBezTo>
                                  <a:pt x="0" y="37465"/>
                                  <a:pt x="37478" y="0"/>
                                  <a:pt x="83718" y="0"/>
                                </a:cubicBezTo>
                                <a:lnTo>
                                  <a:pt x="1421257" y="0"/>
                                </a:lnTo>
                                <a:cubicBezTo>
                                  <a:pt x="1467485" y="0"/>
                                  <a:pt x="1504950" y="37465"/>
                                  <a:pt x="1504950" y="83693"/>
                                </a:cubicBezTo>
                                <a:lnTo>
                                  <a:pt x="1504950" y="418592"/>
                                </a:lnTo>
                                <a:cubicBezTo>
                                  <a:pt x="1504950" y="464820"/>
                                  <a:pt x="1467485" y="502286"/>
                                  <a:pt x="1421257" y="502286"/>
                                </a:cubicBezTo>
                                <a:lnTo>
                                  <a:pt x="83718" y="502286"/>
                                </a:lnTo>
                                <a:cubicBezTo>
                                  <a:pt x="37478" y="502286"/>
                                  <a:pt x="0" y="464820"/>
                                  <a:pt x="0" y="418592"/>
                                </a:cubicBezTo>
                                <a:lnTo>
                                  <a:pt x="0" y="83693"/>
                                </a:lnTo>
                                <a:close/>
                              </a:path>
                            </a:pathLst>
                          </a:custGeom>
                          <a:noFill/>
                          <a:ln w="25400" cap="flat" cmpd="sng" algn="ctr">
                            <a:solidFill>
                              <a:srgbClr val="F7964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95245" name="Picture 339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360711" y="96237"/>
                            <a:ext cx="1431036" cy="3368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5246" name="Rectangle 3395"/>
                        <wps:cNvSpPr>
                          <a:spLocks noChangeArrowheads="1"/>
                        </wps:cNvSpPr>
                        <wps:spPr bwMode="auto">
                          <a:xfrm>
                            <a:off x="446481" y="94844"/>
                            <a:ext cx="1345267"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47FC2" w:rsidRDefault="00C47FC2" w:rsidP="005958BE">
                              <w:r>
                                <w:t>Budget planning</w:t>
                              </w:r>
                            </w:p>
                          </w:txbxContent>
                        </wps:txbx>
                        <wps:bodyPr rot="0" vert="horz" wrap="square" lIns="0" tIns="0" rIns="0" bIns="0" anchor="t" anchorCtr="0" upright="1">
                          <a:noAutofit/>
                        </wps:bodyPr>
                      </wps:wsp>
                      <wps:wsp>
                        <wps:cNvPr id="95247" name="Rectangle 3396"/>
                        <wps:cNvSpPr>
                          <a:spLocks noChangeArrowheads="1"/>
                        </wps:cNvSpPr>
                        <wps:spPr bwMode="auto">
                          <a:xfrm>
                            <a:off x="1458798" y="94844"/>
                            <a:ext cx="50673"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47FC2" w:rsidRDefault="00C47FC2" w:rsidP="005958BE">
                              <w:r>
                                <w:t xml:space="preserve"> </w:t>
                              </w:r>
                            </w:p>
                          </w:txbxContent>
                        </wps:txbx>
                        <wps:bodyPr rot="0" vert="horz" wrap="square" lIns="0" tIns="0" rIns="0" bIns="0" anchor="t" anchorCtr="0" upright="1">
                          <a:noAutofit/>
                        </wps:bodyPr>
                      </wps:wsp>
                      <wps:wsp>
                        <wps:cNvPr id="95248" name="Shape 3397"/>
                        <wps:cNvSpPr>
                          <a:spLocks/>
                        </wps:cNvSpPr>
                        <wps:spPr bwMode="auto">
                          <a:xfrm>
                            <a:off x="1705305" y="194691"/>
                            <a:ext cx="1820545" cy="811530"/>
                          </a:xfrm>
                          <a:custGeom>
                            <a:avLst/>
                            <a:gdLst>
                              <a:gd name="T0" fmla="*/ 5080 w 1820545"/>
                              <a:gd name="T1" fmla="*/ 0 h 811530"/>
                              <a:gd name="T2" fmla="*/ 1790053 w 1820545"/>
                              <a:gd name="T3" fmla="*/ 779365 h 811530"/>
                              <a:gd name="T4" fmla="*/ 1751838 w 1820545"/>
                              <a:gd name="T5" fmla="*/ 727075 h 811530"/>
                              <a:gd name="T6" fmla="*/ 1753235 w 1820545"/>
                              <a:gd name="T7" fmla="*/ 718185 h 811530"/>
                              <a:gd name="T8" fmla="*/ 1762125 w 1820545"/>
                              <a:gd name="T9" fmla="*/ 719582 h 811530"/>
                              <a:gd name="T10" fmla="*/ 1820545 w 1820545"/>
                              <a:gd name="T11" fmla="*/ 799592 h 811530"/>
                              <a:gd name="T12" fmla="*/ 1722120 w 1820545"/>
                              <a:gd name="T13" fmla="*/ 811149 h 811530"/>
                              <a:gd name="T14" fmla="*/ 1715135 w 1820545"/>
                              <a:gd name="T15" fmla="*/ 805561 h 811530"/>
                              <a:gd name="T16" fmla="*/ 1720723 w 1820545"/>
                              <a:gd name="T17" fmla="*/ 798576 h 811530"/>
                              <a:gd name="T18" fmla="*/ 1784925 w 1820545"/>
                              <a:gd name="T19" fmla="*/ 791028 h 811530"/>
                              <a:gd name="T20" fmla="*/ 0 w 1820545"/>
                              <a:gd name="T21" fmla="*/ 11684 h 811530"/>
                              <a:gd name="T22" fmla="*/ 5080 w 1820545"/>
                              <a:gd name="T23" fmla="*/ 0 h 811530"/>
                              <a:gd name="T24" fmla="*/ 0 w 1820545"/>
                              <a:gd name="T25" fmla="*/ 0 h 811530"/>
                              <a:gd name="T26" fmla="*/ 1820545 w 1820545"/>
                              <a:gd name="T27" fmla="*/ 811530 h 8115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T24" t="T25" r="T26" b="T27"/>
                            <a:pathLst>
                              <a:path w="1820545" h="811530">
                                <a:moveTo>
                                  <a:pt x="5080" y="0"/>
                                </a:moveTo>
                                <a:lnTo>
                                  <a:pt x="1790053" y="779365"/>
                                </a:lnTo>
                                <a:lnTo>
                                  <a:pt x="1751838" y="727075"/>
                                </a:lnTo>
                                <a:cubicBezTo>
                                  <a:pt x="1749806" y="724281"/>
                                  <a:pt x="1750441" y="720344"/>
                                  <a:pt x="1753235" y="718185"/>
                                </a:cubicBezTo>
                                <a:cubicBezTo>
                                  <a:pt x="1756029" y="716153"/>
                                  <a:pt x="1760093" y="716788"/>
                                  <a:pt x="1762125" y="719582"/>
                                </a:cubicBezTo>
                                <a:lnTo>
                                  <a:pt x="1820545" y="799592"/>
                                </a:lnTo>
                                <a:lnTo>
                                  <a:pt x="1722120" y="811149"/>
                                </a:lnTo>
                                <a:cubicBezTo>
                                  <a:pt x="1718691" y="811530"/>
                                  <a:pt x="1715516" y="809117"/>
                                  <a:pt x="1715135" y="805561"/>
                                </a:cubicBezTo>
                                <a:cubicBezTo>
                                  <a:pt x="1714627" y="802132"/>
                                  <a:pt x="1717167" y="798957"/>
                                  <a:pt x="1720723" y="798576"/>
                                </a:cubicBezTo>
                                <a:lnTo>
                                  <a:pt x="1784925" y="791028"/>
                                </a:lnTo>
                                <a:lnTo>
                                  <a:pt x="0" y="11684"/>
                                </a:lnTo>
                                <a:lnTo>
                                  <a:pt x="5080" y="0"/>
                                </a:lnTo>
                                <a:close/>
                              </a:path>
                            </a:pathLst>
                          </a:custGeom>
                          <a:solidFill>
                            <a:srgbClr val="000000"/>
                          </a:solidFill>
                          <a:ln>
                            <a:noFill/>
                          </a:ln>
                          <a:extLst>
                            <a:ext uri="{91240B29-F687-4F45-9708-019B960494DF}">
                              <a14:hiddenLine xmlns:a14="http://schemas.microsoft.com/office/drawing/2010/main" w="0" cap="flat">
                                <a:solidFill>
                                  <a:srgbClr val="000000"/>
                                </a:solidFill>
                                <a:round/>
                                <a:headEnd/>
                                <a:tailEnd/>
                              </a14:hiddenLine>
                            </a:ext>
                          </a:extLst>
                        </wps:spPr>
                        <wps:bodyPr rot="0" vert="horz" wrap="square" lIns="91440" tIns="45720" rIns="91440" bIns="45720" anchor="t" anchorCtr="0" upright="1">
                          <a:noAutofit/>
                        </wps:bodyPr>
                      </wps:wsp>
                      <wps:wsp>
                        <wps:cNvPr id="95249" name="Shape 3398"/>
                        <wps:cNvSpPr>
                          <a:spLocks/>
                        </wps:cNvSpPr>
                        <wps:spPr bwMode="auto">
                          <a:xfrm>
                            <a:off x="1736293" y="772668"/>
                            <a:ext cx="1738122" cy="257810"/>
                          </a:xfrm>
                          <a:custGeom>
                            <a:avLst/>
                            <a:gdLst>
                              <a:gd name="T0" fmla="*/ 1524 w 1738122"/>
                              <a:gd name="T1" fmla="*/ 0 h 257810"/>
                              <a:gd name="T2" fmla="*/ 1703242 w 1738122"/>
                              <a:gd name="T3" fmla="*/ 206607 h 257810"/>
                              <a:gd name="T4" fmla="*/ 1651508 w 1738122"/>
                              <a:gd name="T5" fmla="*/ 167386 h 257810"/>
                              <a:gd name="T6" fmla="*/ 1650238 w 1738122"/>
                              <a:gd name="T7" fmla="*/ 158496 h 257810"/>
                              <a:gd name="T8" fmla="*/ 1659128 w 1738122"/>
                              <a:gd name="T9" fmla="*/ 157353 h 257810"/>
                              <a:gd name="T10" fmla="*/ 1738122 w 1738122"/>
                              <a:gd name="T11" fmla="*/ 217170 h 257810"/>
                              <a:gd name="T12" fmla="*/ 1647190 w 1738122"/>
                              <a:gd name="T13" fmla="*/ 256413 h 257810"/>
                              <a:gd name="T14" fmla="*/ 1638808 w 1738122"/>
                              <a:gd name="T15" fmla="*/ 253111 h 257810"/>
                              <a:gd name="T16" fmla="*/ 1642110 w 1738122"/>
                              <a:gd name="T17" fmla="*/ 244729 h 257810"/>
                              <a:gd name="T18" fmla="*/ 1701455 w 1738122"/>
                              <a:gd name="T19" fmla="*/ 219149 h 257810"/>
                              <a:gd name="T20" fmla="*/ 0 w 1738122"/>
                              <a:gd name="T21" fmla="*/ 12700 h 257810"/>
                              <a:gd name="T22" fmla="*/ 1524 w 1738122"/>
                              <a:gd name="T23" fmla="*/ 0 h 257810"/>
                              <a:gd name="T24" fmla="*/ 0 w 1738122"/>
                              <a:gd name="T25" fmla="*/ 0 h 257810"/>
                              <a:gd name="T26" fmla="*/ 1738122 w 1738122"/>
                              <a:gd name="T27" fmla="*/ 257810 h 25781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T24" t="T25" r="T26" b="T27"/>
                            <a:pathLst>
                              <a:path w="1738122" h="257810">
                                <a:moveTo>
                                  <a:pt x="1524" y="0"/>
                                </a:moveTo>
                                <a:lnTo>
                                  <a:pt x="1703242" y="206607"/>
                                </a:lnTo>
                                <a:lnTo>
                                  <a:pt x="1651508" y="167386"/>
                                </a:lnTo>
                                <a:cubicBezTo>
                                  <a:pt x="1648714" y="165354"/>
                                  <a:pt x="1648206" y="161290"/>
                                  <a:pt x="1650238" y="158496"/>
                                </a:cubicBezTo>
                                <a:cubicBezTo>
                                  <a:pt x="1652397" y="155702"/>
                                  <a:pt x="1656334" y="155194"/>
                                  <a:pt x="1659128" y="157353"/>
                                </a:cubicBezTo>
                                <a:lnTo>
                                  <a:pt x="1738122" y="217170"/>
                                </a:lnTo>
                                <a:lnTo>
                                  <a:pt x="1647190" y="256413"/>
                                </a:lnTo>
                                <a:cubicBezTo>
                                  <a:pt x="1643888" y="257810"/>
                                  <a:pt x="1640205" y="256286"/>
                                  <a:pt x="1638808" y="253111"/>
                                </a:cubicBezTo>
                                <a:cubicBezTo>
                                  <a:pt x="1637411" y="249936"/>
                                  <a:pt x="1638935" y="246126"/>
                                  <a:pt x="1642110" y="244729"/>
                                </a:cubicBezTo>
                                <a:lnTo>
                                  <a:pt x="1701455" y="219149"/>
                                </a:lnTo>
                                <a:lnTo>
                                  <a:pt x="0" y="12700"/>
                                </a:lnTo>
                                <a:lnTo>
                                  <a:pt x="1524" y="0"/>
                                </a:lnTo>
                                <a:close/>
                              </a:path>
                            </a:pathLst>
                          </a:custGeom>
                          <a:solidFill>
                            <a:srgbClr val="000000"/>
                          </a:solidFill>
                          <a:ln>
                            <a:noFill/>
                          </a:ln>
                          <a:extLst>
                            <a:ext uri="{91240B29-F687-4F45-9708-019B960494DF}">
                              <a14:hiddenLine xmlns:a14="http://schemas.microsoft.com/office/drawing/2010/main" w="0" cap="flat">
                                <a:solidFill>
                                  <a:srgbClr val="000000"/>
                                </a:solidFill>
                                <a:round/>
                                <a:headEnd/>
                                <a:tailEnd/>
                              </a14:hiddenLine>
                            </a:ext>
                          </a:extLst>
                        </wps:spPr>
                        <wps:bodyPr rot="0" vert="horz" wrap="square" lIns="91440" tIns="45720" rIns="91440" bIns="45720" anchor="t" anchorCtr="0" upright="1">
                          <a:noAutofit/>
                        </wps:bodyPr>
                      </wps:wsp>
                      <wps:wsp>
                        <wps:cNvPr id="95250" name="Shape 3399"/>
                        <wps:cNvSpPr>
                          <a:spLocks/>
                        </wps:cNvSpPr>
                        <wps:spPr bwMode="auto">
                          <a:xfrm>
                            <a:off x="3525215" y="567563"/>
                            <a:ext cx="1958975" cy="907415"/>
                          </a:xfrm>
                          <a:custGeom>
                            <a:avLst/>
                            <a:gdLst>
                              <a:gd name="T0" fmla="*/ 151257 w 1958975"/>
                              <a:gd name="T1" fmla="*/ 0 h 907415"/>
                              <a:gd name="T2" fmla="*/ 1807718 w 1958975"/>
                              <a:gd name="T3" fmla="*/ 0 h 907415"/>
                              <a:gd name="T4" fmla="*/ 1958975 w 1958975"/>
                              <a:gd name="T5" fmla="*/ 151257 h 907415"/>
                              <a:gd name="T6" fmla="*/ 1958975 w 1958975"/>
                              <a:gd name="T7" fmla="*/ 756158 h 907415"/>
                              <a:gd name="T8" fmla="*/ 1807718 w 1958975"/>
                              <a:gd name="T9" fmla="*/ 907415 h 907415"/>
                              <a:gd name="T10" fmla="*/ 151257 w 1958975"/>
                              <a:gd name="T11" fmla="*/ 907415 h 907415"/>
                              <a:gd name="T12" fmla="*/ 0 w 1958975"/>
                              <a:gd name="T13" fmla="*/ 756158 h 907415"/>
                              <a:gd name="T14" fmla="*/ 0 w 1958975"/>
                              <a:gd name="T15" fmla="*/ 151257 h 907415"/>
                              <a:gd name="T16" fmla="*/ 151257 w 1958975"/>
                              <a:gd name="T17" fmla="*/ 0 h 907415"/>
                              <a:gd name="T18" fmla="*/ 0 w 1958975"/>
                              <a:gd name="T19" fmla="*/ 0 h 907415"/>
                              <a:gd name="T20" fmla="*/ 1958975 w 1958975"/>
                              <a:gd name="T21" fmla="*/ 907415 h 90741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T18" t="T19" r="T20" b="T21"/>
                            <a:pathLst>
                              <a:path w="1958975" h="907415">
                                <a:moveTo>
                                  <a:pt x="151257" y="0"/>
                                </a:moveTo>
                                <a:lnTo>
                                  <a:pt x="1807718" y="0"/>
                                </a:lnTo>
                                <a:cubicBezTo>
                                  <a:pt x="1891284" y="0"/>
                                  <a:pt x="1958975" y="67691"/>
                                  <a:pt x="1958975" y="151257"/>
                                </a:cubicBezTo>
                                <a:lnTo>
                                  <a:pt x="1958975" y="756158"/>
                                </a:lnTo>
                                <a:cubicBezTo>
                                  <a:pt x="1958975" y="839724"/>
                                  <a:pt x="1891284" y="907415"/>
                                  <a:pt x="1807718" y="907415"/>
                                </a:cubicBezTo>
                                <a:lnTo>
                                  <a:pt x="151257" y="907415"/>
                                </a:lnTo>
                                <a:cubicBezTo>
                                  <a:pt x="67691" y="907415"/>
                                  <a:pt x="0" y="839724"/>
                                  <a:pt x="0" y="756158"/>
                                </a:cubicBezTo>
                                <a:lnTo>
                                  <a:pt x="0" y="151257"/>
                                </a:lnTo>
                                <a:cubicBezTo>
                                  <a:pt x="0" y="67691"/>
                                  <a:pt x="67691" y="0"/>
                                  <a:pt x="151257" y="0"/>
                                </a:cubicBezTo>
                                <a:close/>
                              </a:path>
                            </a:pathLst>
                          </a:custGeom>
                          <a:solidFill>
                            <a:srgbClr val="FFFFFF"/>
                          </a:solidFill>
                          <a:ln>
                            <a:noFill/>
                          </a:ln>
                          <a:extLst>
                            <a:ext uri="{91240B29-F687-4F45-9708-019B960494DF}">
                              <a14:hiddenLine xmlns:a14="http://schemas.microsoft.com/office/drawing/2010/main" w="0" cap="flat">
                                <a:solidFill>
                                  <a:srgbClr val="000000"/>
                                </a:solidFill>
                                <a:round/>
                                <a:headEnd/>
                                <a:tailEnd/>
                              </a14:hiddenLine>
                            </a:ext>
                          </a:extLst>
                        </wps:spPr>
                        <wps:bodyPr rot="0" vert="horz" wrap="square" lIns="91440" tIns="45720" rIns="91440" bIns="45720" anchor="t" anchorCtr="0" upright="1">
                          <a:noAutofit/>
                        </wps:bodyPr>
                      </wps:wsp>
                      <wps:wsp>
                        <wps:cNvPr id="95251" name="Shape 3400"/>
                        <wps:cNvSpPr>
                          <a:spLocks/>
                        </wps:cNvSpPr>
                        <wps:spPr bwMode="auto">
                          <a:xfrm>
                            <a:off x="3525215" y="567563"/>
                            <a:ext cx="1958975" cy="907415"/>
                          </a:xfrm>
                          <a:custGeom>
                            <a:avLst/>
                            <a:gdLst>
                              <a:gd name="T0" fmla="*/ 0 w 1958975"/>
                              <a:gd name="T1" fmla="*/ 151257 h 907415"/>
                              <a:gd name="T2" fmla="*/ 151257 w 1958975"/>
                              <a:gd name="T3" fmla="*/ 0 h 907415"/>
                              <a:gd name="T4" fmla="*/ 1807718 w 1958975"/>
                              <a:gd name="T5" fmla="*/ 0 h 907415"/>
                              <a:gd name="T6" fmla="*/ 1958975 w 1958975"/>
                              <a:gd name="T7" fmla="*/ 151257 h 907415"/>
                              <a:gd name="T8" fmla="*/ 1958975 w 1958975"/>
                              <a:gd name="T9" fmla="*/ 756158 h 907415"/>
                              <a:gd name="T10" fmla="*/ 1807718 w 1958975"/>
                              <a:gd name="T11" fmla="*/ 907415 h 907415"/>
                              <a:gd name="T12" fmla="*/ 151257 w 1958975"/>
                              <a:gd name="T13" fmla="*/ 907415 h 907415"/>
                              <a:gd name="T14" fmla="*/ 0 w 1958975"/>
                              <a:gd name="T15" fmla="*/ 756158 h 907415"/>
                              <a:gd name="T16" fmla="*/ 0 w 1958975"/>
                              <a:gd name="T17" fmla="*/ 151257 h 907415"/>
                              <a:gd name="T18" fmla="*/ 0 w 1958975"/>
                              <a:gd name="T19" fmla="*/ 0 h 907415"/>
                              <a:gd name="T20" fmla="*/ 1958975 w 1958975"/>
                              <a:gd name="T21" fmla="*/ 907415 h 90741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T18" t="T19" r="T20" b="T21"/>
                            <a:pathLst>
                              <a:path w="1958975" h="907415">
                                <a:moveTo>
                                  <a:pt x="0" y="151257"/>
                                </a:moveTo>
                                <a:cubicBezTo>
                                  <a:pt x="0" y="67691"/>
                                  <a:pt x="67691" y="0"/>
                                  <a:pt x="151257" y="0"/>
                                </a:cubicBezTo>
                                <a:lnTo>
                                  <a:pt x="1807718" y="0"/>
                                </a:lnTo>
                                <a:cubicBezTo>
                                  <a:pt x="1891284" y="0"/>
                                  <a:pt x="1958975" y="67691"/>
                                  <a:pt x="1958975" y="151257"/>
                                </a:cubicBezTo>
                                <a:lnTo>
                                  <a:pt x="1958975" y="756158"/>
                                </a:lnTo>
                                <a:cubicBezTo>
                                  <a:pt x="1958975" y="839724"/>
                                  <a:pt x="1891284" y="907415"/>
                                  <a:pt x="1807718" y="907415"/>
                                </a:cubicBezTo>
                                <a:lnTo>
                                  <a:pt x="151257" y="907415"/>
                                </a:lnTo>
                                <a:cubicBezTo>
                                  <a:pt x="67691" y="907415"/>
                                  <a:pt x="0" y="839724"/>
                                  <a:pt x="0" y="756158"/>
                                </a:cubicBezTo>
                                <a:lnTo>
                                  <a:pt x="0" y="151257"/>
                                </a:lnTo>
                                <a:close/>
                              </a:path>
                            </a:pathLst>
                          </a:custGeom>
                          <a:noFill/>
                          <a:ln w="25400" cap="flat" cmpd="sng" algn="ctr">
                            <a:solidFill>
                              <a:srgbClr val="F7964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95252" name="Picture 3402"/>
                          <pic:cNvPicPr preferRelativeResize="0">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3582619" y="670814"/>
                            <a:ext cx="1641719" cy="703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5257" name="Rectangle 3404"/>
                        <wps:cNvSpPr>
                          <a:spLocks noChangeArrowheads="1"/>
                        </wps:cNvSpPr>
                        <wps:spPr bwMode="auto">
                          <a:xfrm>
                            <a:off x="3582619" y="904405"/>
                            <a:ext cx="1793985" cy="3929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47FC2" w:rsidRDefault="00C47FC2" w:rsidP="005958BE">
                              <w:r>
                                <w:t>Budget Effective</w:t>
                              </w:r>
                            </w:p>
                          </w:txbxContent>
                        </wps:txbx>
                        <wps:bodyPr rot="0" vert="horz" wrap="square" lIns="0" tIns="0" rIns="0" bIns="0" anchor="t" anchorCtr="0" upright="1">
                          <a:noAutofit/>
                        </wps:bodyPr>
                      </wps:wsp>
                      <wps:wsp>
                        <wps:cNvPr id="95258" name="Rectangle 3405"/>
                        <wps:cNvSpPr>
                          <a:spLocks noChangeArrowheads="1"/>
                        </wps:cNvSpPr>
                        <wps:spPr bwMode="auto">
                          <a:xfrm>
                            <a:off x="5219141" y="864192"/>
                            <a:ext cx="50775" cy="2248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47FC2" w:rsidRDefault="00C47FC2" w:rsidP="005958BE">
                              <w:r>
                                <w:t xml:space="preserve"> </w:t>
                              </w:r>
                            </w:p>
                          </w:txbxContent>
                        </wps:txbx>
                        <wps:bodyPr rot="0" vert="horz" wrap="square" lIns="0" tIns="0" rIns="0" bIns="0" anchor="t" anchorCtr="0" upright="1">
                          <a:noAutofit/>
                        </wps:bodyPr>
                      </wps:wsp>
                      <wps:wsp>
                        <wps:cNvPr id="95259" name="Shape 3406"/>
                        <wps:cNvSpPr>
                          <a:spLocks/>
                        </wps:cNvSpPr>
                        <wps:spPr bwMode="auto">
                          <a:xfrm>
                            <a:off x="239725" y="572009"/>
                            <a:ext cx="1496695" cy="532130"/>
                          </a:xfrm>
                          <a:custGeom>
                            <a:avLst/>
                            <a:gdLst>
                              <a:gd name="T0" fmla="*/ 88684 w 1496695"/>
                              <a:gd name="T1" fmla="*/ 0 h 532130"/>
                              <a:gd name="T2" fmla="*/ 1408049 w 1496695"/>
                              <a:gd name="T3" fmla="*/ 0 h 532130"/>
                              <a:gd name="T4" fmla="*/ 1496695 w 1496695"/>
                              <a:gd name="T5" fmla="*/ 88646 h 532130"/>
                              <a:gd name="T6" fmla="*/ 1496695 w 1496695"/>
                              <a:gd name="T7" fmla="*/ 443484 h 532130"/>
                              <a:gd name="T8" fmla="*/ 1408049 w 1496695"/>
                              <a:gd name="T9" fmla="*/ 532130 h 532130"/>
                              <a:gd name="T10" fmla="*/ 88684 w 1496695"/>
                              <a:gd name="T11" fmla="*/ 532130 h 532130"/>
                              <a:gd name="T12" fmla="*/ 0 w 1496695"/>
                              <a:gd name="T13" fmla="*/ 443484 h 532130"/>
                              <a:gd name="T14" fmla="*/ 0 w 1496695"/>
                              <a:gd name="T15" fmla="*/ 88646 h 532130"/>
                              <a:gd name="T16" fmla="*/ 88684 w 1496695"/>
                              <a:gd name="T17" fmla="*/ 0 h 532130"/>
                              <a:gd name="T18" fmla="*/ 0 w 1496695"/>
                              <a:gd name="T19" fmla="*/ 0 h 532130"/>
                              <a:gd name="T20" fmla="*/ 1496695 w 1496695"/>
                              <a:gd name="T21" fmla="*/ 532130 h 5321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T18" t="T19" r="T20" b="T21"/>
                            <a:pathLst>
                              <a:path w="1496695" h="532130">
                                <a:moveTo>
                                  <a:pt x="88684" y="0"/>
                                </a:moveTo>
                                <a:lnTo>
                                  <a:pt x="1408049" y="0"/>
                                </a:lnTo>
                                <a:cubicBezTo>
                                  <a:pt x="1456944" y="0"/>
                                  <a:pt x="1496695" y="39751"/>
                                  <a:pt x="1496695" y="88646"/>
                                </a:cubicBezTo>
                                <a:lnTo>
                                  <a:pt x="1496695" y="443484"/>
                                </a:lnTo>
                                <a:cubicBezTo>
                                  <a:pt x="1496695" y="492378"/>
                                  <a:pt x="1456944" y="532130"/>
                                  <a:pt x="1408049" y="532130"/>
                                </a:cubicBezTo>
                                <a:lnTo>
                                  <a:pt x="88684" y="532130"/>
                                </a:lnTo>
                                <a:cubicBezTo>
                                  <a:pt x="39713" y="532130"/>
                                  <a:pt x="0" y="492378"/>
                                  <a:pt x="0" y="443484"/>
                                </a:cubicBezTo>
                                <a:lnTo>
                                  <a:pt x="0" y="88646"/>
                                </a:lnTo>
                                <a:cubicBezTo>
                                  <a:pt x="0" y="39751"/>
                                  <a:pt x="39713" y="0"/>
                                  <a:pt x="88684" y="0"/>
                                </a:cubicBezTo>
                                <a:close/>
                              </a:path>
                            </a:pathLst>
                          </a:custGeom>
                          <a:solidFill>
                            <a:srgbClr val="FFFFFF"/>
                          </a:solidFill>
                          <a:ln>
                            <a:noFill/>
                          </a:ln>
                          <a:extLst>
                            <a:ext uri="{91240B29-F687-4F45-9708-019B960494DF}">
                              <a14:hiddenLine xmlns:a14="http://schemas.microsoft.com/office/drawing/2010/main" w="0" cap="flat">
                                <a:solidFill>
                                  <a:srgbClr val="000000"/>
                                </a:solidFill>
                                <a:round/>
                                <a:headEnd/>
                                <a:tailEnd/>
                              </a14:hiddenLine>
                            </a:ext>
                          </a:extLst>
                        </wps:spPr>
                        <wps:bodyPr rot="0" vert="horz" wrap="square" lIns="91440" tIns="45720" rIns="91440" bIns="45720" anchor="t" anchorCtr="0" upright="1">
                          <a:noAutofit/>
                        </wps:bodyPr>
                      </wps:wsp>
                      <wps:wsp>
                        <wps:cNvPr id="95260" name="Shape 3407"/>
                        <wps:cNvSpPr>
                          <a:spLocks/>
                        </wps:cNvSpPr>
                        <wps:spPr bwMode="auto">
                          <a:xfrm>
                            <a:off x="239725" y="572009"/>
                            <a:ext cx="1496695" cy="532130"/>
                          </a:xfrm>
                          <a:custGeom>
                            <a:avLst/>
                            <a:gdLst>
                              <a:gd name="T0" fmla="*/ 0 w 1496695"/>
                              <a:gd name="T1" fmla="*/ 88646 h 532130"/>
                              <a:gd name="T2" fmla="*/ 88684 w 1496695"/>
                              <a:gd name="T3" fmla="*/ 0 h 532130"/>
                              <a:gd name="T4" fmla="*/ 1408049 w 1496695"/>
                              <a:gd name="T5" fmla="*/ 0 h 532130"/>
                              <a:gd name="T6" fmla="*/ 1496695 w 1496695"/>
                              <a:gd name="T7" fmla="*/ 88646 h 532130"/>
                              <a:gd name="T8" fmla="*/ 1496695 w 1496695"/>
                              <a:gd name="T9" fmla="*/ 443484 h 532130"/>
                              <a:gd name="T10" fmla="*/ 1408049 w 1496695"/>
                              <a:gd name="T11" fmla="*/ 532130 h 532130"/>
                              <a:gd name="T12" fmla="*/ 88684 w 1496695"/>
                              <a:gd name="T13" fmla="*/ 532130 h 532130"/>
                              <a:gd name="T14" fmla="*/ 0 w 1496695"/>
                              <a:gd name="T15" fmla="*/ 443484 h 532130"/>
                              <a:gd name="T16" fmla="*/ 0 w 1496695"/>
                              <a:gd name="T17" fmla="*/ 88646 h 532130"/>
                              <a:gd name="T18" fmla="*/ 0 w 1496695"/>
                              <a:gd name="T19" fmla="*/ 0 h 532130"/>
                              <a:gd name="T20" fmla="*/ 1496695 w 1496695"/>
                              <a:gd name="T21" fmla="*/ 532130 h 5321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T18" t="T19" r="T20" b="T21"/>
                            <a:pathLst>
                              <a:path w="1496695" h="532130">
                                <a:moveTo>
                                  <a:pt x="0" y="88646"/>
                                </a:moveTo>
                                <a:cubicBezTo>
                                  <a:pt x="0" y="39751"/>
                                  <a:pt x="39713" y="0"/>
                                  <a:pt x="88684" y="0"/>
                                </a:cubicBezTo>
                                <a:lnTo>
                                  <a:pt x="1408049" y="0"/>
                                </a:lnTo>
                                <a:cubicBezTo>
                                  <a:pt x="1456944" y="0"/>
                                  <a:pt x="1496695" y="39751"/>
                                  <a:pt x="1496695" y="88646"/>
                                </a:cubicBezTo>
                                <a:lnTo>
                                  <a:pt x="1496695" y="443484"/>
                                </a:lnTo>
                                <a:cubicBezTo>
                                  <a:pt x="1496695" y="492378"/>
                                  <a:pt x="1456944" y="532130"/>
                                  <a:pt x="1408049" y="532130"/>
                                </a:cubicBezTo>
                                <a:lnTo>
                                  <a:pt x="88684" y="532130"/>
                                </a:lnTo>
                                <a:cubicBezTo>
                                  <a:pt x="39713" y="532130"/>
                                  <a:pt x="0" y="492378"/>
                                  <a:pt x="0" y="443484"/>
                                </a:cubicBezTo>
                                <a:lnTo>
                                  <a:pt x="0" y="88646"/>
                                </a:lnTo>
                                <a:close/>
                              </a:path>
                            </a:pathLst>
                          </a:custGeom>
                          <a:noFill/>
                          <a:ln w="25400" cap="flat" cmpd="sng" algn="ctr">
                            <a:solidFill>
                              <a:srgbClr val="F7964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95261" name="Picture 340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319361" y="631643"/>
                            <a:ext cx="1418844" cy="362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5262" name="Rectangle 3410"/>
                        <wps:cNvSpPr>
                          <a:spLocks noChangeArrowheads="1"/>
                        </wps:cNvSpPr>
                        <wps:spPr bwMode="auto">
                          <a:xfrm>
                            <a:off x="370281" y="680060"/>
                            <a:ext cx="1557891"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47FC2" w:rsidRDefault="00C47FC2" w:rsidP="005958BE">
                              <w:r>
                                <w:t>Budget preparation</w:t>
                              </w:r>
                            </w:p>
                          </w:txbxContent>
                        </wps:txbx>
                        <wps:bodyPr rot="0" vert="horz" wrap="square" lIns="0" tIns="0" rIns="0" bIns="0" anchor="t" anchorCtr="0" upright="1">
                          <a:noAutofit/>
                        </wps:bodyPr>
                      </wps:wsp>
                      <wps:wsp>
                        <wps:cNvPr id="95263" name="Rectangle 3411"/>
                        <wps:cNvSpPr>
                          <a:spLocks noChangeArrowheads="1"/>
                        </wps:cNvSpPr>
                        <wps:spPr bwMode="auto">
                          <a:xfrm>
                            <a:off x="1542618" y="680060"/>
                            <a:ext cx="50673"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47FC2" w:rsidRDefault="00C47FC2" w:rsidP="005958BE">
                              <w:r>
                                <w:t xml:space="preserve"> </w:t>
                              </w:r>
                            </w:p>
                          </w:txbxContent>
                        </wps:txbx>
                        <wps:bodyPr rot="0" vert="horz" wrap="square" lIns="0" tIns="0" rIns="0" bIns="0" anchor="t" anchorCtr="0" upright="1">
                          <a:noAutofit/>
                        </wps:bodyPr>
                      </wps:wsp>
                      <wps:wsp>
                        <wps:cNvPr id="11232" name="Shape 3412"/>
                        <wps:cNvSpPr>
                          <a:spLocks/>
                        </wps:cNvSpPr>
                        <wps:spPr bwMode="auto">
                          <a:xfrm>
                            <a:off x="1665300" y="1045591"/>
                            <a:ext cx="1860550" cy="1085723"/>
                          </a:xfrm>
                          <a:custGeom>
                            <a:avLst/>
                            <a:gdLst>
                              <a:gd name="T0" fmla="*/ 1761490 w 1860550"/>
                              <a:gd name="T1" fmla="*/ 0 h 1085723"/>
                              <a:gd name="T2" fmla="*/ 1860550 w 1860550"/>
                              <a:gd name="T3" fmla="*/ 127 h 1085723"/>
                              <a:gd name="T4" fmla="*/ 1811655 w 1860550"/>
                              <a:gd name="T5" fmla="*/ 86360 h 1085723"/>
                              <a:gd name="T6" fmla="*/ 1803019 w 1860550"/>
                              <a:gd name="T7" fmla="*/ 88646 h 1085723"/>
                              <a:gd name="T8" fmla="*/ 1800606 w 1860550"/>
                              <a:gd name="T9" fmla="*/ 80010 h 1085723"/>
                              <a:gd name="T10" fmla="*/ 1832524 w 1860550"/>
                              <a:gd name="T11" fmla="*/ 23804 h 1085723"/>
                              <a:gd name="T12" fmla="*/ 6350 w 1860550"/>
                              <a:gd name="T13" fmla="*/ 1085723 h 1085723"/>
                              <a:gd name="T14" fmla="*/ 0 w 1860550"/>
                              <a:gd name="T15" fmla="*/ 1074801 h 1085723"/>
                              <a:gd name="T16" fmla="*/ 1825986 w 1860550"/>
                              <a:gd name="T17" fmla="*/ 12793 h 1085723"/>
                              <a:gd name="T18" fmla="*/ 1761490 w 1860550"/>
                              <a:gd name="T19" fmla="*/ 12700 h 1085723"/>
                              <a:gd name="T20" fmla="*/ 1755140 w 1860550"/>
                              <a:gd name="T21" fmla="*/ 6350 h 1085723"/>
                              <a:gd name="T22" fmla="*/ 1761490 w 1860550"/>
                              <a:gd name="T23" fmla="*/ 0 h 1085723"/>
                              <a:gd name="T24" fmla="*/ 0 w 1860550"/>
                              <a:gd name="T25" fmla="*/ 0 h 1085723"/>
                              <a:gd name="T26" fmla="*/ 1860550 w 1860550"/>
                              <a:gd name="T27" fmla="*/ 1085723 h 108572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T24" t="T25" r="T26" b="T27"/>
                            <a:pathLst>
                              <a:path w="1860550" h="1085723">
                                <a:moveTo>
                                  <a:pt x="1761490" y="0"/>
                                </a:moveTo>
                                <a:lnTo>
                                  <a:pt x="1860550" y="127"/>
                                </a:lnTo>
                                <a:lnTo>
                                  <a:pt x="1811655" y="86360"/>
                                </a:lnTo>
                                <a:cubicBezTo>
                                  <a:pt x="1810004" y="89408"/>
                                  <a:pt x="1806067" y="90424"/>
                                  <a:pt x="1803019" y="88646"/>
                                </a:cubicBezTo>
                                <a:cubicBezTo>
                                  <a:pt x="1799971" y="86995"/>
                                  <a:pt x="1798955" y="83058"/>
                                  <a:pt x="1800606" y="80010"/>
                                </a:cubicBezTo>
                                <a:lnTo>
                                  <a:pt x="1832524" y="23804"/>
                                </a:lnTo>
                                <a:lnTo>
                                  <a:pt x="6350" y="1085723"/>
                                </a:lnTo>
                                <a:lnTo>
                                  <a:pt x="0" y="1074801"/>
                                </a:lnTo>
                                <a:lnTo>
                                  <a:pt x="1825986" y="12793"/>
                                </a:lnTo>
                                <a:lnTo>
                                  <a:pt x="1761490" y="12700"/>
                                </a:lnTo>
                                <a:cubicBezTo>
                                  <a:pt x="1757934" y="12700"/>
                                  <a:pt x="1755140" y="9779"/>
                                  <a:pt x="1755140" y="6350"/>
                                </a:cubicBezTo>
                                <a:cubicBezTo>
                                  <a:pt x="1755140" y="2794"/>
                                  <a:pt x="1757934" y="0"/>
                                  <a:pt x="1761490" y="0"/>
                                </a:cubicBezTo>
                                <a:close/>
                              </a:path>
                            </a:pathLst>
                          </a:custGeom>
                          <a:solidFill>
                            <a:srgbClr val="000000"/>
                          </a:solidFill>
                          <a:ln>
                            <a:noFill/>
                          </a:ln>
                          <a:extLst>
                            <a:ext uri="{91240B29-F687-4F45-9708-019B960494DF}">
                              <a14:hiddenLine xmlns:a14="http://schemas.microsoft.com/office/drawing/2010/main" w="0" cap="flat">
                                <a:solidFill>
                                  <a:srgbClr val="000000"/>
                                </a:solidFill>
                                <a:round/>
                                <a:headEnd/>
                                <a:tailEnd/>
                              </a14:hiddenLine>
                            </a:ext>
                          </a:extLst>
                        </wps:spPr>
                        <wps:bodyPr rot="0" vert="horz" wrap="square" lIns="91440" tIns="45720" rIns="91440" bIns="45720" anchor="t" anchorCtr="0" upright="1">
                          <a:noAutofit/>
                        </wps:bodyPr>
                      </wps:wsp>
                      <wps:wsp>
                        <wps:cNvPr id="11233" name="Shape 3413"/>
                        <wps:cNvSpPr>
                          <a:spLocks/>
                        </wps:cNvSpPr>
                        <wps:spPr bwMode="auto">
                          <a:xfrm>
                            <a:off x="1663141" y="1016000"/>
                            <a:ext cx="1811274" cy="467106"/>
                          </a:xfrm>
                          <a:custGeom>
                            <a:avLst/>
                            <a:gdLst>
                              <a:gd name="T0" fmla="*/ 1716405 w 1811274"/>
                              <a:gd name="T1" fmla="*/ 1016 h 467106"/>
                              <a:gd name="T2" fmla="*/ 1811274 w 1811274"/>
                              <a:gd name="T3" fmla="*/ 29718 h 467106"/>
                              <a:gd name="T4" fmla="*/ 1739646 w 1811274"/>
                              <a:gd name="T5" fmla="*/ 98172 h 467106"/>
                              <a:gd name="T6" fmla="*/ 1730629 w 1811274"/>
                              <a:gd name="T7" fmla="*/ 97917 h 467106"/>
                              <a:gd name="T8" fmla="*/ 1730883 w 1811274"/>
                              <a:gd name="T9" fmla="*/ 88900 h 467106"/>
                              <a:gd name="T10" fmla="*/ 1777789 w 1811274"/>
                              <a:gd name="T11" fmla="*/ 44143 h 467106"/>
                              <a:gd name="T12" fmla="*/ 3048 w 1811274"/>
                              <a:gd name="T13" fmla="*/ 467106 h 467106"/>
                              <a:gd name="T14" fmla="*/ 0 w 1811274"/>
                              <a:gd name="T15" fmla="*/ 454660 h 467106"/>
                              <a:gd name="T16" fmla="*/ 1774615 w 1811274"/>
                              <a:gd name="T17" fmla="*/ 31882 h 467106"/>
                              <a:gd name="T18" fmla="*/ 1712722 w 1811274"/>
                              <a:gd name="T19" fmla="*/ 13081 h 467106"/>
                              <a:gd name="T20" fmla="*/ 1708531 w 1811274"/>
                              <a:gd name="T21" fmla="*/ 5207 h 467106"/>
                              <a:gd name="T22" fmla="*/ 1716405 w 1811274"/>
                              <a:gd name="T23" fmla="*/ 1016 h 467106"/>
                              <a:gd name="T24" fmla="*/ 0 w 1811274"/>
                              <a:gd name="T25" fmla="*/ 0 h 467106"/>
                              <a:gd name="T26" fmla="*/ 1811274 w 1811274"/>
                              <a:gd name="T27" fmla="*/ 467106 h 46710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T24" t="T25" r="T26" b="T27"/>
                            <a:pathLst>
                              <a:path w="1811274" h="467106">
                                <a:moveTo>
                                  <a:pt x="1716405" y="1016"/>
                                </a:moveTo>
                                <a:lnTo>
                                  <a:pt x="1811274" y="29718"/>
                                </a:lnTo>
                                <a:lnTo>
                                  <a:pt x="1739646" y="98172"/>
                                </a:lnTo>
                                <a:cubicBezTo>
                                  <a:pt x="1737106" y="100585"/>
                                  <a:pt x="1733042" y="100457"/>
                                  <a:pt x="1730629" y="97917"/>
                                </a:cubicBezTo>
                                <a:cubicBezTo>
                                  <a:pt x="1728216" y="95377"/>
                                  <a:pt x="1728343" y="91313"/>
                                  <a:pt x="1730883" y="88900"/>
                                </a:cubicBezTo>
                                <a:lnTo>
                                  <a:pt x="1777789" y="44143"/>
                                </a:lnTo>
                                <a:lnTo>
                                  <a:pt x="3048" y="467106"/>
                                </a:lnTo>
                                <a:lnTo>
                                  <a:pt x="0" y="454660"/>
                                </a:lnTo>
                                <a:lnTo>
                                  <a:pt x="1774615" y="31882"/>
                                </a:lnTo>
                                <a:lnTo>
                                  <a:pt x="1712722" y="13081"/>
                                </a:lnTo>
                                <a:cubicBezTo>
                                  <a:pt x="1709420" y="12065"/>
                                  <a:pt x="1707515" y="8510"/>
                                  <a:pt x="1708531" y="5207"/>
                                </a:cubicBezTo>
                                <a:cubicBezTo>
                                  <a:pt x="1709547" y="1905"/>
                                  <a:pt x="1713103" y="0"/>
                                  <a:pt x="1716405" y="1016"/>
                                </a:cubicBezTo>
                                <a:close/>
                              </a:path>
                            </a:pathLst>
                          </a:custGeom>
                          <a:solidFill>
                            <a:srgbClr val="000000"/>
                          </a:solidFill>
                          <a:ln>
                            <a:noFill/>
                          </a:ln>
                          <a:extLst>
                            <a:ext uri="{91240B29-F687-4F45-9708-019B960494DF}">
                              <a14:hiddenLine xmlns:a14="http://schemas.microsoft.com/office/drawing/2010/main" w="0" cap="flat">
                                <a:solidFill>
                                  <a:srgbClr val="000000"/>
                                </a:solidFill>
                                <a:round/>
                                <a:headEnd/>
                                <a:tailEnd/>
                              </a14:hiddenLine>
                            </a:ext>
                          </a:extLst>
                        </wps:spPr>
                        <wps:bodyPr rot="0" vert="horz" wrap="square" lIns="91440" tIns="45720" rIns="91440" bIns="45720" anchor="t" anchorCtr="0" upright="1">
                          <a:noAutofit/>
                        </wps:bodyPr>
                      </wps:wsp>
                      <wps:wsp>
                        <wps:cNvPr id="11234" name="Shape 3414"/>
                        <wps:cNvSpPr>
                          <a:spLocks/>
                        </wps:cNvSpPr>
                        <wps:spPr bwMode="auto">
                          <a:xfrm>
                            <a:off x="202895" y="1150493"/>
                            <a:ext cx="1464945" cy="535940"/>
                          </a:xfrm>
                          <a:custGeom>
                            <a:avLst/>
                            <a:gdLst>
                              <a:gd name="T0" fmla="*/ 89319 w 1464945"/>
                              <a:gd name="T1" fmla="*/ 0 h 535940"/>
                              <a:gd name="T2" fmla="*/ 1375664 w 1464945"/>
                              <a:gd name="T3" fmla="*/ 0 h 535940"/>
                              <a:gd name="T4" fmla="*/ 1464945 w 1464945"/>
                              <a:gd name="T5" fmla="*/ 89281 h 535940"/>
                              <a:gd name="T6" fmla="*/ 1464945 w 1464945"/>
                              <a:gd name="T7" fmla="*/ 446659 h 535940"/>
                              <a:gd name="T8" fmla="*/ 1375664 w 1464945"/>
                              <a:gd name="T9" fmla="*/ 535940 h 535940"/>
                              <a:gd name="T10" fmla="*/ 89319 w 1464945"/>
                              <a:gd name="T11" fmla="*/ 535940 h 535940"/>
                              <a:gd name="T12" fmla="*/ 0 w 1464945"/>
                              <a:gd name="T13" fmla="*/ 446659 h 535940"/>
                              <a:gd name="T14" fmla="*/ 0 w 1464945"/>
                              <a:gd name="T15" fmla="*/ 89281 h 535940"/>
                              <a:gd name="T16" fmla="*/ 89319 w 1464945"/>
                              <a:gd name="T17" fmla="*/ 0 h 535940"/>
                              <a:gd name="T18" fmla="*/ 0 w 1464945"/>
                              <a:gd name="T19" fmla="*/ 0 h 535940"/>
                              <a:gd name="T20" fmla="*/ 1464945 w 1464945"/>
                              <a:gd name="T21" fmla="*/ 535940 h 5359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T18" t="T19" r="T20" b="T21"/>
                            <a:pathLst>
                              <a:path w="1464945" h="535940">
                                <a:moveTo>
                                  <a:pt x="89319" y="0"/>
                                </a:moveTo>
                                <a:lnTo>
                                  <a:pt x="1375664" y="0"/>
                                </a:lnTo>
                                <a:cubicBezTo>
                                  <a:pt x="1424940" y="0"/>
                                  <a:pt x="1464945" y="40005"/>
                                  <a:pt x="1464945" y="89281"/>
                                </a:cubicBezTo>
                                <a:lnTo>
                                  <a:pt x="1464945" y="446659"/>
                                </a:lnTo>
                                <a:cubicBezTo>
                                  <a:pt x="1464945" y="495935"/>
                                  <a:pt x="1424940" y="535940"/>
                                  <a:pt x="1375664" y="535940"/>
                                </a:cubicBezTo>
                                <a:lnTo>
                                  <a:pt x="89319" y="535940"/>
                                </a:lnTo>
                                <a:cubicBezTo>
                                  <a:pt x="39992" y="535940"/>
                                  <a:pt x="0" y="495935"/>
                                  <a:pt x="0" y="446659"/>
                                </a:cubicBezTo>
                                <a:lnTo>
                                  <a:pt x="0" y="89281"/>
                                </a:lnTo>
                                <a:cubicBezTo>
                                  <a:pt x="0" y="40005"/>
                                  <a:pt x="39992" y="0"/>
                                  <a:pt x="89319" y="0"/>
                                </a:cubicBezTo>
                                <a:close/>
                              </a:path>
                            </a:pathLst>
                          </a:custGeom>
                          <a:solidFill>
                            <a:srgbClr val="FFFFFF"/>
                          </a:solidFill>
                          <a:ln>
                            <a:noFill/>
                          </a:ln>
                          <a:extLst>
                            <a:ext uri="{91240B29-F687-4F45-9708-019B960494DF}">
                              <a14:hiddenLine xmlns:a14="http://schemas.microsoft.com/office/drawing/2010/main" w="0" cap="flat">
                                <a:solidFill>
                                  <a:srgbClr val="000000"/>
                                </a:solidFill>
                                <a:round/>
                                <a:headEnd/>
                                <a:tailEnd/>
                              </a14:hiddenLine>
                            </a:ext>
                          </a:extLst>
                        </wps:spPr>
                        <wps:bodyPr rot="0" vert="horz" wrap="square" lIns="91440" tIns="45720" rIns="91440" bIns="45720" anchor="t" anchorCtr="0" upright="1">
                          <a:noAutofit/>
                        </wps:bodyPr>
                      </wps:wsp>
                      <wps:wsp>
                        <wps:cNvPr id="11235" name="Shape 3415"/>
                        <wps:cNvSpPr>
                          <a:spLocks/>
                        </wps:cNvSpPr>
                        <wps:spPr bwMode="auto">
                          <a:xfrm>
                            <a:off x="202895" y="1150493"/>
                            <a:ext cx="1464945" cy="535940"/>
                          </a:xfrm>
                          <a:custGeom>
                            <a:avLst/>
                            <a:gdLst>
                              <a:gd name="T0" fmla="*/ 0 w 1464945"/>
                              <a:gd name="T1" fmla="*/ 89281 h 535940"/>
                              <a:gd name="T2" fmla="*/ 89319 w 1464945"/>
                              <a:gd name="T3" fmla="*/ 0 h 535940"/>
                              <a:gd name="T4" fmla="*/ 1375664 w 1464945"/>
                              <a:gd name="T5" fmla="*/ 0 h 535940"/>
                              <a:gd name="T6" fmla="*/ 1464945 w 1464945"/>
                              <a:gd name="T7" fmla="*/ 89281 h 535940"/>
                              <a:gd name="T8" fmla="*/ 1464945 w 1464945"/>
                              <a:gd name="T9" fmla="*/ 446659 h 535940"/>
                              <a:gd name="T10" fmla="*/ 1375664 w 1464945"/>
                              <a:gd name="T11" fmla="*/ 535940 h 535940"/>
                              <a:gd name="T12" fmla="*/ 89319 w 1464945"/>
                              <a:gd name="T13" fmla="*/ 535940 h 535940"/>
                              <a:gd name="T14" fmla="*/ 0 w 1464945"/>
                              <a:gd name="T15" fmla="*/ 446659 h 535940"/>
                              <a:gd name="T16" fmla="*/ 0 w 1464945"/>
                              <a:gd name="T17" fmla="*/ 89281 h 535940"/>
                              <a:gd name="T18" fmla="*/ 0 w 1464945"/>
                              <a:gd name="T19" fmla="*/ 0 h 535940"/>
                              <a:gd name="T20" fmla="*/ 1464945 w 1464945"/>
                              <a:gd name="T21" fmla="*/ 535940 h 5359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T18" t="T19" r="T20" b="T21"/>
                            <a:pathLst>
                              <a:path w="1464945" h="535940">
                                <a:moveTo>
                                  <a:pt x="0" y="89281"/>
                                </a:moveTo>
                                <a:cubicBezTo>
                                  <a:pt x="0" y="40005"/>
                                  <a:pt x="39992" y="0"/>
                                  <a:pt x="89319" y="0"/>
                                </a:cubicBezTo>
                                <a:lnTo>
                                  <a:pt x="1375664" y="0"/>
                                </a:lnTo>
                                <a:cubicBezTo>
                                  <a:pt x="1424940" y="0"/>
                                  <a:pt x="1464945" y="40005"/>
                                  <a:pt x="1464945" y="89281"/>
                                </a:cubicBezTo>
                                <a:lnTo>
                                  <a:pt x="1464945" y="446659"/>
                                </a:lnTo>
                                <a:cubicBezTo>
                                  <a:pt x="1464945" y="495935"/>
                                  <a:pt x="1424940" y="535940"/>
                                  <a:pt x="1375664" y="535940"/>
                                </a:cubicBezTo>
                                <a:lnTo>
                                  <a:pt x="89319" y="535940"/>
                                </a:lnTo>
                                <a:cubicBezTo>
                                  <a:pt x="39992" y="535940"/>
                                  <a:pt x="0" y="495935"/>
                                  <a:pt x="0" y="446659"/>
                                </a:cubicBezTo>
                                <a:lnTo>
                                  <a:pt x="0" y="89281"/>
                                </a:lnTo>
                                <a:close/>
                              </a:path>
                            </a:pathLst>
                          </a:custGeom>
                          <a:noFill/>
                          <a:ln w="25400" cap="flat" cmpd="sng" algn="ctr">
                            <a:solidFill>
                              <a:srgbClr val="F7964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1236" name="Picture 341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242011" y="1234694"/>
                            <a:ext cx="1386840" cy="367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237" name="Rectangle 3418"/>
                        <wps:cNvSpPr>
                          <a:spLocks noChangeArrowheads="1"/>
                        </wps:cNvSpPr>
                        <wps:spPr bwMode="auto">
                          <a:xfrm>
                            <a:off x="716229" y="1238225"/>
                            <a:ext cx="633818"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47FC2" w:rsidRDefault="00C47FC2" w:rsidP="005958BE">
                              <w:r>
                                <w:t xml:space="preserve">Budget </w:t>
                              </w:r>
                            </w:p>
                          </w:txbxContent>
                        </wps:txbx>
                        <wps:bodyPr rot="0" vert="horz" wrap="square" lIns="0" tIns="0" rIns="0" bIns="0" anchor="t" anchorCtr="0" upright="1">
                          <a:noAutofit/>
                        </wps:bodyPr>
                      </wps:wsp>
                      <wps:wsp>
                        <wps:cNvPr id="11238" name="Rectangle 3419"/>
                        <wps:cNvSpPr>
                          <a:spLocks noChangeArrowheads="1"/>
                        </wps:cNvSpPr>
                        <wps:spPr bwMode="auto">
                          <a:xfrm>
                            <a:off x="457149" y="1439393"/>
                            <a:ext cx="1272298"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47FC2" w:rsidRDefault="00C47FC2" w:rsidP="005958BE">
                              <w:proofErr w:type="gramStart"/>
                              <w:r>
                                <w:t>implementation</w:t>
                              </w:r>
                              <w:proofErr w:type="gramEnd"/>
                            </w:p>
                          </w:txbxContent>
                        </wps:txbx>
                        <wps:bodyPr rot="0" vert="horz" wrap="square" lIns="0" tIns="0" rIns="0" bIns="0" anchor="t" anchorCtr="0" upright="1">
                          <a:noAutofit/>
                        </wps:bodyPr>
                      </wps:wsp>
                      <wps:wsp>
                        <wps:cNvPr id="11239" name="Rectangle 3420"/>
                        <wps:cNvSpPr>
                          <a:spLocks noChangeArrowheads="1"/>
                        </wps:cNvSpPr>
                        <wps:spPr bwMode="auto">
                          <a:xfrm>
                            <a:off x="1414602" y="1439393"/>
                            <a:ext cx="50673"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47FC2" w:rsidRDefault="00C47FC2" w:rsidP="005958BE">
                              <w:r>
                                <w:t xml:space="preserve"> </w:t>
                              </w:r>
                            </w:p>
                          </w:txbxContent>
                        </wps:txbx>
                        <wps:bodyPr rot="0" vert="horz" wrap="square" lIns="0" tIns="0" rIns="0" bIns="0" anchor="t" anchorCtr="0" upright="1">
                          <a:noAutofit/>
                        </wps:bodyPr>
                      </wps:wsp>
                      <wps:wsp>
                        <wps:cNvPr id="11240" name="Shape 3421"/>
                        <wps:cNvSpPr>
                          <a:spLocks/>
                        </wps:cNvSpPr>
                        <wps:spPr bwMode="auto">
                          <a:xfrm>
                            <a:off x="50673" y="1686433"/>
                            <a:ext cx="1536700" cy="676136"/>
                          </a:xfrm>
                          <a:custGeom>
                            <a:avLst/>
                            <a:gdLst>
                              <a:gd name="T0" fmla="*/ 87097 w 1536700"/>
                              <a:gd name="T1" fmla="*/ 0 h 522605"/>
                              <a:gd name="T2" fmla="*/ 1449578 w 1536700"/>
                              <a:gd name="T3" fmla="*/ 0 h 522605"/>
                              <a:gd name="T4" fmla="*/ 1536700 w 1536700"/>
                              <a:gd name="T5" fmla="*/ 86995 h 522605"/>
                              <a:gd name="T6" fmla="*/ 1536700 w 1536700"/>
                              <a:gd name="T7" fmla="*/ 435483 h 522605"/>
                              <a:gd name="T8" fmla="*/ 1449578 w 1536700"/>
                              <a:gd name="T9" fmla="*/ 522605 h 522605"/>
                              <a:gd name="T10" fmla="*/ 87097 w 1536700"/>
                              <a:gd name="T11" fmla="*/ 522605 h 522605"/>
                              <a:gd name="T12" fmla="*/ 0 w 1536700"/>
                              <a:gd name="T13" fmla="*/ 435483 h 522605"/>
                              <a:gd name="T14" fmla="*/ 0 w 1536700"/>
                              <a:gd name="T15" fmla="*/ 86995 h 522605"/>
                              <a:gd name="T16" fmla="*/ 87097 w 1536700"/>
                              <a:gd name="T17" fmla="*/ 0 h 522605"/>
                              <a:gd name="T18" fmla="*/ 0 w 1536700"/>
                              <a:gd name="T19" fmla="*/ 0 h 522605"/>
                              <a:gd name="T20" fmla="*/ 1536700 w 1536700"/>
                              <a:gd name="T21" fmla="*/ 522605 h 52260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T18" t="T19" r="T20" b="T21"/>
                            <a:pathLst>
                              <a:path w="1536700" h="522605">
                                <a:moveTo>
                                  <a:pt x="87097" y="0"/>
                                </a:moveTo>
                                <a:lnTo>
                                  <a:pt x="1449578" y="0"/>
                                </a:lnTo>
                                <a:cubicBezTo>
                                  <a:pt x="1497711" y="0"/>
                                  <a:pt x="1536700" y="38989"/>
                                  <a:pt x="1536700" y="86995"/>
                                </a:cubicBezTo>
                                <a:lnTo>
                                  <a:pt x="1536700" y="435483"/>
                                </a:lnTo>
                                <a:cubicBezTo>
                                  <a:pt x="1536700" y="483489"/>
                                  <a:pt x="1497711" y="522605"/>
                                  <a:pt x="1449578" y="522605"/>
                                </a:cubicBezTo>
                                <a:lnTo>
                                  <a:pt x="87097" y="522605"/>
                                </a:lnTo>
                                <a:cubicBezTo>
                                  <a:pt x="39002" y="522605"/>
                                  <a:pt x="0" y="483489"/>
                                  <a:pt x="0" y="435483"/>
                                </a:cubicBezTo>
                                <a:lnTo>
                                  <a:pt x="0" y="86995"/>
                                </a:lnTo>
                                <a:cubicBezTo>
                                  <a:pt x="0" y="38989"/>
                                  <a:pt x="39002" y="0"/>
                                  <a:pt x="87097" y="0"/>
                                </a:cubicBezTo>
                                <a:close/>
                              </a:path>
                            </a:pathLst>
                          </a:custGeom>
                          <a:solidFill>
                            <a:srgbClr val="FFFFFF"/>
                          </a:solidFill>
                          <a:ln>
                            <a:noFill/>
                          </a:ln>
                          <a:extLst>
                            <a:ext uri="{91240B29-F687-4F45-9708-019B960494DF}">
                              <a14:hiddenLine xmlns:a14="http://schemas.microsoft.com/office/drawing/2010/main" w="0" cap="flat">
                                <a:solidFill>
                                  <a:srgbClr val="000000"/>
                                </a:solidFill>
                                <a:round/>
                                <a:headEnd/>
                                <a:tailEnd/>
                              </a14:hiddenLine>
                            </a:ext>
                          </a:extLst>
                        </wps:spPr>
                        <wps:txbx>
                          <w:txbxContent>
                            <w:p w:rsidR="00C47FC2" w:rsidRDefault="00C47FC2" w:rsidP="005958BE">
                              <w:pPr>
                                <w:jc w:val="center"/>
                              </w:pPr>
                              <w:r w:rsidRPr="005958BE">
                                <w:t>Budget monitoring</w:t>
                              </w:r>
                            </w:p>
                          </w:txbxContent>
                        </wps:txbx>
                        <wps:bodyPr rot="0" vert="horz" wrap="square" lIns="91440" tIns="45720" rIns="91440" bIns="45720" anchor="t" anchorCtr="0" upright="1">
                          <a:noAutofit/>
                        </wps:bodyPr>
                      </wps:wsp>
                      <wps:wsp>
                        <wps:cNvPr id="11241" name="Shape 3422"/>
                        <wps:cNvSpPr>
                          <a:spLocks/>
                        </wps:cNvSpPr>
                        <wps:spPr bwMode="auto">
                          <a:xfrm>
                            <a:off x="128600" y="1734693"/>
                            <a:ext cx="1536700" cy="522605"/>
                          </a:xfrm>
                          <a:custGeom>
                            <a:avLst/>
                            <a:gdLst>
                              <a:gd name="T0" fmla="*/ 0 w 1536700"/>
                              <a:gd name="T1" fmla="*/ 86995 h 522605"/>
                              <a:gd name="T2" fmla="*/ 87097 w 1536700"/>
                              <a:gd name="T3" fmla="*/ 0 h 522605"/>
                              <a:gd name="T4" fmla="*/ 1449578 w 1536700"/>
                              <a:gd name="T5" fmla="*/ 0 h 522605"/>
                              <a:gd name="T6" fmla="*/ 1536700 w 1536700"/>
                              <a:gd name="T7" fmla="*/ 86995 h 522605"/>
                              <a:gd name="T8" fmla="*/ 1536700 w 1536700"/>
                              <a:gd name="T9" fmla="*/ 435483 h 522605"/>
                              <a:gd name="T10" fmla="*/ 1449578 w 1536700"/>
                              <a:gd name="T11" fmla="*/ 522605 h 522605"/>
                              <a:gd name="T12" fmla="*/ 87097 w 1536700"/>
                              <a:gd name="T13" fmla="*/ 522605 h 522605"/>
                              <a:gd name="T14" fmla="*/ 0 w 1536700"/>
                              <a:gd name="T15" fmla="*/ 435483 h 522605"/>
                              <a:gd name="T16" fmla="*/ 0 w 1536700"/>
                              <a:gd name="T17" fmla="*/ 86995 h 522605"/>
                              <a:gd name="T18" fmla="*/ 0 w 1536700"/>
                              <a:gd name="T19" fmla="*/ 0 h 522605"/>
                              <a:gd name="T20" fmla="*/ 1536700 w 1536700"/>
                              <a:gd name="T21" fmla="*/ 522605 h 52260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T18" t="T19" r="T20" b="T21"/>
                            <a:pathLst>
                              <a:path w="1536700" h="522605">
                                <a:moveTo>
                                  <a:pt x="0" y="86995"/>
                                </a:moveTo>
                                <a:cubicBezTo>
                                  <a:pt x="0" y="38989"/>
                                  <a:pt x="39002" y="0"/>
                                  <a:pt x="87097" y="0"/>
                                </a:cubicBezTo>
                                <a:lnTo>
                                  <a:pt x="1449578" y="0"/>
                                </a:lnTo>
                                <a:cubicBezTo>
                                  <a:pt x="1497711" y="0"/>
                                  <a:pt x="1536700" y="38989"/>
                                  <a:pt x="1536700" y="86995"/>
                                </a:cubicBezTo>
                                <a:lnTo>
                                  <a:pt x="1536700" y="435483"/>
                                </a:lnTo>
                                <a:cubicBezTo>
                                  <a:pt x="1536700" y="483489"/>
                                  <a:pt x="1497711" y="522605"/>
                                  <a:pt x="1449578" y="522605"/>
                                </a:cubicBezTo>
                                <a:lnTo>
                                  <a:pt x="87097" y="522605"/>
                                </a:lnTo>
                                <a:cubicBezTo>
                                  <a:pt x="39002" y="522605"/>
                                  <a:pt x="0" y="483489"/>
                                  <a:pt x="0" y="435483"/>
                                </a:cubicBezTo>
                                <a:lnTo>
                                  <a:pt x="0" y="86995"/>
                                </a:lnTo>
                                <a:close/>
                              </a:path>
                            </a:pathLst>
                          </a:custGeom>
                          <a:noFill/>
                          <a:ln w="25400" cap="flat" cmpd="sng" algn="ctr">
                            <a:solidFill>
                              <a:srgbClr val="F7964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xmlns:w16se="http://schemas.microsoft.com/office/word/2015/wordml/symex" xmlns:w15="http://schemas.microsoft.com/office/word/2012/wordml" xmlns:cx="http://schemas.microsoft.com/office/drawing/2014/chartex">
            <w:pict>
              <v:group w14:anchorId="7ED3E9E9" id="Group 95237" o:spid="_x0000_s1026" style="width:348.75pt;height:129.75pt;mso-position-horizontal-relative:char;mso-position-vertical-relative:line" coordsize="54841,236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Cf6i1UB0AAFL6AAAOAAAAZHJzL2Uyb0RvYy54bWzsXetuHLeS/r/AvsNA&#10;PxdQ1Ox7C3EOEssODpCzayTeBxiNRtIgc9uZseVkse++XxXJblY32a2RZdmSO0ASSU0WL0VWfcUq&#10;Fn/8x6fVcvJxvtsvNutXJ+qH6GQyX882V4v1zauT/37/9rQ8mewP0/XVdLlZz1+d/DXfn/zjp3//&#10;tx/vtufzeHO7WV7NdxMQWe/P77avTm4Ph+352dl+djtfTfc/bLbzNT5eb3ar6QG/7m7OrnbTO1Bf&#10;Lc/iKMrP7ja7q+1uM5vv9/jrhf548hPTv76ezw7/dX29nx8my1cn6NuB/7vj/17Sf89++nF6frOb&#10;bm8XM9ON6QN6sZou1mi0JnUxPUwnH3aLDqnVYrbb7DfXhx9mm9XZ5vp6MZvzGDAaFbVG8+tu82HL&#10;Y7k5v7vZ1tOEqW3N04PJzv7z47vdZHH16qTK4qQ4maynK7CJW57oP2GK7rY35yj56277x/bdTo8T&#10;P/62mf25x+ez9nf6/UYXnlze/WtzBZLTD4cNT9Gn692KSGDwk0/Mib9qTsw/HSYz/DFN40rF2clk&#10;hm8qT4sSvzCvZrdgaKfe7PaNqZmlZaoqsJpqxkkeZ3lFNc+m57ph7qzpHI0M627fTO3+86b2j9vp&#10;ds4c29OEOVOLfaCn9nesyen6ZjmfJEnBC5D6gMJ2avd6XifrzetbFJz/vNtt7m7n0yv0TfFQRAX6&#10;ZQ+u3HOiVaFis+ztZGdRXiRmwuI0KflzPV/T8+1uf/h1vllN6IdXJzsMgBk5/fjb/qCn1hYhvq43&#10;bxfLJTNruRZ/AE39F7SMqvSN+sD75H+rqHpTvinT0zTO35ym0cXF6c9vX6en+VtVZBfJxevXF+r/&#10;qF2Vnt8urq7ma2rG7lmV3o9xRnro3Vbv2v1mubgictSl/e7m8vVyN/k4hcx4y/+YBeQUO5Pd4PWF&#10;sbSGpOI0+iWuTt/mZXGavk2z06qIytNIVb9UeZRW6cVbOaTfFuv55w9pcsfbOWMuOZ1ujS3if7pj&#10;m56vFgdI5eVi9eqkrAtNz2kRvllfMWsP08VS/+xMBXW/mQqw2zIam06vUr3jDp8uP4EK/fFyc/UX&#10;Fu9ug5WFXQtVgh9uN7u/TyZ3EMuvTvb/82G6m59Mlv9cYwOQDLc/7OwPl/aH6XqGqq9ODicT/ePr&#10;g5b1H7a7xc0tKCuek/XmZ0ij6wWv3qYXLMlYHjyhYKi8goE3OvXsyQRDGhVxntJq0LuSxPAoGcK7&#10;Z5QMX0oyMBypN8D3LiBSiDwPcohppz6pgCiqIo3KUUAwUB+hA3b/14IOLCDqDfDdCwjlFRDJkwsI&#10;pcqiSrjdEUKcjRLia0uIegd89xIi9koIBvtPCiFUVpRRUYwYYsQQMOVr+wEHBcLOeorjB8YQ9Q74&#10;7iUEzv88Rkb+hBgiVkUcJTB26MS3yvO8GuXEeExJbpuvLyfY99CcE36/p5VpauUEezrgwqhqO6x7&#10;UokTCj74rb/QFN7LVwHXXpLB/dP1DKkM5+YZxAT5d7IojksWUo67YvZBuyvoINO6KOCYuzIeh5sr&#10;I+neg8j1agl333+cTaLJ3cSS5iPQphjMq7pYmeRVMrmdNA0TZUsQMMspWagyTBTyti4aBQlitutS&#10;Ko3hESvCJDFddeEwydwpZQYcJgl/YE2yf+hwb9UlB8niyLsunKoyq+LgDCiXSYNToFxeaR6FKR/B&#10;LeWya4iuy7S+ZeXya2gWXK710bw/w5TLsT6SLrPCywo+xYangwsgHuATdnO9X6e32ss4PZ99Wps9&#10;jJ/g4IEbPGJ3znazJ48wbWgIhffaScrlSQYECoP9VJiNRLSHUj2FwVMqzHpgsDCYRYUZvgwWBhuo&#10;sPVR93eDdgOVxjon2TrUa2XGiOV7r+JmlOp+w1RmnEoMVHfK8IlcxRR58Z5WG7xv7xVWEzxy72m5&#10;IP7iPRYCS9vt9EBsJg7Qj+TAtNJ4clvLefq82nycv99wwUMTBsDCyQyyKTH7cLmY/TL/u1s+KdLc&#10;BBRsmQz+UGhWGOe4/nOZQIrznNvDTklzuXZpG/kkytsSsp6mrtK8SEuh5swHq+TA7E5X64nBR3fc&#10;sgXbbpegljVmsmwxWdlTKU9LME0zi2fM7byrDu3QWFvxVDRfaXEIntjmdaVmtkUVW0hW1VUavjVV&#10;sIacpZF2eq43kZgGSdo26JJxZ9p+ny03+7neWbRqeUfWK5nH2iARERVB6zvOUpygT2bk475eTg/4&#10;cbW9gr97fQPv9fIG4VSzw27Ahf+2qPLUAiBhQ1NExsV0f6vDGPiT5h5iiowLP+TOf/lBGuBNIDLh&#10;yIOASqXkn9MhCWkGCxbyjaMRzBcdmmC+PGJ4wnYxO8e/JlYEP3XCX4ZD51Dr8IFCK3T43epeNFbT&#10;3Z8ftqeIXsNKX1wulovDXxyJh5VKnVp/fLeYUYwY/QLg34RApRB0+owBJahhsh74BMYW1RWxfRcz&#10;Di1rQqD2W2gSit5o/tSJipJUzuhX0ZnL5WJrY3zoZzNsqKNWMJ1n5nSg3sVm9mE1Xx94vGe7OXYt&#10;wh73t4vtHmw/n68u59jAu39eoZ8zRD0eEPaGwJO1DpeyK077RnTQU1z+HEVV/Mvp6yx6jaCn4s3p&#10;z1VanBbRGzhb01K9Vq9thNCH/RyzMl1ebBePECLE0U1WqXHkkrsppuc0Q6Rl97sZRayx4N8fdvPD&#10;DHJuen6NYCnzd9SrP/CsNxNNPLiXvZfkUUHgHSqtyikOkdtDtzgaUKWJihLADbL5kiQvI142aNjG&#10;Etr4szFErYlkc+Ky9LLXDCbu0cSaqLsxRM3EIvLSpcUKNU7rFv8+XRQYdLjn/LWqz53qExTstS8U&#10;HpoSUDJbEDG0vMMaN65K0izOYV5yWO0YJTpGiT5NlCi7aWo3xJHorEZmNSrDD885WDTFBuy6aap6&#10;fp5ATKg0Q5SHtomrrpwYI0aFFTbGkj9JLDlLCQaNo5Mmi1PsTi0laidNPTddCUHnFyII5N5OGlVE&#10;WRLp4ytVpXllDvNq2I4To4ysPsIMpVIobE6dLGx/kKsmi0o+rzbU2VJofDBAMLVvgY6rm3ZDnhpV&#10;VBEGQl4QP0n38L9AhFueBem6Z/+4tqLKhH1AfrqYmbqrRVxERZgu4GFdFHSTOMnC/XWdADi+hIMl&#10;2F+sFIduTmd2YbquJ6BQVVaS28Y/v9Jto4cfJizcNkVVaYdQgLLrtkHIALrctxpc3oGgSqtwnyXz&#10;VKb6JhmH5M3UlVGW5SpMWbIvxk2LnuWmBP+qMivyMGXJwDKt+hhIp+81u4tKRXEZpEwnWXXZnhkW&#10;rhyl8jINk3RZ17+LY5dvPdvYZVlfJ11m9ZATfBpatbHLJ71YxdBhbo9OLI+X7hk4sYJOQ+MMIj8W&#10;6c0hBxxtIug+4+YaLm78dVj9DnVdre1Ri7H0yaNGl2TZo4a1yx41c3ZW+yEcj5pRQ+RRM8KVDoMa&#10;f5n2d9DOFC6spoB1fOiCRnFyWa0XTbdtMft/W5z1oS7O6q5VXDphbKW0KiOMDdNYxGmMEwpW+PYr&#10;HGWpPrSg6DF7alF/JUWp67IetNMqfFD+ZrM8iiEuqVmVA7rIZnOc2kJE6a9FaW7F2GZZj5qvpCa9&#10;zbYmx/KGSLIGNJVsMft/2wYrPm5Dq7VWcf+gVEkgjbpt+C/mUmWZ8emWUaWghlpfoQ91XdZ23kEF&#10;mk1zEpbUbBSrhOfDOulwHxkTrL/CrqyyVrOsLLkuvkIVepttTw7rQVOJtFxrcmRxvdhZdfWW6+wL&#10;S+YYN2DYOgyHuR11i/ornudiIhtvJvsOmsNociQ416rDgx12T9b3v+972/jIU6Ov5tMjw+spchGk&#10;kGst+5B3iLAC64Nm0kTiyxH2IdIvWDGJy8V56/KgKpJSxdB5fKaMqwFABtRa49Z5kH2oYAGTrWGo&#10;sxAL24cIqTPthu3DKIHmCZN0sWoc5XBlAQf66bp4VeUZQjnYPvR31QWtEJFJSXaAn64ArjlCIbTd&#10;6afr4laVQVaG6QrzIs+Qk6Onv651gZseCWzqUH+lfai7GZ5gYR8iThwHD2HKrpFBmUOQDKSHsuBd&#10;lqeqp8+SeUlZ9jFP2IdxlsD2DPdZsg+Bnqqvzy7/4jQtYrJp/euC8GptxWHacHrLBr5/YQj7MFYQ&#10;hGHKXfvQT1Pah4B9YdaRKGg627uLO/ahf/gEkmuKPVNKINopF5rNWPBpaNUK+1D3T/AJcm60D0f7&#10;EKj4W7EPzQ4m+9DsJ599SPqVsbXV1mH7kBUnl9V6sRdfG33IxbW6axX3GhdwWhdK9wcEksz4rY2Z&#10;xLF/2nqEFRcjL5Rr02hFqRtkPWgalA3J3yzhLE5wQYlsGphNRSRtmjzLk8R0CkaVjnKqLR6tR01d&#10;UpPeZq11YQ0+g5XQoNaArclpFdeKj9tABiyotVZx/6CQ/Am2LA3Klad2yGmE83xL0ty7aAbF+tB8&#10;JW3nHZS/WQRxmuCfOK1wvk5VXcKVMTzjFDxsfWVlqZtlVehttjU5Wg/qSqzlWpMjixv7kFRXb7nO&#10;vrBkRvtwjWROnLtptA93335KKrpd1bIP+bhTWIGPYB8mWZzFhJMhb7K8gMzUG7/2H+LsrCrwnezD&#10;KoKQsBcTPst/CMcOpBvZBIb+gIXYtBy0EOlSu77t5SfpWhmEf/0kXbBq+hbupYtYzYhCdAVq1R0M&#10;03WNC7AE9mGwv8K2GJoC1zjUww/SlcbhELdch+8QYdfAYHPAzy5x3WtgEgh7OKZDeFUdwTA6ha1p&#10;Di5Xl2PhxSUswb6xu4wKkxPm3+BiFUagh0mjKeS/0PYMXGV+7xStNvJOHXPfy+xFsj6MfPRbHyS9&#10;WWdYOBa0P7RMEmVrTCZcQAbhlnS+pWG7NBRs16CH8qKOczG1nI96r94HgjqVtIBpQUsvUHYqlbA+&#10;YIa5QNnpvZk/8ZVVFM9F85WYJybCTo8ZGsvebh1bStbVdfT8kEpvmrFYXiPpbtf138U8SNK2Qd2E&#10;AeS6cxgjRmELyGpu8Q7fmo5KXjdjtutLEn0cNB/KHmkz5NbXxXhwtBGAiowP+NuI3gcXRjT/HNA8&#10;AJJA83TtELvmhaD5PijTRVEhiOwCwyHA9QAwPwSOXWwYxlwCFWpdcD8cP2AfCBw/RNeFh0PQGCKi&#10;gbFDcyCcPFp3hC2EY/gl0PwQ4Yeg+aFpcPnWt1xdID/AshHNMyoZszcAWpnkF+YQ/H19SDKQSgKr&#10;EiDtveJ4G43ibURbO9bsy6F5D5Rr0LzEXV8EzFncqImr0WBozt2duWiQ/MszGMYUDs/znQ2sRGsR&#10;tR6XeC7hXuaS8XNK4ZABd2lb4p1N4QCnIFkTNBjK9kApHHAJf3493/3O+RE+zn+f7xd/IxOCydX0&#10;3HM7YArG3A54KIc4fr/cDoiAzukgkE/PohJAhQ+majcP3NOI0tJungIhA7kN8rVunjG7A80YJJ4T&#10;PTxmdzjuASK7XDGP9CP+fbrsDnRercUmpUxByBM9/oX0LuFjmJ40N+Lchn45ehNWuDOBQA65CXGv&#10;EfH1ehMiqSeOAcyaGzfh+ArYl3sFjG9u19HnR0I3WI8v6zEwbDqfoHjKNDCIyEDcr7kkBM2s8/s2&#10;iWAy+JGMmIhx07y+WzOKiVFMfGExUQchffdiAmC55dJhyCygwSMEaFGIK4XGA7hTasOIGdCIAlwP&#10;QJZ+IwyQk0A9Tn6HsqRL5AikMeQZp4Qv8DQNB8Oz8GwZkoaHSbY9On6SrmvA9C1MErNSuz4woJSu&#10;2PjJut6BQbKuiyBNE+TfCdIVXp2hGXC9OrqbQboiOmuIV25w1hBd16fDbpIA/11uDcxBNzgrQPP+&#10;7BKxWUPDd9lFfj3/Cug6cwK9dLkUJidDszSp8EIVoVkeFsHqHG+pPM9bKnRYX6dM/6xU3GY9cipu&#10;Led9oVm8G1hb2MiZxpfTcrRoeSTK2hI+rw+ureUVvT0BTSSjdWzP8AHKKpPZAZyPLIONRStbsO0a&#10;F5BTRwsXU8kWk5U9lSqkLzUXXe3XpvOuALBfWTlpJevqUNmQbV5Xama6IQhu20Kyqq6C2SFHOKny&#10;uhUZl4XcMa2ea++cmAZJ2jaom9DF3Zm232Utt3SHaU0/BaObEdu1JWmOUVnjHYvn9Ox3js3SgvDs&#10;iH8ZEL4Pvt0bGLt4kLd/GMS4kDAMjCSAH7AJXEQYJvlg8M5SMogIJXZnKys8eBcVDuFhrLraLFFD&#10;RoGIyPJAQ9feoqdGasoD3BIBWUN0Xab1LSuXX0Oz4HKtj6YL3/sZNkJ4hhZjPNY3G49lcS29phOG&#10;8F0I10B4Cbi+BIizcFHTNvKpAf0DCHc0EuT8sRRuIf6BKWzA99cwEsZQrDEUa3xN556v6eT1tY53&#10;TSgWH9BTeIMNxeI8Cs894grofoy4OiriSiGJhnbh5glyYLXv1ePpM3rgg+/VI0VbAfCu44tGJ+7o&#10;xH0sJy6Joa/1nE4Oa7QbcAXPFZa5/4Tl8QOukBPIPKeD96oinPfIeCskDcKFXb0HEUiRIOfuuAeX&#10;O/1cYeh27Bj0eFzQow0P1Kv+8OnyE8dbNRvhe4+kQMoZn6BgN9ITCQqVpQiPxokfXDM+STG+qONE&#10;PSOoxU0jPMoJTqSsVUvoOdej8yU3cqLeB9+1nFAqRs7ylrtGY2a/jCBFLr5YOTy5vPvX5gp3YaYf&#10;Dht+2tcibjwwSq9Zqxw5DOlZYAgDFSFZa/dNnRzZ11GAcmKpCBnR68cCLKmHJU0ucgQf8WF4qVtg&#10;uBIOu3Ladv0ArhsA2eapr+S58NN03TYqpqzJAaquEwCJ/JHoUT9T4+2p6wkoc7wsGqbrOgJw+TOJ&#10;FEeJ+Xvr8wYE+iv8N4z+8vAsuP4blEXq3+A8iNgrVSbIn8aRcv4OC/8NMkJHFCwW6LHw3+RJH9eE&#10;+8aQ6yHs8q5nLYh8yQrJ3sqIEiaHuis5F2cVkmMH15lyWYeFVlGS5xBlwbvBXeEyD5Q5u3GAsozL&#10;KpAXNO2ZDxGXxQwJdlnmTR7qcid1cqi792RcJ3dyiJ5k2YBoEMmTDUXJNBxlj4FpzzMw7aU+r6PV&#10;EUXJ2T3gC5NTeocKv1bjZZM+HKs4GQ9gT+gjAlvG/t/4y7RiZLqs91qlff47KFMgSOx0oImyQkCA&#10;hpKWII4tzNMsuDPWTjfG6lLXpABn05psRf5myOJ9GwSjmX7irRvRJr8BAxVOHcLjgu0OUY/0R9KU&#10;3jbbs8JakuuwDjR1bCn7f903ErRc1DKwb8JtSdZVvWTxsCBpKE2Z9E9/aWeBsE5plfZPagaympF1&#10;HRvfhxcDSdlw8xVeaiJ6vm88ej1i2Yb8zbKxIYohyVx0RdMbc/BlKzHM5J74ufc4gXzh92XGx3TO&#10;D59ziHSkJfiyH9Mhy7A+QTKPrZpc68L+e4S7OLAME3svT0UKD5CZjVVfo4f4jwtIALIM07xQEJR6&#10;L3+mYQgHUqTNLd0ACw+/YUgdA0prWg+bhkyLIbuXqmsaxtAWlIXYT9aFqXjzp6K7NmQJeMm6tmFV&#10;4vnQIFmBVoskwktGYbKufVHhYU0yZf29ldZFEpWlfgnU21vXuChLvFIbJCsNwwL/lD3dFYYh3s9L&#10;yR7y91fYhUmU6udsvb0VdqGmFibrck1bQX6aLsPSLMXjSmGakmUFHgvoW7YuzxI4RMNLQQT3IVVF&#10;jFdnw2tBPKKDK3ElmbH+yW1ZhDjNSVSYsLAIM7yLF6YrTmHwvF7vBhYGYf8OvifXOiZhYPiCYXrD&#10;9gzfZZhneY324LPNIf1S7UEt0sgeNBvAbw7y/jRWB64XaqUdtggNVWh5Vowt40DaM0YhauRP+q5V&#10;2g/sEwYP+gwaJljLQEugBiBg0D5sx7T9XidrSt0eKULTnmxH/mYtg7iMzfOjVZYUXLMxUuIyQRgL&#10;NVqpBJqGQYityWqUP7KW9LbZnhdWkVyHFWBrXmRp0nu6qAurbBn7f90bbWVpVdVLVBWsoZgu65+B&#10;0qx2uDQrlVZp/5RGVUo6hliFB5hafMR78+bxjTLTpnQz3ayKuCIpGtOWbEP+ZlkRVVkKQU0tVjbH&#10;jP0GxkWahy2b0LsBJP3RLBzvdz2b+12Q0HQUI+936bRnj20WxogyohQMtOHwmmiqj5bcHA15WqUo&#10;QFYhnkfDGZ/ZzZ9lFZZVol1lqSbfYxMSYG8aDhqECbIo5zrtg5ekaxCGSboAVem+EaL099K1LcoK&#10;0VrBngqgOkRW4FRYLBk9oumfAWENDs2Aaw1qckG6whwc4hVOYuubW0N0XcOCzTb/zEpTsH8OPDka&#10;vAtAOAj72SVzNAwsVZdd4YUlbMC+kbtcCpOTlt/QipKWH29iwfrR9Hm2pg9Y91g5Goyg5wteLOd9&#10;1gYLA1YXVg8EDQ0tj0RZC3UlNjP4Dg4i0i6kiiS+MzKCPuDtiRYqdD7ypvZiTduubckMlQiycLkP&#10;GHYaSquMnpR0bQin866oNg06U9F8Jdb1PJ7TzLSoYociq+p2EjjGtGXVVLGY3NgVnZ6bv7vTIEnb&#10;BnUTurg70/a7rOWW7jCt6adgdDNiu7YkzcfB8KGYv/HlHPj0RtfOfDXd/7BazHab/eb68MNsszpD&#10;bN1iNj+72+yuzmJ4jfmn7W4zm+/3i/UN+20QjGegOfJXL64ITcf06mwLw7PQeCEYvg/FOJCwH2q5&#10;gHAAaD4AwQ9BYhfBh8HWg9F7/9AFeB+CcC4s1DpLIDjXLBLgXQ1NgfDlaLURpnwEtwSEH6Lrml19&#10;y8rl19AsuFzro+ni936GjRiewdmYpAGY6tt8NMdi1H4M38VwDYaXiOtLoDiLFzVtI58a1A9UbEv4&#10;+qIcoC3Aoz2jGa2EofcsG/T9NayEMUnDmKRhTNJwnyQNZEEAxGgLoknSoNid9uKSNAACjkkajknS&#10;EMM1S+Adh1jkLkJ+U30gVcfzJZQHG7qePDdJXtDL1Do0wHpuxmdxzIQ4F0THG+LHBfd+tSwNJB1h&#10;unmyNNSvgSCJzR/bdzs6xt5vf9vM/tw/epYGxMbFMWxzvQnLGJFrfCpsN2GeJCWZjbQHxywN4+1r&#10;LMXV4jDfTZaLFS6o8DUDvWK+wO1rDtaiw8YjY+6hM17QszgkKLADPYKifg/kCQQF4txwP1oLijTB&#10;W1ntnEoUFFyNkuLq7WIJFDRKiieVFLwYR0kBSYEt2pUUiLaAVve7bR4dUuCSTprjUVTGFD5RMSZ0&#10;cfD6KCieVFDUT05+75CCDGstKOy1PQRZBYUE2d1CfNAvlNxuMKGL2exkX+S4JY3bgsK+UBkse8r3&#10;QgZGjnu/ODGixqbn1sh/UDaXsoiqggIfDXlu039lj92mcYyr67pnTSnXWahSxMwUfPnLT7Lj3PWS&#10;dP2Epm/hXrrOwjLHPXHya3rJuq7CQbKuvzBNshQX8EJ0pYd3YAZcD6/uZpCu8PAO8UqEZ/Lww3Rd&#10;lrHP1M8s4dsdmINueGaA5v3ZJcMzB5aqy67wWu26dgO9dLkUJifDMzWp8EKV4ZldFmE3j5lKnmem&#10;Eorxe5wntMx65Ce0tBDzhmfSbmDoaEPoGteudasax6uWyKKsLeF3vCLzgzlvlo5X2zNooKSsSpkd&#10;wvnIMthoJ9mCbdf0zKmjhYupZIvJyp5KuOvV6kbadN5VAd2paL4S6/rCM+uZFlX6+pjgBrbG9U2V&#10;Vnhmp+dQ7ZhXMQ19vdLF3Znu65Au3WFa00/BaFY0Yr3Inozhmd/2FasmLWMdhXgkin/xyTjo3eoW&#10;qq8PUbuHhA9H9SpGxj29+3DDFr67PljfCIvPhfV9kM6N2OwFyy5GHMCeDwD1Q3aCixLD+OvBgL7f&#10;ThB4XmupMKpzkeIQRsZSqK9QDZpKMmKzCxdFLOgR3BKoXi+6sKXgWmJ9y8rl19AsuFzro+lC+n6G&#10;jbCe9fUYsfnNRmxarEsRm2FY34V1DayXIEwj2scFdhZCdtGyNTJsCV9f4PYaDYcNGWt6/hoYLRR7&#10;3xQ2gLypYslpVuMUqmXymL/zAdU9jK7uCqs7NEZsjhGbXydiE2fmN+d3N1s+0L7ZTbe3i9nF9DB1&#10;f+eT9fN5vLndLK/mu5/+XwAAAAD//wMAUEsDBBQABgAIAAAAIQBXffHq1AAAAK0CAAAZAAAAZHJz&#10;L19yZWxzL2Uyb0RvYy54bWwucmVsc7ySwWrDMAyG74O+g9F9cZKWMUadXkah19E9gLAVxzSWje2V&#10;9e1nKIMVSnfLURL/938HbXfffhZnStkFVtA1LQhiHYxjq+DzuH9+BZELssE5MCm4UIbdsHraftCM&#10;pYby5GIWlcJZwVRKfJMy64k85iZE4noZQ/JY6pisjKhPaEn2bfsi018GDDdMcTAK0sGsQRwvsTb/&#10;zw7j6DS9B/3licudCul87a5ATJaKAk/G4XW5biJbkPcd+mUc+kcO3TIO3SOHzTIOm18HefNkww8A&#10;AAD//wMAUEsDBBQABgAIAAAAIQAYgxyH3QAAAAUBAAAPAAAAZHJzL2Rvd25yZXYueG1sTI9Ba8JA&#10;EIXvhf6HZQq91U2U2JpmIyK2JxGqhdLbmB2TYHY2ZNck/vtue7GXgcd7vPdNthxNI3rqXG1ZQTyJ&#10;QBAXVtdcKvg8vD29gHAeWWNjmRRcycEyv7/LMNV24A/q974UoYRdigoq79tUSldUZNBNbEscvJPt&#10;DPogu1LqDodQbho5jaK5NFhzWKiwpXVFxXl/MQreBxxWs3jTb8+n9fX7kOy+tjEp9fgwrl5BeBr9&#10;LQy/+AEd8sB0tBfWTjQKwiP+7wZvvnhOQBwVTJNFAjLP5H/6/AcAAP//AwBQSwMECgAAAAAAAAAh&#10;ANRkz0WuAAAArgAAABQAAABkcnMvbWVkaWEvaW1hZ2U0LnBuZ4lQTkcNChoKAAAADUlIRFIAAAEO&#10;AAAAPggDAAABmmU1GAAAAAFzUkdCAK7OHOkAAAAEZ0FNQQAAsY8L/GEFAAAAA1BMVEUAAACnej3a&#10;AAAAAXRSTlMAQObYZgAAAAlwSFlzAAAh1QAAIdUBBJy0nQAAACdJREFUaEPtwTEBAAAAwqD1T20K&#10;PyAAAAAAAAAAAAAAAAAAAAAAHmpB2QABW80h5QAAAABJRU5ErkJgglBLAwQKAAAAAAAAACEAEl36&#10;BsMAAADDAAAAFAAAAGRycy9tZWRpYS9pbWFnZTIucG5niVBORw0KGgoAAAANSUhEUgAAAT8AAAB2&#10;CAMAAAH+X1QfAAAAAXNSR0IArs4c6QAAAARnQU1BAACxjwv8YQUAAAADUExURQAAAKd6PdoAAAAB&#10;dFJOUwBA5thmAAAACXBIWXMAACHVAAAh1QEEnLSdAAAAPElEQVR4Xu3BAQ0AAADCoPdPbQ43IAAA&#10;AAAAAAAAAAAAAAAAAAAAAAAAAAAAAAAAAAAAAAAAAAAAALhXA5PoAAFen5W+AAAAAElFTkSuQmCC&#10;UEsDBAoAAAAAAAAAIQCtcF6qrQAAAK0AAAAUAAAAZHJzL21lZGlhL2ltYWdlMS5wbmeJUE5HDQoa&#10;CgAAAA1JSERSAAABFgAAADkIAwAAAbMZxLwAAAABc1JHQgCuzhzpAAAABGdBTUEAALGPC/xhBQAA&#10;AANQTFRFAAAAp3o92gAAAAF0Uk5TAEDm2GYAAAAJcEhZcwAAIdUAACHVAQSctJ0AAAAmSURBVGhD&#10;7cEBDQAAAMKg909tDwcEAAAAAAAAAAAAAAAAAADApxo+UwABZo/clQAAAABJRU5ErkJgglBLAwQK&#10;AAAAAAAAACEANuVxOq8AAACvAAAAFAAAAGRycy9tZWRpYS9pbWFnZTMucG5niVBORw0KGgoAAAAN&#10;SUhEUgAAARQAAAA9CAMAAAEsfVaXAAAAAXNSR0IArs4c6QAAAARnQU1BAACxjwv8YQUAAAADUExU&#10;RQAAAKd6PdoAAAABdFJOUwBA5thmAAAACXBIWXMAACHVAAAh1QEEnLSdAAAAKElEQVRoQ+3BAQ0A&#10;AADCoPdPbQ43IAAAAAAAAAAAAAAAAAAAAAAO1QBCOAABvzBOtQAAAABJRU5ErkJgglBLAQItABQA&#10;BgAIAAAAIQCxgme2CgEAABMCAAATAAAAAAAAAAAAAAAAAAAAAABbQ29udGVudF9UeXBlc10ueG1s&#10;UEsBAi0AFAAGAAgAAAAhADj9If/WAAAAlAEAAAsAAAAAAAAAAAAAAAAAOwEAAF9yZWxzLy5yZWxz&#10;UEsBAi0AFAAGAAgAAAAhAEJ/qLVQHQAAUvoAAA4AAAAAAAAAAAAAAAAAOgIAAGRycy9lMm9Eb2Mu&#10;eG1sUEsBAi0AFAAGAAgAAAAhAFd98erUAAAArQIAABkAAAAAAAAAAAAAAAAAth8AAGRycy9fcmVs&#10;cy9lMm9Eb2MueG1sLnJlbHNQSwECLQAUAAYACAAAACEAGIMch90AAAAFAQAADwAAAAAAAAAAAAAA&#10;AADBIAAAZHJzL2Rvd25yZXYueG1sUEsBAi0ACgAAAAAAAAAhANRkz0WuAAAArgAAABQAAAAAAAAA&#10;AAAAAAAAyyEAAGRycy9tZWRpYS9pbWFnZTQucG5nUEsBAi0ACgAAAAAAAAAhABJd+gbDAAAAwwAA&#10;ABQAAAAAAAAAAAAAAAAAqyIAAGRycy9tZWRpYS9pbWFnZTIucG5nUEsBAi0ACgAAAAAAAAAhAK1w&#10;XqqtAAAArQAAABQAAAAAAAAAAAAAAAAAoCMAAGRycy9tZWRpYS9pbWFnZTEucG5nUEsBAi0ACgAA&#10;AAAAAAAhADblcTqvAAAArwAAABQAAAAAAAAAAAAAAAAAfyQAAGRycy9tZWRpYS9pbWFnZTMucG5n&#10;UEsFBgAAAAAJAAkAQgIAAGAlAAAAAA==&#10;">
                <v:rect id="Rectangle 3370" o:spid="_x0000_s1027" style="position:absolute;top:171;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1oQ3xAAAAN4AAAAPAAAAZHJzL2Rvd25yZXYueG1sRE/LisIw&#10;FN0L8w/hDrjTdBTFVqOID3Q5PsCZ3aW5tmWam9JEW/36yUJweTjv2aI1pbhT7QrLCr76EQji1OqC&#10;MwXn07Y3AeE8ssbSMil4kIPF/KMzw0Tbhg90P/pMhBB2CSrIva8SKV2ak0HXtxVx4K62NugDrDOp&#10;a2xCuCnlIIrG0mDBoSHHilY5pX/Hm1Gwm1TLn719Nlm5+d1dvi/x+hR7pbqf7XIKwlPr3+KXe68V&#10;xKPBMOwNd8IVkPN/AAAA//8DAFBLAQItABQABgAIAAAAIQDb4fbL7gAAAIUBAAATAAAAAAAAAAAA&#10;AAAAAAAAAABbQ29udGVudF9UeXBlc10ueG1sUEsBAi0AFAAGAAgAAAAhAFr0LFu/AAAAFQEAAAsA&#10;AAAAAAAAAAAAAAAAHwEAAF9yZWxzLy5yZWxzUEsBAi0AFAAGAAgAAAAhAA3WhDfEAAAA3gAAAA8A&#10;AAAAAAAAAAAAAAAABwIAAGRycy9kb3ducmV2LnhtbFBLBQYAAAAAAwADALcAAAD4AgAAAAA=&#10;" filled="f" stroked="f">
                  <v:textbox inset="0,0,0,0">
                    <w:txbxContent>
                      <w:p w:rsidR="00C47FC2" w:rsidRDefault="00C47FC2" w:rsidP="005958BE">
                        <w:r>
                          <w:t xml:space="preserve"> </w:t>
                        </w:r>
                      </w:p>
                    </w:txbxContent>
                  </v:textbox>
                </v:rect>
                <v:rect id="Rectangle 3371" o:spid="_x0000_s1028" style="position:absolute;top:4072;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iGsxwAAAN4AAAAPAAAAZHJzL2Rvd25yZXYueG1sRI9Ba8JA&#10;FITvBf/D8gRvdaPSYmJWEduix1aF6O2RfSbB7NuQ3ZrUX+8WCj0OM/MNk656U4sbta6yrGAyjkAQ&#10;51ZXXCg4Hj6e5yCcR9ZYWyYFP+RgtRw8pZho2/EX3fa+EAHCLkEFpfdNIqXLSzLoxrYhDt7FtgZ9&#10;kG0hdYtdgJtaTqPoVRqsOCyU2NCmpPy6/zYKtvNmfdrZe1fU7+dt9pnFb4fYKzUa9usFCE+9/w//&#10;tXdaQfwyncXweydcAbl8AAAA//8DAFBLAQItABQABgAIAAAAIQDb4fbL7gAAAIUBAAATAAAAAAAA&#10;AAAAAAAAAAAAAABbQ29udGVudF9UeXBlc10ueG1sUEsBAi0AFAAGAAgAAAAhAFr0LFu/AAAAFQEA&#10;AAsAAAAAAAAAAAAAAAAAHwEAAF9yZWxzLy5yZWxzUEsBAi0AFAAGAAgAAAAhAGKaIazHAAAA3gAA&#10;AA8AAAAAAAAAAAAAAAAABwIAAGRycy9kb3ducmV2LnhtbFBLBQYAAAAAAwADALcAAAD7AgAAAAA=&#10;" filled="f" stroked="f">
                  <v:textbox inset="0,0,0,0">
                    <w:txbxContent>
                      <w:p w:rsidR="00C47FC2" w:rsidRDefault="00C47FC2" w:rsidP="005958BE">
                        <w:r>
                          <w:t xml:space="preserve"> </w:t>
                        </w:r>
                      </w:p>
                    </w:txbxContent>
                  </v:textbox>
                </v:rect>
                <v:rect id="Rectangle 3372" o:spid="_x0000_s1029" style="position:absolute;top:7974;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vtMxQAAAN4AAAAPAAAAZHJzL2Rvd25yZXYueG1sRI/LisIw&#10;FIb3wrxDOAPuNB1RsdUo4gVdjhdwZndojm2Z5qQ00VaffrIQXP78N77ZojWluFPtCssKvvoRCOLU&#10;6oIzBefTtjcB4TyyxtIyKXiQg8X8ozPDRNuGD3Q/+kyEEXYJKsi9rxIpXZqTQde3FXHwrrY26IOs&#10;M6lrbMK4KeUgisbSYMHhIceKVjmlf8ebUbCbVMufvX02Wbn53V2+L/H6FHulup/tcgrCU+vf4Vd7&#10;rxXEo8EwAAScgAJy/g8AAP//AwBQSwECLQAUAAYACAAAACEA2+H2y+4AAACFAQAAEwAAAAAAAAAA&#10;AAAAAAAAAAAAW0NvbnRlbnRfVHlwZXNdLnhtbFBLAQItABQABgAIAAAAIQBa9CxbvwAAABUBAAAL&#10;AAAAAAAAAAAAAAAAAB8BAABfcmVscy8ucmVsc1BLAQItABQABgAIAAAAIQCrpvtMxQAAAN4AAAAP&#10;AAAAAAAAAAAAAAAAAAcCAABkcnMvZG93bnJldi54bWxQSwUGAAAAAAMAAwC3AAAA+QIAAAAA&#10;" filled="f" stroked="f">
                  <v:textbox inset="0,0,0,0">
                    <w:txbxContent>
                      <w:p w:rsidR="00C47FC2" w:rsidRDefault="00C47FC2" w:rsidP="005958BE">
                        <w:r>
                          <w:t xml:space="preserve"> </w:t>
                        </w:r>
                      </w:p>
                    </w:txbxContent>
                  </v:textbox>
                </v:rect>
                <v:rect id="Rectangle 3373" o:spid="_x0000_s1030" style="position:absolute;top:11879;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6l7XyAAAAN4AAAAPAAAAZHJzL2Rvd25yZXYueG1sRI9Pa8JA&#10;FMTvBb/D8oTe6kZpi4lugtgWPdY/oN4e2WcSzL4N2a1J/fRuoeBxmJnfMPOsN7W4UusqywrGowgE&#10;cW51xYWC/e7rZQrCeWSNtWVS8EsOsnTwNMdE2443dN36QgQIuwQVlN43iZQuL8mgG9mGOHhn2xr0&#10;QbaF1C12AW5qOYmid2mw4rBQYkPLkvLL9scoWE2bxXFtb11Rf55Wh+9D/LGLvVLPw34xA+Gp94/w&#10;f3utFcRvk9cx/N0JV0CmdwAAAP//AwBQSwECLQAUAAYACAAAACEA2+H2y+4AAACFAQAAEwAAAAAA&#10;AAAAAAAAAAAAAAAAW0NvbnRlbnRfVHlwZXNdLnhtbFBLAQItABQABgAIAAAAIQBa9CxbvwAAABUB&#10;AAALAAAAAAAAAAAAAAAAAB8BAABfcmVscy8ucmVsc1BLAQItABQABgAIAAAAIQDE6l7XyAAAAN4A&#10;AAAPAAAAAAAAAAAAAAAAAAcCAABkcnMvZG93bnJldi54bWxQSwUGAAAAAAMAAwC3AAAA/AIAAAAA&#10;" filled="f" stroked="f">
                  <v:textbox inset="0,0,0,0">
                    <w:txbxContent>
                      <w:p w:rsidR="00C47FC2" w:rsidRDefault="00C47FC2" w:rsidP="005958BE">
                        <w:r>
                          <w:t xml:space="preserve"> </w:t>
                        </w:r>
                      </w:p>
                    </w:txbxContent>
                  </v:textbox>
                </v:rect>
                <v:rect id="Rectangle 3374" o:spid="_x0000_s1031" style="position:absolute;top:15780;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OMCgxwAAAN4AAAAPAAAAZHJzL2Rvd25yZXYueG1sRI9Ba8JA&#10;FITvBf/D8gRvdWOwxURXEVvRY6uCentkn0kw+zZkV5P6691CocdhZr5hZovOVOJOjSstKxgNIxDE&#10;mdUl5woO+/XrBITzyBory6Tghxws5r2XGabatvxN953PRYCwS1FB4X2dSumyggy6oa2Jg3exjUEf&#10;ZJNL3WAb4KaScRS9S4Mlh4UCa1oVlF13N6NgM6mXp619tHn1ed4cv47Jxz7xSg363XIKwlPn/8N/&#10;7a1WkLzF4xh+74QrIOdPAAAA//8DAFBLAQItABQABgAIAAAAIQDb4fbL7gAAAIUBAAATAAAAAAAA&#10;AAAAAAAAAAAAAABbQ29udGVudF9UeXBlc10ueG1sUEsBAi0AFAAGAAgAAAAhAFr0LFu/AAAAFQEA&#10;AAsAAAAAAAAAAAAAAAAAHwEAAF9yZWxzLy5yZWxzUEsBAi0AFAAGAAgAAAAhADQ4wKDHAAAA3gAA&#10;AA8AAAAAAAAAAAAAAAAABwIAAGRycy9kb3ducmV2LnhtbFBLBQYAAAAAAwADALcAAAD7AgAAAAA=&#10;" filled="f" stroked="f">
                  <v:textbox inset="0,0,0,0">
                    <w:txbxContent>
                      <w:p w:rsidR="00C47FC2" w:rsidRDefault="00C47FC2" w:rsidP="005958BE">
                        <w:r>
                          <w:t xml:space="preserve"> </w:t>
                        </w:r>
                      </w:p>
                    </w:txbxContent>
                  </v:textbox>
                </v:rect>
                <v:rect id="Rectangle 3376" o:spid="_x0000_s1032" style="position:absolute;left:21720;top:1966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GU7yAAAAN4AAAAPAAAAZHJzL2Rvd25yZXYueG1sRI9ba8JA&#10;FITfhf6H5Qi+6cZbMamriBf00WrB9u2QPU1Cs2dDdjXRX98tCH0cZuYbZr5sTSluVLvCsoLhIAJB&#10;nFpdcKbg47zrz0A4j6yxtEwK7uRguXjpzDHRtuF3up18JgKEXYIKcu+rREqX5mTQDWxFHLxvWxv0&#10;QdaZ1DU2AW5KOYqiV2mw4LCQY0XrnNKf09Uo2M+q1efBPpqs3H7tL8dLvDnHXqlet129gfDU+v/w&#10;s33QCuLpaDKGvzvhCsjFLwAAAP//AwBQSwECLQAUAAYACAAAACEA2+H2y+4AAACFAQAAEwAAAAAA&#10;AAAAAAAAAAAAAAAAW0NvbnRlbnRfVHlwZXNdLnhtbFBLAQItABQABgAIAAAAIQBa9CxbvwAAABUB&#10;AAALAAAAAAAAAAAAAAAAAB8BAABfcmVscy8ucmVsc1BLAQItABQABgAIAAAAIQBbdGU7yAAAAN4A&#10;AAAPAAAAAAAAAAAAAAAAAAcCAABkcnMvZG93bnJldi54bWxQSwUGAAAAAAMAAwC3AAAA/AIAAAAA&#10;" filled="f" stroked="f">
                  <v:textbox inset="0,0,0,0">
                    <w:txbxContent>
                      <w:p w:rsidR="00C47FC2" w:rsidRDefault="00C47FC2" w:rsidP="005958BE">
                        <w:r>
                          <w:t xml:space="preserve"> </w:t>
                        </w:r>
                      </w:p>
                    </w:txbxContent>
                  </v:textbox>
                </v:rect>
                <v:shape id="Shape 3392" o:spid="_x0000_s1033" style="position:absolute;left:2003;width:15050;height:5022;visibility:visible;mso-wrap-style:square;v-text-anchor:top" coordsize="1504950,502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dCOxgAAAN4AAAAPAAAAZHJzL2Rvd25yZXYueG1sRI/Na8JA&#10;FMTvQv+H5RW81U2DHzV1FREUiyfTXrw9si8fNPs2ZlcT/evdQsHjMPObYRar3tTiSq2rLCt4H0Ug&#10;iDOrKy4U/Hxv3z5AOI+ssbZMCm7kYLV8GSww0bbjI11TX4hQwi5BBaX3TSKly0oy6Ea2IQ5ebluD&#10;Psi2kLrFLpSbWsZRNJUGKw4LJTa0KSn7TS9GgdzdD3ianc5dAOL0a55vblWu1PC1X3+C8NT7Z/if&#10;3msF80k8HsPfnXAF5PIBAAD//wMAUEsBAi0AFAAGAAgAAAAhANvh9svuAAAAhQEAABMAAAAAAAAA&#10;AAAAAAAAAAAAAFtDb250ZW50X1R5cGVzXS54bWxQSwECLQAUAAYACAAAACEAWvQsW78AAAAVAQAA&#10;CwAAAAAAAAAAAAAAAAAfAQAAX3JlbHMvLnJlbHNQSwECLQAUAAYACAAAACEARhHQjsYAAADeAAAA&#10;DwAAAAAAAAAAAAAAAAAHAgAAZHJzL2Rvd25yZXYueG1sUEsFBgAAAAADAAMAtwAAAPoCAAAAAA==&#10;" path="m,83693c,37465,37478,,83718,l1421257,v46228,,83693,37465,83693,83693l1504950,418592v,46228,-37465,83694,-83693,83694l83718,502286c37478,502286,,464820,,418592l,83693xe" filled="f" strokecolor="#f79646" strokeweight="2pt">
                  <v:path arrowok="t" o:connecttype="custom" o:connectlocs="0,83693;83718,0;1421257,0;1504950,83693;1504950,418592;1421257,502286;83718,502286;0,418592;0,83693" o:connectangles="0,0,0,0,0,0,0,0,0" textboxrect="0,0,1504950,502286"/>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394" o:spid="_x0000_s1034" type="#_x0000_t75" style="position:absolute;left:3607;top:962;width:14310;height:33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2x1yQAAAN4AAAAPAAAAZHJzL2Rvd25yZXYueG1sRI9Ba8JA&#10;FITvQv/D8gq91U2tFhtdJQSKSim0KuT6mn0mwezbkF2T2F/fLRQ8DjPzDbNcD6YWHbWusqzgaRyB&#10;IM6trrhQcDy8Pc5BOI+ssbZMCq7kYL26Gy0x1rbnL+r2vhABwi5GBaX3TSyly0sy6Ma2IQ7eybYG&#10;fZBtIXWLfYCbWk6i6EUarDgslNhQWlJ+3l+MguwzS3aHeZr9pM/63B03ycf3e6/Uw/2QLEB4Gvwt&#10;/N/eagWvs8l0Bn93whWQq18AAAD//wMAUEsBAi0AFAAGAAgAAAAhANvh9svuAAAAhQEAABMAAAAA&#10;AAAAAAAAAAAAAAAAAFtDb250ZW50X1R5cGVzXS54bWxQSwECLQAUAAYACAAAACEAWvQsW78AAAAV&#10;AQAACwAAAAAAAAAAAAAAAAAfAQAAX3JlbHMvLnJlbHNQSwECLQAUAAYACAAAACEAmx9sdckAAADe&#10;AAAADwAAAAAAAAAAAAAAAAAHAgAAZHJzL2Rvd25yZXYueG1sUEsFBgAAAAADAAMAtwAAAP0CAAAA&#10;AA==&#10;">
                  <v:imagedata r:id="rId22" o:title=""/>
                </v:shape>
                <v:rect id="Rectangle 3395" o:spid="_x0000_s1035" style="position:absolute;left:4464;top:948;width:1345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8ajxwAAAN4AAAAPAAAAZHJzL2Rvd25yZXYueG1sRI9Pa8JA&#10;FMTvQr/D8gredFNRSVJXkVbRo//A9vbIviah2bchu5rop+8WBI/DzPyGmS06U4krNa60rOBtGIEg&#10;zqwuOVdwOq4HMQjnkTVWlknBjRws5i+9Gabatryn68HnIkDYpaig8L5OpXRZQQbd0NbEwfuxjUEf&#10;ZJNL3WAb4KaSoyiaSoMlh4UCa/ooKPs9XIyCTVwvv7b23ubV6ntz3p2Tz2Pileq/dst3EJ46/ww/&#10;2lutIJmMxlP4vxOugJz/AQAA//8DAFBLAQItABQABgAIAAAAIQDb4fbL7gAAAIUBAAATAAAAAAAA&#10;AAAAAAAAAAAAAABbQ29udGVudF9UeXBlc10ueG1sUEsBAi0AFAAGAAgAAAAhAFr0LFu/AAAAFQEA&#10;AAsAAAAAAAAAAAAAAAAAHwEAAF9yZWxzLy5yZWxzUEsBAi0AFAAGAAgAAAAhAEsDxqPHAAAA3gAA&#10;AA8AAAAAAAAAAAAAAAAABwIAAGRycy9kb3ducmV2LnhtbFBLBQYAAAAAAwADALcAAAD7AgAAAAA=&#10;" filled="f" stroked="f">
                  <v:textbox inset="0,0,0,0">
                    <w:txbxContent>
                      <w:p w:rsidR="00C47FC2" w:rsidRDefault="00C47FC2" w:rsidP="005958BE">
                        <w:r>
                          <w:t>Budget planning</w:t>
                        </w:r>
                      </w:p>
                    </w:txbxContent>
                  </v:textbox>
                </v:rect>
                <v:rect id="Rectangle 3396" o:spid="_x0000_s1036" style="position:absolute;left:14587;top:948;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2M4xwAAAN4AAAAPAAAAZHJzL2Rvd25yZXYueG1sRI9Pa8JA&#10;FMTvQr/D8gRvulHUmtRVxD/o0WrB9vbIviah2bchu5rop+8WhB6HmfkNM1+2phQ3ql1hWcFwEIEg&#10;Tq0uOFPwcd71ZyCcR9ZYWiYFd3KwXLx05pho2/A73U4+EwHCLkEFufdVIqVLczLoBrYiDt63rQ36&#10;IOtM6hqbADelHEXRVBosOCzkWNE6p/TndDUK9rNq9XmwjyYrt1/7y/ESb86xV6rXbVdvIDy1/j/8&#10;bB+0gngyGr/C351wBeTiFwAA//8DAFBLAQItABQABgAIAAAAIQDb4fbL7gAAAIUBAAATAAAAAAAA&#10;AAAAAAAAAAAAAABbQ29udGVudF9UeXBlc10ueG1sUEsBAi0AFAAGAAgAAAAhAFr0LFu/AAAAFQEA&#10;AAsAAAAAAAAAAAAAAAAAHwEAAF9yZWxzLy5yZWxzUEsBAi0AFAAGAAgAAAAhACRPYzjHAAAA3gAA&#10;AA8AAAAAAAAAAAAAAAAABwIAAGRycy9kb3ducmV2LnhtbFBLBQYAAAAAAwADALcAAAD7AgAAAAA=&#10;" filled="f" stroked="f">
                  <v:textbox inset="0,0,0,0">
                    <w:txbxContent>
                      <w:p w:rsidR="00C47FC2" w:rsidRDefault="00C47FC2" w:rsidP="005958BE">
                        <w:r>
                          <w:t xml:space="preserve"> </w:t>
                        </w:r>
                      </w:p>
                    </w:txbxContent>
                  </v:textbox>
                </v:rect>
                <v:shape id="Shape 3397" o:spid="_x0000_s1037" style="position:absolute;left:17053;top:1946;width:18205;height:8116;visibility:visible;mso-wrap-style:square;v-text-anchor:top" coordsize="1820545,811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r3IwwAAAN4AAAAPAAAAZHJzL2Rvd25yZXYueG1sRE9Ni8Iw&#10;EL0v+B/CCN40teii1SgiKmX3squC16EZ22IzqU3U6q/fHIQ9Pt73fNmaStypcaVlBcNBBII4s7rk&#10;XMHxsO1PQDiPrLGyTAqe5GC56HzMMdH2wb903/tchBB2CSoovK8TKV1WkEE3sDVx4M62MegDbHKp&#10;G3yEcFPJOIo+pcGSQ0OBNa0Lyi77m1EwLttdGtur/na7bPranHT69aOV6nXb1QyEp9b/i9/uVCuY&#10;juNR2BvuhCsgF38AAAD//wMAUEsBAi0AFAAGAAgAAAAhANvh9svuAAAAhQEAABMAAAAAAAAAAAAA&#10;AAAAAAAAAFtDb250ZW50X1R5cGVzXS54bWxQSwECLQAUAAYACAAAACEAWvQsW78AAAAVAQAACwAA&#10;AAAAAAAAAAAAAAAfAQAAX3JlbHMvLnJlbHNQSwECLQAUAAYACAAAACEAdEq9yMMAAADeAAAADwAA&#10;AAAAAAAAAAAAAAAHAgAAZHJzL2Rvd25yZXYueG1sUEsFBgAAAAADAAMAtwAAAPcCAAAAAA==&#10;" path="m5080,l1790053,779365r-38215,-52290c1749806,724281,1750441,720344,1753235,718185v2794,-2032,6858,-1397,8890,1397l1820545,799592r-98425,11557c1718691,811530,1715516,809117,1715135,805561v-508,-3429,2032,-6604,5588,-6985l1784925,791028,,11684,5080,xe" fillcolor="black" stroked="f" strokeweight="0">
                  <v:path arrowok="t" o:connecttype="custom" o:connectlocs="5080,0;1790053,779365;1751838,727075;1753235,718185;1762125,719582;1820545,799592;1722120,811149;1715135,805561;1720723,798576;1784925,791028;0,11684;5080,0" o:connectangles="0,0,0,0,0,0,0,0,0,0,0,0" textboxrect="0,0,1820545,811530"/>
                </v:shape>
                <v:shape id="Shape 3398" o:spid="_x0000_s1038" style="position:absolute;left:17362;top:7726;width:17382;height:2578;visibility:visible;mso-wrap-style:square;v-text-anchor:top" coordsize="1738122,257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A8ZyAAAAN4AAAAPAAAAZHJzL2Rvd25yZXYueG1sRI9BSwMx&#10;FITvBf9DeAVvbballt21abEFwYNYWhU8PjbPzdrNy5Jk29Vfb4SCx2FmvmFWm8G24kw+NI4VzKYZ&#10;COLK6YZrBW+vj5McRIjIGlvHpOCbAmzWN6MVltpd+EDnY6xFgnAoUYGJsSulDJUhi2HqOuLkfTpv&#10;MSbpa6k9XhLctnKeZUtpseG0YLCjnaHqdOytArt/Lj76Nsev7dL/9IuX97w2M6Vux8PDPYhIQ/wP&#10;X9tPWkFxN18U8HcnXQG5/gUAAP//AwBQSwECLQAUAAYACAAAACEA2+H2y+4AAACFAQAAEwAAAAAA&#10;AAAAAAAAAAAAAAAAW0NvbnRlbnRfVHlwZXNdLnhtbFBLAQItABQABgAIAAAAIQBa9CxbvwAAABUB&#10;AAALAAAAAAAAAAAAAAAAAB8BAABfcmVscy8ucmVsc1BLAQItABQABgAIAAAAIQCVWA8ZyAAAAN4A&#10;AAAPAAAAAAAAAAAAAAAAAAcCAABkcnMvZG93bnJldi54bWxQSwUGAAAAAAMAAwC3AAAA/AIAAAAA&#10;" path="m1524,l1703242,206607r-51734,-39221c1648714,165354,1648206,161290,1650238,158496v2159,-2794,6096,-3302,8890,-1143l1738122,217170r-90932,39243c1643888,257810,1640205,256286,1638808,253111v-1397,-3175,127,-6985,3302,-8382l1701455,219149,,12700,1524,xe" fillcolor="black" stroked="f" strokeweight="0">
                  <v:path arrowok="t" o:connecttype="custom" o:connectlocs="1524,0;1703242,206607;1651508,167386;1650238,158496;1659128,157353;1738122,217170;1647190,256413;1638808,253111;1642110,244729;1701455,219149;0,12700;1524,0" o:connectangles="0,0,0,0,0,0,0,0,0,0,0,0" textboxrect="0,0,1738122,257810"/>
                </v:shape>
                <v:shape id="Shape 3399" o:spid="_x0000_s1039" style="position:absolute;left:35252;top:5675;width:19589;height:9074;visibility:visible;mso-wrap-style:square;v-text-anchor:top" coordsize="1958975,907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RhvxgAAAN4AAAAPAAAAZHJzL2Rvd25yZXYueG1sRI/LasJA&#10;FIb3hb7DcAR3deKtanQUEdQu2kVVCt0dMsdMaOZMzIxJfPvOotDlz3/jW206W4qGal84VjAcJCCI&#10;M6cLzhVczvuXOQgfkDWWjknBgzxs1s9PK0y1a/mTmlPIRRxhn6ICE0KVSukzQxb9wFXE0bu62mKI&#10;ss6lrrGN47aUoyR5lRYLjg8GK9oZyn5Od6tgMhsv2sPdfd+O7+arST6kNlWjVL/XbZcgAnXhP/zX&#10;ftMKFtPRNAJEnIgCcv0LAAD//wMAUEsBAi0AFAAGAAgAAAAhANvh9svuAAAAhQEAABMAAAAAAAAA&#10;AAAAAAAAAAAAAFtDb250ZW50X1R5cGVzXS54bWxQSwECLQAUAAYACAAAACEAWvQsW78AAAAVAQAA&#10;CwAAAAAAAAAAAAAAAAAfAQAAX3JlbHMvLnJlbHNQSwECLQAUAAYACAAAACEA4s0Yb8YAAADeAAAA&#10;DwAAAAAAAAAAAAAAAAAHAgAAZHJzL2Rvd25yZXYueG1sUEsFBgAAAAADAAMAtwAAAPoCAAAAAA==&#10;" path="m151257,l1807718,v83566,,151257,67691,151257,151257l1958975,756158v,83566,-67691,151257,-151257,151257l151257,907415c67691,907415,,839724,,756158l,151257c,67691,67691,,151257,xe" stroked="f" strokeweight="0">
                  <v:path arrowok="t" o:connecttype="custom" o:connectlocs="151257,0;1807718,0;1958975,151257;1958975,756158;1807718,907415;151257,907415;0,756158;0,151257;151257,0" o:connectangles="0,0,0,0,0,0,0,0,0" textboxrect="0,0,1958975,907415"/>
                </v:shape>
                <v:shape id="Shape 3400" o:spid="_x0000_s1040" style="position:absolute;left:35252;top:5675;width:19589;height:9074;visibility:visible;mso-wrap-style:square;v-text-anchor:top" coordsize="1958975,907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1GvNxgAAAN4AAAAPAAAAZHJzL2Rvd25yZXYueG1sRI9BSwMx&#10;FITvgv8hvIIXabMttujatBRBrBehrfT8TJ6bbTcvy+a5Xf+9EQSPw8x8wyzXQ2hUT12qIxuYTgpQ&#10;xDa6misD74fn8T2oJMgOm8hk4JsSrFfXV0ssXbzwjvq9VCpDOJVowIu0pdbJegqYJrElzt5n7AJK&#10;ll2lXYeXDA+NnhXFQgesOS94bOnJkz3vv4KB4bZ4xaOPd7I516de3uz248UaczMaNo+ghAb5D/+1&#10;t87Aw3w2n8LvnXwF9OoHAAD//wMAUEsBAi0AFAAGAAgAAAAhANvh9svuAAAAhQEAABMAAAAAAAAA&#10;AAAAAAAAAAAAAFtDb250ZW50X1R5cGVzXS54bWxQSwECLQAUAAYACAAAACEAWvQsW78AAAAVAQAA&#10;CwAAAAAAAAAAAAAAAAAfAQAAX3JlbHMvLnJlbHNQSwECLQAUAAYACAAAACEAodRrzcYAAADeAAAA&#10;DwAAAAAAAAAAAAAAAAAHAgAAZHJzL2Rvd25yZXYueG1sUEsFBgAAAAADAAMAtwAAAPoCAAAAAA==&#10;" path="m,151257c,67691,67691,,151257,l1807718,v83566,,151257,67691,151257,151257l1958975,756158v,83566,-67691,151257,-151257,151257l151257,907415c67691,907415,,839724,,756158l,151257xe" filled="f" strokecolor="#f79646" strokeweight="2pt">
                  <v:path arrowok="t" o:connecttype="custom" o:connectlocs="0,151257;151257,0;1807718,0;1958975,151257;1958975,756158;1807718,907415;151257,907415;0,756158;0,151257" o:connectangles="0,0,0,0,0,0,0,0,0" textboxrect="0,0,1958975,907415"/>
                </v:shape>
                <v:shape id="Picture 3402" o:spid="_x0000_s1041" type="#_x0000_t75" style="position:absolute;left:35826;top:6708;width:16417;height:7032;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7P1jxwAAAN4AAAAPAAAAZHJzL2Rvd25yZXYueG1sRI9Ba8JA&#10;FITvhf6H5RW8SN0YUNrUVYKg1KNpS+ntkX3NhmbfprtrTP+9Kwg9DjPzDbPajLYTA/nQOlYwn2Ug&#10;iGunW24UvL/tHp9AhIissXNMCv4owGZ9f7fCQrszH2moYiMShEOBCkyMfSFlqA1ZDDPXEyfv23mL&#10;MUnfSO3xnOC2k3mWLaXFltOCwZ62huqf6mQVVMYfpr/ldFkOx/3X55bzMH7slZo8jOULiEhj/A/f&#10;2q9awfMiX+RwvZOugFxfAAAA//8DAFBLAQItABQABgAIAAAAIQDb4fbL7gAAAIUBAAATAAAAAAAA&#10;AAAAAAAAAAAAAABbQ29udGVudF9UeXBlc10ueG1sUEsBAi0AFAAGAAgAAAAhAFr0LFu/AAAAFQEA&#10;AAsAAAAAAAAAAAAAAAAAHwEAAF9yZWxzLy5yZWxzUEsBAi0AFAAGAAgAAAAhAGPs/WPHAAAA3gAA&#10;AA8AAAAAAAAAAAAAAAAABwIAAGRycy9kb3ducmV2LnhtbFBLBQYAAAAAAwADALcAAAD7AgAAAAA=&#10;">
                  <v:imagedata r:id="rId23" o:title=""/>
                </v:shape>
                <v:rect id="Rectangle 3404" o:spid="_x0000_s1042" style="position:absolute;left:35826;top:9044;width:17940;height:39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vXlxwAAAN4AAAAPAAAAZHJzL2Rvd25yZXYueG1sRI9Ba8JA&#10;FITvBf/D8oTe6kbBalJXEa0kx6oF29sj+5oEs29DdjWpv94tCD0OM/MNs1j1phZXal1lWcF4FIEg&#10;zq2uuFDwedy9zEE4j6yxtkwKfsnBajl4WmCibcd7uh58IQKEXYIKSu+bREqXl2TQjWxDHLwf2xr0&#10;QbaF1C12AW5qOYmiV2mw4rBQYkObkvLz4WIUpPNm/ZXZW1fU79/p6eMUb4+xV+p52K/fQHjq/X/4&#10;0c60gng6mc7g7064AnJ5BwAA//8DAFBLAQItABQABgAIAAAAIQDb4fbL7gAAAIUBAAATAAAAAAAA&#10;AAAAAAAAAAAAAABbQ29udGVudF9UeXBlc10ueG1sUEsBAi0AFAAGAAgAAAAhAFr0LFu/AAAAFQEA&#10;AAsAAAAAAAAAAAAAAAAAHwEAAF9yZWxzLy5yZWxzUEsBAi0AFAAGAAgAAAAhAKGW9eXHAAAA3gAA&#10;AA8AAAAAAAAAAAAAAAAABwIAAGRycy9kb3ducmV2LnhtbFBLBQYAAAAAAwADALcAAAD7AgAAAAA=&#10;" filled="f" stroked="f">
                  <v:textbox inset="0,0,0,0">
                    <w:txbxContent>
                      <w:p w:rsidR="00C47FC2" w:rsidRDefault="00C47FC2" w:rsidP="005958BE">
                        <w:r>
                          <w:t>Budget Effective</w:t>
                        </w:r>
                      </w:p>
                    </w:txbxContent>
                  </v:textbox>
                </v:rect>
                <v:rect id="Rectangle 3405" o:spid="_x0000_s1043" style="position:absolute;left:52191;top:8641;width:508;height:2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WGXwwAAAN4AAAAPAAAAZHJzL2Rvd25yZXYueG1sRE/LisIw&#10;FN0L/kO4wuw0VXCw1SjiA106Kqi7S3Nti81NaaLtzNebxYDLw3nPFq0pxYtqV1hWMBxEIIhTqwvO&#10;FJxP2/4EhPPIGkvLpOCXHCzm3c4ME20b/qHX0WcihLBLUEHufZVI6dKcDLqBrYgDd7e1QR9gnUld&#10;YxPCTSlHUfQtDRYcGnKsaJVT+jg+jYLdpFpe9/avycrNbXc5XOL1KfZKffXa5RSEp9Z/xP/uvVYQ&#10;j0fjsDfcCVdAzt8AAAD//wMAUEsBAi0AFAAGAAgAAAAhANvh9svuAAAAhQEAABMAAAAAAAAAAAAA&#10;AAAAAAAAAFtDb250ZW50X1R5cGVzXS54bWxQSwECLQAUAAYACAAAACEAWvQsW78AAAAVAQAACwAA&#10;AAAAAAAAAAAAAAAfAQAAX3JlbHMvLnJlbHNQSwECLQAUAAYACAAAACEA0Alhl8MAAADeAAAADwAA&#10;AAAAAAAAAAAAAAAHAgAAZHJzL2Rvd25yZXYueG1sUEsFBgAAAAADAAMAtwAAAPcCAAAAAA==&#10;" filled="f" stroked="f">
                  <v:textbox inset="0,0,0,0">
                    <w:txbxContent>
                      <w:p w:rsidR="00C47FC2" w:rsidRDefault="00C47FC2" w:rsidP="005958BE">
                        <w:r>
                          <w:t xml:space="preserve"> </w:t>
                        </w:r>
                      </w:p>
                    </w:txbxContent>
                  </v:textbox>
                </v:rect>
                <v:shape id="Shape 3406" o:spid="_x0000_s1044" style="position:absolute;left:2397;top:5720;width:14967;height:5321;visibility:visible;mso-wrap-style:square;v-text-anchor:top" coordsize="1496695,532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T3fyAAAAN4AAAAPAAAAZHJzL2Rvd25yZXYueG1sRI9ba8JA&#10;FITfC/0Pyyn4UnSjYtHoKl6oSB+KN3w+ZI9J2uzZmN1o/PddQejjMDPfMJNZYwpxpcrllhV0OxEI&#10;4sTqnFMFx8NnewjCeWSNhWVScCcHs+nrywRjbW+8o+vepyJA2MWoIPO+jKV0SUYGXceWxME728qg&#10;D7JKpa7wFuCmkL0o+pAGcw4LGZa0zCj53ddGwfqreP+5LFbzflSftrv69D3Mba1U662Zj0F4avx/&#10;+NneaAWjQW8wgsedcAXk9A8AAP//AwBQSwECLQAUAAYACAAAACEA2+H2y+4AAACFAQAAEwAAAAAA&#10;AAAAAAAAAAAAAAAAW0NvbnRlbnRfVHlwZXNdLnhtbFBLAQItABQABgAIAAAAIQBa9CxbvwAAABUB&#10;AAALAAAAAAAAAAAAAAAAAB8BAABfcmVscy8ucmVsc1BLAQItABQABgAIAAAAIQAGaT3fyAAAAN4A&#10;AAAPAAAAAAAAAAAAAAAAAAcCAABkcnMvZG93bnJldi54bWxQSwUGAAAAAAMAAwC3AAAA/AIAAAAA&#10;" path="m88684,l1408049,v48895,,88646,39751,88646,88646l1496695,443484v,48894,-39751,88646,-88646,88646l88684,532130c39713,532130,,492378,,443484l,88646c,39751,39713,,88684,xe" stroked="f" strokeweight="0">
                  <v:path arrowok="t" o:connecttype="custom" o:connectlocs="88684,0;1408049,0;1496695,88646;1496695,443484;1408049,532130;88684,532130;0,443484;0,88646;88684,0" o:connectangles="0,0,0,0,0,0,0,0,0" textboxrect="0,0,1496695,532130"/>
                </v:shape>
                <v:shape id="Shape 3407" o:spid="_x0000_s1045" style="position:absolute;left:2397;top:5720;width:14967;height:5321;visibility:visible;mso-wrap-style:square;v-text-anchor:top" coordsize="1496695,532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2CKwQAAAN4AAAAPAAAAZHJzL2Rvd25yZXYueG1sRI/LisIw&#10;FIb3A75DOIK7MVFQtBpFhAGXtl7Wh+bYVpuT2mRsfXuzGJjlz3/jW297W4sXtb5yrGEyViCIc2cq&#10;LjScTz/fCxA+IBusHZOGN3nYbgZfa0yM6zilVxYKEUfYJ6ihDKFJpPR5SRb92DXE0bu51mKIsi2k&#10;abGL47aWU6Xm0mLF8aHEhvYl5Y/s12q4O3k0WWqUVOn+kmfm2p2fV61Hw363AhGoD//hv/bBaFjO&#10;pvMIEHEiCsjNBwAA//8DAFBLAQItABQABgAIAAAAIQDb4fbL7gAAAIUBAAATAAAAAAAAAAAAAAAA&#10;AAAAAABbQ29udGVudF9UeXBlc10ueG1sUEsBAi0AFAAGAAgAAAAhAFr0LFu/AAAAFQEAAAsAAAAA&#10;AAAAAAAAAAAAHwEAAF9yZWxzLy5yZWxzUEsBAi0AFAAGAAgAAAAhAO9bYIrBAAAA3gAAAA8AAAAA&#10;AAAAAAAAAAAABwIAAGRycy9kb3ducmV2LnhtbFBLBQYAAAAAAwADALcAAAD1AgAAAAA=&#10;" path="m,88646c,39751,39713,,88684,l1408049,v48895,,88646,39751,88646,88646l1496695,443484v,48894,-39751,88646,-88646,88646l88684,532130c39713,532130,,492378,,443484l,88646xe" filled="f" strokecolor="#f79646" strokeweight="2pt">
                  <v:path arrowok="t" o:connecttype="custom" o:connectlocs="0,88646;88684,0;1408049,0;1496695,88646;1496695,443484;1408049,532130;88684,532130;0,443484;0,88646" o:connectangles="0,0,0,0,0,0,0,0,0" textboxrect="0,0,1496695,532130"/>
                </v:shape>
                <v:shape id="Picture 3409" o:spid="_x0000_s1046" type="#_x0000_t75" style="position:absolute;left:3193;top:6316;width:14189;height:36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LrgyAAAAN4AAAAPAAAAZHJzL2Rvd25yZXYueG1sRI/NbsIw&#10;EITvlXgHa5F6Kw4RIBowCFEh9dALPxUcV/E2TonXaexCyNNjpEo9jmbnm535srWVuFDjS8cKhoME&#10;BHHudMmFgsN+8zIF4QOyxsoxKbiRh+Wi9zTHTLsrb+myC4WIEPYZKjAh1JmUPjdk0Q9cTRy9L9dY&#10;DFE2hdQNXiPcVjJNkom0WHJsMFjT2lB+3v3a+Eaqv7vjx6no1t3oWL39mPxz3Cr13G9XMxCB2vB/&#10;/Jd+1wpex+lkCI85kQFycQcAAP//AwBQSwECLQAUAAYACAAAACEA2+H2y+4AAACFAQAAEwAAAAAA&#10;AAAAAAAAAAAAAAAAW0NvbnRlbnRfVHlwZXNdLnhtbFBLAQItABQABgAIAAAAIQBa9CxbvwAAABUB&#10;AAALAAAAAAAAAAAAAAAAAB8BAABfcmVscy8ucmVsc1BLAQItABQABgAIAAAAIQCfJLrgyAAAAN4A&#10;AAAPAAAAAAAAAAAAAAAAAAcCAABkcnMvZG93bnJldi54bWxQSwUGAAAAAAMAAwC3AAAA/AIAAAAA&#10;">
                  <v:imagedata r:id="rId24" o:title=""/>
                </v:shape>
                <v:rect id="Rectangle 3410" o:spid="_x0000_s1047" style="position:absolute;left:3702;top:6800;width:1557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zAxgAAAN4AAAAPAAAAZHJzL2Rvd25yZXYueG1sRI9Pa8JA&#10;FMTvhX6H5RW81U0DiomuIm1Fj/4D9fbIviah2bchu5rop3cFweMwM79hJrPOVOJCjSstK/jqRyCI&#10;M6tLzhXsd4vPEQjnkTVWlknBlRzMpu9vE0y1bXlDl63PRYCwS1FB4X2dSumyggy6vq2Jg/dnG4M+&#10;yCaXusE2wE0l4ygaSoMlh4UCa/ouKPvfno2C5aieH1f21ubV72l5WB+Sn13ilep9dPMxCE+df4Wf&#10;7ZVWkAziYQyPO+EKyOkdAAD//wMAUEsBAi0AFAAGAAgAAAAhANvh9svuAAAAhQEAABMAAAAAAAAA&#10;AAAAAAAAAAAAAFtDb250ZW50X1R5cGVzXS54bWxQSwECLQAUAAYACAAAACEAWvQsW78AAAAVAQAA&#10;CwAAAAAAAAAAAAAAAAAfAQAAX3JlbHMvLnJlbHNQSwECLQAUAAYACAAAACEAf42cwMYAAADeAAAA&#10;DwAAAAAAAAAAAAAAAAAHAgAAZHJzL2Rvd25yZXYueG1sUEsFBgAAAAADAAMAtwAAAPoCAAAAAA==&#10;" filled="f" stroked="f">
                  <v:textbox inset="0,0,0,0">
                    <w:txbxContent>
                      <w:p w:rsidR="00C47FC2" w:rsidRDefault="00C47FC2" w:rsidP="005958BE">
                        <w:r>
                          <w:t>Budget preparation</w:t>
                        </w:r>
                      </w:p>
                    </w:txbxContent>
                  </v:textbox>
                </v:rect>
                <v:rect id="Rectangle 3411" o:spid="_x0000_s1048" style="position:absolute;left:15426;top:6800;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TlbxwAAAN4AAAAPAAAAZHJzL2Rvd25yZXYueG1sRI9Pa8JA&#10;FMTvQr/D8gredFNFSVJXkVbRo//A9vbIviah2bchu5rop+8WBI/DzPyGmS06U4krNa60rOBtGIEg&#10;zqwuOVdwOq4HMQjnkTVWlknBjRws5i+9Gabatryn68HnIkDYpaig8L5OpXRZQQbd0NbEwfuxjUEf&#10;ZJNL3WAb4KaSoyiaSoMlh4UCa/ooKPs9XIyCTVwvv7b23ubV6ntz3p2Tz2Pileq/dst3EJ46/ww/&#10;2lutIJmMpmP4vxOugJz/AQAA//8DAFBLAQItABQABgAIAAAAIQDb4fbL7gAAAIUBAAATAAAAAAAA&#10;AAAAAAAAAAAAAABbQ29udGVudF9UeXBlc10ueG1sUEsBAi0AFAAGAAgAAAAhAFr0LFu/AAAAFQEA&#10;AAsAAAAAAAAAAAAAAAAAHwEAAF9yZWxzLy5yZWxzUEsBAi0AFAAGAAgAAAAhABDBOVvHAAAA3gAA&#10;AA8AAAAAAAAAAAAAAAAABwIAAGRycy9kb3ducmV2LnhtbFBLBQYAAAAAAwADALcAAAD7AgAAAAA=&#10;" filled="f" stroked="f">
                  <v:textbox inset="0,0,0,0">
                    <w:txbxContent>
                      <w:p w:rsidR="00C47FC2" w:rsidRDefault="00C47FC2" w:rsidP="005958BE">
                        <w:r>
                          <w:t xml:space="preserve"> </w:t>
                        </w:r>
                      </w:p>
                    </w:txbxContent>
                  </v:textbox>
                </v:rect>
                <v:shape id="Shape 3412" o:spid="_x0000_s1049" style="position:absolute;left:16653;top:10455;width:18605;height:10858;visibility:visible;mso-wrap-style:square;v-text-anchor:top" coordsize="1860550,1085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4TJxAAAAN4AAAAPAAAAZHJzL2Rvd25yZXYueG1sRE/fa8Iw&#10;EH4f+D+EG/imaSq4UY0ijqE4Bs4NxLejOduy5lKaqNl/vwyEvd3H9/Pmy2hbcaXeN441qHEGgrh0&#10;puFKw9fn6+gZhA/IBlvHpOGHPCwXg4c5Fsbd+IOuh1CJFMK+QA11CF0hpS9rsujHriNO3Nn1FkOC&#10;fSVNj7cUbluZZ9lUWmw4NdTY0bqm8vtwsRouLxu7inKn3sLT6V3tlcuP0Wk9fIyrGYhAMfyL7+6t&#10;SfNVPsnh7510g1z8AgAA//8DAFBLAQItABQABgAIAAAAIQDb4fbL7gAAAIUBAAATAAAAAAAAAAAA&#10;AAAAAAAAAABbQ29udGVudF9UeXBlc10ueG1sUEsBAi0AFAAGAAgAAAAhAFr0LFu/AAAAFQEAAAsA&#10;AAAAAAAAAAAAAAAAHwEAAF9yZWxzLy5yZWxzUEsBAi0AFAAGAAgAAAAhAEdrhMnEAAAA3gAAAA8A&#10;AAAAAAAAAAAAAAAABwIAAGRycy9kb3ducmV2LnhtbFBLBQYAAAAAAwADALcAAAD4AgAAAAA=&#10;" path="m1761490,r99060,127l1811655,86360v-1651,3048,-5588,4064,-8636,2286c1799971,86995,1798955,83058,1800606,80010r31918,-56206l6350,1085723,,1074801,1825986,12793r-64496,-93c1757934,12700,1755140,9779,1755140,6350v,-3556,2794,-6350,6350,-6350xe" fillcolor="black" stroked="f" strokeweight="0">
                  <v:path arrowok="t" o:connecttype="custom" o:connectlocs="1761490,0;1860550,127;1811655,86360;1803019,88646;1800606,80010;1832524,23804;6350,1085723;0,1074801;1825986,12793;1761490,12700;1755140,6350;1761490,0" o:connectangles="0,0,0,0,0,0,0,0,0,0,0,0" textboxrect="0,0,1860550,1085723"/>
                </v:shape>
                <v:shape id="Shape 3413" o:spid="_x0000_s1050" style="position:absolute;left:16631;top:10160;width:18113;height:4671;visibility:visible;mso-wrap-style:square;v-text-anchor:top" coordsize="1811274,467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tTZxgAAAN4AAAAPAAAAZHJzL2Rvd25yZXYueG1sRE9NawIx&#10;EL0L/Q9hCr2IZnWLyGqUUmgRpAVdDx7HzXSz7WayTaJu/31TKHibx/uc5bq3rbiQD41jBZNxBoK4&#10;crrhWsGhfBnNQYSIrLF1TAp+KMB6dTdYYqHdlXd02cdapBAOBSowMXaFlKEyZDGMXUecuA/nLcYE&#10;fS21x2sKt62cZtlMWmw4NRjs6NlQ9bU/WwXnMj8+fn53w0zmb8a/b7ev5eak1MN9/7QAEamPN/G/&#10;e6PT/Mk0z+HvnXSDXP0CAAD//wMAUEsBAi0AFAAGAAgAAAAhANvh9svuAAAAhQEAABMAAAAAAAAA&#10;AAAAAAAAAAAAAFtDb250ZW50X1R5cGVzXS54bWxQSwECLQAUAAYACAAAACEAWvQsW78AAAAVAQAA&#10;CwAAAAAAAAAAAAAAAAAfAQAAX3JlbHMvLnJlbHNQSwECLQAUAAYACAAAACEAxY7U2cYAAADeAAAA&#10;DwAAAAAAAAAAAAAAAAAHAgAAZHJzL2Rvd25yZXYueG1sUEsFBgAAAAADAAMAtwAAAPoCAAAAAA==&#10;" path="m1716405,1016r94869,28702l1739646,98172v-2540,2413,-6604,2285,-9017,-255c1728216,95377,1728343,91313,1730883,88900r46906,-44757l3048,467106,,454660,1774615,31882,1712722,13081v-3302,-1016,-5207,-4571,-4191,-7874c1709547,1905,1713103,,1716405,1016xe" fillcolor="black" stroked="f" strokeweight="0">
                  <v:path arrowok="t" o:connecttype="custom" o:connectlocs="1716405,1016;1811274,29718;1739646,98172;1730629,97917;1730883,88900;1777789,44143;3048,467106;0,454660;1774615,31882;1712722,13081;1708531,5207;1716405,1016" o:connectangles="0,0,0,0,0,0,0,0,0,0,0,0" textboxrect="0,0,1811274,467106"/>
                </v:shape>
                <v:shape id="Shape 3414" o:spid="_x0000_s1051" style="position:absolute;left:2028;top:11504;width:14650;height:5360;visibility:visible;mso-wrap-style:square;v-text-anchor:top" coordsize="1464945,535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Gp+wwAAAN4AAAAPAAAAZHJzL2Rvd25yZXYueG1sRE9Li8Iw&#10;EL4L+x/CCHvT1LqoVKMsPhY9tnrwODRjW9pMShO1++83C4K3+fies9r0phEP6lxlWcFkHIEgzq2u&#10;uFBwOR9GCxDOI2tsLJOCX3KwWX8MVpho++SUHpkvRAhhl6CC0vs2kdLlJRl0Y9sSB+5mO4M+wK6Q&#10;usNnCDeNjKNoJg1WHBpKbGlbUl5nd6NA3tN6737SA9en3XXuov0pntZKfQ777yUIT71/i1/uow7z&#10;J/H0C/7fCTfI9R8AAAD//wMAUEsBAi0AFAAGAAgAAAAhANvh9svuAAAAhQEAABMAAAAAAAAAAAAA&#10;AAAAAAAAAFtDb250ZW50X1R5cGVzXS54bWxQSwECLQAUAAYACAAAACEAWvQsW78AAAAVAQAACwAA&#10;AAAAAAAAAAAAAAAfAQAAX3JlbHMvLnJlbHNQSwECLQAUAAYACAAAACEAHORqfsMAAADeAAAADwAA&#10;AAAAAAAAAAAAAAAHAgAAZHJzL2Rvd25yZXYueG1sUEsFBgAAAAADAAMAtwAAAPcCAAAAAA==&#10;" path="m89319,l1375664,v49276,,89281,40005,89281,89281l1464945,446659v,49276,-40005,89281,-89281,89281l89319,535940c39992,535940,,495935,,446659l,89281c,40005,39992,,89319,xe" stroked="f" strokeweight="0">
                  <v:path arrowok="t" o:connecttype="custom" o:connectlocs="89319,0;1375664,0;1464945,89281;1464945,446659;1375664,535940;89319,535940;0,446659;0,89281;89319,0" o:connectangles="0,0,0,0,0,0,0,0,0" textboxrect="0,0,1464945,535940"/>
                </v:shape>
                <v:shape id="Shape 3415" o:spid="_x0000_s1052" style="position:absolute;left:2028;top:11504;width:14650;height:5360;visibility:visible;mso-wrap-style:square;v-text-anchor:top" coordsize="1464945,535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TMrxgAAAN4AAAAPAAAAZHJzL2Rvd25yZXYueG1sRE9La8JA&#10;EL4X+h+WKfRWN7EoEl2llRasl2p8nMfsmKTNzobs1kR/vVsQvM3H95zJrDOVOFHjSssK4l4Egjiz&#10;uuRcwXbz+TIC4TyyxsoyKTiTg9n08WGCibYtr+mU+lyEEHYJKii8rxMpXVaQQdezNXHgjrYx6ANs&#10;cqkbbEO4qWQ/iobSYMmhocCa5gVlv+mfUfDjB+642MeHtP36/tgu31eX3TxX6vmpexuD8NT5u/jm&#10;XugwP+6/DuD/nXCDnF4BAAD//wMAUEsBAi0AFAAGAAgAAAAhANvh9svuAAAAhQEAABMAAAAAAAAA&#10;AAAAAAAAAAAAAFtDb250ZW50X1R5cGVzXS54bWxQSwECLQAUAAYACAAAACEAWvQsW78AAAAVAQAA&#10;CwAAAAAAAAAAAAAAAAAfAQAAX3JlbHMvLnJlbHNQSwECLQAUAAYACAAAACEAhYEzK8YAAADeAAAA&#10;DwAAAAAAAAAAAAAAAAAHAgAAZHJzL2Rvd25yZXYueG1sUEsFBgAAAAADAAMAtwAAAPoCAAAAAA==&#10;" path="m,89281c,40005,39992,,89319,l1375664,v49276,,89281,40005,89281,89281l1464945,446659v,49276,-40005,89281,-89281,89281l89319,535940c39992,535940,,495935,,446659l,89281xe" filled="f" strokecolor="#f79646" strokeweight="2pt">
                  <v:path arrowok="t" o:connecttype="custom" o:connectlocs="0,89281;89319,0;1375664,0;1464945,89281;1464945,446659;1375664,535940;89319,535940;0,446659;0,89281" o:connectangles="0,0,0,0,0,0,0,0,0" textboxrect="0,0,1464945,535940"/>
                </v:shape>
                <v:shape id="Picture 3417" o:spid="_x0000_s1053" type="#_x0000_t75" style="position:absolute;left:2420;top:12346;width:13868;height:36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z9kxAAAAN4AAAAPAAAAZHJzL2Rvd25yZXYueG1sRE9LasMw&#10;EN0Xegcxhe4aKTGE4kYJbmlKQhYltg8wWFPb1BoZS7Gd20eBQnfzeN/Z7GbbiZEG3zrWsFwoEMSV&#10;My3XGspi//IKwgdkg51j0nAlD7vt48MGU+MmPtOYh1rEEPYpamhC6FMpfdWQRb9wPXHkftxgMUQ4&#10;1NIMOMVw28mVUmtpseXY0GBPHw1Vv/nFalDZe2LwMzNf375MbHE9HYM6af38NGdvIALN4V/85z6Y&#10;OH+5StZwfyfeILc3AAAA//8DAFBLAQItABQABgAIAAAAIQDb4fbL7gAAAIUBAAATAAAAAAAAAAAA&#10;AAAAAAAAAABbQ29udGVudF9UeXBlc10ueG1sUEsBAi0AFAAGAAgAAAAhAFr0LFu/AAAAFQEAAAsA&#10;AAAAAAAAAAAAAAAAHwEAAF9yZWxzLy5yZWxzUEsBAi0AFAAGAAgAAAAhACCrP2TEAAAA3gAAAA8A&#10;AAAAAAAAAAAAAAAABwIAAGRycy9kb3ducmV2LnhtbFBLBQYAAAAAAwADALcAAAD4AgAAAAA=&#10;">
                  <v:imagedata r:id="rId25" o:title=""/>
                </v:shape>
                <v:rect id="Rectangle 3418" o:spid="_x0000_s1054" style="position:absolute;left:7162;top:12382;width:6338;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3+8xAAAAN4AAAAPAAAAZHJzL2Rvd25yZXYueG1sRE9Li8Iw&#10;EL4L+x/CLHjTVAUf1SiyKnr0seDubWjGtmwzKU201V9vBGFv8/E9Z7ZoTCFuVLncsoJeNwJBnFid&#10;c6rg+7TpjEE4j6yxsEwK7uRgMf9ozTDWtuYD3Y4+FSGEXYwKMu/LWEqXZGTQdW1JHLiLrQz6AKtU&#10;6grrEG4K2Y+ioTSYc2jIsKSvjJK/49Uo2I7L5c/OPuq0WP9uz/vzZHWaeKXan81yCsJT4//Fb/dO&#10;h/m9/mAEr3fCDXL+BAAA//8DAFBLAQItABQABgAIAAAAIQDb4fbL7gAAAIUBAAATAAAAAAAAAAAA&#10;AAAAAAAAAABbQ29udGVudF9UeXBlc10ueG1sUEsBAi0AFAAGAAgAAAAhAFr0LFu/AAAAFQEAAAsA&#10;AAAAAAAAAAAAAAAAHwEAAF9yZWxzLy5yZWxzUEsBAi0AFAAGAAgAAAAhAFCzf7zEAAAA3gAAAA8A&#10;AAAAAAAAAAAAAAAABwIAAGRycy9kb3ducmV2LnhtbFBLBQYAAAAAAwADALcAAAD4AgAAAAA=&#10;" filled="f" stroked="f">
                  <v:textbox inset="0,0,0,0">
                    <w:txbxContent>
                      <w:p w:rsidR="00C47FC2" w:rsidRDefault="00C47FC2" w:rsidP="005958BE">
                        <w:r>
                          <w:t xml:space="preserve">Budget </w:t>
                        </w:r>
                      </w:p>
                    </w:txbxContent>
                  </v:textbox>
                </v:rect>
                <v:rect id="Rectangle 3419" o:spid="_x0000_s1055" style="position:absolute;left:4571;top:14393;width:1272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OvOxwAAAN4AAAAPAAAAZHJzL2Rvd25yZXYueG1sRI9Pa8JA&#10;EMXvQr/DMoXedKOFotFVRFv0WP+AehuyYxLMzobs1qT99J2D4G2G9+a938wWnavUnZpQejYwHCSg&#10;iDNvS84NHA9f/TGoEJEtVp7JwC8FWMxfejNMrW95R/d9zJWEcEjRQBFjnWodsoIchoGviUW7+sZh&#10;lLXJtW2wlXBX6VGSfGiHJUtDgTWtCspu+x9nYDOul+et/2vz6vOyOX2fJuvDJBrz9totp6AidfFp&#10;flxvreAPR+/CK+/IDHr+DwAA//8DAFBLAQItABQABgAIAAAAIQDb4fbL7gAAAIUBAAATAAAAAAAA&#10;AAAAAAAAAAAAAABbQ29udGVudF9UeXBlc10ueG1sUEsBAi0AFAAGAAgAAAAhAFr0LFu/AAAAFQEA&#10;AAsAAAAAAAAAAAAAAAAAHwEAAF9yZWxzLy5yZWxzUEsBAi0AFAAGAAgAAAAhACEs687HAAAA3gAA&#10;AA8AAAAAAAAAAAAAAAAABwIAAGRycy9kb3ducmV2LnhtbFBLBQYAAAAAAwADALcAAAD7AgAAAAA=&#10;" filled="f" stroked="f">
                  <v:textbox inset="0,0,0,0">
                    <w:txbxContent>
                      <w:p w:rsidR="00C47FC2" w:rsidRDefault="00C47FC2" w:rsidP="005958BE">
                        <w:r>
                          <w:t>implementation</w:t>
                        </w:r>
                      </w:p>
                    </w:txbxContent>
                  </v:textbox>
                </v:rect>
                <v:rect id="Rectangle 3420" o:spid="_x0000_s1056" style="position:absolute;left:14146;top:14393;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E5VxAAAAN4AAAAPAAAAZHJzL2Rvd25yZXYueG1sRE9Li8Iw&#10;EL4L+x/CLHjTVAWx1Siyq+jRx4LrbWhm27LNpDTRVn+9EQRv8/E9Z7ZoTSmuVLvCsoJBPwJBnFpd&#10;cKbg57juTUA4j6yxtEwKbuRgMf/ozDDRtuE9XQ8+EyGEXYIKcu+rREqX5mTQ9W1FHLg/Wxv0AdaZ&#10;1DU2IdyUchhFY2mw4NCQY0VfOaX/h4tRsJlUy9+tvTdZuTpvTrtT/H2MvVLdz3Y5BeGp9W/xy73V&#10;Yf5gOIrh+U64Qc4fAAAA//8DAFBLAQItABQABgAIAAAAIQDb4fbL7gAAAIUBAAATAAAAAAAAAAAA&#10;AAAAAAAAAABbQ29udGVudF9UeXBlc10ueG1sUEsBAi0AFAAGAAgAAAAhAFr0LFu/AAAAFQEAAAsA&#10;AAAAAAAAAAAAAAAAHwEAAF9yZWxzLy5yZWxzUEsBAi0AFAAGAAgAAAAhAE5gTlXEAAAA3gAAAA8A&#10;AAAAAAAAAAAAAAAABwIAAGRycy9kb3ducmV2LnhtbFBLBQYAAAAAAwADALcAAAD4AgAAAAA=&#10;" filled="f" stroked="f">
                  <v:textbox inset="0,0,0,0">
                    <w:txbxContent>
                      <w:p w:rsidR="00C47FC2" w:rsidRDefault="00C47FC2" w:rsidP="005958BE">
                        <w:r>
                          <w:t xml:space="preserve"> </w:t>
                        </w:r>
                      </w:p>
                    </w:txbxContent>
                  </v:textbox>
                </v:rect>
                <v:shape id="Shape 3421" o:spid="_x0000_s1057" style="position:absolute;left:506;top:16864;width:15367;height:6761;visibility:visible;mso-wrap-style:square;v-text-anchor:top" coordsize="1536700,52260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LuLxgAAAN4AAAAPAAAAZHJzL2Rvd25yZXYueG1sRI9BT8Mw&#10;DIXvSPsPkZG4sbTRVKGybIKJMXZkIMTRakxT0ThdE7by7+cDEjdbfn7vfcv1FHp1ojF1kS2U8wIU&#10;cRNdx62F97ft7R2olJEd9pHJwi8lWK9mV0usXTzzK50OuVViwqlGCz7nodY6NZ4CpnkciOX2FceA&#10;Wdax1W7Es5iHXpuiqHTAjiXB40AbT8334SdY2H1U+yfT78rNs4nbbvHpTXV8tPbmenq4B5Vpyv/i&#10;v+8XJ/VLsxAAwZEZ9OoCAAD//wMAUEsBAi0AFAAGAAgAAAAhANvh9svuAAAAhQEAABMAAAAAAAAA&#10;AAAAAAAAAAAAAFtDb250ZW50X1R5cGVzXS54bWxQSwECLQAUAAYACAAAACEAWvQsW78AAAAVAQAA&#10;CwAAAAAAAAAAAAAAAAAfAQAAX3JlbHMvLnJlbHNQSwECLQAUAAYACAAAACEAUty7i8YAAADeAAAA&#10;DwAAAAAAAAAAAAAAAAAHAgAAZHJzL2Rvd25yZXYueG1sUEsFBgAAAAADAAMAtwAAAPoCAAAAAA==&#10;" adj="-11796480,,5400" path="m87097,l1449578,v48133,,87122,38989,87122,86995l1536700,435483v,48006,-38989,87122,-87122,87122l87097,522605c39002,522605,,483489,,435483l,86995c,38989,39002,,87097,xe" stroked="f" strokeweight="0">
                  <v:stroke joinstyle="round"/>
                  <v:formulas/>
                  <v:path arrowok="t" o:connecttype="custom" o:connectlocs="87097,0;1449578,0;1536700,112552;1536700,563419;1449578,676136;87097,676136;0,563419;0,112552;87097,0" o:connectangles="0,0,0,0,0,0,0,0,0" textboxrect="0,0,1536700,522605"/>
                  <v:textbox>
                    <w:txbxContent>
                      <w:p w:rsidR="00C47FC2" w:rsidRDefault="00C47FC2" w:rsidP="005958BE">
                        <w:pPr>
                          <w:jc w:val="center"/>
                        </w:pPr>
                        <w:r w:rsidRPr="005958BE">
                          <w:t>Budget monitoring</w:t>
                        </w:r>
                      </w:p>
                    </w:txbxContent>
                  </v:textbox>
                </v:shape>
                <v:shape id="Shape 3422" o:spid="_x0000_s1058" style="position:absolute;left:1286;top:17346;width:15367;height:5226;visibility:visible;mso-wrap-style:square;v-text-anchor:top" coordsize="1536700,522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OIZwQAAAN4AAAAPAAAAZHJzL2Rvd25yZXYueG1sRE/NisIw&#10;EL4v+A5hBG9rWpFFqlFEESx70voAYzO2xWZSk6j17c3Cgrf5+H5nsepNKx7kfGNZQTpOQBCXVjdc&#10;KTgVu+8ZCB+QNbaWScGLPKyWg68FZto++UCPY6hEDGGfoYI6hC6T0pc1GfRj2xFH7mKdwRChq6R2&#10;+IzhppWTJPmRBhuODTV2tKmpvB7vRsHGHcritisuab7fNtTn7jzNf5UaDfv1HESgPnzE/+69jvPT&#10;yTSFv3fiDXL5BgAA//8DAFBLAQItABQABgAIAAAAIQDb4fbL7gAAAIUBAAATAAAAAAAAAAAAAAAA&#10;AAAAAABbQ29udGVudF9UeXBlc10ueG1sUEsBAi0AFAAGAAgAAAAhAFr0LFu/AAAAFQEAAAsAAAAA&#10;AAAAAAAAAAAAHwEAAF9yZWxzLy5yZWxzUEsBAi0AFAAGAAgAAAAhAAfM4hnBAAAA3gAAAA8AAAAA&#10;AAAAAAAAAAAABwIAAGRycy9kb3ducmV2LnhtbFBLBQYAAAAAAwADALcAAAD1AgAAAAA=&#10;" path="m,86995c,38989,39002,,87097,l1449578,v48133,,87122,38989,87122,86995l1536700,435483v,48006,-38989,87122,-87122,87122l87097,522605c39002,522605,,483489,,435483l,86995xe" filled="f" strokecolor="#f79646" strokeweight="2pt">
                  <v:path arrowok="t" o:connecttype="custom" o:connectlocs="0,86995;87097,0;1449578,0;1536700,86995;1536700,435483;1449578,522605;87097,522605;0,435483;0,86995" o:connectangles="0,0,0,0,0,0,0,0,0" textboxrect="0,0,1536700,522605"/>
                </v:shape>
                <w10:anchorlock/>
              </v:group>
            </w:pict>
          </mc:Fallback>
        </mc:AlternateContent>
      </w:r>
    </w:p>
    <w:p w:rsidR="00E95474" w:rsidRDefault="00393AA1" w:rsidP="002E594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958BE">
        <w:rPr>
          <w:rFonts w:ascii="Times New Roman" w:hAnsi="Times New Roman" w:cs="Times New Roman"/>
          <w:sz w:val="24"/>
          <w:szCs w:val="24"/>
        </w:rPr>
        <w:t xml:space="preserve"> </w:t>
      </w:r>
      <w:r w:rsidR="00E95474" w:rsidRPr="00E95474">
        <w:rPr>
          <w:rFonts w:ascii="Times New Roman" w:hAnsi="Times New Roman" w:cs="Times New Roman"/>
          <w:sz w:val="24"/>
          <w:szCs w:val="24"/>
        </w:rPr>
        <w:t xml:space="preserve"> Source: Own conceptual framework based on the literature for the study (2023)</w:t>
      </w:r>
    </w:p>
    <w:p w:rsidR="00393AA1" w:rsidRDefault="00393AA1" w:rsidP="00393AA1">
      <w:pPr>
        <w:spacing w:line="360" w:lineRule="auto"/>
        <w:jc w:val="both"/>
        <w:rPr>
          <w:rFonts w:ascii="Times New Roman" w:hAnsi="Times New Roman" w:cs="Times New Roman"/>
          <w:sz w:val="24"/>
          <w:szCs w:val="24"/>
        </w:rPr>
      </w:pPr>
      <w:r w:rsidRPr="00393AA1">
        <w:rPr>
          <w:rFonts w:ascii="Times New Roman" w:hAnsi="Times New Roman" w:cs="Times New Roman"/>
          <w:sz w:val="24"/>
          <w:szCs w:val="24"/>
        </w:rPr>
        <w:t xml:space="preserve">                                              </w:t>
      </w:r>
    </w:p>
    <w:p w:rsidR="00393AA1" w:rsidRDefault="00393AA1" w:rsidP="00393AA1">
      <w:pPr>
        <w:spacing w:line="360" w:lineRule="auto"/>
        <w:jc w:val="both"/>
        <w:rPr>
          <w:rFonts w:ascii="Times New Roman" w:hAnsi="Times New Roman" w:cs="Times New Roman"/>
          <w:sz w:val="24"/>
          <w:szCs w:val="24"/>
        </w:rPr>
      </w:pPr>
    </w:p>
    <w:p w:rsidR="00393AA1" w:rsidRDefault="00393AA1" w:rsidP="00393AA1">
      <w:pPr>
        <w:spacing w:line="360" w:lineRule="auto"/>
        <w:jc w:val="both"/>
        <w:rPr>
          <w:rFonts w:ascii="Times New Roman" w:hAnsi="Times New Roman" w:cs="Times New Roman"/>
          <w:sz w:val="24"/>
          <w:szCs w:val="24"/>
        </w:rPr>
      </w:pPr>
    </w:p>
    <w:p w:rsidR="00393AA1" w:rsidRPr="00E97F7B" w:rsidRDefault="00BA1F11" w:rsidP="009E038D">
      <w:pPr>
        <w:pStyle w:val="Heading1"/>
        <w:spacing w:line="360" w:lineRule="auto"/>
        <w:jc w:val="left"/>
        <w:rPr>
          <w:szCs w:val="32"/>
        </w:rPr>
      </w:pPr>
      <w:r>
        <w:rPr>
          <w:szCs w:val="32"/>
        </w:rPr>
        <w:t xml:space="preserve">                          </w:t>
      </w:r>
      <w:r w:rsidR="00635B0A">
        <w:rPr>
          <w:szCs w:val="32"/>
        </w:rPr>
        <w:t xml:space="preserve">        </w:t>
      </w:r>
      <w:bookmarkStart w:id="45" w:name="_Toc174709556"/>
      <w:r w:rsidR="00393AA1" w:rsidRPr="00E97F7B">
        <w:rPr>
          <w:szCs w:val="32"/>
        </w:rPr>
        <w:t>CHAPTER THREE</w:t>
      </w:r>
      <w:bookmarkEnd w:id="45"/>
    </w:p>
    <w:p w:rsidR="00393AA1" w:rsidRPr="00E97F7B" w:rsidRDefault="00393AA1" w:rsidP="00E97F7B">
      <w:pPr>
        <w:pStyle w:val="Heading1"/>
        <w:spacing w:line="360" w:lineRule="auto"/>
        <w:rPr>
          <w:szCs w:val="32"/>
        </w:rPr>
      </w:pPr>
      <w:bookmarkStart w:id="46" w:name="_Toc174709557"/>
      <w:r w:rsidRPr="00E97F7B">
        <w:rPr>
          <w:szCs w:val="32"/>
        </w:rPr>
        <w:t>3.</w:t>
      </w:r>
      <w:r w:rsidR="006F60D7">
        <w:rPr>
          <w:szCs w:val="32"/>
        </w:rPr>
        <w:t xml:space="preserve"> </w:t>
      </w:r>
      <w:r w:rsidRPr="00E97F7B">
        <w:rPr>
          <w:szCs w:val="32"/>
        </w:rPr>
        <w:t>RESEARCH DESIGN &amp; METHODOLOGY</w:t>
      </w:r>
      <w:bookmarkEnd w:id="46"/>
    </w:p>
    <w:p w:rsidR="00393AA1" w:rsidRPr="00E97F7B" w:rsidRDefault="00393AA1" w:rsidP="00E97F7B">
      <w:pPr>
        <w:pStyle w:val="Heading2"/>
        <w:spacing w:line="360" w:lineRule="auto"/>
        <w:rPr>
          <w:szCs w:val="28"/>
        </w:rPr>
      </w:pPr>
      <w:bookmarkStart w:id="47" w:name="_Toc174709558"/>
      <w:r w:rsidRPr="00E97F7B">
        <w:rPr>
          <w:szCs w:val="28"/>
        </w:rPr>
        <w:t>3.1 Introduction</w:t>
      </w:r>
      <w:bookmarkEnd w:id="47"/>
    </w:p>
    <w:p w:rsidR="00393AA1" w:rsidRPr="00E97F7B" w:rsidRDefault="00393AA1" w:rsidP="00E97F7B">
      <w:pPr>
        <w:spacing w:line="360" w:lineRule="auto"/>
        <w:jc w:val="both"/>
        <w:rPr>
          <w:rFonts w:ascii="Times New Roman" w:hAnsi="Times New Roman" w:cs="Times New Roman"/>
          <w:sz w:val="24"/>
          <w:szCs w:val="24"/>
        </w:rPr>
      </w:pPr>
      <w:r w:rsidRPr="00E97F7B">
        <w:rPr>
          <w:rFonts w:ascii="Times New Roman" w:hAnsi="Times New Roman" w:cs="Times New Roman"/>
          <w:sz w:val="24"/>
          <w:szCs w:val="24"/>
        </w:rPr>
        <w:t>This section is concerning with the conceptual structure within which the research conducting. This includes the research design and approach, target population, sampling design, sample size determination, method of data collection, data analysis method, and ethical consideration.</w:t>
      </w:r>
    </w:p>
    <w:p w:rsidR="00393AA1" w:rsidRPr="00E97F7B" w:rsidRDefault="00393AA1" w:rsidP="00E97F7B">
      <w:pPr>
        <w:pStyle w:val="Heading2"/>
        <w:spacing w:line="360" w:lineRule="auto"/>
        <w:rPr>
          <w:szCs w:val="28"/>
        </w:rPr>
      </w:pPr>
      <w:bookmarkStart w:id="48" w:name="_Toc174709559"/>
      <w:r w:rsidRPr="00E97F7B">
        <w:rPr>
          <w:szCs w:val="28"/>
        </w:rPr>
        <w:t>3.2. Research design</w:t>
      </w:r>
      <w:bookmarkEnd w:id="48"/>
    </w:p>
    <w:p w:rsidR="00393AA1" w:rsidRPr="00E97F7B" w:rsidRDefault="00393AA1" w:rsidP="00E97F7B">
      <w:pPr>
        <w:spacing w:line="360" w:lineRule="auto"/>
        <w:jc w:val="both"/>
        <w:rPr>
          <w:rFonts w:ascii="Times New Roman" w:hAnsi="Times New Roman" w:cs="Times New Roman"/>
          <w:sz w:val="24"/>
          <w:szCs w:val="24"/>
        </w:rPr>
      </w:pPr>
      <w:r w:rsidRPr="00E97F7B">
        <w:rPr>
          <w:rFonts w:ascii="Times New Roman" w:hAnsi="Times New Roman" w:cs="Times New Roman"/>
          <w:sz w:val="24"/>
          <w:szCs w:val="24"/>
        </w:rPr>
        <w:t>Research design is the blueprint for achieving research objective</w:t>
      </w:r>
      <w:r w:rsidR="003B4EA8" w:rsidRPr="00E97F7B">
        <w:rPr>
          <w:rFonts w:ascii="Times New Roman" w:hAnsi="Times New Roman" w:cs="Times New Roman"/>
          <w:sz w:val="24"/>
          <w:szCs w:val="24"/>
        </w:rPr>
        <w:t xml:space="preserve">s &amp;Answering research Question. </w:t>
      </w:r>
      <w:r w:rsidRPr="00E97F7B">
        <w:rPr>
          <w:rFonts w:ascii="Times New Roman" w:hAnsi="Times New Roman" w:cs="Times New Roman"/>
          <w:sz w:val="24"/>
          <w:szCs w:val="24"/>
        </w:rPr>
        <w:t xml:space="preserve">Research design is a study plan structure and approach to solve research </w:t>
      </w:r>
      <w:proofErr w:type="gramStart"/>
      <w:r w:rsidRPr="00E97F7B">
        <w:rPr>
          <w:rFonts w:ascii="Times New Roman" w:hAnsi="Times New Roman" w:cs="Times New Roman"/>
          <w:sz w:val="24"/>
          <w:szCs w:val="24"/>
        </w:rPr>
        <w:t>problems(</w:t>
      </w:r>
      <w:proofErr w:type="gramEnd"/>
      <w:r w:rsidRPr="00E97F7B">
        <w:rPr>
          <w:rFonts w:ascii="Times New Roman" w:hAnsi="Times New Roman" w:cs="Times New Roman"/>
          <w:sz w:val="24"/>
          <w:szCs w:val="24"/>
        </w:rPr>
        <w:t xml:space="preserve">Kumar,2011). The study describes and critically assesses factors that determine budget effective in case of West </w:t>
      </w:r>
      <w:proofErr w:type="spellStart"/>
      <w:r w:rsidRPr="00E97F7B">
        <w:rPr>
          <w:rFonts w:ascii="Times New Roman" w:hAnsi="Times New Roman" w:cs="Times New Roman"/>
          <w:sz w:val="24"/>
          <w:szCs w:val="24"/>
        </w:rPr>
        <w:t>shoa</w:t>
      </w:r>
      <w:proofErr w:type="spellEnd"/>
      <w:r w:rsidRPr="00E97F7B">
        <w:rPr>
          <w:rFonts w:ascii="Times New Roman" w:hAnsi="Times New Roman" w:cs="Times New Roman"/>
          <w:sz w:val="24"/>
          <w:szCs w:val="24"/>
        </w:rPr>
        <w:t xml:space="preserve"> Zone. </w:t>
      </w:r>
      <w:proofErr w:type="gramStart"/>
      <w:r w:rsidRPr="00E97F7B">
        <w:rPr>
          <w:rFonts w:ascii="Times New Roman" w:hAnsi="Times New Roman" w:cs="Times New Roman"/>
          <w:sz w:val="24"/>
          <w:szCs w:val="24"/>
        </w:rPr>
        <w:t>This study using an explanatory research design with regression analysis.</w:t>
      </w:r>
      <w:proofErr w:type="gramEnd"/>
      <w:r w:rsidRPr="00E97F7B">
        <w:rPr>
          <w:rFonts w:ascii="Times New Roman" w:hAnsi="Times New Roman" w:cs="Times New Roman"/>
          <w:sz w:val="24"/>
          <w:szCs w:val="24"/>
        </w:rPr>
        <w:t xml:space="preserve"> Addition to this the regression Analysis is using to know cause and effect relation between variables. To know the relationship between the determinants factors and budget effective the study use person correlation. These regressions, correlation and explanatory methods of studies are important for explaining the relationship of phenomena (Kumar</w:t>
      </w:r>
      <w:proofErr w:type="gramStart"/>
      <w:r w:rsidRPr="00E97F7B">
        <w:rPr>
          <w:rFonts w:ascii="Times New Roman" w:hAnsi="Times New Roman" w:cs="Times New Roman"/>
          <w:sz w:val="24"/>
          <w:szCs w:val="24"/>
        </w:rPr>
        <w:t>,2011</w:t>
      </w:r>
      <w:proofErr w:type="gramEnd"/>
      <w:r w:rsidRPr="00E97F7B">
        <w:rPr>
          <w:rFonts w:ascii="Times New Roman" w:hAnsi="Times New Roman" w:cs="Times New Roman"/>
          <w:sz w:val="24"/>
          <w:szCs w:val="24"/>
        </w:rPr>
        <w:t>).</w:t>
      </w:r>
    </w:p>
    <w:p w:rsidR="00393AA1" w:rsidRPr="00E97F7B" w:rsidRDefault="00393AA1" w:rsidP="00E97F7B">
      <w:pPr>
        <w:pStyle w:val="Heading2"/>
        <w:spacing w:line="360" w:lineRule="auto"/>
        <w:rPr>
          <w:szCs w:val="28"/>
        </w:rPr>
      </w:pPr>
      <w:bookmarkStart w:id="49" w:name="_Toc174709560"/>
      <w:r w:rsidRPr="00E97F7B">
        <w:rPr>
          <w:szCs w:val="28"/>
        </w:rPr>
        <w:t>3.3. Research approach</w:t>
      </w:r>
      <w:bookmarkEnd w:id="49"/>
    </w:p>
    <w:p w:rsidR="00393AA1" w:rsidRPr="00E97F7B" w:rsidRDefault="00393AA1" w:rsidP="00E97F7B">
      <w:pPr>
        <w:spacing w:line="360" w:lineRule="auto"/>
        <w:jc w:val="both"/>
        <w:rPr>
          <w:rFonts w:ascii="Times New Roman" w:hAnsi="Times New Roman" w:cs="Times New Roman"/>
          <w:sz w:val="24"/>
          <w:szCs w:val="24"/>
        </w:rPr>
      </w:pPr>
      <w:r w:rsidRPr="00E97F7B">
        <w:rPr>
          <w:rFonts w:ascii="Times New Roman" w:hAnsi="Times New Roman" w:cs="Times New Roman"/>
          <w:sz w:val="24"/>
          <w:szCs w:val="24"/>
        </w:rPr>
        <w:t>Research approach is a plan and procedure of a research that follow sequential step from general assumption to detailed methods of data collection, analysis, and interpretation According to (Creswell</w:t>
      </w:r>
      <w:proofErr w:type="gramStart"/>
      <w:r w:rsidRPr="00E97F7B">
        <w:rPr>
          <w:rFonts w:ascii="Times New Roman" w:hAnsi="Times New Roman" w:cs="Times New Roman"/>
          <w:sz w:val="24"/>
          <w:szCs w:val="24"/>
        </w:rPr>
        <w:t>,2014</w:t>
      </w:r>
      <w:proofErr w:type="gramEnd"/>
      <w:r w:rsidRPr="00E97F7B">
        <w:rPr>
          <w:rFonts w:ascii="Times New Roman" w:hAnsi="Times New Roman" w:cs="Times New Roman"/>
          <w:sz w:val="24"/>
          <w:szCs w:val="24"/>
        </w:rPr>
        <w:t xml:space="preserve">). He also mentioned that quantitative research is an approach for testing objectives theories by examining the relationship among variables. The variables can be measuring and analyzing using statistical procedure. So, this research is non-experimental quantitative research (causal-comparative research) in which compares two and more independent variables, such as, budget planning, budget preparation, budget implementation, and budget monitoring. Due to this study involves the collection and analysis of quantitative data, its </w:t>
      </w:r>
      <w:r w:rsidRPr="00E97F7B">
        <w:rPr>
          <w:rFonts w:ascii="Times New Roman" w:hAnsi="Times New Roman" w:cs="Times New Roman"/>
          <w:sz w:val="24"/>
          <w:szCs w:val="24"/>
        </w:rPr>
        <w:lastRenderedPageBreak/>
        <w:t>quantitative technique is using to answer the research questions. In this study, a quantitative approach is using to test the factors-budget effective relationship using cross-sectional data from administration finance officers and managers.</w:t>
      </w:r>
    </w:p>
    <w:p w:rsidR="00393AA1" w:rsidRPr="00E97F7B" w:rsidRDefault="00393AA1" w:rsidP="00E97F7B">
      <w:pPr>
        <w:pStyle w:val="Heading2"/>
        <w:spacing w:line="360" w:lineRule="auto"/>
        <w:rPr>
          <w:szCs w:val="28"/>
        </w:rPr>
      </w:pPr>
      <w:bookmarkStart w:id="50" w:name="_Toc174709561"/>
      <w:r w:rsidRPr="00E97F7B">
        <w:rPr>
          <w:szCs w:val="28"/>
        </w:rPr>
        <w:t>3.4</w:t>
      </w:r>
      <w:proofErr w:type="gramStart"/>
      <w:r w:rsidRPr="00E97F7B">
        <w:rPr>
          <w:szCs w:val="28"/>
        </w:rPr>
        <w:t>.  Population</w:t>
      </w:r>
      <w:proofErr w:type="gramEnd"/>
      <w:r w:rsidRPr="00E97F7B">
        <w:rPr>
          <w:szCs w:val="28"/>
        </w:rPr>
        <w:t xml:space="preserve"> of the study</w:t>
      </w:r>
      <w:bookmarkEnd w:id="50"/>
    </w:p>
    <w:p w:rsidR="00393AA1" w:rsidRPr="00E97F7B" w:rsidRDefault="00393AA1" w:rsidP="00034BC8">
      <w:pPr>
        <w:spacing w:line="360" w:lineRule="auto"/>
        <w:jc w:val="both"/>
        <w:rPr>
          <w:rFonts w:ascii="Times New Roman" w:hAnsi="Times New Roman" w:cs="Times New Roman"/>
          <w:sz w:val="24"/>
          <w:szCs w:val="24"/>
        </w:rPr>
      </w:pPr>
      <w:r w:rsidRPr="00E97F7B">
        <w:rPr>
          <w:rFonts w:ascii="Times New Roman" w:hAnsi="Times New Roman" w:cs="Times New Roman"/>
          <w:sz w:val="24"/>
          <w:szCs w:val="24"/>
        </w:rPr>
        <w:t xml:space="preserve">There are currently 57 workers and supervisors in the purview of this institution, which </w:t>
      </w:r>
      <w:proofErr w:type="gramStart"/>
      <w:r w:rsidRPr="00E97F7B">
        <w:rPr>
          <w:rFonts w:ascii="Times New Roman" w:hAnsi="Times New Roman" w:cs="Times New Roman"/>
          <w:sz w:val="24"/>
          <w:szCs w:val="24"/>
        </w:rPr>
        <w:t>is</w:t>
      </w:r>
      <w:proofErr w:type="gramEnd"/>
      <w:r w:rsidRPr="00E97F7B">
        <w:rPr>
          <w:rFonts w:ascii="Times New Roman" w:hAnsi="Times New Roman" w:cs="Times New Roman"/>
          <w:sz w:val="24"/>
          <w:szCs w:val="24"/>
        </w:rPr>
        <w:t xml:space="preserve"> the West </w:t>
      </w:r>
      <w:proofErr w:type="spellStart"/>
      <w:r w:rsidRPr="00E97F7B">
        <w:rPr>
          <w:rFonts w:ascii="Times New Roman" w:hAnsi="Times New Roman" w:cs="Times New Roman"/>
          <w:sz w:val="24"/>
          <w:szCs w:val="24"/>
        </w:rPr>
        <w:t>Shoa</w:t>
      </w:r>
      <w:proofErr w:type="spellEnd"/>
      <w:r w:rsidRPr="00E97F7B">
        <w:rPr>
          <w:rFonts w:ascii="Times New Roman" w:hAnsi="Times New Roman" w:cs="Times New Roman"/>
          <w:sz w:val="24"/>
          <w:szCs w:val="24"/>
        </w:rPr>
        <w:t xml:space="preserve"> Zone Finance and Economic Office. In this study, 57 workers served as the research population.</w:t>
      </w:r>
    </w:p>
    <w:p w:rsidR="00393AA1" w:rsidRPr="00E97F7B" w:rsidRDefault="00393AA1" w:rsidP="00E97F7B">
      <w:pPr>
        <w:pStyle w:val="Heading2"/>
        <w:spacing w:line="360" w:lineRule="auto"/>
        <w:rPr>
          <w:szCs w:val="28"/>
        </w:rPr>
      </w:pPr>
      <w:bookmarkStart w:id="51" w:name="_Toc174709562"/>
      <w:r w:rsidRPr="00E97F7B">
        <w:rPr>
          <w:szCs w:val="28"/>
        </w:rPr>
        <w:t>3.5. Sampling Technique</w:t>
      </w:r>
      <w:bookmarkEnd w:id="51"/>
    </w:p>
    <w:p w:rsidR="00393AA1" w:rsidRPr="00E97F7B" w:rsidRDefault="00393AA1" w:rsidP="002167A8">
      <w:pPr>
        <w:spacing w:line="360" w:lineRule="auto"/>
        <w:jc w:val="both"/>
        <w:rPr>
          <w:rFonts w:ascii="Times New Roman" w:hAnsi="Times New Roman" w:cs="Times New Roman"/>
          <w:sz w:val="24"/>
          <w:szCs w:val="24"/>
        </w:rPr>
      </w:pPr>
      <w:r w:rsidRPr="00E97F7B">
        <w:rPr>
          <w:rFonts w:ascii="Times New Roman" w:hAnsi="Times New Roman" w:cs="Times New Roman"/>
          <w:sz w:val="24"/>
          <w:szCs w:val="24"/>
        </w:rPr>
        <w:t xml:space="preserve">The sampling technique is a critical instrument for obtaining a sample from a population. Accordingly, the researcher using non-probability sampling techniques to draw a representative sample. According to </w:t>
      </w:r>
      <w:proofErr w:type="spellStart"/>
      <w:r w:rsidRPr="00E97F7B">
        <w:rPr>
          <w:rFonts w:ascii="Times New Roman" w:hAnsi="Times New Roman" w:cs="Times New Roman"/>
          <w:sz w:val="24"/>
          <w:szCs w:val="24"/>
        </w:rPr>
        <w:t>Kotari</w:t>
      </w:r>
      <w:proofErr w:type="spellEnd"/>
      <w:r w:rsidRPr="00E97F7B">
        <w:rPr>
          <w:rFonts w:ascii="Times New Roman" w:hAnsi="Times New Roman" w:cs="Times New Roman"/>
          <w:sz w:val="24"/>
          <w:szCs w:val="24"/>
        </w:rPr>
        <w:t xml:space="preserve"> (2004) mentioned that “A complete enumeration of all items in the `population` is called census inquiry”. However, in this study the size of population is small; due to this the researcher using all the population as a sample size. </w:t>
      </w:r>
      <w:proofErr w:type="gramStart"/>
      <w:r w:rsidRPr="00E97F7B">
        <w:rPr>
          <w:rFonts w:ascii="Times New Roman" w:hAnsi="Times New Roman" w:cs="Times New Roman"/>
          <w:sz w:val="24"/>
          <w:szCs w:val="24"/>
        </w:rPr>
        <w:t>All the</w:t>
      </w:r>
      <w:proofErr w:type="gramEnd"/>
      <w:r w:rsidRPr="00E97F7B">
        <w:rPr>
          <w:rFonts w:ascii="Times New Roman" w:hAnsi="Times New Roman" w:cs="Times New Roman"/>
          <w:sz w:val="24"/>
          <w:szCs w:val="24"/>
        </w:rPr>
        <w:t xml:space="preserve"> official's and experts engaging on the budget management activities is the part of this research findings.</w:t>
      </w:r>
    </w:p>
    <w:p w:rsidR="00393AA1" w:rsidRPr="00E97F7B" w:rsidRDefault="00393AA1" w:rsidP="00E97F7B">
      <w:pPr>
        <w:pStyle w:val="Heading2"/>
        <w:spacing w:line="360" w:lineRule="auto"/>
        <w:rPr>
          <w:szCs w:val="28"/>
        </w:rPr>
      </w:pPr>
      <w:bookmarkStart w:id="52" w:name="_Toc174709563"/>
      <w:r w:rsidRPr="00E97F7B">
        <w:rPr>
          <w:szCs w:val="28"/>
        </w:rPr>
        <w:t>3.6. Sources and Type of Data</w:t>
      </w:r>
      <w:bookmarkEnd w:id="52"/>
    </w:p>
    <w:p w:rsidR="00393AA1" w:rsidRPr="00E97F7B" w:rsidRDefault="00393AA1" w:rsidP="00E97F7B">
      <w:pPr>
        <w:pStyle w:val="Heading3"/>
        <w:spacing w:line="360" w:lineRule="auto"/>
        <w:rPr>
          <w:sz w:val="24"/>
          <w:szCs w:val="24"/>
        </w:rPr>
      </w:pPr>
      <w:bookmarkStart w:id="53" w:name="_Toc174709564"/>
      <w:r w:rsidRPr="00E97F7B">
        <w:rPr>
          <w:sz w:val="24"/>
          <w:szCs w:val="24"/>
        </w:rPr>
        <w:t>3.6.1. Source of data</w:t>
      </w:r>
      <w:bookmarkEnd w:id="53"/>
    </w:p>
    <w:p w:rsidR="00393AA1" w:rsidRPr="00E97F7B" w:rsidRDefault="00393AA1" w:rsidP="00D8039A">
      <w:pPr>
        <w:spacing w:line="360" w:lineRule="auto"/>
        <w:jc w:val="both"/>
        <w:rPr>
          <w:rFonts w:ascii="Times New Roman" w:hAnsi="Times New Roman" w:cs="Times New Roman"/>
          <w:sz w:val="24"/>
          <w:szCs w:val="24"/>
        </w:rPr>
      </w:pPr>
      <w:r w:rsidRPr="00E97F7B">
        <w:rPr>
          <w:rFonts w:ascii="Times New Roman" w:hAnsi="Times New Roman" w:cs="Times New Roman"/>
          <w:sz w:val="24"/>
          <w:szCs w:val="24"/>
        </w:rPr>
        <w:t xml:space="preserve">Primary and secondary data are collected based on the study's purpose. Primary data is being gathered directly from responders such as planning and program specialists, finance and procurement department heads, and internal audit experts. Secondary data are gathered from the West </w:t>
      </w:r>
      <w:proofErr w:type="spellStart"/>
      <w:r w:rsidRPr="00E97F7B">
        <w:rPr>
          <w:rFonts w:ascii="Times New Roman" w:hAnsi="Times New Roman" w:cs="Times New Roman"/>
          <w:sz w:val="24"/>
          <w:szCs w:val="24"/>
        </w:rPr>
        <w:t>Shoa</w:t>
      </w:r>
      <w:proofErr w:type="spellEnd"/>
      <w:r w:rsidRPr="00E97F7B">
        <w:rPr>
          <w:rFonts w:ascii="Times New Roman" w:hAnsi="Times New Roman" w:cs="Times New Roman"/>
          <w:sz w:val="24"/>
          <w:szCs w:val="24"/>
        </w:rPr>
        <w:t xml:space="preserve"> Zone Finance and Economic Development Office, audited annual reports, proclamations, and regulations</w:t>
      </w:r>
    </w:p>
    <w:p w:rsidR="00393AA1" w:rsidRPr="00E97F7B" w:rsidRDefault="00393AA1" w:rsidP="00E97F7B">
      <w:pPr>
        <w:pStyle w:val="Heading3"/>
        <w:spacing w:line="360" w:lineRule="auto"/>
        <w:rPr>
          <w:sz w:val="24"/>
          <w:szCs w:val="24"/>
        </w:rPr>
      </w:pPr>
      <w:bookmarkStart w:id="54" w:name="_Toc174709565"/>
      <w:r w:rsidRPr="00E97F7B">
        <w:rPr>
          <w:sz w:val="24"/>
          <w:szCs w:val="24"/>
        </w:rPr>
        <w:t>3.6.2. Method of data collection</w:t>
      </w:r>
      <w:bookmarkEnd w:id="54"/>
    </w:p>
    <w:p w:rsidR="004001B5" w:rsidRDefault="00393AA1" w:rsidP="00E708AD">
      <w:pPr>
        <w:spacing w:line="360" w:lineRule="auto"/>
        <w:jc w:val="both"/>
        <w:rPr>
          <w:rFonts w:ascii="Times New Roman" w:hAnsi="Times New Roman" w:cs="Times New Roman"/>
          <w:sz w:val="24"/>
          <w:szCs w:val="24"/>
        </w:rPr>
      </w:pPr>
      <w:r w:rsidRPr="00E97F7B">
        <w:rPr>
          <w:rFonts w:ascii="Times New Roman" w:hAnsi="Times New Roman" w:cs="Times New Roman"/>
          <w:sz w:val="24"/>
          <w:szCs w:val="24"/>
        </w:rPr>
        <w:t xml:space="preserve">This study used both primary and secondary data sources. The primary data is gathered by designing a close-ended self-administering questionnaire designed to capture quantitative data, and the secondary data is gathered from the town's annual financial report. To avoid conceptual </w:t>
      </w:r>
      <w:r w:rsidRPr="00E97F7B">
        <w:rPr>
          <w:rFonts w:ascii="Times New Roman" w:hAnsi="Times New Roman" w:cs="Times New Roman"/>
          <w:sz w:val="24"/>
          <w:szCs w:val="24"/>
        </w:rPr>
        <w:lastRenderedPageBreak/>
        <w:t>gaps, the questionnaire is first translated into Ethiopian Amharic by translators who ar</w:t>
      </w:r>
      <w:r w:rsidR="00F05478" w:rsidRPr="00E97F7B">
        <w:rPr>
          <w:rFonts w:ascii="Times New Roman" w:hAnsi="Times New Roman" w:cs="Times New Roman"/>
          <w:sz w:val="24"/>
          <w:szCs w:val="24"/>
        </w:rPr>
        <w:t xml:space="preserve">e competent in both languages. </w:t>
      </w:r>
    </w:p>
    <w:p w:rsidR="00393AA1" w:rsidRPr="00E97F7B" w:rsidRDefault="00393AA1" w:rsidP="004001B5">
      <w:pPr>
        <w:spacing w:line="360" w:lineRule="auto"/>
        <w:jc w:val="both"/>
        <w:rPr>
          <w:rFonts w:ascii="Times New Roman" w:hAnsi="Times New Roman" w:cs="Times New Roman"/>
          <w:sz w:val="24"/>
          <w:szCs w:val="24"/>
        </w:rPr>
      </w:pPr>
      <w:r w:rsidRPr="00E97F7B">
        <w:rPr>
          <w:rFonts w:ascii="Times New Roman" w:hAnsi="Times New Roman" w:cs="Times New Roman"/>
          <w:sz w:val="24"/>
          <w:szCs w:val="24"/>
        </w:rPr>
        <w:t xml:space="preserve">Before the questionnaire is distributed it is tested from West </w:t>
      </w:r>
      <w:proofErr w:type="spellStart"/>
      <w:r w:rsidRPr="00E97F7B">
        <w:rPr>
          <w:rFonts w:ascii="Times New Roman" w:hAnsi="Times New Roman" w:cs="Times New Roman"/>
          <w:sz w:val="24"/>
          <w:szCs w:val="24"/>
        </w:rPr>
        <w:t>shoa</w:t>
      </w:r>
      <w:proofErr w:type="spellEnd"/>
      <w:r w:rsidRPr="00E97F7B">
        <w:rPr>
          <w:rFonts w:ascii="Times New Roman" w:hAnsi="Times New Roman" w:cs="Times New Roman"/>
          <w:sz w:val="24"/>
          <w:szCs w:val="24"/>
        </w:rPr>
        <w:t xml:space="preserve"> Zone Government Budget effective management office. The structure questionnaire is a mixed that includes measuring the dependent variable (budget effective) and </w:t>
      </w:r>
      <w:proofErr w:type="gramStart"/>
      <w:r w:rsidRPr="00E97F7B">
        <w:rPr>
          <w:rFonts w:ascii="Times New Roman" w:hAnsi="Times New Roman" w:cs="Times New Roman"/>
          <w:sz w:val="24"/>
          <w:szCs w:val="24"/>
        </w:rPr>
        <w:t>use</w:t>
      </w:r>
      <w:proofErr w:type="gramEnd"/>
      <w:r w:rsidRPr="00E97F7B">
        <w:rPr>
          <w:rFonts w:ascii="Times New Roman" w:hAnsi="Times New Roman" w:cs="Times New Roman"/>
          <w:sz w:val="24"/>
          <w:szCs w:val="24"/>
        </w:rPr>
        <w:t xml:space="preserve"> different structured questionnaires for independent variables, such as budget planning, budget preparation, budget impleme</w:t>
      </w:r>
      <w:r w:rsidR="00544C2E" w:rsidRPr="00E97F7B">
        <w:rPr>
          <w:rFonts w:ascii="Times New Roman" w:hAnsi="Times New Roman" w:cs="Times New Roman"/>
          <w:sz w:val="24"/>
          <w:szCs w:val="24"/>
        </w:rPr>
        <w:t>ntation, and budget monitoring.</w:t>
      </w:r>
    </w:p>
    <w:p w:rsidR="00393AA1" w:rsidRPr="00E97F7B" w:rsidRDefault="00393AA1" w:rsidP="00E97F7B">
      <w:pPr>
        <w:pStyle w:val="Heading2"/>
        <w:spacing w:line="360" w:lineRule="auto"/>
        <w:rPr>
          <w:szCs w:val="28"/>
        </w:rPr>
      </w:pPr>
      <w:bookmarkStart w:id="55" w:name="_Toc174709566"/>
      <w:r w:rsidRPr="00E97F7B">
        <w:rPr>
          <w:szCs w:val="28"/>
        </w:rPr>
        <w:t>3.7. Method of data analysis</w:t>
      </w:r>
      <w:bookmarkEnd w:id="55"/>
    </w:p>
    <w:p w:rsidR="00393AA1" w:rsidRPr="00E97F7B" w:rsidRDefault="00393AA1" w:rsidP="0086252F">
      <w:pPr>
        <w:spacing w:line="360" w:lineRule="auto"/>
        <w:jc w:val="both"/>
        <w:rPr>
          <w:rFonts w:ascii="Times New Roman" w:hAnsi="Times New Roman" w:cs="Times New Roman"/>
          <w:sz w:val="24"/>
          <w:szCs w:val="24"/>
        </w:rPr>
      </w:pPr>
      <w:r w:rsidRPr="00E97F7B">
        <w:rPr>
          <w:rFonts w:ascii="Times New Roman" w:hAnsi="Times New Roman" w:cs="Times New Roman"/>
          <w:sz w:val="24"/>
          <w:szCs w:val="24"/>
        </w:rPr>
        <w:t xml:space="preserve">To achieve its objective, the study used descriptive statistics and econometric modeling. The descriptive analysis is performed using mean, standard deviation, percentage and frequency distributions. Additionally, the descriptive statistics mean is used to describe the variables influence on budget effective in West </w:t>
      </w:r>
      <w:proofErr w:type="spellStart"/>
      <w:r w:rsidRPr="00E97F7B">
        <w:rPr>
          <w:rFonts w:ascii="Times New Roman" w:hAnsi="Times New Roman" w:cs="Times New Roman"/>
          <w:sz w:val="24"/>
          <w:szCs w:val="24"/>
        </w:rPr>
        <w:t>shoa</w:t>
      </w:r>
      <w:proofErr w:type="spellEnd"/>
      <w:r w:rsidRPr="00E97F7B">
        <w:rPr>
          <w:rFonts w:ascii="Times New Roman" w:hAnsi="Times New Roman" w:cs="Times New Roman"/>
          <w:sz w:val="24"/>
          <w:szCs w:val="24"/>
        </w:rPr>
        <w:t xml:space="preserve"> Zone, </w:t>
      </w:r>
      <w:proofErr w:type="spellStart"/>
      <w:r w:rsidRPr="00E97F7B">
        <w:rPr>
          <w:rFonts w:ascii="Times New Roman" w:hAnsi="Times New Roman" w:cs="Times New Roman"/>
          <w:sz w:val="24"/>
          <w:szCs w:val="24"/>
        </w:rPr>
        <w:t>Oromia</w:t>
      </w:r>
      <w:proofErr w:type="spellEnd"/>
      <w:r w:rsidRPr="00E97F7B">
        <w:rPr>
          <w:rFonts w:ascii="Times New Roman" w:hAnsi="Times New Roman" w:cs="Times New Roman"/>
          <w:sz w:val="24"/>
          <w:szCs w:val="24"/>
        </w:rPr>
        <w:t xml:space="preserve"> Regional State. </w:t>
      </w:r>
      <w:proofErr w:type="gramStart"/>
      <w:r w:rsidRPr="00E97F7B">
        <w:rPr>
          <w:rFonts w:ascii="Times New Roman" w:hAnsi="Times New Roman" w:cs="Times New Roman"/>
          <w:sz w:val="24"/>
          <w:szCs w:val="24"/>
        </w:rPr>
        <w:t>To show the variance between the variables the study calculating standard deviation of variables.</w:t>
      </w:r>
      <w:proofErr w:type="gramEnd"/>
      <w:r w:rsidRPr="00E97F7B">
        <w:rPr>
          <w:rFonts w:ascii="Times New Roman" w:hAnsi="Times New Roman" w:cs="Times New Roman"/>
          <w:sz w:val="24"/>
          <w:szCs w:val="24"/>
        </w:rPr>
        <w:t xml:space="preserve"> The data analysis, interpretation and discussion are depending on the dependent and explanatory variables. The study is used multivariable regression analysis method to assessing the cause and effect relationship between variables. Person correlation method is used to know the relationship between independent variables and dependent variable. To </w:t>
      </w:r>
      <w:proofErr w:type="spellStart"/>
      <w:proofErr w:type="gramStart"/>
      <w:r w:rsidR="00F65FDD" w:rsidRPr="00E97F7B">
        <w:rPr>
          <w:rFonts w:ascii="Times New Roman" w:hAnsi="Times New Roman" w:cs="Times New Roman"/>
          <w:sz w:val="24"/>
          <w:szCs w:val="24"/>
        </w:rPr>
        <w:t>change</w:t>
      </w:r>
      <w:r w:rsidR="00F65FDD">
        <w:rPr>
          <w:rFonts w:ascii="Times New Roman" w:hAnsi="Times New Roman" w:cs="Times New Roman"/>
          <w:sz w:val="24"/>
          <w:szCs w:val="24"/>
        </w:rPr>
        <w:t>d</w:t>
      </w:r>
      <w:proofErr w:type="spellEnd"/>
      <w:proofErr w:type="gramEnd"/>
      <w:r w:rsidRPr="00E97F7B">
        <w:rPr>
          <w:rFonts w:ascii="Times New Roman" w:hAnsi="Times New Roman" w:cs="Times New Roman"/>
          <w:sz w:val="24"/>
          <w:szCs w:val="24"/>
        </w:rPr>
        <w:t xml:space="preserve"> the collected data in to useful information the analysis is helped by statistical package for social science (SPSS version 24).</w:t>
      </w:r>
    </w:p>
    <w:p w:rsidR="00393AA1" w:rsidRPr="00E97F7B" w:rsidRDefault="00393AA1" w:rsidP="00E97F7B">
      <w:pPr>
        <w:pStyle w:val="Heading2"/>
        <w:spacing w:line="360" w:lineRule="auto"/>
        <w:rPr>
          <w:szCs w:val="28"/>
        </w:rPr>
      </w:pPr>
      <w:bookmarkStart w:id="56" w:name="_Toc174709567"/>
      <w:r w:rsidRPr="00E97F7B">
        <w:rPr>
          <w:szCs w:val="28"/>
        </w:rPr>
        <w:t>3.8. Ethical Considerations</w:t>
      </w:r>
      <w:bookmarkEnd w:id="56"/>
    </w:p>
    <w:p w:rsidR="00393AA1" w:rsidRDefault="00393AA1" w:rsidP="00750178">
      <w:pPr>
        <w:spacing w:line="360" w:lineRule="auto"/>
        <w:jc w:val="both"/>
        <w:rPr>
          <w:rFonts w:ascii="Times New Roman" w:hAnsi="Times New Roman" w:cs="Times New Roman"/>
          <w:sz w:val="24"/>
          <w:szCs w:val="24"/>
        </w:rPr>
      </w:pPr>
      <w:proofErr w:type="gramStart"/>
      <w:r w:rsidRPr="00E97F7B">
        <w:rPr>
          <w:rFonts w:ascii="Times New Roman" w:hAnsi="Times New Roman" w:cs="Times New Roman"/>
          <w:sz w:val="24"/>
          <w:szCs w:val="24"/>
        </w:rPr>
        <w:t>Efforts was</w:t>
      </w:r>
      <w:proofErr w:type="gramEnd"/>
      <w:r w:rsidRPr="00E97F7B">
        <w:rPr>
          <w:rFonts w:ascii="Times New Roman" w:hAnsi="Times New Roman" w:cs="Times New Roman"/>
          <w:sz w:val="24"/>
          <w:szCs w:val="24"/>
        </w:rPr>
        <w:t xml:space="preserve"> to make the research process professional and ethical. To this end, the researcher is trying to clearly inform the respondents about the purpose of the study that is purely for academic. In addition to this, they are informed that their participation in the study is based on their consents. The researcher also does not personalize any of the response of the respondents during data presentations, analysis, and interpretation. Furthermore, all the materials that used for this research is fully acknowledge. </w:t>
      </w:r>
      <w:proofErr w:type="gramStart"/>
      <w:r w:rsidRPr="00E97F7B">
        <w:rPr>
          <w:rFonts w:ascii="Times New Roman" w:hAnsi="Times New Roman" w:cs="Times New Roman"/>
          <w:sz w:val="24"/>
          <w:szCs w:val="24"/>
        </w:rPr>
        <w:t>In addition to this, the researcher telling for the respondents the existence of anonymity and confidentiality.</w:t>
      </w:r>
      <w:proofErr w:type="gramEnd"/>
    </w:p>
    <w:p w:rsidR="006C7C93" w:rsidRDefault="006C7C93" w:rsidP="006C7C93">
      <w:pPr>
        <w:spacing w:line="360" w:lineRule="auto"/>
        <w:jc w:val="both"/>
        <w:rPr>
          <w:rFonts w:ascii="Times New Roman" w:hAnsi="Times New Roman" w:cs="Times New Roman"/>
          <w:sz w:val="24"/>
          <w:szCs w:val="24"/>
        </w:rPr>
      </w:pPr>
    </w:p>
    <w:p w:rsidR="006C7C93" w:rsidRDefault="006C7C93" w:rsidP="006C7C93">
      <w:pPr>
        <w:spacing w:line="360" w:lineRule="auto"/>
        <w:jc w:val="both"/>
        <w:rPr>
          <w:rFonts w:ascii="Times New Roman" w:hAnsi="Times New Roman" w:cs="Times New Roman"/>
          <w:sz w:val="24"/>
          <w:szCs w:val="24"/>
        </w:rPr>
      </w:pPr>
    </w:p>
    <w:p w:rsidR="006C7C93" w:rsidRDefault="006C7C93" w:rsidP="006C7C93">
      <w:pPr>
        <w:spacing w:line="360" w:lineRule="auto"/>
        <w:jc w:val="both"/>
        <w:rPr>
          <w:rFonts w:ascii="Times New Roman" w:hAnsi="Times New Roman" w:cs="Times New Roman"/>
          <w:sz w:val="24"/>
          <w:szCs w:val="24"/>
        </w:rPr>
      </w:pPr>
    </w:p>
    <w:p w:rsidR="006C7C93" w:rsidRPr="006C7C93" w:rsidRDefault="006C7C93" w:rsidP="00B37CFE">
      <w:pPr>
        <w:pStyle w:val="Heading1"/>
        <w:rPr>
          <w:szCs w:val="32"/>
        </w:rPr>
      </w:pPr>
      <w:bookmarkStart w:id="57" w:name="_Toc174709568"/>
      <w:r w:rsidRPr="006C7C93">
        <w:rPr>
          <w:szCs w:val="32"/>
        </w:rPr>
        <w:t>CHAPTER FOUR</w:t>
      </w:r>
      <w:bookmarkEnd w:id="57"/>
    </w:p>
    <w:p w:rsidR="006C7C93" w:rsidRPr="006C7C93" w:rsidRDefault="006C7C93" w:rsidP="00B37CFE">
      <w:pPr>
        <w:pStyle w:val="Heading1"/>
        <w:rPr>
          <w:szCs w:val="32"/>
        </w:rPr>
      </w:pPr>
      <w:bookmarkStart w:id="58" w:name="_Toc174709569"/>
      <w:r w:rsidRPr="006C7C93">
        <w:rPr>
          <w:szCs w:val="32"/>
        </w:rPr>
        <w:t>4.</w:t>
      </w:r>
      <w:r w:rsidR="00647CEC">
        <w:rPr>
          <w:szCs w:val="32"/>
        </w:rPr>
        <w:t xml:space="preserve">  </w:t>
      </w:r>
      <w:r w:rsidRPr="006C7C93">
        <w:rPr>
          <w:szCs w:val="32"/>
        </w:rPr>
        <w:t>RESULTS AND DISCUSSIONS</w:t>
      </w:r>
      <w:bookmarkEnd w:id="58"/>
    </w:p>
    <w:p w:rsidR="006C7C93" w:rsidRPr="00B37CFE" w:rsidRDefault="00695294" w:rsidP="00B37CFE">
      <w:pPr>
        <w:pStyle w:val="Heading2"/>
        <w:rPr>
          <w:sz w:val="24"/>
          <w:szCs w:val="24"/>
        </w:rPr>
      </w:pPr>
      <w:bookmarkStart w:id="59" w:name="_Toc174709570"/>
      <w:r w:rsidRPr="00B37CFE">
        <w:rPr>
          <w:sz w:val="24"/>
          <w:szCs w:val="24"/>
        </w:rPr>
        <w:t>4.1 INTRODUCTION</w:t>
      </w:r>
      <w:bookmarkEnd w:id="59"/>
    </w:p>
    <w:p w:rsidR="006C7C93" w:rsidRDefault="006C7C93" w:rsidP="001561C4">
      <w:pPr>
        <w:spacing w:line="360" w:lineRule="auto"/>
        <w:jc w:val="both"/>
        <w:rPr>
          <w:rFonts w:ascii="Times New Roman" w:hAnsi="Times New Roman" w:cs="Times New Roman"/>
          <w:sz w:val="24"/>
          <w:szCs w:val="24"/>
        </w:rPr>
      </w:pPr>
      <w:r w:rsidRPr="006C7C93">
        <w:rPr>
          <w:rFonts w:ascii="Times New Roman" w:hAnsi="Times New Roman" w:cs="Times New Roman"/>
          <w:sz w:val="24"/>
          <w:szCs w:val="24"/>
        </w:rPr>
        <w:t xml:space="preserve">As indicated in the preceding chapters, this research study attempted to examine the factors affecting budget Effective in case of West </w:t>
      </w:r>
      <w:proofErr w:type="spellStart"/>
      <w:r w:rsidRPr="006C7C93">
        <w:rPr>
          <w:rFonts w:ascii="Times New Roman" w:hAnsi="Times New Roman" w:cs="Times New Roman"/>
          <w:sz w:val="24"/>
          <w:szCs w:val="24"/>
        </w:rPr>
        <w:t>shoa</w:t>
      </w:r>
      <w:proofErr w:type="spellEnd"/>
      <w:r w:rsidRPr="006C7C93">
        <w:rPr>
          <w:rFonts w:ascii="Times New Roman" w:hAnsi="Times New Roman" w:cs="Times New Roman"/>
          <w:sz w:val="24"/>
          <w:szCs w:val="24"/>
        </w:rPr>
        <w:t xml:space="preserve"> Zone office of Government Budget. A total of 57 questionnaires were distributed to 57 workers and managers and 95% useable questionnaires were obtained valid and used for further analysis. The data collected were presented, analyzed and interpreted using SPSS software version 24. Given that all of the independent and dependent variables of the study consist of </w:t>
      </w:r>
      <w:proofErr w:type="spellStart"/>
      <w:r w:rsidRPr="006C7C93">
        <w:rPr>
          <w:rFonts w:ascii="Times New Roman" w:hAnsi="Times New Roman" w:cs="Times New Roman"/>
          <w:sz w:val="24"/>
          <w:szCs w:val="24"/>
        </w:rPr>
        <w:t>Likert</w:t>
      </w:r>
      <w:proofErr w:type="spellEnd"/>
      <w:r w:rsidRPr="006C7C93">
        <w:rPr>
          <w:rFonts w:ascii="Times New Roman" w:hAnsi="Times New Roman" w:cs="Times New Roman"/>
          <w:sz w:val="24"/>
          <w:szCs w:val="24"/>
        </w:rPr>
        <w:t xml:space="preserve"> scale data, and given that the aim of investigation was to test the effect of the independent variables (Budget planning, Budget preparation, Budget implementation, Budget monitoring and evaluation)  on the dependent variable (Budget Effective), the most appropriate statistical test for testing the hypothesis of the study was found to be measures of central tendency (mean &amp; standard deviation), ANOVA, and multiple linear regression analysis.</w:t>
      </w:r>
    </w:p>
    <w:p w:rsidR="00A73205" w:rsidRPr="00A73205" w:rsidRDefault="00A73205" w:rsidP="00A73205">
      <w:pPr>
        <w:pStyle w:val="Heading2"/>
      </w:pPr>
      <w:bookmarkStart w:id="60" w:name="_Toc174709571"/>
      <w:r w:rsidRPr="00A73205">
        <w:t>4.2 Demographic Background of Respondents</w:t>
      </w:r>
      <w:bookmarkEnd w:id="60"/>
    </w:p>
    <w:p w:rsidR="00A73205" w:rsidRPr="00A73205" w:rsidRDefault="00A73205" w:rsidP="00105B87">
      <w:pPr>
        <w:spacing w:line="360" w:lineRule="auto"/>
        <w:jc w:val="both"/>
        <w:rPr>
          <w:rFonts w:ascii="Times New Roman" w:hAnsi="Times New Roman" w:cs="Times New Roman"/>
          <w:sz w:val="24"/>
          <w:szCs w:val="24"/>
        </w:rPr>
      </w:pPr>
      <w:r w:rsidRPr="00A73205">
        <w:rPr>
          <w:rFonts w:ascii="Times New Roman" w:hAnsi="Times New Roman" w:cs="Times New Roman"/>
          <w:sz w:val="24"/>
          <w:szCs w:val="24"/>
        </w:rPr>
        <w:t>Descriptive statistics using frequencies was used to analyze the demographic characteristics of the respondents and hence the result of the analysis is described in detail here under.</w:t>
      </w:r>
    </w:p>
    <w:p w:rsidR="00A73205" w:rsidRPr="002106E8" w:rsidRDefault="00A73205" w:rsidP="00401672">
      <w:pPr>
        <w:pStyle w:val="Heading2"/>
        <w:rPr>
          <w:sz w:val="24"/>
          <w:szCs w:val="24"/>
        </w:rPr>
      </w:pPr>
      <w:bookmarkStart w:id="61" w:name="_Toc174709572"/>
      <w:r w:rsidRPr="002106E8">
        <w:rPr>
          <w:sz w:val="24"/>
          <w:szCs w:val="24"/>
        </w:rPr>
        <w:t>Table 4.1 Gender of Respondents</w:t>
      </w:r>
      <w:bookmarkEnd w:id="61"/>
    </w:p>
    <w:tbl>
      <w:tblPr>
        <w:tblW w:w="8190" w:type="dxa"/>
        <w:tblInd w:w="161" w:type="dxa"/>
        <w:tblCellMar>
          <w:top w:w="18" w:type="dxa"/>
          <w:left w:w="10" w:type="dxa"/>
          <w:right w:w="14" w:type="dxa"/>
        </w:tblCellMar>
        <w:tblLook w:val="04A0" w:firstRow="1" w:lastRow="0" w:firstColumn="1" w:lastColumn="0" w:noHBand="0" w:noVBand="1"/>
      </w:tblPr>
      <w:tblGrid>
        <w:gridCol w:w="2030"/>
        <w:gridCol w:w="1530"/>
        <w:gridCol w:w="1080"/>
        <w:gridCol w:w="1530"/>
        <w:gridCol w:w="2020"/>
      </w:tblGrid>
      <w:tr w:rsidR="00945B93" w:rsidRPr="00945B93" w:rsidTr="00471EC3">
        <w:trPr>
          <w:trHeight w:val="714"/>
        </w:trPr>
        <w:tc>
          <w:tcPr>
            <w:tcW w:w="2030" w:type="dxa"/>
            <w:tcBorders>
              <w:top w:val="single" w:sz="15" w:space="0" w:color="000000"/>
              <w:left w:val="single" w:sz="15" w:space="0" w:color="000000"/>
              <w:bottom w:val="single" w:sz="15" w:space="0" w:color="000000"/>
              <w:right w:val="single" w:sz="15" w:space="0" w:color="000000"/>
            </w:tcBorders>
            <w:shd w:val="clear" w:color="auto" w:fill="auto"/>
          </w:tcPr>
          <w:p w:rsidR="00945B93" w:rsidRPr="00945B93" w:rsidRDefault="00945B93" w:rsidP="00945B93">
            <w:pPr>
              <w:spacing w:line="360" w:lineRule="auto"/>
              <w:rPr>
                <w:rFonts w:ascii="Times New Roman" w:hAnsi="Times New Roman" w:cs="Times New Roman"/>
                <w:sz w:val="24"/>
                <w:szCs w:val="24"/>
              </w:rPr>
            </w:pPr>
          </w:p>
        </w:tc>
        <w:tc>
          <w:tcPr>
            <w:tcW w:w="1530" w:type="dxa"/>
            <w:tcBorders>
              <w:top w:val="single" w:sz="15" w:space="0" w:color="000000"/>
              <w:left w:val="single" w:sz="15" w:space="0" w:color="000000"/>
              <w:bottom w:val="single" w:sz="15" w:space="0" w:color="000000"/>
              <w:right w:val="single" w:sz="8" w:space="0" w:color="000000"/>
            </w:tcBorders>
            <w:shd w:val="clear" w:color="auto" w:fill="auto"/>
          </w:tcPr>
          <w:p w:rsidR="00945B93" w:rsidRPr="00945B93" w:rsidRDefault="00945B93" w:rsidP="00945B93">
            <w:pPr>
              <w:spacing w:line="360" w:lineRule="auto"/>
              <w:rPr>
                <w:rFonts w:ascii="Times New Roman" w:hAnsi="Times New Roman" w:cs="Times New Roman"/>
                <w:sz w:val="24"/>
                <w:szCs w:val="24"/>
              </w:rPr>
            </w:pPr>
            <w:r w:rsidRPr="00945B93">
              <w:rPr>
                <w:rFonts w:ascii="Times New Roman" w:hAnsi="Times New Roman" w:cs="Times New Roman"/>
                <w:sz w:val="24"/>
                <w:szCs w:val="24"/>
              </w:rPr>
              <w:t>Frequency</w:t>
            </w:r>
          </w:p>
        </w:tc>
        <w:tc>
          <w:tcPr>
            <w:tcW w:w="1080" w:type="dxa"/>
            <w:tcBorders>
              <w:top w:val="single" w:sz="15" w:space="0" w:color="000000"/>
              <w:left w:val="single" w:sz="8" w:space="0" w:color="000000"/>
              <w:bottom w:val="single" w:sz="15" w:space="0" w:color="000000"/>
              <w:right w:val="single" w:sz="8" w:space="0" w:color="000000"/>
            </w:tcBorders>
            <w:shd w:val="clear" w:color="auto" w:fill="auto"/>
          </w:tcPr>
          <w:p w:rsidR="00945B93" w:rsidRPr="00945B93" w:rsidRDefault="00945B93" w:rsidP="00945B93">
            <w:pPr>
              <w:spacing w:line="360" w:lineRule="auto"/>
              <w:rPr>
                <w:rFonts w:ascii="Times New Roman" w:hAnsi="Times New Roman" w:cs="Times New Roman"/>
                <w:sz w:val="24"/>
                <w:szCs w:val="24"/>
              </w:rPr>
            </w:pPr>
            <w:r w:rsidRPr="00945B93">
              <w:rPr>
                <w:rFonts w:ascii="Times New Roman" w:hAnsi="Times New Roman" w:cs="Times New Roman"/>
                <w:sz w:val="24"/>
                <w:szCs w:val="24"/>
              </w:rPr>
              <w:t>Percent</w:t>
            </w:r>
          </w:p>
        </w:tc>
        <w:tc>
          <w:tcPr>
            <w:tcW w:w="1530" w:type="dxa"/>
            <w:tcBorders>
              <w:top w:val="single" w:sz="15" w:space="0" w:color="000000"/>
              <w:left w:val="single" w:sz="8" w:space="0" w:color="000000"/>
              <w:bottom w:val="single" w:sz="15" w:space="0" w:color="000000"/>
              <w:right w:val="single" w:sz="8" w:space="0" w:color="000000"/>
            </w:tcBorders>
            <w:shd w:val="clear" w:color="auto" w:fill="auto"/>
          </w:tcPr>
          <w:p w:rsidR="00945B93" w:rsidRPr="00945B93" w:rsidRDefault="00945B93" w:rsidP="00945B93">
            <w:pPr>
              <w:spacing w:line="360" w:lineRule="auto"/>
              <w:rPr>
                <w:rFonts w:ascii="Times New Roman" w:hAnsi="Times New Roman" w:cs="Times New Roman"/>
                <w:sz w:val="24"/>
                <w:szCs w:val="24"/>
              </w:rPr>
            </w:pPr>
            <w:r w:rsidRPr="00945B93">
              <w:rPr>
                <w:rFonts w:ascii="Times New Roman" w:hAnsi="Times New Roman" w:cs="Times New Roman"/>
                <w:sz w:val="24"/>
                <w:szCs w:val="24"/>
              </w:rPr>
              <w:t>Valid Percent</w:t>
            </w:r>
          </w:p>
        </w:tc>
        <w:tc>
          <w:tcPr>
            <w:tcW w:w="2020" w:type="dxa"/>
            <w:tcBorders>
              <w:top w:val="single" w:sz="15" w:space="0" w:color="000000"/>
              <w:left w:val="single" w:sz="8" w:space="0" w:color="000000"/>
              <w:bottom w:val="single" w:sz="2" w:space="0" w:color="FFFFFF"/>
              <w:right w:val="single" w:sz="15" w:space="0" w:color="000000"/>
            </w:tcBorders>
            <w:shd w:val="clear" w:color="auto" w:fill="auto"/>
          </w:tcPr>
          <w:p w:rsidR="00945B93" w:rsidRPr="00945B93" w:rsidRDefault="00945B93" w:rsidP="00945B93">
            <w:pPr>
              <w:spacing w:line="360" w:lineRule="auto"/>
              <w:rPr>
                <w:rFonts w:ascii="Times New Roman" w:hAnsi="Times New Roman" w:cs="Times New Roman"/>
                <w:sz w:val="24"/>
                <w:szCs w:val="24"/>
              </w:rPr>
            </w:pPr>
            <w:r w:rsidRPr="00945B93">
              <w:rPr>
                <w:rFonts w:ascii="Times New Roman" w:hAnsi="Times New Roman" w:cs="Times New Roman"/>
                <w:sz w:val="24"/>
                <w:szCs w:val="24"/>
              </w:rPr>
              <w:t>Cumulative Percent</w:t>
            </w:r>
          </w:p>
        </w:tc>
      </w:tr>
      <w:tr w:rsidR="00945B93" w:rsidRPr="00945B93" w:rsidTr="00423548">
        <w:trPr>
          <w:trHeight w:val="957"/>
        </w:trPr>
        <w:tc>
          <w:tcPr>
            <w:tcW w:w="2030" w:type="dxa"/>
            <w:tcBorders>
              <w:top w:val="single" w:sz="15" w:space="0" w:color="000000"/>
              <w:left w:val="single" w:sz="15" w:space="0" w:color="000000"/>
              <w:bottom w:val="nil"/>
              <w:right w:val="single" w:sz="15" w:space="0" w:color="000000"/>
            </w:tcBorders>
            <w:shd w:val="clear" w:color="auto" w:fill="auto"/>
          </w:tcPr>
          <w:p w:rsidR="00945B93" w:rsidRPr="00945B93" w:rsidRDefault="00945B93" w:rsidP="00945B93">
            <w:pPr>
              <w:spacing w:line="360" w:lineRule="auto"/>
              <w:rPr>
                <w:rFonts w:ascii="Times New Roman" w:hAnsi="Times New Roman" w:cs="Times New Roman"/>
                <w:sz w:val="24"/>
                <w:szCs w:val="24"/>
              </w:rPr>
            </w:pPr>
            <w:r w:rsidRPr="00945B93">
              <w:rPr>
                <w:rFonts w:ascii="Times New Roman" w:hAnsi="Times New Roman" w:cs="Times New Roman"/>
                <w:sz w:val="24"/>
                <w:szCs w:val="24"/>
              </w:rPr>
              <w:t xml:space="preserve">Valid  </w:t>
            </w:r>
          </w:p>
          <w:p w:rsidR="00945B93" w:rsidRPr="00945B93" w:rsidRDefault="00945B93" w:rsidP="00945B93">
            <w:pPr>
              <w:spacing w:line="360" w:lineRule="auto"/>
              <w:rPr>
                <w:rFonts w:ascii="Times New Roman" w:hAnsi="Times New Roman" w:cs="Times New Roman"/>
                <w:sz w:val="24"/>
                <w:szCs w:val="24"/>
              </w:rPr>
            </w:pPr>
            <w:r w:rsidRPr="00945B93">
              <w:rPr>
                <w:rFonts w:ascii="Times New Roman" w:hAnsi="Times New Roman" w:cs="Times New Roman"/>
                <w:sz w:val="24"/>
                <w:szCs w:val="24"/>
              </w:rPr>
              <w:t>Female</w:t>
            </w:r>
          </w:p>
        </w:tc>
        <w:tc>
          <w:tcPr>
            <w:tcW w:w="1530" w:type="dxa"/>
            <w:tcBorders>
              <w:top w:val="single" w:sz="15" w:space="0" w:color="000000"/>
              <w:left w:val="single" w:sz="15" w:space="0" w:color="000000"/>
              <w:bottom w:val="single" w:sz="16" w:space="0" w:color="FFFFFF"/>
              <w:right w:val="single" w:sz="8" w:space="0" w:color="000000"/>
            </w:tcBorders>
            <w:shd w:val="clear" w:color="auto" w:fill="auto"/>
          </w:tcPr>
          <w:p w:rsidR="00945B93" w:rsidRPr="00945B93" w:rsidRDefault="00945B93" w:rsidP="00945B93">
            <w:pPr>
              <w:spacing w:line="360" w:lineRule="auto"/>
              <w:rPr>
                <w:rFonts w:ascii="Times New Roman" w:hAnsi="Times New Roman" w:cs="Times New Roman"/>
                <w:sz w:val="24"/>
                <w:szCs w:val="24"/>
              </w:rPr>
            </w:pPr>
            <w:r w:rsidRPr="00945B93">
              <w:rPr>
                <w:rFonts w:ascii="Times New Roman" w:hAnsi="Times New Roman" w:cs="Times New Roman"/>
                <w:sz w:val="24"/>
                <w:szCs w:val="24"/>
              </w:rPr>
              <w:t>33</w:t>
            </w:r>
          </w:p>
        </w:tc>
        <w:tc>
          <w:tcPr>
            <w:tcW w:w="1080" w:type="dxa"/>
            <w:tcBorders>
              <w:top w:val="single" w:sz="15" w:space="0" w:color="000000"/>
              <w:left w:val="single" w:sz="8" w:space="0" w:color="000000"/>
              <w:bottom w:val="single" w:sz="16" w:space="0" w:color="FFFFFF"/>
              <w:right w:val="single" w:sz="8" w:space="0" w:color="000000"/>
            </w:tcBorders>
            <w:shd w:val="clear" w:color="auto" w:fill="auto"/>
          </w:tcPr>
          <w:p w:rsidR="00945B93" w:rsidRPr="00945B93" w:rsidRDefault="00945B93" w:rsidP="00945B93">
            <w:pPr>
              <w:spacing w:line="360" w:lineRule="auto"/>
              <w:rPr>
                <w:rFonts w:ascii="Times New Roman" w:hAnsi="Times New Roman" w:cs="Times New Roman"/>
                <w:sz w:val="24"/>
                <w:szCs w:val="24"/>
              </w:rPr>
            </w:pPr>
            <w:r w:rsidRPr="00945B93">
              <w:rPr>
                <w:rFonts w:ascii="Times New Roman" w:hAnsi="Times New Roman" w:cs="Times New Roman"/>
                <w:sz w:val="24"/>
                <w:szCs w:val="24"/>
              </w:rPr>
              <w:t>60.0</w:t>
            </w:r>
          </w:p>
        </w:tc>
        <w:tc>
          <w:tcPr>
            <w:tcW w:w="1530" w:type="dxa"/>
            <w:tcBorders>
              <w:top w:val="single" w:sz="15" w:space="0" w:color="000000"/>
              <w:left w:val="single" w:sz="8" w:space="0" w:color="000000"/>
              <w:bottom w:val="single" w:sz="16" w:space="0" w:color="FFFFFF"/>
              <w:right w:val="single" w:sz="8" w:space="0" w:color="000000"/>
            </w:tcBorders>
            <w:shd w:val="clear" w:color="auto" w:fill="auto"/>
          </w:tcPr>
          <w:p w:rsidR="00945B93" w:rsidRPr="00945B93" w:rsidRDefault="00945B93" w:rsidP="00945B93">
            <w:pPr>
              <w:spacing w:line="360" w:lineRule="auto"/>
              <w:rPr>
                <w:rFonts w:ascii="Times New Roman" w:hAnsi="Times New Roman" w:cs="Times New Roman"/>
                <w:sz w:val="24"/>
                <w:szCs w:val="24"/>
              </w:rPr>
            </w:pPr>
            <w:r w:rsidRPr="00945B93">
              <w:rPr>
                <w:rFonts w:ascii="Times New Roman" w:hAnsi="Times New Roman" w:cs="Times New Roman"/>
                <w:sz w:val="24"/>
                <w:szCs w:val="24"/>
              </w:rPr>
              <w:t>60.0</w:t>
            </w:r>
          </w:p>
        </w:tc>
        <w:tc>
          <w:tcPr>
            <w:tcW w:w="2020" w:type="dxa"/>
            <w:vMerge w:val="restart"/>
            <w:tcBorders>
              <w:top w:val="single" w:sz="2" w:space="0" w:color="FFFFFF"/>
              <w:left w:val="single" w:sz="8" w:space="0" w:color="000000"/>
              <w:bottom w:val="single" w:sz="15" w:space="0" w:color="000000"/>
              <w:right w:val="single" w:sz="15" w:space="0" w:color="000000"/>
            </w:tcBorders>
            <w:shd w:val="clear" w:color="auto" w:fill="auto"/>
          </w:tcPr>
          <w:p w:rsidR="00945B93" w:rsidRPr="00945B93" w:rsidRDefault="00945B93" w:rsidP="00945B93">
            <w:pPr>
              <w:spacing w:line="360" w:lineRule="auto"/>
              <w:rPr>
                <w:rFonts w:ascii="Times New Roman" w:hAnsi="Times New Roman" w:cs="Times New Roman"/>
                <w:sz w:val="24"/>
                <w:szCs w:val="24"/>
              </w:rPr>
            </w:pPr>
            <w:r w:rsidRPr="00945B93">
              <w:rPr>
                <w:rFonts w:ascii="Times New Roman" w:hAnsi="Times New Roman" w:cs="Times New Roman"/>
                <w:sz w:val="24"/>
                <w:szCs w:val="24"/>
              </w:rPr>
              <w:t>60.0</w:t>
            </w:r>
          </w:p>
          <w:p w:rsidR="00945B93" w:rsidRPr="00945B93" w:rsidRDefault="00945B93" w:rsidP="00945B93">
            <w:pPr>
              <w:spacing w:line="360" w:lineRule="auto"/>
              <w:rPr>
                <w:rFonts w:ascii="Times New Roman" w:hAnsi="Times New Roman" w:cs="Times New Roman"/>
                <w:sz w:val="24"/>
                <w:szCs w:val="24"/>
              </w:rPr>
            </w:pPr>
            <w:r w:rsidRPr="00945B93">
              <w:rPr>
                <w:rFonts w:ascii="Times New Roman" w:hAnsi="Times New Roman" w:cs="Times New Roman"/>
                <w:sz w:val="24"/>
                <w:szCs w:val="24"/>
              </w:rPr>
              <w:t>100.0</w:t>
            </w:r>
          </w:p>
          <w:p w:rsidR="00945B93" w:rsidRPr="00945B93" w:rsidRDefault="00945B93" w:rsidP="00945B93">
            <w:pPr>
              <w:spacing w:line="360" w:lineRule="auto"/>
              <w:rPr>
                <w:rFonts w:ascii="Times New Roman" w:hAnsi="Times New Roman" w:cs="Times New Roman"/>
                <w:sz w:val="24"/>
                <w:szCs w:val="24"/>
              </w:rPr>
            </w:pPr>
          </w:p>
        </w:tc>
      </w:tr>
      <w:tr w:rsidR="00945B93" w:rsidRPr="00945B93" w:rsidTr="00471EC3">
        <w:trPr>
          <w:trHeight w:val="454"/>
        </w:trPr>
        <w:tc>
          <w:tcPr>
            <w:tcW w:w="2030" w:type="dxa"/>
            <w:tcBorders>
              <w:top w:val="nil"/>
              <w:left w:val="single" w:sz="15" w:space="0" w:color="000000"/>
              <w:bottom w:val="nil"/>
              <w:right w:val="single" w:sz="15" w:space="0" w:color="000000"/>
            </w:tcBorders>
            <w:shd w:val="clear" w:color="auto" w:fill="auto"/>
          </w:tcPr>
          <w:p w:rsidR="00945B93" w:rsidRPr="00945B93" w:rsidRDefault="00945B93" w:rsidP="00945B93">
            <w:pPr>
              <w:spacing w:line="360" w:lineRule="auto"/>
              <w:rPr>
                <w:rFonts w:ascii="Times New Roman" w:hAnsi="Times New Roman" w:cs="Times New Roman"/>
                <w:sz w:val="24"/>
                <w:szCs w:val="24"/>
              </w:rPr>
            </w:pPr>
            <w:r w:rsidRPr="00945B93">
              <w:rPr>
                <w:rFonts w:ascii="Times New Roman" w:hAnsi="Times New Roman" w:cs="Times New Roman"/>
                <w:sz w:val="24"/>
                <w:szCs w:val="24"/>
              </w:rPr>
              <w:t>Male</w:t>
            </w:r>
          </w:p>
        </w:tc>
        <w:tc>
          <w:tcPr>
            <w:tcW w:w="1530" w:type="dxa"/>
            <w:tcBorders>
              <w:top w:val="single" w:sz="16" w:space="0" w:color="FFFFFF"/>
              <w:left w:val="single" w:sz="15" w:space="0" w:color="000000"/>
              <w:bottom w:val="single" w:sz="16" w:space="0" w:color="FFFFFF"/>
              <w:right w:val="single" w:sz="8" w:space="0" w:color="000000"/>
            </w:tcBorders>
            <w:shd w:val="clear" w:color="auto" w:fill="auto"/>
          </w:tcPr>
          <w:p w:rsidR="00945B93" w:rsidRPr="00945B93" w:rsidRDefault="00945B93" w:rsidP="00945B93">
            <w:pPr>
              <w:spacing w:line="360" w:lineRule="auto"/>
              <w:rPr>
                <w:rFonts w:ascii="Times New Roman" w:hAnsi="Times New Roman" w:cs="Times New Roman"/>
                <w:sz w:val="24"/>
                <w:szCs w:val="24"/>
              </w:rPr>
            </w:pPr>
            <w:r w:rsidRPr="00945B93">
              <w:rPr>
                <w:rFonts w:ascii="Times New Roman" w:hAnsi="Times New Roman" w:cs="Times New Roman"/>
                <w:sz w:val="24"/>
                <w:szCs w:val="24"/>
              </w:rPr>
              <w:t>22</w:t>
            </w:r>
          </w:p>
        </w:tc>
        <w:tc>
          <w:tcPr>
            <w:tcW w:w="1080" w:type="dxa"/>
            <w:tcBorders>
              <w:top w:val="single" w:sz="16" w:space="0" w:color="FFFFFF"/>
              <w:left w:val="single" w:sz="8" w:space="0" w:color="000000"/>
              <w:bottom w:val="single" w:sz="16" w:space="0" w:color="FFFFFF"/>
              <w:right w:val="single" w:sz="8" w:space="0" w:color="000000"/>
            </w:tcBorders>
            <w:shd w:val="clear" w:color="auto" w:fill="auto"/>
          </w:tcPr>
          <w:p w:rsidR="00945B93" w:rsidRPr="00945B93" w:rsidRDefault="00945B93" w:rsidP="00945B93">
            <w:pPr>
              <w:spacing w:line="360" w:lineRule="auto"/>
              <w:rPr>
                <w:rFonts w:ascii="Times New Roman" w:hAnsi="Times New Roman" w:cs="Times New Roman"/>
                <w:sz w:val="24"/>
                <w:szCs w:val="24"/>
              </w:rPr>
            </w:pPr>
            <w:r w:rsidRPr="00945B93">
              <w:rPr>
                <w:rFonts w:ascii="Times New Roman" w:hAnsi="Times New Roman" w:cs="Times New Roman"/>
                <w:sz w:val="24"/>
                <w:szCs w:val="24"/>
              </w:rPr>
              <w:t>40.0</w:t>
            </w:r>
          </w:p>
        </w:tc>
        <w:tc>
          <w:tcPr>
            <w:tcW w:w="1530" w:type="dxa"/>
            <w:tcBorders>
              <w:top w:val="single" w:sz="16" w:space="0" w:color="FFFFFF"/>
              <w:left w:val="single" w:sz="8" w:space="0" w:color="000000"/>
              <w:bottom w:val="single" w:sz="16" w:space="0" w:color="FFFFFF"/>
              <w:right w:val="single" w:sz="8" w:space="0" w:color="000000"/>
            </w:tcBorders>
            <w:shd w:val="clear" w:color="auto" w:fill="auto"/>
          </w:tcPr>
          <w:p w:rsidR="00945B93" w:rsidRPr="00945B93" w:rsidRDefault="00945B93" w:rsidP="00945B93">
            <w:pPr>
              <w:spacing w:line="360" w:lineRule="auto"/>
              <w:rPr>
                <w:rFonts w:ascii="Times New Roman" w:hAnsi="Times New Roman" w:cs="Times New Roman"/>
                <w:sz w:val="24"/>
                <w:szCs w:val="24"/>
              </w:rPr>
            </w:pPr>
            <w:r w:rsidRPr="00945B93">
              <w:rPr>
                <w:rFonts w:ascii="Times New Roman" w:hAnsi="Times New Roman" w:cs="Times New Roman"/>
                <w:sz w:val="24"/>
                <w:szCs w:val="24"/>
              </w:rPr>
              <w:t>40.0</w:t>
            </w:r>
          </w:p>
        </w:tc>
        <w:tc>
          <w:tcPr>
            <w:tcW w:w="2020" w:type="dxa"/>
            <w:vMerge/>
            <w:tcBorders>
              <w:top w:val="nil"/>
              <w:left w:val="single" w:sz="8" w:space="0" w:color="000000"/>
              <w:bottom w:val="nil"/>
              <w:right w:val="single" w:sz="15" w:space="0" w:color="000000"/>
            </w:tcBorders>
            <w:shd w:val="clear" w:color="auto" w:fill="auto"/>
          </w:tcPr>
          <w:p w:rsidR="00945B93" w:rsidRPr="00945B93" w:rsidRDefault="00945B93" w:rsidP="00945B93">
            <w:pPr>
              <w:spacing w:line="360" w:lineRule="auto"/>
              <w:rPr>
                <w:rFonts w:ascii="Times New Roman" w:hAnsi="Times New Roman" w:cs="Times New Roman"/>
                <w:sz w:val="24"/>
                <w:szCs w:val="24"/>
              </w:rPr>
            </w:pPr>
          </w:p>
        </w:tc>
      </w:tr>
      <w:tr w:rsidR="00945B93" w:rsidRPr="00945B93" w:rsidTr="00423548">
        <w:trPr>
          <w:trHeight w:val="22"/>
        </w:trPr>
        <w:tc>
          <w:tcPr>
            <w:tcW w:w="2030" w:type="dxa"/>
            <w:tcBorders>
              <w:top w:val="nil"/>
              <w:left w:val="single" w:sz="15" w:space="0" w:color="000000"/>
              <w:bottom w:val="single" w:sz="15" w:space="0" w:color="000000"/>
              <w:right w:val="single" w:sz="15" w:space="0" w:color="000000"/>
            </w:tcBorders>
            <w:shd w:val="clear" w:color="auto" w:fill="auto"/>
          </w:tcPr>
          <w:p w:rsidR="00945B93" w:rsidRPr="00945B93" w:rsidRDefault="00945B93" w:rsidP="00945B93">
            <w:pPr>
              <w:spacing w:line="360" w:lineRule="auto"/>
              <w:rPr>
                <w:rFonts w:ascii="Times New Roman" w:hAnsi="Times New Roman" w:cs="Times New Roman"/>
                <w:sz w:val="24"/>
                <w:szCs w:val="24"/>
              </w:rPr>
            </w:pPr>
            <w:r w:rsidRPr="00945B93">
              <w:rPr>
                <w:rFonts w:ascii="Times New Roman" w:hAnsi="Times New Roman" w:cs="Times New Roman"/>
                <w:sz w:val="24"/>
                <w:szCs w:val="24"/>
              </w:rPr>
              <w:lastRenderedPageBreak/>
              <w:t>Total</w:t>
            </w:r>
          </w:p>
        </w:tc>
        <w:tc>
          <w:tcPr>
            <w:tcW w:w="1530" w:type="dxa"/>
            <w:tcBorders>
              <w:top w:val="single" w:sz="16" w:space="0" w:color="FFFFFF"/>
              <w:left w:val="single" w:sz="15" w:space="0" w:color="000000"/>
              <w:bottom w:val="single" w:sz="15" w:space="0" w:color="000000"/>
              <w:right w:val="single" w:sz="8" w:space="0" w:color="000000"/>
            </w:tcBorders>
            <w:shd w:val="clear" w:color="auto" w:fill="auto"/>
          </w:tcPr>
          <w:p w:rsidR="00945B93" w:rsidRPr="00945B93" w:rsidRDefault="00945B93" w:rsidP="00945B93">
            <w:pPr>
              <w:spacing w:line="360" w:lineRule="auto"/>
              <w:rPr>
                <w:rFonts w:ascii="Times New Roman" w:hAnsi="Times New Roman" w:cs="Times New Roman"/>
                <w:sz w:val="24"/>
                <w:szCs w:val="24"/>
              </w:rPr>
            </w:pPr>
            <w:r w:rsidRPr="00945B93">
              <w:rPr>
                <w:rFonts w:ascii="Times New Roman" w:hAnsi="Times New Roman" w:cs="Times New Roman"/>
                <w:sz w:val="24"/>
                <w:szCs w:val="24"/>
              </w:rPr>
              <w:t>55</w:t>
            </w:r>
          </w:p>
        </w:tc>
        <w:tc>
          <w:tcPr>
            <w:tcW w:w="1080" w:type="dxa"/>
            <w:tcBorders>
              <w:top w:val="single" w:sz="16" w:space="0" w:color="FFFFFF"/>
              <w:left w:val="single" w:sz="8" w:space="0" w:color="000000"/>
              <w:bottom w:val="single" w:sz="15" w:space="0" w:color="000000"/>
              <w:right w:val="single" w:sz="8" w:space="0" w:color="000000"/>
            </w:tcBorders>
            <w:shd w:val="clear" w:color="auto" w:fill="auto"/>
          </w:tcPr>
          <w:p w:rsidR="00945B93" w:rsidRPr="00945B93" w:rsidRDefault="00945B93" w:rsidP="00945B93">
            <w:pPr>
              <w:spacing w:line="360" w:lineRule="auto"/>
              <w:rPr>
                <w:rFonts w:ascii="Times New Roman" w:hAnsi="Times New Roman" w:cs="Times New Roman"/>
                <w:sz w:val="24"/>
                <w:szCs w:val="24"/>
              </w:rPr>
            </w:pPr>
            <w:r w:rsidRPr="00945B93">
              <w:rPr>
                <w:rFonts w:ascii="Times New Roman" w:hAnsi="Times New Roman" w:cs="Times New Roman"/>
                <w:sz w:val="24"/>
                <w:szCs w:val="24"/>
              </w:rPr>
              <w:t>100.0</w:t>
            </w:r>
          </w:p>
        </w:tc>
        <w:tc>
          <w:tcPr>
            <w:tcW w:w="1530" w:type="dxa"/>
            <w:tcBorders>
              <w:top w:val="single" w:sz="16" w:space="0" w:color="FFFFFF"/>
              <w:left w:val="single" w:sz="8" w:space="0" w:color="000000"/>
              <w:bottom w:val="single" w:sz="15" w:space="0" w:color="000000"/>
              <w:right w:val="single" w:sz="8" w:space="0" w:color="000000"/>
            </w:tcBorders>
            <w:shd w:val="clear" w:color="auto" w:fill="auto"/>
          </w:tcPr>
          <w:p w:rsidR="00945B93" w:rsidRPr="00945B93" w:rsidRDefault="00945B93" w:rsidP="00945B93">
            <w:pPr>
              <w:spacing w:line="360" w:lineRule="auto"/>
              <w:rPr>
                <w:rFonts w:ascii="Times New Roman" w:hAnsi="Times New Roman" w:cs="Times New Roman"/>
                <w:sz w:val="24"/>
                <w:szCs w:val="24"/>
              </w:rPr>
            </w:pPr>
            <w:r w:rsidRPr="00945B93">
              <w:rPr>
                <w:rFonts w:ascii="Times New Roman" w:hAnsi="Times New Roman" w:cs="Times New Roman"/>
                <w:sz w:val="24"/>
                <w:szCs w:val="24"/>
              </w:rPr>
              <w:t>100.0</w:t>
            </w:r>
          </w:p>
        </w:tc>
        <w:tc>
          <w:tcPr>
            <w:tcW w:w="2020" w:type="dxa"/>
            <w:vMerge/>
            <w:tcBorders>
              <w:top w:val="nil"/>
              <w:left w:val="single" w:sz="8" w:space="0" w:color="000000"/>
              <w:bottom w:val="single" w:sz="15" w:space="0" w:color="000000"/>
              <w:right w:val="single" w:sz="15" w:space="0" w:color="000000"/>
            </w:tcBorders>
            <w:shd w:val="clear" w:color="auto" w:fill="auto"/>
          </w:tcPr>
          <w:p w:rsidR="00945B93" w:rsidRPr="00945B93" w:rsidRDefault="00945B93" w:rsidP="00945B93">
            <w:pPr>
              <w:spacing w:line="360" w:lineRule="auto"/>
              <w:rPr>
                <w:rFonts w:ascii="Times New Roman" w:hAnsi="Times New Roman" w:cs="Times New Roman"/>
                <w:sz w:val="24"/>
                <w:szCs w:val="24"/>
              </w:rPr>
            </w:pPr>
          </w:p>
        </w:tc>
      </w:tr>
    </w:tbl>
    <w:p w:rsidR="000C3017" w:rsidRDefault="00423548" w:rsidP="00CE2BD3">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D96CC3">
        <w:rPr>
          <w:rFonts w:ascii="Times New Roman" w:hAnsi="Times New Roman" w:cs="Times New Roman"/>
          <w:sz w:val="24"/>
          <w:szCs w:val="24"/>
        </w:rPr>
        <w:t xml:space="preserve"> </w:t>
      </w:r>
      <w:r w:rsidR="00407FAA">
        <w:rPr>
          <w:rFonts w:ascii="Times New Roman" w:hAnsi="Times New Roman" w:cs="Times New Roman"/>
          <w:sz w:val="24"/>
          <w:szCs w:val="24"/>
        </w:rPr>
        <w:t>So</w:t>
      </w:r>
      <w:r w:rsidR="006A14D6">
        <w:rPr>
          <w:rFonts w:ascii="Times New Roman" w:hAnsi="Times New Roman" w:cs="Times New Roman"/>
          <w:sz w:val="24"/>
          <w:szCs w:val="24"/>
        </w:rPr>
        <w:t>urce:</w:t>
      </w:r>
      <w:r w:rsidR="00407FAA">
        <w:rPr>
          <w:rFonts w:ascii="Times New Roman" w:hAnsi="Times New Roman" w:cs="Times New Roman"/>
          <w:sz w:val="24"/>
          <w:szCs w:val="24"/>
        </w:rPr>
        <w:t xml:space="preserve"> Survey Result</w:t>
      </w:r>
      <w:proofErr w:type="gramStart"/>
      <w:r w:rsidR="00407FAA">
        <w:rPr>
          <w:rFonts w:ascii="Times New Roman" w:hAnsi="Times New Roman" w:cs="Times New Roman"/>
          <w:sz w:val="24"/>
          <w:szCs w:val="24"/>
        </w:rPr>
        <w:t>,</w:t>
      </w:r>
      <w:r w:rsidR="00945B93" w:rsidRPr="00945B93">
        <w:rPr>
          <w:rFonts w:ascii="Times New Roman" w:hAnsi="Times New Roman" w:cs="Times New Roman"/>
          <w:sz w:val="24"/>
          <w:szCs w:val="24"/>
        </w:rPr>
        <w:t>2023</w:t>
      </w:r>
      <w:proofErr w:type="gramEnd"/>
    </w:p>
    <w:p w:rsidR="00FF4FD5" w:rsidRPr="002F6259" w:rsidRDefault="00945B93" w:rsidP="00CE2BD3">
      <w:pPr>
        <w:spacing w:line="360" w:lineRule="auto"/>
        <w:rPr>
          <w:rStyle w:val="Heading1Char"/>
          <w:rFonts w:eastAsiaTheme="minorHAnsi"/>
          <w:sz w:val="24"/>
        </w:rPr>
      </w:pPr>
      <w:r w:rsidRPr="00945B93">
        <w:rPr>
          <w:rFonts w:ascii="Times New Roman" w:hAnsi="Times New Roman" w:cs="Times New Roman"/>
          <w:sz w:val="24"/>
          <w:szCs w:val="24"/>
        </w:rPr>
        <w:t>Table 4.1</w:t>
      </w:r>
      <w:r w:rsidR="00423548">
        <w:rPr>
          <w:rFonts w:ascii="Times New Roman" w:hAnsi="Times New Roman" w:cs="Times New Roman"/>
          <w:sz w:val="24"/>
          <w:szCs w:val="24"/>
        </w:rPr>
        <w:t xml:space="preserve"> </w:t>
      </w:r>
      <w:proofErr w:type="gramStart"/>
      <w:r w:rsidRPr="00945B93">
        <w:rPr>
          <w:rFonts w:ascii="Times New Roman" w:hAnsi="Times New Roman" w:cs="Times New Roman"/>
          <w:sz w:val="24"/>
          <w:szCs w:val="24"/>
        </w:rPr>
        <w:t>As</w:t>
      </w:r>
      <w:proofErr w:type="gramEnd"/>
      <w:r w:rsidRPr="00945B93">
        <w:rPr>
          <w:rFonts w:ascii="Times New Roman" w:hAnsi="Times New Roman" w:cs="Times New Roman"/>
          <w:sz w:val="24"/>
          <w:szCs w:val="24"/>
        </w:rPr>
        <w:t xml:space="preserve"> can be seen from the above table, female respondents took the biggest share of the sample population, which is 60% of the sample. Indicated that majority of the workers and managers are </w:t>
      </w:r>
      <w:r w:rsidR="00CE2BD3" w:rsidRPr="00945B93">
        <w:rPr>
          <w:rFonts w:ascii="Times New Roman" w:hAnsi="Times New Roman" w:cs="Times New Roman"/>
          <w:sz w:val="24"/>
          <w:szCs w:val="24"/>
        </w:rPr>
        <w:t>males.</w:t>
      </w:r>
      <w:r w:rsidR="00CE2BD3" w:rsidRPr="00CE2BD3">
        <w:rPr>
          <w:b/>
          <w:sz w:val="24"/>
          <w:szCs w:val="24"/>
        </w:rPr>
        <w:t xml:space="preserve"> </w:t>
      </w:r>
      <w:r w:rsidR="00CE2BD3" w:rsidRPr="002F6259">
        <w:rPr>
          <w:rStyle w:val="Heading1Char"/>
          <w:rFonts w:eastAsiaTheme="minorHAnsi"/>
          <w:sz w:val="24"/>
        </w:rPr>
        <w:t>Table</w:t>
      </w:r>
      <w:r w:rsidR="00FF4FD5" w:rsidRPr="002F6259">
        <w:rPr>
          <w:rStyle w:val="Heading1Char"/>
          <w:rFonts w:eastAsiaTheme="minorHAnsi"/>
          <w:sz w:val="24"/>
        </w:rPr>
        <w:t xml:space="preserve"> 4.2 Educational background of Respondents</w:t>
      </w:r>
    </w:p>
    <w:tbl>
      <w:tblPr>
        <w:tblW w:w="8820" w:type="dxa"/>
        <w:tblInd w:w="71" w:type="dxa"/>
        <w:tblCellMar>
          <w:top w:w="20" w:type="dxa"/>
          <w:left w:w="10" w:type="dxa"/>
          <w:right w:w="44" w:type="dxa"/>
        </w:tblCellMar>
        <w:tblLook w:val="04A0" w:firstRow="1" w:lastRow="0" w:firstColumn="1" w:lastColumn="0" w:noHBand="0" w:noVBand="1"/>
      </w:tblPr>
      <w:tblGrid>
        <w:gridCol w:w="2309"/>
        <w:gridCol w:w="1169"/>
        <w:gridCol w:w="1030"/>
        <w:gridCol w:w="2084"/>
        <w:gridCol w:w="2228"/>
      </w:tblGrid>
      <w:tr w:rsidR="00FF4FD5" w:rsidRPr="00FF4FD5" w:rsidTr="00695294">
        <w:trPr>
          <w:trHeight w:val="454"/>
        </w:trPr>
        <w:tc>
          <w:tcPr>
            <w:tcW w:w="2309" w:type="dxa"/>
            <w:tcBorders>
              <w:top w:val="single" w:sz="15" w:space="0" w:color="000000"/>
              <w:left w:val="single" w:sz="15" w:space="0" w:color="000000"/>
              <w:bottom w:val="single" w:sz="15" w:space="0" w:color="000000"/>
              <w:right w:val="single" w:sz="15"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p>
        </w:tc>
        <w:tc>
          <w:tcPr>
            <w:tcW w:w="1169" w:type="dxa"/>
            <w:tcBorders>
              <w:top w:val="single" w:sz="15" w:space="0" w:color="000000"/>
              <w:left w:val="single" w:sz="15" w:space="0" w:color="000000"/>
              <w:bottom w:val="single" w:sz="15" w:space="0" w:color="000000"/>
              <w:right w:val="single" w:sz="8"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Frequency</w:t>
            </w:r>
          </w:p>
        </w:tc>
        <w:tc>
          <w:tcPr>
            <w:tcW w:w="1030" w:type="dxa"/>
            <w:tcBorders>
              <w:top w:val="single" w:sz="15" w:space="0" w:color="000000"/>
              <w:left w:val="single" w:sz="8" w:space="0" w:color="000000"/>
              <w:bottom w:val="single" w:sz="15" w:space="0" w:color="000000"/>
              <w:right w:val="single" w:sz="8"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Percent</w:t>
            </w:r>
          </w:p>
        </w:tc>
        <w:tc>
          <w:tcPr>
            <w:tcW w:w="2084" w:type="dxa"/>
            <w:tcBorders>
              <w:top w:val="single" w:sz="15" w:space="0" w:color="000000"/>
              <w:left w:val="single" w:sz="8" w:space="0" w:color="000000"/>
              <w:bottom w:val="single" w:sz="15" w:space="0" w:color="000000"/>
              <w:right w:val="single" w:sz="8"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Valid Percent</w:t>
            </w:r>
          </w:p>
        </w:tc>
        <w:tc>
          <w:tcPr>
            <w:tcW w:w="2228" w:type="dxa"/>
            <w:tcBorders>
              <w:top w:val="single" w:sz="15" w:space="0" w:color="000000"/>
              <w:left w:val="single" w:sz="8" w:space="0" w:color="000000"/>
              <w:bottom w:val="single" w:sz="2" w:space="0" w:color="FFFFFF"/>
              <w:right w:val="single" w:sz="15"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Cumulative Percent</w:t>
            </w:r>
          </w:p>
        </w:tc>
      </w:tr>
      <w:tr w:rsidR="00FF4FD5" w:rsidRPr="00FF4FD5" w:rsidTr="00695294">
        <w:trPr>
          <w:trHeight w:val="451"/>
        </w:trPr>
        <w:tc>
          <w:tcPr>
            <w:tcW w:w="2309" w:type="dxa"/>
            <w:vMerge w:val="restart"/>
            <w:tcBorders>
              <w:top w:val="single" w:sz="15" w:space="0" w:color="000000"/>
              <w:left w:val="single" w:sz="15" w:space="0" w:color="000000"/>
              <w:bottom w:val="single" w:sz="15" w:space="0" w:color="000000"/>
              <w:right w:val="single" w:sz="15"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Valid primary level TVT certificate college diploma university degree university MA</w:t>
            </w:r>
          </w:p>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Total</w:t>
            </w:r>
          </w:p>
        </w:tc>
        <w:tc>
          <w:tcPr>
            <w:tcW w:w="1169" w:type="dxa"/>
            <w:tcBorders>
              <w:top w:val="single" w:sz="15" w:space="0" w:color="000000"/>
              <w:left w:val="single" w:sz="15" w:space="0" w:color="000000"/>
              <w:bottom w:val="single" w:sz="16" w:space="0" w:color="FFFFFF"/>
              <w:right w:val="single" w:sz="8"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2</w:t>
            </w:r>
          </w:p>
        </w:tc>
        <w:tc>
          <w:tcPr>
            <w:tcW w:w="1030" w:type="dxa"/>
            <w:tcBorders>
              <w:top w:val="single" w:sz="15" w:space="0" w:color="000000"/>
              <w:left w:val="single" w:sz="8" w:space="0" w:color="000000"/>
              <w:bottom w:val="single" w:sz="16" w:space="0" w:color="FFFFFF"/>
              <w:right w:val="single" w:sz="8"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3.6</w:t>
            </w:r>
          </w:p>
        </w:tc>
        <w:tc>
          <w:tcPr>
            <w:tcW w:w="2084" w:type="dxa"/>
            <w:tcBorders>
              <w:top w:val="single" w:sz="15" w:space="0" w:color="000000"/>
              <w:left w:val="single" w:sz="8" w:space="0" w:color="000000"/>
              <w:bottom w:val="single" w:sz="16" w:space="0" w:color="FFFFFF"/>
              <w:right w:val="single" w:sz="8"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3.6</w:t>
            </w:r>
          </w:p>
        </w:tc>
        <w:tc>
          <w:tcPr>
            <w:tcW w:w="2228" w:type="dxa"/>
            <w:vMerge w:val="restart"/>
            <w:tcBorders>
              <w:top w:val="single" w:sz="2" w:space="0" w:color="FFFFFF"/>
              <w:left w:val="single" w:sz="8" w:space="0" w:color="000000"/>
              <w:bottom w:val="single" w:sz="15" w:space="0" w:color="000000"/>
              <w:right w:val="single" w:sz="15"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3.6</w:t>
            </w:r>
          </w:p>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23.6</w:t>
            </w:r>
          </w:p>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47.3</w:t>
            </w:r>
          </w:p>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96.4</w:t>
            </w:r>
          </w:p>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100.0</w:t>
            </w:r>
          </w:p>
          <w:p w:rsidR="00FF4FD5" w:rsidRPr="00FF4FD5" w:rsidRDefault="00FF4FD5" w:rsidP="00FF4FD5">
            <w:pPr>
              <w:spacing w:line="360" w:lineRule="auto"/>
              <w:jc w:val="both"/>
              <w:rPr>
                <w:rFonts w:ascii="Times New Roman" w:hAnsi="Times New Roman" w:cs="Times New Roman"/>
                <w:sz w:val="24"/>
                <w:szCs w:val="24"/>
              </w:rPr>
            </w:pPr>
          </w:p>
        </w:tc>
      </w:tr>
      <w:tr w:rsidR="00FF4FD5" w:rsidRPr="00FF4FD5" w:rsidTr="00695294">
        <w:trPr>
          <w:trHeight w:val="454"/>
        </w:trPr>
        <w:tc>
          <w:tcPr>
            <w:tcW w:w="2309" w:type="dxa"/>
            <w:vMerge/>
            <w:tcBorders>
              <w:top w:val="nil"/>
              <w:left w:val="single" w:sz="15" w:space="0" w:color="000000"/>
              <w:bottom w:val="nil"/>
              <w:right w:val="single" w:sz="15"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p>
        </w:tc>
        <w:tc>
          <w:tcPr>
            <w:tcW w:w="1169" w:type="dxa"/>
            <w:tcBorders>
              <w:top w:val="single" w:sz="16" w:space="0" w:color="FFFFFF"/>
              <w:left w:val="single" w:sz="15" w:space="0" w:color="000000"/>
              <w:bottom w:val="single" w:sz="16" w:space="0" w:color="FFFFFF"/>
              <w:right w:val="single" w:sz="8"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11</w:t>
            </w:r>
          </w:p>
        </w:tc>
        <w:tc>
          <w:tcPr>
            <w:tcW w:w="1030" w:type="dxa"/>
            <w:tcBorders>
              <w:top w:val="single" w:sz="16" w:space="0" w:color="FFFFFF"/>
              <w:left w:val="single" w:sz="8" w:space="0" w:color="000000"/>
              <w:bottom w:val="single" w:sz="16" w:space="0" w:color="FFFFFF"/>
              <w:right w:val="single" w:sz="8"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20.0</w:t>
            </w:r>
          </w:p>
        </w:tc>
        <w:tc>
          <w:tcPr>
            <w:tcW w:w="2084" w:type="dxa"/>
            <w:tcBorders>
              <w:top w:val="single" w:sz="16" w:space="0" w:color="FFFFFF"/>
              <w:left w:val="single" w:sz="8" w:space="0" w:color="000000"/>
              <w:bottom w:val="single" w:sz="16" w:space="0" w:color="FFFFFF"/>
              <w:right w:val="single" w:sz="8"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20.0</w:t>
            </w:r>
          </w:p>
        </w:tc>
        <w:tc>
          <w:tcPr>
            <w:tcW w:w="2228" w:type="dxa"/>
            <w:vMerge/>
            <w:tcBorders>
              <w:top w:val="nil"/>
              <w:left w:val="single" w:sz="8" w:space="0" w:color="000000"/>
              <w:bottom w:val="nil"/>
              <w:right w:val="single" w:sz="15"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p>
        </w:tc>
      </w:tr>
      <w:tr w:rsidR="00FF4FD5" w:rsidRPr="00FF4FD5" w:rsidTr="00695294">
        <w:trPr>
          <w:trHeight w:val="454"/>
        </w:trPr>
        <w:tc>
          <w:tcPr>
            <w:tcW w:w="2309" w:type="dxa"/>
            <w:vMerge/>
            <w:tcBorders>
              <w:top w:val="nil"/>
              <w:left w:val="single" w:sz="15" w:space="0" w:color="000000"/>
              <w:bottom w:val="nil"/>
              <w:right w:val="single" w:sz="15"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p>
        </w:tc>
        <w:tc>
          <w:tcPr>
            <w:tcW w:w="1169" w:type="dxa"/>
            <w:tcBorders>
              <w:top w:val="single" w:sz="16" w:space="0" w:color="FFFFFF"/>
              <w:left w:val="single" w:sz="15" w:space="0" w:color="000000"/>
              <w:bottom w:val="single" w:sz="16" w:space="0" w:color="FFFFFF"/>
              <w:right w:val="single" w:sz="8"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13</w:t>
            </w:r>
          </w:p>
        </w:tc>
        <w:tc>
          <w:tcPr>
            <w:tcW w:w="1030" w:type="dxa"/>
            <w:tcBorders>
              <w:top w:val="single" w:sz="16" w:space="0" w:color="FFFFFF"/>
              <w:left w:val="single" w:sz="8" w:space="0" w:color="000000"/>
              <w:bottom w:val="single" w:sz="16" w:space="0" w:color="FFFFFF"/>
              <w:right w:val="single" w:sz="8"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23.6</w:t>
            </w:r>
          </w:p>
        </w:tc>
        <w:tc>
          <w:tcPr>
            <w:tcW w:w="2084" w:type="dxa"/>
            <w:tcBorders>
              <w:top w:val="single" w:sz="16" w:space="0" w:color="FFFFFF"/>
              <w:left w:val="single" w:sz="8" w:space="0" w:color="000000"/>
              <w:bottom w:val="single" w:sz="16" w:space="0" w:color="FFFFFF"/>
              <w:right w:val="single" w:sz="8"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23.6</w:t>
            </w:r>
          </w:p>
        </w:tc>
        <w:tc>
          <w:tcPr>
            <w:tcW w:w="2228" w:type="dxa"/>
            <w:vMerge/>
            <w:tcBorders>
              <w:top w:val="nil"/>
              <w:left w:val="single" w:sz="8" w:space="0" w:color="000000"/>
              <w:bottom w:val="nil"/>
              <w:right w:val="single" w:sz="15"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p>
        </w:tc>
      </w:tr>
      <w:tr w:rsidR="00FF4FD5" w:rsidRPr="00FF4FD5" w:rsidTr="00695294">
        <w:trPr>
          <w:trHeight w:val="869"/>
        </w:trPr>
        <w:tc>
          <w:tcPr>
            <w:tcW w:w="2309" w:type="dxa"/>
            <w:vMerge/>
            <w:tcBorders>
              <w:top w:val="nil"/>
              <w:left w:val="single" w:sz="15" w:space="0" w:color="000000"/>
              <w:bottom w:val="nil"/>
              <w:right w:val="single" w:sz="15"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p>
        </w:tc>
        <w:tc>
          <w:tcPr>
            <w:tcW w:w="1169" w:type="dxa"/>
            <w:tcBorders>
              <w:top w:val="single" w:sz="16" w:space="0" w:color="FFFFFF"/>
              <w:left w:val="single" w:sz="15" w:space="0" w:color="000000"/>
              <w:bottom w:val="single" w:sz="16" w:space="0" w:color="FFFFFF"/>
              <w:right w:val="single" w:sz="8"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27</w:t>
            </w:r>
          </w:p>
        </w:tc>
        <w:tc>
          <w:tcPr>
            <w:tcW w:w="1030" w:type="dxa"/>
            <w:tcBorders>
              <w:top w:val="single" w:sz="16" w:space="0" w:color="FFFFFF"/>
              <w:left w:val="single" w:sz="8" w:space="0" w:color="000000"/>
              <w:bottom w:val="single" w:sz="16" w:space="0" w:color="FFFFFF"/>
              <w:right w:val="single" w:sz="8"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49.1</w:t>
            </w:r>
          </w:p>
        </w:tc>
        <w:tc>
          <w:tcPr>
            <w:tcW w:w="2084" w:type="dxa"/>
            <w:tcBorders>
              <w:top w:val="single" w:sz="16" w:space="0" w:color="FFFFFF"/>
              <w:left w:val="single" w:sz="8" w:space="0" w:color="000000"/>
              <w:bottom w:val="single" w:sz="16" w:space="0" w:color="FFFFFF"/>
              <w:right w:val="single" w:sz="8"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49.1</w:t>
            </w:r>
          </w:p>
        </w:tc>
        <w:tc>
          <w:tcPr>
            <w:tcW w:w="2228" w:type="dxa"/>
            <w:vMerge/>
            <w:tcBorders>
              <w:top w:val="nil"/>
              <w:left w:val="single" w:sz="8" w:space="0" w:color="000000"/>
              <w:bottom w:val="nil"/>
              <w:right w:val="single" w:sz="15"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p>
        </w:tc>
      </w:tr>
      <w:tr w:rsidR="00FF4FD5" w:rsidRPr="00FF4FD5" w:rsidTr="00695294">
        <w:trPr>
          <w:trHeight w:val="454"/>
        </w:trPr>
        <w:tc>
          <w:tcPr>
            <w:tcW w:w="2309" w:type="dxa"/>
            <w:vMerge/>
            <w:tcBorders>
              <w:top w:val="nil"/>
              <w:left w:val="single" w:sz="15" w:space="0" w:color="000000"/>
              <w:bottom w:val="nil"/>
              <w:right w:val="single" w:sz="15"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p>
        </w:tc>
        <w:tc>
          <w:tcPr>
            <w:tcW w:w="1169" w:type="dxa"/>
            <w:tcBorders>
              <w:top w:val="single" w:sz="16" w:space="0" w:color="FFFFFF"/>
              <w:left w:val="single" w:sz="15" w:space="0" w:color="000000"/>
              <w:bottom w:val="single" w:sz="16" w:space="0" w:color="FFFFFF"/>
              <w:right w:val="single" w:sz="8"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2</w:t>
            </w:r>
          </w:p>
        </w:tc>
        <w:tc>
          <w:tcPr>
            <w:tcW w:w="1030" w:type="dxa"/>
            <w:tcBorders>
              <w:top w:val="single" w:sz="16" w:space="0" w:color="FFFFFF"/>
              <w:left w:val="single" w:sz="8" w:space="0" w:color="000000"/>
              <w:bottom w:val="single" w:sz="16" w:space="0" w:color="FFFFFF"/>
              <w:right w:val="single" w:sz="8"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3.6</w:t>
            </w:r>
          </w:p>
        </w:tc>
        <w:tc>
          <w:tcPr>
            <w:tcW w:w="2084" w:type="dxa"/>
            <w:tcBorders>
              <w:top w:val="single" w:sz="16" w:space="0" w:color="FFFFFF"/>
              <w:left w:val="single" w:sz="8" w:space="0" w:color="000000"/>
              <w:bottom w:val="single" w:sz="16" w:space="0" w:color="FFFFFF"/>
              <w:right w:val="single" w:sz="8"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3.6</w:t>
            </w:r>
          </w:p>
        </w:tc>
        <w:tc>
          <w:tcPr>
            <w:tcW w:w="2228" w:type="dxa"/>
            <w:vMerge/>
            <w:tcBorders>
              <w:top w:val="nil"/>
              <w:left w:val="single" w:sz="8" w:space="0" w:color="000000"/>
              <w:bottom w:val="nil"/>
              <w:right w:val="single" w:sz="15"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p>
        </w:tc>
      </w:tr>
      <w:tr w:rsidR="00FF4FD5" w:rsidRPr="00FF4FD5" w:rsidTr="00695294">
        <w:trPr>
          <w:trHeight w:val="20"/>
        </w:trPr>
        <w:tc>
          <w:tcPr>
            <w:tcW w:w="2309" w:type="dxa"/>
            <w:vMerge/>
            <w:tcBorders>
              <w:top w:val="nil"/>
              <w:left w:val="single" w:sz="15" w:space="0" w:color="000000"/>
              <w:bottom w:val="single" w:sz="15" w:space="0" w:color="000000"/>
              <w:right w:val="single" w:sz="15"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p>
        </w:tc>
        <w:tc>
          <w:tcPr>
            <w:tcW w:w="1169" w:type="dxa"/>
            <w:tcBorders>
              <w:top w:val="single" w:sz="16" w:space="0" w:color="FFFFFF"/>
              <w:left w:val="single" w:sz="15" w:space="0" w:color="000000"/>
              <w:bottom w:val="single" w:sz="15" w:space="0" w:color="000000"/>
              <w:right w:val="single" w:sz="8"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55</w:t>
            </w:r>
          </w:p>
        </w:tc>
        <w:tc>
          <w:tcPr>
            <w:tcW w:w="1030" w:type="dxa"/>
            <w:tcBorders>
              <w:top w:val="single" w:sz="16" w:space="0" w:color="FFFFFF"/>
              <w:left w:val="single" w:sz="8" w:space="0" w:color="000000"/>
              <w:bottom w:val="single" w:sz="15" w:space="0" w:color="000000"/>
              <w:right w:val="single" w:sz="8"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100.0</w:t>
            </w:r>
          </w:p>
        </w:tc>
        <w:tc>
          <w:tcPr>
            <w:tcW w:w="2084" w:type="dxa"/>
            <w:tcBorders>
              <w:top w:val="single" w:sz="16" w:space="0" w:color="FFFFFF"/>
              <w:left w:val="single" w:sz="8" w:space="0" w:color="000000"/>
              <w:bottom w:val="single" w:sz="15" w:space="0" w:color="000000"/>
              <w:right w:val="single" w:sz="8"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r w:rsidRPr="00FF4FD5">
              <w:rPr>
                <w:rFonts w:ascii="Times New Roman" w:hAnsi="Times New Roman" w:cs="Times New Roman"/>
                <w:sz w:val="24"/>
                <w:szCs w:val="24"/>
              </w:rPr>
              <w:t>100.0</w:t>
            </w:r>
          </w:p>
        </w:tc>
        <w:tc>
          <w:tcPr>
            <w:tcW w:w="2228" w:type="dxa"/>
            <w:vMerge/>
            <w:tcBorders>
              <w:top w:val="nil"/>
              <w:left w:val="single" w:sz="8" w:space="0" w:color="000000"/>
              <w:bottom w:val="single" w:sz="15" w:space="0" w:color="000000"/>
              <w:right w:val="single" w:sz="15" w:space="0" w:color="000000"/>
            </w:tcBorders>
            <w:shd w:val="clear" w:color="auto" w:fill="auto"/>
          </w:tcPr>
          <w:p w:rsidR="00FF4FD5" w:rsidRPr="00FF4FD5" w:rsidRDefault="00FF4FD5" w:rsidP="00FF4FD5">
            <w:pPr>
              <w:spacing w:line="360" w:lineRule="auto"/>
              <w:jc w:val="both"/>
              <w:rPr>
                <w:rFonts w:ascii="Times New Roman" w:hAnsi="Times New Roman" w:cs="Times New Roman"/>
                <w:sz w:val="24"/>
                <w:szCs w:val="24"/>
              </w:rPr>
            </w:pPr>
          </w:p>
        </w:tc>
      </w:tr>
    </w:tbl>
    <w:p w:rsidR="00FE4045" w:rsidRDefault="000C3017" w:rsidP="0076530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F4FD5" w:rsidRPr="00FF4FD5">
        <w:rPr>
          <w:rFonts w:ascii="Times New Roman" w:hAnsi="Times New Roman" w:cs="Times New Roman"/>
          <w:sz w:val="24"/>
          <w:szCs w:val="24"/>
        </w:rPr>
        <w:t>Source; survey result</w:t>
      </w:r>
      <w:r>
        <w:rPr>
          <w:rFonts w:ascii="Times New Roman" w:hAnsi="Times New Roman" w:cs="Times New Roman"/>
          <w:sz w:val="24"/>
          <w:szCs w:val="24"/>
        </w:rPr>
        <w:t>,</w:t>
      </w:r>
      <w:r w:rsidR="00FE4045">
        <w:rPr>
          <w:rFonts w:ascii="Times New Roman" w:hAnsi="Times New Roman" w:cs="Times New Roman"/>
          <w:sz w:val="24"/>
          <w:szCs w:val="24"/>
        </w:rPr>
        <w:t xml:space="preserve"> 2023</w:t>
      </w:r>
    </w:p>
    <w:p w:rsidR="0076530A" w:rsidRDefault="00B801CD" w:rsidP="0076530A">
      <w:pPr>
        <w:spacing w:line="360" w:lineRule="auto"/>
        <w:jc w:val="both"/>
        <w:rPr>
          <w:rFonts w:ascii="Times New Roman" w:hAnsi="Times New Roman" w:cs="Times New Roman"/>
          <w:sz w:val="24"/>
          <w:szCs w:val="24"/>
        </w:rPr>
      </w:pPr>
      <w:r w:rsidRPr="00B801CD">
        <w:rPr>
          <w:rFonts w:ascii="Times New Roman" w:hAnsi="Times New Roman" w:cs="Times New Roman"/>
          <w:sz w:val="24"/>
          <w:szCs w:val="24"/>
        </w:rPr>
        <w:t>The educational status of the majority of the respondents are degree graduated which is 49.1 %, followed by diploma graduated 23.6 % and others respondents covered only 27.3%. This indicated that most of the managers and workers are educated.</w:t>
      </w:r>
      <w:r w:rsidR="00E72D84">
        <w:rPr>
          <w:rFonts w:ascii="Times New Roman" w:hAnsi="Times New Roman" w:cs="Times New Roman"/>
          <w:sz w:val="24"/>
          <w:szCs w:val="24"/>
        </w:rPr>
        <w:t xml:space="preserve">  </w:t>
      </w:r>
    </w:p>
    <w:p w:rsidR="00D45834" w:rsidRPr="005B22EF" w:rsidRDefault="00D45834" w:rsidP="0076530A">
      <w:pPr>
        <w:spacing w:line="360" w:lineRule="auto"/>
        <w:rPr>
          <w:rFonts w:ascii="Times New Roman" w:hAnsi="Times New Roman" w:cs="Times New Roman"/>
          <w:sz w:val="24"/>
          <w:szCs w:val="24"/>
        </w:rPr>
      </w:pPr>
      <w:bookmarkStart w:id="62" w:name="_Toc174709573"/>
      <w:r w:rsidRPr="005B22EF">
        <w:rPr>
          <w:rStyle w:val="Heading2Char"/>
          <w:rFonts w:eastAsiaTheme="minorHAnsi"/>
          <w:sz w:val="24"/>
          <w:szCs w:val="24"/>
        </w:rPr>
        <w:t xml:space="preserve">Table 4.3 </w:t>
      </w:r>
      <w:proofErr w:type="gramStart"/>
      <w:r w:rsidRPr="005B22EF">
        <w:rPr>
          <w:rStyle w:val="Heading2Char"/>
          <w:rFonts w:eastAsiaTheme="minorHAnsi"/>
          <w:sz w:val="24"/>
          <w:szCs w:val="24"/>
        </w:rPr>
        <w:t>Age</w:t>
      </w:r>
      <w:proofErr w:type="gramEnd"/>
      <w:r w:rsidRPr="005B22EF">
        <w:rPr>
          <w:rStyle w:val="Heading2Char"/>
          <w:rFonts w:eastAsiaTheme="minorHAnsi"/>
          <w:sz w:val="24"/>
          <w:szCs w:val="24"/>
        </w:rPr>
        <w:t xml:space="preserve"> of Respondents</w:t>
      </w:r>
      <w:bookmarkEnd w:id="62"/>
    </w:p>
    <w:tbl>
      <w:tblPr>
        <w:tblW w:w="9521" w:type="dxa"/>
        <w:tblCellMar>
          <w:top w:w="18" w:type="dxa"/>
          <w:left w:w="10" w:type="dxa"/>
          <w:right w:w="17" w:type="dxa"/>
        </w:tblCellMar>
        <w:tblLook w:val="04A0" w:firstRow="1" w:lastRow="0" w:firstColumn="1" w:lastColumn="0" w:noHBand="0" w:noVBand="1"/>
      </w:tblPr>
      <w:tblGrid>
        <w:gridCol w:w="2028"/>
        <w:gridCol w:w="1169"/>
        <w:gridCol w:w="1030"/>
        <w:gridCol w:w="1400"/>
        <w:gridCol w:w="3894"/>
      </w:tblGrid>
      <w:tr w:rsidR="000C62A9" w:rsidRPr="000C62A9" w:rsidTr="00FE4045">
        <w:trPr>
          <w:trHeight w:val="456"/>
        </w:trPr>
        <w:tc>
          <w:tcPr>
            <w:tcW w:w="2028" w:type="dxa"/>
            <w:tcBorders>
              <w:top w:val="single" w:sz="15" w:space="0" w:color="000000"/>
              <w:left w:val="single" w:sz="15" w:space="0" w:color="000000"/>
              <w:bottom w:val="single" w:sz="15" w:space="0" w:color="000000"/>
              <w:right w:val="single" w:sz="15"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p>
        </w:tc>
        <w:tc>
          <w:tcPr>
            <w:tcW w:w="1169" w:type="dxa"/>
            <w:tcBorders>
              <w:top w:val="single" w:sz="15" w:space="0" w:color="000000"/>
              <w:left w:val="single" w:sz="15" w:space="0" w:color="000000"/>
              <w:bottom w:val="single" w:sz="15" w:space="0" w:color="000000"/>
              <w:right w:val="single" w:sz="8"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t>Frequency</w:t>
            </w:r>
          </w:p>
        </w:tc>
        <w:tc>
          <w:tcPr>
            <w:tcW w:w="1030" w:type="dxa"/>
            <w:tcBorders>
              <w:top w:val="single" w:sz="15" w:space="0" w:color="000000"/>
              <w:left w:val="single" w:sz="8" w:space="0" w:color="000000"/>
              <w:bottom w:val="single" w:sz="15" w:space="0" w:color="000000"/>
              <w:right w:val="single" w:sz="8"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t>Percent</w:t>
            </w:r>
          </w:p>
        </w:tc>
        <w:tc>
          <w:tcPr>
            <w:tcW w:w="1400" w:type="dxa"/>
            <w:tcBorders>
              <w:top w:val="single" w:sz="15" w:space="0" w:color="000000"/>
              <w:left w:val="single" w:sz="8" w:space="0" w:color="000000"/>
              <w:bottom w:val="single" w:sz="15" w:space="0" w:color="000000"/>
              <w:right w:val="single" w:sz="8"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t>Valid Percent</w:t>
            </w:r>
          </w:p>
        </w:tc>
        <w:tc>
          <w:tcPr>
            <w:tcW w:w="3894" w:type="dxa"/>
            <w:tcBorders>
              <w:top w:val="single" w:sz="15" w:space="0" w:color="000000"/>
              <w:left w:val="single" w:sz="8" w:space="0" w:color="000000"/>
              <w:bottom w:val="single" w:sz="2" w:space="0" w:color="FFFFFF"/>
              <w:right w:val="single" w:sz="15"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t>Cumulative Percent</w:t>
            </w:r>
          </w:p>
        </w:tc>
      </w:tr>
      <w:tr w:rsidR="000C62A9" w:rsidRPr="000C62A9" w:rsidTr="00FE4045">
        <w:trPr>
          <w:trHeight w:val="450"/>
        </w:trPr>
        <w:tc>
          <w:tcPr>
            <w:tcW w:w="2028" w:type="dxa"/>
            <w:vMerge w:val="restart"/>
            <w:tcBorders>
              <w:top w:val="single" w:sz="15" w:space="0" w:color="000000"/>
              <w:left w:val="single" w:sz="15" w:space="0" w:color="000000"/>
              <w:bottom w:val="single" w:sz="15" w:space="0" w:color="000000"/>
              <w:right w:val="single" w:sz="15"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t>Valid 18-29 years</w:t>
            </w:r>
          </w:p>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t>30-39 years</w:t>
            </w:r>
          </w:p>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t>40-55 years</w:t>
            </w:r>
          </w:p>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t>&gt; 55 years</w:t>
            </w:r>
          </w:p>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lastRenderedPageBreak/>
              <w:t>Total</w:t>
            </w:r>
          </w:p>
        </w:tc>
        <w:tc>
          <w:tcPr>
            <w:tcW w:w="1169" w:type="dxa"/>
            <w:tcBorders>
              <w:top w:val="single" w:sz="15" w:space="0" w:color="000000"/>
              <w:left w:val="single" w:sz="15" w:space="0" w:color="000000"/>
              <w:bottom w:val="single" w:sz="16" w:space="0" w:color="FFFFFF"/>
              <w:right w:val="single" w:sz="8"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lastRenderedPageBreak/>
              <w:t>16</w:t>
            </w:r>
          </w:p>
        </w:tc>
        <w:tc>
          <w:tcPr>
            <w:tcW w:w="1030" w:type="dxa"/>
            <w:tcBorders>
              <w:top w:val="single" w:sz="15" w:space="0" w:color="000000"/>
              <w:left w:val="single" w:sz="8" w:space="0" w:color="000000"/>
              <w:bottom w:val="single" w:sz="16" w:space="0" w:color="FFFFFF"/>
              <w:right w:val="single" w:sz="8"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t>29.1</w:t>
            </w:r>
          </w:p>
        </w:tc>
        <w:tc>
          <w:tcPr>
            <w:tcW w:w="1400" w:type="dxa"/>
            <w:tcBorders>
              <w:top w:val="single" w:sz="15" w:space="0" w:color="000000"/>
              <w:left w:val="single" w:sz="8" w:space="0" w:color="000000"/>
              <w:bottom w:val="single" w:sz="16" w:space="0" w:color="FFFFFF"/>
              <w:right w:val="single" w:sz="8"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t>29.1</w:t>
            </w:r>
          </w:p>
        </w:tc>
        <w:tc>
          <w:tcPr>
            <w:tcW w:w="3894" w:type="dxa"/>
            <w:tcBorders>
              <w:top w:val="single" w:sz="2" w:space="0" w:color="FFFFFF"/>
              <w:left w:val="single" w:sz="8" w:space="0" w:color="000000"/>
              <w:bottom w:val="single" w:sz="16" w:space="0" w:color="FFFFFF"/>
              <w:right w:val="single" w:sz="15"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t>29.1</w:t>
            </w:r>
          </w:p>
        </w:tc>
      </w:tr>
      <w:tr w:rsidR="000C62A9" w:rsidRPr="000C62A9" w:rsidTr="00FE4045">
        <w:trPr>
          <w:trHeight w:val="454"/>
        </w:trPr>
        <w:tc>
          <w:tcPr>
            <w:tcW w:w="0" w:type="auto"/>
            <w:vMerge/>
            <w:tcBorders>
              <w:top w:val="nil"/>
              <w:left w:val="single" w:sz="15" w:space="0" w:color="000000"/>
              <w:bottom w:val="nil"/>
              <w:right w:val="single" w:sz="15"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p>
        </w:tc>
        <w:tc>
          <w:tcPr>
            <w:tcW w:w="1169" w:type="dxa"/>
            <w:tcBorders>
              <w:top w:val="single" w:sz="16" w:space="0" w:color="FFFFFF"/>
              <w:left w:val="single" w:sz="15" w:space="0" w:color="000000"/>
              <w:bottom w:val="single" w:sz="16" w:space="0" w:color="FFFFFF"/>
              <w:right w:val="single" w:sz="8"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t>23</w:t>
            </w:r>
          </w:p>
        </w:tc>
        <w:tc>
          <w:tcPr>
            <w:tcW w:w="1030" w:type="dxa"/>
            <w:tcBorders>
              <w:top w:val="single" w:sz="16" w:space="0" w:color="FFFFFF"/>
              <w:left w:val="single" w:sz="8" w:space="0" w:color="000000"/>
              <w:bottom w:val="single" w:sz="16" w:space="0" w:color="FFFFFF"/>
              <w:right w:val="single" w:sz="8"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t>41.8</w:t>
            </w:r>
          </w:p>
        </w:tc>
        <w:tc>
          <w:tcPr>
            <w:tcW w:w="1400" w:type="dxa"/>
            <w:tcBorders>
              <w:top w:val="single" w:sz="16" w:space="0" w:color="FFFFFF"/>
              <w:left w:val="single" w:sz="8" w:space="0" w:color="000000"/>
              <w:bottom w:val="single" w:sz="16" w:space="0" w:color="FFFFFF"/>
              <w:right w:val="single" w:sz="8"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t>41.8</w:t>
            </w:r>
          </w:p>
        </w:tc>
        <w:tc>
          <w:tcPr>
            <w:tcW w:w="3894" w:type="dxa"/>
            <w:tcBorders>
              <w:top w:val="single" w:sz="16" w:space="0" w:color="FFFFFF"/>
              <w:left w:val="single" w:sz="8" w:space="0" w:color="000000"/>
              <w:bottom w:val="single" w:sz="16" w:space="0" w:color="FFFFFF"/>
              <w:right w:val="single" w:sz="15"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t>70.9</w:t>
            </w:r>
          </w:p>
        </w:tc>
      </w:tr>
      <w:tr w:rsidR="000C62A9" w:rsidRPr="000C62A9" w:rsidTr="00FE4045">
        <w:trPr>
          <w:trHeight w:val="454"/>
        </w:trPr>
        <w:tc>
          <w:tcPr>
            <w:tcW w:w="0" w:type="auto"/>
            <w:vMerge/>
            <w:tcBorders>
              <w:top w:val="nil"/>
              <w:left w:val="single" w:sz="15" w:space="0" w:color="000000"/>
              <w:bottom w:val="nil"/>
              <w:right w:val="single" w:sz="15"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p>
        </w:tc>
        <w:tc>
          <w:tcPr>
            <w:tcW w:w="1169" w:type="dxa"/>
            <w:tcBorders>
              <w:top w:val="single" w:sz="16" w:space="0" w:color="FFFFFF"/>
              <w:left w:val="single" w:sz="15" w:space="0" w:color="000000"/>
              <w:bottom w:val="single" w:sz="16" w:space="0" w:color="FFFFFF"/>
              <w:right w:val="single" w:sz="8"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t>13</w:t>
            </w:r>
          </w:p>
        </w:tc>
        <w:tc>
          <w:tcPr>
            <w:tcW w:w="1030" w:type="dxa"/>
            <w:tcBorders>
              <w:top w:val="single" w:sz="16" w:space="0" w:color="FFFFFF"/>
              <w:left w:val="single" w:sz="8" w:space="0" w:color="000000"/>
              <w:bottom w:val="single" w:sz="16" w:space="0" w:color="FFFFFF"/>
              <w:right w:val="single" w:sz="8"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t>23.6</w:t>
            </w:r>
          </w:p>
        </w:tc>
        <w:tc>
          <w:tcPr>
            <w:tcW w:w="1400" w:type="dxa"/>
            <w:tcBorders>
              <w:top w:val="single" w:sz="16" w:space="0" w:color="FFFFFF"/>
              <w:left w:val="single" w:sz="8" w:space="0" w:color="000000"/>
              <w:bottom w:val="single" w:sz="16" w:space="0" w:color="FFFFFF"/>
              <w:right w:val="single" w:sz="8"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t>23.6</w:t>
            </w:r>
          </w:p>
        </w:tc>
        <w:tc>
          <w:tcPr>
            <w:tcW w:w="3894" w:type="dxa"/>
            <w:tcBorders>
              <w:top w:val="single" w:sz="16" w:space="0" w:color="FFFFFF"/>
              <w:left w:val="single" w:sz="8" w:space="0" w:color="000000"/>
              <w:bottom w:val="single" w:sz="16" w:space="0" w:color="FFFFFF"/>
              <w:right w:val="single" w:sz="15"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t>94.5</w:t>
            </w:r>
          </w:p>
        </w:tc>
      </w:tr>
      <w:tr w:rsidR="000C62A9" w:rsidRPr="000C62A9" w:rsidTr="00FE4045">
        <w:trPr>
          <w:trHeight w:val="454"/>
        </w:trPr>
        <w:tc>
          <w:tcPr>
            <w:tcW w:w="0" w:type="auto"/>
            <w:vMerge/>
            <w:tcBorders>
              <w:top w:val="nil"/>
              <w:left w:val="single" w:sz="15" w:space="0" w:color="000000"/>
              <w:bottom w:val="nil"/>
              <w:right w:val="single" w:sz="15"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p>
        </w:tc>
        <w:tc>
          <w:tcPr>
            <w:tcW w:w="1169" w:type="dxa"/>
            <w:tcBorders>
              <w:top w:val="single" w:sz="16" w:space="0" w:color="FFFFFF"/>
              <w:left w:val="single" w:sz="15" w:space="0" w:color="000000"/>
              <w:bottom w:val="single" w:sz="16" w:space="0" w:color="FFFFFF"/>
              <w:right w:val="single" w:sz="8"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t>3</w:t>
            </w:r>
          </w:p>
        </w:tc>
        <w:tc>
          <w:tcPr>
            <w:tcW w:w="1030" w:type="dxa"/>
            <w:tcBorders>
              <w:top w:val="single" w:sz="16" w:space="0" w:color="FFFFFF"/>
              <w:left w:val="single" w:sz="8" w:space="0" w:color="000000"/>
              <w:bottom w:val="single" w:sz="16" w:space="0" w:color="FFFFFF"/>
              <w:right w:val="single" w:sz="8"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t>5.5</w:t>
            </w:r>
          </w:p>
        </w:tc>
        <w:tc>
          <w:tcPr>
            <w:tcW w:w="1400" w:type="dxa"/>
            <w:tcBorders>
              <w:top w:val="single" w:sz="16" w:space="0" w:color="FFFFFF"/>
              <w:left w:val="single" w:sz="8" w:space="0" w:color="000000"/>
              <w:bottom w:val="single" w:sz="16" w:space="0" w:color="FFFFFF"/>
              <w:right w:val="single" w:sz="8"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t>5.5</w:t>
            </w:r>
          </w:p>
        </w:tc>
        <w:tc>
          <w:tcPr>
            <w:tcW w:w="3894" w:type="dxa"/>
            <w:tcBorders>
              <w:top w:val="single" w:sz="16" w:space="0" w:color="FFFFFF"/>
              <w:left w:val="single" w:sz="8" w:space="0" w:color="000000"/>
              <w:bottom w:val="single" w:sz="16" w:space="0" w:color="FFFFFF"/>
              <w:right w:val="single" w:sz="15"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t>100.0</w:t>
            </w:r>
          </w:p>
        </w:tc>
      </w:tr>
      <w:tr w:rsidR="000C62A9" w:rsidRPr="000C62A9" w:rsidTr="00FE4045">
        <w:trPr>
          <w:trHeight w:val="22"/>
        </w:trPr>
        <w:tc>
          <w:tcPr>
            <w:tcW w:w="0" w:type="auto"/>
            <w:vMerge/>
            <w:tcBorders>
              <w:top w:val="nil"/>
              <w:left w:val="single" w:sz="15" w:space="0" w:color="000000"/>
              <w:bottom w:val="single" w:sz="15" w:space="0" w:color="000000"/>
              <w:right w:val="single" w:sz="15"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p>
        </w:tc>
        <w:tc>
          <w:tcPr>
            <w:tcW w:w="1169" w:type="dxa"/>
            <w:tcBorders>
              <w:top w:val="single" w:sz="16" w:space="0" w:color="FFFFFF"/>
              <w:left w:val="single" w:sz="15" w:space="0" w:color="000000"/>
              <w:bottom w:val="single" w:sz="15" w:space="0" w:color="000000"/>
              <w:right w:val="single" w:sz="8"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t>55</w:t>
            </w:r>
          </w:p>
        </w:tc>
        <w:tc>
          <w:tcPr>
            <w:tcW w:w="1030" w:type="dxa"/>
            <w:tcBorders>
              <w:top w:val="single" w:sz="16" w:space="0" w:color="FFFFFF"/>
              <w:left w:val="single" w:sz="8" w:space="0" w:color="000000"/>
              <w:bottom w:val="single" w:sz="15" w:space="0" w:color="000000"/>
              <w:right w:val="single" w:sz="8"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t>100.0</w:t>
            </w:r>
          </w:p>
        </w:tc>
        <w:tc>
          <w:tcPr>
            <w:tcW w:w="1400" w:type="dxa"/>
            <w:tcBorders>
              <w:top w:val="single" w:sz="16" w:space="0" w:color="FFFFFF"/>
              <w:left w:val="single" w:sz="8" w:space="0" w:color="000000"/>
              <w:bottom w:val="single" w:sz="15" w:space="0" w:color="000000"/>
              <w:right w:val="single" w:sz="8"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t>100.0</w:t>
            </w:r>
          </w:p>
        </w:tc>
        <w:tc>
          <w:tcPr>
            <w:tcW w:w="3894" w:type="dxa"/>
            <w:tcBorders>
              <w:top w:val="single" w:sz="16" w:space="0" w:color="FFFFFF"/>
              <w:left w:val="single" w:sz="8" w:space="0" w:color="000000"/>
              <w:bottom w:val="single" w:sz="15" w:space="0" w:color="000000"/>
              <w:right w:val="single" w:sz="15" w:space="0" w:color="000000"/>
            </w:tcBorders>
            <w:shd w:val="clear" w:color="auto" w:fill="auto"/>
          </w:tcPr>
          <w:p w:rsidR="000C62A9" w:rsidRPr="000C62A9" w:rsidRDefault="000C62A9" w:rsidP="000C62A9">
            <w:pPr>
              <w:spacing w:after="0" w:line="360" w:lineRule="auto"/>
              <w:ind w:hanging="10"/>
              <w:jc w:val="both"/>
              <w:rPr>
                <w:rFonts w:ascii="Times New Roman" w:eastAsia="Times New Roman" w:hAnsi="Times New Roman" w:cs="Times New Roman"/>
                <w:color w:val="000000"/>
                <w:sz w:val="24"/>
              </w:rPr>
            </w:pPr>
          </w:p>
        </w:tc>
      </w:tr>
    </w:tbl>
    <w:p w:rsidR="00377D2B" w:rsidRDefault="000C62A9" w:rsidP="00E72D84">
      <w:pPr>
        <w:spacing w:after="0" w:line="360" w:lineRule="auto"/>
        <w:jc w:val="both"/>
        <w:rPr>
          <w:rFonts w:ascii="Times New Roman" w:eastAsia="Times New Roman" w:hAnsi="Times New Roman" w:cs="Times New Roman"/>
          <w:color w:val="000000"/>
          <w:sz w:val="24"/>
        </w:rPr>
      </w:pPr>
      <w:r w:rsidRPr="000C62A9">
        <w:rPr>
          <w:rFonts w:ascii="Times New Roman" w:eastAsia="Times New Roman" w:hAnsi="Times New Roman" w:cs="Times New Roman"/>
          <w:color w:val="000000"/>
          <w:sz w:val="24"/>
        </w:rPr>
        <w:lastRenderedPageBreak/>
        <w:t>Source; Survey Result</w:t>
      </w:r>
      <w:r w:rsidR="000C3017">
        <w:rPr>
          <w:rFonts w:ascii="Times New Roman" w:eastAsia="Times New Roman" w:hAnsi="Times New Roman" w:cs="Times New Roman"/>
          <w:color w:val="000000"/>
          <w:sz w:val="24"/>
        </w:rPr>
        <w:t>,</w:t>
      </w:r>
      <w:r w:rsidRPr="000C62A9">
        <w:rPr>
          <w:rFonts w:ascii="Times New Roman" w:eastAsia="Times New Roman" w:hAnsi="Times New Roman" w:cs="Times New Roman"/>
          <w:color w:val="000000"/>
          <w:sz w:val="24"/>
        </w:rPr>
        <w:t xml:space="preserve"> 2023</w:t>
      </w:r>
      <w:r w:rsidR="00377D2B">
        <w:rPr>
          <w:rFonts w:ascii="Times New Roman" w:eastAsia="Times New Roman" w:hAnsi="Times New Roman" w:cs="Times New Roman"/>
          <w:color w:val="000000"/>
          <w:sz w:val="24"/>
        </w:rPr>
        <w:t xml:space="preserve"> </w:t>
      </w:r>
    </w:p>
    <w:p w:rsidR="00FB1692" w:rsidRDefault="00FB1692" w:rsidP="00E72D84">
      <w:pPr>
        <w:spacing w:after="0" w:line="360" w:lineRule="auto"/>
        <w:jc w:val="both"/>
        <w:rPr>
          <w:rFonts w:ascii="Times New Roman" w:eastAsia="Times New Roman" w:hAnsi="Times New Roman" w:cs="Times New Roman"/>
          <w:color w:val="000000"/>
          <w:sz w:val="24"/>
        </w:rPr>
      </w:pPr>
    </w:p>
    <w:p w:rsidR="000C62A9" w:rsidRDefault="00377D2B" w:rsidP="005511A8">
      <w:pPr>
        <w:spacing w:after="0" w:line="360" w:lineRule="auto"/>
        <w:jc w:val="both"/>
        <w:rPr>
          <w:rFonts w:ascii="Times New Roman" w:eastAsia="Times New Roman" w:hAnsi="Times New Roman" w:cs="Times New Roman"/>
          <w:color w:val="000000"/>
          <w:sz w:val="24"/>
        </w:rPr>
      </w:pPr>
      <w:r w:rsidRPr="00377D2B">
        <w:rPr>
          <w:rFonts w:ascii="Times New Roman" w:eastAsia="Times New Roman" w:hAnsi="Times New Roman" w:cs="Times New Roman"/>
          <w:color w:val="000000"/>
          <w:sz w:val="24"/>
        </w:rPr>
        <w:t>With regard to age it can be noticed that the highest percentage share belongs to the participants between 30-39 years (41.8%), 18-29 years (29.1%), and 40-55 years (23.6%) while only 3 respondents (5.5%) were found years above 55 years of the respondents, which means the office composed with highly energetic and productive age groups employees</w:t>
      </w:r>
      <w:r>
        <w:rPr>
          <w:rFonts w:ascii="Times New Roman" w:eastAsia="Times New Roman" w:hAnsi="Times New Roman" w:cs="Times New Roman"/>
          <w:color w:val="000000"/>
          <w:sz w:val="24"/>
        </w:rPr>
        <w:t>.</w:t>
      </w:r>
    </w:p>
    <w:p w:rsidR="008837B1" w:rsidRPr="00261A6B" w:rsidRDefault="008837B1" w:rsidP="00D20EF2">
      <w:pPr>
        <w:pStyle w:val="Heading2"/>
        <w:rPr>
          <w:sz w:val="24"/>
          <w:szCs w:val="24"/>
        </w:rPr>
      </w:pPr>
      <w:bookmarkStart w:id="63" w:name="_Toc174709574"/>
      <w:r w:rsidRPr="00261A6B">
        <w:rPr>
          <w:sz w:val="24"/>
          <w:szCs w:val="24"/>
        </w:rPr>
        <w:t>Table 4.4 Work experience of Respondents</w:t>
      </w:r>
      <w:bookmarkEnd w:id="63"/>
    </w:p>
    <w:tbl>
      <w:tblPr>
        <w:tblW w:w="9490" w:type="dxa"/>
        <w:tblInd w:w="121" w:type="dxa"/>
        <w:tblCellMar>
          <w:top w:w="20" w:type="dxa"/>
          <w:left w:w="10" w:type="dxa"/>
          <w:right w:w="17" w:type="dxa"/>
        </w:tblCellMar>
        <w:tblLook w:val="04A0" w:firstRow="1" w:lastRow="0" w:firstColumn="1" w:lastColumn="0" w:noHBand="0" w:noVBand="1"/>
      </w:tblPr>
      <w:tblGrid>
        <w:gridCol w:w="1799"/>
        <w:gridCol w:w="1169"/>
        <w:gridCol w:w="1030"/>
        <w:gridCol w:w="1400"/>
        <w:gridCol w:w="4092"/>
      </w:tblGrid>
      <w:tr w:rsidR="001F0F2D" w:rsidRPr="001F0F2D" w:rsidTr="00695294">
        <w:trPr>
          <w:trHeight w:val="454"/>
        </w:trPr>
        <w:tc>
          <w:tcPr>
            <w:tcW w:w="1799" w:type="dxa"/>
            <w:tcBorders>
              <w:top w:val="single" w:sz="15" w:space="0" w:color="000000"/>
              <w:left w:val="single" w:sz="15" w:space="0" w:color="000000"/>
              <w:bottom w:val="single" w:sz="15" w:space="0" w:color="000000"/>
              <w:right w:val="single" w:sz="15" w:space="0" w:color="000000"/>
            </w:tcBorders>
            <w:shd w:val="clear" w:color="auto" w:fill="auto"/>
          </w:tcPr>
          <w:p w:rsidR="001F0F2D" w:rsidRPr="001F0F2D" w:rsidRDefault="001F0F2D" w:rsidP="001F0F2D">
            <w:pPr>
              <w:spacing w:after="0" w:line="360" w:lineRule="auto"/>
              <w:ind w:left="10"/>
              <w:mirrorIndents/>
              <w:rPr>
                <w:rFonts w:ascii="Times New Roman" w:eastAsia="Times New Roman" w:hAnsi="Times New Roman" w:cs="Times New Roman"/>
                <w:color w:val="000000"/>
                <w:sz w:val="24"/>
                <w:szCs w:val="24"/>
              </w:rPr>
            </w:pPr>
          </w:p>
        </w:tc>
        <w:tc>
          <w:tcPr>
            <w:tcW w:w="1169" w:type="dxa"/>
            <w:tcBorders>
              <w:top w:val="single" w:sz="15" w:space="0" w:color="000000"/>
              <w:left w:val="single" w:sz="15" w:space="0" w:color="000000"/>
              <w:bottom w:val="single" w:sz="15" w:space="0" w:color="000000"/>
              <w:right w:val="single" w:sz="8" w:space="0" w:color="000000"/>
            </w:tcBorders>
            <w:shd w:val="clear" w:color="auto" w:fill="auto"/>
          </w:tcPr>
          <w:p w:rsidR="001F0F2D" w:rsidRPr="001F0F2D" w:rsidRDefault="001F0F2D" w:rsidP="001F0F2D">
            <w:pPr>
              <w:spacing w:after="0" w:line="360" w:lineRule="auto"/>
              <w:ind w:left="10"/>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Frequency</w:t>
            </w:r>
          </w:p>
        </w:tc>
        <w:tc>
          <w:tcPr>
            <w:tcW w:w="1030" w:type="dxa"/>
            <w:tcBorders>
              <w:top w:val="single" w:sz="15" w:space="0" w:color="000000"/>
              <w:left w:val="single" w:sz="8" w:space="0" w:color="000000"/>
              <w:bottom w:val="single" w:sz="15" w:space="0" w:color="000000"/>
              <w:right w:val="single" w:sz="8" w:space="0" w:color="000000"/>
            </w:tcBorders>
            <w:shd w:val="clear" w:color="auto" w:fill="auto"/>
          </w:tcPr>
          <w:p w:rsidR="001F0F2D" w:rsidRPr="001F0F2D" w:rsidRDefault="001F0F2D" w:rsidP="001F0F2D">
            <w:pPr>
              <w:spacing w:after="0" w:line="360" w:lineRule="auto"/>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Percent</w:t>
            </w:r>
          </w:p>
        </w:tc>
        <w:tc>
          <w:tcPr>
            <w:tcW w:w="1400" w:type="dxa"/>
            <w:tcBorders>
              <w:top w:val="single" w:sz="15" w:space="0" w:color="000000"/>
              <w:left w:val="single" w:sz="8" w:space="0" w:color="000000"/>
              <w:bottom w:val="single" w:sz="15" w:space="0" w:color="000000"/>
              <w:right w:val="single" w:sz="8" w:space="0" w:color="000000"/>
            </w:tcBorders>
            <w:shd w:val="clear" w:color="auto" w:fill="auto"/>
          </w:tcPr>
          <w:p w:rsidR="001F0F2D" w:rsidRPr="001F0F2D" w:rsidRDefault="001F0F2D" w:rsidP="001F0F2D">
            <w:pPr>
              <w:spacing w:after="0" w:line="360" w:lineRule="auto"/>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Valid Percent</w:t>
            </w:r>
          </w:p>
        </w:tc>
        <w:tc>
          <w:tcPr>
            <w:tcW w:w="4092" w:type="dxa"/>
            <w:tcBorders>
              <w:top w:val="single" w:sz="15" w:space="0" w:color="000000"/>
              <w:left w:val="single" w:sz="8" w:space="0" w:color="000000"/>
              <w:bottom w:val="single" w:sz="2" w:space="0" w:color="FFFFFF"/>
              <w:right w:val="single" w:sz="15" w:space="0" w:color="000000"/>
            </w:tcBorders>
            <w:shd w:val="clear" w:color="auto" w:fill="auto"/>
          </w:tcPr>
          <w:p w:rsidR="001F0F2D" w:rsidRPr="001F0F2D" w:rsidRDefault="001F0F2D" w:rsidP="001F0F2D">
            <w:pPr>
              <w:spacing w:after="0" w:line="360" w:lineRule="auto"/>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Cumulative Percent</w:t>
            </w:r>
          </w:p>
        </w:tc>
      </w:tr>
      <w:tr w:rsidR="001F0F2D" w:rsidRPr="001F0F2D" w:rsidTr="00695294">
        <w:trPr>
          <w:trHeight w:val="451"/>
        </w:trPr>
        <w:tc>
          <w:tcPr>
            <w:tcW w:w="1799" w:type="dxa"/>
            <w:tcBorders>
              <w:top w:val="single" w:sz="15" w:space="0" w:color="000000"/>
              <w:left w:val="single" w:sz="15" w:space="0" w:color="000000"/>
              <w:bottom w:val="nil"/>
              <w:right w:val="single" w:sz="15" w:space="0" w:color="000000"/>
            </w:tcBorders>
            <w:shd w:val="clear" w:color="auto" w:fill="auto"/>
          </w:tcPr>
          <w:p w:rsidR="001F0F2D" w:rsidRPr="001F0F2D" w:rsidRDefault="001F0F2D" w:rsidP="001F0F2D">
            <w:pPr>
              <w:spacing w:after="0" w:line="360" w:lineRule="auto"/>
              <w:ind w:left="10"/>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 xml:space="preserve">Valid </w:t>
            </w:r>
          </w:p>
          <w:p w:rsidR="001F0F2D" w:rsidRPr="001F0F2D" w:rsidRDefault="001F0F2D" w:rsidP="001F0F2D">
            <w:pPr>
              <w:spacing w:after="0" w:line="360" w:lineRule="auto"/>
              <w:ind w:left="10"/>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&lt; 1 years</w:t>
            </w:r>
          </w:p>
        </w:tc>
        <w:tc>
          <w:tcPr>
            <w:tcW w:w="1169" w:type="dxa"/>
            <w:tcBorders>
              <w:top w:val="single" w:sz="15" w:space="0" w:color="000000"/>
              <w:left w:val="single" w:sz="15" w:space="0" w:color="000000"/>
              <w:bottom w:val="single" w:sz="16" w:space="0" w:color="FFFFFF"/>
              <w:right w:val="single" w:sz="8" w:space="0" w:color="000000"/>
            </w:tcBorders>
            <w:shd w:val="clear" w:color="auto" w:fill="auto"/>
          </w:tcPr>
          <w:p w:rsidR="001F0F2D" w:rsidRPr="001F0F2D" w:rsidRDefault="001F0F2D" w:rsidP="001F0F2D">
            <w:pPr>
              <w:spacing w:after="0" w:line="360" w:lineRule="auto"/>
              <w:ind w:left="10"/>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4</w:t>
            </w:r>
          </w:p>
        </w:tc>
        <w:tc>
          <w:tcPr>
            <w:tcW w:w="1030" w:type="dxa"/>
            <w:tcBorders>
              <w:top w:val="single" w:sz="15" w:space="0" w:color="000000"/>
              <w:left w:val="single" w:sz="8" w:space="0" w:color="000000"/>
              <w:bottom w:val="single" w:sz="16" w:space="0" w:color="FFFFFF"/>
              <w:right w:val="single" w:sz="8" w:space="0" w:color="000000"/>
            </w:tcBorders>
            <w:shd w:val="clear" w:color="auto" w:fill="auto"/>
          </w:tcPr>
          <w:p w:rsidR="001F0F2D" w:rsidRPr="001F0F2D" w:rsidRDefault="001F0F2D" w:rsidP="001F0F2D">
            <w:pPr>
              <w:spacing w:after="0" w:line="360" w:lineRule="auto"/>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7.3</w:t>
            </w:r>
          </w:p>
        </w:tc>
        <w:tc>
          <w:tcPr>
            <w:tcW w:w="1400" w:type="dxa"/>
            <w:tcBorders>
              <w:top w:val="single" w:sz="15" w:space="0" w:color="000000"/>
              <w:left w:val="single" w:sz="8" w:space="0" w:color="000000"/>
              <w:bottom w:val="single" w:sz="16" w:space="0" w:color="FFFFFF"/>
              <w:right w:val="single" w:sz="8" w:space="0" w:color="000000"/>
            </w:tcBorders>
            <w:shd w:val="clear" w:color="auto" w:fill="auto"/>
          </w:tcPr>
          <w:p w:rsidR="001F0F2D" w:rsidRPr="001F0F2D" w:rsidRDefault="001F0F2D" w:rsidP="001F0F2D">
            <w:pPr>
              <w:spacing w:after="0" w:line="360" w:lineRule="auto"/>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7.3</w:t>
            </w:r>
          </w:p>
        </w:tc>
        <w:tc>
          <w:tcPr>
            <w:tcW w:w="4092" w:type="dxa"/>
            <w:tcBorders>
              <w:top w:val="single" w:sz="2" w:space="0" w:color="FFFFFF"/>
              <w:left w:val="single" w:sz="8" w:space="0" w:color="000000"/>
              <w:bottom w:val="single" w:sz="16" w:space="0" w:color="FFFFFF"/>
              <w:right w:val="single" w:sz="15" w:space="0" w:color="000000"/>
            </w:tcBorders>
            <w:shd w:val="clear" w:color="auto" w:fill="auto"/>
          </w:tcPr>
          <w:p w:rsidR="001F0F2D" w:rsidRPr="001F0F2D" w:rsidRDefault="001F0F2D" w:rsidP="001F0F2D">
            <w:pPr>
              <w:spacing w:after="0" w:line="360" w:lineRule="auto"/>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7.3</w:t>
            </w:r>
          </w:p>
        </w:tc>
      </w:tr>
      <w:tr w:rsidR="001F0F2D" w:rsidRPr="001F0F2D" w:rsidTr="00695294">
        <w:trPr>
          <w:trHeight w:val="454"/>
        </w:trPr>
        <w:tc>
          <w:tcPr>
            <w:tcW w:w="1799" w:type="dxa"/>
            <w:tcBorders>
              <w:top w:val="nil"/>
              <w:left w:val="single" w:sz="15" w:space="0" w:color="000000"/>
              <w:bottom w:val="nil"/>
              <w:right w:val="single" w:sz="15" w:space="0" w:color="000000"/>
            </w:tcBorders>
            <w:shd w:val="clear" w:color="auto" w:fill="auto"/>
          </w:tcPr>
          <w:p w:rsidR="001F0F2D" w:rsidRPr="001F0F2D" w:rsidRDefault="001F0F2D" w:rsidP="001F0F2D">
            <w:pPr>
              <w:spacing w:after="0" w:line="360" w:lineRule="auto"/>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1-5 years</w:t>
            </w:r>
          </w:p>
        </w:tc>
        <w:tc>
          <w:tcPr>
            <w:tcW w:w="1169" w:type="dxa"/>
            <w:tcBorders>
              <w:top w:val="single" w:sz="16" w:space="0" w:color="FFFFFF"/>
              <w:left w:val="single" w:sz="15" w:space="0" w:color="000000"/>
              <w:bottom w:val="single" w:sz="16" w:space="0" w:color="FFFFFF"/>
              <w:right w:val="single" w:sz="8" w:space="0" w:color="000000"/>
            </w:tcBorders>
            <w:shd w:val="clear" w:color="auto" w:fill="auto"/>
          </w:tcPr>
          <w:p w:rsidR="001F0F2D" w:rsidRPr="001F0F2D" w:rsidRDefault="001F0F2D" w:rsidP="001F0F2D">
            <w:pPr>
              <w:spacing w:after="0" w:line="360" w:lineRule="auto"/>
              <w:ind w:left="10"/>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29</w:t>
            </w:r>
          </w:p>
        </w:tc>
        <w:tc>
          <w:tcPr>
            <w:tcW w:w="1030" w:type="dxa"/>
            <w:tcBorders>
              <w:top w:val="single" w:sz="16" w:space="0" w:color="FFFFFF"/>
              <w:left w:val="single" w:sz="8" w:space="0" w:color="000000"/>
              <w:bottom w:val="single" w:sz="16" w:space="0" w:color="FFFFFF"/>
              <w:right w:val="single" w:sz="8" w:space="0" w:color="000000"/>
            </w:tcBorders>
            <w:shd w:val="clear" w:color="auto" w:fill="auto"/>
          </w:tcPr>
          <w:p w:rsidR="001F0F2D" w:rsidRPr="001F0F2D" w:rsidRDefault="001F0F2D" w:rsidP="001F0F2D">
            <w:pPr>
              <w:spacing w:after="0" w:line="360" w:lineRule="auto"/>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52.7</w:t>
            </w:r>
          </w:p>
        </w:tc>
        <w:tc>
          <w:tcPr>
            <w:tcW w:w="1400" w:type="dxa"/>
            <w:tcBorders>
              <w:top w:val="single" w:sz="16" w:space="0" w:color="FFFFFF"/>
              <w:left w:val="single" w:sz="8" w:space="0" w:color="000000"/>
              <w:bottom w:val="single" w:sz="16" w:space="0" w:color="FFFFFF"/>
              <w:right w:val="single" w:sz="8" w:space="0" w:color="000000"/>
            </w:tcBorders>
            <w:shd w:val="clear" w:color="auto" w:fill="auto"/>
          </w:tcPr>
          <w:p w:rsidR="001F0F2D" w:rsidRPr="001F0F2D" w:rsidRDefault="001F0F2D" w:rsidP="001F0F2D">
            <w:pPr>
              <w:spacing w:after="0" w:line="360" w:lineRule="auto"/>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52.7</w:t>
            </w:r>
          </w:p>
        </w:tc>
        <w:tc>
          <w:tcPr>
            <w:tcW w:w="4092" w:type="dxa"/>
            <w:tcBorders>
              <w:top w:val="single" w:sz="16" w:space="0" w:color="FFFFFF"/>
              <w:left w:val="single" w:sz="8" w:space="0" w:color="000000"/>
              <w:bottom w:val="single" w:sz="16" w:space="0" w:color="FFFFFF"/>
              <w:right w:val="single" w:sz="15" w:space="0" w:color="000000"/>
            </w:tcBorders>
            <w:shd w:val="clear" w:color="auto" w:fill="auto"/>
          </w:tcPr>
          <w:p w:rsidR="001F0F2D" w:rsidRPr="001F0F2D" w:rsidRDefault="001F0F2D" w:rsidP="001F0F2D">
            <w:pPr>
              <w:spacing w:after="0" w:line="360" w:lineRule="auto"/>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60.0</w:t>
            </w:r>
          </w:p>
        </w:tc>
      </w:tr>
      <w:tr w:rsidR="001F0F2D" w:rsidRPr="001F0F2D" w:rsidTr="00695294">
        <w:trPr>
          <w:trHeight w:val="454"/>
        </w:trPr>
        <w:tc>
          <w:tcPr>
            <w:tcW w:w="1799" w:type="dxa"/>
            <w:tcBorders>
              <w:top w:val="nil"/>
              <w:left w:val="single" w:sz="15" w:space="0" w:color="000000"/>
              <w:bottom w:val="nil"/>
              <w:right w:val="single" w:sz="15" w:space="0" w:color="000000"/>
            </w:tcBorders>
            <w:shd w:val="clear" w:color="auto" w:fill="auto"/>
          </w:tcPr>
          <w:p w:rsidR="001F0F2D" w:rsidRPr="001F0F2D" w:rsidRDefault="001F0F2D" w:rsidP="001F0F2D">
            <w:pPr>
              <w:spacing w:after="0" w:line="360" w:lineRule="auto"/>
              <w:ind w:right="163"/>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6-10 years</w:t>
            </w:r>
          </w:p>
        </w:tc>
        <w:tc>
          <w:tcPr>
            <w:tcW w:w="1169" w:type="dxa"/>
            <w:tcBorders>
              <w:top w:val="single" w:sz="16" w:space="0" w:color="FFFFFF"/>
              <w:left w:val="single" w:sz="15" w:space="0" w:color="000000"/>
              <w:bottom w:val="single" w:sz="16" w:space="0" w:color="FFFFFF"/>
              <w:right w:val="single" w:sz="8" w:space="0" w:color="000000"/>
            </w:tcBorders>
            <w:shd w:val="clear" w:color="auto" w:fill="auto"/>
          </w:tcPr>
          <w:p w:rsidR="001F0F2D" w:rsidRPr="001F0F2D" w:rsidRDefault="001F0F2D" w:rsidP="001F0F2D">
            <w:pPr>
              <w:spacing w:after="0" w:line="360" w:lineRule="auto"/>
              <w:ind w:left="10"/>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15</w:t>
            </w:r>
          </w:p>
        </w:tc>
        <w:tc>
          <w:tcPr>
            <w:tcW w:w="1030" w:type="dxa"/>
            <w:tcBorders>
              <w:top w:val="single" w:sz="16" w:space="0" w:color="FFFFFF"/>
              <w:left w:val="single" w:sz="8" w:space="0" w:color="000000"/>
              <w:bottom w:val="single" w:sz="16" w:space="0" w:color="FFFFFF"/>
              <w:right w:val="single" w:sz="8" w:space="0" w:color="000000"/>
            </w:tcBorders>
            <w:shd w:val="clear" w:color="auto" w:fill="auto"/>
          </w:tcPr>
          <w:p w:rsidR="001F0F2D" w:rsidRPr="001F0F2D" w:rsidRDefault="001F0F2D" w:rsidP="001F0F2D">
            <w:pPr>
              <w:spacing w:after="0" w:line="360" w:lineRule="auto"/>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27.3</w:t>
            </w:r>
          </w:p>
        </w:tc>
        <w:tc>
          <w:tcPr>
            <w:tcW w:w="1400" w:type="dxa"/>
            <w:tcBorders>
              <w:top w:val="single" w:sz="16" w:space="0" w:color="FFFFFF"/>
              <w:left w:val="single" w:sz="8" w:space="0" w:color="000000"/>
              <w:bottom w:val="single" w:sz="16" w:space="0" w:color="FFFFFF"/>
              <w:right w:val="single" w:sz="8" w:space="0" w:color="000000"/>
            </w:tcBorders>
            <w:shd w:val="clear" w:color="auto" w:fill="auto"/>
          </w:tcPr>
          <w:p w:rsidR="001F0F2D" w:rsidRPr="001F0F2D" w:rsidRDefault="001F0F2D" w:rsidP="001F0F2D">
            <w:pPr>
              <w:spacing w:after="0" w:line="360" w:lineRule="auto"/>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27.3</w:t>
            </w:r>
          </w:p>
        </w:tc>
        <w:tc>
          <w:tcPr>
            <w:tcW w:w="4092" w:type="dxa"/>
            <w:tcBorders>
              <w:top w:val="single" w:sz="16" w:space="0" w:color="FFFFFF"/>
              <w:left w:val="single" w:sz="8" w:space="0" w:color="000000"/>
              <w:bottom w:val="single" w:sz="16" w:space="0" w:color="FFFFFF"/>
              <w:right w:val="single" w:sz="15" w:space="0" w:color="000000"/>
            </w:tcBorders>
            <w:shd w:val="clear" w:color="auto" w:fill="auto"/>
          </w:tcPr>
          <w:p w:rsidR="001F0F2D" w:rsidRPr="001F0F2D" w:rsidRDefault="001F0F2D" w:rsidP="001F0F2D">
            <w:pPr>
              <w:spacing w:after="0" w:line="360" w:lineRule="auto"/>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87.3</w:t>
            </w:r>
          </w:p>
        </w:tc>
      </w:tr>
      <w:tr w:rsidR="001F0F2D" w:rsidRPr="001F0F2D" w:rsidTr="00695294">
        <w:trPr>
          <w:trHeight w:val="454"/>
        </w:trPr>
        <w:tc>
          <w:tcPr>
            <w:tcW w:w="1799" w:type="dxa"/>
            <w:vMerge w:val="restart"/>
            <w:tcBorders>
              <w:top w:val="nil"/>
              <w:left w:val="single" w:sz="15" w:space="0" w:color="000000"/>
              <w:bottom w:val="single" w:sz="15" w:space="0" w:color="000000"/>
              <w:right w:val="single" w:sz="15" w:space="0" w:color="000000"/>
            </w:tcBorders>
            <w:shd w:val="clear" w:color="auto" w:fill="auto"/>
          </w:tcPr>
          <w:p w:rsidR="001F0F2D" w:rsidRPr="001F0F2D" w:rsidRDefault="001F0F2D" w:rsidP="001F0F2D">
            <w:pPr>
              <w:spacing w:after="153" w:line="360" w:lineRule="auto"/>
              <w:ind w:right="168"/>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&gt; 10 years</w:t>
            </w:r>
          </w:p>
          <w:p w:rsidR="001F0F2D" w:rsidRPr="001F0F2D" w:rsidRDefault="001F0F2D" w:rsidP="001F0F2D">
            <w:pPr>
              <w:spacing w:after="0" w:line="360" w:lineRule="auto"/>
              <w:ind w:left="67"/>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Total</w:t>
            </w:r>
          </w:p>
        </w:tc>
        <w:tc>
          <w:tcPr>
            <w:tcW w:w="1169" w:type="dxa"/>
            <w:tcBorders>
              <w:top w:val="single" w:sz="16" w:space="0" w:color="FFFFFF"/>
              <w:left w:val="single" w:sz="15" w:space="0" w:color="000000"/>
              <w:bottom w:val="single" w:sz="16" w:space="0" w:color="FFFFFF"/>
              <w:right w:val="single" w:sz="8" w:space="0" w:color="000000"/>
            </w:tcBorders>
            <w:shd w:val="clear" w:color="auto" w:fill="auto"/>
          </w:tcPr>
          <w:p w:rsidR="001F0F2D" w:rsidRPr="001F0F2D" w:rsidRDefault="001F0F2D" w:rsidP="001F0F2D">
            <w:pPr>
              <w:spacing w:after="0" w:line="360" w:lineRule="auto"/>
              <w:ind w:left="10"/>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7</w:t>
            </w:r>
          </w:p>
        </w:tc>
        <w:tc>
          <w:tcPr>
            <w:tcW w:w="1030" w:type="dxa"/>
            <w:tcBorders>
              <w:top w:val="single" w:sz="16" w:space="0" w:color="FFFFFF"/>
              <w:left w:val="single" w:sz="8" w:space="0" w:color="000000"/>
              <w:bottom w:val="single" w:sz="16" w:space="0" w:color="FFFFFF"/>
              <w:right w:val="single" w:sz="8" w:space="0" w:color="000000"/>
            </w:tcBorders>
            <w:shd w:val="clear" w:color="auto" w:fill="auto"/>
          </w:tcPr>
          <w:p w:rsidR="001F0F2D" w:rsidRPr="001F0F2D" w:rsidRDefault="001F0F2D" w:rsidP="001F0F2D">
            <w:pPr>
              <w:spacing w:after="0" w:line="360" w:lineRule="auto"/>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12.7</w:t>
            </w:r>
          </w:p>
        </w:tc>
        <w:tc>
          <w:tcPr>
            <w:tcW w:w="1400" w:type="dxa"/>
            <w:vMerge w:val="restart"/>
            <w:tcBorders>
              <w:top w:val="single" w:sz="16" w:space="0" w:color="FFFFFF"/>
              <w:left w:val="single" w:sz="8" w:space="0" w:color="000000"/>
              <w:bottom w:val="single" w:sz="15" w:space="0" w:color="000000"/>
              <w:right w:val="single" w:sz="8" w:space="0" w:color="000000"/>
            </w:tcBorders>
            <w:shd w:val="clear" w:color="auto" w:fill="auto"/>
          </w:tcPr>
          <w:p w:rsidR="001F0F2D" w:rsidRPr="001F0F2D" w:rsidRDefault="001F0F2D" w:rsidP="001F0F2D">
            <w:pPr>
              <w:spacing w:after="153" w:line="360" w:lineRule="auto"/>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12.7</w:t>
            </w:r>
          </w:p>
          <w:p w:rsidR="001F0F2D" w:rsidRPr="001F0F2D" w:rsidRDefault="001F0F2D" w:rsidP="001F0F2D">
            <w:pPr>
              <w:spacing w:after="0" w:line="360" w:lineRule="auto"/>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100.0</w:t>
            </w:r>
          </w:p>
        </w:tc>
        <w:tc>
          <w:tcPr>
            <w:tcW w:w="4092" w:type="dxa"/>
            <w:tcBorders>
              <w:top w:val="single" w:sz="16" w:space="0" w:color="FFFFFF"/>
              <w:left w:val="single" w:sz="8" w:space="0" w:color="000000"/>
              <w:bottom w:val="single" w:sz="16" w:space="0" w:color="FFFFFF"/>
              <w:right w:val="single" w:sz="15" w:space="0" w:color="000000"/>
            </w:tcBorders>
            <w:shd w:val="clear" w:color="auto" w:fill="auto"/>
          </w:tcPr>
          <w:p w:rsidR="001F0F2D" w:rsidRPr="001F0F2D" w:rsidRDefault="001F0F2D" w:rsidP="001F0F2D">
            <w:pPr>
              <w:spacing w:after="0" w:line="360" w:lineRule="auto"/>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100.0</w:t>
            </w:r>
          </w:p>
        </w:tc>
      </w:tr>
      <w:tr w:rsidR="001F0F2D" w:rsidRPr="001F0F2D" w:rsidTr="00695294">
        <w:trPr>
          <w:trHeight w:val="455"/>
        </w:trPr>
        <w:tc>
          <w:tcPr>
            <w:tcW w:w="1799" w:type="dxa"/>
            <w:vMerge/>
            <w:tcBorders>
              <w:top w:val="nil"/>
              <w:left w:val="single" w:sz="15" w:space="0" w:color="000000"/>
              <w:bottom w:val="single" w:sz="15" w:space="0" w:color="000000"/>
              <w:right w:val="single" w:sz="15" w:space="0" w:color="000000"/>
            </w:tcBorders>
            <w:shd w:val="clear" w:color="auto" w:fill="auto"/>
          </w:tcPr>
          <w:p w:rsidR="001F0F2D" w:rsidRPr="001F0F2D" w:rsidRDefault="001F0F2D" w:rsidP="001F0F2D">
            <w:pPr>
              <w:spacing w:line="360" w:lineRule="auto"/>
              <w:mirrorIndents/>
              <w:rPr>
                <w:rFonts w:ascii="Times New Roman" w:eastAsia="Times New Roman" w:hAnsi="Times New Roman" w:cs="Times New Roman"/>
                <w:color w:val="000000"/>
                <w:sz w:val="24"/>
                <w:szCs w:val="24"/>
              </w:rPr>
            </w:pPr>
          </w:p>
        </w:tc>
        <w:tc>
          <w:tcPr>
            <w:tcW w:w="1169" w:type="dxa"/>
            <w:tcBorders>
              <w:top w:val="single" w:sz="16" w:space="0" w:color="FFFFFF"/>
              <w:left w:val="single" w:sz="15" w:space="0" w:color="000000"/>
              <w:bottom w:val="single" w:sz="15" w:space="0" w:color="000000"/>
              <w:right w:val="single" w:sz="8" w:space="0" w:color="000000"/>
            </w:tcBorders>
            <w:shd w:val="clear" w:color="auto" w:fill="auto"/>
          </w:tcPr>
          <w:p w:rsidR="001F0F2D" w:rsidRPr="001F0F2D" w:rsidRDefault="001F0F2D" w:rsidP="001F0F2D">
            <w:pPr>
              <w:spacing w:after="0" w:line="360" w:lineRule="auto"/>
              <w:ind w:left="10"/>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55</w:t>
            </w:r>
          </w:p>
        </w:tc>
        <w:tc>
          <w:tcPr>
            <w:tcW w:w="1030" w:type="dxa"/>
            <w:tcBorders>
              <w:top w:val="single" w:sz="16" w:space="0" w:color="FFFFFF"/>
              <w:left w:val="single" w:sz="8" w:space="0" w:color="000000"/>
              <w:bottom w:val="single" w:sz="15" w:space="0" w:color="000000"/>
              <w:right w:val="single" w:sz="8" w:space="0" w:color="000000"/>
            </w:tcBorders>
            <w:shd w:val="clear" w:color="auto" w:fill="auto"/>
          </w:tcPr>
          <w:p w:rsidR="001F0F2D" w:rsidRPr="001F0F2D" w:rsidRDefault="001F0F2D" w:rsidP="001F0F2D">
            <w:pPr>
              <w:spacing w:after="0" w:line="360" w:lineRule="auto"/>
              <w:mirrorIndents/>
              <w:rPr>
                <w:rFonts w:ascii="Times New Roman" w:eastAsia="Times New Roman" w:hAnsi="Times New Roman" w:cs="Times New Roman"/>
                <w:color w:val="000000"/>
                <w:sz w:val="24"/>
                <w:szCs w:val="24"/>
              </w:rPr>
            </w:pPr>
            <w:r w:rsidRPr="001F0F2D">
              <w:rPr>
                <w:rFonts w:ascii="Times New Roman" w:eastAsia="Times New Roman" w:hAnsi="Times New Roman" w:cs="Times New Roman"/>
                <w:color w:val="000000"/>
                <w:sz w:val="24"/>
                <w:szCs w:val="24"/>
              </w:rPr>
              <w:t>100.0</w:t>
            </w:r>
          </w:p>
        </w:tc>
        <w:tc>
          <w:tcPr>
            <w:tcW w:w="0" w:type="auto"/>
            <w:vMerge/>
            <w:tcBorders>
              <w:top w:val="nil"/>
              <w:left w:val="single" w:sz="8" w:space="0" w:color="000000"/>
              <w:bottom w:val="single" w:sz="15" w:space="0" w:color="000000"/>
              <w:right w:val="single" w:sz="8" w:space="0" w:color="000000"/>
            </w:tcBorders>
            <w:shd w:val="clear" w:color="auto" w:fill="auto"/>
          </w:tcPr>
          <w:p w:rsidR="001F0F2D" w:rsidRPr="001F0F2D" w:rsidRDefault="001F0F2D" w:rsidP="001F0F2D">
            <w:pPr>
              <w:spacing w:line="360" w:lineRule="auto"/>
              <w:mirrorIndents/>
              <w:rPr>
                <w:rFonts w:ascii="Times New Roman" w:eastAsia="Times New Roman" w:hAnsi="Times New Roman" w:cs="Times New Roman"/>
                <w:color w:val="000000"/>
                <w:sz w:val="24"/>
                <w:szCs w:val="24"/>
              </w:rPr>
            </w:pPr>
          </w:p>
        </w:tc>
        <w:tc>
          <w:tcPr>
            <w:tcW w:w="4092" w:type="dxa"/>
            <w:tcBorders>
              <w:top w:val="single" w:sz="16" w:space="0" w:color="FFFFFF"/>
              <w:left w:val="single" w:sz="8" w:space="0" w:color="000000"/>
              <w:bottom w:val="single" w:sz="15" w:space="0" w:color="000000"/>
              <w:right w:val="single" w:sz="15" w:space="0" w:color="000000"/>
            </w:tcBorders>
            <w:shd w:val="clear" w:color="auto" w:fill="auto"/>
          </w:tcPr>
          <w:p w:rsidR="001F0F2D" w:rsidRPr="001F0F2D" w:rsidRDefault="001F0F2D" w:rsidP="001F0F2D">
            <w:pPr>
              <w:spacing w:after="0" w:line="360" w:lineRule="auto"/>
              <w:mirrorIndents/>
              <w:rPr>
                <w:rFonts w:ascii="Times New Roman" w:eastAsia="Times New Roman" w:hAnsi="Times New Roman" w:cs="Times New Roman"/>
                <w:color w:val="000000"/>
                <w:sz w:val="24"/>
                <w:szCs w:val="24"/>
              </w:rPr>
            </w:pPr>
          </w:p>
        </w:tc>
      </w:tr>
    </w:tbl>
    <w:p w:rsidR="00D07129" w:rsidRDefault="00AA537D" w:rsidP="00D07129">
      <w:pPr>
        <w:spacing w:after="324" w:line="360" w:lineRule="auto"/>
        <w:ind w:left="-5" w:hanging="10"/>
        <w:mirrorIndents/>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471EC3">
        <w:rPr>
          <w:rFonts w:ascii="Times New Roman" w:eastAsia="Times New Roman" w:hAnsi="Times New Roman" w:cs="Times New Roman"/>
          <w:color w:val="000000"/>
          <w:sz w:val="24"/>
          <w:szCs w:val="24"/>
        </w:rPr>
        <w:t xml:space="preserve"> </w:t>
      </w:r>
      <w:r w:rsidR="00D07129">
        <w:rPr>
          <w:rFonts w:ascii="Times New Roman" w:eastAsia="Times New Roman" w:hAnsi="Times New Roman" w:cs="Times New Roman"/>
          <w:color w:val="000000"/>
          <w:sz w:val="24"/>
          <w:szCs w:val="24"/>
        </w:rPr>
        <w:t>Source; Survey Result</w:t>
      </w:r>
      <w:proofErr w:type="gramStart"/>
      <w:r w:rsidR="00D07129">
        <w:rPr>
          <w:rFonts w:ascii="Times New Roman" w:eastAsia="Times New Roman" w:hAnsi="Times New Roman" w:cs="Times New Roman"/>
          <w:color w:val="000000"/>
          <w:sz w:val="24"/>
          <w:szCs w:val="24"/>
        </w:rPr>
        <w:t>,202</w:t>
      </w:r>
      <w:proofErr w:type="gramEnd"/>
    </w:p>
    <w:p w:rsidR="00410773" w:rsidRDefault="00CD0763" w:rsidP="00D07129">
      <w:pPr>
        <w:spacing w:after="324" w:line="360" w:lineRule="auto"/>
        <w:ind w:left="-5" w:hanging="10"/>
        <w:mirrorIndents/>
        <w:jc w:val="both"/>
        <w:rPr>
          <w:rFonts w:ascii="Times New Roman" w:eastAsia="Times New Roman" w:hAnsi="Times New Roman" w:cs="Times New Roman"/>
          <w:color w:val="000000"/>
          <w:sz w:val="24"/>
          <w:szCs w:val="24"/>
        </w:rPr>
      </w:pPr>
      <w:r w:rsidRPr="00CD0763">
        <w:rPr>
          <w:rFonts w:ascii="Times New Roman" w:eastAsia="Times New Roman" w:hAnsi="Times New Roman" w:cs="Times New Roman"/>
          <w:color w:val="000000"/>
          <w:sz w:val="24"/>
          <w:szCs w:val="24"/>
        </w:rPr>
        <w:t xml:space="preserve">According to the above table, 52.7 % of the respondents are found to be having a work experience of 1-5 years, followed by those having a work experience of 6-10 years (27.3%) and those having a work experience of above 10 years (12.7%) and 7.3% it means only one respondent is below 1 </w:t>
      </w:r>
      <w:r w:rsidR="00E6329D" w:rsidRPr="00CD0763">
        <w:rPr>
          <w:rFonts w:ascii="Times New Roman" w:eastAsia="Times New Roman" w:hAnsi="Times New Roman" w:cs="Times New Roman"/>
          <w:color w:val="000000"/>
          <w:sz w:val="24"/>
          <w:szCs w:val="24"/>
        </w:rPr>
        <w:t>years.</w:t>
      </w:r>
      <w:r w:rsidR="0052633F">
        <w:rPr>
          <w:rFonts w:ascii="Times New Roman" w:eastAsia="Times New Roman" w:hAnsi="Times New Roman" w:cs="Times New Roman"/>
          <w:color w:val="000000"/>
          <w:sz w:val="24"/>
          <w:szCs w:val="24"/>
        </w:rPr>
        <w:t xml:space="preserve">  </w:t>
      </w:r>
      <w:r w:rsidR="00410773" w:rsidRPr="00781318">
        <w:rPr>
          <w:rStyle w:val="Heading2Char"/>
          <w:rFonts w:eastAsiaTheme="minorHAnsi"/>
          <w:sz w:val="24"/>
          <w:szCs w:val="24"/>
        </w:rPr>
        <w:t>Table 4.5 Respondents service in finance</w:t>
      </w:r>
    </w:p>
    <w:tbl>
      <w:tblPr>
        <w:tblW w:w="9720" w:type="dxa"/>
        <w:tblInd w:w="-199" w:type="dxa"/>
        <w:tblCellMar>
          <w:top w:w="18" w:type="dxa"/>
          <w:left w:w="10" w:type="dxa"/>
          <w:right w:w="17" w:type="dxa"/>
        </w:tblCellMar>
        <w:tblLook w:val="04A0" w:firstRow="1" w:lastRow="0" w:firstColumn="1" w:lastColumn="0" w:noHBand="0" w:noVBand="1"/>
      </w:tblPr>
      <w:tblGrid>
        <w:gridCol w:w="1597"/>
        <w:gridCol w:w="1118"/>
        <w:gridCol w:w="907"/>
        <w:gridCol w:w="1117"/>
        <w:gridCol w:w="2190"/>
        <w:gridCol w:w="2791"/>
      </w:tblGrid>
      <w:tr w:rsidR="0052633F" w:rsidRPr="0052633F" w:rsidTr="00695294">
        <w:trPr>
          <w:trHeight w:val="606"/>
        </w:trPr>
        <w:tc>
          <w:tcPr>
            <w:tcW w:w="1597" w:type="dxa"/>
            <w:tcBorders>
              <w:top w:val="single" w:sz="15" w:space="0" w:color="000000"/>
              <w:left w:val="single" w:sz="15" w:space="0" w:color="000000"/>
              <w:bottom w:val="single" w:sz="15" w:space="0" w:color="000000"/>
              <w:right w:val="single" w:sz="15" w:space="0" w:color="000000"/>
            </w:tcBorders>
            <w:shd w:val="clear" w:color="auto" w:fill="auto"/>
          </w:tcPr>
          <w:p w:rsidR="0052633F" w:rsidRPr="0052633F" w:rsidRDefault="0052633F" w:rsidP="0052633F">
            <w:pPr>
              <w:spacing w:after="0" w:line="360" w:lineRule="auto"/>
              <w:ind w:left="10"/>
              <w:mirrorIndents/>
              <w:rPr>
                <w:rFonts w:ascii="Times New Roman" w:eastAsia="Times New Roman" w:hAnsi="Times New Roman" w:cs="Times New Roman"/>
                <w:color w:val="000000"/>
                <w:sz w:val="24"/>
                <w:szCs w:val="24"/>
              </w:rPr>
            </w:pPr>
          </w:p>
        </w:tc>
        <w:tc>
          <w:tcPr>
            <w:tcW w:w="1118" w:type="dxa"/>
            <w:tcBorders>
              <w:top w:val="single" w:sz="15" w:space="0" w:color="000000"/>
              <w:left w:val="single" w:sz="15" w:space="0" w:color="000000"/>
              <w:bottom w:val="single" w:sz="15" w:space="0" w:color="000000"/>
              <w:right w:val="single" w:sz="8" w:space="0" w:color="000000"/>
            </w:tcBorders>
            <w:shd w:val="clear" w:color="auto" w:fill="auto"/>
          </w:tcPr>
          <w:p w:rsidR="0052633F" w:rsidRPr="0052633F" w:rsidRDefault="0052633F" w:rsidP="0052633F">
            <w:pPr>
              <w:spacing w:after="0" w:line="360" w:lineRule="auto"/>
              <w:ind w:left="10"/>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Frequency</w:t>
            </w:r>
          </w:p>
        </w:tc>
        <w:tc>
          <w:tcPr>
            <w:tcW w:w="907" w:type="dxa"/>
            <w:tcBorders>
              <w:top w:val="single" w:sz="15" w:space="0" w:color="000000"/>
              <w:left w:val="single" w:sz="8" w:space="0" w:color="000000"/>
              <w:bottom w:val="single" w:sz="15" w:space="0" w:color="000000"/>
              <w:right w:val="single" w:sz="8" w:space="0" w:color="000000"/>
            </w:tcBorders>
            <w:shd w:val="clear" w:color="auto" w:fill="auto"/>
          </w:tcPr>
          <w:p w:rsidR="0052633F" w:rsidRPr="0052633F" w:rsidRDefault="0052633F" w:rsidP="0052633F">
            <w:pPr>
              <w:spacing w:after="0" w:line="360" w:lineRule="auto"/>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Percent</w:t>
            </w:r>
          </w:p>
        </w:tc>
        <w:tc>
          <w:tcPr>
            <w:tcW w:w="1117" w:type="dxa"/>
            <w:tcBorders>
              <w:top w:val="single" w:sz="15" w:space="0" w:color="000000"/>
              <w:left w:val="single" w:sz="8" w:space="0" w:color="000000"/>
              <w:bottom w:val="single" w:sz="15" w:space="0" w:color="000000"/>
              <w:right w:val="single" w:sz="8" w:space="0" w:color="000000"/>
            </w:tcBorders>
            <w:shd w:val="clear" w:color="auto" w:fill="auto"/>
          </w:tcPr>
          <w:p w:rsidR="0052633F" w:rsidRPr="0052633F" w:rsidRDefault="0052633F" w:rsidP="0052633F">
            <w:pPr>
              <w:spacing w:after="0" w:line="360" w:lineRule="auto"/>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Valid Percent</w:t>
            </w:r>
          </w:p>
        </w:tc>
        <w:tc>
          <w:tcPr>
            <w:tcW w:w="2190" w:type="dxa"/>
            <w:tcBorders>
              <w:top w:val="single" w:sz="15" w:space="0" w:color="000000"/>
              <w:left w:val="single" w:sz="8" w:space="0" w:color="000000"/>
              <w:bottom w:val="single" w:sz="2" w:space="0" w:color="FFFFFF"/>
              <w:right w:val="single" w:sz="8" w:space="0" w:color="000000"/>
            </w:tcBorders>
          </w:tcPr>
          <w:p w:rsidR="0052633F" w:rsidRPr="0052633F" w:rsidRDefault="0052633F" w:rsidP="0052633F">
            <w:pPr>
              <w:spacing w:after="0" w:line="360" w:lineRule="auto"/>
              <w:mirrorIndents/>
              <w:rPr>
                <w:rFonts w:ascii="Times New Roman" w:eastAsia="Times New Roman" w:hAnsi="Times New Roman" w:cs="Times New Roman"/>
                <w:color w:val="000000"/>
                <w:sz w:val="24"/>
                <w:szCs w:val="24"/>
              </w:rPr>
            </w:pPr>
          </w:p>
        </w:tc>
        <w:tc>
          <w:tcPr>
            <w:tcW w:w="2791" w:type="dxa"/>
            <w:tcBorders>
              <w:top w:val="single" w:sz="15" w:space="0" w:color="000000"/>
              <w:left w:val="single" w:sz="8" w:space="0" w:color="000000"/>
              <w:bottom w:val="single" w:sz="2" w:space="0" w:color="FFFFFF"/>
              <w:right w:val="single" w:sz="15" w:space="0" w:color="000000"/>
            </w:tcBorders>
            <w:shd w:val="clear" w:color="auto" w:fill="auto"/>
          </w:tcPr>
          <w:p w:rsidR="0052633F" w:rsidRPr="0052633F" w:rsidRDefault="0052633F" w:rsidP="0052633F">
            <w:pPr>
              <w:spacing w:after="0" w:line="360" w:lineRule="auto"/>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Cumulative Percent</w:t>
            </w:r>
          </w:p>
        </w:tc>
      </w:tr>
      <w:tr w:rsidR="0052633F" w:rsidRPr="0052633F" w:rsidTr="00695294">
        <w:trPr>
          <w:trHeight w:val="450"/>
        </w:trPr>
        <w:tc>
          <w:tcPr>
            <w:tcW w:w="1597" w:type="dxa"/>
            <w:tcBorders>
              <w:top w:val="single" w:sz="15" w:space="0" w:color="000000"/>
              <w:left w:val="single" w:sz="15" w:space="0" w:color="000000"/>
              <w:bottom w:val="nil"/>
              <w:right w:val="single" w:sz="15" w:space="0" w:color="000000"/>
            </w:tcBorders>
            <w:shd w:val="clear" w:color="auto" w:fill="auto"/>
          </w:tcPr>
          <w:p w:rsidR="0052633F" w:rsidRPr="0052633F" w:rsidRDefault="0052633F" w:rsidP="0052633F">
            <w:pPr>
              <w:spacing w:after="0" w:line="360" w:lineRule="auto"/>
              <w:ind w:left="10"/>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 xml:space="preserve">Valid </w:t>
            </w:r>
          </w:p>
          <w:p w:rsidR="0052633F" w:rsidRPr="0052633F" w:rsidRDefault="0052633F" w:rsidP="0052633F">
            <w:pPr>
              <w:spacing w:after="0" w:line="360" w:lineRule="auto"/>
              <w:ind w:left="10"/>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&lt; 1 years</w:t>
            </w:r>
          </w:p>
        </w:tc>
        <w:tc>
          <w:tcPr>
            <w:tcW w:w="1118" w:type="dxa"/>
            <w:tcBorders>
              <w:top w:val="single" w:sz="15" w:space="0" w:color="000000"/>
              <w:left w:val="single" w:sz="15" w:space="0" w:color="000000"/>
              <w:bottom w:val="single" w:sz="16" w:space="0" w:color="FFFFFF"/>
              <w:right w:val="single" w:sz="8" w:space="0" w:color="000000"/>
            </w:tcBorders>
            <w:shd w:val="clear" w:color="auto" w:fill="auto"/>
          </w:tcPr>
          <w:p w:rsidR="0052633F" w:rsidRPr="0052633F" w:rsidRDefault="0052633F" w:rsidP="0052633F">
            <w:pPr>
              <w:spacing w:after="0" w:line="360" w:lineRule="auto"/>
              <w:ind w:left="10"/>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13</w:t>
            </w:r>
          </w:p>
        </w:tc>
        <w:tc>
          <w:tcPr>
            <w:tcW w:w="907" w:type="dxa"/>
            <w:tcBorders>
              <w:top w:val="single" w:sz="15" w:space="0" w:color="000000"/>
              <w:left w:val="single" w:sz="8" w:space="0" w:color="000000"/>
              <w:bottom w:val="single" w:sz="16" w:space="0" w:color="FFFFFF"/>
              <w:right w:val="single" w:sz="8" w:space="0" w:color="000000"/>
            </w:tcBorders>
            <w:shd w:val="clear" w:color="auto" w:fill="auto"/>
          </w:tcPr>
          <w:p w:rsidR="0052633F" w:rsidRPr="0052633F" w:rsidRDefault="0052633F" w:rsidP="0052633F">
            <w:pPr>
              <w:spacing w:after="0" w:line="360" w:lineRule="auto"/>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23.6</w:t>
            </w:r>
          </w:p>
        </w:tc>
        <w:tc>
          <w:tcPr>
            <w:tcW w:w="1117" w:type="dxa"/>
            <w:tcBorders>
              <w:top w:val="single" w:sz="15" w:space="0" w:color="000000"/>
              <w:left w:val="single" w:sz="8" w:space="0" w:color="000000"/>
              <w:bottom w:val="single" w:sz="16" w:space="0" w:color="FFFFFF"/>
              <w:right w:val="single" w:sz="8" w:space="0" w:color="000000"/>
            </w:tcBorders>
            <w:shd w:val="clear" w:color="auto" w:fill="auto"/>
          </w:tcPr>
          <w:p w:rsidR="0052633F" w:rsidRPr="0052633F" w:rsidRDefault="0052633F" w:rsidP="0052633F">
            <w:pPr>
              <w:spacing w:after="0" w:line="360" w:lineRule="auto"/>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23.6</w:t>
            </w:r>
          </w:p>
        </w:tc>
        <w:tc>
          <w:tcPr>
            <w:tcW w:w="2190" w:type="dxa"/>
            <w:tcBorders>
              <w:top w:val="single" w:sz="2" w:space="0" w:color="FFFFFF"/>
              <w:left w:val="single" w:sz="8" w:space="0" w:color="000000"/>
              <w:bottom w:val="single" w:sz="16" w:space="0" w:color="FFFFFF"/>
              <w:right w:val="single" w:sz="8" w:space="0" w:color="000000"/>
            </w:tcBorders>
          </w:tcPr>
          <w:p w:rsidR="0052633F" w:rsidRPr="0052633F" w:rsidRDefault="0052633F" w:rsidP="0052633F">
            <w:pPr>
              <w:spacing w:after="0" w:line="360" w:lineRule="auto"/>
              <w:mirrorIndents/>
              <w:rPr>
                <w:rFonts w:ascii="Times New Roman" w:eastAsia="Times New Roman" w:hAnsi="Times New Roman" w:cs="Times New Roman"/>
                <w:color w:val="000000"/>
                <w:sz w:val="24"/>
                <w:szCs w:val="24"/>
              </w:rPr>
            </w:pPr>
          </w:p>
        </w:tc>
        <w:tc>
          <w:tcPr>
            <w:tcW w:w="2791" w:type="dxa"/>
            <w:tcBorders>
              <w:top w:val="single" w:sz="2" w:space="0" w:color="FFFFFF"/>
              <w:left w:val="single" w:sz="8" w:space="0" w:color="000000"/>
              <w:bottom w:val="single" w:sz="16" w:space="0" w:color="FFFFFF"/>
              <w:right w:val="single" w:sz="15" w:space="0" w:color="000000"/>
            </w:tcBorders>
            <w:shd w:val="clear" w:color="auto" w:fill="auto"/>
          </w:tcPr>
          <w:p w:rsidR="0052633F" w:rsidRPr="0052633F" w:rsidRDefault="0052633F" w:rsidP="0052633F">
            <w:pPr>
              <w:spacing w:after="0" w:line="360" w:lineRule="auto"/>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23.6</w:t>
            </w:r>
          </w:p>
        </w:tc>
      </w:tr>
      <w:tr w:rsidR="0052633F" w:rsidRPr="0052633F" w:rsidTr="00695294">
        <w:trPr>
          <w:trHeight w:val="22"/>
        </w:trPr>
        <w:tc>
          <w:tcPr>
            <w:tcW w:w="1597" w:type="dxa"/>
            <w:tcBorders>
              <w:top w:val="nil"/>
              <w:left w:val="single" w:sz="15" w:space="0" w:color="000000"/>
              <w:bottom w:val="nil"/>
              <w:right w:val="single" w:sz="15" w:space="0" w:color="000000"/>
            </w:tcBorders>
            <w:shd w:val="clear" w:color="auto" w:fill="auto"/>
          </w:tcPr>
          <w:p w:rsidR="0052633F" w:rsidRPr="0052633F" w:rsidRDefault="0052633F" w:rsidP="0052633F">
            <w:pPr>
              <w:spacing w:after="0" w:line="360" w:lineRule="auto"/>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1-5 years</w:t>
            </w:r>
          </w:p>
        </w:tc>
        <w:tc>
          <w:tcPr>
            <w:tcW w:w="1118" w:type="dxa"/>
            <w:tcBorders>
              <w:top w:val="single" w:sz="16" w:space="0" w:color="FFFFFF"/>
              <w:left w:val="single" w:sz="15" w:space="0" w:color="000000"/>
              <w:bottom w:val="single" w:sz="16" w:space="0" w:color="FFFFFF"/>
              <w:right w:val="single" w:sz="8" w:space="0" w:color="000000"/>
            </w:tcBorders>
            <w:shd w:val="clear" w:color="auto" w:fill="auto"/>
          </w:tcPr>
          <w:p w:rsidR="0052633F" w:rsidRPr="0052633F" w:rsidRDefault="0052633F" w:rsidP="0052633F">
            <w:pPr>
              <w:spacing w:after="0" w:line="360" w:lineRule="auto"/>
              <w:ind w:left="10"/>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29</w:t>
            </w:r>
          </w:p>
        </w:tc>
        <w:tc>
          <w:tcPr>
            <w:tcW w:w="907" w:type="dxa"/>
            <w:tcBorders>
              <w:top w:val="single" w:sz="16" w:space="0" w:color="FFFFFF"/>
              <w:left w:val="single" w:sz="8" w:space="0" w:color="000000"/>
              <w:bottom w:val="single" w:sz="16" w:space="0" w:color="FFFFFF"/>
              <w:right w:val="single" w:sz="8" w:space="0" w:color="000000"/>
            </w:tcBorders>
            <w:shd w:val="clear" w:color="auto" w:fill="auto"/>
          </w:tcPr>
          <w:p w:rsidR="0052633F" w:rsidRPr="0052633F" w:rsidRDefault="0052633F" w:rsidP="0052633F">
            <w:pPr>
              <w:spacing w:after="0" w:line="360" w:lineRule="auto"/>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52.7</w:t>
            </w:r>
          </w:p>
        </w:tc>
        <w:tc>
          <w:tcPr>
            <w:tcW w:w="1117" w:type="dxa"/>
            <w:tcBorders>
              <w:top w:val="single" w:sz="16" w:space="0" w:color="FFFFFF"/>
              <w:left w:val="single" w:sz="8" w:space="0" w:color="000000"/>
              <w:bottom w:val="single" w:sz="16" w:space="0" w:color="FFFFFF"/>
              <w:right w:val="single" w:sz="8" w:space="0" w:color="000000"/>
            </w:tcBorders>
            <w:shd w:val="clear" w:color="auto" w:fill="auto"/>
          </w:tcPr>
          <w:p w:rsidR="0052633F" w:rsidRPr="0052633F" w:rsidRDefault="0052633F" w:rsidP="0052633F">
            <w:pPr>
              <w:spacing w:after="0" w:line="360" w:lineRule="auto"/>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52.7</w:t>
            </w:r>
          </w:p>
        </w:tc>
        <w:tc>
          <w:tcPr>
            <w:tcW w:w="2190" w:type="dxa"/>
            <w:tcBorders>
              <w:top w:val="single" w:sz="16" w:space="0" w:color="FFFFFF"/>
              <w:left w:val="single" w:sz="8" w:space="0" w:color="000000"/>
              <w:bottom w:val="single" w:sz="16" w:space="0" w:color="FFFFFF"/>
              <w:right w:val="single" w:sz="8" w:space="0" w:color="000000"/>
            </w:tcBorders>
          </w:tcPr>
          <w:p w:rsidR="0052633F" w:rsidRPr="0052633F" w:rsidRDefault="0052633F" w:rsidP="0052633F">
            <w:pPr>
              <w:spacing w:after="0" w:line="360" w:lineRule="auto"/>
              <w:mirrorIndents/>
              <w:rPr>
                <w:rFonts w:ascii="Times New Roman" w:eastAsia="Times New Roman" w:hAnsi="Times New Roman" w:cs="Times New Roman"/>
                <w:color w:val="000000"/>
                <w:sz w:val="24"/>
                <w:szCs w:val="24"/>
              </w:rPr>
            </w:pPr>
          </w:p>
        </w:tc>
        <w:tc>
          <w:tcPr>
            <w:tcW w:w="2791" w:type="dxa"/>
            <w:tcBorders>
              <w:top w:val="single" w:sz="16" w:space="0" w:color="FFFFFF"/>
              <w:left w:val="single" w:sz="8" w:space="0" w:color="000000"/>
              <w:bottom w:val="single" w:sz="16" w:space="0" w:color="FFFFFF"/>
              <w:right w:val="single" w:sz="15" w:space="0" w:color="000000"/>
            </w:tcBorders>
            <w:shd w:val="clear" w:color="auto" w:fill="auto"/>
          </w:tcPr>
          <w:p w:rsidR="0052633F" w:rsidRPr="0052633F" w:rsidRDefault="0052633F" w:rsidP="0052633F">
            <w:pPr>
              <w:spacing w:after="0" w:line="360" w:lineRule="auto"/>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76.4</w:t>
            </w:r>
          </w:p>
        </w:tc>
      </w:tr>
      <w:tr w:rsidR="0052633F" w:rsidRPr="0052633F" w:rsidTr="00695294">
        <w:trPr>
          <w:trHeight w:val="454"/>
        </w:trPr>
        <w:tc>
          <w:tcPr>
            <w:tcW w:w="1597" w:type="dxa"/>
            <w:tcBorders>
              <w:top w:val="nil"/>
              <w:left w:val="single" w:sz="15" w:space="0" w:color="000000"/>
              <w:bottom w:val="nil"/>
              <w:right w:val="single" w:sz="15" w:space="0" w:color="000000"/>
            </w:tcBorders>
            <w:shd w:val="clear" w:color="auto" w:fill="auto"/>
          </w:tcPr>
          <w:p w:rsidR="0052633F" w:rsidRPr="0052633F" w:rsidRDefault="0052633F" w:rsidP="0052633F">
            <w:pPr>
              <w:spacing w:after="0" w:line="360" w:lineRule="auto"/>
              <w:ind w:right="163"/>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6-10 years</w:t>
            </w:r>
          </w:p>
        </w:tc>
        <w:tc>
          <w:tcPr>
            <w:tcW w:w="1118" w:type="dxa"/>
            <w:tcBorders>
              <w:top w:val="single" w:sz="16" w:space="0" w:color="FFFFFF"/>
              <w:left w:val="single" w:sz="15" w:space="0" w:color="000000"/>
              <w:bottom w:val="single" w:sz="16" w:space="0" w:color="FFFFFF"/>
              <w:right w:val="single" w:sz="8" w:space="0" w:color="000000"/>
            </w:tcBorders>
            <w:shd w:val="clear" w:color="auto" w:fill="auto"/>
          </w:tcPr>
          <w:p w:rsidR="0052633F" w:rsidRPr="0052633F" w:rsidRDefault="0052633F" w:rsidP="0052633F">
            <w:pPr>
              <w:spacing w:after="0" w:line="360" w:lineRule="auto"/>
              <w:ind w:left="10"/>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11</w:t>
            </w:r>
          </w:p>
        </w:tc>
        <w:tc>
          <w:tcPr>
            <w:tcW w:w="907" w:type="dxa"/>
            <w:tcBorders>
              <w:top w:val="single" w:sz="16" w:space="0" w:color="FFFFFF"/>
              <w:left w:val="single" w:sz="8" w:space="0" w:color="000000"/>
              <w:bottom w:val="single" w:sz="16" w:space="0" w:color="FFFFFF"/>
              <w:right w:val="single" w:sz="8" w:space="0" w:color="000000"/>
            </w:tcBorders>
            <w:shd w:val="clear" w:color="auto" w:fill="auto"/>
          </w:tcPr>
          <w:p w:rsidR="0052633F" w:rsidRPr="0052633F" w:rsidRDefault="0052633F" w:rsidP="0052633F">
            <w:pPr>
              <w:spacing w:after="0" w:line="360" w:lineRule="auto"/>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20.0</w:t>
            </w:r>
          </w:p>
        </w:tc>
        <w:tc>
          <w:tcPr>
            <w:tcW w:w="1117" w:type="dxa"/>
            <w:tcBorders>
              <w:top w:val="single" w:sz="16" w:space="0" w:color="FFFFFF"/>
              <w:left w:val="single" w:sz="8" w:space="0" w:color="000000"/>
              <w:bottom w:val="single" w:sz="16" w:space="0" w:color="FFFFFF"/>
              <w:right w:val="single" w:sz="8" w:space="0" w:color="000000"/>
            </w:tcBorders>
            <w:shd w:val="clear" w:color="auto" w:fill="auto"/>
          </w:tcPr>
          <w:p w:rsidR="0052633F" w:rsidRPr="0052633F" w:rsidRDefault="0052633F" w:rsidP="0052633F">
            <w:pPr>
              <w:spacing w:after="0" w:line="360" w:lineRule="auto"/>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20.0</w:t>
            </w:r>
          </w:p>
        </w:tc>
        <w:tc>
          <w:tcPr>
            <w:tcW w:w="2190" w:type="dxa"/>
            <w:tcBorders>
              <w:top w:val="single" w:sz="16" w:space="0" w:color="FFFFFF"/>
              <w:left w:val="single" w:sz="8" w:space="0" w:color="000000"/>
              <w:bottom w:val="single" w:sz="16" w:space="0" w:color="FFFFFF"/>
              <w:right w:val="single" w:sz="8" w:space="0" w:color="000000"/>
            </w:tcBorders>
          </w:tcPr>
          <w:p w:rsidR="0052633F" w:rsidRPr="0052633F" w:rsidRDefault="0052633F" w:rsidP="0052633F">
            <w:pPr>
              <w:spacing w:after="0" w:line="360" w:lineRule="auto"/>
              <w:mirrorIndents/>
              <w:rPr>
                <w:rFonts w:ascii="Times New Roman" w:eastAsia="Times New Roman" w:hAnsi="Times New Roman" w:cs="Times New Roman"/>
                <w:color w:val="000000"/>
                <w:sz w:val="24"/>
                <w:szCs w:val="24"/>
              </w:rPr>
            </w:pPr>
          </w:p>
        </w:tc>
        <w:tc>
          <w:tcPr>
            <w:tcW w:w="2791" w:type="dxa"/>
            <w:tcBorders>
              <w:top w:val="single" w:sz="16" w:space="0" w:color="FFFFFF"/>
              <w:left w:val="single" w:sz="8" w:space="0" w:color="000000"/>
              <w:bottom w:val="single" w:sz="16" w:space="0" w:color="FFFFFF"/>
              <w:right w:val="single" w:sz="15" w:space="0" w:color="000000"/>
            </w:tcBorders>
            <w:shd w:val="clear" w:color="auto" w:fill="auto"/>
          </w:tcPr>
          <w:p w:rsidR="0052633F" w:rsidRPr="0052633F" w:rsidRDefault="0052633F" w:rsidP="0052633F">
            <w:pPr>
              <w:spacing w:after="0" w:line="360" w:lineRule="auto"/>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96.4</w:t>
            </w:r>
          </w:p>
        </w:tc>
      </w:tr>
      <w:tr w:rsidR="0052633F" w:rsidRPr="0052633F" w:rsidTr="00695294">
        <w:trPr>
          <w:trHeight w:val="456"/>
        </w:trPr>
        <w:tc>
          <w:tcPr>
            <w:tcW w:w="1597" w:type="dxa"/>
            <w:tcBorders>
              <w:top w:val="nil"/>
              <w:left w:val="single" w:sz="15" w:space="0" w:color="000000"/>
              <w:bottom w:val="nil"/>
              <w:right w:val="single" w:sz="15" w:space="0" w:color="000000"/>
            </w:tcBorders>
            <w:shd w:val="clear" w:color="auto" w:fill="auto"/>
          </w:tcPr>
          <w:p w:rsidR="0052633F" w:rsidRPr="0052633F" w:rsidRDefault="0052633F" w:rsidP="0052633F">
            <w:pPr>
              <w:spacing w:after="0" w:line="360" w:lineRule="auto"/>
              <w:ind w:right="168"/>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lastRenderedPageBreak/>
              <w:t>&gt; 10 years</w:t>
            </w:r>
          </w:p>
        </w:tc>
        <w:tc>
          <w:tcPr>
            <w:tcW w:w="1118" w:type="dxa"/>
            <w:tcBorders>
              <w:top w:val="single" w:sz="16" w:space="0" w:color="FFFFFF"/>
              <w:left w:val="single" w:sz="15" w:space="0" w:color="000000"/>
              <w:bottom w:val="single" w:sz="16" w:space="0" w:color="FFFFFF"/>
              <w:right w:val="single" w:sz="8" w:space="0" w:color="000000"/>
            </w:tcBorders>
            <w:shd w:val="clear" w:color="auto" w:fill="auto"/>
          </w:tcPr>
          <w:p w:rsidR="0052633F" w:rsidRPr="0052633F" w:rsidRDefault="0052633F" w:rsidP="0052633F">
            <w:pPr>
              <w:spacing w:after="0" w:line="360" w:lineRule="auto"/>
              <w:ind w:left="10"/>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2</w:t>
            </w:r>
          </w:p>
        </w:tc>
        <w:tc>
          <w:tcPr>
            <w:tcW w:w="907" w:type="dxa"/>
            <w:tcBorders>
              <w:top w:val="single" w:sz="16" w:space="0" w:color="FFFFFF"/>
              <w:left w:val="single" w:sz="8" w:space="0" w:color="000000"/>
              <w:bottom w:val="single" w:sz="16" w:space="0" w:color="FFFFFF"/>
              <w:right w:val="single" w:sz="8" w:space="0" w:color="000000"/>
            </w:tcBorders>
            <w:shd w:val="clear" w:color="auto" w:fill="auto"/>
          </w:tcPr>
          <w:p w:rsidR="0052633F" w:rsidRPr="0052633F" w:rsidRDefault="0052633F" w:rsidP="0052633F">
            <w:pPr>
              <w:spacing w:after="0" w:line="360" w:lineRule="auto"/>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3.6</w:t>
            </w:r>
          </w:p>
        </w:tc>
        <w:tc>
          <w:tcPr>
            <w:tcW w:w="1117" w:type="dxa"/>
            <w:tcBorders>
              <w:top w:val="single" w:sz="16" w:space="0" w:color="FFFFFF"/>
              <w:left w:val="single" w:sz="8" w:space="0" w:color="000000"/>
              <w:bottom w:val="single" w:sz="16" w:space="0" w:color="FFFFFF"/>
              <w:right w:val="single" w:sz="8" w:space="0" w:color="000000"/>
            </w:tcBorders>
            <w:shd w:val="clear" w:color="auto" w:fill="auto"/>
          </w:tcPr>
          <w:p w:rsidR="0052633F" w:rsidRPr="0052633F" w:rsidRDefault="0052633F" w:rsidP="0052633F">
            <w:pPr>
              <w:spacing w:after="0" w:line="360" w:lineRule="auto"/>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3.6</w:t>
            </w:r>
          </w:p>
        </w:tc>
        <w:tc>
          <w:tcPr>
            <w:tcW w:w="2190" w:type="dxa"/>
            <w:tcBorders>
              <w:top w:val="single" w:sz="16" w:space="0" w:color="FFFFFF"/>
              <w:left w:val="single" w:sz="8" w:space="0" w:color="000000"/>
              <w:bottom w:val="single" w:sz="16" w:space="0" w:color="FFFFFF"/>
              <w:right w:val="single" w:sz="8" w:space="0" w:color="000000"/>
            </w:tcBorders>
          </w:tcPr>
          <w:p w:rsidR="0052633F" w:rsidRPr="0052633F" w:rsidRDefault="0052633F" w:rsidP="0052633F">
            <w:pPr>
              <w:spacing w:after="0" w:line="360" w:lineRule="auto"/>
              <w:mirrorIndents/>
              <w:rPr>
                <w:rFonts w:ascii="Times New Roman" w:eastAsia="Times New Roman" w:hAnsi="Times New Roman" w:cs="Times New Roman"/>
                <w:color w:val="000000"/>
                <w:sz w:val="24"/>
                <w:szCs w:val="24"/>
              </w:rPr>
            </w:pPr>
          </w:p>
        </w:tc>
        <w:tc>
          <w:tcPr>
            <w:tcW w:w="2791" w:type="dxa"/>
            <w:tcBorders>
              <w:top w:val="single" w:sz="16" w:space="0" w:color="FFFFFF"/>
              <w:left w:val="single" w:sz="8" w:space="0" w:color="000000"/>
              <w:bottom w:val="single" w:sz="16" w:space="0" w:color="FFFFFF"/>
              <w:right w:val="single" w:sz="15" w:space="0" w:color="000000"/>
            </w:tcBorders>
            <w:shd w:val="clear" w:color="auto" w:fill="auto"/>
          </w:tcPr>
          <w:p w:rsidR="0052633F" w:rsidRPr="0052633F" w:rsidRDefault="0052633F" w:rsidP="0052633F">
            <w:pPr>
              <w:spacing w:after="0" w:line="360" w:lineRule="auto"/>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100.0</w:t>
            </w:r>
          </w:p>
        </w:tc>
      </w:tr>
      <w:tr w:rsidR="0052633F" w:rsidRPr="0052633F" w:rsidTr="00695294">
        <w:trPr>
          <w:trHeight w:val="22"/>
        </w:trPr>
        <w:tc>
          <w:tcPr>
            <w:tcW w:w="1597" w:type="dxa"/>
            <w:tcBorders>
              <w:top w:val="nil"/>
              <w:left w:val="single" w:sz="15" w:space="0" w:color="000000"/>
              <w:bottom w:val="single" w:sz="15" w:space="0" w:color="000000"/>
              <w:right w:val="single" w:sz="15" w:space="0" w:color="000000"/>
            </w:tcBorders>
            <w:shd w:val="clear" w:color="auto" w:fill="auto"/>
          </w:tcPr>
          <w:p w:rsidR="0052633F" w:rsidRPr="0052633F" w:rsidRDefault="0052633F" w:rsidP="0052633F">
            <w:pPr>
              <w:spacing w:after="0" w:line="360" w:lineRule="auto"/>
              <w:ind w:left="67"/>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Total</w:t>
            </w:r>
          </w:p>
        </w:tc>
        <w:tc>
          <w:tcPr>
            <w:tcW w:w="1118" w:type="dxa"/>
            <w:tcBorders>
              <w:top w:val="single" w:sz="16" w:space="0" w:color="FFFFFF"/>
              <w:left w:val="single" w:sz="15" w:space="0" w:color="000000"/>
              <w:bottom w:val="single" w:sz="15" w:space="0" w:color="000000"/>
              <w:right w:val="single" w:sz="8" w:space="0" w:color="000000"/>
            </w:tcBorders>
            <w:shd w:val="clear" w:color="auto" w:fill="auto"/>
          </w:tcPr>
          <w:p w:rsidR="0052633F" w:rsidRPr="0052633F" w:rsidRDefault="0052633F" w:rsidP="0052633F">
            <w:pPr>
              <w:spacing w:after="0" w:line="360" w:lineRule="auto"/>
              <w:ind w:left="10"/>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55</w:t>
            </w:r>
          </w:p>
        </w:tc>
        <w:tc>
          <w:tcPr>
            <w:tcW w:w="907" w:type="dxa"/>
            <w:tcBorders>
              <w:top w:val="single" w:sz="16" w:space="0" w:color="FFFFFF"/>
              <w:left w:val="single" w:sz="8" w:space="0" w:color="000000"/>
              <w:bottom w:val="single" w:sz="15" w:space="0" w:color="000000"/>
              <w:right w:val="single" w:sz="8" w:space="0" w:color="000000"/>
            </w:tcBorders>
            <w:shd w:val="clear" w:color="auto" w:fill="auto"/>
          </w:tcPr>
          <w:p w:rsidR="0052633F" w:rsidRPr="0052633F" w:rsidRDefault="0052633F" w:rsidP="0052633F">
            <w:pPr>
              <w:spacing w:after="0" w:line="360" w:lineRule="auto"/>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100.0</w:t>
            </w:r>
          </w:p>
        </w:tc>
        <w:tc>
          <w:tcPr>
            <w:tcW w:w="1117" w:type="dxa"/>
            <w:tcBorders>
              <w:top w:val="single" w:sz="16" w:space="0" w:color="FFFFFF"/>
              <w:left w:val="single" w:sz="8" w:space="0" w:color="000000"/>
              <w:bottom w:val="single" w:sz="15" w:space="0" w:color="000000"/>
              <w:right w:val="single" w:sz="8" w:space="0" w:color="000000"/>
            </w:tcBorders>
            <w:shd w:val="clear" w:color="auto" w:fill="auto"/>
          </w:tcPr>
          <w:p w:rsidR="0052633F" w:rsidRPr="0052633F" w:rsidRDefault="0052633F" w:rsidP="0052633F">
            <w:pPr>
              <w:spacing w:after="0" w:line="360" w:lineRule="auto"/>
              <w:mirrorIndents/>
              <w:rPr>
                <w:rFonts w:ascii="Times New Roman" w:eastAsia="Times New Roman" w:hAnsi="Times New Roman" w:cs="Times New Roman"/>
                <w:color w:val="000000"/>
                <w:sz w:val="24"/>
                <w:szCs w:val="24"/>
              </w:rPr>
            </w:pPr>
            <w:r w:rsidRPr="0052633F">
              <w:rPr>
                <w:rFonts w:ascii="Times New Roman" w:eastAsia="Times New Roman" w:hAnsi="Times New Roman" w:cs="Times New Roman"/>
                <w:color w:val="000000"/>
                <w:sz w:val="24"/>
                <w:szCs w:val="24"/>
              </w:rPr>
              <w:t>100.0</w:t>
            </w:r>
          </w:p>
        </w:tc>
        <w:tc>
          <w:tcPr>
            <w:tcW w:w="2190" w:type="dxa"/>
            <w:tcBorders>
              <w:top w:val="single" w:sz="16" w:space="0" w:color="FFFFFF"/>
              <w:left w:val="single" w:sz="8" w:space="0" w:color="000000"/>
              <w:bottom w:val="single" w:sz="15" w:space="0" w:color="000000"/>
              <w:right w:val="single" w:sz="8" w:space="0" w:color="000000"/>
            </w:tcBorders>
          </w:tcPr>
          <w:p w:rsidR="0052633F" w:rsidRPr="0052633F" w:rsidRDefault="0052633F" w:rsidP="0052633F">
            <w:pPr>
              <w:spacing w:after="0" w:line="360" w:lineRule="auto"/>
              <w:mirrorIndents/>
              <w:rPr>
                <w:rFonts w:ascii="Times New Roman" w:eastAsia="Times New Roman" w:hAnsi="Times New Roman" w:cs="Times New Roman"/>
                <w:color w:val="000000"/>
                <w:sz w:val="24"/>
                <w:szCs w:val="24"/>
              </w:rPr>
            </w:pPr>
          </w:p>
        </w:tc>
        <w:tc>
          <w:tcPr>
            <w:tcW w:w="2791" w:type="dxa"/>
            <w:tcBorders>
              <w:top w:val="single" w:sz="16" w:space="0" w:color="FFFFFF"/>
              <w:left w:val="single" w:sz="8" w:space="0" w:color="000000"/>
              <w:bottom w:val="single" w:sz="15" w:space="0" w:color="000000"/>
              <w:right w:val="single" w:sz="15" w:space="0" w:color="000000"/>
            </w:tcBorders>
            <w:shd w:val="clear" w:color="auto" w:fill="auto"/>
          </w:tcPr>
          <w:p w:rsidR="0052633F" w:rsidRPr="0052633F" w:rsidRDefault="0052633F" w:rsidP="0052633F">
            <w:pPr>
              <w:spacing w:after="0" w:line="360" w:lineRule="auto"/>
              <w:mirrorIndents/>
              <w:rPr>
                <w:rFonts w:ascii="Times New Roman" w:eastAsia="Times New Roman" w:hAnsi="Times New Roman" w:cs="Times New Roman"/>
                <w:color w:val="000000"/>
                <w:sz w:val="24"/>
                <w:szCs w:val="24"/>
              </w:rPr>
            </w:pPr>
          </w:p>
        </w:tc>
      </w:tr>
    </w:tbl>
    <w:p w:rsidR="00D77CC5" w:rsidRDefault="00C07149" w:rsidP="00D77CC5">
      <w:pPr>
        <w:spacing w:after="324" w:line="360" w:lineRule="auto"/>
        <w:ind w:left="-5" w:hanging="10"/>
        <w:mirrorIndents/>
        <w:jc w:val="both"/>
        <w:rPr>
          <w:rFonts w:ascii="Times New Roman" w:eastAsia="Times New Roman" w:hAnsi="Times New Roman" w:cs="Times New Roman"/>
          <w:color w:val="000000"/>
          <w:sz w:val="24"/>
          <w:szCs w:val="24"/>
        </w:rPr>
      </w:pPr>
      <w:r w:rsidRPr="00C07149">
        <w:rPr>
          <w:rFonts w:ascii="Times New Roman" w:eastAsia="Times New Roman" w:hAnsi="Times New Roman" w:cs="Times New Roman"/>
          <w:color w:val="000000"/>
          <w:sz w:val="24"/>
          <w:szCs w:val="24"/>
        </w:rPr>
        <w:t>Source; Survey Result</w:t>
      </w:r>
      <w:proofErr w:type="gramStart"/>
      <w:r w:rsidRPr="00C07149">
        <w:rPr>
          <w:rFonts w:ascii="Times New Roman" w:eastAsia="Times New Roman" w:hAnsi="Times New Roman" w:cs="Times New Roman"/>
          <w:color w:val="000000"/>
          <w:sz w:val="24"/>
          <w:szCs w:val="24"/>
        </w:rPr>
        <w:t>,2023</w:t>
      </w:r>
      <w:proofErr w:type="gramEnd"/>
    </w:p>
    <w:p w:rsidR="00D77CC5" w:rsidRDefault="00E91B66" w:rsidP="00D77CC5">
      <w:pPr>
        <w:spacing w:after="324" w:line="360" w:lineRule="auto"/>
        <w:ind w:left="-5" w:hanging="10"/>
        <w:mirrorIndents/>
        <w:jc w:val="both"/>
        <w:rPr>
          <w:rFonts w:ascii="Times New Roman" w:eastAsia="Times New Roman" w:hAnsi="Times New Roman" w:cs="Times New Roman"/>
          <w:color w:val="000000"/>
          <w:sz w:val="24"/>
          <w:szCs w:val="24"/>
        </w:rPr>
      </w:pPr>
      <w:r w:rsidRPr="00E91B66">
        <w:rPr>
          <w:rFonts w:ascii="Times New Roman" w:eastAsia="Times New Roman" w:hAnsi="Times New Roman" w:cs="Times New Roman"/>
          <w:color w:val="000000"/>
          <w:sz w:val="24"/>
          <w:szCs w:val="24"/>
        </w:rPr>
        <w:t>Majority of the employees have relatively shorter existence in the finance office. And to be specific, 52.7% of the respondents have been working with the finance office for at least 1 up to 5 years, whereas 23.6% of the respondents have an experience 1 years or less. Moreover, the other 20% of the respondents have an experience which spans from 6 up to 10 years and the remaining 3.6% have longer experience (which is 10 years and above) in the company. This signified that majority of the respondent’s service in finance were junior employee.</w:t>
      </w:r>
    </w:p>
    <w:p w:rsidR="005B3D61" w:rsidRPr="00D77CC5" w:rsidRDefault="005B3D61" w:rsidP="00D77CC5">
      <w:pPr>
        <w:spacing w:after="324" w:line="360" w:lineRule="auto"/>
        <w:ind w:left="-5" w:hanging="10"/>
        <w:mirrorIndents/>
        <w:jc w:val="both"/>
        <w:rPr>
          <w:rFonts w:ascii="Times New Roman" w:eastAsia="Times New Roman" w:hAnsi="Times New Roman" w:cs="Times New Roman"/>
          <w:b/>
          <w:color w:val="000000"/>
          <w:sz w:val="24"/>
          <w:szCs w:val="24"/>
        </w:rPr>
      </w:pPr>
      <w:r w:rsidRPr="00D77CC5">
        <w:rPr>
          <w:rFonts w:ascii="Times New Roman" w:hAnsi="Times New Roman" w:cs="Times New Roman"/>
          <w:b/>
          <w:szCs w:val="28"/>
        </w:rPr>
        <w:t>4.3 Descriptive Analysis</w:t>
      </w:r>
    </w:p>
    <w:p w:rsidR="00D77CC5" w:rsidRDefault="005B3D61" w:rsidP="00D77CC5">
      <w:pPr>
        <w:spacing w:after="324" w:line="360" w:lineRule="auto"/>
        <w:mirrorIndents/>
        <w:jc w:val="both"/>
        <w:rPr>
          <w:sz w:val="24"/>
          <w:szCs w:val="24"/>
        </w:rPr>
      </w:pPr>
      <w:r w:rsidRPr="005B3D61">
        <w:rPr>
          <w:rFonts w:ascii="Times New Roman" w:eastAsia="Times New Roman" w:hAnsi="Times New Roman" w:cs="Times New Roman"/>
          <w:color w:val="000000"/>
          <w:sz w:val="24"/>
          <w:szCs w:val="24"/>
        </w:rPr>
        <w:t>Descriptive statistics was employed to examine the percentage, mean &amp; standard deviation of the responses of respondents with regards to the factors affecting budget Effective (Budget planning, Budget preparation, Budget implementation and Budget monitoring and evaluation) on Budget Effective. Mean value provides the idea about the central tendency of the values of a variable. Standard deviation is to give the idea about the dispersion of the values of a variable from its mean value.</w:t>
      </w:r>
      <w:r w:rsidR="00AD19F1">
        <w:rPr>
          <w:sz w:val="24"/>
          <w:szCs w:val="24"/>
        </w:rPr>
        <w:t xml:space="preserve"> </w:t>
      </w:r>
    </w:p>
    <w:p w:rsidR="00AB5279" w:rsidRPr="00D77CC5" w:rsidRDefault="00AB5279" w:rsidP="0098053B">
      <w:pPr>
        <w:spacing w:after="324" w:line="360" w:lineRule="auto"/>
        <w:mirrorIndents/>
        <w:jc w:val="both"/>
        <w:rPr>
          <w:sz w:val="24"/>
          <w:szCs w:val="24"/>
        </w:rPr>
      </w:pPr>
      <w:bookmarkStart w:id="64" w:name="_Toc174709575"/>
      <w:r w:rsidRPr="00501BED">
        <w:rPr>
          <w:rStyle w:val="Heading3Char"/>
          <w:rFonts w:eastAsiaTheme="minorHAnsi"/>
          <w:sz w:val="24"/>
          <w:szCs w:val="24"/>
        </w:rPr>
        <w:t>4.3.1 Descriptive analysis of budget Effective</w:t>
      </w:r>
      <w:bookmarkEnd w:id="64"/>
    </w:p>
    <w:p w:rsidR="00C1647C" w:rsidRPr="00D85CEC" w:rsidRDefault="00C1647C" w:rsidP="007B10B4">
      <w:pPr>
        <w:pStyle w:val="Heading2"/>
        <w:rPr>
          <w:sz w:val="24"/>
          <w:szCs w:val="24"/>
        </w:rPr>
      </w:pPr>
      <w:bookmarkStart w:id="65" w:name="_Toc174709576"/>
      <w:r w:rsidRPr="00D85CEC">
        <w:rPr>
          <w:sz w:val="24"/>
          <w:szCs w:val="24"/>
        </w:rPr>
        <w:t>Table: 4.6 descriptive statistics of budget Effective</w:t>
      </w:r>
      <w:bookmarkEnd w:id="65"/>
    </w:p>
    <w:tbl>
      <w:tblPr>
        <w:tblW w:w="9540" w:type="dxa"/>
        <w:tblInd w:w="-5" w:type="dxa"/>
        <w:tblCellMar>
          <w:top w:w="9" w:type="dxa"/>
          <w:left w:w="17" w:type="dxa"/>
          <w:right w:w="22" w:type="dxa"/>
        </w:tblCellMar>
        <w:tblLook w:val="04A0" w:firstRow="1" w:lastRow="0" w:firstColumn="1" w:lastColumn="0" w:noHBand="0" w:noVBand="1"/>
      </w:tblPr>
      <w:tblGrid>
        <w:gridCol w:w="2085"/>
        <w:gridCol w:w="700"/>
        <w:gridCol w:w="530"/>
        <w:gridCol w:w="999"/>
        <w:gridCol w:w="514"/>
        <w:gridCol w:w="1052"/>
        <w:gridCol w:w="489"/>
        <w:gridCol w:w="999"/>
        <w:gridCol w:w="512"/>
        <w:gridCol w:w="1141"/>
        <w:gridCol w:w="519"/>
      </w:tblGrid>
      <w:tr w:rsidR="00C32159" w:rsidRPr="00C32159" w:rsidTr="00567411">
        <w:trPr>
          <w:trHeight w:val="838"/>
        </w:trPr>
        <w:tc>
          <w:tcPr>
            <w:tcW w:w="2085" w:type="dxa"/>
            <w:vMerge w:val="restart"/>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ind w:right="229"/>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budget Effective  factors</w:t>
            </w:r>
          </w:p>
        </w:tc>
        <w:tc>
          <w:tcPr>
            <w:tcW w:w="700" w:type="dxa"/>
            <w:vMerge w:val="restart"/>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Mean</w:t>
            </w:r>
          </w:p>
        </w:tc>
        <w:tc>
          <w:tcPr>
            <w:tcW w:w="530" w:type="dxa"/>
            <w:vMerge w:val="restart"/>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 xml:space="preserve">S. </w:t>
            </w:r>
            <w:proofErr w:type="spellStart"/>
            <w:r w:rsidRPr="00C32159">
              <w:rPr>
                <w:rFonts w:ascii="Times New Roman" w:eastAsia="Times New Roman" w:hAnsi="Times New Roman" w:cs="Times New Roman"/>
                <w:color w:val="000000"/>
                <w:sz w:val="24"/>
                <w:szCs w:val="24"/>
              </w:rPr>
              <w:t>dev</w:t>
            </w:r>
            <w:proofErr w:type="spellEnd"/>
          </w:p>
        </w:tc>
        <w:tc>
          <w:tcPr>
            <w:tcW w:w="1513" w:type="dxa"/>
            <w:gridSpan w:val="2"/>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Strongly disagree</w:t>
            </w:r>
          </w:p>
        </w:tc>
        <w:tc>
          <w:tcPr>
            <w:tcW w:w="1541" w:type="dxa"/>
            <w:gridSpan w:val="2"/>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Disagree</w:t>
            </w:r>
          </w:p>
        </w:tc>
        <w:tc>
          <w:tcPr>
            <w:tcW w:w="1511" w:type="dxa"/>
            <w:gridSpan w:val="2"/>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ind w:right="419"/>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Not sure</w:t>
            </w:r>
          </w:p>
        </w:tc>
        <w:tc>
          <w:tcPr>
            <w:tcW w:w="1660" w:type="dxa"/>
            <w:gridSpan w:val="2"/>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Agree</w:t>
            </w:r>
          </w:p>
        </w:tc>
      </w:tr>
      <w:tr w:rsidR="00C32159" w:rsidRPr="00C32159" w:rsidTr="00567411">
        <w:trPr>
          <w:trHeight w:val="840"/>
        </w:trPr>
        <w:tc>
          <w:tcPr>
            <w:tcW w:w="2085" w:type="dxa"/>
            <w:vMerge/>
            <w:tcBorders>
              <w:top w:val="nil"/>
              <w:left w:val="single" w:sz="4" w:space="0" w:color="000000"/>
              <w:bottom w:val="single" w:sz="4" w:space="0" w:color="000000"/>
              <w:right w:val="single" w:sz="4" w:space="0" w:color="000000"/>
            </w:tcBorders>
            <w:shd w:val="clear" w:color="auto" w:fill="auto"/>
          </w:tcPr>
          <w:p w:rsidR="00C32159" w:rsidRPr="00C32159" w:rsidRDefault="00C32159" w:rsidP="00C32159">
            <w:pPr>
              <w:spacing w:line="360" w:lineRule="auto"/>
              <w:mirrorIndents/>
              <w:rPr>
                <w:rFonts w:ascii="Times New Roman" w:eastAsia="Times New Roman" w:hAnsi="Times New Roman" w:cs="Times New Roman"/>
                <w:color w:val="000000"/>
                <w:sz w:val="24"/>
                <w:szCs w:val="24"/>
              </w:rPr>
            </w:pPr>
          </w:p>
        </w:tc>
        <w:tc>
          <w:tcPr>
            <w:tcW w:w="700" w:type="dxa"/>
            <w:vMerge/>
            <w:tcBorders>
              <w:top w:val="nil"/>
              <w:left w:val="single" w:sz="4" w:space="0" w:color="000000"/>
              <w:bottom w:val="single" w:sz="4" w:space="0" w:color="000000"/>
              <w:right w:val="single" w:sz="4" w:space="0" w:color="000000"/>
            </w:tcBorders>
            <w:shd w:val="clear" w:color="auto" w:fill="auto"/>
          </w:tcPr>
          <w:p w:rsidR="00C32159" w:rsidRPr="00C32159" w:rsidRDefault="00C32159" w:rsidP="00C32159">
            <w:pPr>
              <w:spacing w:line="360" w:lineRule="auto"/>
              <w:mirrorIndents/>
              <w:rPr>
                <w:rFonts w:ascii="Times New Roman" w:eastAsia="Times New Roman" w:hAnsi="Times New Roman" w:cs="Times New Roman"/>
                <w:color w:val="000000"/>
                <w:sz w:val="24"/>
                <w:szCs w:val="24"/>
              </w:rPr>
            </w:pPr>
          </w:p>
        </w:tc>
        <w:tc>
          <w:tcPr>
            <w:tcW w:w="530" w:type="dxa"/>
            <w:vMerge/>
            <w:tcBorders>
              <w:top w:val="nil"/>
              <w:left w:val="single" w:sz="4" w:space="0" w:color="000000"/>
              <w:bottom w:val="single" w:sz="4" w:space="0" w:color="000000"/>
              <w:right w:val="single" w:sz="4" w:space="0" w:color="000000"/>
            </w:tcBorders>
            <w:shd w:val="clear" w:color="auto" w:fill="auto"/>
          </w:tcPr>
          <w:p w:rsidR="00C32159" w:rsidRPr="00C32159" w:rsidRDefault="00C32159" w:rsidP="00C32159">
            <w:pPr>
              <w:spacing w:line="360" w:lineRule="auto"/>
              <w:mirrorIndents/>
              <w:rPr>
                <w:rFonts w:ascii="Times New Roman" w:eastAsia="Times New Roman" w:hAnsi="Times New Roman" w:cs="Times New Roman"/>
                <w:color w:val="000000"/>
                <w:sz w:val="24"/>
                <w:szCs w:val="24"/>
              </w:rPr>
            </w:pP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frequency</w:t>
            </w:r>
          </w:p>
        </w:tc>
        <w:tc>
          <w:tcPr>
            <w:tcW w:w="514"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w:t>
            </w:r>
          </w:p>
        </w:tc>
        <w:tc>
          <w:tcPr>
            <w:tcW w:w="1052"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Frequency</w:t>
            </w:r>
          </w:p>
        </w:tc>
        <w:tc>
          <w:tcPr>
            <w:tcW w:w="489"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w:t>
            </w: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frequency</w:t>
            </w:r>
          </w:p>
        </w:tc>
        <w:tc>
          <w:tcPr>
            <w:tcW w:w="512"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w:t>
            </w:r>
          </w:p>
        </w:tc>
        <w:tc>
          <w:tcPr>
            <w:tcW w:w="1141"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frequency</w:t>
            </w:r>
          </w:p>
        </w:tc>
        <w:tc>
          <w:tcPr>
            <w:tcW w:w="519"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w:t>
            </w:r>
          </w:p>
        </w:tc>
      </w:tr>
      <w:tr w:rsidR="00C32159" w:rsidRPr="00C32159" w:rsidTr="00567411">
        <w:trPr>
          <w:trHeight w:val="422"/>
        </w:trPr>
        <w:tc>
          <w:tcPr>
            <w:tcW w:w="2085"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Budget Effective item 1</w:t>
            </w:r>
          </w:p>
        </w:tc>
        <w:tc>
          <w:tcPr>
            <w:tcW w:w="700"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2.33</w:t>
            </w:r>
          </w:p>
        </w:tc>
        <w:tc>
          <w:tcPr>
            <w:tcW w:w="530"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.883</w:t>
            </w: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10</w:t>
            </w:r>
          </w:p>
        </w:tc>
        <w:tc>
          <w:tcPr>
            <w:tcW w:w="514"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18.2</w:t>
            </w:r>
          </w:p>
        </w:tc>
        <w:tc>
          <w:tcPr>
            <w:tcW w:w="1052"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22</w:t>
            </w:r>
          </w:p>
        </w:tc>
        <w:tc>
          <w:tcPr>
            <w:tcW w:w="489"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40</w:t>
            </w: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18</w:t>
            </w:r>
          </w:p>
        </w:tc>
        <w:tc>
          <w:tcPr>
            <w:tcW w:w="512"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32.7</w:t>
            </w:r>
          </w:p>
        </w:tc>
        <w:tc>
          <w:tcPr>
            <w:tcW w:w="1141"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5</w:t>
            </w:r>
          </w:p>
        </w:tc>
        <w:tc>
          <w:tcPr>
            <w:tcW w:w="519"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9.1</w:t>
            </w:r>
          </w:p>
        </w:tc>
      </w:tr>
      <w:tr w:rsidR="00C32159" w:rsidRPr="00C32159" w:rsidTr="00567411">
        <w:trPr>
          <w:trHeight w:val="425"/>
        </w:trPr>
        <w:tc>
          <w:tcPr>
            <w:tcW w:w="2085"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Budget Effective item 2</w:t>
            </w:r>
          </w:p>
        </w:tc>
        <w:tc>
          <w:tcPr>
            <w:tcW w:w="700"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2.47</w:t>
            </w:r>
          </w:p>
        </w:tc>
        <w:tc>
          <w:tcPr>
            <w:tcW w:w="530"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.900</w:t>
            </w: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11</w:t>
            </w:r>
          </w:p>
        </w:tc>
        <w:tc>
          <w:tcPr>
            <w:tcW w:w="514"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20</w:t>
            </w:r>
          </w:p>
        </w:tc>
        <w:tc>
          <w:tcPr>
            <w:tcW w:w="1052"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27</w:t>
            </w:r>
          </w:p>
        </w:tc>
        <w:tc>
          <w:tcPr>
            <w:tcW w:w="489"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49.1</w:t>
            </w: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15</w:t>
            </w:r>
          </w:p>
        </w:tc>
        <w:tc>
          <w:tcPr>
            <w:tcW w:w="512"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27.3</w:t>
            </w:r>
          </w:p>
        </w:tc>
        <w:tc>
          <w:tcPr>
            <w:tcW w:w="1141"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2</w:t>
            </w:r>
          </w:p>
        </w:tc>
        <w:tc>
          <w:tcPr>
            <w:tcW w:w="519"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3.6</w:t>
            </w:r>
          </w:p>
        </w:tc>
      </w:tr>
      <w:tr w:rsidR="00C32159" w:rsidRPr="00C32159" w:rsidTr="00567411">
        <w:trPr>
          <w:trHeight w:val="425"/>
        </w:trPr>
        <w:tc>
          <w:tcPr>
            <w:tcW w:w="2085"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lastRenderedPageBreak/>
              <w:t>Budget Effective item 3</w:t>
            </w:r>
          </w:p>
        </w:tc>
        <w:tc>
          <w:tcPr>
            <w:tcW w:w="700"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2.15</w:t>
            </w:r>
          </w:p>
        </w:tc>
        <w:tc>
          <w:tcPr>
            <w:tcW w:w="530"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.780</w:t>
            </w: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8</w:t>
            </w:r>
          </w:p>
        </w:tc>
        <w:tc>
          <w:tcPr>
            <w:tcW w:w="514"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14.5</w:t>
            </w:r>
          </w:p>
        </w:tc>
        <w:tc>
          <w:tcPr>
            <w:tcW w:w="1052"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19</w:t>
            </w:r>
          </w:p>
        </w:tc>
        <w:tc>
          <w:tcPr>
            <w:tcW w:w="489"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34.5</w:t>
            </w: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23</w:t>
            </w:r>
          </w:p>
        </w:tc>
        <w:tc>
          <w:tcPr>
            <w:tcW w:w="512"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41.8</w:t>
            </w:r>
          </w:p>
        </w:tc>
        <w:tc>
          <w:tcPr>
            <w:tcW w:w="1141"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5</w:t>
            </w:r>
          </w:p>
        </w:tc>
        <w:tc>
          <w:tcPr>
            <w:tcW w:w="519" w:type="dxa"/>
            <w:tcBorders>
              <w:top w:val="single" w:sz="4" w:space="0" w:color="000000"/>
              <w:left w:val="single" w:sz="4" w:space="0" w:color="000000"/>
              <w:bottom w:val="single" w:sz="4" w:space="0" w:color="000000"/>
              <w:right w:val="single" w:sz="4" w:space="0" w:color="000000"/>
            </w:tcBorders>
            <w:shd w:val="clear" w:color="auto" w:fill="auto"/>
          </w:tcPr>
          <w:p w:rsidR="00C32159" w:rsidRPr="00C32159" w:rsidRDefault="00C32159" w:rsidP="00C32159">
            <w:pPr>
              <w:spacing w:after="0" w:line="360" w:lineRule="auto"/>
              <w:mirrorIndents/>
              <w:rPr>
                <w:rFonts w:ascii="Times New Roman" w:eastAsia="Times New Roman" w:hAnsi="Times New Roman" w:cs="Times New Roman"/>
                <w:color w:val="000000"/>
                <w:sz w:val="24"/>
                <w:szCs w:val="24"/>
              </w:rPr>
            </w:pPr>
            <w:r w:rsidRPr="00C32159">
              <w:rPr>
                <w:rFonts w:ascii="Times New Roman" w:eastAsia="Times New Roman" w:hAnsi="Times New Roman" w:cs="Times New Roman"/>
                <w:color w:val="000000"/>
                <w:sz w:val="24"/>
                <w:szCs w:val="24"/>
              </w:rPr>
              <w:t>9.1</w:t>
            </w:r>
          </w:p>
        </w:tc>
      </w:tr>
    </w:tbl>
    <w:p w:rsidR="00C32159" w:rsidRDefault="00F43453" w:rsidP="00777D6E">
      <w:pPr>
        <w:spacing w:after="147" w:line="250" w:lineRule="auto"/>
        <w:ind w:right="70"/>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Source; Survey Result, 2023</w:t>
      </w:r>
    </w:p>
    <w:p w:rsidR="00710948" w:rsidRDefault="00710948" w:rsidP="00E24C54">
      <w:pPr>
        <w:spacing w:after="147" w:line="360" w:lineRule="auto"/>
        <w:ind w:right="70"/>
        <w:jc w:val="both"/>
        <w:rPr>
          <w:rFonts w:ascii="Times New Roman" w:eastAsia="Times New Roman" w:hAnsi="Times New Roman" w:cs="Times New Roman"/>
          <w:color w:val="000000"/>
          <w:sz w:val="24"/>
        </w:rPr>
      </w:pPr>
      <w:r w:rsidRPr="00710948">
        <w:rPr>
          <w:rFonts w:ascii="Times New Roman" w:eastAsia="Times New Roman" w:hAnsi="Times New Roman" w:cs="Times New Roman"/>
          <w:color w:val="000000"/>
          <w:sz w:val="24"/>
        </w:rPr>
        <w:t xml:space="preserve">The study sought to investigate the perception of workers and managers on budget Effective. In this variable the three questions rose for the respondents in </w:t>
      </w:r>
      <w:proofErr w:type="spellStart"/>
      <w:r w:rsidRPr="00710948">
        <w:rPr>
          <w:rFonts w:ascii="Times New Roman" w:eastAsia="Times New Roman" w:hAnsi="Times New Roman" w:cs="Times New Roman"/>
          <w:color w:val="000000"/>
          <w:sz w:val="24"/>
        </w:rPr>
        <w:t>Likert</w:t>
      </w:r>
      <w:proofErr w:type="spellEnd"/>
      <w:r w:rsidRPr="00710948">
        <w:rPr>
          <w:rFonts w:ascii="Times New Roman" w:eastAsia="Times New Roman" w:hAnsi="Times New Roman" w:cs="Times New Roman"/>
          <w:color w:val="000000"/>
          <w:sz w:val="24"/>
        </w:rPr>
        <w:t xml:space="preserve"> scale and based on the response the following point presented. According to the data for no budget request without a plan 40% of the respondents disagree, 32.7% were not sure and 18.2% of the respondents strongly disagree and 9.1% of the respondents strongly agree, this indicates there is budget request without plan and majority of finance office workers and managers agreed on the problem. A practice of regular follow up on budget utilization disagreed by 49.1% of the respondents, 27.3% are not sure, 20% strongly disagree and 3.6% of the respondents agreed, this indicates there is not practice of regular follow up on budget utilization and majority of finance office workers and managers agreed on the problem. Furthermore, underutilization of budget in office disagreed by 34.5%, 41.8% not sure, 14.5% strongly disagree and 9.1% of the respondents agree. This indicates there is no existing underutilization of budget in office. Therefore, above data perception of workers and managers on budget Effective implies there is a lack of budget transparency on budget Effective.</w:t>
      </w:r>
    </w:p>
    <w:p w:rsidR="00E5687F" w:rsidRDefault="00E5687F" w:rsidP="00EE0DA2">
      <w:pPr>
        <w:pStyle w:val="Heading3"/>
        <w:ind w:left="0" w:firstLine="0"/>
        <w:rPr>
          <w:sz w:val="24"/>
          <w:szCs w:val="24"/>
        </w:rPr>
      </w:pPr>
      <w:bookmarkStart w:id="66" w:name="_Toc174709577"/>
      <w:r w:rsidRPr="00E5687F">
        <w:rPr>
          <w:sz w:val="24"/>
          <w:szCs w:val="24"/>
        </w:rPr>
        <w:t>4.3.2 Descriptive analysis of budget planning</w:t>
      </w:r>
      <w:bookmarkEnd w:id="66"/>
    </w:p>
    <w:p w:rsidR="001C53A4" w:rsidRDefault="001C53A4" w:rsidP="00D116F6">
      <w:pPr>
        <w:pStyle w:val="Heading2"/>
      </w:pPr>
      <w:bookmarkStart w:id="67" w:name="_Toc174709578"/>
      <w:r w:rsidRPr="001C53A4">
        <w:t xml:space="preserve">Table: </w:t>
      </w:r>
      <w:r w:rsidRPr="00465B06">
        <w:rPr>
          <w:sz w:val="24"/>
          <w:szCs w:val="24"/>
        </w:rPr>
        <w:t>4.7 descriptive statistics of budget planning</w:t>
      </w:r>
      <w:bookmarkEnd w:id="67"/>
    </w:p>
    <w:tbl>
      <w:tblPr>
        <w:tblW w:w="9477" w:type="dxa"/>
        <w:tblInd w:w="-108" w:type="dxa"/>
        <w:tblLayout w:type="fixed"/>
        <w:tblCellMar>
          <w:top w:w="7" w:type="dxa"/>
          <w:left w:w="14" w:type="dxa"/>
          <w:right w:w="0" w:type="dxa"/>
        </w:tblCellMar>
        <w:tblLook w:val="04A0" w:firstRow="1" w:lastRow="0" w:firstColumn="1" w:lastColumn="0" w:noHBand="0" w:noVBand="1"/>
      </w:tblPr>
      <w:tblGrid>
        <w:gridCol w:w="2474"/>
        <w:gridCol w:w="630"/>
        <w:gridCol w:w="720"/>
        <w:gridCol w:w="720"/>
        <w:gridCol w:w="513"/>
        <w:gridCol w:w="806"/>
        <w:gridCol w:w="662"/>
        <w:gridCol w:w="868"/>
        <w:gridCol w:w="629"/>
        <w:gridCol w:w="631"/>
        <w:gridCol w:w="824"/>
      </w:tblGrid>
      <w:tr w:rsidR="000A3399" w:rsidRPr="000A3399" w:rsidTr="006406C8">
        <w:trPr>
          <w:trHeight w:val="562"/>
        </w:trPr>
        <w:tc>
          <w:tcPr>
            <w:tcW w:w="2474" w:type="dxa"/>
            <w:vMerge w:val="restart"/>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budget planning factors</w:t>
            </w:r>
          </w:p>
        </w:tc>
        <w:tc>
          <w:tcPr>
            <w:tcW w:w="630" w:type="dxa"/>
            <w:vMerge w:val="restart"/>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Mean</w:t>
            </w:r>
          </w:p>
        </w:tc>
        <w:tc>
          <w:tcPr>
            <w:tcW w:w="720" w:type="dxa"/>
            <w:vMerge w:val="restart"/>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 xml:space="preserve">S. </w:t>
            </w:r>
            <w:proofErr w:type="spellStart"/>
            <w:r w:rsidRPr="000A3399">
              <w:rPr>
                <w:rFonts w:ascii="Times New Roman" w:eastAsia="Times New Roman" w:hAnsi="Times New Roman" w:cs="Times New Roman"/>
                <w:color w:val="000000"/>
                <w:sz w:val="24"/>
                <w:szCs w:val="24"/>
              </w:rPr>
              <w:t>dev</w:t>
            </w:r>
            <w:proofErr w:type="spellEnd"/>
          </w:p>
        </w:tc>
        <w:tc>
          <w:tcPr>
            <w:tcW w:w="1233" w:type="dxa"/>
            <w:gridSpan w:val="2"/>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Strongly disagree</w:t>
            </w:r>
          </w:p>
        </w:tc>
        <w:tc>
          <w:tcPr>
            <w:tcW w:w="1468" w:type="dxa"/>
            <w:gridSpan w:val="2"/>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Disagree</w:t>
            </w:r>
          </w:p>
        </w:tc>
        <w:tc>
          <w:tcPr>
            <w:tcW w:w="1497" w:type="dxa"/>
            <w:gridSpan w:val="2"/>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right="438"/>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Not sure</w:t>
            </w:r>
          </w:p>
        </w:tc>
        <w:tc>
          <w:tcPr>
            <w:tcW w:w="1455" w:type="dxa"/>
            <w:gridSpan w:val="2"/>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Agree</w:t>
            </w:r>
          </w:p>
        </w:tc>
      </w:tr>
      <w:tr w:rsidR="000A3399" w:rsidRPr="000A3399" w:rsidTr="006406C8">
        <w:trPr>
          <w:trHeight w:val="564"/>
        </w:trPr>
        <w:tc>
          <w:tcPr>
            <w:tcW w:w="2474" w:type="dxa"/>
            <w:vMerge/>
            <w:tcBorders>
              <w:top w:val="nil"/>
              <w:left w:val="single" w:sz="4" w:space="0" w:color="000000"/>
              <w:bottom w:val="single" w:sz="4" w:space="0" w:color="000000"/>
              <w:right w:val="single" w:sz="4" w:space="0" w:color="000000"/>
            </w:tcBorders>
            <w:shd w:val="clear" w:color="auto" w:fill="auto"/>
          </w:tcPr>
          <w:p w:rsidR="000A3399" w:rsidRPr="000A3399" w:rsidRDefault="000A3399" w:rsidP="000A3399">
            <w:pPr>
              <w:spacing w:line="360" w:lineRule="auto"/>
              <w:mirrorIndents/>
              <w:rPr>
                <w:rFonts w:ascii="Times New Roman" w:eastAsia="Times New Roman" w:hAnsi="Times New Roman" w:cs="Times New Roman"/>
                <w:color w:val="000000"/>
                <w:sz w:val="24"/>
                <w:szCs w:val="24"/>
              </w:rPr>
            </w:pPr>
          </w:p>
        </w:tc>
        <w:tc>
          <w:tcPr>
            <w:tcW w:w="630" w:type="dxa"/>
            <w:vMerge/>
            <w:tcBorders>
              <w:top w:val="nil"/>
              <w:left w:val="single" w:sz="4" w:space="0" w:color="000000"/>
              <w:bottom w:val="single" w:sz="4" w:space="0" w:color="000000"/>
              <w:right w:val="single" w:sz="4" w:space="0" w:color="000000"/>
            </w:tcBorders>
            <w:shd w:val="clear" w:color="auto" w:fill="auto"/>
          </w:tcPr>
          <w:p w:rsidR="000A3399" w:rsidRPr="000A3399" w:rsidRDefault="000A3399" w:rsidP="000A3399">
            <w:pPr>
              <w:spacing w:line="360" w:lineRule="auto"/>
              <w:mirrorIndents/>
              <w:rPr>
                <w:rFonts w:ascii="Times New Roman" w:eastAsia="Times New Roman" w:hAnsi="Times New Roman" w:cs="Times New Roman"/>
                <w:color w:val="000000"/>
                <w:sz w:val="24"/>
                <w:szCs w:val="24"/>
              </w:rPr>
            </w:pPr>
          </w:p>
        </w:tc>
        <w:tc>
          <w:tcPr>
            <w:tcW w:w="720" w:type="dxa"/>
            <w:vMerge/>
            <w:tcBorders>
              <w:top w:val="nil"/>
              <w:left w:val="single" w:sz="4" w:space="0" w:color="000000"/>
              <w:bottom w:val="single" w:sz="4" w:space="0" w:color="000000"/>
              <w:right w:val="single" w:sz="4" w:space="0" w:color="000000"/>
            </w:tcBorders>
            <w:shd w:val="clear" w:color="auto" w:fill="auto"/>
          </w:tcPr>
          <w:p w:rsidR="000A3399" w:rsidRPr="000A3399" w:rsidRDefault="000A3399" w:rsidP="000A3399">
            <w:pPr>
              <w:spacing w:line="360" w:lineRule="auto"/>
              <w:mirrorIndents/>
              <w:rPr>
                <w:rFonts w:ascii="Times New Roman" w:eastAsia="Times New Roman" w:hAnsi="Times New Roman" w:cs="Times New Roman"/>
                <w:color w:val="000000"/>
                <w:sz w:val="24"/>
                <w:szCs w:val="24"/>
              </w:rPr>
            </w:pPr>
          </w:p>
        </w:tc>
        <w:tc>
          <w:tcPr>
            <w:tcW w:w="720"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right="-36"/>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 xml:space="preserve">frequency </w:t>
            </w:r>
          </w:p>
        </w:tc>
        <w:tc>
          <w:tcPr>
            <w:tcW w:w="513"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w:t>
            </w:r>
          </w:p>
        </w:tc>
        <w:tc>
          <w:tcPr>
            <w:tcW w:w="806"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right="-38"/>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frequency</w:t>
            </w:r>
          </w:p>
        </w:tc>
        <w:tc>
          <w:tcPr>
            <w:tcW w:w="662"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w:t>
            </w:r>
          </w:p>
        </w:tc>
        <w:tc>
          <w:tcPr>
            <w:tcW w:w="868"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right="-38"/>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 xml:space="preserve">frequency </w:t>
            </w:r>
          </w:p>
        </w:tc>
        <w:tc>
          <w:tcPr>
            <w:tcW w:w="629"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w:t>
            </w:r>
          </w:p>
        </w:tc>
        <w:tc>
          <w:tcPr>
            <w:tcW w:w="631"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right="-36"/>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frequency</w:t>
            </w:r>
          </w:p>
        </w:tc>
        <w:tc>
          <w:tcPr>
            <w:tcW w:w="824"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w:t>
            </w:r>
          </w:p>
        </w:tc>
      </w:tr>
      <w:tr w:rsidR="000A3399" w:rsidRPr="000A3399" w:rsidTr="006406C8">
        <w:trPr>
          <w:trHeight w:val="286"/>
        </w:trPr>
        <w:tc>
          <w:tcPr>
            <w:tcW w:w="2474"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Budget planning item 1</w:t>
            </w:r>
          </w:p>
        </w:tc>
        <w:tc>
          <w:tcPr>
            <w:tcW w:w="630"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2.27</w:t>
            </w:r>
          </w:p>
        </w:tc>
        <w:tc>
          <w:tcPr>
            <w:tcW w:w="720"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.849</w:t>
            </w:r>
          </w:p>
        </w:tc>
        <w:tc>
          <w:tcPr>
            <w:tcW w:w="720"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8</w:t>
            </w:r>
          </w:p>
        </w:tc>
        <w:tc>
          <w:tcPr>
            <w:tcW w:w="513"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14.5</w:t>
            </w:r>
          </w:p>
        </w:tc>
        <w:tc>
          <w:tcPr>
            <w:tcW w:w="806"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29</w:t>
            </w:r>
          </w:p>
        </w:tc>
        <w:tc>
          <w:tcPr>
            <w:tcW w:w="662"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52.7</w:t>
            </w:r>
          </w:p>
        </w:tc>
        <w:tc>
          <w:tcPr>
            <w:tcW w:w="868"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14</w:t>
            </w:r>
          </w:p>
        </w:tc>
        <w:tc>
          <w:tcPr>
            <w:tcW w:w="629"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25.5</w:t>
            </w:r>
          </w:p>
        </w:tc>
        <w:tc>
          <w:tcPr>
            <w:tcW w:w="631"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3</w:t>
            </w:r>
          </w:p>
        </w:tc>
        <w:tc>
          <w:tcPr>
            <w:tcW w:w="824"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5.5</w:t>
            </w:r>
          </w:p>
        </w:tc>
      </w:tr>
      <w:tr w:rsidR="000A3399" w:rsidRPr="000A3399" w:rsidTr="006406C8">
        <w:trPr>
          <w:trHeight w:val="286"/>
        </w:trPr>
        <w:tc>
          <w:tcPr>
            <w:tcW w:w="2474"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Budget planning item 2</w:t>
            </w:r>
          </w:p>
        </w:tc>
        <w:tc>
          <w:tcPr>
            <w:tcW w:w="630"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2.24</w:t>
            </w:r>
          </w:p>
        </w:tc>
        <w:tc>
          <w:tcPr>
            <w:tcW w:w="720"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.793</w:t>
            </w:r>
          </w:p>
        </w:tc>
        <w:tc>
          <w:tcPr>
            <w:tcW w:w="720"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10</w:t>
            </w:r>
          </w:p>
        </w:tc>
        <w:tc>
          <w:tcPr>
            <w:tcW w:w="513"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18.2</w:t>
            </w:r>
          </w:p>
        </w:tc>
        <w:tc>
          <w:tcPr>
            <w:tcW w:w="806"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24</w:t>
            </w:r>
          </w:p>
        </w:tc>
        <w:tc>
          <w:tcPr>
            <w:tcW w:w="662"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43.6</w:t>
            </w:r>
          </w:p>
        </w:tc>
        <w:tc>
          <w:tcPr>
            <w:tcW w:w="868"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19</w:t>
            </w:r>
          </w:p>
        </w:tc>
        <w:tc>
          <w:tcPr>
            <w:tcW w:w="629"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34.5</w:t>
            </w:r>
          </w:p>
        </w:tc>
        <w:tc>
          <w:tcPr>
            <w:tcW w:w="631"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2</w:t>
            </w:r>
          </w:p>
        </w:tc>
        <w:tc>
          <w:tcPr>
            <w:tcW w:w="824"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3.6</w:t>
            </w:r>
          </w:p>
        </w:tc>
      </w:tr>
      <w:tr w:rsidR="000A3399" w:rsidRPr="000A3399" w:rsidTr="006406C8">
        <w:trPr>
          <w:trHeight w:val="286"/>
        </w:trPr>
        <w:tc>
          <w:tcPr>
            <w:tcW w:w="2474"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Budget planning item 3</w:t>
            </w:r>
          </w:p>
        </w:tc>
        <w:tc>
          <w:tcPr>
            <w:tcW w:w="630"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2.22</w:t>
            </w:r>
          </w:p>
        </w:tc>
        <w:tc>
          <w:tcPr>
            <w:tcW w:w="720"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.832</w:t>
            </w:r>
          </w:p>
        </w:tc>
        <w:tc>
          <w:tcPr>
            <w:tcW w:w="720"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9</w:t>
            </w:r>
          </w:p>
        </w:tc>
        <w:tc>
          <w:tcPr>
            <w:tcW w:w="513"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16.4</w:t>
            </w:r>
          </w:p>
        </w:tc>
        <w:tc>
          <w:tcPr>
            <w:tcW w:w="806"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29</w:t>
            </w:r>
          </w:p>
        </w:tc>
        <w:tc>
          <w:tcPr>
            <w:tcW w:w="662"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52.7</w:t>
            </w:r>
          </w:p>
        </w:tc>
        <w:tc>
          <w:tcPr>
            <w:tcW w:w="868"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14</w:t>
            </w:r>
          </w:p>
        </w:tc>
        <w:tc>
          <w:tcPr>
            <w:tcW w:w="629"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25.5</w:t>
            </w:r>
          </w:p>
        </w:tc>
        <w:tc>
          <w:tcPr>
            <w:tcW w:w="631"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2</w:t>
            </w:r>
          </w:p>
        </w:tc>
        <w:tc>
          <w:tcPr>
            <w:tcW w:w="824"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3.6</w:t>
            </w:r>
          </w:p>
        </w:tc>
      </w:tr>
      <w:tr w:rsidR="000A3399" w:rsidRPr="000A3399" w:rsidTr="006406C8">
        <w:trPr>
          <w:trHeight w:val="286"/>
        </w:trPr>
        <w:tc>
          <w:tcPr>
            <w:tcW w:w="2474"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Budget planning item 4</w:t>
            </w:r>
          </w:p>
        </w:tc>
        <w:tc>
          <w:tcPr>
            <w:tcW w:w="630"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2.16</w:t>
            </w:r>
          </w:p>
        </w:tc>
        <w:tc>
          <w:tcPr>
            <w:tcW w:w="720"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.938</w:t>
            </w:r>
          </w:p>
        </w:tc>
        <w:tc>
          <w:tcPr>
            <w:tcW w:w="720"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12</w:t>
            </w:r>
          </w:p>
        </w:tc>
        <w:tc>
          <w:tcPr>
            <w:tcW w:w="513"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21.8</w:t>
            </w:r>
          </w:p>
        </w:tc>
        <w:tc>
          <w:tcPr>
            <w:tcW w:w="806"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28</w:t>
            </w:r>
          </w:p>
        </w:tc>
        <w:tc>
          <w:tcPr>
            <w:tcW w:w="662"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50.9</w:t>
            </w:r>
          </w:p>
        </w:tc>
        <w:tc>
          <w:tcPr>
            <w:tcW w:w="868"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11</w:t>
            </w:r>
          </w:p>
        </w:tc>
        <w:tc>
          <w:tcPr>
            <w:tcW w:w="629"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20.0</w:t>
            </w:r>
          </w:p>
        </w:tc>
        <w:tc>
          <w:tcPr>
            <w:tcW w:w="631"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2</w:t>
            </w:r>
          </w:p>
        </w:tc>
        <w:tc>
          <w:tcPr>
            <w:tcW w:w="824"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3.6</w:t>
            </w:r>
          </w:p>
        </w:tc>
      </w:tr>
      <w:tr w:rsidR="000A3399" w:rsidRPr="000A3399" w:rsidTr="006406C8">
        <w:trPr>
          <w:trHeight w:val="286"/>
        </w:trPr>
        <w:tc>
          <w:tcPr>
            <w:tcW w:w="2474"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Budget planning item 5</w:t>
            </w:r>
          </w:p>
        </w:tc>
        <w:tc>
          <w:tcPr>
            <w:tcW w:w="630"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2.25</w:t>
            </w:r>
          </w:p>
        </w:tc>
        <w:tc>
          <w:tcPr>
            <w:tcW w:w="720"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.751</w:t>
            </w:r>
          </w:p>
        </w:tc>
        <w:tc>
          <w:tcPr>
            <w:tcW w:w="720"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7</w:t>
            </w:r>
          </w:p>
        </w:tc>
        <w:tc>
          <w:tcPr>
            <w:tcW w:w="513"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12.7</w:t>
            </w:r>
          </w:p>
        </w:tc>
        <w:tc>
          <w:tcPr>
            <w:tcW w:w="806"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30</w:t>
            </w:r>
          </w:p>
        </w:tc>
        <w:tc>
          <w:tcPr>
            <w:tcW w:w="662"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54.5</w:t>
            </w:r>
          </w:p>
        </w:tc>
        <w:tc>
          <w:tcPr>
            <w:tcW w:w="868"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15</w:t>
            </w:r>
          </w:p>
        </w:tc>
        <w:tc>
          <w:tcPr>
            <w:tcW w:w="629"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27.3</w:t>
            </w:r>
          </w:p>
        </w:tc>
        <w:tc>
          <w:tcPr>
            <w:tcW w:w="631"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3</w:t>
            </w:r>
          </w:p>
        </w:tc>
        <w:tc>
          <w:tcPr>
            <w:tcW w:w="824"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5.5</w:t>
            </w:r>
          </w:p>
        </w:tc>
      </w:tr>
      <w:tr w:rsidR="000A3399" w:rsidRPr="000A3399" w:rsidTr="006406C8">
        <w:trPr>
          <w:trHeight w:val="288"/>
        </w:trPr>
        <w:tc>
          <w:tcPr>
            <w:tcW w:w="2474"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Budget planning item 6</w:t>
            </w:r>
          </w:p>
        </w:tc>
        <w:tc>
          <w:tcPr>
            <w:tcW w:w="630"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2.29</w:t>
            </w:r>
          </w:p>
        </w:tc>
        <w:tc>
          <w:tcPr>
            <w:tcW w:w="720"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.712</w:t>
            </w:r>
          </w:p>
        </w:tc>
        <w:tc>
          <w:tcPr>
            <w:tcW w:w="720"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6</w:t>
            </w:r>
          </w:p>
        </w:tc>
        <w:tc>
          <w:tcPr>
            <w:tcW w:w="513"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10.9</w:t>
            </w:r>
          </w:p>
        </w:tc>
        <w:tc>
          <w:tcPr>
            <w:tcW w:w="806"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29</w:t>
            </w:r>
          </w:p>
        </w:tc>
        <w:tc>
          <w:tcPr>
            <w:tcW w:w="662"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52.7</w:t>
            </w:r>
          </w:p>
        </w:tc>
        <w:tc>
          <w:tcPr>
            <w:tcW w:w="868"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18</w:t>
            </w:r>
          </w:p>
        </w:tc>
        <w:tc>
          <w:tcPr>
            <w:tcW w:w="629"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32.7</w:t>
            </w:r>
          </w:p>
        </w:tc>
        <w:tc>
          <w:tcPr>
            <w:tcW w:w="631"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2</w:t>
            </w:r>
          </w:p>
        </w:tc>
        <w:tc>
          <w:tcPr>
            <w:tcW w:w="824" w:type="dxa"/>
            <w:tcBorders>
              <w:top w:val="single" w:sz="4" w:space="0" w:color="000000"/>
              <w:left w:val="single" w:sz="4" w:space="0" w:color="000000"/>
              <w:bottom w:val="single" w:sz="4" w:space="0" w:color="000000"/>
              <w:right w:val="single" w:sz="4" w:space="0" w:color="000000"/>
            </w:tcBorders>
            <w:shd w:val="clear" w:color="auto" w:fill="auto"/>
          </w:tcPr>
          <w:p w:rsidR="000A3399" w:rsidRPr="000A3399" w:rsidRDefault="000A3399" w:rsidP="000A3399">
            <w:pPr>
              <w:spacing w:after="0" w:line="360" w:lineRule="auto"/>
              <w:ind w:left="2"/>
              <w:mirrorIndents/>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t>3.6</w:t>
            </w:r>
          </w:p>
        </w:tc>
      </w:tr>
    </w:tbl>
    <w:p w:rsidR="000A3399" w:rsidRDefault="000A3399" w:rsidP="00441464">
      <w:pPr>
        <w:spacing w:after="147" w:line="360" w:lineRule="auto"/>
        <w:mirrorIndents/>
        <w:jc w:val="both"/>
        <w:rPr>
          <w:rFonts w:ascii="Times New Roman" w:eastAsia="Times New Roman" w:hAnsi="Times New Roman" w:cs="Times New Roman"/>
          <w:color w:val="000000"/>
          <w:sz w:val="24"/>
          <w:szCs w:val="24"/>
        </w:rPr>
      </w:pPr>
      <w:r w:rsidRPr="000A3399">
        <w:rPr>
          <w:rFonts w:ascii="Times New Roman" w:eastAsia="Times New Roman" w:hAnsi="Times New Roman" w:cs="Times New Roman"/>
          <w:color w:val="000000"/>
          <w:sz w:val="24"/>
          <w:szCs w:val="24"/>
        </w:rPr>
        <w:lastRenderedPageBreak/>
        <w:t xml:space="preserve"> Source; Survey result   2023</w:t>
      </w:r>
    </w:p>
    <w:p w:rsidR="008C30EC" w:rsidRPr="008C30EC" w:rsidRDefault="008C30EC" w:rsidP="008C30EC">
      <w:pPr>
        <w:spacing w:after="147" w:line="360" w:lineRule="auto"/>
        <w:ind w:left="-5" w:hanging="10"/>
        <w:mirrorIndents/>
        <w:jc w:val="both"/>
        <w:rPr>
          <w:rFonts w:ascii="Times New Roman" w:eastAsia="Times New Roman" w:hAnsi="Times New Roman" w:cs="Times New Roman"/>
          <w:color w:val="000000"/>
          <w:sz w:val="24"/>
          <w:szCs w:val="24"/>
        </w:rPr>
      </w:pPr>
      <w:r w:rsidRPr="008C30EC">
        <w:rPr>
          <w:rFonts w:ascii="Times New Roman" w:eastAsia="Times New Roman" w:hAnsi="Times New Roman" w:cs="Times New Roman"/>
          <w:color w:val="000000"/>
          <w:sz w:val="24"/>
          <w:szCs w:val="24"/>
        </w:rPr>
        <w:t xml:space="preserve">According to the table presented above in order to examine budget planning factors six questions raised on the questionnaire in </w:t>
      </w:r>
      <w:proofErr w:type="spellStart"/>
      <w:r w:rsidRPr="008C30EC">
        <w:rPr>
          <w:rFonts w:ascii="Times New Roman" w:eastAsia="Times New Roman" w:hAnsi="Times New Roman" w:cs="Times New Roman"/>
          <w:color w:val="000000"/>
          <w:sz w:val="24"/>
          <w:szCs w:val="24"/>
        </w:rPr>
        <w:t>Likert</w:t>
      </w:r>
      <w:proofErr w:type="spellEnd"/>
      <w:r w:rsidRPr="008C30EC">
        <w:rPr>
          <w:rFonts w:ascii="Times New Roman" w:eastAsia="Times New Roman" w:hAnsi="Times New Roman" w:cs="Times New Roman"/>
          <w:color w:val="000000"/>
          <w:sz w:val="24"/>
          <w:szCs w:val="24"/>
        </w:rPr>
        <w:t xml:space="preserve"> scale (strongly agree, agree, no sure, disagree and strongly disagree) for finance office workers and managers. The respondents were given that answer for each questions within related to their office. On the first question 52.7% of the respondents disagree on the adequate understanding to prepare budget, 25.5% not sure, 14.5% strongly disagree and 5.5 % of the respondents agree. This indicates majority of the respondent disagreed on the adequacy of knowledge and skill for prepare budget. On the second question majority of the respondents (43.6%) disagreed on budget is always prepared for each program, 34.5% not sure, 18.2% strongly disagree, 1% disagree and 3.6% agree. This figure shows majority of the office workers and managers agreed on the budget is not always prepared in each department. Furthermore 52.7% of the respondents disagreed on the budget is linked to program and organization activities, 25.5% not sure, 16.4% strongly disagree and 3.6% agree. This indicates majority of the respondents agreed on the gap between budget and program and organization activities linked. 50.9% of the respondents disagreed on the budget is always prepared based on reliable data, 21.8%strongly disagree, 20% not sure and 3.6% agree. This indicates majority of the respondents agreed on the budget is not preparing based on reliable data.</w:t>
      </w:r>
    </w:p>
    <w:p w:rsidR="008C30EC" w:rsidRDefault="008C30EC" w:rsidP="008C30EC">
      <w:pPr>
        <w:spacing w:after="147" w:line="360" w:lineRule="auto"/>
        <w:ind w:left="-5" w:hanging="10"/>
        <w:mirrorIndents/>
        <w:jc w:val="both"/>
        <w:rPr>
          <w:rFonts w:ascii="Times New Roman" w:eastAsia="Times New Roman" w:hAnsi="Times New Roman" w:cs="Times New Roman"/>
          <w:color w:val="000000"/>
          <w:sz w:val="24"/>
          <w:szCs w:val="24"/>
        </w:rPr>
      </w:pPr>
      <w:r w:rsidRPr="008C30EC">
        <w:rPr>
          <w:rFonts w:ascii="Times New Roman" w:eastAsia="Times New Roman" w:hAnsi="Times New Roman" w:cs="Times New Roman"/>
          <w:color w:val="000000"/>
          <w:sz w:val="24"/>
          <w:szCs w:val="24"/>
        </w:rPr>
        <w:t>Furthermore 54.5% of the respondents disagreed on the budget amount is properly estimated for each program, 27.3% not sure, 12.7% strongly disagree and 5.5% agree. This indicates majority of the respondents agreed on the organization budget amount is not estimated properly each program. Finally, for the budget demand prepared by organization is based on approved plan disagreed by majority of the respondents (52.7%), 32.7% not sure, 10.9% strongly disagree and 3.6% agree. This indicates majority of the respondents agreed on the budget is not preparing based on approved plan. The implication of data given in table 4.7 shows that there lack of transparency, lack of skills of the body who prepare the budget, there is a gap between budget and program and organization activities linked which implies there are factors which affect budget Effective</w:t>
      </w:r>
    </w:p>
    <w:p w:rsidR="005E35D0" w:rsidRDefault="005E35D0" w:rsidP="001A5BA8">
      <w:pPr>
        <w:pStyle w:val="Heading3"/>
        <w:rPr>
          <w:sz w:val="24"/>
          <w:szCs w:val="24"/>
        </w:rPr>
      </w:pPr>
    </w:p>
    <w:p w:rsidR="005E35D0" w:rsidRDefault="005E35D0" w:rsidP="001A5BA8">
      <w:pPr>
        <w:pStyle w:val="Heading3"/>
        <w:rPr>
          <w:sz w:val="24"/>
          <w:szCs w:val="24"/>
        </w:rPr>
      </w:pPr>
    </w:p>
    <w:p w:rsidR="005E35D0" w:rsidRDefault="005E35D0" w:rsidP="001A5BA8">
      <w:pPr>
        <w:pStyle w:val="Heading3"/>
        <w:rPr>
          <w:sz w:val="24"/>
          <w:szCs w:val="24"/>
        </w:rPr>
      </w:pPr>
    </w:p>
    <w:p w:rsidR="005E35D0" w:rsidRDefault="005E35D0" w:rsidP="001A5BA8">
      <w:pPr>
        <w:pStyle w:val="Heading3"/>
        <w:rPr>
          <w:sz w:val="24"/>
          <w:szCs w:val="24"/>
        </w:rPr>
      </w:pPr>
    </w:p>
    <w:p w:rsidR="005E35D0" w:rsidRPr="005E35D0" w:rsidRDefault="005E35D0" w:rsidP="005E35D0"/>
    <w:p w:rsidR="00781C20" w:rsidRPr="00781C20" w:rsidRDefault="00781C20" w:rsidP="001A5BA8">
      <w:pPr>
        <w:pStyle w:val="Heading3"/>
        <w:rPr>
          <w:sz w:val="24"/>
          <w:szCs w:val="24"/>
        </w:rPr>
      </w:pPr>
      <w:bookmarkStart w:id="68" w:name="_Toc174709579"/>
      <w:r w:rsidRPr="00781C20">
        <w:rPr>
          <w:sz w:val="24"/>
          <w:szCs w:val="24"/>
        </w:rPr>
        <w:t>4.3.3 Descriptive analysis of budget preparation</w:t>
      </w:r>
      <w:bookmarkEnd w:id="68"/>
    </w:p>
    <w:p w:rsidR="00781C20" w:rsidRPr="001B27D7" w:rsidRDefault="00091A7B" w:rsidP="001B27D7">
      <w:pPr>
        <w:pStyle w:val="Heading2"/>
        <w:rPr>
          <w:sz w:val="24"/>
          <w:szCs w:val="24"/>
        </w:rPr>
      </w:pPr>
      <w:r>
        <w:rPr>
          <w:sz w:val="24"/>
          <w:szCs w:val="24"/>
        </w:rPr>
        <w:t xml:space="preserve">         </w:t>
      </w:r>
      <w:bookmarkStart w:id="69" w:name="_Toc174709580"/>
      <w:r w:rsidR="00781C20" w:rsidRPr="001B27D7">
        <w:rPr>
          <w:sz w:val="24"/>
          <w:szCs w:val="24"/>
        </w:rPr>
        <w:t>Table: 4.8 descriptive statistics of budget preparation</w:t>
      </w:r>
      <w:bookmarkEnd w:id="69"/>
    </w:p>
    <w:tbl>
      <w:tblPr>
        <w:tblW w:w="9935" w:type="dxa"/>
        <w:tblInd w:w="-108" w:type="dxa"/>
        <w:tblCellMar>
          <w:top w:w="7" w:type="dxa"/>
          <w:left w:w="17" w:type="dxa"/>
          <w:right w:w="22" w:type="dxa"/>
        </w:tblCellMar>
        <w:tblLook w:val="04A0" w:firstRow="1" w:lastRow="0" w:firstColumn="1" w:lastColumn="0" w:noHBand="0" w:noVBand="1"/>
      </w:tblPr>
      <w:tblGrid>
        <w:gridCol w:w="2255"/>
        <w:gridCol w:w="586"/>
        <w:gridCol w:w="867"/>
        <w:gridCol w:w="1034"/>
        <w:gridCol w:w="459"/>
        <w:gridCol w:w="1052"/>
        <w:gridCol w:w="622"/>
        <w:gridCol w:w="999"/>
        <w:gridCol w:w="553"/>
        <w:gridCol w:w="999"/>
        <w:gridCol w:w="509"/>
      </w:tblGrid>
      <w:tr w:rsidR="00E232E6" w:rsidRPr="00E232E6" w:rsidTr="00F95B7A">
        <w:trPr>
          <w:trHeight w:val="977"/>
        </w:trPr>
        <w:tc>
          <w:tcPr>
            <w:tcW w:w="2256" w:type="dxa"/>
            <w:vMerge w:val="restart"/>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budget preparation factors</w:t>
            </w:r>
          </w:p>
        </w:tc>
        <w:tc>
          <w:tcPr>
            <w:tcW w:w="585" w:type="dxa"/>
            <w:vMerge w:val="restart"/>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Mean</w:t>
            </w:r>
          </w:p>
        </w:tc>
        <w:tc>
          <w:tcPr>
            <w:tcW w:w="867" w:type="dxa"/>
            <w:vMerge w:val="restart"/>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 xml:space="preserve">S. </w:t>
            </w:r>
            <w:proofErr w:type="spellStart"/>
            <w:r w:rsidRPr="00E232E6">
              <w:rPr>
                <w:rFonts w:ascii="Times New Roman" w:eastAsia="Times New Roman" w:hAnsi="Times New Roman" w:cs="Times New Roman"/>
                <w:color w:val="000000"/>
                <w:sz w:val="24"/>
                <w:szCs w:val="24"/>
              </w:rPr>
              <w:t>dev</w:t>
            </w:r>
            <w:proofErr w:type="spellEnd"/>
          </w:p>
        </w:tc>
        <w:tc>
          <w:tcPr>
            <w:tcW w:w="1493" w:type="dxa"/>
            <w:gridSpan w:val="2"/>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Strongly disagree</w:t>
            </w:r>
          </w:p>
        </w:tc>
        <w:tc>
          <w:tcPr>
            <w:tcW w:w="1674" w:type="dxa"/>
            <w:gridSpan w:val="2"/>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Disagree</w:t>
            </w:r>
          </w:p>
        </w:tc>
        <w:tc>
          <w:tcPr>
            <w:tcW w:w="1552" w:type="dxa"/>
            <w:gridSpan w:val="2"/>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ind w:right="419"/>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Not sure</w:t>
            </w:r>
          </w:p>
        </w:tc>
        <w:tc>
          <w:tcPr>
            <w:tcW w:w="1508" w:type="dxa"/>
            <w:gridSpan w:val="2"/>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Agree</w:t>
            </w:r>
          </w:p>
        </w:tc>
      </w:tr>
      <w:tr w:rsidR="001A5BA8" w:rsidRPr="00E232E6" w:rsidTr="00F95B7A">
        <w:trPr>
          <w:trHeight w:val="455"/>
        </w:trPr>
        <w:tc>
          <w:tcPr>
            <w:tcW w:w="0" w:type="auto"/>
            <w:vMerge/>
            <w:tcBorders>
              <w:top w:val="nil"/>
              <w:left w:val="single" w:sz="4" w:space="0" w:color="000000"/>
              <w:bottom w:val="single" w:sz="4" w:space="0" w:color="000000"/>
              <w:right w:val="single" w:sz="4" w:space="0" w:color="000000"/>
            </w:tcBorders>
            <w:shd w:val="clear" w:color="auto" w:fill="auto"/>
          </w:tcPr>
          <w:p w:rsidR="00E232E6" w:rsidRPr="00E232E6" w:rsidRDefault="00E232E6" w:rsidP="00E232E6">
            <w:pPr>
              <w:spacing w:line="360" w:lineRule="auto"/>
              <w:mirrorIndents/>
              <w:jc w:val="both"/>
              <w:rPr>
                <w:rFonts w:ascii="Times New Roman" w:eastAsia="Times New Roman" w:hAnsi="Times New Roman" w:cs="Times New Roman"/>
                <w:color w:val="000000"/>
                <w:sz w:val="24"/>
                <w:szCs w:val="24"/>
              </w:rPr>
            </w:pPr>
          </w:p>
        </w:tc>
        <w:tc>
          <w:tcPr>
            <w:tcW w:w="585" w:type="dxa"/>
            <w:vMerge/>
            <w:tcBorders>
              <w:top w:val="nil"/>
              <w:left w:val="single" w:sz="4" w:space="0" w:color="000000"/>
              <w:bottom w:val="single" w:sz="4" w:space="0" w:color="000000"/>
              <w:right w:val="single" w:sz="4" w:space="0" w:color="000000"/>
            </w:tcBorders>
            <w:shd w:val="clear" w:color="auto" w:fill="auto"/>
          </w:tcPr>
          <w:p w:rsidR="00E232E6" w:rsidRPr="00E232E6" w:rsidRDefault="00E232E6" w:rsidP="00E232E6">
            <w:pPr>
              <w:spacing w:line="360" w:lineRule="auto"/>
              <w:mirrorIndents/>
              <w:jc w:val="both"/>
              <w:rPr>
                <w:rFonts w:ascii="Times New Roman" w:eastAsia="Times New Roman" w:hAnsi="Times New Roman" w:cs="Times New Roman"/>
                <w:color w:val="000000"/>
                <w:sz w:val="24"/>
                <w:szCs w:val="24"/>
              </w:rPr>
            </w:pPr>
          </w:p>
        </w:tc>
        <w:tc>
          <w:tcPr>
            <w:tcW w:w="867" w:type="dxa"/>
            <w:vMerge/>
            <w:tcBorders>
              <w:top w:val="nil"/>
              <w:left w:val="single" w:sz="4" w:space="0" w:color="000000"/>
              <w:bottom w:val="single" w:sz="4" w:space="0" w:color="000000"/>
              <w:right w:val="single" w:sz="4" w:space="0" w:color="000000"/>
            </w:tcBorders>
            <w:shd w:val="clear" w:color="auto" w:fill="auto"/>
          </w:tcPr>
          <w:p w:rsidR="00E232E6" w:rsidRPr="00E232E6" w:rsidRDefault="00E232E6" w:rsidP="00E232E6">
            <w:pPr>
              <w:spacing w:line="360" w:lineRule="auto"/>
              <w:mirrorIndents/>
              <w:jc w:val="both"/>
              <w:rPr>
                <w:rFonts w:ascii="Times New Roman" w:eastAsia="Times New Roman" w:hAnsi="Times New Roman" w:cs="Times New Roman"/>
                <w:color w:val="000000"/>
                <w:sz w:val="24"/>
                <w:szCs w:val="24"/>
              </w:rPr>
            </w:pPr>
          </w:p>
        </w:tc>
        <w:tc>
          <w:tcPr>
            <w:tcW w:w="1034"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1A5BA8" w:rsidP="00E232E6">
            <w:pPr>
              <w:spacing w:after="0" w:line="360" w:lineRule="auto"/>
              <w:mirrorIndents/>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freque</w:t>
            </w:r>
            <w:r w:rsidR="00E232E6" w:rsidRPr="00E232E6">
              <w:rPr>
                <w:rFonts w:ascii="Times New Roman" w:eastAsia="Times New Roman" w:hAnsi="Times New Roman" w:cs="Times New Roman"/>
                <w:color w:val="000000"/>
                <w:sz w:val="24"/>
                <w:szCs w:val="24"/>
              </w:rPr>
              <w:t>ncy</w:t>
            </w:r>
          </w:p>
        </w:tc>
        <w:tc>
          <w:tcPr>
            <w:tcW w:w="459"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w:t>
            </w:r>
          </w:p>
        </w:tc>
        <w:tc>
          <w:tcPr>
            <w:tcW w:w="1052"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5E35D0" w:rsidP="00E232E6">
            <w:pPr>
              <w:spacing w:after="0" w:line="360" w:lineRule="auto"/>
              <w:mirrorIndents/>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w:t>
            </w:r>
            <w:r w:rsidR="001A5BA8">
              <w:rPr>
                <w:rFonts w:ascii="Times New Roman" w:eastAsia="Times New Roman" w:hAnsi="Times New Roman" w:cs="Times New Roman"/>
                <w:color w:val="000000"/>
                <w:sz w:val="24"/>
                <w:szCs w:val="24"/>
              </w:rPr>
              <w:t>reque</w:t>
            </w:r>
            <w:r w:rsidR="00E232E6" w:rsidRPr="00E232E6">
              <w:rPr>
                <w:rFonts w:ascii="Times New Roman" w:eastAsia="Times New Roman" w:hAnsi="Times New Roman" w:cs="Times New Roman"/>
                <w:color w:val="000000"/>
                <w:sz w:val="24"/>
                <w:szCs w:val="24"/>
              </w:rPr>
              <w:t>ncy</w:t>
            </w:r>
          </w:p>
        </w:tc>
        <w:tc>
          <w:tcPr>
            <w:tcW w:w="622"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w:t>
            </w: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1A5BA8" w:rsidP="00E232E6">
            <w:pPr>
              <w:spacing w:after="0" w:line="360" w:lineRule="auto"/>
              <w:mirrorIndents/>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freque</w:t>
            </w:r>
            <w:r w:rsidR="00E232E6" w:rsidRPr="00E232E6">
              <w:rPr>
                <w:rFonts w:ascii="Times New Roman" w:eastAsia="Times New Roman" w:hAnsi="Times New Roman" w:cs="Times New Roman"/>
                <w:color w:val="000000"/>
                <w:sz w:val="24"/>
                <w:szCs w:val="24"/>
              </w:rPr>
              <w:t>ncy</w:t>
            </w:r>
          </w:p>
        </w:tc>
        <w:tc>
          <w:tcPr>
            <w:tcW w:w="553"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w:t>
            </w: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1A5BA8" w:rsidP="00E232E6">
            <w:pPr>
              <w:spacing w:after="0" w:line="360" w:lineRule="auto"/>
              <w:mirrorIndents/>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freque</w:t>
            </w:r>
            <w:r w:rsidR="00E232E6" w:rsidRPr="00E232E6">
              <w:rPr>
                <w:rFonts w:ascii="Times New Roman" w:eastAsia="Times New Roman" w:hAnsi="Times New Roman" w:cs="Times New Roman"/>
                <w:color w:val="000000"/>
                <w:sz w:val="24"/>
                <w:szCs w:val="24"/>
              </w:rPr>
              <w:t>ncy</w:t>
            </w:r>
          </w:p>
        </w:tc>
        <w:tc>
          <w:tcPr>
            <w:tcW w:w="509"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w:t>
            </w:r>
          </w:p>
        </w:tc>
      </w:tr>
      <w:tr w:rsidR="001A5BA8" w:rsidRPr="00E232E6" w:rsidTr="00F95B7A">
        <w:trPr>
          <w:trHeight w:val="485"/>
        </w:trPr>
        <w:tc>
          <w:tcPr>
            <w:tcW w:w="2256"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Budget preparation item 1</w:t>
            </w:r>
          </w:p>
        </w:tc>
        <w:tc>
          <w:tcPr>
            <w:tcW w:w="585"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2.16</w:t>
            </w:r>
          </w:p>
        </w:tc>
        <w:tc>
          <w:tcPr>
            <w:tcW w:w="867"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.834</w:t>
            </w:r>
          </w:p>
        </w:tc>
        <w:tc>
          <w:tcPr>
            <w:tcW w:w="1034"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12</w:t>
            </w:r>
          </w:p>
        </w:tc>
        <w:tc>
          <w:tcPr>
            <w:tcW w:w="459"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21.8</w:t>
            </w:r>
          </w:p>
        </w:tc>
        <w:tc>
          <w:tcPr>
            <w:tcW w:w="1052"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25</w:t>
            </w:r>
          </w:p>
        </w:tc>
        <w:tc>
          <w:tcPr>
            <w:tcW w:w="622"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45.5</w:t>
            </w: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15</w:t>
            </w:r>
          </w:p>
        </w:tc>
        <w:tc>
          <w:tcPr>
            <w:tcW w:w="553"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27.3</w:t>
            </w: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3</w:t>
            </w:r>
          </w:p>
        </w:tc>
        <w:tc>
          <w:tcPr>
            <w:tcW w:w="509"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5.5</w:t>
            </w:r>
          </w:p>
        </w:tc>
      </w:tr>
      <w:tr w:rsidR="001A5BA8" w:rsidRPr="00E232E6" w:rsidTr="00F95B7A">
        <w:trPr>
          <w:trHeight w:val="487"/>
        </w:trPr>
        <w:tc>
          <w:tcPr>
            <w:tcW w:w="2256"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Budget preparation item 2</w:t>
            </w:r>
          </w:p>
        </w:tc>
        <w:tc>
          <w:tcPr>
            <w:tcW w:w="585"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4.45</w:t>
            </w:r>
          </w:p>
        </w:tc>
        <w:tc>
          <w:tcPr>
            <w:tcW w:w="867"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.939</w:t>
            </w:r>
          </w:p>
        </w:tc>
        <w:tc>
          <w:tcPr>
            <w:tcW w:w="1034"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7</w:t>
            </w:r>
          </w:p>
        </w:tc>
        <w:tc>
          <w:tcPr>
            <w:tcW w:w="459"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12.7</w:t>
            </w:r>
          </w:p>
        </w:tc>
        <w:tc>
          <w:tcPr>
            <w:tcW w:w="1052"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7</w:t>
            </w:r>
          </w:p>
        </w:tc>
        <w:tc>
          <w:tcPr>
            <w:tcW w:w="622"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12.7</w:t>
            </w: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15</w:t>
            </w:r>
          </w:p>
        </w:tc>
        <w:tc>
          <w:tcPr>
            <w:tcW w:w="553"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27.3</w:t>
            </w: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25</w:t>
            </w:r>
          </w:p>
        </w:tc>
        <w:tc>
          <w:tcPr>
            <w:tcW w:w="509"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45.5</w:t>
            </w:r>
          </w:p>
        </w:tc>
      </w:tr>
      <w:tr w:rsidR="001A5BA8" w:rsidRPr="00E232E6" w:rsidTr="00F95B7A">
        <w:trPr>
          <w:trHeight w:val="485"/>
        </w:trPr>
        <w:tc>
          <w:tcPr>
            <w:tcW w:w="2256"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Budget preparation item 3</w:t>
            </w:r>
          </w:p>
        </w:tc>
        <w:tc>
          <w:tcPr>
            <w:tcW w:w="585"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2.18</w:t>
            </w:r>
          </w:p>
        </w:tc>
        <w:tc>
          <w:tcPr>
            <w:tcW w:w="867"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.796</w:t>
            </w:r>
          </w:p>
        </w:tc>
        <w:tc>
          <w:tcPr>
            <w:tcW w:w="1034"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10</w:t>
            </w:r>
          </w:p>
        </w:tc>
        <w:tc>
          <w:tcPr>
            <w:tcW w:w="459"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18.2</w:t>
            </w:r>
          </w:p>
        </w:tc>
        <w:tc>
          <w:tcPr>
            <w:tcW w:w="1052"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28</w:t>
            </w:r>
          </w:p>
        </w:tc>
        <w:tc>
          <w:tcPr>
            <w:tcW w:w="622"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50.9</w:t>
            </w: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14</w:t>
            </w:r>
          </w:p>
        </w:tc>
        <w:tc>
          <w:tcPr>
            <w:tcW w:w="553"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25.5</w:t>
            </w: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3</w:t>
            </w:r>
          </w:p>
        </w:tc>
        <w:tc>
          <w:tcPr>
            <w:tcW w:w="509"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5.5</w:t>
            </w:r>
          </w:p>
        </w:tc>
      </w:tr>
      <w:tr w:rsidR="001A5BA8" w:rsidRPr="00E232E6" w:rsidTr="00F95B7A">
        <w:trPr>
          <w:trHeight w:val="487"/>
        </w:trPr>
        <w:tc>
          <w:tcPr>
            <w:tcW w:w="2256"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Budget preparation item 4</w:t>
            </w:r>
          </w:p>
        </w:tc>
        <w:tc>
          <w:tcPr>
            <w:tcW w:w="585"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2.09</w:t>
            </w:r>
          </w:p>
        </w:tc>
        <w:tc>
          <w:tcPr>
            <w:tcW w:w="867"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.752</w:t>
            </w:r>
          </w:p>
        </w:tc>
        <w:tc>
          <w:tcPr>
            <w:tcW w:w="1034"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11</w:t>
            </w:r>
          </w:p>
        </w:tc>
        <w:tc>
          <w:tcPr>
            <w:tcW w:w="459"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20</w:t>
            </w:r>
          </w:p>
        </w:tc>
        <w:tc>
          <w:tcPr>
            <w:tcW w:w="1052"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30</w:t>
            </w:r>
          </w:p>
        </w:tc>
        <w:tc>
          <w:tcPr>
            <w:tcW w:w="622"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54.5</w:t>
            </w: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12</w:t>
            </w:r>
          </w:p>
        </w:tc>
        <w:tc>
          <w:tcPr>
            <w:tcW w:w="553"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21.8</w:t>
            </w: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2</w:t>
            </w:r>
          </w:p>
        </w:tc>
        <w:tc>
          <w:tcPr>
            <w:tcW w:w="509"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3.6</w:t>
            </w:r>
          </w:p>
        </w:tc>
      </w:tr>
      <w:tr w:rsidR="001A5BA8" w:rsidRPr="00E232E6" w:rsidTr="00F95B7A">
        <w:trPr>
          <w:trHeight w:val="485"/>
        </w:trPr>
        <w:tc>
          <w:tcPr>
            <w:tcW w:w="2256"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Budget preparation item 5</w:t>
            </w:r>
          </w:p>
        </w:tc>
        <w:tc>
          <w:tcPr>
            <w:tcW w:w="585"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2.02</w:t>
            </w:r>
          </w:p>
        </w:tc>
        <w:tc>
          <w:tcPr>
            <w:tcW w:w="867"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.733</w:t>
            </w:r>
          </w:p>
        </w:tc>
        <w:tc>
          <w:tcPr>
            <w:tcW w:w="1034"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13</w:t>
            </w:r>
          </w:p>
        </w:tc>
        <w:tc>
          <w:tcPr>
            <w:tcW w:w="459"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23.6</w:t>
            </w:r>
          </w:p>
        </w:tc>
        <w:tc>
          <w:tcPr>
            <w:tcW w:w="1052"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29</w:t>
            </w:r>
          </w:p>
        </w:tc>
        <w:tc>
          <w:tcPr>
            <w:tcW w:w="622"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52.7</w:t>
            </w: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12</w:t>
            </w:r>
          </w:p>
        </w:tc>
        <w:tc>
          <w:tcPr>
            <w:tcW w:w="553"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21.8</w:t>
            </w: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1</w:t>
            </w:r>
          </w:p>
        </w:tc>
        <w:tc>
          <w:tcPr>
            <w:tcW w:w="509" w:type="dxa"/>
            <w:tcBorders>
              <w:top w:val="single" w:sz="4" w:space="0" w:color="000000"/>
              <w:left w:val="single" w:sz="4" w:space="0" w:color="000000"/>
              <w:bottom w:val="single" w:sz="4" w:space="0" w:color="000000"/>
              <w:right w:val="single" w:sz="4" w:space="0" w:color="000000"/>
            </w:tcBorders>
            <w:shd w:val="clear" w:color="auto" w:fill="auto"/>
          </w:tcPr>
          <w:p w:rsidR="00E232E6" w:rsidRPr="00E232E6" w:rsidRDefault="00E232E6" w:rsidP="00E232E6">
            <w:pPr>
              <w:spacing w:after="0" w:line="360" w:lineRule="auto"/>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1.8</w:t>
            </w:r>
          </w:p>
        </w:tc>
      </w:tr>
    </w:tbl>
    <w:p w:rsidR="00AF333A" w:rsidRDefault="00E232E6" w:rsidP="00AF333A">
      <w:pPr>
        <w:spacing w:after="201" w:line="360" w:lineRule="auto"/>
        <w:ind w:left="-5" w:hanging="10"/>
        <w:mirrorIndents/>
        <w:jc w:val="both"/>
        <w:rPr>
          <w:rFonts w:ascii="Times New Roman" w:eastAsia="Times New Roman" w:hAnsi="Times New Roman" w:cs="Times New Roman"/>
          <w:color w:val="000000"/>
          <w:sz w:val="24"/>
          <w:szCs w:val="24"/>
        </w:rPr>
      </w:pPr>
      <w:r w:rsidRPr="00E232E6">
        <w:rPr>
          <w:rFonts w:ascii="Times New Roman" w:eastAsia="Times New Roman" w:hAnsi="Times New Roman" w:cs="Times New Roman"/>
          <w:color w:val="000000"/>
          <w:sz w:val="24"/>
          <w:szCs w:val="24"/>
        </w:rPr>
        <w:t>Source; Survey Result 2023</w:t>
      </w:r>
    </w:p>
    <w:p w:rsidR="00AF333A" w:rsidRDefault="001C13BA" w:rsidP="00AF333A">
      <w:pPr>
        <w:spacing w:after="201" w:line="360" w:lineRule="auto"/>
        <w:ind w:left="-5" w:hanging="10"/>
        <w:mirrorIndents/>
        <w:jc w:val="both"/>
        <w:rPr>
          <w:rFonts w:ascii="Times New Roman" w:eastAsia="Times New Roman" w:hAnsi="Times New Roman" w:cs="Times New Roman"/>
          <w:color w:val="000000"/>
          <w:sz w:val="24"/>
          <w:szCs w:val="24"/>
        </w:rPr>
      </w:pPr>
      <w:r w:rsidRPr="001C13BA">
        <w:rPr>
          <w:rFonts w:ascii="Times New Roman" w:eastAsia="Times New Roman" w:hAnsi="Times New Roman" w:cs="Times New Roman"/>
          <w:color w:val="000000"/>
          <w:sz w:val="24"/>
          <w:szCs w:val="24"/>
        </w:rPr>
        <w:t xml:space="preserve">In order to examine budget preparation factors five questions raised on the questionnaire in </w:t>
      </w:r>
      <w:proofErr w:type="spellStart"/>
      <w:r w:rsidRPr="001C13BA">
        <w:rPr>
          <w:rFonts w:ascii="Times New Roman" w:eastAsia="Times New Roman" w:hAnsi="Times New Roman" w:cs="Times New Roman"/>
          <w:color w:val="000000"/>
          <w:sz w:val="24"/>
          <w:szCs w:val="24"/>
        </w:rPr>
        <w:t>Likert</w:t>
      </w:r>
      <w:proofErr w:type="spellEnd"/>
      <w:r w:rsidRPr="001C13BA">
        <w:rPr>
          <w:rFonts w:ascii="Times New Roman" w:eastAsia="Times New Roman" w:hAnsi="Times New Roman" w:cs="Times New Roman"/>
          <w:color w:val="000000"/>
          <w:sz w:val="24"/>
          <w:szCs w:val="24"/>
        </w:rPr>
        <w:t xml:space="preserve"> scale (strongly agree, agree, no sure, disagree and strongly disagree) for finance office workers and managers. The respondents were given that answer for each questions within related to their office. On the first question 45.5% of the respondents disagree on the budget demand always prepared in department is based on approved plan, 27.3% not sure, 21.8% strongly disagree and 5.5 % of the respondents agree. This indicates majority of the respondent disagreed on the budget demand always prepared in department is based on approved plan. On the second </w:t>
      </w:r>
      <w:r w:rsidRPr="001C13BA">
        <w:rPr>
          <w:rFonts w:ascii="Times New Roman" w:eastAsia="Times New Roman" w:hAnsi="Times New Roman" w:cs="Times New Roman"/>
          <w:color w:val="000000"/>
          <w:sz w:val="24"/>
          <w:szCs w:val="24"/>
        </w:rPr>
        <w:lastRenderedPageBreak/>
        <w:t>question majority of the respondents (45.5%) agreed on usually problem of matching plan with budget, 27.3% not sure, 12.7% disagree, and 12.7% strongly disagree. This figure shows majority of the office workers and managers agreed on usually problem of matching plan with budget in department. Furthermore 50.9% of the respondents disagreed on all staff participates in budget preparation and discussion, 25.5% not sure, 18.2% st</w:t>
      </w:r>
      <w:r w:rsidR="00EE0DA2">
        <w:rPr>
          <w:rFonts w:ascii="Times New Roman" w:eastAsia="Times New Roman" w:hAnsi="Times New Roman" w:cs="Times New Roman"/>
          <w:color w:val="000000"/>
          <w:sz w:val="24"/>
          <w:szCs w:val="24"/>
        </w:rPr>
        <w:t>rongly disagree and 5.5% agree.</w:t>
      </w:r>
      <w:r w:rsidR="00EE0DA2" w:rsidRPr="001C13BA">
        <w:rPr>
          <w:rFonts w:ascii="Times New Roman" w:eastAsia="Times New Roman" w:hAnsi="Times New Roman" w:cs="Times New Roman"/>
          <w:color w:val="000000"/>
          <w:sz w:val="24"/>
          <w:szCs w:val="24"/>
        </w:rPr>
        <w:t xml:space="preserve"> This</w:t>
      </w:r>
      <w:r w:rsidRPr="001C13BA">
        <w:rPr>
          <w:rFonts w:ascii="Times New Roman" w:eastAsia="Times New Roman" w:hAnsi="Times New Roman" w:cs="Times New Roman"/>
          <w:color w:val="000000"/>
          <w:sz w:val="24"/>
          <w:szCs w:val="24"/>
        </w:rPr>
        <w:t xml:space="preserve"> indicates majority </w:t>
      </w:r>
      <w:r w:rsidR="00AF333A" w:rsidRPr="001C13BA">
        <w:rPr>
          <w:rFonts w:ascii="Times New Roman" w:eastAsia="Times New Roman" w:hAnsi="Times New Roman" w:cs="Times New Roman"/>
          <w:color w:val="000000"/>
          <w:sz w:val="24"/>
          <w:szCs w:val="24"/>
        </w:rPr>
        <w:t>of the</w:t>
      </w:r>
      <w:r w:rsidRPr="001C13BA">
        <w:rPr>
          <w:rFonts w:ascii="Times New Roman" w:eastAsia="Times New Roman" w:hAnsi="Times New Roman" w:cs="Times New Roman"/>
          <w:color w:val="000000"/>
          <w:sz w:val="24"/>
          <w:szCs w:val="24"/>
        </w:rPr>
        <w:t xml:space="preserve"> respondents agreed on there is not all staff participates in budget preparation and discussion. 54.5% of the respondents disagreed on the budget allocation are adequate, 20% strongly disagree, 21.8% not sure and 3.6% agree. This indicates majority of the respondents agreed on the budg</w:t>
      </w:r>
      <w:r w:rsidR="00B91EDF">
        <w:rPr>
          <w:rFonts w:ascii="Times New Roman" w:eastAsia="Times New Roman" w:hAnsi="Times New Roman" w:cs="Times New Roman"/>
          <w:color w:val="000000"/>
          <w:sz w:val="24"/>
          <w:szCs w:val="24"/>
        </w:rPr>
        <w:t xml:space="preserve">et allocation are not adequate. </w:t>
      </w:r>
      <w:r w:rsidRPr="001C13BA">
        <w:rPr>
          <w:rFonts w:ascii="Times New Roman" w:eastAsia="Times New Roman" w:hAnsi="Times New Roman" w:cs="Times New Roman"/>
          <w:color w:val="000000"/>
          <w:sz w:val="24"/>
          <w:szCs w:val="24"/>
        </w:rPr>
        <w:t xml:space="preserve">Furthermore 52.7% of the respondents disagreed on the well appropriate budget in office, 21.8% not sure, 23.6% strongly disagree and 1.8% agrees. This indicates majority of the respondents agreed on there has not well appropriate budget in office. </w:t>
      </w:r>
    </w:p>
    <w:p w:rsidR="00737A0D" w:rsidRPr="00AF333A" w:rsidRDefault="00737A0D" w:rsidP="00AF333A">
      <w:pPr>
        <w:spacing w:after="201" w:line="360" w:lineRule="auto"/>
        <w:ind w:left="-5" w:hanging="10"/>
        <w:mirrorIndents/>
        <w:jc w:val="both"/>
        <w:rPr>
          <w:rFonts w:ascii="Times New Roman" w:eastAsia="Times New Roman" w:hAnsi="Times New Roman" w:cs="Times New Roman"/>
          <w:b/>
          <w:color w:val="000000"/>
          <w:sz w:val="24"/>
          <w:szCs w:val="24"/>
        </w:rPr>
      </w:pPr>
      <w:r w:rsidRPr="00AF333A">
        <w:rPr>
          <w:b/>
          <w:sz w:val="24"/>
          <w:szCs w:val="24"/>
        </w:rPr>
        <w:t>4.3.4 Descriptive analysis of budget implementation</w:t>
      </w:r>
    </w:p>
    <w:p w:rsidR="00737A0D" w:rsidRPr="00E372A8" w:rsidRDefault="00737A0D" w:rsidP="009644A6">
      <w:pPr>
        <w:pStyle w:val="Heading2"/>
        <w:ind w:left="0" w:firstLine="0"/>
        <w:rPr>
          <w:sz w:val="24"/>
          <w:szCs w:val="24"/>
        </w:rPr>
      </w:pPr>
      <w:bookmarkStart w:id="70" w:name="_Toc174709581"/>
      <w:r w:rsidRPr="00E372A8">
        <w:rPr>
          <w:sz w:val="24"/>
          <w:szCs w:val="24"/>
        </w:rPr>
        <w:t>Table: 4.9 descriptive statistics of budget implementation</w:t>
      </w:r>
      <w:bookmarkEnd w:id="70"/>
    </w:p>
    <w:tbl>
      <w:tblPr>
        <w:tblW w:w="9993" w:type="dxa"/>
        <w:tblInd w:w="-272" w:type="dxa"/>
        <w:tblCellMar>
          <w:top w:w="9" w:type="dxa"/>
          <w:left w:w="17" w:type="dxa"/>
          <w:right w:w="19" w:type="dxa"/>
        </w:tblCellMar>
        <w:tblLook w:val="04A0" w:firstRow="1" w:lastRow="0" w:firstColumn="1" w:lastColumn="0" w:noHBand="0" w:noVBand="1"/>
      </w:tblPr>
      <w:tblGrid>
        <w:gridCol w:w="2224"/>
        <w:gridCol w:w="934"/>
        <w:gridCol w:w="677"/>
        <w:gridCol w:w="996"/>
        <w:gridCol w:w="591"/>
        <w:gridCol w:w="996"/>
        <w:gridCol w:w="493"/>
        <w:gridCol w:w="996"/>
        <w:gridCol w:w="518"/>
        <w:gridCol w:w="1049"/>
        <w:gridCol w:w="519"/>
      </w:tblGrid>
      <w:tr w:rsidR="00440C14" w:rsidRPr="00440C14" w:rsidTr="00AF333A">
        <w:trPr>
          <w:trHeight w:val="642"/>
        </w:trPr>
        <w:tc>
          <w:tcPr>
            <w:tcW w:w="2247" w:type="dxa"/>
            <w:vMerge w:val="restart"/>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budget implementation factors</w:t>
            </w:r>
          </w:p>
        </w:tc>
        <w:tc>
          <w:tcPr>
            <w:tcW w:w="946" w:type="dxa"/>
            <w:vMerge w:val="restart"/>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Mean</w:t>
            </w:r>
          </w:p>
        </w:tc>
        <w:tc>
          <w:tcPr>
            <w:tcW w:w="685" w:type="dxa"/>
            <w:vMerge w:val="restart"/>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 xml:space="preserve">S. </w:t>
            </w:r>
            <w:proofErr w:type="spellStart"/>
            <w:r w:rsidRPr="00440C14">
              <w:rPr>
                <w:rFonts w:ascii="Times New Roman" w:eastAsia="Times New Roman" w:hAnsi="Times New Roman" w:cs="Times New Roman"/>
                <w:color w:val="000000"/>
                <w:sz w:val="24"/>
                <w:szCs w:val="24"/>
              </w:rPr>
              <w:t>dev</w:t>
            </w:r>
            <w:proofErr w:type="spellEnd"/>
          </w:p>
        </w:tc>
        <w:tc>
          <w:tcPr>
            <w:tcW w:w="1592" w:type="dxa"/>
            <w:gridSpan w:val="2"/>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Strongly disagree</w:t>
            </w:r>
          </w:p>
        </w:tc>
        <w:tc>
          <w:tcPr>
            <w:tcW w:w="1490" w:type="dxa"/>
            <w:gridSpan w:val="2"/>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Disagree</w:t>
            </w:r>
          </w:p>
        </w:tc>
        <w:tc>
          <w:tcPr>
            <w:tcW w:w="1516" w:type="dxa"/>
            <w:gridSpan w:val="2"/>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ind w:right="419"/>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Not sure</w:t>
            </w:r>
          </w:p>
        </w:tc>
        <w:tc>
          <w:tcPr>
            <w:tcW w:w="1517" w:type="dxa"/>
            <w:gridSpan w:val="2"/>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Agree</w:t>
            </w:r>
          </w:p>
        </w:tc>
      </w:tr>
      <w:tr w:rsidR="00440C14" w:rsidRPr="00440C14" w:rsidTr="00AF333A">
        <w:trPr>
          <w:trHeight w:val="255"/>
        </w:trPr>
        <w:tc>
          <w:tcPr>
            <w:tcW w:w="2247" w:type="dxa"/>
            <w:vMerge/>
            <w:tcBorders>
              <w:top w:val="nil"/>
              <w:left w:val="single" w:sz="4" w:space="0" w:color="000000"/>
              <w:bottom w:val="single" w:sz="4" w:space="0" w:color="000000"/>
              <w:right w:val="single" w:sz="4" w:space="0" w:color="000000"/>
            </w:tcBorders>
            <w:shd w:val="clear" w:color="auto" w:fill="auto"/>
          </w:tcPr>
          <w:p w:rsidR="00440C14" w:rsidRPr="00440C14" w:rsidRDefault="00440C14" w:rsidP="00440C14">
            <w:pPr>
              <w:spacing w:line="360" w:lineRule="auto"/>
              <w:mirrorIndents/>
              <w:jc w:val="both"/>
              <w:rPr>
                <w:rFonts w:ascii="Times New Roman" w:eastAsia="Times New Roman" w:hAnsi="Times New Roman" w:cs="Times New Roman"/>
                <w:color w:val="000000"/>
                <w:sz w:val="24"/>
                <w:szCs w:val="24"/>
              </w:rPr>
            </w:pPr>
          </w:p>
        </w:tc>
        <w:tc>
          <w:tcPr>
            <w:tcW w:w="946" w:type="dxa"/>
            <w:vMerge/>
            <w:tcBorders>
              <w:top w:val="nil"/>
              <w:left w:val="single" w:sz="4" w:space="0" w:color="000000"/>
              <w:bottom w:val="single" w:sz="4" w:space="0" w:color="000000"/>
              <w:right w:val="single" w:sz="4" w:space="0" w:color="000000"/>
            </w:tcBorders>
            <w:shd w:val="clear" w:color="auto" w:fill="auto"/>
          </w:tcPr>
          <w:p w:rsidR="00440C14" w:rsidRPr="00440C14" w:rsidRDefault="00440C14" w:rsidP="00440C14">
            <w:pPr>
              <w:spacing w:line="360" w:lineRule="auto"/>
              <w:mirrorIndents/>
              <w:jc w:val="both"/>
              <w:rPr>
                <w:rFonts w:ascii="Times New Roman" w:eastAsia="Times New Roman" w:hAnsi="Times New Roman" w:cs="Times New Roman"/>
                <w:color w:val="000000"/>
                <w:sz w:val="24"/>
                <w:szCs w:val="24"/>
              </w:rPr>
            </w:pPr>
          </w:p>
        </w:tc>
        <w:tc>
          <w:tcPr>
            <w:tcW w:w="0" w:type="auto"/>
            <w:vMerge/>
            <w:tcBorders>
              <w:top w:val="nil"/>
              <w:left w:val="single" w:sz="4" w:space="0" w:color="000000"/>
              <w:bottom w:val="single" w:sz="4" w:space="0" w:color="000000"/>
              <w:right w:val="single" w:sz="4" w:space="0" w:color="000000"/>
            </w:tcBorders>
            <w:shd w:val="clear" w:color="auto" w:fill="auto"/>
          </w:tcPr>
          <w:p w:rsidR="00440C14" w:rsidRPr="00440C14" w:rsidRDefault="00440C14" w:rsidP="00440C14">
            <w:pPr>
              <w:spacing w:line="360" w:lineRule="auto"/>
              <w:mirrorIndents/>
              <w:jc w:val="both"/>
              <w:rPr>
                <w:rFonts w:ascii="Times New Roman" w:eastAsia="Times New Roman" w:hAnsi="Times New Roman" w:cs="Times New Roman"/>
                <w:color w:val="000000"/>
                <w:sz w:val="24"/>
                <w:szCs w:val="24"/>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freque</w:t>
            </w:r>
            <w:r w:rsidRPr="00440C14">
              <w:rPr>
                <w:rFonts w:ascii="Times New Roman" w:eastAsia="Times New Roman" w:hAnsi="Times New Roman" w:cs="Times New Roman"/>
                <w:color w:val="000000"/>
                <w:sz w:val="24"/>
                <w:szCs w:val="24"/>
              </w:rPr>
              <w:t>ncy</w:t>
            </w:r>
          </w:p>
        </w:tc>
        <w:tc>
          <w:tcPr>
            <w:tcW w:w="5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freque</w:t>
            </w:r>
            <w:r w:rsidRPr="00440C14">
              <w:rPr>
                <w:rFonts w:ascii="Times New Roman" w:eastAsia="Times New Roman" w:hAnsi="Times New Roman" w:cs="Times New Roman"/>
                <w:color w:val="000000"/>
                <w:sz w:val="24"/>
                <w:szCs w:val="24"/>
              </w:rPr>
              <w:t>ncy</w:t>
            </w:r>
          </w:p>
        </w:tc>
        <w:tc>
          <w:tcPr>
            <w:tcW w:w="494"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freque</w:t>
            </w:r>
            <w:r w:rsidRPr="00440C14">
              <w:rPr>
                <w:rFonts w:ascii="Times New Roman" w:eastAsia="Times New Roman" w:hAnsi="Times New Roman" w:cs="Times New Roman"/>
                <w:color w:val="000000"/>
                <w:sz w:val="24"/>
                <w:szCs w:val="24"/>
              </w:rPr>
              <w:t>ncy</w:t>
            </w:r>
          </w:p>
        </w:tc>
        <w:tc>
          <w:tcPr>
            <w:tcW w:w="520"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F25DBB" w:rsidP="00440C14">
            <w:pPr>
              <w:spacing w:after="0" w:line="360" w:lineRule="auto"/>
              <w:mirrorIndents/>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w:t>
            </w:r>
            <w:r w:rsidR="00440C14">
              <w:rPr>
                <w:rFonts w:ascii="Times New Roman" w:eastAsia="Times New Roman" w:hAnsi="Times New Roman" w:cs="Times New Roman"/>
                <w:color w:val="000000"/>
                <w:sz w:val="24"/>
                <w:szCs w:val="24"/>
              </w:rPr>
              <w:t>reque</w:t>
            </w:r>
            <w:r w:rsidR="00440C14" w:rsidRPr="00440C14">
              <w:rPr>
                <w:rFonts w:ascii="Times New Roman" w:eastAsia="Times New Roman" w:hAnsi="Times New Roman" w:cs="Times New Roman"/>
                <w:color w:val="000000"/>
                <w:sz w:val="24"/>
                <w:szCs w:val="24"/>
              </w:rPr>
              <w:t>ncy</w:t>
            </w:r>
          </w:p>
        </w:tc>
        <w:tc>
          <w:tcPr>
            <w:tcW w:w="521"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w:t>
            </w:r>
          </w:p>
        </w:tc>
      </w:tr>
      <w:tr w:rsidR="00440C14" w:rsidRPr="00440C14" w:rsidTr="00AF333A">
        <w:trPr>
          <w:trHeight w:val="453"/>
        </w:trPr>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Budget implementation item 1</w:t>
            </w:r>
          </w:p>
        </w:tc>
        <w:tc>
          <w:tcPr>
            <w:tcW w:w="94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2.22</w:t>
            </w:r>
          </w:p>
        </w:tc>
        <w:tc>
          <w:tcPr>
            <w:tcW w:w="685"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.786</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9</w:t>
            </w:r>
          </w:p>
        </w:tc>
        <w:tc>
          <w:tcPr>
            <w:tcW w:w="5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16.4</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28</w:t>
            </w:r>
          </w:p>
        </w:tc>
        <w:tc>
          <w:tcPr>
            <w:tcW w:w="494"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50.9</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15</w:t>
            </w:r>
          </w:p>
        </w:tc>
        <w:tc>
          <w:tcPr>
            <w:tcW w:w="520"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27.3</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3</w:t>
            </w:r>
          </w:p>
        </w:tc>
        <w:tc>
          <w:tcPr>
            <w:tcW w:w="521"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5.5</w:t>
            </w:r>
          </w:p>
        </w:tc>
      </w:tr>
      <w:tr w:rsidR="00440C14" w:rsidRPr="00440C14" w:rsidTr="00AF333A">
        <w:trPr>
          <w:trHeight w:val="498"/>
        </w:trPr>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AF333A" w:rsidP="00440C14">
            <w:pPr>
              <w:spacing w:after="0" w:line="360" w:lineRule="auto"/>
              <w:mirrorIndents/>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Budget implementation</w:t>
            </w:r>
            <w:r w:rsidRPr="00440C14">
              <w:rPr>
                <w:rFonts w:ascii="Times New Roman" w:eastAsia="Times New Roman" w:hAnsi="Times New Roman" w:cs="Times New Roman"/>
                <w:color w:val="000000"/>
                <w:sz w:val="24"/>
                <w:szCs w:val="24"/>
              </w:rPr>
              <w:t xml:space="preserve"> item</w:t>
            </w:r>
            <w:r w:rsidR="00440C14" w:rsidRPr="00440C14">
              <w:rPr>
                <w:rFonts w:ascii="Times New Roman" w:eastAsia="Times New Roman" w:hAnsi="Times New Roman" w:cs="Times New Roman"/>
                <w:color w:val="000000"/>
                <w:sz w:val="24"/>
                <w:szCs w:val="24"/>
              </w:rPr>
              <w:t xml:space="preserve"> 2</w:t>
            </w:r>
          </w:p>
        </w:tc>
        <w:tc>
          <w:tcPr>
            <w:tcW w:w="94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2.16</w:t>
            </w:r>
          </w:p>
        </w:tc>
        <w:tc>
          <w:tcPr>
            <w:tcW w:w="685"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.714</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8</w:t>
            </w:r>
          </w:p>
        </w:tc>
        <w:tc>
          <w:tcPr>
            <w:tcW w:w="5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14.5</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32</w:t>
            </w:r>
          </w:p>
        </w:tc>
        <w:tc>
          <w:tcPr>
            <w:tcW w:w="494"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58.2</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13</w:t>
            </w:r>
          </w:p>
        </w:tc>
        <w:tc>
          <w:tcPr>
            <w:tcW w:w="520"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23.6</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2</w:t>
            </w:r>
          </w:p>
        </w:tc>
        <w:tc>
          <w:tcPr>
            <w:tcW w:w="521"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3.6</w:t>
            </w:r>
          </w:p>
        </w:tc>
      </w:tr>
      <w:tr w:rsidR="00440C14" w:rsidRPr="00440C14" w:rsidTr="00AF333A">
        <w:trPr>
          <w:trHeight w:val="326"/>
        </w:trPr>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Budget implementation item 3</w:t>
            </w:r>
          </w:p>
        </w:tc>
        <w:tc>
          <w:tcPr>
            <w:tcW w:w="94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2.09</w:t>
            </w:r>
          </w:p>
        </w:tc>
        <w:tc>
          <w:tcPr>
            <w:tcW w:w="685"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.800</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13</w:t>
            </w:r>
          </w:p>
        </w:tc>
        <w:tc>
          <w:tcPr>
            <w:tcW w:w="5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23.6</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26</w:t>
            </w:r>
          </w:p>
        </w:tc>
        <w:tc>
          <w:tcPr>
            <w:tcW w:w="494"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27.3</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14</w:t>
            </w:r>
          </w:p>
        </w:tc>
        <w:tc>
          <w:tcPr>
            <w:tcW w:w="520"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25.5</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3</w:t>
            </w:r>
          </w:p>
        </w:tc>
        <w:tc>
          <w:tcPr>
            <w:tcW w:w="521"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5.5</w:t>
            </w:r>
          </w:p>
        </w:tc>
      </w:tr>
      <w:tr w:rsidR="00440C14" w:rsidRPr="00440C14" w:rsidTr="00AF333A">
        <w:trPr>
          <w:trHeight w:val="326"/>
        </w:trPr>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Budget implementation item 4</w:t>
            </w:r>
          </w:p>
        </w:tc>
        <w:tc>
          <w:tcPr>
            <w:tcW w:w="94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2.07</w:t>
            </w:r>
          </w:p>
        </w:tc>
        <w:tc>
          <w:tcPr>
            <w:tcW w:w="685"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.716</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11</w:t>
            </w:r>
          </w:p>
        </w:tc>
        <w:tc>
          <w:tcPr>
            <w:tcW w:w="5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20</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30</w:t>
            </w:r>
          </w:p>
        </w:tc>
        <w:tc>
          <w:tcPr>
            <w:tcW w:w="494"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54.5</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12</w:t>
            </w:r>
          </w:p>
        </w:tc>
        <w:tc>
          <w:tcPr>
            <w:tcW w:w="520"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23.6</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1</w:t>
            </w:r>
          </w:p>
        </w:tc>
        <w:tc>
          <w:tcPr>
            <w:tcW w:w="521"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1.8</w:t>
            </w:r>
          </w:p>
        </w:tc>
      </w:tr>
      <w:tr w:rsidR="00440C14" w:rsidRPr="00440C14" w:rsidTr="00AF333A">
        <w:trPr>
          <w:trHeight w:val="329"/>
        </w:trPr>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Budget implementation item 5</w:t>
            </w:r>
          </w:p>
        </w:tc>
        <w:tc>
          <w:tcPr>
            <w:tcW w:w="94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2.24</w:t>
            </w:r>
          </w:p>
        </w:tc>
        <w:tc>
          <w:tcPr>
            <w:tcW w:w="685"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.922</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11</w:t>
            </w:r>
          </w:p>
        </w:tc>
        <w:tc>
          <w:tcPr>
            <w:tcW w:w="5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20</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26</w:t>
            </w:r>
          </w:p>
        </w:tc>
        <w:tc>
          <w:tcPr>
            <w:tcW w:w="494"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47.3</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13</w:t>
            </w:r>
          </w:p>
        </w:tc>
        <w:tc>
          <w:tcPr>
            <w:tcW w:w="520"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23.6</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4</w:t>
            </w:r>
          </w:p>
        </w:tc>
        <w:tc>
          <w:tcPr>
            <w:tcW w:w="521"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7.3</w:t>
            </w:r>
          </w:p>
        </w:tc>
      </w:tr>
      <w:tr w:rsidR="00440C14" w:rsidRPr="00440C14" w:rsidTr="00AF333A">
        <w:trPr>
          <w:trHeight w:val="327"/>
        </w:trPr>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Budget implementation item 6</w:t>
            </w:r>
          </w:p>
        </w:tc>
        <w:tc>
          <w:tcPr>
            <w:tcW w:w="94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4.45</w:t>
            </w:r>
          </w:p>
        </w:tc>
        <w:tc>
          <w:tcPr>
            <w:tcW w:w="685"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.978</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5</w:t>
            </w:r>
          </w:p>
        </w:tc>
        <w:tc>
          <w:tcPr>
            <w:tcW w:w="5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9.1</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8</w:t>
            </w:r>
          </w:p>
        </w:tc>
        <w:tc>
          <w:tcPr>
            <w:tcW w:w="494"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14.5</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17</w:t>
            </w:r>
          </w:p>
        </w:tc>
        <w:tc>
          <w:tcPr>
            <w:tcW w:w="520"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30.9</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23</w:t>
            </w:r>
          </w:p>
        </w:tc>
        <w:tc>
          <w:tcPr>
            <w:tcW w:w="521"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41.8</w:t>
            </w:r>
          </w:p>
        </w:tc>
      </w:tr>
      <w:tr w:rsidR="00440C14" w:rsidRPr="00440C14" w:rsidTr="00AF333A">
        <w:trPr>
          <w:trHeight w:val="329"/>
        </w:trPr>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lastRenderedPageBreak/>
              <w:t>Budget implementation item 7</w:t>
            </w:r>
          </w:p>
        </w:tc>
        <w:tc>
          <w:tcPr>
            <w:tcW w:w="94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2.31</w:t>
            </w:r>
          </w:p>
        </w:tc>
        <w:tc>
          <w:tcPr>
            <w:tcW w:w="685"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.690</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5</w:t>
            </w:r>
          </w:p>
        </w:tc>
        <w:tc>
          <w:tcPr>
            <w:tcW w:w="5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9.1</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30</w:t>
            </w:r>
          </w:p>
        </w:tc>
        <w:tc>
          <w:tcPr>
            <w:tcW w:w="494"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54.5</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18</w:t>
            </w:r>
          </w:p>
        </w:tc>
        <w:tc>
          <w:tcPr>
            <w:tcW w:w="520"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32.7</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2</w:t>
            </w:r>
          </w:p>
        </w:tc>
        <w:tc>
          <w:tcPr>
            <w:tcW w:w="521"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3.6</w:t>
            </w:r>
          </w:p>
        </w:tc>
      </w:tr>
      <w:tr w:rsidR="00440C14" w:rsidRPr="00440C14" w:rsidTr="00AF333A">
        <w:trPr>
          <w:trHeight w:val="326"/>
        </w:trPr>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Budget implementation item 8</w:t>
            </w:r>
          </w:p>
        </w:tc>
        <w:tc>
          <w:tcPr>
            <w:tcW w:w="94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2.33</w:t>
            </w:r>
          </w:p>
        </w:tc>
        <w:tc>
          <w:tcPr>
            <w:tcW w:w="685"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.747</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7</w:t>
            </w:r>
          </w:p>
        </w:tc>
        <w:tc>
          <w:tcPr>
            <w:tcW w:w="5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12.7</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25</w:t>
            </w:r>
          </w:p>
        </w:tc>
        <w:tc>
          <w:tcPr>
            <w:tcW w:w="494"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45.5</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21</w:t>
            </w:r>
          </w:p>
        </w:tc>
        <w:tc>
          <w:tcPr>
            <w:tcW w:w="520"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38.2</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2</w:t>
            </w:r>
          </w:p>
        </w:tc>
        <w:tc>
          <w:tcPr>
            <w:tcW w:w="521"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3.6</w:t>
            </w:r>
          </w:p>
        </w:tc>
      </w:tr>
      <w:tr w:rsidR="00440C14" w:rsidRPr="00440C14" w:rsidTr="00AF333A">
        <w:trPr>
          <w:trHeight w:val="329"/>
        </w:trPr>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Budget implementation item 9</w:t>
            </w:r>
          </w:p>
        </w:tc>
        <w:tc>
          <w:tcPr>
            <w:tcW w:w="94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2.27</w:t>
            </w:r>
          </w:p>
        </w:tc>
        <w:tc>
          <w:tcPr>
            <w:tcW w:w="685"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.651</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5</w:t>
            </w:r>
          </w:p>
        </w:tc>
        <w:tc>
          <w:tcPr>
            <w:tcW w:w="5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9.1</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31</w:t>
            </w:r>
          </w:p>
        </w:tc>
        <w:tc>
          <w:tcPr>
            <w:tcW w:w="494"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56.4</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18</w:t>
            </w:r>
          </w:p>
        </w:tc>
        <w:tc>
          <w:tcPr>
            <w:tcW w:w="520"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32.7</w:t>
            </w:r>
          </w:p>
        </w:tc>
        <w:tc>
          <w:tcPr>
            <w:tcW w:w="996"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1</w:t>
            </w:r>
          </w:p>
        </w:tc>
        <w:tc>
          <w:tcPr>
            <w:tcW w:w="521" w:type="dxa"/>
            <w:tcBorders>
              <w:top w:val="single" w:sz="4" w:space="0" w:color="000000"/>
              <w:left w:val="single" w:sz="4" w:space="0" w:color="000000"/>
              <w:bottom w:val="single" w:sz="4" w:space="0" w:color="000000"/>
              <w:right w:val="single" w:sz="4" w:space="0" w:color="000000"/>
            </w:tcBorders>
            <w:shd w:val="clear" w:color="auto" w:fill="auto"/>
          </w:tcPr>
          <w:p w:rsidR="00440C14" w:rsidRPr="00440C14" w:rsidRDefault="00440C14" w:rsidP="00440C14">
            <w:pPr>
              <w:spacing w:after="0"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1.8</w:t>
            </w:r>
          </w:p>
        </w:tc>
      </w:tr>
    </w:tbl>
    <w:p w:rsidR="00440C14" w:rsidRDefault="00440C14" w:rsidP="009571C1">
      <w:pPr>
        <w:spacing w:after="147" w:line="360" w:lineRule="auto"/>
        <w:mirrorIndents/>
        <w:jc w:val="both"/>
        <w:rPr>
          <w:rFonts w:ascii="Times New Roman" w:eastAsia="Times New Roman" w:hAnsi="Times New Roman" w:cs="Times New Roman"/>
          <w:color w:val="000000"/>
          <w:sz w:val="24"/>
          <w:szCs w:val="24"/>
        </w:rPr>
      </w:pPr>
      <w:r w:rsidRPr="00440C14">
        <w:rPr>
          <w:rFonts w:ascii="Times New Roman" w:eastAsia="Times New Roman" w:hAnsi="Times New Roman" w:cs="Times New Roman"/>
          <w:color w:val="000000"/>
          <w:sz w:val="24"/>
          <w:szCs w:val="24"/>
        </w:rPr>
        <w:t>Source; Survey Result    2023</w:t>
      </w:r>
    </w:p>
    <w:p w:rsidR="00EC4D15" w:rsidRDefault="001F0EFC" w:rsidP="00EC4D15">
      <w:pPr>
        <w:spacing w:after="147" w:line="360" w:lineRule="auto"/>
        <w:ind w:left="-5" w:hanging="10"/>
        <w:mirrorIndents/>
        <w:jc w:val="both"/>
        <w:rPr>
          <w:rFonts w:ascii="Times New Roman" w:eastAsia="Times New Roman" w:hAnsi="Times New Roman" w:cs="Times New Roman"/>
          <w:color w:val="000000"/>
          <w:sz w:val="24"/>
          <w:szCs w:val="24"/>
        </w:rPr>
      </w:pPr>
      <w:r w:rsidRPr="001F0EFC">
        <w:rPr>
          <w:rFonts w:ascii="Times New Roman" w:eastAsia="Times New Roman" w:hAnsi="Times New Roman" w:cs="Times New Roman"/>
          <w:color w:val="000000"/>
          <w:sz w:val="24"/>
          <w:szCs w:val="24"/>
        </w:rPr>
        <w:t xml:space="preserve">The study sought to investigate the influence of budget implementation factors on budget Effective, in order to identify the relationship between two variables questioner segregate to workers and managers. In this factor the nine questions rose for the respondents in </w:t>
      </w:r>
      <w:proofErr w:type="spellStart"/>
      <w:r w:rsidRPr="001F0EFC">
        <w:rPr>
          <w:rFonts w:ascii="Times New Roman" w:eastAsia="Times New Roman" w:hAnsi="Times New Roman" w:cs="Times New Roman"/>
          <w:color w:val="000000"/>
          <w:sz w:val="24"/>
          <w:szCs w:val="24"/>
        </w:rPr>
        <w:t>Likert</w:t>
      </w:r>
      <w:proofErr w:type="spellEnd"/>
      <w:r w:rsidRPr="001F0EFC">
        <w:rPr>
          <w:rFonts w:ascii="Times New Roman" w:eastAsia="Times New Roman" w:hAnsi="Times New Roman" w:cs="Times New Roman"/>
          <w:color w:val="000000"/>
          <w:sz w:val="24"/>
          <w:szCs w:val="24"/>
        </w:rPr>
        <w:t xml:space="preserve"> scale and based on the response</w:t>
      </w:r>
      <w:r w:rsidR="00C07C70">
        <w:rPr>
          <w:rFonts w:ascii="Times New Roman" w:eastAsia="Times New Roman" w:hAnsi="Times New Roman" w:cs="Times New Roman"/>
          <w:color w:val="000000"/>
          <w:sz w:val="24"/>
          <w:szCs w:val="24"/>
        </w:rPr>
        <w:t xml:space="preserve"> the following point presented. </w:t>
      </w:r>
      <w:r w:rsidRPr="001F0EFC">
        <w:rPr>
          <w:rFonts w:ascii="Times New Roman" w:eastAsia="Times New Roman" w:hAnsi="Times New Roman" w:cs="Times New Roman"/>
          <w:color w:val="000000"/>
          <w:sz w:val="24"/>
          <w:szCs w:val="24"/>
        </w:rPr>
        <w:t xml:space="preserve">According to the data for well Effective procurement system 50.9% of the respondent disagree, 23.6% were not sure, 20% strongly disagree and 5.5% of the respondents agree, this indicates there is not well Effective procurement system. Majority of the respondents (58.2%) disagree, 23.6% are not sure, 14.5% strongly disagree and 3.6% of the respondents agreed. This implies the respondent agreed on the office is not prepares monthly cash flow demand based on its plan. On the other hand, 47.3 % disagreed, 25.5% not sure, 23.6% strongly disagree and the rest 3.6% agree. This indicates expenditures are not always shown in appropriate account codes. All expenditures are sufficiently documented disagreed by 54.5% of the respondents, 20% are strongly disagreed, 1.8% agreed and 23.6% of the respondents not sure, therefore All expenditures are not sufficiently documented. Furthermore, the department always use their budget based on planned cash flow disagreed by 47.3%, 20% strongly disagreed, 23.6% not sure and 7.3% of the respondents agree. This indicates the department is not always use their budget based on planned cash flow. 41.8 % agreed 30.9% not sure, 14.5% disagree and the rest 9.1% strongly disagreed. This indicates there is always a problem of matching annual plan with actual expenditure. Organization has easy payment system disagreed by 54.5% of the respondents, 9.1% are strongly disagreed, 3.6% agreed and 32.7% of the respondents not sure, therefore Organization has not easy payment system. Spending is in accordance with set government priorities disagreed by 45.5% of the respondents, 12.7% strongly disagreed, 38.2% not sure and 3.6% agreed. Then Spending is not in accordance with set government. Furthermore, finance and economic office usually accept request cash without modification disagreed by 56.4%, 9.1% strongly disagreed, 32.7% not sure </w:t>
      </w:r>
      <w:r w:rsidRPr="001F0EFC">
        <w:rPr>
          <w:rFonts w:ascii="Times New Roman" w:eastAsia="Times New Roman" w:hAnsi="Times New Roman" w:cs="Times New Roman"/>
          <w:color w:val="000000"/>
          <w:sz w:val="24"/>
          <w:szCs w:val="24"/>
        </w:rPr>
        <w:lastRenderedPageBreak/>
        <w:t xml:space="preserve">and 1.8% of the respondents agree. This indicates the finance and economic office usually accept </w:t>
      </w:r>
      <w:r w:rsidR="00387641">
        <w:rPr>
          <w:rFonts w:ascii="Times New Roman" w:eastAsia="Times New Roman" w:hAnsi="Times New Roman" w:cs="Times New Roman"/>
          <w:color w:val="000000"/>
          <w:sz w:val="24"/>
          <w:szCs w:val="24"/>
        </w:rPr>
        <w:t xml:space="preserve">request cash with modification. </w:t>
      </w:r>
      <w:r w:rsidRPr="001F0EFC">
        <w:rPr>
          <w:rFonts w:ascii="Times New Roman" w:eastAsia="Times New Roman" w:hAnsi="Times New Roman" w:cs="Times New Roman"/>
          <w:color w:val="000000"/>
          <w:sz w:val="24"/>
          <w:szCs w:val="24"/>
        </w:rPr>
        <w:t>The implication of the data on the table 4.9 are there is not well Effective procurement system, expenditures are not always shown in appropriate account codes, All expenditures are not sufficiently documented, the department is not always use their budget based on planned cash flow, a problem of matching annual plan with actual expenditure, Organization has not easy payment system, Spending is not in accordance with set government so all these factors are affect Effective of a budget which shows inappropriate use of budget utilization.</w:t>
      </w:r>
      <w:r w:rsidR="00EC4D15">
        <w:rPr>
          <w:rFonts w:ascii="Times New Roman" w:eastAsia="Times New Roman" w:hAnsi="Times New Roman" w:cs="Times New Roman"/>
          <w:color w:val="000000"/>
          <w:sz w:val="24"/>
          <w:szCs w:val="24"/>
        </w:rPr>
        <w:t xml:space="preserve">  </w:t>
      </w:r>
    </w:p>
    <w:p w:rsidR="00EC4D15" w:rsidRPr="00EC4D15" w:rsidRDefault="00E55E88" w:rsidP="00E55E88">
      <w:pPr>
        <w:pStyle w:val="Heading3"/>
        <w:ind w:left="0" w:firstLine="0"/>
        <w:rPr>
          <w:sz w:val="24"/>
          <w:szCs w:val="24"/>
        </w:rPr>
      </w:pPr>
      <w:r>
        <w:rPr>
          <w:sz w:val="24"/>
          <w:szCs w:val="24"/>
        </w:rPr>
        <w:t xml:space="preserve"> </w:t>
      </w:r>
      <w:bookmarkStart w:id="71" w:name="_Toc174709582"/>
      <w:r w:rsidR="00EC4D15" w:rsidRPr="00EC4D15">
        <w:rPr>
          <w:sz w:val="24"/>
          <w:szCs w:val="24"/>
        </w:rPr>
        <w:t>4.3.5 Descriptive analysis of monitoring and evaluation</w:t>
      </w:r>
      <w:bookmarkEnd w:id="71"/>
    </w:p>
    <w:p w:rsidR="001F0EFC" w:rsidRPr="009114A1" w:rsidRDefault="00EC4D15" w:rsidP="00B07FF1">
      <w:pPr>
        <w:pStyle w:val="Heading3"/>
        <w:ind w:left="0" w:firstLine="0"/>
        <w:rPr>
          <w:sz w:val="24"/>
          <w:szCs w:val="24"/>
        </w:rPr>
      </w:pPr>
      <w:bookmarkStart w:id="72" w:name="_Toc174709583"/>
      <w:r w:rsidRPr="009114A1">
        <w:rPr>
          <w:sz w:val="24"/>
          <w:szCs w:val="24"/>
        </w:rPr>
        <w:t>Table: 4.10 descriptive statistics of monitoring and evaluation</w:t>
      </w:r>
      <w:bookmarkEnd w:id="72"/>
    </w:p>
    <w:tbl>
      <w:tblPr>
        <w:tblW w:w="9071" w:type="dxa"/>
        <w:tblInd w:w="284" w:type="dxa"/>
        <w:tblLayout w:type="fixed"/>
        <w:tblCellMar>
          <w:top w:w="7" w:type="dxa"/>
          <w:left w:w="14" w:type="dxa"/>
          <w:right w:w="22" w:type="dxa"/>
        </w:tblCellMar>
        <w:tblLook w:val="04A0" w:firstRow="1" w:lastRow="0" w:firstColumn="1" w:lastColumn="0" w:noHBand="0" w:noVBand="1"/>
      </w:tblPr>
      <w:tblGrid>
        <w:gridCol w:w="1831"/>
        <w:gridCol w:w="692"/>
        <w:gridCol w:w="614"/>
        <w:gridCol w:w="998"/>
        <w:gridCol w:w="501"/>
        <w:gridCol w:w="998"/>
        <w:gridCol w:w="482"/>
        <w:gridCol w:w="615"/>
        <w:gridCol w:w="883"/>
        <w:gridCol w:w="377"/>
        <w:gridCol w:w="1080"/>
      </w:tblGrid>
      <w:tr w:rsidR="00E55E88" w:rsidRPr="00E55E88" w:rsidTr="0030556B">
        <w:trPr>
          <w:trHeight w:val="562"/>
        </w:trPr>
        <w:tc>
          <w:tcPr>
            <w:tcW w:w="1831" w:type="dxa"/>
            <w:vMerge w:val="restart"/>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monitoring and evaluation factors</w:t>
            </w:r>
          </w:p>
        </w:tc>
        <w:tc>
          <w:tcPr>
            <w:tcW w:w="692" w:type="dxa"/>
            <w:vMerge w:val="restart"/>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Mean</w:t>
            </w:r>
          </w:p>
        </w:tc>
        <w:tc>
          <w:tcPr>
            <w:tcW w:w="614" w:type="dxa"/>
            <w:vMerge w:val="restart"/>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 xml:space="preserve">S. </w:t>
            </w:r>
            <w:proofErr w:type="spellStart"/>
            <w:r w:rsidRPr="00E55E88">
              <w:rPr>
                <w:rFonts w:ascii="Times New Roman" w:eastAsia="Times New Roman" w:hAnsi="Times New Roman" w:cs="Times New Roman"/>
                <w:color w:val="000000"/>
                <w:sz w:val="24"/>
                <w:szCs w:val="24"/>
              </w:rPr>
              <w:t>dev</w:t>
            </w:r>
            <w:proofErr w:type="spellEnd"/>
          </w:p>
        </w:tc>
        <w:tc>
          <w:tcPr>
            <w:tcW w:w="1499" w:type="dxa"/>
            <w:gridSpan w:val="2"/>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Strongly disagree</w:t>
            </w:r>
          </w:p>
        </w:tc>
        <w:tc>
          <w:tcPr>
            <w:tcW w:w="1480" w:type="dxa"/>
            <w:gridSpan w:val="2"/>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Disagree</w:t>
            </w:r>
          </w:p>
        </w:tc>
        <w:tc>
          <w:tcPr>
            <w:tcW w:w="1498" w:type="dxa"/>
            <w:gridSpan w:val="2"/>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right="419"/>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Not sure</w:t>
            </w:r>
          </w:p>
        </w:tc>
        <w:tc>
          <w:tcPr>
            <w:tcW w:w="1457" w:type="dxa"/>
            <w:gridSpan w:val="2"/>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Agree</w:t>
            </w:r>
          </w:p>
        </w:tc>
      </w:tr>
      <w:tr w:rsidR="00E55E88" w:rsidRPr="00E55E88" w:rsidTr="0030556B">
        <w:trPr>
          <w:trHeight w:val="905"/>
        </w:trPr>
        <w:tc>
          <w:tcPr>
            <w:tcW w:w="1831" w:type="dxa"/>
            <w:vMerge/>
            <w:tcBorders>
              <w:top w:val="nil"/>
              <w:left w:val="single" w:sz="4" w:space="0" w:color="000000"/>
              <w:bottom w:val="single" w:sz="4" w:space="0" w:color="000000"/>
              <w:right w:val="single" w:sz="4" w:space="0" w:color="000000"/>
            </w:tcBorders>
            <w:shd w:val="clear" w:color="auto" w:fill="auto"/>
          </w:tcPr>
          <w:p w:rsidR="00E55E88" w:rsidRPr="00E55E88" w:rsidRDefault="00E55E88" w:rsidP="00E55E88">
            <w:pPr>
              <w:spacing w:line="360" w:lineRule="auto"/>
              <w:mirrorIndents/>
              <w:rPr>
                <w:rFonts w:ascii="Times New Roman" w:eastAsia="Times New Roman" w:hAnsi="Times New Roman" w:cs="Times New Roman"/>
                <w:color w:val="000000"/>
                <w:sz w:val="24"/>
                <w:szCs w:val="24"/>
              </w:rPr>
            </w:pPr>
          </w:p>
        </w:tc>
        <w:tc>
          <w:tcPr>
            <w:tcW w:w="692" w:type="dxa"/>
            <w:vMerge/>
            <w:tcBorders>
              <w:top w:val="nil"/>
              <w:left w:val="single" w:sz="4" w:space="0" w:color="000000"/>
              <w:bottom w:val="single" w:sz="4" w:space="0" w:color="000000"/>
              <w:right w:val="single" w:sz="4" w:space="0" w:color="000000"/>
            </w:tcBorders>
            <w:shd w:val="clear" w:color="auto" w:fill="auto"/>
          </w:tcPr>
          <w:p w:rsidR="00E55E88" w:rsidRPr="00E55E88" w:rsidRDefault="00E55E88" w:rsidP="00E55E88">
            <w:pPr>
              <w:spacing w:line="360" w:lineRule="auto"/>
              <w:mirrorIndents/>
              <w:rPr>
                <w:rFonts w:ascii="Times New Roman" w:eastAsia="Times New Roman" w:hAnsi="Times New Roman" w:cs="Times New Roman"/>
                <w:color w:val="000000"/>
                <w:sz w:val="24"/>
                <w:szCs w:val="24"/>
              </w:rPr>
            </w:pPr>
          </w:p>
        </w:tc>
        <w:tc>
          <w:tcPr>
            <w:tcW w:w="614" w:type="dxa"/>
            <w:vMerge/>
            <w:tcBorders>
              <w:top w:val="nil"/>
              <w:left w:val="single" w:sz="4" w:space="0" w:color="000000"/>
              <w:bottom w:val="single" w:sz="4" w:space="0" w:color="000000"/>
              <w:right w:val="single" w:sz="4" w:space="0" w:color="000000"/>
            </w:tcBorders>
            <w:shd w:val="clear" w:color="auto" w:fill="auto"/>
          </w:tcPr>
          <w:p w:rsidR="00E55E88" w:rsidRPr="00E55E88" w:rsidRDefault="00E55E88" w:rsidP="00E55E88">
            <w:pPr>
              <w:spacing w:line="360" w:lineRule="auto"/>
              <w:mirrorIndents/>
              <w:rPr>
                <w:rFonts w:ascii="Times New Roman" w:eastAsia="Times New Roman" w:hAnsi="Times New Roman" w:cs="Times New Roman"/>
                <w:color w:val="000000"/>
                <w:sz w:val="24"/>
                <w:szCs w:val="24"/>
              </w:rPr>
            </w:pPr>
          </w:p>
        </w:tc>
        <w:tc>
          <w:tcPr>
            <w:tcW w:w="998"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80394A" w:rsidP="00E55E88">
            <w:pPr>
              <w:spacing w:after="0" w:line="360" w:lineRule="auto"/>
              <w:ind w:left="2"/>
              <w:mirrorIndents/>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freque</w:t>
            </w:r>
            <w:r w:rsidR="00E55E88" w:rsidRPr="00E55E88">
              <w:rPr>
                <w:rFonts w:ascii="Times New Roman" w:eastAsia="Times New Roman" w:hAnsi="Times New Roman" w:cs="Times New Roman"/>
                <w:color w:val="000000"/>
                <w:sz w:val="24"/>
                <w:szCs w:val="24"/>
              </w:rPr>
              <w:t>ncy</w:t>
            </w:r>
          </w:p>
        </w:tc>
        <w:tc>
          <w:tcPr>
            <w:tcW w:w="501"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w:t>
            </w:r>
          </w:p>
        </w:tc>
        <w:tc>
          <w:tcPr>
            <w:tcW w:w="998"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80394A">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 xml:space="preserve">frequency </w:t>
            </w:r>
          </w:p>
        </w:tc>
        <w:tc>
          <w:tcPr>
            <w:tcW w:w="482"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w:t>
            </w:r>
          </w:p>
        </w:tc>
        <w:tc>
          <w:tcPr>
            <w:tcW w:w="615"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80394A" w:rsidP="00E55E88">
            <w:pPr>
              <w:spacing w:after="0" w:line="360" w:lineRule="auto"/>
              <w:ind w:left="2"/>
              <w:mirrorIndents/>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freque</w:t>
            </w:r>
            <w:r w:rsidR="00E55E88" w:rsidRPr="00E55E88">
              <w:rPr>
                <w:rFonts w:ascii="Times New Roman" w:eastAsia="Times New Roman" w:hAnsi="Times New Roman" w:cs="Times New Roman"/>
                <w:color w:val="000000"/>
                <w:sz w:val="24"/>
                <w:szCs w:val="24"/>
              </w:rPr>
              <w:t>ncy</w:t>
            </w:r>
          </w:p>
        </w:tc>
        <w:tc>
          <w:tcPr>
            <w:tcW w:w="883"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w:t>
            </w:r>
          </w:p>
        </w:tc>
        <w:tc>
          <w:tcPr>
            <w:tcW w:w="377"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80394A" w:rsidP="00E55E88">
            <w:pPr>
              <w:spacing w:after="0" w:line="360" w:lineRule="auto"/>
              <w:ind w:left="2"/>
              <w:mirrorIndents/>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freque</w:t>
            </w:r>
            <w:r w:rsidR="00E55E88" w:rsidRPr="00E55E88">
              <w:rPr>
                <w:rFonts w:ascii="Times New Roman" w:eastAsia="Times New Roman" w:hAnsi="Times New Roman" w:cs="Times New Roman"/>
                <w:color w:val="000000"/>
                <w:sz w:val="24"/>
                <w:szCs w:val="24"/>
              </w:rPr>
              <w:t>ncy</w:t>
            </w:r>
          </w:p>
        </w:tc>
        <w:tc>
          <w:tcPr>
            <w:tcW w:w="1080"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w:t>
            </w:r>
          </w:p>
        </w:tc>
      </w:tr>
      <w:tr w:rsidR="00E55E88" w:rsidRPr="00E55E88" w:rsidTr="0030556B">
        <w:trPr>
          <w:trHeight w:val="950"/>
        </w:trPr>
        <w:tc>
          <w:tcPr>
            <w:tcW w:w="1831"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monitoring and evaluation item 1</w:t>
            </w:r>
          </w:p>
        </w:tc>
        <w:tc>
          <w:tcPr>
            <w:tcW w:w="692"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2.22</w:t>
            </w:r>
          </w:p>
        </w:tc>
        <w:tc>
          <w:tcPr>
            <w:tcW w:w="614"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.762</w:t>
            </w:r>
          </w:p>
        </w:tc>
        <w:tc>
          <w:tcPr>
            <w:tcW w:w="998"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9</w:t>
            </w:r>
          </w:p>
        </w:tc>
        <w:tc>
          <w:tcPr>
            <w:tcW w:w="501"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16.4</w:t>
            </w:r>
          </w:p>
        </w:tc>
        <w:tc>
          <w:tcPr>
            <w:tcW w:w="998"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27</w:t>
            </w:r>
          </w:p>
        </w:tc>
        <w:tc>
          <w:tcPr>
            <w:tcW w:w="482"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30.9</w:t>
            </w:r>
          </w:p>
        </w:tc>
        <w:tc>
          <w:tcPr>
            <w:tcW w:w="615"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17</w:t>
            </w:r>
          </w:p>
        </w:tc>
        <w:tc>
          <w:tcPr>
            <w:tcW w:w="883"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30.9</w:t>
            </w:r>
          </w:p>
        </w:tc>
        <w:tc>
          <w:tcPr>
            <w:tcW w:w="377"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2</w:t>
            </w:r>
          </w:p>
        </w:tc>
        <w:tc>
          <w:tcPr>
            <w:tcW w:w="1080"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3.6</w:t>
            </w:r>
          </w:p>
        </w:tc>
      </w:tr>
      <w:tr w:rsidR="00E55E88" w:rsidRPr="00E55E88" w:rsidTr="0030556B">
        <w:trPr>
          <w:trHeight w:val="286"/>
        </w:trPr>
        <w:tc>
          <w:tcPr>
            <w:tcW w:w="1831"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monitoring and evaluation item 1</w:t>
            </w:r>
          </w:p>
        </w:tc>
        <w:tc>
          <w:tcPr>
            <w:tcW w:w="692"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2.35</w:t>
            </w:r>
          </w:p>
        </w:tc>
        <w:tc>
          <w:tcPr>
            <w:tcW w:w="614"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.886</w:t>
            </w:r>
          </w:p>
        </w:tc>
        <w:tc>
          <w:tcPr>
            <w:tcW w:w="998"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9</w:t>
            </w:r>
          </w:p>
        </w:tc>
        <w:tc>
          <w:tcPr>
            <w:tcW w:w="501"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16.4</w:t>
            </w:r>
          </w:p>
        </w:tc>
        <w:tc>
          <w:tcPr>
            <w:tcW w:w="998"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24</w:t>
            </w:r>
          </w:p>
        </w:tc>
        <w:tc>
          <w:tcPr>
            <w:tcW w:w="482"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43.6</w:t>
            </w:r>
          </w:p>
        </w:tc>
        <w:tc>
          <w:tcPr>
            <w:tcW w:w="615"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16</w:t>
            </w:r>
          </w:p>
        </w:tc>
        <w:tc>
          <w:tcPr>
            <w:tcW w:w="883"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29.1</w:t>
            </w:r>
          </w:p>
        </w:tc>
        <w:tc>
          <w:tcPr>
            <w:tcW w:w="377"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6</w:t>
            </w:r>
          </w:p>
        </w:tc>
        <w:tc>
          <w:tcPr>
            <w:tcW w:w="1080"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10.9</w:t>
            </w:r>
          </w:p>
        </w:tc>
      </w:tr>
      <w:tr w:rsidR="00E55E88" w:rsidRPr="00E55E88" w:rsidTr="0030556B">
        <w:trPr>
          <w:trHeight w:val="288"/>
        </w:trPr>
        <w:tc>
          <w:tcPr>
            <w:tcW w:w="1831"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monitoring and evaluation item 1</w:t>
            </w:r>
          </w:p>
        </w:tc>
        <w:tc>
          <w:tcPr>
            <w:tcW w:w="692"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2.29</w:t>
            </w:r>
          </w:p>
        </w:tc>
        <w:tc>
          <w:tcPr>
            <w:tcW w:w="614"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.975</w:t>
            </w:r>
          </w:p>
        </w:tc>
        <w:tc>
          <w:tcPr>
            <w:tcW w:w="998"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14</w:t>
            </w:r>
          </w:p>
        </w:tc>
        <w:tc>
          <w:tcPr>
            <w:tcW w:w="501"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25.5</w:t>
            </w:r>
          </w:p>
        </w:tc>
        <w:tc>
          <w:tcPr>
            <w:tcW w:w="998"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17</w:t>
            </w:r>
          </w:p>
        </w:tc>
        <w:tc>
          <w:tcPr>
            <w:tcW w:w="482"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30.9</w:t>
            </w:r>
          </w:p>
        </w:tc>
        <w:tc>
          <w:tcPr>
            <w:tcW w:w="615"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18</w:t>
            </w:r>
          </w:p>
        </w:tc>
        <w:tc>
          <w:tcPr>
            <w:tcW w:w="883"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32.7</w:t>
            </w:r>
          </w:p>
        </w:tc>
        <w:tc>
          <w:tcPr>
            <w:tcW w:w="377"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6</w:t>
            </w:r>
          </w:p>
        </w:tc>
        <w:tc>
          <w:tcPr>
            <w:tcW w:w="1080"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10.9</w:t>
            </w:r>
          </w:p>
        </w:tc>
      </w:tr>
      <w:tr w:rsidR="00E55E88" w:rsidRPr="00E55E88" w:rsidTr="0030556B">
        <w:trPr>
          <w:trHeight w:val="286"/>
        </w:trPr>
        <w:tc>
          <w:tcPr>
            <w:tcW w:w="1831"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monitoring and evaluation item 1</w:t>
            </w:r>
          </w:p>
        </w:tc>
        <w:tc>
          <w:tcPr>
            <w:tcW w:w="692"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2.09</w:t>
            </w:r>
          </w:p>
        </w:tc>
        <w:tc>
          <w:tcPr>
            <w:tcW w:w="614"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.867</w:t>
            </w:r>
          </w:p>
        </w:tc>
        <w:tc>
          <w:tcPr>
            <w:tcW w:w="998"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15</w:t>
            </w:r>
          </w:p>
        </w:tc>
        <w:tc>
          <w:tcPr>
            <w:tcW w:w="501"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27.3</w:t>
            </w:r>
          </w:p>
        </w:tc>
        <w:tc>
          <w:tcPr>
            <w:tcW w:w="998"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23</w:t>
            </w:r>
          </w:p>
        </w:tc>
        <w:tc>
          <w:tcPr>
            <w:tcW w:w="482"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41.8</w:t>
            </w:r>
          </w:p>
        </w:tc>
        <w:tc>
          <w:tcPr>
            <w:tcW w:w="615"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14</w:t>
            </w:r>
          </w:p>
        </w:tc>
        <w:tc>
          <w:tcPr>
            <w:tcW w:w="883"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25.5</w:t>
            </w:r>
          </w:p>
        </w:tc>
        <w:tc>
          <w:tcPr>
            <w:tcW w:w="377"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3</w:t>
            </w:r>
          </w:p>
        </w:tc>
        <w:tc>
          <w:tcPr>
            <w:tcW w:w="1080"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5.5</w:t>
            </w:r>
          </w:p>
        </w:tc>
      </w:tr>
      <w:tr w:rsidR="00E55E88" w:rsidRPr="00E55E88" w:rsidTr="0030556B">
        <w:trPr>
          <w:trHeight w:val="286"/>
        </w:trPr>
        <w:tc>
          <w:tcPr>
            <w:tcW w:w="1831"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monitoring and evaluation item 1</w:t>
            </w:r>
          </w:p>
        </w:tc>
        <w:tc>
          <w:tcPr>
            <w:tcW w:w="692"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2.04</w:t>
            </w:r>
          </w:p>
        </w:tc>
        <w:tc>
          <w:tcPr>
            <w:tcW w:w="614"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.816</w:t>
            </w:r>
          </w:p>
        </w:tc>
        <w:tc>
          <w:tcPr>
            <w:tcW w:w="998"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15</w:t>
            </w:r>
          </w:p>
        </w:tc>
        <w:tc>
          <w:tcPr>
            <w:tcW w:w="501"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27.3</w:t>
            </w:r>
          </w:p>
        </w:tc>
        <w:tc>
          <w:tcPr>
            <w:tcW w:w="998"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25</w:t>
            </w:r>
          </w:p>
        </w:tc>
        <w:tc>
          <w:tcPr>
            <w:tcW w:w="482"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45.5</w:t>
            </w:r>
          </w:p>
        </w:tc>
        <w:tc>
          <w:tcPr>
            <w:tcW w:w="615"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13</w:t>
            </w:r>
          </w:p>
        </w:tc>
        <w:tc>
          <w:tcPr>
            <w:tcW w:w="883"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23.6</w:t>
            </w:r>
          </w:p>
        </w:tc>
        <w:tc>
          <w:tcPr>
            <w:tcW w:w="377"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2</w:t>
            </w:r>
          </w:p>
        </w:tc>
        <w:tc>
          <w:tcPr>
            <w:tcW w:w="1080"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3.6</w:t>
            </w:r>
          </w:p>
        </w:tc>
      </w:tr>
      <w:tr w:rsidR="00E55E88" w:rsidRPr="00E55E88" w:rsidTr="0030556B">
        <w:trPr>
          <w:trHeight w:val="286"/>
        </w:trPr>
        <w:tc>
          <w:tcPr>
            <w:tcW w:w="1831"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monitoring and evaluation item 1</w:t>
            </w:r>
          </w:p>
        </w:tc>
        <w:tc>
          <w:tcPr>
            <w:tcW w:w="692"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2.05</w:t>
            </w:r>
          </w:p>
        </w:tc>
        <w:tc>
          <w:tcPr>
            <w:tcW w:w="614"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.826</w:t>
            </w:r>
          </w:p>
        </w:tc>
        <w:tc>
          <w:tcPr>
            <w:tcW w:w="998"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15</w:t>
            </w:r>
          </w:p>
        </w:tc>
        <w:tc>
          <w:tcPr>
            <w:tcW w:w="501"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27.3</w:t>
            </w:r>
          </w:p>
        </w:tc>
        <w:tc>
          <w:tcPr>
            <w:tcW w:w="998"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24</w:t>
            </w:r>
          </w:p>
        </w:tc>
        <w:tc>
          <w:tcPr>
            <w:tcW w:w="482"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43.6</w:t>
            </w:r>
          </w:p>
        </w:tc>
        <w:tc>
          <w:tcPr>
            <w:tcW w:w="615"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14</w:t>
            </w:r>
          </w:p>
        </w:tc>
        <w:tc>
          <w:tcPr>
            <w:tcW w:w="883"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25.5</w:t>
            </w:r>
          </w:p>
        </w:tc>
        <w:tc>
          <w:tcPr>
            <w:tcW w:w="377"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2</w:t>
            </w:r>
          </w:p>
        </w:tc>
        <w:tc>
          <w:tcPr>
            <w:tcW w:w="1080"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3.6</w:t>
            </w:r>
          </w:p>
        </w:tc>
      </w:tr>
      <w:tr w:rsidR="00E55E88" w:rsidRPr="00E55E88" w:rsidTr="0030556B">
        <w:trPr>
          <w:trHeight w:val="286"/>
        </w:trPr>
        <w:tc>
          <w:tcPr>
            <w:tcW w:w="1831"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 xml:space="preserve">monitoring and </w:t>
            </w:r>
            <w:r w:rsidRPr="00E55E88">
              <w:rPr>
                <w:rFonts w:ascii="Times New Roman" w:eastAsia="Times New Roman" w:hAnsi="Times New Roman" w:cs="Times New Roman"/>
                <w:color w:val="000000"/>
                <w:sz w:val="24"/>
                <w:szCs w:val="24"/>
              </w:rPr>
              <w:lastRenderedPageBreak/>
              <w:t>evaluation item 1</w:t>
            </w:r>
          </w:p>
        </w:tc>
        <w:tc>
          <w:tcPr>
            <w:tcW w:w="692"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lastRenderedPageBreak/>
              <w:t>2.33</w:t>
            </w:r>
          </w:p>
        </w:tc>
        <w:tc>
          <w:tcPr>
            <w:tcW w:w="614"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.904</w:t>
            </w:r>
          </w:p>
        </w:tc>
        <w:tc>
          <w:tcPr>
            <w:tcW w:w="998"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13</w:t>
            </w:r>
          </w:p>
        </w:tc>
        <w:tc>
          <w:tcPr>
            <w:tcW w:w="501"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23.6</w:t>
            </w:r>
          </w:p>
        </w:tc>
        <w:tc>
          <w:tcPr>
            <w:tcW w:w="998"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14</w:t>
            </w:r>
          </w:p>
        </w:tc>
        <w:tc>
          <w:tcPr>
            <w:tcW w:w="482"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25.5</w:t>
            </w:r>
          </w:p>
        </w:tc>
        <w:tc>
          <w:tcPr>
            <w:tcW w:w="615"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25</w:t>
            </w:r>
          </w:p>
        </w:tc>
        <w:tc>
          <w:tcPr>
            <w:tcW w:w="883"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45.5</w:t>
            </w:r>
          </w:p>
        </w:tc>
        <w:tc>
          <w:tcPr>
            <w:tcW w:w="377"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3</w:t>
            </w:r>
          </w:p>
        </w:tc>
        <w:tc>
          <w:tcPr>
            <w:tcW w:w="1080"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5.5</w:t>
            </w:r>
          </w:p>
        </w:tc>
      </w:tr>
      <w:tr w:rsidR="00E55E88" w:rsidRPr="00E55E88" w:rsidTr="0030556B">
        <w:trPr>
          <w:trHeight w:val="288"/>
        </w:trPr>
        <w:tc>
          <w:tcPr>
            <w:tcW w:w="1831"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lastRenderedPageBreak/>
              <w:t>monitoring and evaluation item 1</w:t>
            </w:r>
          </w:p>
        </w:tc>
        <w:tc>
          <w:tcPr>
            <w:tcW w:w="692"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2.13</w:t>
            </w:r>
          </w:p>
        </w:tc>
        <w:tc>
          <w:tcPr>
            <w:tcW w:w="614"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.924</w:t>
            </w:r>
          </w:p>
        </w:tc>
        <w:tc>
          <w:tcPr>
            <w:tcW w:w="998"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17</w:t>
            </w:r>
          </w:p>
        </w:tc>
        <w:tc>
          <w:tcPr>
            <w:tcW w:w="501"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30.9</w:t>
            </w:r>
          </w:p>
        </w:tc>
        <w:tc>
          <w:tcPr>
            <w:tcW w:w="998"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17</w:t>
            </w:r>
          </w:p>
        </w:tc>
        <w:tc>
          <w:tcPr>
            <w:tcW w:w="482"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30.9</w:t>
            </w:r>
          </w:p>
        </w:tc>
        <w:tc>
          <w:tcPr>
            <w:tcW w:w="615"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18</w:t>
            </w:r>
          </w:p>
        </w:tc>
        <w:tc>
          <w:tcPr>
            <w:tcW w:w="883"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32.7</w:t>
            </w:r>
          </w:p>
        </w:tc>
        <w:tc>
          <w:tcPr>
            <w:tcW w:w="377"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3</w:t>
            </w:r>
          </w:p>
        </w:tc>
        <w:tc>
          <w:tcPr>
            <w:tcW w:w="1080" w:type="dxa"/>
            <w:tcBorders>
              <w:top w:val="single" w:sz="4" w:space="0" w:color="000000"/>
              <w:left w:val="single" w:sz="4" w:space="0" w:color="000000"/>
              <w:bottom w:val="single" w:sz="4" w:space="0" w:color="000000"/>
              <w:right w:val="single" w:sz="4" w:space="0" w:color="000000"/>
            </w:tcBorders>
            <w:shd w:val="clear" w:color="auto" w:fill="auto"/>
          </w:tcPr>
          <w:p w:rsidR="00E55E88" w:rsidRPr="00E55E88" w:rsidRDefault="00E55E88" w:rsidP="00E55E88">
            <w:pPr>
              <w:spacing w:after="0" w:line="360" w:lineRule="auto"/>
              <w:ind w:left="2"/>
              <w:mirrorIndents/>
              <w:rPr>
                <w:rFonts w:ascii="Times New Roman" w:eastAsia="Times New Roman" w:hAnsi="Times New Roman" w:cs="Times New Roman"/>
                <w:color w:val="000000"/>
                <w:sz w:val="24"/>
                <w:szCs w:val="24"/>
              </w:rPr>
            </w:pPr>
            <w:r w:rsidRPr="00E55E88">
              <w:rPr>
                <w:rFonts w:ascii="Times New Roman" w:eastAsia="Times New Roman" w:hAnsi="Times New Roman" w:cs="Times New Roman"/>
                <w:color w:val="000000"/>
                <w:sz w:val="24"/>
                <w:szCs w:val="24"/>
              </w:rPr>
              <w:t>5.5</w:t>
            </w:r>
          </w:p>
        </w:tc>
      </w:tr>
    </w:tbl>
    <w:p w:rsidR="00E55E88" w:rsidRDefault="00086BE5" w:rsidP="00E55E88">
      <w:pPr>
        <w:spacing w:after="0" w:line="360" w:lineRule="auto"/>
        <w:ind w:left="190" w:right="70" w:hanging="10"/>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xml:space="preserve">  </w:t>
      </w:r>
      <w:r w:rsidR="00A00BC2">
        <w:rPr>
          <w:rFonts w:ascii="Times New Roman" w:eastAsia="Times New Roman" w:hAnsi="Times New Roman" w:cs="Times New Roman"/>
          <w:color w:val="000000"/>
          <w:sz w:val="24"/>
        </w:rPr>
        <w:t xml:space="preserve">Source; Survey </w:t>
      </w:r>
      <w:r w:rsidR="006A14D6">
        <w:rPr>
          <w:rFonts w:ascii="Times New Roman" w:eastAsia="Times New Roman" w:hAnsi="Times New Roman" w:cs="Times New Roman"/>
          <w:color w:val="000000"/>
          <w:sz w:val="24"/>
        </w:rPr>
        <w:t>Result, 2023</w:t>
      </w:r>
    </w:p>
    <w:p w:rsidR="0030556B" w:rsidRDefault="00742B54" w:rsidP="00742B54">
      <w:pPr>
        <w:spacing w:after="0" w:line="360" w:lineRule="auto"/>
        <w:ind w:left="190" w:right="70" w:hanging="10"/>
        <w:jc w:val="both"/>
        <w:rPr>
          <w:rFonts w:ascii="Times New Roman" w:eastAsia="Times New Roman" w:hAnsi="Times New Roman" w:cs="Times New Roman"/>
          <w:color w:val="000000"/>
          <w:sz w:val="24"/>
          <w:szCs w:val="24"/>
        </w:rPr>
      </w:pPr>
      <w:r w:rsidRPr="00742B54">
        <w:rPr>
          <w:rFonts w:ascii="Times New Roman" w:eastAsia="Times New Roman" w:hAnsi="Times New Roman" w:cs="Times New Roman"/>
          <w:color w:val="000000"/>
          <w:sz w:val="24"/>
          <w:szCs w:val="24"/>
        </w:rPr>
        <w:t xml:space="preserve">According to the budget utilization reports are consistent with the plan 49.1% of the respondent disagree, 30.9% were not sure, 16.4% strongly disagree and 3.6% of the respondents agree, this indicates budget utilization reports are not consistent with the plan. Majority of the respondents (43.6%) disagree, 29.1% are not sure, 16.4% strongly disagree and 10.9% of the respondents agreed. </w:t>
      </w:r>
    </w:p>
    <w:p w:rsidR="00473CA2" w:rsidRDefault="00742B54" w:rsidP="00742B54">
      <w:pPr>
        <w:spacing w:after="0" w:line="360" w:lineRule="auto"/>
        <w:ind w:left="190" w:right="70" w:hanging="10"/>
        <w:jc w:val="both"/>
        <w:rPr>
          <w:rFonts w:ascii="Times New Roman" w:eastAsia="Times New Roman" w:hAnsi="Times New Roman" w:cs="Times New Roman"/>
          <w:color w:val="000000"/>
          <w:sz w:val="24"/>
          <w:szCs w:val="24"/>
        </w:rPr>
      </w:pPr>
      <w:r w:rsidRPr="00742B54">
        <w:rPr>
          <w:rFonts w:ascii="Times New Roman" w:eastAsia="Times New Roman" w:hAnsi="Times New Roman" w:cs="Times New Roman"/>
          <w:color w:val="000000"/>
          <w:sz w:val="24"/>
          <w:szCs w:val="24"/>
        </w:rPr>
        <w:t xml:space="preserve">This implies the respondent agreed on the organization has not budget policies that monitor budget spending. On the other hand, 30.9 % disagreed, 32.7% not sure, 25.5% strongly disagree and the rest 10.9% agree. This indicates office is not returns unspent cash to finance and economic office on time. </w:t>
      </w:r>
    </w:p>
    <w:p w:rsidR="00742B54" w:rsidRPr="00742B54" w:rsidRDefault="00742B54" w:rsidP="00742B54">
      <w:pPr>
        <w:spacing w:after="0" w:line="360" w:lineRule="auto"/>
        <w:ind w:left="190" w:right="70" w:hanging="10"/>
        <w:jc w:val="both"/>
        <w:rPr>
          <w:rFonts w:ascii="Times New Roman" w:eastAsia="Times New Roman" w:hAnsi="Times New Roman" w:cs="Times New Roman"/>
          <w:color w:val="000000"/>
          <w:sz w:val="24"/>
          <w:szCs w:val="24"/>
        </w:rPr>
      </w:pPr>
      <w:r w:rsidRPr="00742B54">
        <w:rPr>
          <w:rFonts w:ascii="Times New Roman" w:eastAsia="Times New Roman" w:hAnsi="Times New Roman" w:cs="Times New Roman"/>
          <w:color w:val="000000"/>
          <w:sz w:val="24"/>
          <w:szCs w:val="24"/>
        </w:rPr>
        <w:t>The organization performance and evaluation reports are prepared on timely basis disagreed by 41.8% of the respondents, 27.3% are strongly disagreed, 5.5% agreed and 25.5% of the respondents not sure, therefore organization performance and evaluation reports are not prepared on timely basis. Furthermore, there is timely, explanatory and complete budget utilization disagreed by 45.5%, 27.3% strongly disagreed, 23.6% not sure and 3.6% of the respondents agree. This indicates there is not timely, explanatory and complete budget utilization. 3.6 % agreed 25.5% not sure, 43.6% disagree and the rest 27.3% strongly disagreed. This indicates there is not good financial discipline in budget procedures. There is proper cash management practice for resource allocation disagreed by 25.5% of the respondents, 23.6% are strongly disagreed, 5.5% agreed and 45.5% of the respondents not sure, therefore There is not proper cash management practice for resource allocation. Internal auditors well conduct performance auditing to evaluate Effective of budget utilization disagreed by 30.9% of the respondents, 30.9% strongly disagreed, 32.7% not sure and 5.5% agreed. Then internal auditors are not well conduct performance auditing to evaluate Effective of budget utilization.</w:t>
      </w:r>
    </w:p>
    <w:p w:rsidR="00742B54" w:rsidRDefault="00742B54" w:rsidP="00742B54">
      <w:pPr>
        <w:spacing w:after="0" w:line="360" w:lineRule="auto"/>
        <w:ind w:left="190" w:right="70" w:hanging="10"/>
        <w:jc w:val="both"/>
        <w:rPr>
          <w:rFonts w:ascii="Times New Roman" w:eastAsia="Times New Roman" w:hAnsi="Times New Roman" w:cs="Times New Roman"/>
          <w:color w:val="000000"/>
          <w:sz w:val="24"/>
          <w:szCs w:val="24"/>
        </w:rPr>
      </w:pPr>
      <w:r w:rsidRPr="00742B54">
        <w:rPr>
          <w:rFonts w:ascii="Times New Roman" w:eastAsia="Times New Roman" w:hAnsi="Times New Roman" w:cs="Times New Roman"/>
          <w:color w:val="000000"/>
          <w:sz w:val="24"/>
          <w:szCs w:val="24"/>
        </w:rPr>
        <w:t xml:space="preserve">The implication of the data given in table 4.10 are budget utilization reports are not consistent with the plan, organization has not budget policies that monitor budget spending, organization performance and evaluation reports are not prepared on timely basis, untimely budget </w:t>
      </w:r>
      <w:r w:rsidRPr="00742B54">
        <w:rPr>
          <w:rFonts w:ascii="Times New Roman" w:eastAsia="Times New Roman" w:hAnsi="Times New Roman" w:cs="Times New Roman"/>
          <w:color w:val="000000"/>
          <w:sz w:val="24"/>
          <w:szCs w:val="24"/>
        </w:rPr>
        <w:lastRenderedPageBreak/>
        <w:t>utilization; therefore, the factors are affect Effective use of budget and creates poor Effective utilization of budget.</w:t>
      </w:r>
    </w:p>
    <w:p w:rsidR="00921ABF" w:rsidRPr="00921ABF" w:rsidRDefault="00921ABF" w:rsidP="00921ABF">
      <w:pPr>
        <w:pStyle w:val="Heading2"/>
      </w:pPr>
      <w:bookmarkStart w:id="73" w:name="_Toc174709584"/>
      <w:r w:rsidRPr="00921ABF">
        <w:t>4.4 Correlation Analysis</w:t>
      </w:r>
      <w:bookmarkEnd w:id="73"/>
    </w:p>
    <w:p w:rsidR="00303E18" w:rsidRPr="00EB7F79" w:rsidRDefault="00921ABF" w:rsidP="00EB7F79">
      <w:pPr>
        <w:spacing w:after="0" w:line="360" w:lineRule="auto"/>
        <w:ind w:left="190" w:right="70" w:hanging="10"/>
        <w:jc w:val="both"/>
        <w:rPr>
          <w:rFonts w:ascii="Times New Roman" w:eastAsia="Times New Roman" w:hAnsi="Times New Roman" w:cs="Times New Roman"/>
          <w:color w:val="000000"/>
          <w:sz w:val="24"/>
          <w:szCs w:val="24"/>
        </w:rPr>
      </w:pPr>
      <w:r w:rsidRPr="00921ABF">
        <w:rPr>
          <w:rFonts w:ascii="Times New Roman" w:eastAsia="Times New Roman" w:hAnsi="Times New Roman" w:cs="Times New Roman"/>
          <w:color w:val="000000"/>
          <w:sz w:val="24"/>
          <w:szCs w:val="24"/>
        </w:rPr>
        <w:t xml:space="preserve">In this study, correlation analysis was conducted to understand the factors affecting budget Effective in West </w:t>
      </w:r>
      <w:proofErr w:type="spellStart"/>
      <w:r w:rsidRPr="00921ABF">
        <w:rPr>
          <w:rFonts w:ascii="Times New Roman" w:eastAsia="Times New Roman" w:hAnsi="Times New Roman" w:cs="Times New Roman"/>
          <w:color w:val="000000"/>
          <w:sz w:val="24"/>
          <w:szCs w:val="24"/>
        </w:rPr>
        <w:t>shoa</w:t>
      </w:r>
      <w:proofErr w:type="spellEnd"/>
      <w:r w:rsidRPr="00921ABF">
        <w:rPr>
          <w:rFonts w:ascii="Times New Roman" w:eastAsia="Times New Roman" w:hAnsi="Times New Roman" w:cs="Times New Roman"/>
          <w:color w:val="000000"/>
          <w:sz w:val="24"/>
          <w:szCs w:val="24"/>
        </w:rPr>
        <w:t xml:space="preserve"> Zone office. Pearson’s correlation coefficient was used to indicate the strength of the effect. In addition, the p-value was used to indicate the significance of the relationship. Pearson correlation coefficient was used to gauge the relationship between independent variables (Budget planning, Budget preparation, Budget implementation and Budget monitoring and evaluation) and dependent variables (Budget Effective). The results indicated that Budget planning, Budget preparation, Budget implementation and Budget monitoring and evaluation have a significant effect (positive relationship) on Budget Effective. The table below indicated that the p-value was at p=.000 and this meets the threshold since p&lt;0.05.</w:t>
      </w:r>
    </w:p>
    <w:p w:rsidR="00496BA3" w:rsidRPr="00E26A58" w:rsidRDefault="00005DB9" w:rsidP="00842544">
      <w:pPr>
        <w:pStyle w:val="Heading3"/>
        <w:ind w:left="0" w:firstLine="0"/>
        <w:rPr>
          <w:sz w:val="24"/>
          <w:szCs w:val="24"/>
        </w:rPr>
      </w:pPr>
      <w:bookmarkStart w:id="74" w:name="_Toc174709585"/>
      <w:proofErr w:type="gramStart"/>
      <w:r w:rsidRPr="00E26A58">
        <w:rPr>
          <w:sz w:val="24"/>
          <w:szCs w:val="24"/>
        </w:rPr>
        <w:t>Table 4.</w:t>
      </w:r>
      <w:proofErr w:type="gramEnd"/>
      <w:r w:rsidRPr="00E26A58">
        <w:rPr>
          <w:sz w:val="24"/>
          <w:szCs w:val="24"/>
        </w:rPr>
        <w:t xml:space="preserve"> 11 Correlation Matrix</w:t>
      </w:r>
      <w:bookmarkEnd w:id="74"/>
      <w:r w:rsidR="00496BA3" w:rsidRPr="00E26A58">
        <w:rPr>
          <w:sz w:val="24"/>
          <w:szCs w:val="24"/>
        </w:rPr>
        <w:t xml:space="preserve">     </w:t>
      </w:r>
    </w:p>
    <w:tbl>
      <w:tblPr>
        <w:tblW w:w="9286" w:type="dxa"/>
        <w:tblInd w:w="71" w:type="dxa"/>
        <w:tblCellMar>
          <w:top w:w="2" w:type="dxa"/>
          <w:left w:w="0" w:type="dxa"/>
          <w:right w:w="26" w:type="dxa"/>
        </w:tblCellMar>
        <w:tblLook w:val="04A0" w:firstRow="1" w:lastRow="0" w:firstColumn="1" w:lastColumn="0" w:noHBand="0" w:noVBand="1"/>
      </w:tblPr>
      <w:tblGrid>
        <w:gridCol w:w="665"/>
        <w:gridCol w:w="2215"/>
        <w:gridCol w:w="815"/>
        <w:gridCol w:w="1030"/>
        <w:gridCol w:w="1032"/>
        <w:gridCol w:w="1030"/>
        <w:gridCol w:w="2499"/>
      </w:tblGrid>
      <w:tr w:rsidR="00496BA3" w:rsidRPr="00496BA3" w:rsidTr="00A3576E">
        <w:trPr>
          <w:trHeight w:val="317"/>
        </w:trPr>
        <w:tc>
          <w:tcPr>
            <w:tcW w:w="665" w:type="dxa"/>
            <w:tcBorders>
              <w:top w:val="single" w:sz="15" w:space="0" w:color="000000"/>
              <w:left w:val="single" w:sz="15" w:space="0" w:color="000000"/>
              <w:bottom w:val="single" w:sz="15" w:space="0" w:color="000000"/>
              <w:right w:val="nil"/>
            </w:tcBorders>
            <w:shd w:val="clear" w:color="auto" w:fill="auto"/>
          </w:tcPr>
          <w:p w:rsidR="00496BA3" w:rsidRPr="00496BA3" w:rsidRDefault="00496BA3" w:rsidP="00496BA3">
            <w:pPr>
              <w:spacing w:after="0" w:line="360" w:lineRule="auto"/>
              <w:ind w:left="19"/>
              <w:mirrorIndents/>
              <w:rPr>
                <w:rFonts w:ascii="Times New Roman" w:eastAsia="Times New Roman" w:hAnsi="Times New Roman" w:cs="Times New Roman"/>
                <w:color w:val="000000"/>
                <w:sz w:val="24"/>
                <w:szCs w:val="24"/>
              </w:rPr>
            </w:pPr>
          </w:p>
        </w:tc>
        <w:tc>
          <w:tcPr>
            <w:tcW w:w="2215" w:type="dxa"/>
            <w:tcBorders>
              <w:top w:val="single" w:sz="15" w:space="0" w:color="000000"/>
              <w:left w:val="nil"/>
              <w:bottom w:val="single" w:sz="15" w:space="0" w:color="000000"/>
              <w:right w:val="single" w:sz="15" w:space="0" w:color="000000"/>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c>
          <w:tcPr>
            <w:tcW w:w="815" w:type="dxa"/>
            <w:tcBorders>
              <w:top w:val="single" w:sz="15" w:space="0" w:color="000000"/>
              <w:left w:val="single" w:sz="15" w:space="0" w:color="000000"/>
              <w:bottom w:val="single" w:sz="15" w:space="0" w:color="000000"/>
              <w:right w:val="single" w:sz="8" w:space="0" w:color="000000"/>
            </w:tcBorders>
            <w:shd w:val="clear" w:color="auto" w:fill="auto"/>
          </w:tcPr>
          <w:p w:rsidR="00496BA3" w:rsidRPr="00496BA3" w:rsidRDefault="00496BA3" w:rsidP="00496BA3">
            <w:pPr>
              <w:spacing w:after="0" w:line="360" w:lineRule="auto"/>
              <w:ind w:left="19"/>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BE</w:t>
            </w:r>
          </w:p>
        </w:tc>
        <w:tc>
          <w:tcPr>
            <w:tcW w:w="1030" w:type="dxa"/>
            <w:tcBorders>
              <w:top w:val="single" w:sz="15" w:space="0" w:color="000000"/>
              <w:left w:val="single" w:sz="8" w:space="0" w:color="000000"/>
              <w:bottom w:val="single" w:sz="15" w:space="0" w:color="000000"/>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BR</w:t>
            </w:r>
          </w:p>
        </w:tc>
        <w:tc>
          <w:tcPr>
            <w:tcW w:w="1032" w:type="dxa"/>
            <w:tcBorders>
              <w:top w:val="single" w:sz="15" w:space="0" w:color="000000"/>
              <w:left w:val="single" w:sz="8" w:space="0" w:color="000000"/>
              <w:bottom w:val="single" w:sz="15" w:space="0" w:color="000000"/>
              <w:right w:val="single" w:sz="8" w:space="0" w:color="000000"/>
            </w:tcBorders>
            <w:shd w:val="clear" w:color="auto" w:fill="auto"/>
          </w:tcPr>
          <w:p w:rsidR="00496BA3" w:rsidRPr="00496BA3" w:rsidRDefault="00496BA3" w:rsidP="00496BA3">
            <w:pPr>
              <w:spacing w:after="0" w:line="360" w:lineRule="auto"/>
              <w:ind w:left="12"/>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BP</w:t>
            </w:r>
          </w:p>
        </w:tc>
        <w:tc>
          <w:tcPr>
            <w:tcW w:w="1030" w:type="dxa"/>
            <w:tcBorders>
              <w:top w:val="single" w:sz="15" w:space="0" w:color="000000"/>
              <w:left w:val="single" w:sz="8" w:space="0" w:color="000000"/>
              <w:bottom w:val="single" w:sz="15" w:space="0" w:color="000000"/>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BI</w:t>
            </w:r>
          </w:p>
        </w:tc>
        <w:tc>
          <w:tcPr>
            <w:tcW w:w="2499" w:type="dxa"/>
            <w:tcBorders>
              <w:top w:val="single" w:sz="15" w:space="0" w:color="000000"/>
              <w:left w:val="single" w:sz="8" w:space="0" w:color="000000"/>
              <w:bottom w:val="single" w:sz="2" w:space="0" w:color="FFFFFF"/>
              <w:right w:val="single" w:sz="15"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ME</w:t>
            </w:r>
          </w:p>
        </w:tc>
      </w:tr>
      <w:tr w:rsidR="00496BA3" w:rsidRPr="00496BA3" w:rsidTr="00A3576E">
        <w:trPr>
          <w:trHeight w:val="312"/>
        </w:trPr>
        <w:tc>
          <w:tcPr>
            <w:tcW w:w="665" w:type="dxa"/>
            <w:vMerge w:val="restart"/>
            <w:tcBorders>
              <w:top w:val="single" w:sz="15" w:space="0" w:color="000000"/>
              <w:left w:val="single" w:sz="15" w:space="0" w:color="000000"/>
              <w:bottom w:val="single" w:sz="8" w:space="0" w:color="000000"/>
              <w:right w:val="nil"/>
            </w:tcBorders>
            <w:shd w:val="clear" w:color="auto" w:fill="auto"/>
          </w:tcPr>
          <w:p w:rsidR="00496BA3" w:rsidRPr="00496BA3" w:rsidRDefault="00496BA3" w:rsidP="00496BA3">
            <w:pPr>
              <w:spacing w:after="0" w:line="360" w:lineRule="auto"/>
              <w:ind w:left="19"/>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BE</w:t>
            </w:r>
          </w:p>
        </w:tc>
        <w:tc>
          <w:tcPr>
            <w:tcW w:w="2215" w:type="dxa"/>
            <w:vMerge w:val="restart"/>
            <w:tcBorders>
              <w:top w:val="single" w:sz="15" w:space="0" w:color="000000"/>
              <w:left w:val="nil"/>
              <w:bottom w:val="single" w:sz="8" w:space="0" w:color="000000"/>
              <w:right w:val="single" w:sz="15" w:space="0" w:color="000000"/>
            </w:tcBorders>
            <w:shd w:val="clear" w:color="auto" w:fill="auto"/>
          </w:tcPr>
          <w:p w:rsidR="00496BA3" w:rsidRPr="00496BA3" w:rsidRDefault="00496BA3" w:rsidP="00496BA3">
            <w:pPr>
              <w:spacing w:after="14" w:line="360" w:lineRule="auto"/>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Pearson Correlation</w:t>
            </w:r>
          </w:p>
          <w:p w:rsidR="00496BA3" w:rsidRPr="00496BA3" w:rsidRDefault="00496BA3" w:rsidP="00496BA3">
            <w:pPr>
              <w:spacing w:after="16" w:line="360" w:lineRule="auto"/>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Sig. (2-tailed)</w:t>
            </w:r>
          </w:p>
          <w:p w:rsidR="00496BA3" w:rsidRPr="00496BA3" w:rsidRDefault="00496BA3" w:rsidP="00496BA3">
            <w:pPr>
              <w:spacing w:after="0" w:line="360" w:lineRule="auto"/>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N</w:t>
            </w:r>
          </w:p>
        </w:tc>
        <w:tc>
          <w:tcPr>
            <w:tcW w:w="815" w:type="dxa"/>
            <w:tcBorders>
              <w:top w:val="single" w:sz="15" w:space="0" w:color="000000"/>
              <w:left w:val="single" w:sz="15" w:space="0" w:color="000000"/>
              <w:bottom w:val="single" w:sz="16" w:space="0" w:color="FFFFFF"/>
              <w:right w:val="single" w:sz="8" w:space="0" w:color="000000"/>
            </w:tcBorders>
            <w:shd w:val="clear" w:color="auto" w:fill="auto"/>
          </w:tcPr>
          <w:p w:rsidR="00496BA3" w:rsidRPr="00496BA3" w:rsidRDefault="00496BA3" w:rsidP="00496BA3">
            <w:pPr>
              <w:spacing w:after="0" w:line="360" w:lineRule="auto"/>
              <w:ind w:left="19"/>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1</w:t>
            </w:r>
          </w:p>
        </w:tc>
        <w:tc>
          <w:tcPr>
            <w:tcW w:w="1030" w:type="dxa"/>
            <w:tcBorders>
              <w:top w:val="single" w:sz="15" w:space="0" w:color="000000"/>
              <w:left w:val="single" w:sz="8" w:space="0" w:color="000000"/>
              <w:bottom w:val="single" w:sz="16" w:space="0" w:color="FFFFFF"/>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.600</w:t>
            </w:r>
            <w:r w:rsidRPr="00496BA3">
              <w:rPr>
                <w:rFonts w:ascii="Times New Roman" w:eastAsia="Times New Roman" w:hAnsi="Times New Roman" w:cs="Times New Roman"/>
                <w:color w:val="000000"/>
                <w:sz w:val="24"/>
                <w:szCs w:val="24"/>
                <w:vertAlign w:val="superscript"/>
              </w:rPr>
              <w:t>**</w:t>
            </w:r>
          </w:p>
        </w:tc>
        <w:tc>
          <w:tcPr>
            <w:tcW w:w="1032" w:type="dxa"/>
            <w:tcBorders>
              <w:top w:val="single" w:sz="15" w:space="0" w:color="000000"/>
              <w:left w:val="single" w:sz="8" w:space="0" w:color="000000"/>
              <w:bottom w:val="single" w:sz="16" w:space="0" w:color="FFFFFF"/>
              <w:right w:val="single" w:sz="8" w:space="0" w:color="000000"/>
            </w:tcBorders>
            <w:shd w:val="clear" w:color="auto" w:fill="auto"/>
          </w:tcPr>
          <w:p w:rsidR="00496BA3" w:rsidRPr="00496BA3" w:rsidRDefault="00496BA3" w:rsidP="00496BA3">
            <w:pPr>
              <w:spacing w:after="0" w:line="360" w:lineRule="auto"/>
              <w:ind w:left="12"/>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.750</w:t>
            </w:r>
            <w:r w:rsidRPr="00496BA3">
              <w:rPr>
                <w:rFonts w:ascii="Times New Roman" w:eastAsia="Times New Roman" w:hAnsi="Times New Roman" w:cs="Times New Roman"/>
                <w:color w:val="000000"/>
                <w:sz w:val="24"/>
                <w:szCs w:val="24"/>
                <w:vertAlign w:val="superscript"/>
              </w:rPr>
              <w:t>**</w:t>
            </w:r>
          </w:p>
        </w:tc>
        <w:tc>
          <w:tcPr>
            <w:tcW w:w="1030" w:type="dxa"/>
            <w:tcBorders>
              <w:top w:val="single" w:sz="15" w:space="0" w:color="000000"/>
              <w:left w:val="single" w:sz="8" w:space="0" w:color="000000"/>
              <w:bottom w:val="single" w:sz="16" w:space="0" w:color="FFFFFF"/>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.442</w:t>
            </w:r>
            <w:r w:rsidRPr="00496BA3">
              <w:rPr>
                <w:rFonts w:ascii="Times New Roman" w:eastAsia="Times New Roman" w:hAnsi="Times New Roman" w:cs="Times New Roman"/>
                <w:color w:val="000000"/>
                <w:sz w:val="24"/>
                <w:szCs w:val="24"/>
                <w:vertAlign w:val="superscript"/>
              </w:rPr>
              <w:t>**</w:t>
            </w:r>
          </w:p>
        </w:tc>
        <w:tc>
          <w:tcPr>
            <w:tcW w:w="2499" w:type="dxa"/>
            <w:vMerge w:val="restart"/>
            <w:tcBorders>
              <w:top w:val="single" w:sz="2" w:space="0" w:color="FFFFFF"/>
              <w:left w:val="single" w:sz="8" w:space="0" w:color="000000"/>
              <w:bottom w:val="single" w:sz="8" w:space="0" w:color="000000"/>
              <w:right w:val="single" w:sz="15" w:space="0" w:color="000000"/>
            </w:tcBorders>
            <w:shd w:val="clear" w:color="auto" w:fill="auto"/>
          </w:tcPr>
          <w:p w:rsidR="00496BA3" w:rsidRPr="00496BA3" w:rsidRDefault="00496BA3" w:rsidP="00496BA3">
            <w:pPr>
              <w:spacing w:after="83"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.518</w:t>
            </w:r>
            <w:r w:rsidRPr="00496BA3">
              <w:rPr>
                <w:rFonts w:ascii="Times New Roman" w:eastAsia="Times New Roman" w:hAnsi="Times New Roman" w:cs="Times New Roman"/>
                <w:color w:val="000000"/>
                <w:sz w:val="24"/>
                <w:szCs w:val="24"/>
                <w:vertAlign w:val="superscript"/>
              </w:rPr>
              <w:t>**</w:t>
            </w:r>
          </w:p>
          <w:p w:rsidR="00496BA3" w:rsidRPr="00496BA3" w:rsidRDefault="00496BA3" w:rsidP="00496BA3">
            <w:pPr>
              <w:spacing w:after="16"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.000</w:t>
            </w:r>
          </w:p>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50</w:t>
            </w:r>
          </w:p>
        </w:tc>
      </w:tr>
      <w:tr w:rsidR="00496BA3" w:rsidRPr="00496BA3" w:rsidTr="00A3576E">
        <w:trPr>
          <w:trHeight w:val="314"/>
        </w:trPr>
        <w:tc>
          <w:tcPr>
            <w:tcW w:w="665" w:type="dxa"/>
            <w:vMerge/>
            <w:tcBorders>
              <w:top w:val="nil"/>
              <w:left w:val="single" w:sz="15" w:space="0" w:color="000000"/>
              <w:bottom w:val="nil"/>
              <w:right w:val="nil"/>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c>
          <w:tcPr>
            <w:tcW w:w="2215" w:type="dxa"/>
            <w:vMerge/>
            <w:tcBorders>
              <w:top w:val="nil"/>
              <w:left w:val="nil"/>
              <w:bottom w:val="nil"/>
              <w:right w:val="single" w:sz="15" w:space="0" w:color="000000"/>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c>
          <w:tcPr>
            <w:tcW w:w="815" w:type="dxa"/>
            <w:tcBorders>
              <w:top w:val="single" w:sz="16" w:space="0" w:color="FFFFFF"/>
              <w:left w:val="single" w:sz="15" w:space="0" w:color="000000"/>
              <w:bottom w:val="single" w:sz="16" w:space="0" w:color="FFFFFF"/>
              <w:right w:val="single" w:sz="8" w:space="0" w:color="000000"/>
            </w:tcBorders>
            <w:shd w:val="clear" w:color="auto" w:fill="auto"/>
          </w:tcPr>
          <w:p w:rsidR="00496BA3" w:rsidRPr="00496BA3" w:rsidRDefault="00496BA3" w:rsidP="00496BA3">
            <w:pPr>
              <w:spacing w:after="0" w:line="360" w:lineRule="auto"/>
              <w:ind w:left="19"/>
              <w:mirrorIndents/>
              <w:rPr>
                <w:rFonts w:ascii="Times New Roman" w:eastAsia="Times New Roman" w:hAnsi="Times New Roman" w:cs="Times New Roman"/>
                <w:color w:val="000000"/>
                <w:sz w:val="24"/>
                <w:szCs w:val="24"/>
              </w:rPr>
            </w:pPr>
          </w:p>
        </w:tc>
        <w:tc>
          <w:tcPr>
            <w:tcW w:w="1030" w:type="dxa"/>
            <w:tcBorders>
              <w:top w:val="single" w:sz="16" w:space="0" w:color="FFFFFF"/>
              <w:left w:val="single" w:sz="8" w:space="0" w:color="000000"/>
              <w:bottom w:val="single" w:sz="16" w:space="0" w:color="FFFFFF"/>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.000</w:t>
            </w:r>
          </w:p>
        </w:tc>
        <w:tc>
          <w:tcPr>
            <w:tcW w:w="1032" w:type="dxa"/>
            <w:tcBorders>
              <w:top w:val="single" w:sz="16" w:space="0" w:color="FFFFFF"/>
              <w:left w:val="single" w:sz="8" w:space="0" w:color="000000"/>
              <w:bottom w:val="single" w:sz="16" w:space="0" w:color="FFFFFF"/>
              <w:right w:val="single" w:sz="8" w:space="0" w:color="000000"/>
            </w:tcBorders>
            <w:shd w:val="clear" w:color="auto" w:fill="auto"/>
          </w:tcPr>
          <w:p w:rsidR="00496BA3" w:rsidRPr="00496BA3" w:rsidRDefault="00496BA3" w:rsidP="00496BA3">
            <w:pPr>
              <w:spacing w:after="0" w:line="360" w:lineRule="auto"/>
              <w:ind w:left="12"/>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.000</w:t>
            </w:r>
          </w:p>
        </w:tc>
        <w:tc>
          <w:tcPr>
            <w:tcW w:w="1030" w:type="dxa"/>
            <w:tcBorders>
              <w:top w:val="single" w:sz="16" w:space="0" w:color="FFFFFF"/>
              <w:left w:val="single" w:sz="8" w:space="0" w:color="000000"/>
              <w:bottom w:val="single" w:sz="16" w:space="0" w:color="FFFFFF"/>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.001</w:t>
            </w:r>
          </w:p>
        </w:tc>
        <w:tc>
          <w:tcPr>
            <w:tcW w:w="0" w:type="auto"/>
            <w:vMerge/>
            <w:tcBorders>
              <w:top w:val="nil"/>
              <w:left w:val="single" w:sz="8" w:space="0" w:color="000000"/>
              <w:bottom w:val="nil"/>
              <w:right w:val="single" w:sz="15" w:space="0" w:color="000000"/>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r>
      <w:tr w:rsidR="00496BA3" w:rsidRPr="00496BA3" w:rsidTr="00A3576E">
        <w:trPr>
          <w:trHeight w:val="306"/>
        </w:trPr>
        <w:tc>
          <w:tcPr>
            <w:tcW w:w="665" w:type="dxa"/>
            <w:vMerge/>
            <w:tcBorders>
              <w:top w:val="nil"/>
              <w:left w:val="single" w:sz="15" w:space="0" w:color="000000"/>
              <w:bottom w:val="single" w:sz="8" w:space="0" w:color="000000"/>
              <w:right w:val="nil"/>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c>
          <w:tcPr>
            <w:tcW w:w="2215" w:type="dxa"/>
            <w:vMerge/>
            <w:tcBorders>
              <w:top w:val="nil"/>
              <w:left w:val="nil"/>
              <w:bottom w:val="single" w:sz="8" w:space="0" w:color="000000"/>
              <w:right w:val="single" w:sz="15" w:space="0" w:color="000000"/>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c>
          <w:tcPr>
            <w:tcW w:w="815" w:type="dxa"/>
            <w:tcBorders>
              <w:top w:val="single" w:sz="16" w:space="0" w:color="FFFFFF"/>
              <w:left w:val="single" w:sz="15" w:space="0" w:color="000000"/>
              <w:bottom w:val="single" w:sz="8" w:space="0" w:color="000000"/>
              <w:right w:val="single" w:sz="8" w:space="0" w:color="000000"/>
            </w:tcBorders>
            <w:shd w:val="clear" w:color="auto" w:fill="auto"/>
          </w:tcPr>
          <w:p w:rsidR="00496BA3" w:rsidRPr="00496BA3" w:rsidRDefault="00496BA3" w:rsidP="00496BA3">
            <w:pPr>
              <w:spacing w:after="0" w:line="360" w:lineRule="auto"/>
              <w:ind w:left="19"/>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50</w:t>
            </w:r>
          </w:p>
        </w:tc>
        <w:tc>
          <w:tcPr>
            <w:tcW w:w="1030" w:type="dxa"/>
            <w:tcBorders>
              <w:top w:val="single" w:sz="16" w:space="0" w:color="FFFFFF"/>
              <w:left w:val="single" w:sz="8" w:space="0" w:color="000000"/>
              <w:bottom w:val="single" w:sz="8" w:space="0" w:color="000000"/>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50</w:t>
            </w:r>
          </w:p>
        </w:tc>
        <w:tc>
          <w:tcPr>
            <w:tcW w:w="1032" w:type="dxa"/>
            <w:tcBorders>
              <w:top w:val="single" w:sz="16" w:space="0" w:color="FFFFFF"/>
              <w:left w:val="single" w:sz="8" w:space="0" w:color="000000"/>
              <w:bottom w:val="single" w:sz="8" w:space="0" w:color="000000"/>
              <w:right w:val="single" w:sz="8" w:space="0" w:color="000000"/>
            </w:tcBorders>
            <w:shd w:val="clear" w:color="auto" w:fill="auto"/>
          </w:tcPr>
          <w:p w:rsidR="00496BA3" w:rsidRPr="00496BA3" w:rsidRDefault="00496BA3" w:rsidP="00496BA3">
            <w:pPr>
              <w:spacing w:after="0" w:line="360" w:lineRule="auto"/>
              <w:ind w:left="12"/>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50</w:t>
            </w:r>
          </w:p>
        </w:tc>
        <w:tc>
          <w:tcPr>
            <w:tcW w:w="1030" w:type="dxa"/>
            <w:tcBorders>
              <w:top w:val="single" w:sz="16" w:space="0" w:color="FFFFFF"/>
              <w:left w:val="single" w:sz="8" w:space="0" w:color="000000"/>
              <w:bottom w:val="single" w:sz="8" w:space="0" w:color="000000"/>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50</w:t>
            </w:r>
          </w:p>
        </w:tc>
        <w:tc>
          <w:tcPr>
            <w:tcW w:w="0" w:type="auto"/>
            <w:vMerge/>
            <w:tcBorders>
              <w:top w:val="nil"/>
              <w:left w:val="single" w:sz="8" w:space="0" w:color="000000"/>
              <w:bottom w:val="single" w:sz="8" w:space="0" w:color="000000"/>
              <w:right w:val="single" w:sz="15" w:space="0" w:color="000000"/>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r>
      <w:tr w:rsidR="00496BA3" w:rsidRPr="00496BA3" w:rsidTr="00A3576E">
        <w:trPr>
          <w:trHeight w:val="295"/>
        </w:trPr>
        <w:tc>
          <w:tcPr>
            <w:tcW w:w="665" w:type="dxa"/>
            <w:vMerge w:val="restart"/>
            <w:tcBorders>
              <w:top w:val="single" w:sz="8" w:space="0" w:color="000000"/>
              <w:left w:val="single" w:sz="15" w:space="0" w:color="000000"/>
              <w:bottom w:val="single" w:sz="8" w:space="0" w:color="000000"/>
              <w:right w:val="nil"/>
            </w:tcBorders>
            <w:shd w:val="clear" w:color="auto" w:fill="auto"/>
          </w:tcPr>
          <w:p w:rsidR="00496BA3" w:rsidRPr="00496BA3" w:rsidRDefault="00496BA3" w:rsidP="00496BA3">
            <w:pPr>
              <w:spacing w:after="0" w:line="360" w:lineRule="auto"/>
              <w:ind w:left="19"/>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BR</w:t>
            </w:r>
          </w:p>
        </w:tc>
        <w:tc>
          <w:tcPr>
            <w:tcW w:w="2215" w:type="dxa"/>
            <w:vMerge w:val="restart"/>
            <w:tcBorders>
              <w:top w:val="single" w:sz="8" w:space="0" w:color="000000"/>
              <w:left w:val="nil"/>
              <w:bottom w:val="single" w:sz="8" w:space="0" w:color="000000"/>
              <w:right w:val="single" w:sz="15" w:space="0" w:color="000000"/>
            </w:tcBorders>
            <w:shd w:val="clear" w:color="auto" w:fill="auto"/>
          </w:tcPr>
          <w:p w:rsidR="00496BA3" w:rsidRPr="00496BA3" w:rsidRDefault="00496BA3" w:rsidP="00496BA3">
            <w:pPr>
              <w:spacing w:after="0" w:line="360" w:lineRule="auto"/>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Pearson Correlation</w:t>
            </w:r>
          </w:p>
          <w:p w:rsidR="00496BA3" w:rsidRPr="00496BA3" w:rsidRDefault="00496BA3" w:rsidP="00496BA3">
            <w:pPr>
              <w:spacing w:after="0" w:line="360" w:lineRule="auto"/>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Sig. (2-tailed)</w:t>
            </w:r>
          </w:p>
          <w:p w:rsidR="00496BA3" w:rsidRPr="00496BA3" w:rsidRDefault="00496BA3" w:rsidP="00496BA3">
            <w:pPr>
              <w:spacing w:after="0" w:line="360" w:lineRule="auto"/>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N</w:t>
            </w:r>
          </w:p>
        </w:tc>
        <w:tc>
          <w:tcPr>
            <w:tcW w:w="815" w:type="dxa"/>
            <w:tcBorders>
              <w:top w:val="single" w:sz="8" w:space="0" w:color="000000"/>
              <w:left w:val="single" w:sz="15" w:space="0" w:color="000000"/>
              <w:bottom w:val="single" w:sz="8" w:space="0" w:color="FFFFFF"/>
              <w:right w:val="single" w:sz="8" w:space="0" w:color="000000"/>
            </w:tcBorders>
            <w:shd w:val="clear" w:color="auto" w:fill="auto"/>
          </w:tcPr>
          <w:p w:rsidR="00496BA3" w:rsidRPr="00496BA3" w:rsidRDefault="00496BA3" w:rsidP="00496BA3">
            <w:pPr>
              <w:spacing w:after="0" w:line="360" w:lineRule="auto"/>
              <w:ind w:left="19"/>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.600</w:t>
            </w:r>
            <w:r w:rsidRPr="00496BA3">
              <w:rPr>
                <w:rFonts w:ascii="Times New Roman" w:eastAsia="Times New Roman" w:hAnsi="Times New Roman" w:cs="Times New Roman"/>
                <w:color w:val="000000"/>
                <w:sz w:val="24"/>
                <w:szCs w:val="24"/>
                <w:vertAlign w:val="superscript"/>
              </w:rPr>
              <w:t>**</w:t>
            </w:r>
          </w:p>
        </w:tc>
        <w:tc>
          <w:tcPr>
            <w:tcW w:w="1030" w:type="dxa"/>
            <w:tcBorders>
              <w:top w:val="single" w:sz="8" w:space="0" w:color="000000"/>
              <w:left w:val="single" w:sz="8" w:space="0" w:color="000000"/>
              <w:bottom w:val="single" w:sz="8" w:space="0" w:color="FFFFFF"/>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1</w:t>
            </w:r>
          </w:p>
        </w:tc>
        <w:tc>
          <w:tcPr>
            <w:tcW w:w="1032" w:type="dxa"/>
            <w:tcBorders>
              <w:top w:val="single" w:sz="8" w:space="0" w:color="000000"/>
              <w:left w:val="single" w:sz="8" w:space="0" w:color="000000"/>
              <w:bottom w:val="single" w:sz="8" w:space="0" w:color="FFFFFF"/>
              <w:right w:val="single" w:sz="8" w:space="0" w:color="000000"/>
            </w:tcBorders>
            <w:shd w:val="clear" w:color="auto" w:fill="auto"/>
          </w:tcPr>
          <w:p w:rsidR="00496BA3" w:rsidRPr="00496BA3" w:rsidRDefault="00496BA3" w:rsidP="00496BA3">
            <w:pPr>
              <w:spacing w:after="0" w:line="360" w:lineRule="auto"/>
              <w:ind w:left="12"/>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.567</w:t>
            </w:r>
            <w:r w:rsidRPr="00496BA3">
              <w:rPr>
                <w:rFonts w:ascii="Times New Roman" w:eastAsia="Times New Roman" w:hAnsi="Times New Roman" w:cs="Times New Roman"/>
                <w:color w:val="000000"/>
                <w:sz w:val="24"/>
                <w:szCs w:val="24"/>
                <w:vertAlign w:val="superscript"/>
              </w:rPr>
              <w:t>**</w:t>
            </w:r>
          </w:p>
        </w:tc>
        <w:tc>
          <w:tcPr>
            <w:tcW w:w="1030" w:type="dxa"/>
            <w:tcBorders>
              <w:top w:val="single" w:sz="8" w:space="0" w:color="000000"/>
              <w:left w:val="single" w:sz="8" w:space="0" w:color="000000"/>
              <w:bottom w:val="single" w:sz="8" w:space="0" w:color="FFFFFF"/>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.631</w:t>
            </w:r>
            <w:r w:rsidRPr="00496BA3">
              <w:rPr>
                <w:rFonts w:ascii="Times New Roman" w:eastAsia="Times New Roman" w:hAnsi="Times New Roman" w:cs="Times New Roman"/>
                <w:color w:val="000000"/>
                <w:sz w:val="24"/>
                <w:szCs w:val="24"/>
                <w:vertAlign w:val="superscript"/>
              </w:rPr>
              <w:t>**</w:t>
            </w:r>
          </w:p>
        </w:tc>
        <w:tc>
          <w:tcPr>
            <w:tcW w:w="2499" w:type="dxa"/>
            <w:vMerge w:val="restart"/>
            <w:tcBorders>
              <w:top w:val="single" w:sz="8" w:space="0" w:color="000000"/>
              <w:left w:val="single" w:sz="8" w:space="0" w:color="000000"/>
              <w:bottom w:val="single" w:sz="8" w:space="0" w:color="000000"/>
              <w:right w:val="single" w:sz="15" w:space="0" w:color="000000"/>
            </w:tcBorders>
            <w:shd w:val="clear" w:color="auto" w:fill="auto"/>
          </w:tcPr>
          <w:p w:rsidR="00496BA3" w:rsidRPr="00496BA3" w:rsidRDefault="00496BA3" w:rsidP="00496BA3">
            <w:pPr>
              <w:spacing w:after="66"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.542</w:t>
            </w:r>
            <w:r w:rsidRPr="00496BA3">
              <w:rPr>
                <w:rFonts w:ascii="Times New Roman" w:eastAsia="Times New Roman" w:hAnsi="Times New Roman" w:cs="Times New Roman"/>
                <w:color w:val="000000"/>
                <w:sz w:val="24"/>
                <w:szCs w:val="24"/>
                <w:vertAlign w:val="superscript"/>
              </w:rPr>
              <w:t>**</w:t>
            </w:r>
          </w:p>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.000</w:t>
            </w:r>
          </w:p>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50</w:t>
            </w:r>
          </w:p>
        </w:tc>
      </w:tr>
      <w:tr w:rsidR="00496BA3" w:rsidRPr="00496BA3" w:rsidTr="00A3576E">
        <w:trPr>
          <w:trHeight w:val="298"/>
        </w:trPr>
        <w:tc>
          <w:tcPr>
            <w:tcW w:w="665" w:type="dxa"/>
            <w:vMerge/>
            <w:tcBorders>
              <w:top w:val="nil"/>
              <w:left w:val="single" w:sz="15" w:space="0" w:color="000000"/>
              <w:bottom w:val="nil"/>
              <w:right w:val="nil"/>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c>
          <w:tcPr>
            <w:tcW w:w="2215" w:type="dxa"/>
            <w:vMerge/>
            <w:tcBorders>
              <w:top w:val="nil"/>
              <w:left w:val="nil"/>
              <w:bottom w:val="nil"/>
              <w:right w:val="single" w:sz="15" w:space="0" w:color="000000"/>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c>
          <w:tcPr>
            <w:tcW w:w="815" w:type="dxa"/>
            <w:tcBorders>
              <w:top w:val="single" w:sz="8" w:space="0" w:color="FFFFFF"/>
              <w:left w:val="single" w:sz="15" w:space="0" w:color="000000"/>
              <w:bottom w:val="single" w:sz="8" w:space="0" w:color="FFFFFF"/>
              <w:right w:val="single" w:sz="8" w:space="0" w:color="000000"/>
            </w:tcBorders>
            <w:shd w:val="clear" w:color="auto" w:fill="auto"/>
          </w:tcPr>
          <w:p w:rsidR="00496BA3" w:rsidRPr="00496BA3" w:rsidRDefault="00496BA3" w:rsidP="00496BA3">
            <w:pPr>
              <w:spacing w:after="0" w:line="360" w:lineRule="auto"/>
              <w:ind w:left="19"/>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.000</w:t>
            </w:r>
          </w:p>
        </w:tc>
        <w:tc>
          <w:tcPr>
            <w:tcW w:w="1030" w:type="dxa"/>
            <w:tcBorders>
              <w:top w:val="single" w:sz="8" w:space="0" w:color="FFFFFF"/>
              <w:left w:val="single" w:sz="8" w:space="0" w:color="000000"/>
              <w:bottom w:val="single" w:sz="8" w:space="0" w:color="FFFFFF"/>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p>
        </w:tc>
        <w:tc>
          <w:tcPr>
            <w:tcW w:w="1032" w:type="dxa"/>
            <w:tcBorders>
              <w:top w:val="single" w:sz="8" w:space="0" w:color="FFFFFF"/>
              <w:left w:val="single" w:sz="8" w:space="0" w:color="000000"/>
              <w:bottom w:val="single" w:sz="8" w:space="0" w:color="FFFFFF"/>
              <w:right w:val="single" w:sz="8" w:space="0" w:color="000000"/>
            </w:tcBorders>
            <w:shd w:val="clear" w:color="auto" w:fill="auto"/>
          </w:tcPr>
          <w:p w:rsidR="00496BA3" w:rsidRPr="00496BA3" w:rsidRDefault="00496BA3" w:rsidP="00496BA3">
            <w:pPr>
              <w:spacing w:after="0" w:line="360" w:lineRule="auto"/>
              <w:ind w:left="12"/>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.000</w:t>
            </w:r>
          </w:p>
        </w:tc>
        <w:tc>
          <w:tcPr>
            <w:tcW w:w="1030" w:type="dxa"/>
            <w:tcBorders>
              <w:top w:val="single" w:sz="8" w:space="0" w:color="FFFFFF"/>
              <w:left w:val="single" w:sz="8" w:space="0" w:color="000000"/>
              <w:bottom w:val="single" w:sz="8" w:space="0" w:color="FFFFFF"/>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.000</w:t>
            </w:r>
          </w:p>
        </w:tc>
        <w:tc>
          <w:tcPr>
            <w:tcW w:w="0" w:type="auto"/>
            <w:vMerge/>
            <w:tcBorders>
              <w:top w:val="nil"/>
              <w:left w:val="single" w:sz="8" w:space="0" w:color="000000"/>
              <w:bottom w:val="nil"/>
              <w:right w:val="single" w:sz="15" w:space="0" w:color="000000"/>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r>
      <w:tr w:rsidR="00496BA3" w:rsidRPr="00496BA3" w:rsidTr="00A3576E">
        <w:trPr>
          <w:trHeight w:val="295"/>
        </w:trPr>
        <w:tc>
          <w:tcPr>
            <w:tcW w:w="665" w:type="dxa"/>
            <w:vMerge/>
            <w:tcBorders>
              <w:top w:val="nil"/>
              <w:left w:val="single" w:sz="15" w:space="0" w:color="000000"/>
              <w:bottom w:val="single" w:sz="8" w:space="0" w:color="000000"/>
              <w:right w:val="nil"/>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c>
          <w:tcPr>
            <w:tcW w:w="2215" w:type="dxa"/>
            <w:vMerge/>
            <w:tcBorders>
              <w:top w:val="nil"/>
              <w:left w:val="nil"/>
              <w:bottom w:val="single" w:sz="8" w:space="0" w:color="000000"/>
              <w:right w:val="single" w:sz="15" w:space="0" w:color="000000"/>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c>
          <w:tcPr>
            <w:tcW w:w="815" w:type="dxa"/>
            <w:tcBorders>
              <w:top w:val="single" w:sz="8" w:space="0" w:color="FFFFFF"/>
              <w:left w:val="single" w:sz="15" w:space="0" w:color="000000"/>
              <w:bottom w:val="single" w:sz="8" w:space="0" w:color="000000"/>
              <w:right w:val="single" w:sz="8" w:space="0" w:color="000000"/>
            </w:tcBorders>
            <w:shd w:val="clear" w:color="auto" w:fill="auto"/>
          </w:tcPr>
          <w:p w:rsidR="00496BA3" w:rsidRPr="00496BA3" w:rsidRDefault="00496BA3" w:rsidP="00496BA3">
            <w:pPr>
              <w:spacing w:after="0" w:line="360" w:lineRule="auto"/>
              <w:ind w:left="19"/>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50</w:t>
            </w:r>
          </w:p>
        </w:tc>
        <w:tc>
          <w:tcPr>
            <w:tcW w:w="1030" w:type="dxa"/>
            <w:tcBorders>
              <w:top w:val="single" w:sz="8" w:space="0" w:color="FFFFFF"/>
              <w:left w:val="single" w:sz="8" w:space="0" w:color="000000"/>
              <w:bottom w:val="single" w:sz="8" w:space="0" w:color="000000"/>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50</w:t>
            </w:r>
          </w:p>
        </w:tc>
        <w:tc>
          <w:tcPr>
            <w:tcW w:w="1032" w:type="dxa"/>
            <w:tcBorders>
              <w:top w:val="single" w:sz="8" w:space="0" w:color="FFFFFF"/>
              <w:left w:val="single" w:sz="8" w:space="0" w:color="000000"/>
              <w:bottom w:val="single" w:sz="8" w:space="0" w:color="000000"/>
              <w:right w:val="single" w:sz="8" w:space="0" w:color="000000"/>
            </w:tcBorders>
            <w:shd w:val="clear" w:color="auto" w:fill="auto"/>
          </w:tcPr>
          <w:p w:rsidR="00496BA3" w:rsidRPr="00496BA3" w:rsidRDefault="00496BA3" w:rsidP="00496BA3">
            <w:pPr>
              <w:spacing w:after="0" w:line="360" w:lineRule="auto"/>
              <w:ind w:left="12"/>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50</w:t>
            </w:r>
          </w:p>
        </w:tc>
        <w:tc>
          <w:tcPr>
            <w:tcW w:w="1030" w:type="dxa"/>
            <w:tcBorders>
              <w:top w:val="single" w:sz="8" w:space="0" w:color="FFFFFF"/>
              <w:left w:val="single" w:sz="8" w:space="0" w:color="000000"/>
              <w:bottom w:val="single" w:sz="8" w:space="0" w:color="000000"/>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50</w:t>
            </w:r>
          </w:p>
        </w:tc>
        <w:tc>
          <w:tcPr>
            <w:tcW w:w="0" w:type="auto"/>
            <w:vMerge/>
            <w:tcBorders>
              <w:top w:val="nil"/>
              <w:left w:val="single" w:sz="8" w:space="0" w:color="000000"/>
              <w:bottom w:val="single" w:sz="8" w:space="0" w:color="000000"/>
              <w:right w:val="single" w:sz="15" w:space="0" w:color="000000"/>
            </w:tcBorders>
            <w:shd w:val="clear" w:color="auto" w:fill="auto"/>
            <w:vAlign w:val="center"/>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r>
      <w:tr w:rsidR="00496BA3" w:rsidRPr="00496BA3" w:rsidTr="00A3576E">
        <w:trPr>
          <w:trHeight w:val="295"/>
        </w:trPr>
        <w:tc>
          <w:tcPr>
            <w:tcW w:w="665" w:type="dxa"/>
            <w:vMerge w:val="restart"/>
            <w:tcBorders>
              <w:top w:val="single" w:sz="8" w:space="0" w:color="000000"/>
              <w:left w:val="single" w:sz="15" w:space="0" w:color="000000"/>
              <w:bottom w:val="single" w:sz="8" w:space="0" w:color="000000"/>
              <w:right w:val="nil"/>
            </w:tcBorders>
            <w:shd w:val="clear" w:color="auto" w:fill="auto"/>
          </w:tcPr>
          <w:p w:rsidR="00496BA3" w:rsidRPr="00496BA3" w:rsidRDefault="00496BA3" w:rsidP="00496BA3">
            <w:pPr>
              <w:spacing w:after="0" w:line="360" w:lineRule="auto"/>
              <w:ind w:left="19"/>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BP</w:t>
            </w:r>
          </w:p>
        </w:tc>
        <w:tc>
          <w:tcPr>
            <w:tcW w:w="2215" w:type="dxa"/>
            <w:vMerge w:val="restart"/>
            <w:tcBorders>
              <w:top w:val="single" w:sz="8" w:space="0" w:color="000000"/>
              <w:left w:val="nil"/>
              <w:bottom w:val="single" w:sz="8" w:space="0" w:color="000000"/>
              <w:right w:val="single" w:sz="15" w:space="0" w:color="000000"/>
            </w:tcBorders>
            <w:shd w:val="clear" w:color="auto" w:fill="auto"/>
          </w:tcPr>
          <w:p w:rsidR="00496BA3" w:rsidRPr="00496BA3" w:rsidRDefault="00496BA3" w:rsidP="00496BA3">
            <w:pPr>
              <w:spacing w:after="0" w:line="360" w:lineRule="auto"/>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Pearson Correlation</w:t>
            </w:r>
          </w:p>
          <w:p w:rsidR="00496BA3" w:rsidRPr="00496BA3" w:rsidRDefault="00496BA3" w:rsidP="00496BA3">
            <w:pPr>
              <w:spacing w:after="0" w:line="360" w:lineRule="auto"/>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Sig. (2-tailed)</w:t>
            </w:r>
          </w:p>
          <w:p w:rsidR="00496BA3" w:rsidRPr="00496BA3" w:rsidRDefault="00496BA3" w:rsidP="00496BA3">
            <w:pPr>
              <w:spacing w:after="0" w:line="360" w:lineRule="auto"/>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N</w:t>
            </w:r>
          </w:p>
        </w:tc>
        <w:tc>
          <w:tcPr>
            <w:tcW w:w="815" w:type="dxa"/>
            <w:tcBorders>
              <w:top w:val="single" w:sz="8" w:space="0" w:color="000000"/>
              <w:left w:val="single" w:sz="15" w:space="0" w:color="000000"/>
              <w:bottom w:val="single" w:sz="8" w:space="0" w:color="FFFFFF"/>
              <w:right w:val="single" w:sz="8" w:space="0" w:color="000000"/>
            </w:tcBorders>
            <w:shd w:val="clear" w:color="auto" w:fill="auto"/>
          </w:tcPr>
          <w:p w:rsidR="00496BA3" w:rsidRPr="00496BA3" w:rsidRDefault="00496BA3" w:rsidP="00496BA3">
            <w:pPr>
              <w:spacing w:after="0" w:line="360" w:lineRule="auto"/>
              <w:ind w:left="19"/>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.750</w:t>
            </w:r>
            <w:r w:rsidRPr="00496BA3">
              <w:rPr>
                <w:rFonts w:ascii="Times New Roman" w:eastAsia="Times New Roman" w:hAnsi="Times New Roman" w:cs="Times New Roman"/>
                <w:color w:val="000000"/>
                <w:sz w:val="24"/>
                <w:szCs w:val="24"/>
                <w:vertAlign w:val="superscript"/>
              </w:rPr>
              <w:t>**</w:t>
            </w:r>
          </w:p>
        </w:tc>
        <w:tc>
          <w:tcPr>
            <w:tcW w:w="1030" w:type="dxa"/>
            <w:tcBorders>
              <w:top w:val="single" w:sz="8" w:space="0" w:color="000000"/>
              <w:left w:val="single" w:sz="8" w:space="0" w:color="000000"/>
              <w:bottom w:val="single" w:sz="8" w:space="0" w:color="FFFFFF"/>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.567</w:t>
            </w:r>
            <w:r w:rsidRPr="00496BA3">
              <w:rPr>
                <w:rFonts w:ascii="Times New Roman" w:eastAsia="Times New Roman" w:hAnsi="Times New Roman" w:cs="Times New Roman"/>
                <w:color w:val="000000"/>
                <w:sz w:val="24"/>
                <w:szCs w:val="24"/>
                <w:vertAlign w:val="superscript"/>
              </w:rPr>
              <w:t>**</w:t>
            </w:r>
          </w:p>
        </w:tc>
        <w:tc>
          <w:tcPr>
            <w:tcW w:w="1032" w:type="dxa"/>
            <w:tcBorders>
              <w:top w:val="single" w:sz="8" w:space="0" w:color="000000"/>
              <w:left w:val="single" w:sz="8" w:space="0" w:color="000000"/>
              <w:bottom w:val="single" w:sz="8" w:space="0" w:color="FFFFFF"/>
              <w:right w:val="single" w:sz="8" w:space="0" w:color="000000"/>
            </w:tcBorders>
            <w:shd w:val="clear" w:color="auto" w:fill="auto"/>
          </w:tcPr>
          <w:p w:rsidR="00496BA3" w:rsidRPr="00496BA3" w:rsidRDefault="00496BA3" w:rsidP="00496BA3">
            <w:pPr>
              <w:spacing w:after="0" w:line="360" w:lineRule="auto"/>
              <w:ind w:left="12"/>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1</w:t>
            </w:r>
          </w:p>
        </w:tc>
        <w:tc>
          <w:tcPr>
            <w:tcW w:w="1030" w:type="dxa"/>
            <w:tcBorders>
              <w:top w:val="single" w:sz="8" w:space="0" w:color="000000"/>
              <w:left w:val="single" w:sz="8" w:space="0" w:color="000000"/>
              <w:bottom w:val="single" w:sz="8" w:space="0" w:color="FFFFFF"/>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.591</w:t>
            </w:r>
            <w:r w:rsidRPr="00496BA3">
              <w:rPr>
                <w:rFonts w:ascii="Times New Roman" w:eastAsia="Times New Roman" w:hAnsi="Times New Roman" w:cs="Times New Roman"/>
                <w:color w:val="000000"/>
                <w:sz w:val="24"/>
                <w:szCs w:val="24"/>
                <w:vertAlign w:val="superscript"/>
              </w:rPr>
              <w:t>**</w:t>
            </w:r>
          </w:p>
        </w:tc>
        <w:tc>
          <w:tcPr>
            <w:tcW w:w="2499" w:type="dxa"/>
            <w:vMerge w:val="restart"/>
            <w:tcBorders>
              <w:top w:val="single" w:sz="8" w:space="0" w:color="000000"/>
              <w:left w:val="single" w:sz="8" w:space="0" w:color="000000"/>
              <w:bottom w:val="single" w:sz="8" w:space="0" w:color="000000"/>
              <w:right w:val="single" w:sz="15" w:space="0" w:color="000000"/>
            </w:tcBorders>
            <w:shd w:val="clear" w:color="auto" w:fill="auto"/>
          </w:tcPr>
          <w:p w:rsidR="00496BA3" w:rsidRPr="00496BA3" w:rsidRDefault="00496BA3" w:rsidP="00496BA3">
            <w:pPr>
              <w:spacing w:after="66"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.535</w:t>
            </w:r>
            <w:r w:rsidRPr="00496BA3">
              <w:rPr>
                <w:rFonts w:ascii="Times New Roman" w:eastAsia="Times New Roman" w:hAnsi="Times New Roman" w:cs="Times New Roman"/>
                <w:color w:val="000000"/>
                <w:sz w:val="24"/>
                <w:szCs w:val="24"/>
                <w:vertAlign w:val="superscript"/>
              </w:rPr>
              <w:t>**</w:t>
            </w:r>
          </w:p>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.000</w:t>
            </w:r>
          </w:p>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50</w:t>
            </w:r>
          </w:p>
        </w:tc>
      </w:tr>
      <w:tr w:rsidR="00496BA3" w:rsidRPr="00496BA3" w:rsidTr="00A3576E">
        <w:trPr>
          <w:trHeight w:val="298"/>
        </w:trPr>
        <w:tc>
          <w:tcPr>
            <w:tcW w:w="665" w:type="dxa"/>
            <w:vMerge/>
            <w:tcBorders>
              <w:top w:val="nil"/>
              <w:left w:val="single" w:sz="15" w:space="0" w:color="000000"/>
              <w:bottom w:val="nil"/>
              <w:right w:val="nil"/>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c>
          <w:tcPr>
            <w:tcW w:w="2215" w:type="dxa"/>
            <w:vMerge/>
            <w:tcBorders>
              <w:top w:val="nil"/>
              <w:left w:val="nil"/>
              <w:bottom w:val="nil"/>
              <w:right w:val="single" w:sz="15" w:space="0" w:color="000000"/>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c>
          <w:tcPr>
            <w:tcW w:w="815" w:type="dxa"/>
            <w:tcBorders>
              <w:top w:val="single" w:sz="8" w:space="0" w:color="FFFFFF"/>
              <w:left w:val="single" w:sz="15" w:space="0" w:color="000000"/>
              <w:bottom w:val="single" w:sz="8" w:space="0" w:color="FFFFFF"/>
              <w:right w:val="single" w:sz="8" w:space="0" w:color="000000"/>
            </w:tcBorders>
            <w:shd w:val="clear" w:color="auto" w:fill="auto"/>
          </w:tcPr>
          <w:p w:rsidR="00496BA3" w:rsidRPr="00496BA3" w:rsidRDefault="00496BA3" w:rsidP="00496BA3">
            <w:pPr>
              <w:spacing w:after="0" w:line="360" w:lineRule="auto"/>
              <w:ind w:left="19"/>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.000</w:t>
            </w:r>
          </w:p>
        </w:tc>
        <w:tc>
          <w:tcPr>
            <w:tcW w:w="1030" w:type="dxa"/>
            <w:tcBorders>
              <w:top w:val="single" w:sz="8" w:space="0" w:color="FFFFFF"/>
              <w:left w:val="single" w:sz="8" w:space="0" w:color="000000"/>
              <w:bottom w:val="single" w:sz="8" w:space="0" w:color="FFFFFF"/>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.000</w:t>
            </w:r>
          </w:p>
        </w:tc>
        <w:tc>
          <w:tcPr>
            <w:tcW w:w="1032" w:type="dxa"/>
            <w:tcBorders>
              <w:top w:val="single" w:sz="8" w:space="0" w:color="FFFFFF"/>
              <w:left w:val="single" w:sz="8" w:space="0" w:color="000000"/>
              <w:bottom w:val="single" w:sz="8" w:space="0" w:color="FFFFFF"/>
              <w:right w:val="single" w:sz="8" w:space="0" w:color="000000"/>
            </w:tcBorders>
            <w:shd w:val="clear" w:color="auto" w:fill="auto"/>
          </w:tcPr>
          <w:p w:rsidR="00496BA3" w:rsidRPr="00496BA3" w:rsidRDefault="00496BA3" w:rsidP="00496BA3">
            <w:pPr>
              <w:spacing w:after="0" w:line="360" w:lineRule="auto"/>
              <w:ind w:left="12"/>
              <w:mirrorIndents/>
              <w:rPr>
                <w:rFonts w:ascii="Times New Roman" w:eastAsia="Times New Roman" w:hAnsi="Times New Roman" w:cs="Times New Roman"/>
                <w:color w:val="000000"/>
                <w:sz w:val="24"/>
                <w:szCs w:val="24"/>
              </w:rPr>
            </w:pPr>
          </w:p>
        </w:tc>
        <w:tc>
          <w:tcPr>
            <w:tcW w:w="1030" w:type="dxa"/>
            <w:tcBorders>
              <w:top w:val="single" w:sz="8" w:space="0" w:color="FFFFFF"/>
              <w:left w:val="single" w:sz="8" w:space="0" w:color="000000"/>
              <w:bottom w:val="single" w:sz="8" w:space="0" w:color="FFFFFF"/>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.000</w:t>
            </w:r>
          </w:p>
        </w:tc>
        <w:tc>
          <w:tcPr>
            <w:tcW w:w="0" w:type="auto"/>
            <w:vMerge/>
            <w:tcBorders>
              <w:top w:val="nil"/>
              <w:left w:val="single" w:sz="8" w:space="0" w:color="000000"/>
              <w:bottom w:val="nil"/>
              <w:right w:val="single" w:sz="15" w:space="0" w:color="000000"/>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r>
      <w:tr w:rsidR="00496BA3" w:rsidRPr="00496BA3" w:rsidTr="00A3576E">
        <w:trPr>
          <w:trHeight w:val="295"/>
        </w:trPr>
        <w:tc>
          <w:tcPr>
            <w:tcW w:w="665" w:type="dxa"/>
            <w:vMerge/>
            <w:tcBorders>
              <w:top w:val="nil"/>
              <w:left w:val="single" w:sz="15" w:space="0" w:color="000000"/>
              <w:bottom w:val="single" w:sz="8" w:space="0" w:color="000000"/>
              <w:right w:val="nil"/>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c>
          <w:tcPr>
            <w:tcW w:w="2215" w:type="dxa"/>
            <w:vMerge/>
            <w:tcBorders>
              <w:top w:val="nil"/>
              <w:left w:val="nil"/>
              <w:bottom w:val="single" w:sz="8" w:space="0" w:color="000000"/>
              <w:right w:val="single" w:sz="15" w:space="0" w:color="000000"/>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c>
          <w:tcPr>
            <w:tcW w:w="815" w:type="dxa"/>
            <w:tcBorders>
              <w:top w:val="single" w:sz="8" w:space="0" w:color="FFFFFF"/>
              <w:left w:val="single" w:sz="15" w:space="0" w:color="000000"/>
              <w:bottom w:val="single" w:sz="8" w:space="0" w:color="000000"/>
              <w:right w:val="single" w:sz="8" w:space="0" w:color="000000"/>
            </w:tcBorders>
            <w:shd w:val="clear" w:color="auto" w:fill="auto"/>
          </w:tcPr>
          <w:p w:rsidR="00496BA3" w:rsidRPr="00496BA3" w:rsidRDefault="00496BA3" w:rsidP="00496BA3">
            <w:pPr>
              <w:spacing w:after="0" w:line="360" w:lineRule="auto"/>
              <w:ind w:left="19"/>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50</w:t>
            </w:r>
          </w:p>
        </w:tc>
        <w:tc>
          <w:tcPr>
            <w:tcW w:w="1030" w:type="dxa"/>
            <w:tcBorders>
              <w:top w:val="single" w:sz="8" w:space="0" w:color="FFFFFF"/>
              <w:left w:val="single" w:sz="8" w:space="0" w:color="000000"/>
              <w:bottom w:val="single" w:sz="8" w:space="0" w:color="000000"/>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50</w:t>
            </w:r>
          </w:p>
        </w:tc>
        <w:tc>
          <w:tcPr>
            <w:tcW w:w="1032" w:type="dxa"/>
            <w:tcBorders>
              <w:top w:val="single" w:sz="8" w:space="0" w:color="FFFFFF"/>
              <w:left w:val="single" w:sz="8" w:space="0" w:color="000000"/>
              <w:bottom w:val="single" w:sz="8" w:space="0" w:color="000000"/>
              <w:right w:val="single" w:sz="8" w:space="0" w:color="000000"/>
            </w:tcBorders>
            <w:shd w:val="clear" w:color="auto" w:fill="auto"/>
          </w:tcPr>
          <w:p w:rsidR="00496BA3" w:rsidRPr="00496BA3" w:rsidRDefault="00496BA3" w:rsidP="00496BA3">
            <w:pPr>
              <w:spacing w:after="0" w:line="360" w:lineRule="auto"/>
              <w:ind w:left="12"/>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50</w:t>
            </w:r>
          </w:p>
        </w:tc>
        <w:tc>
          <w:tcPr>
            <w:tcW w:w="1030" w:type="dxa"/>
            <w:tcBorders>
              <w:top w:val="single" w:sz="8" w:space="0" w:color="FFFFFF"/>
              <w:left w:val="single" w:sz="8" w:space="0" w:color="000000"/>
              <w:bottom w:val="single" w:sz="8" w:space="0" w:color="000000"/>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50</w:t>
            </w:r>
          </w:p>
        </w:tc>
        <w:tc>
          <w:tcPr>
            <w:tcW w:w="0" w:type="auto"/>
            <w:vMerge/>
            <w:tcBorders>
              <w:top w:val="nil"/>
              <w:left w:val="single" w:sz="8" w:space="0" w:color="000000"/>
              <w:bottom w:val="single" w:sz="8" w:space="0" w:color="000000"/>
              <w:right w:val="single" w:sz="15" w:space="0" w:color="000000"/>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r>
      <w:tr w:rsidR="00496BA3" w:rsidRPr="00496BA3" w:rsidTr="00A3576E">
        <w:trPr>
          <w:trHeight w:val="295"/>
        </w:trPr>
        <w:tc>
          <w:tcPr>
            <w:tcW w:w="665" w:type="dxa"/>
            <w:vMerge w:val="restart"/>
            <w:tcBorders>
              <w:top w:val="single" w:sz="8" w:space="0" w:color="000000"/>
              <w:left w:val="single" w:sz="15" w:space="0" w:color="000000"/>
              <w:bottom w:val="single" w:sz="8" w:space="0" w:color="000000"/>
              <w:right w:val="nil"/>
            </w:tcBorders>
            <w:shd w:val="clear" w:color="auto" w:fill="auto"/>
          </w:tcPr>
          <w:p w:rsidR="00496BA3" w:rsidRPr="00496BA3" w:rsidRDefault="00496BA3" w:rsidP="00496BA3">
            <w:pPr>
              <w:spacing w:after="0" w:line="360" w:lineRule="auto"/>
              <w:ind w:left="19"/>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BI</w:t>
            </w:r>
          </w:p>
        </w:tc>
        <w:tc>
          <w:tcPr>
            <w:tcW w:w="2215" w:type="dxa"/>
            <w:vMerge w:val="restart"/>
            <w:tcBorders>
              <w:top w:val="single" w:sz="8" w:space="0" w:color="000000"/>
              <w:left w:val="nil"/>
              <w:bottom w:val="single" w:sz="8" w:space="0" w:color="000000"/>
              <w:right w:val="single" w:sz="15" w:space="0" w:color="000000"/>
            </w:tcBorders>
            <w:shd w:val="clear" w:color="auto" w:fill="auto"/>
          </w:tcPr>
          <w:p w:rsidR="00496BA3" w:rsidRPr="00496BA3" w:rsidRDefault="00496BA3" w:rsidP="00496BA3">
            <w:pPr>
              <w:spacing w:after="0" w:line="360" w:lineRule="auto"/>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Pearson Correlation</w:t>
            </w:r>
          </w:p>
          <w:p w:rsidR="00496BA3" w:rsidRPr="00496BA3" w:rsidRDefault="00496BA3" w:rsidP="00496BA3">
            <w:pPr>
              <w:spacing w:after="0" w:line="360" w:lineRule="auto"/>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Sig. (2-tailed)</w:t>
            </w:r>
          </w:p>
          <w:p w:rsidR="00496BA3" w:rsidRPr="00496BA3" w:rsidRDefault="00496BA3" w:rsidP="00496BA3">
            <w:pPr>
              <w:spacing w:after="0" w:line="360" w:lineRule="auto"/>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N</w:t>
            </w:r>
          </w:p>
        </w:tc>
        <w:tc>
          <w:tcPr>
            <w:tcW w:w="815" w:type="dxa"/>
            <w:tcBorders>
              <w:top w:val="single" w:sz="8" w:space="0" w:color="000000"/>
              <w:left w:val="single" w:sz="15" w:space="0" w:color="000000"/>
              <w:bottom w:val="single" w:sz="8" w:space="0" w:color="FFFFFF"/>
              <w:right w:val="single" w:sz="8" w:space="0" w:color="000000"/>
            </w:tcBorders>
            <w:shd w:val="clear" w:color="auto" w:fill="auto"/>
          </w:tcPr>
          <w:p w:rsidR="00496BA3" w:rsidRPr="00496BA3" w:rsidRDefault="00496BA3" w:rsidP="00496BA3">
            <w:pPr>
              <w:spacing w:after="0" w:line="360" w:lineRule="auto"/>
              <w:ind w:left="19"/>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.442</w:t>
            </w:r>
            <w:r w:rsidRPr="00496BA3">
              <w:rPr>
                <w:rFonts w:ascii="Times New Roman" w:eastAsia="Times New Roman" w:hAnsi="Times New Roman" w:cs="Times New Roman"/>
                <w:color w:val="000000"/>
                <w:sz w:val="24"/>
                <w:szCs w:val="24"/>
                <w:vertAlign w:val="superscript"/>
              </w:rPr>
              <w:t>**</w:t>
            </w:r>
          </w:p>
        </w:tc>
        <w:tc>
          <w:tcPr>
            <w:tcW w:w="1030" w:type="dxa"/>
            <w:tcBorders>
              <w:top w:val="single" w:sz="8" w:space="0" w:color="000000"/>
              <w:left w:val="single" w:sz="8" w:space="0" w:color="000000"/>
              <w:bottom w:val="single" w:sz="8" w:space="0" w:color="FFFFFF"/>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.631</w:t>
            </w:r>
            <w:r w:rsidRPr="00496BA3">
              <w:rPr>
                <w:rFonts w:ascii="Times New Roman" w:eastAsia="Times New Roman" w:hAnsi="Times New Roman" w:cs="Times New Roman"/>
                <w:color w:val="000000"/>
                <w:sz w:val="24"/>
                <w:szCs w:val="24"/>
                <w:vertAlign w:val="superscript"/>
              </w:rPr>
              <w:t>**</w:t>
            </w:r>
          </w:p>
        </w:tc>
        <w:tc>
          <w:tcPr>
            <w:tcW w:w="1032" w:type="dxa"/>
            <w:tcBorders>
              <w:top w:val="single" w:sz="8" w:space="0" w:color="000000"/>
              <w:left w:val="single" w:sz="8" w:space="0" w:color="000000"/>
              <w:bottom w:val="single" w:sz="8" w:space="0" w:color="FFFFFF"/>
              <w:right w:val="single" w:sz="8" w:space="0" w:color="000000"/>
            </w:tcBorders>
            <w:shd w:val="clear" w:color="auto" w:fill="auto"/>
          </w:tcPr>
          <w:p w:rsidR="00496BA3" w:rsidRPr="00496BA3" w:rsidRDefault="00496BA3" w:rsidP="00496BA3">
            <w:pPr>
              <w:spacing w:after="0" w:line="360" w:lineRule="auto"/>
              <w:ind w:left="12"/>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.591</w:t>
            </w:r>
            <w:r w:rsidRPr="00496BA3">
              <w:rPr>
                <w:rFonts w:ascii="Times New Roman" w:eastAsia="Times New Roman" w:hAnsi="Times New Roman" w:cs="Times New Roman"/>
                <w:color w:val="000000"/>
                <w:sz w:val="24"/>
                <w:szCs w:val="24"/>
                <w:vertAlign w:val="superscript"/>
              </w:rPr>
              <w:t>**</w:t>
            </w:r>
          </w:p>
        </w:tc>
        <w:tc>
          <w:tcPr>
            <w:tcW w:w="1030" w:type="dxa"/>
            <w:tcBorders>
              <w:top w:val="single" w:sz="8" w:space="0" w:color="000000"/>
              <w:left w:val="single" w:sz="8" w:space="0" w:color="000000"/>
              <w:bottom w:val="single" w:sz="8" w:space="0" w:color="FFFFFF"/>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1</w:t>
            </w:r>
          </w:p>
        </w:tc>
        <w:tc>
          <w:tcPr>
            <w:tcW w:w="2499" w:type="dxa"/>
            <w:vMerge w:val="restart"/>
            <w:tcBorders>
              <w:top w:val="single" w:sz="8" w:space="0" w:color="000000"/>
              <w:left w:val="single" w:sz="8" w:space="0" w:color="000000"/>
              <w:bottom w:val="single" w:sz="8" w:space="0" w:color="000000"/>
              <w:right w:val="single" w:sz="15" w:space="0" w:color="000000"/>
            </w:tcBorders>
            <w:shd w:val="clear" w:color="auto" w:fill="auto"/>
          </w:tcPr>
          <w:p w:rsidR="00496BA3" w:rsidRPr="00496BA3" w:rsidRDefault="00496BA3" w:rsidP="00496BA3">
            <w:pPr>
              <w:spacing w:after="66"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.663</w:t>
            </w:r>
            <w:r w:rsidRPr="00496BA3">
              <w:rPr>
                <w:rFonts w:ascii="Times New Roman" w:eastAsia="Times New Roman" w:hAnsi="Times New Roman" w:cs="Times New Roman"/>
                <w:color w:val="000000"/>
                <w:sz w:val="24"/>
                <w:szCs w:val="24"/>
                <w:vertAlign w:val="superscript"/>
              </w:rPr>
              <w:t>**</w:t>
            </w:r>
          </w:p>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.000</w:t>
            </w:r>
          </w:p>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50</w:t>
            </w:r>
          </w:p>
        </w:tc>
      </w:tr>
      <w:tr w:rsidR="00496BA3" w:rsidRPr="00496BA3" w:rsidTr="00A3576E">
        <w:trPr>
          <w:trHeight w:val="298"/>
        </w:trPr>
        <w:tc>
          <w:tcPr>
            <w:tcW w:w="665" w:type="dxa"/>
            <w:vMerge/>
            <w:tcBorders>
              <w:top w:val="nil"/>
              <w:left w:val="single" w:sz="15" w:space="0" w:color="000000"/>
              <w:bottom w:val="nil"/>
              <w:right w:val="nil"/>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c>
          <w:tcPr>
            <w:tcW w:w="2215" w:type="dxa"/>
            <w:vMerge/>
            <w:tcBorders>
              <w:top w:val="nil"/>
              <w:left w:val="nil"/>
              <w:bottom w:val="nil"/>
              <w:right w:val="single" w:sz="15" w:space="0" w:color="000000"/>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c>
          <w:tcPr>
            <w:tcW w:w="815" w:type="dxa"/>
            <w:tcBorders>
              <w:top w:val="single" w:sz="8" w:space="0" w:color="FFFFFF"/>
              <w:left w:val="single" w:sz="15" w:space="0" w:color="000000"/>
              <w:bottom w:val="single" w:sz="8" w:space="0" w:color="FFFFFF"/>
              <w:right w:val="single" w:sz="8" w:space="0" w:color="000000"/>
            </w:tcBorders>
            <w:shd w:val="clear" w:color="auto" w:fill="auto"/>
          </w:tcPr>
          <w:p w:rsidR="00496BA3" w:rsidRPr="00496BA3" w:rsidRDefault="00496BA3" w:rsidP="00496BA3">
            <w:pPr>
              <w:spacing w:after="0" w:line="360" w:lineRule="auto"/>
              <w:ind w:left="19"/>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.001</w:t>
            </w:r>
          </w:p>
        </w:tc>
        <w:tc>
          <w:tcPr>
            <w:tcW w:w="1030" w:type="dxa"/>
            <w:tcBorders>
              <w:top w:val="single" w:sz="8" w:space="0" w:color="FFFFFF"/>
              <w:left w:val="single" w:sz="8" w:space="0" w:color="000000"/>
              <w:bottom w:val="single" w:sz="8" w:space="0" w:color="FFFFFF"/>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.000</w:t>
            </w:r>
          </w:p>
        </w:tc>
        <w:tc>
          <w:tcPr>
            <w:tcW w:w="1032" w:type="dxa"/>
            <w:tcBorders>
              <w:top w:val="single" w:sz="8" w:space="0" w:color="FFFFFF"/>
              <w:left w:val="single" w:sz="8" w:space="0" w:color="000000"/>
              <w:bottom w:val="single" w:sz="8" w:space="0" w:color="FFFFFF"/>
              <w:right w:val="single" w:sz="8" w:space="0" w:color="000000"/>
            </w:tcBorders>
            <w:shd w:val="clear" w:color="auto" w:fill="auto"/>
          </w:tcPr>
          <w:p w:rsidR="00496BA3" w:rsidRPr="00496BA3" w:rsidRDefault="00496BA3" w:rsidP="00496BA3">
            <w:pPr>
              <w:spacing w:after="0" w:line="360" w:lineRule="auto"/>
              <w:ind w:left="12"/>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.000</w:t>
            </w:r>
          </w:p>
        </w:tc>
        <w:tc>
          <w:tcPr>
            <w:tcW w:w="1030" w:type="dxa"/>
            <w:tcBorders>
              <w:top w:val="single" w:sz="8" w:space="0" w:color="FFFFFF"/>
              <w:left w:val="single" w:sz="8" w:space="0" w:color="000000"/>
              <w:bottom w:val="single" w:sz="8" w:space="0" w:color="FFFFFF"/>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p>
        </w:tc>
        <w:tc>
          <w:tcPr>
            <w:tcW w:w="0" w:type="auto"/>
            <w:vMerge/>
            <w:tcBorders>
              <w:top w:val="nil"/>
              <w:left w:val="single" w:sz="8" w:space="0" w:color="000000"/>
              <w:bottom w:val="nil"/>
              <w:right w:val="single" w:sz="15" w:space="0" w:color="000000"/>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r>
      <w:tr w:rsidR="00496BA3" w:rsidRPr="00496BA3" w:rsidTr="00A3576E">
        <w:trPr>
          <w:trHeight w:val="295"/>
        </w:trPr>
        <w:tc>
          <w:tcPr>
            <w:tcW w:w="665" w:type="dxa"/>
            <w:vMerge/>
            <w:tcBorders>
              <w:top w:val="nil"/>
              <w:left w:val="single" w:sz="15" w:space="0" w:color="000000"/>
              <w:bottom w:val="single" w:sz="8" w:space="0" w:color="000000"/>
              <w:right w:val="nil"/>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c>
          <w:tcPr>
            <w:tcW w:w="2215" w:type="dxa"/>
            <w:vMerge/>
            <w:tcBorders>
              <w:top w:val="nil"/>
              <w:left w:val="nil"/>
              <w:bottom w:val="single" w:sz="8" w:space="0" w:color="000000"/>
              <w:right w:val="single" w:sz="15" w:space="0" w:color="000000"/>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c>
          <w:tcPr>
            <w:tcW w:w="815" w:type="dxa"/>
            <w:tcBorders>
              <w:top w:val="single" w:sz="8" w:space="0" w:color="FFFFFF"/>
              <w:left w:val="single" w:sz="15" w:space="0" w:color="000000"/>
              <w:bottom w:val="single" w:sz="8" w:space="0" w:color="000000"/>
              <w:right w:val="single" w:sz="8" w:space="0" w:color="000000"/>
            </w:tcBorders>
            <w:shd w:val="clear" w:color="auto" w:fill="auto"/>
          </w:tcPr>
          <w:p w:rsidR="00496BA3" w:rsidRPr="00496BA3" w:rsidRDefault="00496BA3" w:rsidP="00496BA3">
            <w:pPr>
              <w:spacing w:after="0" w:line="360" w:lineRule="auto"/>
              <w:ind w:left="19"/>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50</w:t>
            </w:r>
          </w:p>
        </w:tc>
        <w:tc>
          <w:tcPr>
            <w:tcW w:w="1030" w:type="dxa"/>
            <w:tcBorders>
              <w:top w:val="single" w:sz="8" w:space="0" w:color="FFFFFF"/>
              <w:left w:val="single" w:sz="8" w:space="0" w:color="000000"/>
              <w:bottom w:val="single" w:sz="8" w:space="0" w:color="000000"/>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50</w:t>
            </w:r>
          </w:p>
        </w:tc>
        <w:tc>
          <w:tcPr>
            <w:tcW w:w="1032" w:type="dxa"/>
            <w:tcBorders>
              <w:top w:val="single" w:sz="8" w:space="0" w:color="FFFFFF"/>
              <w:left w:val="single" w:sz="8" w:space="0" w:color="000000"/>
              <w:bottom w:val="single" w:sz="8" w:space="0" w:color="000000"/>
              <w:right w:val="single" w:sz="8" w:space="0" w:color="000000"/>
            </w:tcBorders>
            <w:shd w:val="clear" w:color="auto" w:fill="auto"/>
          </w:tcPr>
          <w:p w:rsidR="00496BA3" w:rsidRPr="00496BA3" w:rsidRDefault="00496BA3" w:rsidP="00496BA3">
            <w:pPr>
              <w:spacing w:after="0" w:line="360" w:lineRule="auto"/>
              <w:ind w:left="12"/>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50</w:t>
            </w:r>
          </w:p>
        </w:tc>
        <w:tc>
          <w:tcPr>
            <w:tcW w:w="1030" w:type="dxa"/>
            <w:tcBorders>
              <w:top w:val="single" w:sz="8" w:space="0" w:color="FFFFFF"/>
              <w:left w:val="single" w:sz="8" w:space="0" w:color="000000"/>
              <w:bottom w:val="single" w:sz="8" w:space="0" w:color="000000"/>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50</w:t>
            </w:r>
          </w:p>
        </w:tc>
        <w:tc>
          <w:tcPr>
            <w:tcW w:w="0" w:type="auto"/>
            <w:vMerge/>
            <w:tcBorders>
              <w:top w:val="nil"/>
              <w:left w:val="single" w:sz="8" w:space="0" w:color="000000"/>
              <w:bottom w:val="single" w:sz="8" w:space="0" w:color="000000"/>
              <w:right w:val="single" w:sz="15" w:space="0" w:color="000000"/>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r>
      <w:tr w:rsidR="00496BA3" w:rsidRPr="00496BA3" w:rsidTr="00A3576E">
        <w:trPr>
          <w:trHeight w:val="306"/>
        </w:trPr>
        <w:tc>
          <w:tcPr>
            <w:tcW w:w="665" w:type="dxa"/>
            <w:vMerge w:val="restart"/>
            <w:tcBorders>
              <w:top w:val="single" w:sz="8" w:space="0" w:color="000000"/>
              <w:left w:val="single" w:sz="15" w:space="0" w:color="000000"/>
              <w:bottom w:val="single" w:sz="15" w:space="0" w:color="000000"/>
              <w:right w:val="nil"/>
            </w:tcBorders>
            <w:shd w:val="clear" w:color="auto" w:fill="auto"/>
          </w:tcPr>
          <w:p w:rsidR="00496BA3" w:rsidRPr="00496BA3" w:rsidRDefault="00496BA3" w:rsidP="00496BA3">
            <w:pPr>
              <w:spacing w:after="0" w:line="360" w:lineRule="auto"/>
              <w:ind w:left="19"/>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ME</w:t>
            </w:r>
          </w:p>
        </w:tc>
        <w:tc>
          <w:tcPr>
            <w:tcW w:w="2215" w:type="dxa"/>
            <w:vMerge w:val="restart"/>
            <w:tcBorders>
              <w:top w:val="single" w:sz="8" w:space="0" w:color="000000"/>
              <w:left w:val="nil"/>
              <w:bottom w:val="single" w:sz="15" w:space="0" w:color="000000"/>
              <w:right w:val="single" w:sz="15" w:space="0" w:color="000000"/>
            </w:tcBorders>
            <w:shd w:val="clear" w:color="auto" w:fill="auto"/>
          </w:tcPr>
          <w:p w:rsidR="00496BA3" w:rsidRPr="00496BA3" w:rsidRDefault="00496BA3" w:rsidP="00496BA3">
            <w:pPr>
              <w:spacing w:after="16" w:line="360" w:lineRule="auto"/>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Pearson Correlation</w:t>
            </w:r>
          </w:p>
          <w:p w:rsidR="00496BA3" w:rsidRPr="00496BA3" w:rsidRDefault="00496BA3" w:rsidP="00496BA3">
            <w:pPr>
              <w:spacing w:after="16" w:line="360" w:lineRule="auto"/>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lastRenderedPageBreak/>
              <w:t>Sig. (2-tailed)</w:t>
            </w:r>
          </w:p>
          <w:p w:rsidR="00496BA3" w:rsidRPr="00496BA3" w:rsidRDefault="00496BA3" w:rsidP="00496BA3">
            <w:pPr>
              <w:spacing w:after="0" w:line="360" w:lineRule="auto"/>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N</w:t>
            </w:r>
          </w:p>
        </w:tc>
        <w:tc>
          <w:tcPr>
            <w:tcW w:w="815" w:type="dxa"/>
            <w:tcBorders>
              <w:top w:val="single" w:sz="8" w:space="0" w:color="000000"/>
              <w:left w:val="single" w:sz="15" w:space="0" w:color="000000"/>
              <w:bottom w:val="single" w:sz="16" w:space="0" w:color="FFFFFF"/>
              <w:right w:val="single" w:sz="8" w:space="0" w:color="000000"/>
            </w:tcBorders>
            <w:shd w:val="clear" w:color="auto" w:fill="auto"/>
          </w:tcPr>
          <w:p w:rsidR="00496BA3" w:rsidRPr="00496BA3" w:rsidRDefault="00496BA3" w:rsidP="00496BA3">
            <w:pPr>
              <w:spacing w:after="0" w:line="360" w:lineRule="auto"/>
              <w:ind w:left="19"/>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lastRenderedPageBreak/>
              <w:t>.518</w:t>
            </w:r>
            <w:r w:rsidRPr="00496BA3">
              <w:rPr>
                <w:rFonts w:ascii="Times New Roman" w:eastAsia="Times New Roman" w:hAnsi="Times New Roman" w:cs="Times New Roman"/>
                <w:color w:val="000000"/>
                <w:sz w:val="24"/>
                <w:szCs w:val="24"/>
                <w:vertAlign w:val="superscript"/>
              </w:rPr>
              <w:t>**</w:t>
            </w:r>
          </w:p>
        </w:tc>
        <w:tc>
          <w:tcPr>
            <w:tcW w:w="1030" w:type="dxa"/>
            <w:tcBorders>
              <w:top w:val="single" w:sz="8" w:space="0" w:color="000000"/>
              <w:left w:val="single" w:sz="8" w:space="0" w:color="000000"/>
              <w:bottom w:val="single" w:sz="16" w:space="0" w:color="FFFFFF"/>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.542</w:t>
            </w:r>
            <w:r w:rsidRPr="00496BA3">
              <w:rPr>
                <w:rFonts w:ascii="Times New Roman" w:eastAsia="Times New Roman" w:hAnsi="Times New Roman" w:cs="Times New Roman"/>
                <w:color w:val="000000"/>
                <w:sz w:val="24"/>
                <w:szCs w:val="24"/>
                <w:vertAlign w:val="superscript"/>
              </w:rPr>
              <w:t>**</w:t>
            </w:r>
          </w:p>
        </w:tc>
        <w:tc>
          <w:tcPr>
            <w:tcW w:w="1032" w:type="dxa"/>
            <w:tcBorders>
              <w:top w:val="single" w:sz="8" w:space="0" w:color="000000"/>
              <w:left w:val="single" w:sz="8" w:space="0" w:color="000000"/>
              <w:bottom w:val="single" w:sz="16" w:space="0" w:color="FFFFFF"/>
              <w:right w:val="single" w:sz="8" w:space="0" w:color="000000"/>
            </w:tcBorders>
            <w:shd w:val="clear" w:color="auto" w:fill="auto"/>
          </w:tcPr>
          <w:p w:rsidR="00496BA3" w:rsidRPr="00496BA3" w:rsidRDefault="00496BA3" w:rsidP="00496BA3">
            <w:pPr>
              <w:spacing w:after="0" w:line="360" w:lineRule="auto"/>
              <w:ind w:left="12"/>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.535</w:t>
            </w:r>
            <w:r w:rsidRPr="00496BA3">
              <w:rPr>
                <w:rFonts w:ascii="Times New Roman" w:eastAsia="Times New Roman" w:hAnsi="Times New Roman" w:cs="Times New Roman"/>
                <w:color w:val="000000"/>
                <w:sz w:val="24"/>
                <w:szCs w:val="24"/>
                <w:vertAlign w:val="superscript"/>
              </w:rPr>
              <w:t>**</w:t>
            </w:r>
          </w:p>
        </w:tc>
        <w:tc>
          <w:tcPr>
            <w:tcW w:w="1030" w:type="dxa"/>
            <w:tcBorders>
              <w:top w:val="single" w:sz="8" w:space="0" w:color="000000"/>
              <w:left w:val="single" w:sz="8" w:space="0" w:color="000000"/>
              <w:bottom w:val="single" w:sz="16" w:space="0" w:color="FFFFFF"/>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.663</w:t>
            </w:r>
            <w:r w:rsidRPr="00496BA3">
              <w:rPr>
                <w:rFonts w:ascii="Times New Roman" w:eastAsia="Times New Roman" w:hAnsi="Times New Roman" w:cs="Times New Roman"/>
                <w:color w:val="000000"/>
                <w:sz w:val="24"/>
                <w:szCs w:val="24"/>
                <w:vertAlign w:val="superscript"/>
              </w:rPr>
              <w:t>**</w:t>
            </w:r>
          </w:p>
        </w:tc>
        <w:tc>
          <w:tcPr>
            <w:tcW w:w="2499" w:type="dxa"/>
            <w:vMerge w:val="restart"/>
            <w:tcBorders>
              <w:top w:val="single" w:sz="8" w:space="0" w:color="000000"/>
              <w:left w:val="single" w:sz="8" w:space="0" w:color="000000"/>
              <w:bottom w:val="single" w:sz="15" w:space="0" w:color="000000"/>
              <w:right w:val="single" w:sz="15" w:space="0" w:color="000000"/>
            </w:tcBorders>
            <w:shd w:val="clear" w:color="auto" w:fill="auto"/>
          </w:tcPr>
          <w:p w:rsidR="00496BA3" w:rsidRPr="00496BA3" w:rsidRDefault="00496BA3" w:rsidP="00496BA3">
            <w:pPr>
              <w:spacing w:after="16"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1</w:t>
            </w:r>
          </w:p>
          <w:p w:rsidR="00496BA3" w:rsidRPr="00496BA3" w:rsidRDefault="00496BA3" w:rsidP="00496BA3">
            <w:pPr>
              <w:spacing w:after="16" w:line="360" w:lineRule="auto"/>
              <w:ind w:left="10"/>
              <w:mirrorIndents/>
              <w:rPr>
                <w:rFonts w:ascii="Times New Roman" w:eastAsia="Times New Roman" w:hAnsi="Times New Roman" w:cs="Times New Roman"/>
                <w:color w:val="000000"/>
                <w:sz w:val="24"/>
                <w:szCs w:val="24"/>
              </w:rPr>
            </w:pPr>
          </w:p>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50</w:t>
            </w:r>
          </w:p>
        </w:tc>
      </w:tr>
      <w:tr w:rsidR="00496BA3" w:rsidRPr="00496BA3" w:rsidTr="00A3576E">
        <w:trPr>
          <w:trHeight w:val="317"/>
        </w:trPr>
        <w:tc>
          <w:tcPr>
            <w:tcW w:w="665" w:type="dxa"/>
            <w:vMerge/>
            <w:tcBorders>
              <w:top w:val="nil"/>
              <w:left w:val="single" w:sz="15" w:space="0" w:color="000000"/>
              <w:bottom w:val="nil"/>
              <w:right w:val="nil"/>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c>
          <w:tcPr>
            <w:tcW w:w="2215" w:type="dxa"/>
            <w:vMerge/>
            <w:tcBorders>
              <w:top w:val="nil"/>
              <w:left w:val="nil"/>
              <w:bottom w:val="nil"/>
              <w:right w:val="single" w:sz="15" w:space="0" w:color="000000"/>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c>
          <w:tcPr>
            <w:tcW w:w="815" w:type="dxa"/>
            <w:tcBorders>
              <w:top w:val="single" w:sz="16" w:space="0" w:color="FFFFFF"/>
              <w:left w:val="single" w:sz="15" w:space="0" w:color="000000"/>
              <w:bottom w:val="single" w:sz="16" w:space="0" w:color="FFFFFF"/>
              <w:right w:val="single" w:sz="8" w:space="0" w:color="000000"/>
            </w:tcBorders>
            <w:shd w:val="clear" w:color="auto" w:fill="auto"/>
          </w:tcPr>
          <w:p w:rsidR="00496BA3" w:rsidRPr="00496BA3" w:rsidRDefault="00496BA3" w:rsidP="00496BA3">
            <w:pPr>
              <w:spacing w:after="0" w:line="360" w:lineRule="auto"/>
              <w:ind w:left="19"/>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.000</w:t>
            </w:r>
          </w:p>
        </w:tc>
        <w:tc>
          <w:tcPr>
            <w:tcW w:w="1030" w:type="dxa"/>
            <w:tcBorders>
              <w:top w:val="single" w:sz="16" w:space="0" w:color="FFFFFF"/>
              <w:left w:val="single" w:sz="8" w:space="0" w:color="000000"/>
              <w:bottom w:val="single" w:sz="16" w:space="0" w:color="FFFFFF"/>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.000</w:t>
            </w:r>
          </w:p>
        </w:tc>
        <w:tc>
          <w:tcPr>
            <w:tcW w:w="1032" w:type="dxa"/>
            <w:tcBorders>
              <w:top w:val="single" w:sz="16" w:space="0" w:color="FFFFFF"/>
              <w:left w:val="single" w:sz="8" w:space="0" w:color="000000"/>
              <w:bottom w:val="single" w:sz="16" w:space="0" w:color="FFFFFF"/>
              <w:right w:val="single" w:sz="8" w:space="0" w:color="000000"/>
            </w:tcBorders>
            <w:shd w:val="clear" w:color="auto" w:fill="auto"/>
          </w:tcPr>
          <w:p w:rsidR="00496BA3" w:rsidRPr="00496BA3" w:rsidRDefault="00496BA3" w:rsidP="00496BA3">
            <w:pPr>
              <w:spacing w:after="0" w:line="360" w:lineRule="auto"/>
              <w:ind w:left="12"/>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.000</w:t>
            </w:r>
          </w:p>
        </w:tc>
        <w:tc>
          <w:tcPr>
            <w:tcW w:w="1030" w:type="dxa"/>
            <w:tcBorders>
              <w:top w:val="single" w:sz="16" w:space="0" w:color="FFFFFF"/>
              <w:left w:val="single" w:sz="8" w:space="0" w:color="000000"/>
              <w:bottom w:val="single" w:sz="16" w:space="0" w:color="FFFFFF"/>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.000</w:t>
            </w:r>
          </w:p>
        </w:tc>
        <w:tc>
          <w:tcPr>
            <w:tcW w:w="0" w:type="auto"/>
            <w:vMerge/>
            <w:tcBorders>
              <w:top w:val="nil"/>
              <w:left w:val="single" w:sz="8" w:space="0" w:color="000000"/>
              <w:bottom w:val="nil"/>
              <w:right w:val="single" w:sz="15" w:space="0" w:color="000000"/>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r>
      <w:tr w:rsidR="00496BA3" w:rsidRPr="00496BA3" w:rsidTr="00A3576E">
        <w:trPr>
          <w:trHeight w:val="316"/>
        </w:trPr>
        <w:tc>
          <w:tcPr>
            <w:tcW w:w="665" w:type="dxa"/>
            <w:vMerge/>
            <w:tcBorders>
              <w:top w:val="nil"/>
              <w:left w:val="single" w:sz="15" w:space="0" w:color="000000"/>
              <w:bottom w:val="single" w:sz="15" w:space="0" w:color="000000"/>
              <w:right w:val="nil"/>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c>
          <w:tcPr>
            <w:tcW w:w="2215" w:type="dxa"/>
            <w:vMerge/>
            <w:tcBorders>
              <w:top w:val="nil"/>
              <w:left w:val="nil"/>
              <w:bottom w:val="single" w:sz="15" w:space="0" w:color="000000"/>
              <w:right w:val="single" w:sz="15" w:space="0" w:color="000000"/>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c>
          <w:tcPr>
            <w:tcW w:w="815" w:type="dxa"/>
            <w:tcBorders>
              <w:top w:val="single" w:sz="16" w:space="0" w:color="FFFFFF"/>
              <w:left w:val="single" w:sz="15" w:space="0" w:color="000000"/>
              <w:bottom w:val="single" w:sz="15" w:space="0" w:color="000000"/>
              <w:right w:val="single" w:sz="8" w:space="0" w:color="000000"/>
            </w:tcBorders>
            <w:shd w:val="clear" w:color="auto" w:fill="auto"/>
          </w:tcPr>
          <w:p w:rsidR="00496BA3" w:rsidRPr="00496BA3" w:rsidRDefault="00496BA3" w:rsidP="00496BA3">
            <w:pPr>
              <w:spacing w:after="0" w:line="360" w:lineRule="auto"/>
              <w:ind w:left="19"/>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50</w:t>
            </w:r>
          </w:p>
        </w:tc>
        <w:tc>
          <w:tcPr>
            <w:tcW w:w="1030" w:type="dxa"/>
            <w:tcBorders>
              <w:top w:val="single" w:sz="16" w:space="0" w:color="FFFFFF"/>
              <w:left w:val="single" w:sz="8" w:space="0" w:color="000000"/>
              <w:bottom w:val="single" w:sz="15" w:space="0" w:color="000000"/>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50</w:t>
            </w:r>
          </w:p>
        </w:tc>
        <w:tc>
          <w:tcPr>
            <w:tcW w:w="1032" w:type="dxa"/>
            <w:tcBorders>
              <w:top w:val="single" w:sz="16" w:space="0" w:color="FFFFFF"/>
              <w:left w:val="single" w:sz="8" w:space="0" w:color="000000"/>
              <w:bottom w:val="single" w:sz="15" w:space="0" w:color="000000"/>
              <w:right w:val="single" w:sz="8" w:space="0" w:color="000000"/>
            </w:tcBorders>
            <w:shd w:val="clear" w:color="auto" w:fill="auto"/>
          </w:tcPr>
          <w:p w:rsidR="00496BA3" w:rsidRPr="00496BA3" w:rsidRDefault="00496BA3" w:rsidP="00496BA3">
            <w:pPr>
              <w:spacing w:after="0" w:line="360" w:lineRule="auto"/>
              <w:ind w:left="12"/>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50</w:t>
            </w:r>
          </w:p>
        </w:tc>
        <w:tc>
          <w:tcPr>
            <w:tcW w:w="1030" w:type="dxa"/>
            <w:tcBorders>
              <w:top w:val="single" w:sz="16" w:space="0" w:color="FFFFFF"/>
              <w:left w:val="single" w:sz="8" w:space="0" w:color="000000"/>
              <w:bottom w:val="single" w:sz="15" w:space="0" w:color="000000"/>
              <w:right w:val="single" w:sz="8" w:space="0" w:color="000000"/>
            </w:tcBorders>
            <w:shd w:val="clear" w:color="auto" w:fill="auto"/>
          </w:tcPr>
          <w:p w:rsidR="00496BA3" w:rsidRPr="00496BA3" w:rsidRDefault="00496BA3" w:rsidP="00496BA3">
            <w:pPr>
              <w:spacing w:after="0" w:line="360" w:lineRule="auto"/>
              <w:ind w:left="10"/>
              <w:mirrorIndents/>
              <w:rPr>
                <w:rFonts w:ascii="Times New Roman" w:eastAsia="Times New Roman" w:hAnsi="Times New Roman" w:cs="Times New Roman"/>
                <w:color w:val="000000"/>
                <w:sz w:val="24"/>
                <w:szCs w:val="24"/>
              </w:rPr>
            </w:pPr>
            <w:r w:rsidRPr="00496BA3">
              <w:rPr>
                <w:rFonts w:ascii="Times New Roman" w:eastAsia="Times New Roman" w:hAnsi="Times New Roman" w:cs="Times New Roman"/>
                <w:color w:val="000000"/>
                <w:sz w:val="24"/>
                <w:szCs w:val="24"/>
              </w:rPr>
              <w:t>50</w:t>
            </w:r>
          </w:p>
        </w:tc>
        <w:tc>
          <w:tcPr>
            <w:tcW w:w="0" w:type="auto"/>
            <w:vMerge/>
            <w:tcBorders>
              <w:top w:val="nil"/>
              <w:left w:val="single" w:sz="8" w:space="0" w:color="000000"/>
              <w:bottom w:val="single" w:sz="15" w:space="0" w:color="000000"/>
              <w:right w:val="single" w:sz="15" w:space="0" w:color="000000"/>
            </w:tcBorders>
            <w:shd w:val="clear" w:color="auto" w:fill="auto"/>
          </w:tcPr>
          <w:p w:rsidR="00496BA3" w:rsidRPr="00496BA3" w:rsidRDefault="00496BA3" w:rsidP="00496BA3">
            <w:pPr>
              <w:spacing w:line="360" w:lineRule="auto"/>
              <w:mirrorIndents/>
              <w:rPr>
                <w:rFonts w:ascii="Times New Roman" w:eastAsia="Times New Roman" w:hAnsi="Times New Roman" w:cs="Times New Roman"/>
                <w:color w:val="000000"/>
                <w:sz w:val="24"/>
                <w:szCs w:val="24"/>
              </w:rPr>
            </w:pPr>
          </w:p>
        </w:tc>
      </w:tr>
    </w:tbl>
    <w:p w:rsidR="00BF2AC5" w:rsidRDefault="00A3576E" w:rsidP="0030556B">
      <w:pPr>
        <w:pStyle w:val="NoSpacing"/>
        <w:ind w:left="0" w:firstLine="0"/>
      </w:pPr>
      <w:r>
        <w:t xml:space="preserve">  </w:t>
      </w:r>
      <w:r w:rsidR="005474FB" w:rsidRPr="00BF2AC5">
        <w:t xml:space="preserve">Source </w:t>
      </w:r>
      <w:r w:rsidR="005474FB">
        <w:t>Survey</w:t>
      </w:r>
      <w:r w:rsidR="00BF2AC5" w:rsidRPr="00BF2AC5">
        <w:t xml:space="preserve"> </w:t>
      </w:r>
      <w:r w:rsidR="005474FB" w:rsidRPr="00BF2AC5">
        <w:t>Result</w:t>
      </w:r>
      <w:r w:rsidR="005474FB">
        <w:t>,</w:t>
      </w:r>
      <w:r w:rsidR="005474FB" w:rsidRPr="00BF2AC5">
        <w:t xml:space="preserve"> 2023</w:t>
      </w:r>
      <w:r w:rsidR="00BF2AC5">
        <w:t xml:space="preserve"> </w:t>
      </w:r>
    </w:p>
    <w:p w:rsidR="00BF2AC5" w:rsidRDefault="00BF2AC5" w:rsidP="00BF2AC5">
      <w:pPr>
        <w:pStyle w:val="NoSpacing"/>
      </w:pPr>
    </w:p>
    <w:p w:rsidR="00BF2AC5" w:rsidRDefault="000E0009" w:rsidP="00BF2AC5">
      <w:pPr>
        <w:pStyle w:val="NoSpacing"/>
      </w:pPr>
      <w:r w:rsidRPr="000E0009">
        <w:t>Correlation is significant at the 001 level (2-tailed)</w:t>
      </w:r>
    </w:p>
    <w:p w:rsidR="00940F67" w:rsidRDefault="00940F67" w:rsidP="00BF2AC5">
      <w:pPr>
        <w:pStyle w:val="NoSpacing"/>
      </w:pPr>
    </w:p>
    <w:p w:rsidR="00BF2AC5" w:rsidRDefault="00940F67" w:rsidP="00A3576E">
      <w:pPr>
        <w:pStyle w:val="NoSpacing"/>
        <w:spacing w:line="360" w:lineRule="auto"/>
        <w:ind w:left="180" w:firstLine="0"/>
      </w:pPr>
      <w:r w:rsidRPr="00940F67">
        <w:t>According to the above table, Pearson correlation results shown on that budget planning factor is leading with the highest influence on budget Effective with a correlation of 0.750, followed by budget preparation factor at 0.600, then monitoring and evaluation factor with a correlation of 0.518 and finally budget implementation fac</w:t>
      </w:r>
      <w:r w:rsidR="00F90583">
        <w:t>tor with a correlation of 0.442</w:t>
      </w:r>
    </w:p>
    <w:p w:rsidR="00086A81" w:rsidRDefault="00086A81" w:rsidP="002B78E2">
      <w:pPr>
        <w:pStyle w:val="Heading2"/>
        <w:ind w:left="0" w:firstLine="0"/>
      </w:pPr>
      <w:bookmarkStart w:id="75" w:name="_Toc174709586"/>
      <w:r w:rsidRPr="00086A81">
        <w:t>4.5. Classical linear regression assumption Tests</w:t>
      </w:r>
      <w:bookmarkEnd w:id="75"/>
    </w:p>
    <w:p w:rsidR="006F03D8" w:rsidRDefault="002B78E2" w:rsidP="002B78E2">
      <w:pPr>
        <w:pStyle w:val="Heading3"/>
        <w:ind w:left="0" w:firstLine="0"/>
        <w:rPr>
          <w:sz w:val="24"/>
          <w:szCs w:val="24"/>
        </w:rPr>
      </w:pPr>
      <w:r>
        <w:rPr>
          <w:sz w:val="24"/>
          <w:szCs w:val="24"/>
        </w:rPr>
        <w:t xml:space="preserve">  </w:t>
      </w:r>
      <w:bookmarkStart w:id="76" w:name="_Toc174709587"/>
      <w:r w:rsidR="006F03D8" w:rsidRPr="00B83C0B">
        <w:rPr>
          <w:sz w:val="24"/>
          <w:szCs w:val="24"/>
        </w:rPr>
        <w:t>4.5.1 Multi-co linearity</w:t>
      </w:r>
      <w:bookmarkEnd w:id="76"/>
    </w:p>
    <w:p w:rsidR="00E33059" w:rsidRDefault="007143E0" w:rsidP="007143E0">
      <w:pPr>
        <w:spacing w:line="360" w:lineRule="auto"/>
        <w:jc w:val="both"/>
        <w:rPr>
          <w:rFonts w:ascii="Times New Roman" w:hAnsi="Times New Roman" w:cs="Times New Roman"/>
          <w:sz w:val="24"/>
          <w:szCs w:val="24"/>
        </w:rPr>
      </w:pPr>
      <w:r w:rsidRPr="007143E0">
        <w:rPr>
          <w:rFonts w:ascii="Times New Roman" w:hAnsi="Times New Roman" w:cs="Times New Roman"/>
          <w:sz w:val="24"/>
          <w:szCs w:val="24"/>
        </w:rPr>
        <w:t xml:space="preserve">One importance assumption that applies in multiple regression analysis is the existence of a very high correlation between the independent variables of the study which is termed as Multi-co linearity Burns (2008) in this research multi co linearity was checked with tolerance and VIF statistics. Andy (2006) suggests that a tolerance value less than 0.1 almost certainly indicates a serious co linearity problem. Burns (2008) also state that a VIF value greater than 10 is also a concern. In this study, all of the independent variables were found to have a tolerance of more than 0.1 and a VIF value of less than 10 (see table 4.12 below) which indicates that Multi-co linearity is not an issue in this study. </w:t>
      </w:r>
    </w:p>
    <w:p w:rsidR="007143E0" w:rsidRDefault="007143E0" w:rsidP="007143E0">
      <w:pPr>
        <w:spacing w:line="360" w:lineRule="auto"/>
        <w:jc w:val="both"/>
        <w:rPr>
          <w:rFonts w:ascii="Times New Roman" w:hAnsi="Times New Roman" w:cs="Times New Roman"/>
          <w:sz w:val="24"/>
          <w:szCs w:val="24"/>
        </w:rPr>
      </w:pPr>
      <w:bookmarkStart w:id="77" w:name="_Toc174709588"/>
      <w:proofErr w:type="gramStart"/>
      <w:r w:rsidRPr="00FA1883">
        <w:rPr>
          <w:rStyle w:val="Heading3Char"/>
          <w:rFonts w:eastAsiaTheme="minorHAnsi"/>
          <w:sz w:val="24"/>
          <w:szCs w:val="24"/>
        </w:rPr>
        <w:t>Table 4.12 result of Multi co linearity test</w:t>
      </w:r>
      <w:bookmarkEnd w:id="77"/>
      <w:r w:rsidR="00E33059">
        <w:rPr>
          <w:rFonts w:ascii="Times New Roman" w:hAnsi="Times New Roman" w:cs="Times New Roman"/>
          <w:sz w:val="24"/>
          <w:szCs w:val="24"/>
        </w:rPr>
        <w:t>.</w:t>
      </w:r>
      <w:proofErr w:type="gramEnd"/>
    </w:p>
    <w:tbl>
      <w:tblPr>
        <w:tblW w:w="9040" w:type="dxa"/>
        <w:tblInd w:w="211" w:type="dxa"/>
        <w:tblCellMar>
          <w:top w:w="16" w:type="dxa"/>
          <w:left w:w="10" w:type="dxa"/>
          <w:bottom w:w="28" w:type="dxa"/>
          <w:right w:w="115" w:type="dxa"/>
        </w:tblCellMar>
        <w:tblLook w:val="04A0" w:firstRow="1" w:lastRow="0" w:firstColumn="1" w:lastColumn="0" w:noHBand="0" w:noVBand="1"/>
      </w:tblPr>
      <w:tblGrid>
        <w:gridCol w:w="2070"/>
        <w:gridCol w:w="1085"/>
        <w:gridCol w:w="5885"/>
      </w:tblGrid>
      <w:tr w:rsidR="00E33059" w:rsidRPr="00E33059" w:rsidTr="00640103">
        <w:trPr>
          <w:trHeight w:val="312"/>
        </w:trPr>
        <w:tc>
          <w:tcPr>
            <w:tcW w:w="2070" w:type="dxa"/>
            <w:vMerge w:val="restart"/>
            <w:tcBorders>
              <w:top w:val="single" w:sz="15" w:space="0" w:color="000000"/>
              <w:left w:val="single" w:sz="15" w:space="0" w:color="000000"/>
              <w:bottom w:val="single" w:sz="15" w:space="0" w:color="000000"/>
              <w:right w:val="single" w:sz="8" w:space="0" w:color="000000"/>
            </w:tcBorders>
            <w:shd w:val="clear" w:color="auto" w:fill="auto"/>
            <w:vAlign w:val="bottom"/>
          </w:tcPr>
          <w:p w:rsidR="00E33059" w:rsidRPr="00E33059" w:rsidRDefault="00E33059" w:rsidP="00E33059">
            <w:pPr>
              <w:spacing w:after="0" w:line="360" w:lineRule="auto"/>
              <w:ind w:left="10"/>
              <w:mirrorIndents/>
              <w:rPr>
                <w:rFonts w:ascii="Times New Roman" w:eastAsia="Times New Roman" w:hAnsi="Times New Roman" w:cs="Times New Roman"/>
                <w:color w:val="000000"/>
                <w:sz w:val="24"/>
                <w:szCs w:val="24"/>
              </w:rPr>
            </w:pPr>
            <w:r w:rsidRPr="00E33059">
              <w:rPr>
                <w:rFonts w:ascii="Times New Roman" w:eastAsia="Times New Roman" w:hAnsi="Times New Roman" w:cs="Times New Roman"/>
                <w:color w:val="000000"/>
                <w:sz w:val="24"/>
                <w:szCs w:val="24"/>
              </w:rPr>
              <w:t>Model</w:t>
            </w:r>
          </w:p>
        </w:tc>
        <w:tc>
          <w:tcPr>
            <w:tcW w:w="6970" w:type="dxa"/>
            <w:gridSpan w:val="2"/>
            <w:tcBorders>
              <w:top w:val="single" w:sz="15" w:space="0" w:color="000000"/>
              <w:left w:val="single" w:sz="8" w:space="0" w:color="000000"/>
              <w:bottom w:val="single" w:sz="9" w:space="0" w:color="FFFFFF"/>
              <w:right w:val="single" w:sz="15" w:space="0" w:color="000000"/>
            </w:tcBorders>
            <w:shd w:val="clear" w:color="auto" w:fill="auto"/>
          </w:tcPr>
          <w:p w:rsidR="00E33059" w:rsidRPr="00E33059" w:rsidRDefault="00E33059" w:rsidP="00E33059">
            <w:pPr>
              <w:spacing w:after="0" w:line="360" w:lineRule="auto"/>
              <w:mirrorIndents/>
              <w:rPr>
                <w:rFonts w:ascii="Times New Roman" w:eastAsia="Times New Roman" w:hAnsi="Times New Roman" w:cs="Times New Roman"/>
                <w:color w:val="000000"/>
                <w:sz w:val="24"/>
                <w:szCs w:val="24"/>
              </w:rPr>
            </w:pPr>
            <w:proofErr w:type="spellStart"/>
            <w:r w:rsidRPr="00E33059">
              <w:rPr>
                <w:rFonts w:ascii="Times New Roman" w:eastAsia="Times New Roman" w:hAnsi="Times New Roman" w:cs="Times New Roman"/>
                <w:color w:val="000000"/>
                <w:sz w:val="24"/>
                <w:szCs w:val="24"/>
              </w:rPr>
              <w:t>Collinearity</w:t>
            </w:r>
            <w:proofErr w:type="spellEnd"/>
            <w:r w:rsidRPr="00E33059">
              <w:rPr>
                <w:rFonts w:ascii="Times New Roman" w:eastAsia="Times New Roman" w:hAnsi="Times New Roman" w:cs="Times New Roman"/>
                <w:color w:val="000000"/>
                <w:sz w:val="24"/>
                <w:szCs w:val="24"/>
              </w:rPr>
              <w:t xml:space="preserve"> Statistics</w:t>
            </w:r>
          </w:p>
        </w:tc>
      </w:tr>
      <w:tr w:rsidR="00E33059" w:rsidRPr="00E33059" w:rsidTr="00640103">
        <w:trPr>
          <w:trHeight w:val="322"/>
        </w:trPr>
        <w:tc>
          <w:tcPr>
            <w:tcW w:w="2070" w:type="dxa"/>
            <w:vMerge/>
            <w:tcBorders>
              <w:top w:val="nil"/>
              <w:left w:val="single" w:sz="15" w:space="0" w:color="000000"/>
              <w:bottom w:val="single" w:sz="15" w:space="0" w:color="000000"/>
              <w:right w:val="single" w:sz="8" w:space="0" w:color="000000"/>
            </w:tcBorders>
            <w:shd w:val="clear" w:color="auto" w:fill="auto"/>
          </w:tcPr>
          <w:p w:rsidR="00E33059" w:rsidRPr="00E33059" w:rsidRDefault="00E33059" w:rsidP="00E33059">
            <w:pPr>
              <w:spacing w:line="360" w:lineRule="auto"/>
              <w:mirrorIndents/>
              <w:rPr>
                <w:rFonts w:ascii="Times New Roman" w:eastAsia="Times New Roman" w:hAnsi="Times New Roman" w:cs="Times New Roman"/>
                <w:color w:val="000000"/>
                <w:sz w:val="24"/>
                <w:szCs w:val="24"/>
              </w:rPr>
            </w:pPr>
          </w:p>
        </w:tc>
        <w:tc>
          <w:tcPr>
            <w:tcW w:w="1085" w:type="dxa"/>
            <w:tcBorders>
              <w:top w:val="single" w:sz="9" w:space="0" w:color="FFFFFF"/>
              <w:left w:val="single" w:sz="8" w:space="0" w:color="000000"/>
              <w:bottom w:val="single" w:sz="15" w:space="0" w:color="000000"/>
              <w:right w:val="single" w:sz="8" w:space="0" w:color="000000"/>
            </w:tcBorders>
            <w:shd w:val="clear" w:color="auto" w:fill="auto"/>
          </w:tcPr>
          <w:p w:rsidR="00E33059" w:rsidRPr="00E33059" w:rsidRDefault="00E33059" w:rsidP="00E33059">
            <w:pPr>
              <w:spacing w:after="0" w:line="360" w:lineRule="auto"/>
              <w:mirrorIndents/>
              <w:rPr>
                <w:rFonts w:ascii="Times New Roman" w:eastAsia="Times New Roman" w:hAnsi="Times New Roman" w:cs="Times New Roman"/>
                <w:color w:val="000000"/>
                <w:sz w:val="24"/>
                <w:szCs w:val="24"/>
              </w:rPr>
            </w:pPr>
            <w:r w:rsidRPr="00E33059">
              <w:rPr>
                <w:rFonts w:ascii="Times New Roman" w:eastAsia="Times New Roman" w:hAnsi="Times New Roman" w:cs="Times New Roman"/>
                <w:color w:val="000000"/>
                <w:sz w:val="24"/>
                <w:szCs w:val="24"/>
              </w:rPr>
              <w:t>Tolerance</w:t>
            </w:r>
          </w:p>
        </w:tc>
        <w:tc>
          <w:tcPr>
            <w:tcW w:w="5885" w:type="dxa"/>
            <w:tcBorders>
              <w:top w:val="single" w:sz="9" w:space="0" w:color="FFFFFF"/>
              <w:left w:val="single" w:sz="8" w:space="0" w:color="000000"/>
              <w:bottom w:val="single" w:sz="2" w:space="0" w:color="FFFFFF"/>
              <w:right w:val="single" w:sz="15" w:space="0" w:color="000000"/>
            </w:tcBorders>
            <w:shd w:val="clear" w:color="auto" w:fill="auto"/>
          </w:tcPr>
          <w:p w:rsidR="00E33059" w:rsidRPr="00E33059" w:rsidRDefault="00E33059" w:rsidP="00E33059">
            <w:pPr>
              <w:spacing w:after="0" w:line="360" w:lineRule="auto"/>
              <w:mirrorIndents/>
              <w:rPr>
                <w:rFonts w:ascii="Times New Roman" w:eastAsia="Times New Roman" w:hAnsi="Times New Roman" w:cs="Times New Roman"/>
                <w:color w:val="000000"/>
                <w:sz w:val="24"/>
                <w:szCs w:val="24"/>
              </w:rPr>
            </w:pPr>
            <w:r w:rsidRPr="00E33059">
              <w:rPr>
                <w:rFonts w:ascii="Times New Roman" w:eastAsia="Times New Roman" w:hAnsi="Times New Roman" w:cs="Times New Roman"/>
                <w:color w:val="000000"/>
                <w:sz w:val="24"/>
                <w:szCs w:val="24"/>
              </w:rPr>
              <w:t>VIF</w:t>
            </w:r>
          </w:p>
        </w:tc>
      </w:tr>
      <w:tr w:rsidR="00E33059" w:rsidRPr="00E33059" w:rsidTr="00640103">
        <w:trPr>
          <w:trHeight w:val="310"/>
        </w:trPr>
        <w:tc>
          <w:tcPr>
            <w:tcW w:w="2070" w:type="dxa"/>
            <w:vMerge w:val="restart"/>
            <w:tcBorders>
              <w:top w:val="single" w:sz="15" w:space="0" w:color="000000"/>
              <w:left w:val="single" w:sz="15" w:space="0" w:color="000000"/>
              <w:bottom w:val="single" w:sz="15" w:space="0" w:color="000000"/>
              <w:right w:val="single" w:sz="15" w:space="0" w:color="000000"/>
            </w:tcBorders>
            <w:shd w:val="clear" w:color="auto" w:fill="auto"/>
          </w:tcPr>
          <w:p w:rsidR="00E33059" w:rsidRPr="00E33059" w:rsidRDefault="00E33059" w:rsidP="00E33059">
            <w:pPr>
              <w:tabs>
                <w:tab w:val="right" w:pos="1963"/>
              </w:tabs>
              <w:spacing w:after="23" w:line="360" w:lineRule="auto"/>
              <w:mirrorIndents/>
              <w:rPr>
                <w:rFonts w:ascii="Times New Roman" w:eastAsia="Times New Roman" w:hAnsi="Times New Roman" w:cs="Times New Roman"/>
                <w:color w:val="000000"/>
                <w:sz w:val="24"/>
                <w:szCs w:val="24"/>
              </w:rPr>
            </w:pPr>
            <w:r w:rsidRPr="00E33059">
              <w:rPr>
                <w:rFonts w:ascii="Times New Roman" w:eastAsia="Times New Roman" w:hAnsi="Times New Roman" w:cs="Times New Roman"/>
                <w:color w:val="000000"/>
                <w:sz w:val="24"/>
                <w:szCs w:val="24"/>
              </w:rPr>
              <w:t xml:space="preserve">1 </w:t>
            </w:r>
            <w:r w:rsidRPr="00E33059">
              <w:rPr>
                <w:rFonts w:ascii="Times New Roman" w:eastAsia="Times New Roman" w:hAnsi="Times New Roman" w:cs="Times New Roman"/>
                <w:color w:val="000000"/>
                <w:sz w:val="24"/>
                <w:szCs w:val="24"/>
              </w:rPr>
              <w:tab/>
              <w:t>(Constant)</w:t>
            </w:r>
          </w:p>
          <w:p w:rsidR="00E33059" w:rsidRPr="00E33059" w:rsidRDefault="00E33059" w:rsidP="00E33059">
            <w:pPr>
              <w:spacing w:after="16" w:line="360" w:lineRule="auto"/>
              <w:ind w:right="87"/>
              <w:mirrorIndents/>
              <w:rPr>
                <w:rFonts w:ascii="Times New Roman" w:eastAsia="Times New Roman" w:hAnsi="Times New Roman" w:cs="Times New Roman"/>
                <w:color w:val="000000"/>
                <w:sz w:val="24"/>
                <w:szCs w:val="24"/>
              </w:rPr>
            </w:pPr>
            <w:r w:rsidRPr="00E33059">
              <w:rPr>
                <w:rFonts w:ascii="Times New Roman" w:eastAsia="Times New Roman" w:hAnsi="Times New Roman" w:cs="Times New Roman"/>
                <w:color w:val="000000"/>
                <w:sz w:val="24"/>
                <w:szCs w:val="24"/>
              </w:rPr>
              <w:t>BP</w:t>
            </w:r>
          </w:p>
          <w:p w:rsidR="00E33059" w:rsidRPr="00E33059" w:rsidRDefault="00E33059" w:rsidP="00E33059">
            <w:pPr>
              <w:spacing w:after="14" w:line="360" w:lineRule="auto"/>
              <w:ind w:right="61"/>
              <w:mirrorIndents/>
              <w:rPr>
                <w:rFonts w:ascii="Times New Roman" w:eastAsia="Times New Roman" w:hAnsi="Times New Roman" w:cs="Times New Roman"/>
                <w:color w:val="000000"/>
                <w:sz w:val="24"/>
                <w:szCs w:val="24"/>
              </w:rPr>
            </w:pPr>
            <w:r w:rsidRPr="00E33059">
              <w:rPr>
                <w:rFonts w:ascii="Times New Roman" w:eastAsia="Times New Roman" w:hAnsi="Times New Roman" w:cs="Times New Roman"/>
                <w:color w:val="000000"/>
                <w:sz w:val="24"/>
                <w:szCs w:val="24"/>
              </w:rPr>
              <w:t>BR</w:t>
            </w:r>
          </w:p>
          <w:p w:rsidR="00E33059" w:rsidRPr="00E33059" w:rsidRDefault="00E33059" w:rsidP="00E33059">
            <w:pPr>
              <w:spacing w:after="17" w:line="360" w:lineRule="auto"/>
              <w:ind w:right="139"/>
              <w:mirrorIndents/>
              <w:rPr>
                <w:rFonts w:ascii="Times New Roman" w:eastAsia="Times New Roman" w:hAnsi="Times New Roman" w:cs="Times New Roman"/>
                <w:color w:val="000000"/>
                <w:sz w:val="24"/>
                <w:szCs w:val="24"/>
              </w:rPr>
            </w:pPr>
            <w:r w:rsidRPr="00E33059">
              <w:rPr>
                <w:rFonts w:ascii="Times New Roman" w:eastAsia="Times New Roman" w:hAnsi="Times New Roman" w:cs="Times New Roman"/>
                <w:color w:val="000000"/>
                <w:sz w:val="24"/>
                <w:szCs w:val="24"/>
              </w:rPr>
              <w:t>BI</w:t>
            </w:r>
          </w:p>
          <w:p w:rsidR="00E33059" w:rsidRPr="00E33059" w:rsidRDefault="00E33059" w:rsidP="00E33059">
            <w:pPr>
              <w:spacing w:after="0" w:line="360" w:lineRule="auto"/>
              <w:ind w:right="19"/>
              <w:mirrorIndents/>
              <w:rPr>
                <w:rFonts w:ascii="Times New Roman" w:eastAsia="Times New Roman" w:hAnsi="Times New Roman" w:cs="Times New Roman"/>
                <w:color w:val="000000"/>
                <w:sz w:val="24"/>
                <w:szCs w:val="24"/>
              </w:rPr>
            </w:pPr>
            <w:r w:rsidRPr="00E33059">
              <w:rPr>
                <w:rFonts w:ascii="Times New Roman" w:eastAsia="Times New Roman" w:hAnsi="Times New Roman" w:cs="Times New Roman"/>
                <w:color w:val="000000"/>
                <w:sz w:val="24"/>
                <w:szCs w:val="24"/>
              </w:rPr>
              <w:t>ME</w:t>
            </w:r>
          </w:p>
        </w:tc>
        <w:tc>
          <w:tcPr>
            <w:tcW w:w="1085" w:type="dxa"/>
            <w:tcBorders>
              <w:top w:val="single" w:sz="15" w:space="0" w:color="000000"/>
              <w:left w:val="single" w:sz="15" w:space="0" w:color="000000"/>
              <w:bottom w:val="single" w:sz="16" w:space="0" w:color="FFFFFF"/>
              <w:right w:val="single" w:sz="8" w:space="0" w:color="000000"/>
            </w:tcBorders>
            <w:shd w:val="clear" w:color="auto" w:fill="auto"/>
          </w:tcPr>
          <w:p w:rsidR="00E33059" w:rsidRPr="00E33059" w:rsidRDefault="00E33059" w:rsidP="00E33059">
            <w:pPr>
              <w:spacing w:after="0" w:line="360" w:lineRule="auto"/>
              <w:mirrorIndents/>
              <w:rPr>
                <w:rFonts w:ascii="Times New Roman" w:eastAsia="Times New Roman" w:hAnsi="Times New Roman" w:cs="Times New Roman"/>
                <w:color w:val="000000"/>
                <w:sz w:val="24"/>
                <w:szCs w:val="24"/>
              </w:rPr>
            </w:pPr>
          </w:p>
        </w:tc>
        <w:tc>
          <w:tcPr>
            <w:tcW w:w="5885" w:type="dxa"/>
            <w:tcBorders>
              <w:top w:val="single" w:sz="2" w:space="0" w:color="FFFFFF"/>
              <w:left w:val="single" w:sz="8" w:space="0" w:color="000000"/>
              <w:bottom w:val="single" w:sz="16" w:space="0" w:color="FFFFFF"/>
              <w:right w:val="single" w:sz="15" w:space="0" w:color="000000"/>
            </w:tcBorders>
            <w:shd w:val="clear" w:color="auto" w:fill="auto"/>
          </w:tcPr>
          <w:p w:rsidR="00E33059" w:rsidRPr="00E33059" w:rsidRDefault="00E33059" w:rsidP="00E33059">
            <w:pPr>
              <w:spacing w:after="0" w:line="360" w:lineRule="auto"/>
              <w:mirrorIndents/>
              <w:rPr>
                <w:rFonts w:ascii="Times New Roman" w:eastAsia="Times New Roman" w:hAnsi="Times New Roman" w:cs="Times New Roman"/>
                <w:color w:val="000000"/>
                <w:sz w:val="24"/>
                <w:szCs w:val="24"/>
              </w:rPr>
            </w:pPr>
          </w:p>
        </w:tc>
      </w:tr>
      <w:tr w:rsidR="00E33059" w:rsidRPr="00E33059" w:rsidTr="00640103">
        <w:trPr>
          <w:trHeight w:val="317"/>
        </w:trPr>
        <w:tc>
          <w:tcPr>
            <w:tcW w:w="2070" w:type="dxa"/>
            <w:vMerge/>
            <w:tcBorders>
              <w:top w:val="nil"/>
              <w:left w:val="single" w:sz="15" w:space="0" w:color="000000"/>
              <w:bottom w:val="nil"/>
              <w:right w:val="single" w:sz="15" w:space="0" w:color="000000"/>
            </w:tcBorders>
            <w:shd w:val="clear" w:color="auto" w:fill="auto"/>
          </w:tcPr>
          <w:p w:rsidR="00E33059" w:rsidRPr="00E33059" w:rsidRDefault="00E33059" w:rsidP="00E33059">
            <w:pPr>
              <w:spacing w:line="360" w:lineRule="auto"/>
              <w:mirrorIndents/>
              <w:rPr>
                <w:rFonts w:ascii="Times New Roman" w:eastAsia="Times New Roman" w:hAnsi="Times New Roman" w:cs="Times New Roman"/>
                <w:color w:val="000000"/>
                <w:sz w:val="24"/>
                <w:szCs w:val="24"/>
              </w:rPr>
            </w:pPr>
          </w:p>
        </w:tc>
        <w:tc>
          <w:tcPr>
            <w:tcW w:w="1085" w:type="dxa"/>
            <w:tcBorders>
              <w:top w:val="single" w:sz="16" w:space="0" w:color="FFFFFF"/>
              <w:left w:val="single" w:sz="15" w:space="0" w:color="000000"/>
              <w:bottom w:val="single" w:sz="16" w:space="0" w:color="FFFFFF"/>
              <w:right w:val="single" w:sz="8" w:space="0" w:color="000000"/>
            </w:tcBorders>
            <w:shd w:val="clear" w:color="auto" w:fill="auto"/>
          </w:tcPr>
          <w:p w:rsidR="00E33059" w:rsidRPr="00E33059" w:rsidRDefault="00E33059" w:rsidP="00E33059">
            <w:pPr>
              <w:spacing w:after="0" w:line="360" w:lineRule="auto"/>
              <w:mirrorIndents/>
              <w:rPr>
                <w:rFonts w:ascii="Times New Roman" w:eastAsia="Times New Roman" w:hAnsi="Times New Roman" w:cs="Times New Roman"/>
                <w:color w:val="000000"/>
                <w:sz w:val="24"/>
                <w:szCs w:val="24"/>
              </w:rPr>
            </w:pPr>
            <w:r w:rsidRPr="00E33059">
              <w:rPr>
                <w:rFonts w:ascii="Times New Roman" w:eastAsia="Times New Roman" w:hAnsi="Times New Roman" w:cs="Times New Roman"/>
                <w:color w:val="000000"/>
                <w:sz w:val="24"/>
                <w:szCs w:val="24"/>
              </w:rPr>
              <w:t>.568</w:t>
            </w:r>
          </w:p>
        </w:tc>
        <w:tc>
          <w:tcPr>
            <w:tcW w:w="5885" w:type="dxa"/>
            <w:tcBorders>
              <w:top w:val="single" w:sz="16" w:space="0" w:color="FFFFFF"/>
              <w:left w:val="single" w:sz="8" w:space="0" w:color="000000"/>
              <w:bottom w:val="single" w:sz="16" w:space="0" w:color="FFFFFF"/>
              <w:right w:val="single" w:sz="15" w:space="0" w:color="000000"/>
            </w:tcBorders>
            <w:shd w:val="clear" w:color="auto" w:fill="auto"/>
          </w:tcPr>
          <w:p w:rsidR="00E33059" w:rsidRPr="00E33059" w:rsidRDefault="00E33059" w:rsidP="00E33059">
            <w:pPr>
              <w:spacing w:after="0" w:line="360" w:lineRule="auto"/>
              <w:mirrorIndents/>
              <w:rPr>
                <w:rFonts w:ascii="Times New Roman" w:eastAsia="Times New Roman" w:hAnsi="Times New Roman" w:cs="Times New Roman"/>
                <w:color w:val="000000"/>
                <w:sz w:val="24"/>
                <w:szCs w:val="24"/>
              </w:rPr>
            </w:pPr>
            <w:r w:rsidRPr="00E33059">
              <w:rPr>
                <w:rFonts w:ascii="Times New Roman" w:eastAsia="Times New Roman" w:hAnsi="Times New Roman" w:cs="Times New Roman"/>
                <w:color w:val="000000"/>
                <w:sz w:val="24"/>
                <w:szCs w:val="24"/>
              </w:rPr>
              <w:t>1.760</w:t>
            </w:r>
          </w:p>
        </w:tc>
      </w:tr>
      <w:tr w:rsidR="00E33059" w:rsidRPr="00E33059" w:rsidTr="00640103">
        <w:trPr>
          <w:trHeight w:val="317"/>
        </w:trPr>
        <w:tc>
          <w:tcPr>
            <w:tcW w:w="2070" w:type="dxa"/>
            <w:vMerge/>
            <w:tcBorders>
              <w:top w:val="nil"/>
              <w:left w:val="single" w:sz="15" w:space="0" w:color="000000"/>
              <w:bottom w:val="nil"/>
              <w:right w:val="single" w:sz="15" w:space="0" w:color="000000"/>
            </w:tcBorders>
            <w:shd w:val="clear" w:color="auto" w:fill="auto"/>
          </w:tcPr>
          <w:p w:rsidR="00E33059" w:rsidRPr="00E33059" w:rsidRDefault="00E33059" w:rsidP="00E33059">
            <w:pPr>
              <w:spacing w:line="360" w:lineRule="auto"/>
              <w:mirrorIndents/>
              <w:rPr>
                <w:rFonts w:ascii="Times New Roman" w:eastAsia="Times New Roman" w:hAnsi="Times New Roman" w:cs="Times New Roman"/>
                <w:color w:val="000000"/>
                <w:sz w:val="24"/>
                <w:szCs w:val="24"/>
              </w:rPr>
            </w:pPr>
          </w:p>
        </w:tc>
        <w:tc>
          <w:tcPr>
            <w:tcW w:w="1085" w:type="dxa"/>
            <w:tcBorders>
              <w:top w:val="single" w:sz="16" w:space="0" w:color="FFFFFF"/>
              <w:left w:val="single" w:sz="15" w:space="0" w:color="000000"/>
              <w:bottom w:val="single" w:sz="16" w:space="0" w:color="FFFFFF"/>
              <w:right w:val="single" w:sz="8" w:space="0" w:color="000000"/>
            </w:tcBorders>
            <w:shd w:val="clear" w:color="auto" w:fill="auto"/>
          </w:tcPr>
          <w:p w:rsidR="00E33059" w:rsidRPr="00E33059" w:rsidRDefault="00E33059" w:rsidP="00E33059">
            <w:pPr>
              <w:spacing w:after="0" w:line="360" w:lineRule="auto"/>
              <w:mirrorIndents/>
              <w:rPr>
                <w:rFonts w:ascii="Times New Roman" w:eastAsia="Times New Roman" w:hAnsi="Times New Roman" w:cs="Times New Roman"/>
                <w:color w:val="000000"/>
                <w:sz w:val="24"/>
                <w:szCs w:val="24"/>
              </w:rPr>
            </w:pPr>
            <w:r w:rsidRPr="00E33059">
              <w:rPr>
                <w:rFonts w:ascii="Times New Roman" w:eastAsia="Times New Roman" w:hAnsi="Times New Roman" w:cs="Times New Roman"/>
                <w:color w:val="000000"/>
                <w:sz w:val="24"/>
                <w:szCs w:val="24"/>
              </w:rPr>
              <w:t>.531</w:t>
            </w:r>
          </w:p>
        </w:tc>
        <w:tc>
          <w:tcPr>
            <w:tcW w:w="5885" w:type="dxa"/>
            <w:tcBorders>
              <w:top w:val="single" w:sz="16" w:space="0" w:color="FFFFFF"/>
              <w:left w:val="single" w:sz="8" w:space="0" w:color="000000"/>
              <w:bottom w:val="single" w:sz="16" w:space="0" w:color="FFFFFF"/>
              <w:right w:val="single" w:sz="15" w:space="0" w:color="000000"/>
            </w:tcBorders>
            <w:shd w:val="clear" w:color="auto" w:fill="auto"/>
          </w:tcPr>
          <w:p w:rsidR="00E33059" w:rsidRPr="00E33059" w:rsidRDefault="00E33059" w:rsidP="00E33059">
            <w:pPr>
              <w:spacing w:after="0" w:line="360" w:lineRule="auto"/>
              <w:mirrorIndents/>
              <w:rPr>
                <w:rFonts w:ascii="Times New Roman" w:eastAsia="Times New Roman" w:hAnsi="Times New Roman" w:cs="Times New Roman"/>
                <w:color w:val="000000"/>
                <w:sz w:val="24"/>
                <w:szCs w:val="24"/>
              </w:rPr>
            </w:pPr>
            <w:r w:rsidRPr="00E33059">
              <w:rPr>
                <w:rFonts w:ascii="Times New Roman" w:eastAsia="Times New Roman" w:hAnsi="Times New Roman" w:cs="Times New Roman"/>
                <w:color w:val="000000"/>
                <w:sz w:val="24"/>
                <w:szCs w:val="24"/>
              </w:rPr>
              <w:t>1.882</w:t>
            </w:r>
          </w:p>
        </w:tc>
      </w:tr>
      <w:tr w:rsidR="00E33059" w:rsidRPr="00E33059" w:rsidTr="00640103">
        <w:trPr>
          <w:trHeight w:val="314"/>
        </w:trPr>
        <w:tc>
          <w:tcPr>
            <w:tcW w:w="2070" w:type="dxa"/>
            <w:vMerge/>
            <w:tcBorders>
              <w:top w:val="nil"/>
              <w:left w:val="single" w:sz="15" w:space="0" w:color="000000"/>
              <w:bottom w:val="nil"/>
              <w:right w:val="single" w:sz="15" w:space="0" w:color="000000"/>
            </w:tcBorders>
            <w:shd w:val="clear" w:color="auto" w:fill="auto"/>
          </w:tcPr>
          <w:p w:rsidR="00E33059" w:rsidRPr="00E33059" w:rsidRDefault="00E33059" w:rsidP="00E33059">
            <w:pPr>
              <w:spacing w:line="360" w:lineRule="auto"/>
              <w:mirrorIndents/>
              <w:rPr>
                <w:rFonts w:ascii="Times New Roman" w:eastAsia="Times New Roman" w:hAnsi="Times New Roman" w:cs="Times New Roman"/>
                <w:color w:val="000000"/>
                <w:sz w:val="24"/>
                <w:szCs w:val="24"/>
              </w:rPr>
            </w:pPr>
          </w:p>
        </w:tc>
        <w:tc>
          <w:tcPr>
            <w:tcW w:w="1085" w:type="dxa"/>
            <w:tcBorders>
              <w:top w:val="single" w:sz="16" w:space="0" w:color="FFFFFF"/>
              <w:left w:val="single" w:sz="15" w:space="0" w:color="000000"/>
              <w:bottom w:val="single" w:sz="16" w:space="0" w:color="FFFFFF"/>
              <w:right w:val="single" w:sz="8" w:space="0" w:color="000000"/>
            </w:tcBorders>
            <w:shd w:val="clear" w:color="auto" w:fill="auto"/>
          </w:tcPr>
          <w:p w:rsidR="00E33059" w:rsidRPr="00E33059" w:rsidRDefault="00E33059" w:rsidP="00E33059">
            <w:pPr>
              <w:spacing w:after="0" w:line="360" w:lineRule="auto"/>
              <w:mirrorIndents/>
              <w:rPr>
                <w:rFonts w:ascii="Times New Roman" w:eastAsia="Times New Roman" w:hAnsi="Times New Roman" w:cs="Times New Roman"/>
                <w:color w:val="000000"/>
                <w:sz w:val="24"/>
                <w:szCs w:val="24"/>
              </w:rPr>
            </w:pPr>
            <w:r w:rsidRPr="00E33059">
              <w:rPr>
                <w:rFonts w:ascii="Times New Roman" w:eastAsia="Times New Roman" w:hAnsi="Times New Roman" w:cs="Times New Roman"/>
                <w:color w:val="000000"/>
                <w:sz w:val="24"/>
                <w:szCs w:val="24"/>
              </w:rPr>
              <w:t>.428</w:t>
            </w:r>
          </w:p>
        </w:tc>
        <w:tc>
          <w:tcPr>
            <w:tcW w:w="5885" w:type="dxa"/>
            <w:tcBorders>
              <w:top w:val="single" w:sz="16" w:space="0" w:color="FFFFFF"/>
              <w:left w:val="single" w:sz="8" w:space="0" w:color="000000"/>
              <w:bottom w:val="single" w:sz="16" w:space="0" w:color="FFFFFF"/>
              <w:right w:val="single" w:sz="15" w:space="0" w:color="000000"/>
            </w:tcBorders>
            <w:shd w:val="clear" w:color="auto" w:fill="auto"/>
          </w:tcPr>
          <w:p w:rsidR="00E33059" w:rsidRPr="00E33059" w:rsidRDefault="00E33059" w:rsidP="00E33059">
            <w:pPr>
              <w:spacing w:after="0" w:line="360" w:lineRule="auto"/>
              <w:mirrorIndents/>
              <w:rPr>
                <w:rFonts w:ascii="Times New Roman" w:eastAsia="Times New Roman" w:hAnsi="Times New Roman" w:cs="Times New Roman"/>
                <w:color w:val="000000"/>
                <w:sz w:val="24"/>
                <w:szCs w:val="24"/>
              </w:rPr>
            </w:pPr>
            <w:r w:rsidRPr="00E33059">
              <w:rPr>
                <w:rFonts w:ascii="Times New Roman" w:eastAsia="Times New Roman" w:hAnsi="Times New Roman" w:cs="Times New Roman"/>
                <w:color w:val="000000"/>
                <w:sz w:val="24"/>
                <w:szCs w:val="24"/>
              </w:rPr>
              <w:t>2.337</w:t>
            </w:r>
          </w:p>
        </w:tc>
      </w:tr>
      <w:tr w:rsidR="00E33059" w:rsidRPr="00E33059" w:rsidTr="00640103">
        <w:trPr>
          <w:trHeight w:val="24"/>
        </w:trPr>
        <w:tc>
          <w:tcPr>
            <w:tcW w:w="2070" w:type="dxa"/>
            <w:vMerge/>
            <w:tcBorders>
              <w:top w:val="nil"/>
              <w:left w:val="single" w:sz="15" w:space="0" w:color="000000"/>
              <w:bottom w:val="single" w:sz="15" w:space="0" w:color="000000"/>
              <w:right w:val="single" w:sz="15" w:space="0" w:color="000000"/>
            </w:tcBorders>
            <w:shd w:val="clear" w:color="auto" w:fill="auto"/>
          </w:tcPr>
          <w:p w:rsidR="00E33059" w:rsidRPr="00E33059" w:rsidRDefault="00E33059" w:rsidP="00E33059">
            <w:pPr>
              <w:spacing w:line="360" w:lineRule="auto"/>
              <w:mirrorIndents/>
              <w:rPr>
                <w:rFonts w:ascii="Times New Roman" w:eastAsia="Times New Roman" w:hAnsi="Times New Roman" w:cs="Times New Roman"/>
                <w:color w:val="000000"/>
                <w:sz w:val="24"/>
                <w:szCs w:val="24"/>
              </w:rPr>
            </w:pPr>
          </w:p>
        </w:tc>
        <w:tc>
          <w:tcPr>
            <w:tcW w:w="1085" w:type="dxa"/>
            <w:tcBorders>
              <w:top w:val="single" w:sz="16" w:space="0" w:color="FFFFFF"/>
              <w:left w:val="single" w:sz="15" w:space="0" w:color="000000"/>
              <w:bottom w:val="single" w:sz="15" w:space="0" w:color="000000"/>
              <w:right w:val="single" w:sz="8" w:space="0" w:color="000000"/>
            </w:tcBorders>
            <w:shd w:val="clear" w:color="auto" w:fill="auto"/>
          </w:tcPr>
          <w:p w:rsidR="00E33059" w:rsidRPr="00E33059" w:rsidRDefault="00E33059" w:rsidP="00E33059">
            <w:pPr>
              <w:spacing w:after="0" w:line="360" w:lineRule="auto"/>
              <w:mirrorIndents/>
              <w:rPr>
                <w:rFonts w:ascii="Times New Roman" w:eastAsia="Times New Roman" w:hAnsi="Times New Roman" w:cs="Times New Roman"/>
                <w:color w:val="000000"/>
                <w:sz w:val="24"/>
                <w:szCs w:val="24"/>
              </w:rPr>
            </w:pPr>
            <w:r w:rsidRPr="00E33059">
              <w:rPr>
                <w:rFonts w:ascii="Times New Roman" w:eastAsia="Times New Roman" w:hAnsi="Times New Roman" w:cs="Times New Roman"/>
                <w:color w:val="000000"/>
                <w:sz w:val="24"/>
                <w:szCs w:val="24"/>
              </w:rPr>
              <w:t>.517</w:t>
            </w:r>
          </w:p>
        </w:tc>
        <w:tc>
          <w:tcPr>
            <w:tcW w:w="5885" w:type="dxa"/>
            <w:tcBorders>
              <w:top w:val="single" w:sz="16" w:space="0" w:color="FFFFFF"/>
              <w:left w:val="single" w:sz="8" w:space="0" w:color="000000"/>
              <w:bottom w:val="single" w:sz="15" w:space="0" w:color="000000"/>
              <w:right w:val="single" w:sz="15" w:space="0" w:color="000000"/>
            </w:tcBorders>
            <w:shd w:val="clear" w:color="auto" w:fill="auto"/>
          </w:tcPr>
          <w:p w:rsidR="00E33059" w:rsidRPr="00E33059" w:rsidRDefault="00E33059" w:rsidP="00E33059">
            <w:pPr>
              <w:spacing w:after="0" w:line="360" w:lineRule="auto"/>
              <w:mirrorIndents/>
              <w:rPr>
                <w:rFonts w:ascii="Times New Roman" w:eastAsia="Times New Roman" w:hAnsi="Times New Roman" w:cs="Times New Roman"/>
                <w:color w:val="000000"/>
                <w:sz w:val="24"/>
                <w:szCs w:val="24"/>
              </w:rPr>
            </w:pPr>
            <w:r w:rsidRPr="00E33059">
              <w:rPr>
                <w:rFonts w:ascii="Times New Roman" w:eastAsia="Times New Roman" w:hAnsi="Times New Roman" w:cs="Times New Roman"/>
                <w:color w:val="000000"/>
                <w:sz w:val="24"/>
                <w:szCs w:val="24"/>
              </w:rPr>
              <w:t>1.935</w:t>
            </w:r>
          </w:p>
        </w:tc>
      </w:tr>
    </w:tbl>
    <w:p w:rsidR="00E33059" w:rsidRDefault="00036AD6" w:rsidP="00E33059">
      <w:pPr>
        <w:spacing w:after="348" w:line="360" w:lineRule="auto"/>
        <w:mirrorIndents/>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C07149">
        <w:rPr>
          <w:rFonts w:ascii="Times New Roman" w:eastAsia="Times New Roman" w:hAnsi="Times New Roman" w:cs="Times New Roman"/>
          <w:color w:val="000000"/>
          <w:sz w:val="24"/>
          <w:szCs w:val="24"/>
        </w:rPr>
        <w:t xml:space="preserve">Source: </w:t>
      </w:r>
      <w:r w:rsidR="00E33059" w:rsidRPr="00E33059">
        <w:rPr>
          <w:rFonts w:ascii="Times New Roman" w:eastAsia="Times New Roman" w:hAnsi="Times New Roman" w:cs="Times New Roman"/>
          <w:color w:val="000000"/>
          <w:sz w:val="24"/>
          <w:szCs w:val="24"/>
        </w:rPr>
        <w:t>survey result</w:t>
      </w:r>
      <w:r w:rsidR="00C07149">
        <w:rPr>
          <w:rFonts w:ascii="Times New Roman" w:eastAsia="Times New Roman" w:hAnsi="Times New Roman" w:cs="Times New Roman"/>
          <w:color w:val="000000"/>
          <w:sz w:val="24"/>
          <w:szCs w:val="24"/>
        </w:rPr>
        <w:t>,</w:t>
      </w:r>
      <w:r w:rsidR="00E33059" w:rsidRPr="00E33059">
        <w:rPr>
          <w:rFonts w:ascii="Times New Roman" w:eastAsia="Times New Roman" w:hAnsi="Times New Roman" w:cs="Times New Roman"/>
          <w:color w:val="000000"/>
          <w:sz w:val="24"/>
          <w:szCs w:val="24"/>
        </w:rPr>
        <w:t xml:space="preserve"> 2023</w:t>
      </w:r>
    </w:p>
    <w:p w:rsidR="001552B6" w:rsidRDefault="001552B6" w:rsidP="00036AD6">
      <w:pPr>
        <w:pStyle w:val="Heading3"/>
        <w:ind w:left="0" w:firstLine="0"/>
        <w:rPr>
          <w:sz w:val="24"/>
          <w:szCs w:val="24"/>
        </w:rPr>
      </w:pPr>
      <w:bookmarkStart w:id="78" w:name="_Toc174709589"/>
      <w:r w:rsidRPr="001552B6">
        <w:rPr>
          <w:sz w:val="24"/>
          <w:szCs w:val="24"/>
        </w:rPr>
        <w:lastRenderedPageBreak/>
        <w:t>4.5.2 Assessing Normality Assumption</w:t>
      </w:r>
      <w:bookmarkEnd w:id="78"/>
    </w:p>
    <w:p w:rsidR="00A3576E" w:rsidRDefault="00B97377" w:rsidP="00A3576E">
      <w:pPr>
        <w:spacing w:line="360" w:lineRule="auto"/>
        <w:jc w:val="both"/>
        <w:rPr>
          <w:rStyle w:val="Heading3Char"/>
          <w:rFonts w:eastAsiaTheme="minorHAnsi"/>
          <w:sz w:val="24"/>
          <w:szCs w:val="24"/>
        </w:rPr>
      </w:pPr>
      <w:r w:rsidRPr="00B97377">
        <w:rPr>
          <w:rFonts w:ascii="Times New Roman" w:hAnsi="Times New Roman" w:cs="Times New Roman"/>
          <w:sz w:val="24"/>
        </w:rPr>
        <w:t>Data screening procedures, in particular, can frequently address normalcy prior to hypothesis testing. Prior to hypothesis testing, researchers can assess for normality and factors affecting the shape of the distribution, which can help them draw more accurate conclusions and identify potential problems early on, which can affect the results of the statistical analysis and assumptions underlying it. Highly skewed or kurtosis data can inflate bootstrapped standard error estimates, underestimating the statistical significance of the path coefficients (</w:t>
      </w:r>
      <w:proofErr w:type="spellStart"/>
      <w:r w:rsidRPr="00B97377">
        <w:rPr>
          <w:rFonts w:ascii="Times New Roman" w:hAnsi="Times New Roman" w:cs="Times New Roman"/>
          <w:sz w:val="24"/>
        </w:rPr>
        <w:t>Chernick</w:t>
      </w:r>
      <w:proofErr w:type="spellEnd"/>
      <w:r w:rsidRPr="00B97377">
        <w:rPr>
          <w:rFonts w:ascii="Times New Roman" w:hAnsi="Times New Roman" w:cs="Times New Roman"/>
          <w:sz w:val="24"/>
        </w:rPr>
        <w:t xml:space="preserve">, 2011). Because multiple regression requires normally distributed independent variables in the analysis, normality was checked using Kurtosis, which measures whether the data is heavily tailed or lightly tailed to the normal distribution, and </w:t>
      </w:r>
      <w:proofErr w:type="spellStart"/>
      <w:r w:rsidRPr="00B97377">
        <w:rPr>
          <w:rFonts w:ascii="Times New Roman" w:hAnsi="Times New Roman" w:cs="Times New Roman"/>
          <w:sz w:val="24"/>
        </w:rPr>
        <w:t>skewness</w:t>
      </w:r>
      <w:proofErr w:type="spellEnd"/>
      <w:r w:rsidRPr="00B97377">
        <w:rPr>
          <w:rFonts w:ascii="Times New Roman" w:hAnsi="Times New Roman" w:cs="Times New Roman"/>
          <w:sz w:val="24"/>
        </w:rPr>
        <w:t xml:space="preserve">, which is a measure of symmetry, prior to running the regression as a rule of thumb, </w:t>
      </w:r>
      <w:proofErr w:type="spellStart"/>
      <w:r w:rsidRPr="00B97377">
        <w:rPr>
          <w:rFonts w:ascii="Times New Roman" w:hAnsi="Times New Roman" w:cs="Times New Roman"/>
          <w:sz w:val="24"/>
        </w:rPr>
        <w:t>skewness</w:t>
      </w:r>
      <w:proofErr w:type="spellEnd"/>
      <w:r w:rsidRPr="00B97377">
        <w:rPr>
          <w:rFonts w:ascii="Times New Roman" w:hAnsi="Times New Roman" w:cs="Times New Roman"/>
          <w:sz w:val="24"/>
        </w:rPr>
        <w:t xml:space="preserve"> and kurtosis should be between -2 and 2 if the data is normally distributed</w:t>
      </w:r>
      <w:r w:rsidR="00D27984">
        <w:rPr>
          <w:rFonts w:ascii="Times New Roman" w:hAnsi="Times New Roman" w:cs="Times New Roman"/>
          <w:sz w:val="24"/>
        </w:rPr>
        <w:t>.</w:t>
      </w:r>
      <w:r w:rsidR="00A3576E" w:rsidRPr="00A3576E">
        <w:rPr>
          <w:rStyle w:val="Heading3Char"/>
          <w:rFonts w:eastAsiaTheme="minorHAnsi"/>
          <w:sz w:val="24"/>
          <w:szCs w:val="24"/>
        </w:rPr>
        <w:t xml:space="preserve"> </w:t>
      </w:r>
    </w:p>
    <w:p w:rsidR="00933E44" w:rsidRDefault="00933E44" w:rsidP="00B211D9">
      <w:pPr>
        <w:pStyle w:val="Heading3"/>
        <w:ind w:left="0" w:firstLine="0"/>
        <w:rPr>
          <w:sz w:val="24"/>
          <w:szCs w:val="24"/>
        </w:rPr>
      </w:pPr>
      <w:bookmarkStart w:id="79" w:name="_Toc174709590"/>
      <w:r w:rsidRPr="00933E44">
        <w:rPr>
          <w:sz w:val="24"/>
          <w:szCs w:val="24"/>
        </w:rPr>
        <w:t>4.5.3 Assessing Linearity Assumption</w:t>
      </w:r>
      <w:bookmarkEnd w:id="79"/>
    </w:p>
    <w:p w:rsidR="00541313" w:rsidRDefault="00541313" w:rsidP="00541313">
      <w:pPr>
        <w:spacing w:line="360" w:lineRule="auto"/>
        <w:jc w:val="both"/>
        <w:rPr>
          <w:rFonts w:ascii="Times New Roman" w:hAnsi="Times New Roman" w:cs="Times New Roman"/>
          <w:sz w:val="24"/>
        </w:rPr>
      </w:pPr>
      <w:r w:rsidRPr="00541313">
        <w:rPr>
          <w:rFonts w:ascii="Times New Roman" w:hAnsi="Times New Roman" w:cs="Times New Roman"/>
          <w:sz w:val="24"/>
        </w:rPr>
        <w:t xml:space="preserve">In this case, the dependent variable is defined as a linear function of the predictor, the independent variable. Standard multiple regression can only accurately estimate the relationship between independent and dependent variables if their relationships are linear in nature. However, if this is not done, the regression analysis results will understate the true relationship and produce incorrect statistical results (Jensen and Ramirez, 2013 as cited by </w:t>
      </w:r>
      <w:proofErr w:type="spellStart"/>
      <w:r w:rsidRPr="00541313">
        <w:rPr>
          <w:rFonts w:ascii="Times New Roman" w:hAnsi="Times New Roman" w:cs="Times New Roman"/>
          <w:sz w:val="24"/>
        </w:rPr>
        <w:t>Hussaini</w:t>
      </w:r>
      <w:proofErr w:type="spellEnd"/>
      <w:r w:rsidRPr="00541313">
        <w:rPr>
          <w:rFonts w:ascii="Times New Roman" w:hAnsi="Times New Roman" w:cs="Times New Roman"/>
          <w:sz w:val="24"/>
        </w:rPr>
        <w:t xml:space="preserve"> et al). Curve estimation was performed on all of the relationships in the model and found to be sufficiently linear to be tested using a covariance-based SEM algorithm</w:t>
      </w:r>
    </w:p>
    <w:p w:rsidR="008C768C" w:rsidRDefault="008C768C" w:rsidP="008C768C">
      <w:pPr>
        <w:pStyle w:val="Heading2"/>
      </w:pPr>
      <w:bookmarkStart w:id="80" w:name="_Toc174709591"/>
      <w:r w:rsidRPr="008C768C">
        <w:t>4.6. Regression Analysis</w:t>
      </w:r>
      <w:bookmarkEnd w:id="80"/>
    </w:p>
    <w:p w:rsidR="005C2FBD" w:rsidRPr="005C2FBD" w:rsidRDefault="00DF32C3" w:rsidP="005C2FBD">
      <w:pPr>
        <w:spacing w:line="360" w:lineRule="auto"/>
        <w:jc w:val="both"/>
      </w:pPr>
      <w:r w:rsidRPr="00DF32C3">
        <w:rPr>
          <w:rFonts w:ascii="Times New Roman" w:hAnsi="Times New Roman" w:cs="Times New Roman"/>
          <w:sz w:val="24"/>
        </w:rPr>
        <w:t>The study further carried out regression analysis to establish the statistical significance relationship between the independent variables Budget planning, Budget preparation, Budget implementation and Budget monitoring and evaluation on the dependent variable which was budget Effective. Regression is a technique that can be used to investigate the effect of one or more predictor variables on an outcome variable. Regression allows us to make statements about how well one or more independent variables will predict the value of a dependent variable. The regression analysis results were presented using regression model summary tables, Analysis of Variance (ANOVA) table and beta coefficients tables</w:t>
      </w:r>
      <w:r w:rsidRPr="00DF32C3">
        <w:t>.</w:t>
      </w:r>
    </w:p>
    <w:p w:rsidR="001337AD" w:rsidRDefault="001337AD" w:rsidP="00B76A84">
      <w:pPr>
        <w:pStyle w:val="Heading3"/>
        <w:ind w:left="0" w:firstLine="0"/>
        <w:rPr>
          <w:sz w:val="24"/>
          <w:szCs w:val="24"/>
        </w:rPr>
      </w:pPr>
      <w:bookmarkStart w:id="81" w:name="_Toc174709592"/>
      <w:r w:rsidRPr="001337AD">
        <w:rPr>
          <w:sz w:val="24"/>
          <w:szCs w:val="24"/>
        </w:rPr>
        <w:lastRenderedPageBreak/>
        <w:t>4.6.1. Multiple Linear Regression for all Variables</w:t>
      </w:r>
      <w:bookmarkEnd w:id="81"/>
    </w:p>
    <w:p w:rsidR="00720C79" w:rsidRPr="00720C79" w:rsidRDefault="00720C79" w:rsidP="00720C79">
      <w:pPr>
        <w:spacing w:line="360" w:lineRule="auto"/>
        <w:jc w:val="both"/>
        <w:rPr>
          <w:rFonts w:ascii="Times New Roman" w:hAnsi="Times New Roman" w:cs="Times New Roman"/>
          <w:sz w:val="24"/>
        </w:rPr>
      </w:pPr>
      <w:r w:rsidRPr="00720C79">
        <w:rPr>
          <w:rFonts w:ascii="Times New Roman" w:hAnsi="Times New Roman" w:cs="Times New Roman"/>
          <w:sz w:val="24"/>
        </w:rPr>
        <w:t>The study aimed at finding out the overall effect of the independent variables that is Budget planning, Budget preparation, Budget implementation and Budget monitoring and evaluation on budget Effective. The model Y = β1X1 + β2X2 + β3X3 + β4X4 + ε explained 60.3% of the variations in budget Effective as shown in Table 4.13. This showed that Budget planning, Budget preparation, Budget implementation and Budget monitoring and evaluation explained</w:t>
      </w:r>
    </w:p>
    <w:p w:rsidR="00736E9D" w:rsidRDefault="00720C79" w:rsidP="00736E9D">
      <w:pPr>
        <w:spacing w:line="360" w:lineRule="auto"/>
        <w:jc w:val="both"/>
        <w:rPr>
          <w:rFonts w:ascii="Times New Roman" w:hAnsi="Times New Roman" w:cs="Times New Roman"/>
          <w:sz w:val="24"/>
        </w:rPr>
      </w:pPr>
      <w:r w:rsidRPr="00720C79">
        <w:rPr>
          <w:rFonts w:ascii="Times New Roman" w:hAnsi="Times New Roman" w:cs="Times New Roman"/>
          <w:sz w:val="24"/>
        </w:rPr>
        <w:t>60.3% of t</w:t>
      </w:r>
      <w:r w:rsidR="00736E9D">
        <w:rPr>
          <w:rFonts w:ascii="Times New Roman" w:hAnsi="Times New Roman" w:cs="Times New Roman"/>
          <w:sz w:val="24"/>
        </w:rPr>
        <w:t xml:space="preserve">he variation in budget Effective. </w:t>
      </w:r>
    </w:p>
    <w:p w:rsidR="006049C3" w:rsidRPr="00736E9D" w:rsidRDefault="006049C3" w:rsidP="00736E9D">
      <w:pPr>
        <w:spacing w:line="360" w:lineRule="auto"/>
        <w:jc w:val="both"/>
        <w:rPr>
          <w:rFonts w:ascii="Times New Roman" w:hAnsi="Times New Roman" w:cs="Times New Roman"/>
          <w:b/>
          <w:sz w:val="24"/>
        </w:rPr>
      </w:pPr>
      <w:r w:rsidRPr="00736E9D">
        <w:rPr>
          <w:b/>
          <w:sz w:val="24"/>
          <w:szCs w:val="24"/>
        </w:rPr>
        <w:t>Table 4.13 Model Summary</w:t>
      </w:r>
    </w:p>
    <w:tbl>
      <w:tblPr>
        <w:tblW w:w="8100" w:type="dxa"/>
        <w:tblInd w:w="71" w:type="dxa"/>
        <w:tblCellMar>
          <w:top w:w="15" w:type="dxa"/>
          <w:left w:w="0" w:type="dxa"/>
          <w:bottom w:w="167" w:type="dxa"/>
          <w:right w:w="11" w:type="dxa"/>
        </w:tblCellMar>
        <w:tblLook w:val="04A0" w:firstRow="1" w:lastRow="0" w:firstColumn="1" w:lastColumn="0" w:noHBand="0" w:noVBand="1"/>
      </w:tblPr>
      <w:tblGrid>
        <w:gridCol w:w="1490"/>
        <w:gridCol w:w="720"/>
        <w:gridCol w:w="1172"/>
        <w:gridCol w:w="888"/>
        <w:gridCol w:w="638"/>
        <w:gridCol w:w="3192"/>
      </w:tblGrid>
      <w:tr w:rsidR="006049C3" w:rsidRPr="006049C3" w:rsidTr="000F632A">
        <w:trPr>
          <w:trHeight w:val="866"/>
        </w:trPr>
        <w:tc>
          <w:tcPr>
            <w:tcW w:w="1490" w:type="dxa"/>
            <w:tcBorders>
              <w:top w:val="single" w:sz="15" w:space="0" w:color="000000"/>
              <w:left w:val="single" w:sz="15" w:space="0" w:color="000000"/>
              <w:bottom w:val="single" w:sz="15" w:space="0" w:color="000000"/>
              <w:right w:val="single" w:sz="15" w:space="0" w:color="000000"/>
            </w:tcBorders>
            <w:shd w:val="clear" w:color="auto" w:fill="auto"/>
            <w:vAlign w:val="bottom"/>
          </w:tcPr>
          <w:p w:rsidR="006049C3" w:rsidRPr="006049C3" w:rsidRDefault="006049C3" w:rsidP="006049C3">
            <w:pPr>
              <w:spacing w:after="0" w:line="360" w:lineRule="auto"/>
              <w:ind w:left="19"/>
              <w:mirrorIndents/>
              <w:rPr>
                <w:rFonts w:ascii="Times New Roman" w:eastAsia="Times New Roman" w:hAnsi="Times New Roman" w:cs="Times New Roman"/>
                <w:color w:val="000000"/>
                <w:sz w:val="24"/>
                <w:szCs w:val="24"/>
              </w:rPr>
            </w:pPr>
            <w:r w:rsidRPr="006049C3">
              <w:rPr>
                <w:rFonts w:ascii="Times New Roman" w:eastAsia="Times New Roman" w:hAnsi="Times New Roman" w:cs="Times New Roman"/>
                <w:color w:val="000000"/>
                <w:sz w:val="24"/>
                <w:szCs w:val="24"/>
              </w:rPr>
              <w:t>Model</w:t>
            </w:r>
          </w:p>
        </w:tc>
        <w:tc>
          <w:tcPr>
            <w:tcW w:w="720" w:type="dxa"/>
            <w:tcBorders>
              <w:top w:val="single" w:sz="15" w:space="0" w:color="000000"/>
              <w:left w:val="single" w:sz="15" w:space="0" w:color="000000"/>
              <w:bottom w:val="single" w:sz="15" w:space="0" w:color="000000"/>
              <w:right w:val="single" w:sz="8" w:space="0" w:color="000000"/>
            </w:tcBorders>
            <w:shd w:val="clear" w:color="auto" w:fill="auto"/>
            <w:vAlign w:val="bottom"/>
          </w:tcPr>
          <w:p w:rsidR="006049C3" w:rsidRPr="006049C3" w:rsidRDefault="006049C3" w:rsidP="006049C3">
            <w:pPr>
              <w:spacing w:after="0" w:line="360" w:lineRule="auto"/>
              <w:ind w:left="19"/>
              <w:mirrorIndents/>
              <w:rPr>
                <w:rFonts w:ascii="Times New Roman" w:eastAsia="Times New Roman" w:hAnsi="Times New Roman" w:cs="Times New Roman"/>
                <w:color w:val="000000"/>
                <w:sz w:val="24"/>
                <w:szCs w:val="24"/>
              </w:rPr>
            </w:pPr>
            <w:r w:rsidRPr="006049C3">
              <w:rPr>
                <w:rFonts w:ascii="Times New Roman" w:eastAsia="Times New Roman" w:hAnsi="Times New Roman" w:cs="Times New Roman"/>
                <w:color w:val="000000"/>
                <w:sz w:val="24"/>
                <w:szCs w:val="24"/>
              </w:rPr>
              <w:t>R</w:t>
            </w:r>
          </w:p>
        </w:tc>
        <w:tc>
          <w:tcPr>
            <w:tcW w:w="1172" w:type="dxa"/>
            <w:tcBorders>
              <w:top w:val="single" w:sz="15" w:space="0" w:color="000000"/>
              <w:left w:val="single" w:sz="8" w:space="0" w:color="000000"/>
              <w:bottom w:val="single" w:sz="15" w:space="0" w:color="000000"/>
              <w:right w:val="single" w:sz="8" w:space="0" w:color="000000"/>
            </w:tcBorders>
            <w:shd w:val="clear" w:color="auto" w:fill="auto"/>
            <w:vAlign w:val="bottom"/>
          </w:tcPr>
          <w:p w:rsidR="006049C3" w:rsidRPr="006049C3" w:rsidRDefault="006049C3" w:rsidP="006049C3">
            <w:pPr>
              <w:spacing w:after="0" w:line="360" w:lineRule="auto"/>
              <w:ind w:left="10"/>
              <w:mirrorIndents/>
              <w:rPr>
                <w:rFonts w:ascii="Times New Roman" w:eastAsia="Times New Roman" w:hAnsi="Times New Roman" w:cs="Times New Roman"/>
                <w:color w:val="000000"/>
                <w:sz w:val="24"/>
                <w:szCs w:val="24"/>
              </w:rPr>
            </w:pPr>
            <w:r w:rsidRPr="006049C3">
              <w:rPr>
                <w:rFonts w:ascii="Times New Roman" w:eastAsia="Times New Roman" w:hAnsi="Times New Roman" w:cs="Times New Roman"/>
                <w:color w:val="000000"/>
                <w:sz w:val="24"/>
                <w:szCs w:val="24"/>
              </w:rPr>
              <w:t>R Square</w:t>
            </w:r>
          </w:p>
        </w:tc>
        <w:tc>
          <w:tcPr>
            <w:tcW w:w="888" w:type="dxa"/>
            <w:tcBorders>
              <w:top w:val="single" w:sz="15" w:space="0" w:color="000000"/>
              <w:left w:val="single" w:sz="8" w:space="0" w:color="000000"/>
              <w:bottom w:val="single" w:sz="15" w:space="0" w:color="000000"/>
              <w:right w:val="nil"/>
            </w:tcBorders>
            <w:shd w:val="clear" w:color="auto" w:fill="auto"/>
          </w:tcPr>
          <w:p w:rsidR="006049C3" w:rsidRPr="006049C3" w:rsidRDefault="006049C3" w:rsidP="006049C3">
            <w:pPr>
              <w:spacing w:after="115" w:line="360" w:lineRule="auto"/>
              <w:ind w:left="10"/>
              <w:mirrorIndents/>
              <w:rPr>
                <w:rFonts w:ascii="Times New Roman" w:eastAsia="Times New Roman" w:hAnsi="Times New Roman" w:cs="Times New Roman"/>
                <w:color w:val="000000"/>
                <w:sz w:val="24"/>
                <w:szCs w:val="24"/>
              </w:rPr>
            </w:pPr>
            <w:r w:rsidRPr="006049C3">
              <w:rPr>
                <w:rFonts w:ascii="Times New Roman" w:eastAsia="Times New Roman" w:hAnsi="Times New Roman" w:cs="Times New Roman"/>
                <w:color w:val="000000"/>
                <w:sz w:val="24"/>
                <w:szCs w:val="24"/>
              </w:rPr>
              <w:t>Adjusted</w:t>
            </w:r>
          </w:p>
          <w:p w:rsidR="006049C3" w:rsidRPr="006049C3" w:rsidRDefault="006049C3" w:rsidP="006049C3">
            <w:pPr>
              <w:spacing w:after="0" w:line="360" w:lineRule="auto"/>
              <w:ind w:left="10"/>
              <w:mirrorIndents/>
              <w:rPr>
                <w:rFonts w:ascii="Times New Roman" w:eastAsia="Times New Roman" w:hAnsi="Times New Roman" w:cs="Times New Roman"/>
                <w:color w:val="000000"/>
                <w:sz w:val="24"/>
                <w:szCs w:val="24"/>
              </w:rPr>
            </w:pPr>
            <w:r w:rsidRPr="006049C3">
              <w:rPr>
                <w:rFonts w:ascii="Times New Roman" w:eastAsia="Times New Roman" w:hAnsi="Times New Roman" w:cs="Times New Roman"/>
                <w:color w:val="000000"/>
                <w:sz w:val="24"/>
                <w:szCs w:val="24"/>
              </w:rPr>
              <w:t>Square</w:t>
            </w:r>
          </w:p>
        </w:tc>
        <w:tc>
          <w:tcPr>
            <w:tcW w:w="638" w:type="dxa"/>
            <w:tcBorders>
              <w:top w:val="single" w:sz="15" w:space="0" w:color="000000"/>
              <w:left w:val="nil"/>
              <w:bottom w:val="single" w:sz="15" w:space="0" w:color="000000"/>
              <w:right w:val="single" w:sz="8" w:space="0" w:color="000000"/>
            </w:tcBorders>
            <w:shd w:val="clear" w:color="auto" w:fill="auto"/>
          </w:tcPr>
          <w:p w:rsidR="006049C3" w:rsidRPr="006049C3" w:rsidRDefault="006049C3" w:rsidP="006049C3">
            <w:pPr>
              <w:spacing w:after="0" w:line="360" w:lineRule="auto"/>
              <w:mirrorIndents/>
              <w:rPr>
                <w:rFonts w:ascii="Times New Roman" w:eastAsia="Times New Roman" w:hAnsi="Times New Roman" w:cs="Times New Roman"/>
                <w:color w:val="000000"/>
                <w:sz w:val="24"/>
                <w:szCs w:val="24"/>
              </w:rPr>
            </w:pPr>
            <w:r w:rsidRPr="006049C3">
              <w:rPr>
                <w:rFonts w:ascii="Times New Roman" w:eastAsia="Times New Roman" w:hAnsi="Times New Roman" w:cs="Times New Roman"/>
                <w:color w:val="000000"/>
                <w:sz w:val="24"/>
                <w:szCs w:val="24"/>
              </w:rPr>
              <w:t>R</w:t>
            </w:r>
          </w:p>
        </w:tc>
        <w:tc>
          <w:tcPr>
            <w:tcW w:w="3192" w:type="dxa"/>
            <w:tcBorders>
              <w:top w:val="single" w:sz="15" w:space="0" w:color="000000"/>
              <w:left w:val="single" w:sz="8" w:space="0" w:color="000000"/>
              <w:bottom w:val="single" w:sz="2" w:space="0" w:color="FFFFFF"/>
              <w:right w:val="single" w:sz="15" w:space="0" w:color="000000"/>
            </w:tcBorders>
            <w:shd w:val="clear" w:color="auto" w:fill="auto"/>
          </w:tcPr>
          <w:p w:rsidR="006049C3" w:rsidRPr="006049C3" w:rsidRDefault="006049C3" w:rsidP="006049C3">
            <w:pPr>
              <w:spacing w:after="115" w:line="360" w:lineRule="auto"/>
              <w:ind w:left="-10"/>
              <w:mirrorIndents/>
              <w:rPr>
                <w:rFonts w:ascii="Times New Roman" w:eastAsia="Times New Roman" w:hAnsi="Times New Roman" w:cs="Times New Roman"/>
                <w:color w:val="000000"/>
                <w:sz w:val="24"/>
                <w:szCs w:val="24"/>
              </w:rPr>
            </w:pPr>
          </w:p>
          <w:p w:rsidR="006049C3" w:rsidRPr="006049C3" w:rsidRDefault="006049C3" w:rsidP="006049C3">
            <w:pPr>
              <w:spacing w:after="0" w:line="360" w:lineRule="auto"/>
              <w:ind w:left="10"/>
              <w:mirrorIndents/>
              <w:rPr>
                <w:rFonts w:ascii="Times New Roman" w:eastAsia="Times New Roman" w:hAnsi="Times New Roman" w:cs="Times New Roman"/>
                <w:color w:val="000000"/>
                <w:sz w:val="24"/>
                <w:szCs w:val="24"/>
              </w:rPr>
            </w:pPr>
            <w:r w:rsidRPr="006049C3">
              <w:rPr>
                <w:rFonts w:ascii="Times New Roman" w:eastAsia="Times New Roman" w:hAnsi="Times New Roman" w:cs="Times New Roman"/>
                <w:color w:val="000000"/>
                <w:sz w:val="24"/>
                <w:szCs w:val="24"/>
              </w:rPr>
              <w:t>Std. Error of the Estimate</w:t>
            </w:r>
          </w:p>
        </w:tc>
      </w:tr>
      <w:tr w:rsidR="006049C3" w:rsidRPr="006049C3" w:rsidTr="000F632A">
        <w:trPr>
          <w:trHeight w:val="456"/>
        </w:trPr>
        <w:tc>
          <w:tcPr>
            <w:tcW w:w="1490" w:type="dxa"/>
            <w:tcBorders>
              <w:top w:val="single" w:sz="15" w:space="0" w:color="000000"/>
              <w:left w:val="single" w:sz="15" w:space="0" w:color="000000"/>
              <w:bottom w:val="single" w:sz="15" w:space="0" w:color="000000"/>
              <w:right w:val="single" w:sz="15" w:space="0" w:color="000000"/>
            </w:tcBorders>
            <w:shd w:val="clear" w:color="auto" w:fill="auto"/>
          </w:tcPr>
          <w:p w:rsidR="006049C3" w:rsidRPr="006049C3" w:rsidRDefault="006049C3" w:rsidP="006049C3">
            <w:pPr>
              <w:spacing w:after="0" w:line="360" w:lineRule="auto"/>
              <w:ind w:left="19"/>
              <w:mirrorIndents/>
              <w:rPr>
                <w:rFonts w:ascii="Times New Roman" w:eastAsia="Times New Roman" w:hAnsi="Times New Roman" w:cs="Times New Roman"/>
                <w:color w:val="000000"/>
                <w:sz w:val="24"/>
                <w:szCs w:val="24"/>
              </w:rPr>
            </w:pPr>
            <w:r w:rsidRPr="006049C3">
              <w:rPr>
                <w:rFonts w:ascii="Times New Roman" w:eastAsia="Times New Roman" w:hAnsi="Times New Roman" w:cs="Times New Roman"/>
                <w:color w:val="000000"/>
                <w:sz w:val="24"/>
                <w:szCs w:val="24"/>
              </w:rPr>
              <w:t>1</w:t>
            </w:r>
          </w:p>
        </w:tc>
        <w:tc>
          <w:tcPr>
            <w:tcW w:w="720" w:type="dxa"/>
            <w:tcBorders>
              <w:top w:val="single" w:sz="15" w:space="0" w:color="000000"/>
              <w:left w:val="single" w:sz="15" w:space="0" w:color="000000"/>
              <w:bottom w:val="single" w:sz="15" w:space="0" w:color="000000"/>
              <w:right w:val="single" w:sz="8" w:space="0" w:color="000000"/>
            </w:tcBorders>
            <w:shd w:val="clear" w:color="auto" w:fill="auto"/>
          </w:tcPr>
          <w:p w:rsidR="006049C3" w:rsidRPr="006049C3" w:rsidRDefault="006049C3" w:rsidP="006049C3">
            <w:pPr>
              <w:spacing w:after="0" w:line="360" w:lineRule="auto"/>
              <w:ind w:left="19"/>
              <w:mirrorIndents/>
              <w:rPr>
                <w:rFonts w:ascii="Times New Roman" w:eastAsia="Times New Roman" w:hAnsi="Times New Roman" w:cs="Times New Roman"/>
                <w:color w:val="000000"/>
                <w:sz w:val="24"/>
                <w:szCs w:val="24"/>
              </w:rPr>
            </w:pPr>
            <w:r w:rsidRPr="006049C3">
              <w:rPr>
                <w:rFonts w:ascii="Times New Roman" w:eastAsia="Times New Roman" w:hAnsi="Times New Roman" w:cs="Times New Roman"/>
                <w:color w:val="000000"/>
                <w:sz w:val="24"/>
                <w:szCs w:val="24"/>
              </w:rPr>
              <w:t>.797</w:t>
            </w:r>
            <w:r w:rsidRPr="006049C3">
              <w:rPr>
                <w:rFonts w:ascii="Times New Roman" w:eastAsia="Times New Roman" w:hAnsi="Times New Roman" w:cs="Times New Roman"/>
                <w:color w:val="000000"/>
                <w:sz w:val="24"/>
                <w:szCs w:val="24"/>
                <w:vertAlign w:val="superscript"/>
              </w:rPr>
              <w:t>a</w:t>
            </w:r>
          </w:p>
        </w:tc>
        <w:tc>
          <w:tcPr>
            <w:tcW w:w="1172" w:type="dxa"/>
            <w:tcBorders>
              <w:top w:val="single" w:sz="15" w:space="0" w:color="000000"/>
              <w:left w:val="single" w:sz="8" w:space="0" w:color="000000"/>
              <w:bottom w:val="single" w:sz="15" w:space="0" w:color="000000"/>
              <w:right w:val="single" w:sz="8" w:space="0" w:color="000000"/>
            </w:tcBorders>
            <w:shd w:val="clear" w:color="auto" w:fill="auto"/>
          </w:tcPr>
          <w:p w:rsidR="006049C3" w:rsidRPr="006049C3" w:rsidRDefault="006049C3" w:rsidP="006049C3">
            <w:pPr>
              <w:spacing w:after="0" w:line="360" w:lineRule="auto"/>
              <w:ind w:left="10"/>
              <w:mirrorIndents/>
              <w:rPr>
                <w:rFonts w:ascii="Times New Roman" w:eastAsia="Times New Roman" w:hAnsi="Times New Roman" w:cs="Times New Roman"/>
                <w:color w:val="000000"/>
                <w:sz w:val="24"/>
                <w:szCs w:val="24"/>
              </w:rPr>
            </w:pPr>
            <w:r w:rsidRPr="006049C3">
              <w:rPr>
                <w:rFonts w:ascii="Times New Roman" w:eastAsia="Times New Roman" w:hAnsi="Times New Roman" w:cs="Times New Roman"/>
                <w:color w:val="000000"/>
                <w:sz w:val="24"/>
                <w:szCs w:val="24"/>
              </w:rPr>
              <w:t>.635</w:t>
            </w:r>
          </w:p>
        </w:tc>
        <w:tc>
          <w:tcPr>
            <w:tcW w:w="888" w:type="dxa"/>
            <w:tcBorders>
              <w:top w:val="single" w:sz="15" w:space="0" w:color="000000"/>
              <w:left w:val="single" w:sz="8" w:space="0" w:color="000000"/>
              <w:bottom w:val="single" w:sz="15" w:space="0" w:color="000000"/>
              <w:right w:val="nil"/>
            </w:tcBorders>
            <w:shd w:val="clear" w:color="auto" w:fill="auto"/>
          </w:tcPr>
          <w:p w:rsidR="006049C3" w:rsidRPr="006049C3" w:rsidRDefault="006049C3" w:rsidP="006049C3">
            <w:pPr>
              <w:spacing w:after="0" w:line="360" w:lineRule="auto"/>
              <w:ind w:left="10"/>
              <w:mirrorIndents/>
              <w:rPr>
                <w:rFonts w:ascii="Times New Roman" w:eastAsia="Times New Roman" w:hAnsi="Times New Roman" w:cs="Times New Roman"/>
                <w:color w:val="000000"/>
                <w:sz w:val="24"/>
                <w:szCs w:val="24"/>
              </w:rPr>
            </w:pPr>
            <w:r w:rsidRPr="006049C3">
              <w:rPr>
                <w:rFonts w:ascii="Times New Roman" w:eastAsia="Times New Roman" w:hAnsi="Times New Roman" w:cs="Times New Roman"/>
                <w:color w:val="000000"/>
                <w:sz w:val="24"/>
                <w:szCs w:val="24"/>
              </w:rPr>
              <w:t>.603</w:t>
            </w:r>
          </w:p>
        </w:tc>
        <w:tc>
          <w:tcPr>
            <w:tcW w:w="638" w:type="dxa"/>
            <w:tcBorders>
              <w:top w:val="single" w:sz="15" w:space="0" w:color="000000"/>
              <w:left w:val="nil"/>
              <w:bottom w:val="single" w:sz="15" w:space="0" w:color="000000"/>
              <w:right w:val="single" w:sz="8" w:space="0" w:color="000000"/>
            </w:tcBorders>
            <w:shd w:val="clear" w:color="auto" w:fill="auto"/>
          </w:tcPr>
          <w:p w:rsidR="006049C3" w:rsidRPr="006049C3" w:rsidRDefault="006049C3" w:rsidP="006049C3">
            <w:pPr>
              <w:spacing w:line="360" w:lineRule="auto"/>
              <w:mirrorIndents/>
              <w:rPr>
                <w:rFonts w:ascii="Times New Roman" w:eastAsia="Times New Roman" w:hAnsi="Times New Roman" w:cs="Times New Roman"/>
                <w:color w:val="000000"/>
                <w:sz w:val="24"/>
                <w:szCs w:val="24"/>
              </w:rPr>
            </w:pPr>
          </w:p>
        </w:tc>
        <w:tc>
          <w:tcPr>
            <w:tcW w:w="3192" w:type="dxa"/>
            <w:tcBorders>
              <w:top w:val="single" w:sz="2" w:space="0" w:color="FFFFFF"/>
              <w:left w:val="single" w:sz="8" w:space="0" w:color="000000"/>
              <w:bottom w:val="single" w:sz="15" w:space="0" w:color="000000"/>
              <w:right w:val="single" w:sz="15" w:space="0" w:color="000000"/>
            </w:tcBorders>
            <w:shd w:val="clear" w:color="auto" w:fill="auto"/>
          </w:tcPr>
          <w:p w:rsidR="006049C3" w:rsidRPr="006049C3" w:rsidRDefault="006049C3" w:rsidP="006049C3">
            <w:pPr>
              <w:spacing w:after="0" w:line="360" w:lineRule="auto"/>
              <w:ind w:left="10"/>
              <w:mirrorIndents/>
              <w:rPr>
                <w:rFonts w:ascii="Times New Roman" w:eastAsia="Times New Roman" w:hAnsi="Times New Roman" w:cs="Times New Roman"/>
                <w:color w:val="000000"/>
                <w:sz w:val="24"/>
                <w:szCs w:val="24"/>
              </w:rPr>
            </w:pPr>
            <w:r w:rsidRPr="006049C3">
              <w:rPr>
                <w:rFonts w:ascii="Times New Roman" w:eastAsia="Times New Roman" w:hAnsi="Times New Roman" w:cs="Times New Roman"/>
                <w:color w:val="000000"/>
                <w:sz w:val="24"/>
                <w:szCs w:val="24"/>
              </w:rPr>
              <w:t>.41545</w:t>
            </w:r>
          </w:p>
        </w:tc>
      </w:tr>
    </w:tbl>
    <w:p w:rsidR="006049C3" w:rsidRPr="006049C3" w:rsidRDefault="000F632A" w:rsidP="000F632A">
      <w:pPr>
        <w:spacing w:after="0" w:line="360" w:lineRule="auto"/>
        <w:ind w:right="70"/>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xml:space="preserve"> </w:t>
      </w:r>
      <w:r w:rsidR="00C07149">
        <w:rPr>
          <w:rFonts w:ascii="Times New Roman" w:eastAsia="Times New Roman" w:hAnsi="Times New Roman" w:cs="Times New Roman"/>
          <w:color w:val="000000"/>
          <w:sz w:val="24"/>
        </w:rPr>
        <w:t>Source:</w:t>
      </w:r>
      <w:r w:rsidR="00C07149" w:rsidRPr="006049C3">
        <w:rPr>
          <w:rFonts w:ascii="Times New Roman" w:eastAsia="Times New Roman" w:hAnsi="Times New Roman" w:cs="Times New Roman"/>
          <w:color w:val="000000"/>
          <w:sz w:val="24"/>
        </w:rPr>
        <w:t xml:space="preserve"> Survey</w:t>
      </w:r>
      <w:r w:rsidR="006049C3" w:rsidRPr="006049C3">
        <w:rPr>
          <w:rFonts w:ascii="Times New Roman" w:eastAsia="Times New Roman" w:hAnsi="Times New Roman" w:cs="Times New Roman"/>
          <w:color w:val="000000"/>
          <w:sz w:val="24"/>
        </w:rPr>
        <w:t xml:space="preserve"> Result</w:t>
      </w:r>
      <w:r w:rsidR="00C07149">
        <w:rPr>
          <w:rFonts w:ascii="Times New Roman" w:eastAsia="Times New Roman" w:hAnsi="Times New Roman" w:cs="Times New Roman"/>
          <w:color w:val="000000"/>
          <w:sz w:val="24"/>
        </w:rPr>
        <w:t>,</w:t>
      </w:r>
      <w:r w:rsidR="006049C3" w:rsidRPr="006049C3">
        <w:rPr>
          <w:rFonts w:ascii="Times New Roman" w:eastAsia="Times New Roman" w:hAnsi="Times New Roman" w:cs="Times New Roman"/>
          <w:color w:val="000000"/>
          <w:sz w:val="24"/>
        </w:rPr>
        <w:t xml:space="preserve"> 2023 Predictors: (Constant), ME, BP, BR, BI</w:t>
      </w:r>
    </w:p>
    <w:p w:rsidR="00DA32CC" w:rsidRDefault="005B7D75" w:rsidP="00736E9D">
      <w:pPr>
        <w:spacing w:line="360" w:lineRule="auto"/>
        <w:jc w:val="both"/>
        <w:rPr>
          <w:rFonts w:ascii="Times New Roman" w:hAnsi="Times New Roman" w:cs="Times New Roman"/>
          <w:sz w:val="24"/>
        </w:rPr>
      </w:pPr>
      <w:r w:rsidRPr="005B7D75">
        <w:rPr>
          <w:rFonts w:ascii="Times New Roman" w:hAnsi="Times New Roman" w:cs="Times New Roman"/>
          <w:sz w:val="24"/>
        </w:rPr>
        <w:t xml:space="preserve">From the above table: the researcher concluded that the linear association between dependent and independent variables were (R=0.797 or 79.7%) and the statistical adequacy of the model or goodness of fit of the model was 0.635 or 63.5% while the 36.5 % was residual sum of squares or left </w:t>
      </w:r>
      <w:proofErr w:type="spellStart"/>
      <w:r w:rsidRPr="005B7D75">
        <w:rPr>
          <w:rFonts w:ascii="Times New Roman" w:hAnsi="Times New Roman" w:cs="Times New Roman"/>
          <w:sz w:val="24"/>
        </w:rPr>
        <w:t>out side</w:t>
      </w:r>
      <w:proofErr w:type="spellEnd"/>
      <w:r w:rsidRPr="005B7D75">
        <w:rPr>
          <w:rFonts w:ascii="Times New Roman" w:hAnsi="Times New Roman" w:cs="Times New Roman"/>
          <w:sz w:val="24"/>
        </w:rPr>
        <w:t xml:space="preserve"> of the model</w:t>
      </w:r>
      <w:r w:rsidR="00736E9D">
        <w:rPr>
          <w:rFonts w:ascii="Times New Roman" w:hAnsi="Times New Roman" w:cs="Times New Roman"/>
          <w:sz w:val="24"/>
        </w:rPr>
        <w:t xml:space="preserve">.   </w:t>
      </w:r>
    </w:p>
    <w:p w:rsidR="00B545D0" w:rsidRPr="00736E9D" w:rsidRDefault="00B545D0" w:rsidP="00736E9D">
      <w:pPr>
        <w:spacing w:line="360" w:lineRule="auto"/>
        <w:jc w:val="both"/>
        <w:rPr>
          <w:rFonts w:ascii="Times New Roman" w:hAnsi="Times New Roman" w:cs="Times New Roman"/>
          <w:sz w:val="24"/>
        </w:rPr>
      </w:pPr>
      <w:r w:rsidRPr="00736E9D">
        <w:rPr>
          <w:b/>
          <w:sz w:val="24"/>
          <w:szCs w:val="24"/>
        </w:rPr>
        <w:t>Table 4.14 Analysis of variance (ANOVA)</w:t>
      </w:r>
    </w:p>
    <w:tbl>
      <w:tblPr>
        <w:tblW w:w="8370" w:type="dxa"/>
        <w:tblInd w:w="161" w:type="dxa"/>
        <w:tblCellMar>
          <w:top w:w="15" w:type="dxa"/>
          <w:left w:w="0" w:type="dxa"/>
          <w:bottom w:w="163" w:type="dxa"/>
          <w:right w:w="10" w:type="dxa"/>
        </w:tblCellMar>
        <w:tblLook w:val="04A0" w:firstRow="1" w:lastRow="0" w:firstColumn="1" w:lastColumn="0" w:noHBand="0" w:noVBand="1"/>
      </w:tblPr>
      <w:tblGrid>
        <w:gridCol w:w="2018"/>
        <w:gridCol w:w="952"/>
        <w:gridCol w:w="477"/>
        <w:gridCol w:w="1009"/>
        <w:gridCol w:w="1395"/>
        <w:gridCol w:w="1020"/>
        <w:gridCol w:w="1499"/>
      </w:tblGrid>
      <w:tr w:rsidR="00670FCA" w:rsidRPr="0050072B" w:rsidTr="00AB1F64">
        <w:trPr>
          <w:trHeight w:val="762"/>
        </w:trPr>
        <w:tc>
          <w:tcPr>
            <w:tcW w:w="2018" w:type="dxa"/>
            <w:tcBorders>
              <w:top w:val="single" w:sz="15" w:space="0" w:color="000000"/>
              <w:left w:val="single" w:sz="15" w:space="0" w:color="000000"/>
              <w:bottom w:val="single" w:sz="15" w:space="0" w:color="000000"/>
              <w:right w:val="single" w:sz="15" w:space="0" w:color="000000"/>
            </w:tcBorders>
            <w:shd w:val="clear" w:color="auto" w:fill="auto"/>
            <w:vAlign w:val="bottom"/>
          </w:tcPr>
          <w:p w:rsidR="00670FCA" w:rsidRPr="0050072B" w:rsidRDefault="00670FCA" w:rsidP="0050072B">
            <w:pPr>
              <w:spacing w:after="0" w:line="360" w:lineRule="auto"/>
              <w:mirrorIndents/>
              <w:rPr>
                <w:rFonts w:ascii="Times New Roman" w:eastAsia="Times New Roman" w:hAnsi="Times New Roman" w:cs="Times New Roman"/>
                <w:color w:val="000000"/>
                <w:sz w:val="24"/>
                <w:szCs w:val="24"/>
              </w:rPr>
            </w:pPr>
            <w:r w:rsidRPr="0050072B">
              <w:rPr>
                <w:rFonts w:ascii="Times New Roman" w:eastAsia="Times New Roman" w:hAnsi="Times New Roman" w:cs="Times New Roman"/>
                <w:color w:val="000000"/>
                <w:sz w:val="24"/>
                <w:szCs w:val="24"/>
              </w:rPr>
              <w:t>Model</w:t>
            </w:r>
          </w:p>
        </w:tc>
        <w:tc>
          <w:tcPr>
            <w:tcW w:w="952" w:type="dxa"/>
            <w:tcBorders>
              <w:top w:val="single" w:sz="15" w:space="0" w:color="000000"/>
              <w:left w:val="single" w:sz="15" w:space="0" w:color="000000"/>
              <w:bottom w:val="single" w:sz="15" w:space="0" w:color="000000"/>
              <w:right w:val="nil"/>
            </w:tcBorders>
            <w:shd w:val="clear" w:color="auto" w:fill="auto"/>
          </w:tcPr>
          <w:p w:rsidR="00670FCA" w:rsidRPr="0050072B" w:rsidRDefault="0050072B" w:rsidP="0050072B">
            <w:pPr>
              <w:spacing w:after="115" w:line="360" w:lineRule="auto"/>
              <w:ind w:left="19"/>
              <w:mirrorIndents/>
              <w:rPr>
                <w:rFonts w:ascii="Times New Roman" w:eastAsia="Times New Roman" w:hAnsi="Times New Roman" w:cs="Times New Roman"/>
                <w:color w:val="000000"/>
                <w:sz w:val="24"/>
                <w:szCs w:val="24"/>
              </w:rPr>
            </w:pPr>
            <w:r w:rsidRPr="0050072B">
              <w:rPr>
                <w:rFonts w:ascii="Times New Roman" w:eastAsia="Times New Roman" w:hAnsi="Times New Roman" w:cs="Times New Roman"/>
                <w:color w:val="000000"/>
                <w:sz w:val="24"/>
                <w:szCs w:val="24"/>
              </w:rPr>
              <w:t>Sum Squares</w:t>
            </w:r>
          </w:p>
        </w:tc>
        <w:tc>
          <w:tcPr>
            <w:tcW w:w="477" w:type="dxa"/>
            <w:tcBorders>
              <w:top w:val="single" w:sz="15" w:space="0" w:color="000000"/>
              <w:left w:val="nil"/>
              <w:bottom w:val="single" w:sz="15" w:space="0" w:color="000000"/>
              <w:right w:val="single" w:sz="8" w:space="0" w:color="000000"/>
            </w:tcBorders>
            <w:shd w:val="clear" w:color="auto" w:fill="auto"/>
          </w:tcPr>
          <w:p w:rsidR="00670FCA" w:rsidRPr="0050072B" w:rsidRDefault="004A5F1F" w:rsidP="00670FCA">
            <w:pPr>
              <w:spacing w:after="0" w:line="360" w:lineRule="auto"/>
              <w:mirrorIndents/>
              <w:rPr>
                <w:rFonts w:ascii="Times New Roman" w:eastAsia="Times New Roman" w:hAnsi="Times New Roman" w:cs="Times New Roman"/>
                <w:color w:val="000000"/>
                <w:sz w:val="24"/>
                <w:szCs w:val="24"/>
              </w:rPr>
            </w:pPr>
            <w:r w:rsidRPr="0050072B">
              <w:rPr>
                <w:rFonts w:ascii="Times New Roman" w:eastAsia="Times New Roman" w:hAnsi="Times New Roman" w:cs="Times New Roman"/>
                <w:color w:val="000000"/>
                <w:sz w:val="24"/>
                <w:szCs w:val="24"/>
              </w:rPr>
              <w:t>O</w:t>
            </w:r>
            <w:r w:rsidR="00670FCA" w:rsidRPr="0050072B">
              <w:rPr>
                <w:rFonts w:ascii="Times New Roman" w:eastAsia="Times New Roman" w:hAnsi="Times New Roman" w:cs="Times New Roman"/>
                <w:color w:val="000000"/>
                <w:sz w:val="24"/>
                <w:szCs w:val="24"/>
              </w:rPr>
              <w:t>f</w:t>
            </w:r>
          </w:p>
        </w:tc>
        <w:tc>
          <w:tcPr>
            <w:tcW w:w="1009" w:type="dxa"/>
            <w:tcBorders>
              <w:top w:val="single" w:sz="15" w:space="0" w:color="000000"/>
              <w:left w:val="single" w:sz="8" w:space="0" w:color="000000"/>
              <w:bottom w:val="single" w:sz="15" w:space="0" w:color="000000"/>
              <w:right w:val="single" w:sz="8" w:space="0" w:color="000000"/>
            </w:tcBorders>
            <w:shd w:val="clear" w:color="auto" w:fill="auto"/>
          </w:tcPr>
          <w:p w:rsidR="00670FCA" w:rsidRPr="0050072B" w:rsidRDefault="00670FCA" w:rsidP="00670FCA">
            <w:pPr>
              <w:spacing w:after="115" w:line="360" w:lineRule="auto"/>
              <w:ind w:left="-11"/>
              <w:mirrorIndents/>
              <w:rPr>
                <w:rFonts w:ascii="Times New Roman" w:eastAsia="Times New Roman" w:hAnsi="Times New Roman" w:cs="Times New Roman"/>
                <w:color w:val="000000"/>
                <w:sz w:val="24"/>
                <w:szCs w:val="24"/>
              </w:rPr>
            </w:pPr>
          </w:p>
          <w:p w:rsidR="00670FCA" w:rsidRPr="0050072B" w:rsidRDefault="00670FCA" w:rsidP="00670FCA">
            <w:pPr>
              <w:spacing w:after="0" w:line="360" w:lineRule="auto"/>
              <w:ind w:left="10"/>
              <w:mirrorIndents/>
              <w:rPr>
                <w:rFonts w:ascii="Times New Roman" w:eastAsia="Times New Roman" w:hAnsi="Times New Roman" w:cs="Times New Roman"/>
                <w:color w:val="000000"/>
                <w:sz w:val="24"/>
                <w:szCs w:val="24"/>
              </w:rPr>
            </w:pPr>
            <w:proofErr w:type="spellStart"/>
            <w:r w:rsidRPr="0050072B">
              <w:rPr>
                <w:rFonts w:ascii="Times New Roman" w:eastAsia="Times New Roman" w:hAnsi="Times New Roman" w:cs="Times New Roman"/>
                <w:color w:val="000000"/>
                <w:sz w:val="24"/>
                <w:szCs w:val="24"/>
              </w:rPr>
              <w:t>Df</w:t>
            </w:r>
            <w:proofErr w:type="spellEnd"/>
          </w:p>
        </w:tc>
        <w:tc>
          <w:tcPr>
            <w:tcW w:w="1395" w:type="dxa"/>
            <w:tcBorders>
              <w:top w:val="single" w:sz="15" w:space="0" w:color="000000"/>
              <w:left w:val="single" w:sz="8" w:space="0" w:color="000000"/>
              <w:bottom w:val="single" w:sz="15" w:space="0" w:color="000000"/>
              <w:right w:val="single" w:sz="8" w:space="0" w:color="000000"/>
            </w:tcBorders>
            <w:shd w:val="clear" w:color="auto" w:fill="auto"/>
            <w:vAlign w:val="bottom"/>
          </w:tcPr>
          <w:p w:rsidR="00670FCA" w:rsidRPr="0050072B" w:rsidRDefault="00670FCA" w:rsidP="0050072B">
            <w:pPr>
              <w:spacing w:after="0" w:line="360" w:lineRule="auto"/>
              <w:mirrorIndents/>
              <w:rPr>
                <w:rFonts w:ascii="Times New Roman" w:eastAsia="Times New Roman" w:hAnsi="Times New Roman" w:cs="Times New Roman"/>
                <w:color w:val="000000"/>
                <w:sz w:val="24"/>
                <w:szCs w:val="24"/>
              </w:rPr>
            </w:pPr>
            <w:r w:rsidRPr="0050072B">
              <w:rPr>
                <w:rFonts w:ascii="Times New Roman" w:eastAsia="Times New Roman" w:hAnsi="Times New Roman" w:cs="Times New Roman"/>
                <w:color w:val="000000"/>
                <w:sz w:val="24"/>
                <w:szCs w:val="24"/>
              </w:rPr>
              <w:t>Mean Square</w:t>
            </w:r>
          </w:p>
        </w:tc>
        <w:tc>
          <w:tcPr>
            <w:tcW w:w="1020" w:type="dxa"/>
            <w:tcBorders>
              <w:top w:val="single" w:sz="15" w:space="0" w:color="000000"/>
              <w:left w:val="single" w:sz="8" w:space="0" w:color="000000"/>
              <w:bottom w:val="single" w:sz="15" w:space="0" w:color="000000"/>
              <w:right w:val="single" w:sz="8" w:space="0" w:color="000000"/>
            </w:tcBorders>
            <w:shd w:val="clear" w:color="auto" w:fill="auto"/>
            <w:vAlign w:val="bottom"/>
          </w:tcPr>
          <w:p w:rsidR="00670FCA" w:rsidRPr="0050072B" w:rsidRDefault="00670FCA" w:rsidP="00670FCA">
            <w:pPr>
              <w:spacing w:after="0" w:line="360" w:lineRule="auto"/>
              <w:ind w:left="10"/>
              <w:mirrorIndents/>
              <w:rPr>
                <w:rFonts w:ascii="Times New Roman" w:eastAsia="Times New Roman" w:hAnsi="Times New Roman" w:cs="Times New Roman"/>
                <w:color w:val="000000"/>
                <w:sz w:val="24"/>
                <w:szCs w:val="24"/>
              </w:rPr>
            </w:pPr>
            <w:r w:rsidRPr="0050072B">
              <w:rPr>
                <w:rFonts w:ascii="Times New Roman" w:eastAsia="Times New Roman" w:hAnsi="Times New Roman" w:cs="Times New Roman"/>
                <w:color w:val="000000"/>
                <w:sz w:val="24"/>
                <w:szCs w:val="24"/>
              </w:rPr>
              <w:t>F</w:t>
            </w:r>
          </w:p>
        </w:tc>
        <w:tc>
          <w:tcPr>
            <w:tcW w:w="1499" w:type="dxa"/>
            <w:tcBorders>
              <w:top w:val="single" w:sz="15" w:space="0" w:color="000000"/>
              <w:left w:val="single" w:sz="8" w:space="0" w:color="000000"/>
              <w:bottom w:val="single" w:sz="15" w:space="0" w:color="000000"/>
              <w:right w:val="single" w:sz="15" w:space="0" w:color="000000"/>
            </w:tcBorders>
            <w:shd w:val="clear" w:color="auto" w:fill="auto"/>
            <w:vAlign w:val="bottom"/>
          </w:tcPr>
          <w:p w:rsidR="00670FCA" w:rsidRPr="0050072B" w:rsidRDefault="00670FCA" w:rsidP="00670FCA">
            <w:pPr>
              <w:spacing w:after="0" w:line="360" w:lineRule="auto"/>
              <w:ind w:left="10"/>
              <w:mirrorIndents/>
              <w:rPr>
                <w:rFonts w:ascii="Times New Roman" w:eastAsia="Times New Roman" w:hAnsi="Times New Roman" w:cs="Times New Roman"/>
                <w:color w:val="000000"/>
                <w:sz w:val="24"/>
                <w:szCs w:val="24"/>
              </w:rPr>
            </w:pPr>
            <w:r w:rsidRPr="0050072B">
              <w:rPr>
                <w:rFonts w:ascii="Times New Roman" w:eastAsia="Times New Roman" w:hAnsi="Times New Roman" w:cs="Times New Roman"/>
                <w:color w:val="000000"/>
                <w:sz w:val="24"/>
                <w:szCs w:val="24"/>
              </w:rPr>
              <w:t>Sig.</w:t>
            </w:r>
          </w:p>
        </w:tc>
      </w:tr>
      <w:tr w:rsidR="00670FCA" w:rsidRPr="00670FCA" w:rsidTr="00AB1F64">
        <w:trPr>
          <w:trHeight w:val="449"/>
        </w:trPr>
        <w:tc>
          <w:tcPr>
            <w:tcW w:w="2018" w:type="dxa"/>
            <w:vMerge w:val="restart"/>
            <w:tcBorders>
              <w:top w:val="single" w:sz="15" w:space="0" w:color="000000"/>
              <w:left w:val="single" w:sz="15" w:space="0" w:color="000000"/>
              <w:bottom w:val="single" w:sz="15" w:space="0" w:color="000000"/>
              <w:right w:val="single" w:sz="15" w:space="0" w:color="000000"/>
            </w:tcBorders>
            <w:shd w:val="clear" w:color="auto" w:fill="auto"/>
          </w:tcPr>
          <w:p w:rsidR="00670FCA" w:rsidRPr="00670FCA" w:rsidRDefault="00670FCA" w:rsidP="00670FCA">
            <w:pPr>
              <w:tabs>
                <w:tab w:val="center" w:pos="1269"/>
              </w:tabs>
              <w:spacing w:line="360" w:lineRule="auto"/>
              <w:mirrorIndents/>
              <w:rPr>
                <w:rFonts w:ascii="Times New Roman" w:eastAsia="Times New Roman" w:hAnsi="Times New Roman" w:cs="Times New Roman"/>
                <w:color w:val="000000"/>
                <w:sz w:val="24"/>
                <w:szCs w:val="24"/>
              </w:rPr>
            </w:pPr>
            <w:r w:rsidRPr="00670FCA">
              <w:rPr>
                <w:rFonts w:ascii="Times New Roman" w:eastAsia="Times New Roman" w:hAnsi="Times New Roman" w:cs="Times New Roman"/>
                <w:color w:val="000000"/>
                <w:sz w:val="24"/>
                <w:szCs w:val="24"/>
              </w:rPr>
              <w:t>1 Regression</w:t>
            </w:r>
          </w:p>
          <w:p w:rsidR="00670FCA" w:rsidRPr="00670FCA" w:rsidRDefault="00670FCA" w:rsidP="00670FCA">
            <w:pPr>
              <w:spacing w:after="153" w:line="360" w:lineRule="auto"/>
              <w:mirrorIndents/>
              <w:rPr>
                <w:rFonts w:ascii="Times New Roman" w:eastAsia="Times New Roman" w:hAnsi="Times New Roman" w:cs="Times New Roman"/>
                <w:color w:val="000000"/>
                <w:sz w:val="24"/>
                <w:szCs w:val="24"/>
              </w:rPr>
            </w:pPr>
            <w:r w:rsidRPr="00670FCA">
              <w:rPr>
                <w:rFonts w:ascii="Times New Roman" w:eastAsia="Times New Roman" w:hAnsi="Times New Roman" w:cs="Times New Roman"/>
                <w:color w:val="000000"/>
                <w:sz w:val="24"/>
                <w:szCs w:val="24"/>
              </w:rPr>
              <w:t>Residual</w:t>
            </w:r>
          </w:p>
          <w:p w:rsidR="00670FCA" w:rsidRPr="00670FCA" w:rsidRDefault="00670FCA" w:rsidP="00670FCA">
            <w:pPr>
              <w:spacing w:after="0" w:line="360" w:lineRule="auto"/>
              <w:ind w:right="39"/>
              <w:mirrorIndents/>
              <w:rPr>
                <w:rFonts w:ascii="Times New Roman" w:eastAsia="Times New Roman" w:hAnsi="Times New Roman" w:cs="Times New Roman"/>
                <w:color w:val="000000"/>
                <w:sz w:val="24"/>
                <w:szCs w:val="24"/>
              </w:rPr>
            </w:pPr>
            <w:r w:rsidRPr="00670FCA">
              <w:rPr>
                <w:rFonts w:ascii="Times New Roman" w:eastAsia="Times New Roman" w:hAnsi="Times New Roman" w:cs="Times New Roman"/>
                <w:color w:val="000000"/>
                <w:sz w:val="24"/>
                <w:szCs w:val="24"/>
              </w:rPr>
              <w:t>Total</w:t>
            </w:r>
          </w:p>
        </w:tc>
        <w:tc>
          <w:tcPr>
            <w:tcW w:w="952" w:type="dxa"/>
            <w:tcBorders>
              <w:top w:val="single" w:sz="15" w:space="0" w:color="000000"/>
              <w:left w:val="single" w:sz="15" w:space="0" w:color="000000"/>
              <w:bottom w:val="single" w:sz="17" w:space="0" w:color="FFFFFF"/>
              <w:right w:val="nil"/>
            </w:tcBorders>
            <w:shd w:val="clear" w:color="auto" w:fill="auto"/>
          </w:tcPr>
          <w:p w:rsidR="00670FCA" w:rsidRPr="00670FCA" w:rsidRDefault="00670FCA" w:rsidP="00670FCA">
            <w:pPr>
              <w:spacing w:after="0" w:line="360" w:lineRule="auto"/>
              <w:ind w:left="19"/>
              <w:mirrorIndents/>
              <w:rPr>
                <w:rFonts w:ascii="Times New Roman" w:eastAsia="Times New Roman" w:hAnsi="Times New Roman" w:cs="Times New Roman"/>
                <w:color w:val="000000"/>
                <w:sz w:val="24"/>
                <w:szCs w:val="24"/>
              </w:rPr>
            </w:pPr>
            <w:r w:rsidRPr="00670FCA">
              <w:rPr>
                <w:rFonts w:ascii="Times New Roman" w:eastAsia="Times New Roman" w:hAnsi="Times New Roman" w:cs="Times New Roman"/>
                <w:color w:val="000000"/>
                <w:sz w:val="24"/>
                <w:szCs w:val="24"/>
              </w:rPr>
              <w:t>13.531</w:t>
            </w:r>
          </w:p>
        </w:tc>
        <w:tc>
          <w:tcPr>
            <w:tcW w:w="477" w:type="dxa"/>
            <w:tcBorders>
              <w:top w:val="single" w:sz="15" w:space="0" w:color="000000"/>
              <w:left w:val="nil"/>
              <w:bottom w:val="single" w:sz="17" w:space="0" w:color="FFFFFF"/>
              <w:right w:val="single" w:sz="8" w:space="0" w:color="000000"/>
            </w:tcBorders>
            <w:shd w:val="clear" w:color="auto" w:fill="auto"/>
          </w:tcPr>
          <w:p w:rsidR="00670FCA" w:rsidRPr="00670FCA" w:rsidRDefault="00670FCA" w:rsidP="00670FCA">
            <w:pPr>
              <w:spacing w:line="360" w:lineRule="auto"/>
              <w:mirrorIndents/>
              <w:rPr>
                <w:rFonts w:ascii="Times New Roman" w:eastAsia="Times New Roman" w:hAnsi="Times New Roman" w:cs="Times New Roman"/>
                <w:color w:val="000000"/>
                <w:sz w:val="24"/>
                <w:szCs w:val="24"/>
              </w:rPr>
            </w:pPr>
          </w:p>
        </w:tc>
        <w:tc>
          <w:tcPr>
            <w:tcW w:w="1009" w:type="dxa"/>
            <w:tcBorders>
              <w:top w:val="single" w:sz="15" w:space="0" w:color="000000"/>
              <w:left w:val="single" w:sz="8" w:space="0" w:color="000000"/>
              <w:bottom w:val="single" w:sz="17" w:space="0" w:color="FFFFFF"/>
              <w:right w:val="single" w:sz="8" w:space="0" w:color="000000"/>
            </w:tcBorders>
            <w:shd w:val="clear" w:color="auto" w:fill="auto"/>
          </w:tcPr>
          <w:p w:rsidR="00670FCA" w:rsidRPr="00670FCA" w:rsidRDefault="00670FCA" w:rsidP="00670FCA">
            <w:pPr>
              <w:spacing w:after="0" w:line="360" w:lineRule="auto"/>
              <w:ind w:left="10"/>
              <w:mirrorIndents/>
              <w:rPr>
                <w:rFonts w:ascii="Times New Roman" w:eastAsia="Times New Roman" w:hAnsi="Times New Roman" w:cs="Times New Roman"/>
                <w:color w:val="000000"/>
                <w:sz w:val="24"/>
                <w:szCs w:val="24"/>
              </w:rPr>
            </w:pPr>
            <w:r w:rsidRPr="00670FCA">
              <w:rPr>
                <w:rFonts w:ascii="Times New Roman" w:eastAsia="Times New Roman" w:hAnsi="Times New Roman" w:cs="Times New Roman"/>
                <w:color w:val="000000"/>
                <w:sz w:val="24"/>
                <w:szCs w:val="24"/>
              </w:rPr>
              <w:t>4</w:t>
            </w:r>
          </w:p>
        </w:tc>
        <w:tc>
          <w:tcPr>
            <w:tcW w:w="1395" w:type="dxa"/>
            <w:tcBorders>
              <w:top w:val="single" w:sz="15" w:space="0" w:color="000000"/>
              <w:left w:val="single" w:sz="8" w:space="0" w:color="000000"/>
              <w:bottom w:val="single" w:sz="17" w:space="0" w:color="FFFFFF"/>
              <w:right w:val="single" w:sz="8" w:space="0" w:color="000000"/>
            </w:tcBorders>
            <w:shd w:val="clear" w:color="auto" w:fill="auto"/>
          </w:tcPr>
          <w:p w:rsidR="00670FCA" w:rsidRPr="00670FCA" w:rsidRDefault="00670FCA" w:rsidP="00670FCA">
            <w:pPr>
              <w:spacing w:after="0" w:line="360" w:lineRule="auto"/>
              <w:ind w:left="10"/>
              <w:mirrorIndents/>
              <w:rPr>
                <w:rFonts w:ascii="Times New Roman" w:eastAsia="Times New Roman" w:hAnsi="Times New Roman" w:cs="Times New Roman"/>
                <w:color w:val="000000"/>
                <w:sz w:val="24"/>
                <w:szCs w:val="24"/>
              </w:rPr>
            </w:pPr>
            <w:r w:rsidRPr="00670FCA">
              <w:rPr>
                <w:rFonts w:ascii="Times New Roman" w:eastAsia="Times New Roman" w:hAnsi="Times New Roman" w:cs="Times New Roman"/>
                <w:color w:val="000000"/>
                <w:sz w:val="24"/>
                <w:szCs w:val="24"/>
              </w:rPr>
              <w:t>3.383</w:t>
            </w:r>
          </w:p>
        </w:tc>
        <w:tc>
          <w:tcPr>
            <w:tcW w:w="1020" w:type="dxa"/>
            <w:tcBorders>
              <w:top w:val="single" w:sz="15" w:space="0" w:color="000000"/>
              <w:left w:val="single" w:sz="8" w:space="0" w:color="000000"/>
              <w:bottom w:val="single" w:sz="17" w:space="0" w:color="FFFFFF"/>
              <w:right w:val="single" w:sz="8" w:space="0" w:color="000000"/>
            </w:tcBorders>
            <w:shd w:val="clear" w:color="auto" w:fill="auto"/>
          </w:tcPr>
          <w:p w:rsidR="00670FCA" w:rsidRPr="00670FCA" w:rsidRDefault="00670FCA" w:rsidP="00670FCA">
            <w:pPr>
              <w:spacing w:after="0" w:line="360" w:lineRule="auto"/>
              <w:ind w:left="10"/>
              <w:mirrorIndents/>
              <w:rPr>
                <w:rFonts w:ascii="Times New Roman" w:eastAsia="Times New Roman" w:hAnsi="Times New Roman" w:cs="Times New Roman"/>
                <w:color w:val="000000"/>
                <w:sz w:val="24"/>
                <w:szCs w:val="24"/>
              </w:rPr>
            </w:pPr>
            <w:r w:rsidRPr="00670FCA">
              <w:rPr>
                <w:rFonts w:ascii="Times New Roman" w:eastAsia="Times New Roman" w:hAnsi="Times New Roman" w:cs="Times New Roman"/>
                <w:color w:val="000000"/>
                <w:sz w:val="24"/>
                <w:szCs w:val="24"/>
              </w:rPr>
              <w:t>19.598</w:t>
            </w:r>
          </w:p>
        </w:tc>
        <w:tc>
          <w:tcPr>
            <w:tcW w:w="1499" w:type="dxa"/>
            <w:vMerge w:val="restart"/>
            <w:tcBorders>
              <w:top w:val="single" w:sz="15" w:space="0" w:color="000000"/>
              <w:left w:val="single" w:sz="8" w:space="0" w:color="000000"/>
              <w:bottom w:val="single" w:sz="15" w:space="0" w:color="000000"/>
              <w:right w:val="single" w:sz="15" w:space="0" w:color="000000"/>
            </w:tcBorders>
            <w:shd w:val="clear" w:color="auto" w:fill="auto"/>
          </w:tcPr>
          <w:p w:rsidR="00670FCA" w:rsidRPr="00670FCA" w:rsidRDefault="00670FCA" w:rsidP="00670FCA">
            <w:pPr>
              <w:spacing w:after="209" w:line="360" w:lineRule="auto"/>
              <w:ind w:left="10"/>
              <w:mirrorIndents/>
              <w:rPr>
                <w:rFonts w:ascii="Times New Roman" w:eastAsia="Times New Roman" w:hAnsi="Times New Roman" w:cs="Times New Roman"/>
                <w:color w:val="000000"/>
                <w:sz w:val="24"/>
                <w:szCs w:val="24"/>
              </w:rPr>
            </w:pPr>
            <w:r w:rsidRPr="00670FCA">
              <w:rPr>
                <w:rFonts w:ascii="Times New Roman" w:eastAsia="Times New Roman" w:hAnsi="Times New Roman" w:cs="Times New Roman"/>
                <w:color w:val="000000"/>
                <w:sz w:val="24"/>
                <w:szCs w:val="24"/>
              </w:rPr>
              <w:t>.000</w:t>
            </w:r>
            <w:r w:rsidRPr="00670FCA">
              <w:rPr>
                <w:rFonts w:ascii="Times New Roman" w:eastAsia="Times New Roman" w:hAnsi="Times New Roman" w:cs="Times New Roman"/>
                <w:color w:val="000000"/>
                <w:sz w:val="24"/>
                <w:szCs w:val="24"/>
                <w:vertAlign w:val="superscript"/>
              </w:rPr>
              <w:t>b</w:t>
            </w:r>
          </w:p>
          <w:p w:rsidR="00670FCA" w:rsidRPr="00670FCA" w:rsidRDefault="00670FCA" w:rsidP="00670FCA">
            <w:pPr>
              <w:spacing w:after="153" w:line="360" w:lineRule="auto"/>
              <w:ind w:left="10"/>
              <w:mirrorIndents/>
              <w:rPr>
                <w:rFonts w:ascii="Times New Roman" w:eastAsia="Times New Roman" w:hAnsi="Times New Roman" w:cs="Times New Roman"/>
                <w:color w:val="000000"/>
                <w:sz w:val="24"/>
                <w:szCs w:val="24"/>
              </w:rPr>
            </w:pPr>
          </w:p>
          <w:p w:rsidR="00670FCA" w:rsidRPr="00670FCA" w:rsidRDefault="00670FCA" w:rsidP="00670FCA">
            <w:pPr>
              <w:spacing w:after="0" w:line="360" w:lineRule="auto"/>
              <w:ind w:left="10"/>
              <w:mirrorIndents/>
              <w:rPr>
                <w:rFonts w:ascii="Times New Roman" w:eastAsia="Times New Roman" w:hAnsi="Times New Roman" w:cs="Times New Roman"/>
                <w:color w:val="000000"/>
                <w:sz w:val="24"/>
                <w:szCs w:val="24"/>
              </w:rPr>
            </w:pPr>
          </w:p>
        </w:tc>
      </w:tr>
      <w:tr w:rsidR="00670FCA" w:rsidRPr="00670FCA" w:rsidTr="00AB1F64">
        <w:trPr>
          <w:trHeight w:val="456"/>
        </w:trPr>
        <w:tc>
          <w:tcPr>
            <w:tcW w:w="2018" w:type="dxa"/>
            <w:vMerge/>
            <w:tcBorders>
              <w:top w:val="nil"/>
              <w:left w:val="single" w:sz="15" w:space="0" w:color="000000"/>
              <w:bottom w:val="nil"/>
              <w:right w:val="single" w:sz="15" w:space="0" w:color="000000"/>
            </w:tcBorders>
            <w:shd w:val="clear" w:color="auto" w:fill="auto"/>
          </w:tcPr>
          <w:p w:rsidR="00670FCA" w:rsidRPr="00670FCA" w:rsidRDefault="00670FCA" w:rsidP="00670FCA">
            <w:pPr>
              <w:spacing w:line="360" w:lineRule="auto"/>
              <w:mirrorIndents/>
              <w:rPr>
                <w:rFonts w:ascii="Times New Roman" w:eastAsia="Times New Roman" w:hAnsi="Times New Roman" w:cs="Times New Roman"/>
                <w:color w:val="000000"/>
                <w:sz w:val="24"/>
                <w:szCs w:val="24"/>
              </w:rPr>
            </w:pPr>
          </w:p>
        </w:tc>
        <w:tc>
          <w:tcPr>
            <w:tcW w:w="952" w:type="dxa"/>
            <w:tcBorders>
              <w:top w:val="single" w:sz="17" w:space="0" w:color="FFFFFF"/>
              <w:left w:val="single" w:sz="15" w:space="0" w:color="000000"/>
              <w:bottom w:val="single" w:sz="16" w:space="0" w:color="FFFFFF"/>
              <w:right w:val="nil"/>
            </w:tcBorders>
            <w:shd w:val="clear" w:color="auto" w:fill="auto"/>
          </w:tcPr>
          <w:p w:rsidR="00670FCA" w:rsidRPr="00670FCA" w:rsidRDefault="00670FCA" w:rsidP="00670FCA">
            <w:pPr>
              <w:spacing w:after="0" w:line="360" w:lineRule="auto"/>
              <w:ind w:left="19"/>
              <w:mirrorIndents/>
              <w:rPr>
                <w:rFonts w:ascii="Times New Roman" w:eastAsia="Times New Roman" w:hAnsi="Times New Roman" w:cs="Times New Roman"/>
                <w:color w:val="000000"/>
                <w:sz w:val="24"/>
                <w:szCs w:val="24"/>
              </w:rPr>
            </w:pPr>
            <w:r w:rsidRPr="00670FCA">
              <w:rPr>
                <w:rFonts w:ascii="Times New Roman" w:eastAsia="Times New Roman" w:hAnsi="Times New Roman" w:cs="Times New Roman"/>
                <w:color w:val="000000"/>
                <w:sz w:val="24"/>
                <w:szCs w:val="24"/>
              </w:rPr>
              <w:t>7.767</w:t>
            </w:r>
          </w:p>
        </w:tc>
        <w:tc>
          <w:tcPr>
            <w:tcW w:w="477" w:type="dxa"/>
            <w:tcBorders>
              <w:top w:val="single" w:sz="17" w:space="0" w:color="FFFFFF"/>
              <w:left w:val="nil"/>
              <w:bottom w:val="single" w:sz="16" w:space="0" w:color="FFFFFF"/>
              <w:right w:val="single" w:sz="8" w:space="0" w:color="000000"/>
            </w:tcBorders>
            <w:shd w:val="clear" w:color="auto" w:fill="auto"/>
          </w:tcPr>
          <w:p w:rsidR="00670FCA" w:rsidRPr="00670FCA" w:rsidRDefault="00670FCA" w:rsidP="00670FCA">
            <w:pPr>
              <w:spacing w:line="360" w:lineRule="auto"/>
              <w:mirrorIndents/>
              <w:rPr>
                <w:rFonts w:ascii="Times New Roman" w:eastAsia="Times New Roman" w:hAnsi="Times New Roman" w:cs="Times New Roman"/>
                <w:color w:val="000000"/>
                <w:sz w:val="24"/>
                <w:szCs w:val="24"/>
              </w:rPr>
            </w:pPr>
          </w:p>
        </w:tc>
        <w:tc>
          <w:tcPr>
            <w:tcW w:w="1009" w:type="dxa"/>
            <w:tcBorders>
              <w:top w:val="single" w:sz="17" w:space="0" w:color="FFFFFF"/>
              <w:left w:val="single" w:sz="8" w:space="0" w:color="000000"/>
              <w:bottom w:val="single" w:sz="16" w:space="0" w:color="FFFFFF"/>
              <w:right w:val="single" w:sz="8" w:space="0" w:color="000000"/>
            </w:tcBorders>
            <w:shd w:val="clear" w:color="auto" w:fill="auto"/>
          </w:tcPr>
          <w:p w:rsidR="00670FCA" w:rsidRPr="00670FCA" w:rsidRDefault="00670FCA" w:rsidP="00670FCA">
            <w:pPr>
              <w:spacing w:after="0" w:line="360" w:lineRule="auto"/>
              <w:ind w:left="10"/>
              <w:mirrorIndents/>
              <w:rPr>
                <w:rFonts w:ascii="Times New Roman" w:eastAsia="Times New Roman" w:hAnsi="Times New Roman" w:cs="Times New Roman"/>
                <w:color w:val="000000"/>
                <w:sz w:val="24"/>
                <w:szCs w:val="24"/>
              </w:rPr>
            </w:pPr>
            <w:r w:rsidRPr="00670FCA">
              <w:rPr>
                <w:rFonts w:ascii="Times New Roman" w:eastAsia="Times New Roman" w:hAnsi="Times New Roman" w:cs="Times New Roman"/>
                <w:color w:val="000000"/>
                <w:sz w:val="24"/>
                <w:szCs w:val="24"/>
              </w:rPr>
              <w:t>45</w:t>
            </w:r>
          </w:p>
        </w:tc>
        <w:tc>
          <w:tcPr>
            <w:tcW w:w="1395" w:type="dxa"/>
            <w:tcBorders>
              <w:top w:val="single" w:sz="17" w:space="0" w:color="FFFFFF"/>
              <w:left w:val="single" w:sz="8" w:space="0" w:color="000000"/>
              <w:bottom w:val="single" w:sz="16" w:space="0" w:color="FFFFFF"/>
              <w:right w:val="single" w:sz="8" w:space="0" w:color="000000"/>
            </w:tcBorders>
            <w:shd w:val="clear" w:color="auto" w:fill="auto"/>
          </w:tcPr>
          <w:p w:rsidR="00670FCA" w:rsidRPr="00670FCA" w:rsidRDefault="00670FCA" w:rsidP="00670FCA">
            <w:pPr>
              <w:spacing w:after="0" w:line="360" w:lineRule="auto"/>
              <w:ind w:left="10"/>
              <w:mirrorIndents/>
              <w:rPr>
                <w:rFonts w:ascii="Times New Roman" w:eastAsia="Times New Roman" w:hAnsi="Times New Roman" w:cs="Times New Roman"/>
                <w:color w:val="000000"/>
                <w:sz w:val="24"/>
                <w:szCs w:val="24"/>
              </w:rPr>
            </w:pPr>
            <w:r w:rsidRPr="00670FCA">
              <w:rPr>
                <w:rFonts w:ascii="Times New Roman" w:eastAsia="Times New Roman" w:hAnsi="Times New Roman" w:cs="Times New Roman"/>
                <w:color w:val="000000"/>
                <w:sz w:val="24"/>
                <w:szCs w:val="24"/>
              </w:rPr>
              <w:t>.173</w:t>
            </w:r>
          </w:p>
        </w:tc>
        <w:tc>
          <w:tcPr>
            <w:tcW w:w="1020" w:type="dxa"/>
            <w:tcBorders>
              <w:top w:val="single" w:sz="17" w:space="0" w:color="FFFFFF"/>
              <w:left w:val="single" w:sz="8" w:space="0" w:color="000000"/>
              <w:bottom w:val="single" w:sz="16" w:space="0" w:color="FFFFFF"/>
              <w:right w:val="single" w:sz="8" w:space="0" w:color="000000"/>
            </w:tcBorders>
            <w:shd w:val="clear" w:color="auto" w:fill="auto"/>
          </w:tcPr>
          <w:p w:rsidR="00670FCA" w:rsidRPr="00670FCA" w:rsidRDefault="00670FCA" w:rsidP="00670FCA">
            <w:pPr>
              <w:spacing w:after="0" w:line="360" w:lineRule="auto"/>
              <w:ind w:left="10"/>
              <w:mirrorIndents/>
              <w:rPr>
                <w:rFonts w:ascii="Times New Roman" w:eastAsia="Times New Roman" w:hAnsi="Times New Roman" w:cs="Times New Roman"/>
                <w:color w:val="000000"/>
                <w:sz w:val="24"/>
                <w:szCs w:val="24"/>
              </w:rPr>
            </w:pPr>
          </w:p>
        </w:tc>
        <w:tc>
          <w:tcPr>
            <w:tcW w:w="1499" w:type="dxa"/>
            <w:vMerge/>
            <w:tcBorders>
              <w:top w:val="nil"/>
              <w:left w:val="single" w:sz="8" w:space="0" w:color="000000"/>
              <w:bottom w:val="nil"/>
              <w:right w:val="single" w:sz="15" w:space="0" w:color="000000"/>
            </w:tcBorders>
            <w:shd w:val="clear" w:color="auto" w:fill="auto"/>
          </w:tcPr>
          <w:p w:rsidR="00670FCA" w:rsidRPr="00670FCA" w:rsidRDefault="00670FCA" w:rsidP="00670FCA">
            <w:pPr>
              <w:spacing w:line="360" w:lineRule="auto"/>
              <w:mirrorIndents/>
              <w:rPr>
                <w:rFonts w:ascii="Times New Roman" w:eastAsia="Times New Roman" w:hAnsi="Times New Roman" w:cs="Times New Roman"/>
                <w:color w:val="000000"/>
                <w:sz w:val="24"/>
                <w:szCs w:val="24"/>
              </w:rPr>
            </w:pPr>
          </w:p>
        </w:tc>
      </w:tr>
      <w:tr w:rsidR="00670FCA" w:rsidRPr="00670FCA" w:rsidTr="00AB1F64">
        <w:trPr>
          <w:trHeight w:val="458"/>
        </w:trPr>
        <w:tc>
          <w:tcPr>
            <w:tcW w:w="2018" w:type="dxa"/>
            <w:vMerge/>
            <w:tcBorders>
              <w:top w:val="nil"/>
              <w:left w:val="single" w:sz="15" w:space="0" w:color="000000"/>
              <w:bottom w:val="nil"/>
              <w:right w:val="single" w:sz="15" w:space="0" w:color="000000"/>
            </w:tcBorders>
            <w:shd w:val="clear" w:color="auto" w:fill="auto"/>
          </w:tcPr>
          <w:p w:rsidR="00670FCA" w:rsidRPr="00670FCA" w:rsidRDefault="00670FCA" w:rsidP="00670FCA">
            <w:pPr>
              <w:spacing w:line="360" w:lineRule="auto"/>
              <w:mirrorIndents/>
              <w:rPr>
                <w:rFonts w:ascii="Times New Roman" w:eastAsia="Times New Roman" w:hAnsi="Times New Roman" w:cs="Times New Roman"/>
                <w:color w:val="000000"/>
                <w:sz w:val="24"/>
                <w:szCs w:val="24"/>
              </w:rPr>
            </w:pPr>
          </w:p>
        </w:tc>
        <w:tc>
          <w:tcPr>
            <w:tcW w:w="952" w:type="dxa"/>
            <w:tcBorders>
              <w:top w:val="single" w:sz="16" w:space="0" w:color="FFFFFF"/>
              <w:left w:val="single" w:sz="15" w:space="0" w:color="000000"/>
              <w:bottom w:val="single" w:sz="16" w:space="0" w:color="FFFFFF"/>
              <w:right w:val="nil"/>
            </w:tcBorders>
            <w:shd w:val="clear" w:color="auto" w:fill="auto"/>
          </w:tcPr>
          <w:p w:rsidR="00670FCA" w:rsidRPr="00670FCA" w:rsidRDefault="00670FCA" w:rsidP="00670FCA">
            <w:pPr>
              <w:spacing w:after="0" w:line="360" w:lineRule="auto"/>
              <w:ind w:left="19"/>
              <w:mirrorIndents/>
              <w:rPr>
                <w:rFonts w:ascii="Times New Roman" w:eastAsia="Times New Roman" w:hAnsi="Times New Roman" w:cs="Times New Roman"/>
                <w:color w:val="000000"/>
                <w:sz w:val="24"/>
                <w:szCs w:val="24"/>
              </w:rPr>
            </w:pPr>
            <w:r w:rsidRPr="00670FCA">
              <w:rPr>
                <w:rFonts w:ascii="Times New Roman" w:eastAsia="Times New Roman" w:hAnsi="Times New Roman" w:cs="Times New Roman"/>
                <w:color w:val="000000"/>
                <w:sz w:val="24"/>
                <w:szCs w:val="24"/>
              </w:rPr>
              <w:t>21.298</w:t>
            </w:r>
          </w:p>
        </w:tc>
        <w:tc>
          <w:tcPr>
            <w:tcW w:w="477" w:type="dxa"/>
            <w:tcBorders>
              <w:top w:val="single" w:sz="16" w:space="0" w:color="FFFFFF"/>
              <w:left w:val="nil"/>
              <w:bottom w:val="single" w:sz="16" w:space="0" w:color="FFFFFF"/>
              <w:right w:val="single" w:sz="8" w:space="0" w:color="000000"/>
            </w:tcBorders>
            <w:shd w:val="clear" w:color="auto" w:fill="auto"/>
          </w:tcPr>
          <w:p w:rsidR="00670FCA" w:rsidRPr="00670FCA" w:rsidRDefault="00670FCA" w:rsidP="00670FCA">
            <w:pPr>
              <w:spacing w:line="360" w:lineRule="auto"/>
              <w:mirrorIndents/>
              <w:rPr>
                <w:rFonts w:ascii="Times New Roman" w:eastAsia="Times New Roman" w:hAnsi="Times New Roman" w:cs="Times New Roman"/>
                <w:color w:val="000000"/>
                <w:sz w:val="24"/>
                <w:szCs w:val="24"/>
              </w:rPr>
            </w:pPr>
          </w:p>
        </w:tc>
        <w:tc>
          <w:tcPr>
            <w:tcW w:w="1009" w:type="dxa"/>
            <w:tcBorders>
              <w:top w:val="single" w:sz="16" w:space="0" w:color="FFFFFF"/>
              <w:left w:val="single" w:sz="8" w:space="0" w:color="000000"/>
              <w:bottom w:val="single" w:sz="16" w:space="0" w:color="FFFFFF"/>
              <w:right w:val="single" w:sz="8" w:space="0" w:color="000000"/>
            </w:tcBorders>
            <w:shd w:val="clear" w:color="auto" w:fill="auto"/>
          </w:tcPr>
          <w:p w:rsidR="00670FCA" w:rsidRPr="00670FCA" w:rsidRDefault="00670FCA" w:rsidP="00670FCA">
            <w:pPr>
              <w:spacing w:after="0" w:line="360" w:lineRule="auto"/>
              <w:ind w:left="10"/>
              <w:mirrorIndents/>
              <w:rPr>
                <w:rFonts w:ascii="Times New Roman" w:eastAsia="Times New Roman" w:hAnsi="Times New Roman" w:cs="Times New Roman"/>
                <w:color w:val="000000"/>
                <w:sz w:val="24"/>
                <w:szCs w:val="24"/>
              </w:rPr>
            </w:pPr>
            <w:r w:rsidRPr="00670FCA">
              <w:rPr>
                <w:rFonts w:ascii="Times New Roman" w:eastAsia="Times New Roman" w:hAnsi="Times New Roman" w:cs="Times New Roman"/>
                <w:color w:val="000000"/>
                <w:sz w:val="24"/>
                <w:szCs w:val="24"/>
              </w:rPr>
              <w:t>49</w:t>
            </w:r>
          </w:p>
        </w:tc>
        <w:tc>
          <w:tcPr>
            <w:tcW w:w="1395" w:type="dxa"/>
            <w:tcBorders>
              <w:top w:val="single" w:sz="16" w:space="0" w:color="FFFFFF"/>
              <w:left w:val="single" w:sz="8" w:space="0" w:color="000000"/>
              <w:bottom w:val="single" w:sz="16" w:space="0" w:color="FFFFFF"/>
              <w:right w:val="single" w:sz="8" w:space="0" w:color="000000"/>
            </w:tcBorders>
            <w:shd w:val="clear" w:color="auto" w:fill="auto"/>
          </w:tcPr>
          <w:p w:rsidR="00670FCA" w:rsidRPr="00670FCA" w:rsidRDefault="00670FCA" w:rsidP="00670FCA">
            <w:pPr>
              <w:spacing w:after="0" w:line="360" w:lineRule="auto"/>
              <w:ind w:left="10"/>
              <w:mirrorIndents/>
              <w:rPr>
                <w:rFonts w:ascii="Times New Roman" w:eastAsia="Times New Roman" w:hAnsi="Times New Roman" w:cs="Times New Roman"/>
                <w:color w:val="000000"/>
                <w:sz w:val="24"/>
                <w:szCs w:val="24"/>
              </w:rPr>
            </w:pPr>
          </w:p>
        </w:tc>
        <w:tc>
          <w:tcPr>
            <w:tcW w:w="1020" w:type="dxa"/>
            <w:tcBorders>
              <w:top w:val="single" w:sz="16" w:space="0" w:color="FFFFFF"/>
              <w:left w:val="single" w:sz="8" w:space="0" w:color="000000"/>
              <w:bottom w:val="single" w:sz="16" w:space="0" w:color="FFFFFF"/>
              <w:right w:val="single" w:sz="8" w:space="0" w:color="000000"/>
            </w:tcBorders>
            <w:shd w:val="clear" w:color="auto" w:fill="auto"/>
          </w:tcPr>
          <w:p w:rsidR="00670FCA" w:rsidRPr="00670FCA" w:rsidRDefault="00670FCA" w:rsidP="00670FCA">
            <w:pPr>
              <w:spacing w:after="0" w:line="360" w:lineRule="auto"/>
              <w:ind w:left="10"/>
              <w:mirrorIndents/>
              <w:rPr>
                <w:rFonts w:ascii="Times New Roman" w:eastAsia="Times New Roman" w:hAnsi="Times New Roman" w:cs="Times New Roman"/>
                <w:color w:val="000000"/>
                <w:sz w:val="24"/>
                <w:szCs w:val="24"/>
              </w:rPr>
            </w:pPr>
          </w:p>
        </w:tc>
        <w:tc>
          <w:tcPr>
            <w:tcW w:w="1499" w:type="dxa"/>
            <w:vMerge/>
            <w:tcBorders>
              <w:top w:val="nil"/>
              <w:left w:val="single" w:sz="8" w:space="0" w:color="000000"/>
              <w:bottom w:val="nil"/>
              <w:right w:val="single" w:sz="15" w:space="0" w:color="000000"/>
            </w:tcBorders>
            <w:shd w:val="clear" w:color="auto" w:fill="auto"/>
          </w:tcPr>
          <w:p w:rsidR="00670FCA" w:rsidRPr="00670FCA" w:rsidRDefault="00670FCA" w:rsidP="00670FCA">
            <w:pPr>
              <w:spacing w:line="360" w:lineRule="auto"/>
              <w:mirrorIndents/>
              <w:rPr>
                <w:rFonts w:ascii="Times New Roman" w:eastAsia="Times New Roman" w:hAnsi="Times New Roman" w:cs="Times New Roman"/>
                <w:color w:val="000000"/>
                <w:sz w:val="24"/>
                <w:szCs w:val="24"/>
              </w:rPr>
            </w:pPr>
          </w:p>
        </w:tc>
      </w:tr>
      <w:tr w:rsidR="00937817" w:rsidRPr="00670FCA" w:rsidTr="00AB1F64">
        <w:trPr>
          <w:trHeight w:val="25"/>
        </w:trPr>
        <w:tc>
          <w:tcPr>
            <w:tcW w:w="2018" w:type="dxa"/>
            <w:tcBorders>
              <w:top w:val="nil"/>
              <w:left w:val="single" w:sz="15" w:space="0" w:color="000000"/>
              <w:bottom w:val="single" w:sz="15" w:space="0" w:color="000000"/>
              <w:right w:val="single" w:sz="15" w:space="0" w:color="000000"/>
            </w:tcBorders>
            <w:shd w:val="clear" w:color="auto" w:fill="auto"/>
          </w:tcPr>
          <w:p w:rsidR="00937817" w:rsidRPr="00670FCA" w:rsidRDefault="00937817" w:rsidP="00670FCA">
            <w:pPr>
              <w:spacing w:line="360" w:lineRule="auto"/>
              <w:mirrorIndents/>
              <w:rPr>
                <w:rFonts w:ascii="Times New Roman" w:eastAsia="Times New Roman" w:hAnsi="Times New Roman" w:cs="Times New Roman"/>
                <w:color w:val="000000"/>
                <w:sz w:val="24"/>
                <w:szCs w:val="24"/>
              </w:rPr>
            </w:pPr>
          </w:p>
        </w:tc>
        <w:tc>
          <w:tcPr>
            <w:tcW w:w="952" w:type="dxa"/>
            <w:tcBorders>
              <w:top w:val="single" w:sz="16" w:space="0" w:color="FFFFFF"/>
              <w:left w:val="single" w:sz="15" w:space="0" w:color="000000"/>
              <w:bottom w:val="single" w:sz="15" w:space="0" w:color="000000"/>
              <w:right w:val="nil"/>
            </w:tcBorders>
            <w:shd w:val="clear" w:color="auto" w:fill="auto"/>
          </w:tcPr>
          <w:p w:rsidR="00937817" w:rsidRPr="00670FCA" w:rsidRDefault="00937817" w:rsidP="00670FCA">
            <w:pPr>
              <w:spacing w:after="0" w:line="360" w:lineRule="auto"/>
              <w:ind w:left="19"/>
              <w:mirrorIndents/>
              <w:rPr>
                <w:rFonts w:ascii="Times New Roman" w:eastAsia="Times New Roman" w:hAnsi="Times New Roman" w:cs="Times New Roman"/>
                <w:color w:val="000000"/>
                <w:sz w:val="24"/>
                <w:szCs w:val="24"/>
              </w:rPr>
            </w:pPr>
          </w:p>
        </w:tc>
        <w:tc>
          <w:tcPr>
            <w:tcW w:w="477" w:type="dxa"/>
            <w:tcBorders>
              <w:top w:val="single" w:sz="16" w:space="0" w:color="FFFFFF"/>
              <w:left w:val="nil"/>
              <w:bottom w:val="single" w:sz="15" w:space="0" w:color="000000"/>
              <w:right w:val="single" w:sz="8" w:space="0" w:color="000000"/>
            </w:tcBorders>
            <w:shd w:val="clear" w:color="auto" w:fill="auto"/>
          </w:tcPr>
          <w:p w:rsidR="00937817" w:rsidRPr="00670FCA" w:rsidRDefault="00937817" w:rsidP="00670FCA">
            <w:pPr>
              <w:spacing w:line="360" w:lineRule="auto"/>
              <w:mirrorIndents/>
              <w:rPr>
                <w:rFonts w:ascii="Times New Roman" w:eastAsia="Times New Roman" w:hAnsi="Times New Roman" w:cs="Times New Roman"/>
                <w:color w:val="000000"/>
                <w:sz w:val="24"/>
                <w:szCs w:val="24"/>
              </w:rPr>
            </w:pPr>
          </w:p>
        </w:tc>
        <w:tc>
          <w:tcPr>
            <w:tcW w:w="1009" w:type="dxa"/>
            <w:tcBorders>
              <w:top w:val="single" w:sz="16" w:space="0" w:color="FFFFFF"/>
              <w:left w:val="single" w:sz="8" w:space="0" w:color="000000"/>
              <w:bottom w:val="single" w:sz="15" w:space="0" w:color="000000"/>
              <w:right w:val="single" w:sz="8" w:space="0" w:color="000000"/>
            </w:tcBorders>
            <w:shd w:val="clear" w:color="auto" w:fill="auto"/>
          </w:tcPr>
          <w:p w:rsidR="00937817" w:rsidRPr="00670FCA" w:rsidRDefault="00937817" w:rsidP="00670FCA">
            <w:pPr>
              <w:spacing w:after="0" w:line="360" w:lineRule="auto"/>
              <w:ind w:left="10"/>
              <w:mirrorIndents/>
              <w:rPr>
                <w:rFonts w:ascii="Times New Roman" w:eastAsia="Times New Roman" w:hAnsi="Times New Roman" w:cs="Times New Roman"/>
                <w:color w:val="000000"/>
                <w:sz w:val="24"/>
                <w:szCs w:val="24"/>
              </w:rPr>
            </w:pPr>
          </w:p>
        </w:tc>
        <w:tc>
          <w:tcPr>
            <w:tcW w:w="1395" w:type="dxa"/>
            <w:tcBorders>
              <w:top w:val="single" w:sz="16" w:space="0" w:color="FFFFFF"/>
              <w:left w:val="single" w:sz="8" w:space="0" w:color="000000"/>
              <w:bottom w:val="single" w:sz="15" w:space="0" w:color="000000"/>
              <w:right w:val="single" w:sz="8" w:space="0" w:color="000000"/>
            </w:tcBorders>
            <w:shd w:val="clear" w:color="auto" w:fill="auto"/>
          </w:tcPr>
          <w:p w:rsidR="00937817" w:rsidRPr="00670FCA" w:rsidRDefault="00937817" w:rsidP="00670FCA">
            <w:pPr>
              <w:spacing w:after="0" w:line="360" w:lineRule="auto"/>
              <w:ind w:left="10"/>
              <w:mirrorIndents/>
              <w:rPr>
                <w:rFonts w:ascii="Times New Roman" w:eastAsia="Times New Roman" w:hAnsi="Times New Roman" w:cs="Times New Roman"/>
                <w:color w:val="000000"/>
                <w:sz w:val="24"/>
                <w:szCs w:val="24"/>
              </w:rPr>
            </w:pPr>
          </w:p>
        </w:tc>
        <w:tc>
          <w:tcPr>
            <w:tcW w:w="1020" w:type="dxa"/>
            <w:tcBorders>
              <w:top w:val="single" w:sz="16" w:space="0" w:color="FFFFFF"/>
              <w:left w:val="single" w:sz="8" w:space="0" w:color="000000"/>
              <w:bottom w:val="single" w:sz="15" w:space="0" w:color="000000"/>
              <w:right w:val="single" w:sz="8" w:space="0" w:color="000000"/>
            </w:tcBorders>
            <w:shd w:val="clear" w:color="auto" w:fill="auto"/>
          </w:tcPr>
          <w:p w:rsidR="00937817" w:rsidRPr="00670FCA" w:rsidRDefault="00937817" w:rsidP="00670FCA">
            <w:pPr>
              <w:spacing w:after="0" w:line="360" w:lineRule="auto"/>
              <w:ind w:left="10"/>
              <w:mirrorIndents/>
              <w:rPr>
                <w:rFonts w:ascii="Times New Roman" w:eastAsia="Times New Roman" w:hAnsi="Times New Roman" w:cs="Times New Roman"/>
                <w:color w:val="000000"/>
                <w:sz w:val="24"/>
                <w:szCs w:val="24"/>
              </w:rPr>
            </w:pPr>
          </w:p>
        </w:tc>
        <w:tc>
          <w:tcPr>
            <w:tcW w:w="1499" w:type="dxa"/>
            <w:tcBorders>
              <w:top w:val="nil"/>
              <w:left w:val="single" w:sz="8" w:space="0" w:color="000000"/>
              <w:bottom w:val="single" w:sz="15" w:space="0" w:color="000000"/>
              <w:right w:val="single" w:sz="15" w:space="0" w:color="000000"/>
            </w:tcBorders>
            <w:shd w:val="clear" w:color="auto" w:fill="auto"/>
          </w:tcPr>
          <w:p w:rsidR="00937817" w:rsidRPr="00670FCA" w:rsidRDefault="00937817" w:rsidP="00670FCA">
            <w:pPr>
              <w:spacing w:line="360" w:lineRule="auto"/>
              <w:mirrorIndents/>
              <w:rPr>
                <w:rFonts w:ascii="Times New Roman" w:eastAsia="Times New Roman" w:hAnsi="Times New Roman" w:cs="Times New Roman"/>
                <w:color w:val="000000"/>
                <w:sz w:val="24"/>
                <w:szCs w:val="24"/>
              </w:rPr>
            </w:pPr>
          </w:p>
        </w:tc>
      </w:tr>
    </w:tbl>
    <w:p w:rsidR="00736E9D" w:rsidRDefault="00A07D5C" w:rsidP="00736E9D">
      <w:pPr>
        <w:spacing w:after="124" w:line="360" w:lineRule="auto"/>
        <w:ind w:left="240"/>
        <w:mirrorIndents/>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736E9D" w:rsidRPr="003E2811">
        <w:rPr>
          <w:rFonts w:ascii="Times New Roman" w:eastAsia="Times New Roman" w:hAnsi="Times New Roman" w:cs="Times New Roman"/>
          <w:color w:val="000000"/>
          <w:sz w:val="24"/>
          <w:szCs w:val="24"/>
        </w:rPr>
        <w:t>Source</w:t>
      </w:r>
      <w:r w:rsidR="00D757BC">
        <w:rPr>
          <w:rFonts w:ascii="Times New Roman" w:eastAsia="Times New Roman" w:hAnsi="Times New Roman" w:cs="Times New Roman"/>
          <w:color w:val="000000"/>
          <w:sz w:val="24"/>
          <w:szCs w:val="24"/>
        </w:rPr>
        <w:t>:</w:t>
      </w:r>
      <w:r w:rsidR="00736E9D" w:rsidRPr="003E2811">
        <w:rPr>
          <w:rFonts w:ascii="Times New Roman" w:eastAsia="Times New Roman" w:hAnsi="Times New Roman" w:cs="Times New Roman"/>
          <w:color w:val="000000"/>
          <w:sz w:val="24"/>
          <w:szCs w:val="24"/>
        </w:rPr>
        <w:t xml:space="preserve"> survey Result</w:t>
      </w:r>
      <w:r w:rsidR="00D757BC">
        <w:rPr>
          <w:rFonts w:ascii="Times New Roman" w:eastAsia="Times New Roman" w:hAnsi="Times New Roman" w:cs="Times New Roman"/>
          <w:color w:val="000000"/>
          <w:sz w:val="24"/>
          <w:szCs w:val="24"/>
        </w:rPr>
        <w:t>,</w:t>
      </w:r>
      <w:r w:rsidR="00736E9D" w:rsidRPr="003E2811">
        <w:rPr>
          <w:rFonts w:ascii="Times New Roman" w:eastAsia="Times New Roman" w:hAnsi="Times New Roman" w:cs="Times New Roman"/>
          <w:color w:val="000000"/>
          <w:sz w:val="24"/>
          <w:szCs w:val="24"/>
        </w:rPr>
        <w:t xml:space="preserve"> 2023</w:t>
      </w:r>
    </w:p>
    <w:p w:rsidR="00640103" w:rsidRPr="003E2811" w:rsidRDefault="00736E9D" w:rsidP="00640103">
      <w:pPr>
        <w:spacing w:after="124" w:line="360" w:lineRule="auto"/>
        <w:ind w:left="240"/>
        <w:mirrorIndents/>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EE6A49" w:rsidRPr="003E2811" w:rsidRDefault="00EE6A49" w:rsidP="00736E9D">
      <w:pPr>
        <w:spacing w:after="124" w:line="360" w:lineRule="auto"/>
        <w:ind w:left="240"/>
        <w:mirrorIndents/>
        <w:rPr>
          <w:rFonts w:ascii="Times New Roman" w:eastAsia="Times New Roman" w:hAnsi="Times New Roman" w:cs="Times New Roman"/>
          <w:color w:val="000000"/>
          <w:sz w:val="24"/>
          <w:szCs w:val="24"/>
        </w:rPr>
      </w:pPr>
    </w:p>
    <w:p w:rsidR="004A5F1F" w:rsidRDefault="004A5F1F" w:rsidP="00B9340F">
      <w:pPr>
        <w:spacing w:after="124" w:line="360" w:lineRule="auto"/>
        <w:ind w:left="240"/>
        <w:mirrorIndents/>
        <w:jc w:val="both"/>
        <w:rPr>
          <w:rFonts w:ascii="Times New Roman" w:eastAsia="Times New Roman" w:hAnsi="Times New Roman" w:cs="Times New Roman"/>
          <w:color w:val="000000"/>
          <w:sz w:val="24"/>
          <w:szCs w:val="24"/>
        </w:rPr>
      </w:pPr>
    </w:p>
    <w:p w:rsidR="004A5F1F" w:rsidRDefault="004A5F1F" w:rsidP="00B9340F">
      <w:pPr>
        <w:spacing w:after="124" w:line="360" w:lineRule="auto"/>
        <w:ind w:left="240"/>
        <w:mirrorIndents/>
        <w:jc w:val="both"/>
        <w:rPr>
          <w:rFonts w:ascii="Times New Roman" w:eastAsia="Times New Roman" w:hAnsi="Times New Roman" w:cs="Times New Roman"/>
          <w:color w:val="000000"/>
          <w:sz w:val="24"/>
          <w:szCs w:val="24"/>
        </w:rPr>
      </w:pPr>
    </w:p>
    <w:p w:rsidR="004A5F1F" w:rsidRDefault="004A5F1F" w:rsidP="00B9340F">
      <w:pPr>
        <w:spacing w:after="124" w:line="360" w:lineRule="auto"/>
        <w:ind w:left="240"/>
        <w:mirrorIndents/>
        <w:jc w:val="both"/>
        <w:rPr>
          <w:rFonts w:ascii="Times New Roman" w:eastAsia="Times New Roman" w:hAnsi="Times New Roman" w:cs="Times New Roman"/>
          <w:color w:val="000000"/>
          <w:sz w:val="24"/>
          <w:szCs w:val="24"/>
        </w:rPr>
      </w:pPr>
    </w:p>
    <w:p w:rsidR="00CD23B6" w:rsidRPr="00CD23B6" w:rsidRDefault="00CD23B6" w:rsidP="00B9340F">
      <w:pPr>
        <w:spacing w:after="124" w:line="360" w:lineRule="auto"/>
        <w:ind w:left="240"/>
        <w:mirrorIndents/>
        <w:jc w:val="both"/>
        <w:rPr>
          <w:rFonts w:ascii="Times New Roman" w:eastAsia="Times New Roman" w:hAnsi="Times New Roman" w:cs="Times New Roman"/>
          <w:b/>
          <w:color w:val="000000"/>
          <w:sz w:val="28"/>
          <w:szCs w:val="24"/>
        </w:rPr>
      </w:pPr>
      <w:r w:rsidRPr="00CD23B6">
        <w:rPr>
          <w:rFonts w:ascii="Times New Roman" w:hAnsi="Times New Roman" w:cs="Times New Roman"/>
          <w:b/>
          <w:sz w:val="24"/>
        </w:rPr>
        <w:t xml:space="preserve">Table 4.15 Combined Coefficients  </w:t>
      </w:r>
    </w:p>
    <w:tbl>
      <w:tblPr>
        <w:tblW w:w="9521" w:type="dxa"/>
        <w:tblCellMar>
          <w:top w:w="20" w:type="dxa"/>
          <w:left w:w="10" w:type="dxa"/>
          <w:bottom w:w="163" w:type="dxa"/>
          <w:right w:w="110" w:type="dxa"/>
        </w:tblCellMar>
        <w:tblLook w:val="04A0" w:firstRow="1" w:lastRow="0" w:firstColumn="1" w:lastColumn="0" w:noHBand="0" w:noVBand="1"/>
      </w:tblPr>
      <w:tblGrid>
        <w:gridCol w:w="1920"/>
        <w:gridCol w:w="1340"/>
        <w:gridCol w:w="1337"/>
        <w:gridCol w:w="1476"/>
        <w:gridCol w:w="1030"/>
        <w:gridCol w:w="2418"/>
      </w:tblGrid>
      <w:tr w:rsidR="00605953" w:rsidRPr="00605953" w:rsidTr="00DA32CC">
        <w:trPr>
          <w:trHeight w:val="864"/>
        </w:trPr>
        <w:tc>
          <w:tcPr>
            <w:tcW w:w="1920" w:type="dxa"/>
            <w:vMerge w:val="restart"/>
            <w:tcBorders>
              <w:top w:val="single" w:sz="15" w:space="0" w:color="000000"/>
              <w:left w:val="single" w:sz="15" w:space="0" w:color="000000"/>
              <w:bottom w:val="single" w:sz="15" w:space="0" w:color="000000"/>
              <w:right w:val="single" w:sz="15" w:space="0" w:color="000000"/>
            </w:tcBorders>
            <w:shd w:val="clear" w:color="auto" w:fill="auto"/>
            <w:vAlign w:val="bottom"/>
          </w:tcPr>
          <w:p w:rsidR="00605953" w:rsidRPr="00605953" w:rsidRDefault="00605953" w:rsidP="00605953">
            <w:pPr>
              <w:spacing w:after="0" w:line="360" w:lineRule="auto"/>
              <w:ind w:left="10"/>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Model</w:t>
            </w:r>
          </w:p>
        </w:tc>
        <w:tc>
          <w:tcPr>
            <w:tcW w:w="2677" w:type="dxa"/>
            <w:gridSpan w:val="2"/>
            <w:tcBorders>
              <w:top w:val="single" w:sz="15" w:space="0" w:color="000000"/>
              <w:left w:val="single" w:sz="15" w:space="0" w:color="000000"/>
              <w:bottom w:val="single" w:sz="9" w:space="0" w:color="FFFFFF"/>
              <w:right w:val="single" w:sz="8" w:space="0" w:color="000000"/>
            </w:tcBorders>
            <w:shd w:val="clear" w:color="auto" w:fill="auto"/>
          </w:tcPr>
          <w:p w:rsidR="00605953" w:rsidRPr="00605953" w:rsidRDefault="00605953" w:rsidP="00605953">
            <w:pPr>
              <w:spacing w:after="112" w:line="360" w:lineRule="auto"/>
              <w:ind w:left="10"/>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Unstandardized</w:t>
            </w:r>
          </w:p>
          <w:p w:rsidR="00605953" w:rsidRPr="00605953" w:rsidRDefault="00605953" w:rsidP="00605953">
            <w:pPr>
              <w:spacing w:after="0" w:line="360" w:lineRule="auto"/>
              <w:ind w:left="10"/>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Coefficients</w:t>
            </w:r>
          </w:p>
        </w:tc>
        <w:tc>
          <w:tcPr>
            <w:tcW w:w="1476" w:type="dxa"/>
            <w:tcBorders>
              <w:top w:val="single" w:sz="15" w:space="0" w:color="000000"/>
              <w:left w:val="single" w:sz="8" w:space="0" w:color="000000"/>
              <w:bottom w:val="single" w:sz="9" w:space="0" w:color="FFFFFF"/>
              <w:right w:val="single" w:sz="8" w:space="0" w:color="000000"/>
            </w:tcBorders>
            <w:shd w:val="clear" w:color="auto" w:fill="auto"/>
          </w:tcPr>
          <w:p w:rsidR="00605953" w:rsidRPr="00605953" w:rsidRDefault="00605953" w:rsidP="00605953">
            <w:pPr>
              <w:spacing w:after="112" w:line="360" w:lineRule="auto"/>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Standardized</w:t>
            </w:r>
          </w:p>
          <w:p w:rsidR="00605953" w:rsidRPr="00605953" w:rsidRDefault="00605953" w:rsidP="00605953">
            <w:pPr>
              <w:spacing w:after="0" w:line="360" w:lineRule="auto"/>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Coefficients</w:t>
            </w:r>
          </w:p>
        </w:tc>
        <w:tc>
          <w:tcPr>
            <w:tcW w:w="1030" w:type="dxa"/>
            <w:vMerge w:val="restart"/>
            <w:tcBorders>
              <w:top w:val="single" w:sz="15" w:space="0" w:color="000000"/>
              <w:left w:val="single" w:sz="8" w:space="0" w:color="000000"/>
              <w:bottom w:val="single" w:sz="15" w:space="0" w:color="000000"/>
              <w:right w:val="single" w:sz="8" w:space="0" w:color="000000"/>
            </w:tcBorders>
            <w:shd w:val="clear" w:color="auto" w:fill="auto"/>
            <w:vAlign w:val="bottom"/>
          </w:tcPr>
          <w:p w:rsidR="00605953" w:rsidRPr="00605953" w:rsidRDefault="001C054B" w:rsidP="00605953">
            <w:pPr>
              <w:spacing w:after="0" w:line="360" w:lineRule="auto"/>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T</w:t>
            </w:r>
          </w:p>
        </w:tc>
        <w:tc>
          <w:tcPr>
            <w:tcW w:w="2418" w:type="dxa"/>
            <w:vMerge w:val="restart"/>
            <w:tcBorders>
              <w:top w:val="single" w:sz="15" w:space="0" w:color="000000"/>
              <w:left w:val="single" w:sz="8" w:space="0" w:color="000000"/>
              <w:bottom w:val="single" w:sz="2" w:space="0" w:color="FFFFFF"/>
              <w:right w:val="single" w:sz="15" w:space="0" w:color="000000"/>
            </w:tcBorders>
            <w:shd w:val="clear" w:color="auto" w:fill="auto"/>
            <w:vAlign w:val="bottom"/>
          </w:tcPr>
          <w:p w:rsidR="00605953" w:rsidRPr="00605953" w:rsidRDefault="00605953" w:rsidP="00605953">
            <w:pPr>
              <w:spacing w:after="0" w:line="360" w:lineRule="auto"/>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Sig.</w:t>
            </w:r>
          </w:p>
        </w:tc>
      </w:tr>
      <w:tr w:rsidR="00605953" w:rsidRPr="00605953" w:rsidTr="00DA32CC">
        <w:trPr>
          <w:trHeight w:val="458"/>
        </w:trPr>
        <w:tc>
          <w:tcPr>
            <w:tcW w:w="1920" w:type="dxa"/>
            <w:vMerge/>
            <w:tcBorders>
              <w:top w:val="nil"/>
              <w:left w:val="single" w:sz="15" w:space="0" w:color="000000"/>
              <w:bottom w:val="single" w:sz="15" w:space="0" w:color="000000"/>
              <w:right w:val="single" w:sz="15" w:space="0" w:color="000000"/>
            </w:tcBorders>
            <w:shd w:val="clear" w:color="auto" w:fill="auto"/>
          </w:tcPr>
          <w:p w:rsidR="00605953" w:rsidRPr="00605953" w:rsidRDefault="00605953" w:rsidP="00605953">
            <w:pPr>
              <w:spacing w:line="360" w:lineRule="auto"/>
              <w:mirrorIndents/>
              <w:rPr>
                <w:rFonts w:ascii="Times New Roman" w:eastAsia="Times New Roman" w:hAnsi="Times New Roman" w:cs="Times New Roman"/>
                <w:color w:val="000000"/>
                <w:sz w:val="24"/>
                <w:szCs w:val="24"/>
              </w:rPr>
            </w:pPr>
          </w:p>
        </w:tc>
        <w:tc>
          <w:tcPr>
            <w:tcW w:w="1340" w:type="dxa"/>
            <w:tcBorders>
              <w:top w:val="single" w:sz="9" w:space="0" w:color="FFFFFF"/>
              <w:left w:val="single" w:sz="15" w:space="0" w:color="000000"/>
              <w:bottom w:val="single" w:sz="15" w:space="0" w:color="000000"/>
              <w:right w:val="single" w:sz="8" w:space="0" w:color="000000"/>
            </w:tcBorders>
            <w:shd w:val="clear" w:color="auto" w:fill="auto"/>
          </w:tcPr>
          <w:p w:rsidR="00605953" w:rsidRPr="00605953" w:rsidRDefault="00605953" w:rsidP="00605953">
            <w:pPr>
              <w:spacing w:after="0" w:line="360" w:lineRule="auto"/>
              <w:ind w:left="10"/>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B</w:t>
            </w:r>
          </w:p>
        </w:tc>
        <w:tc>
          <w:tcPr>
            <w:tcW w:w="1337" w:type="dxa"/>
            <w:tcBorders>
              <w:top w:val="single" w:sz="9" w:space="0" w:color="FFFFFF"/>
              <w:left w:val="single" w:sz="8" w:space="0" w:color="000000"/>
              <w:bottom w:val="single" w:sz="15" w:space="0" w:color="000000"/>
              <w:right w:val="single" w:sz="8" w:space="0" w:color="000000"/>
            </w:tcBorders>
            <w:shd w:val="clear" w:color="auto" w:fill="auto"/>
          </w:tcPr>
          <w:p w:rsidR="00605953" w:rsidRPr="00605953" w:rsidRDefault="00605953" w:rsidP="00605953">
            <w:pPr>
              <w:spacing w:after="0" w:line="360" w:lineRule="auto"/>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Std. Error</w:t>
            </w:r>
          </w:p>
        </w:tc>
        <w:tc>
          <w:tcPr>
            <w:tcW w:w="1476" w:type="dxa"/>
            <w:tcBorders>
              <w:top w:val="single" w:sz="9" w:space="0" w:color="FFFFFF"/>
              <w:left w:val="single" w:sz="8" w:space="0" w:color="000000"/>
              <w:bottom w:val="single" w:sz="15" w:space="0" w:color="000000"/>
              <w:right w:val="single" w:sz="8" w:space="0" w:color="000000"/>
            </w:tcBorders>
            <w:shd w:val="clear" w:color="auto" w:fill="auto"/>
          </w:tcPr>
          <w:p w:rsidR="00605953" w:rsidRPr="00605953" w:rsidRDefault="00605953" w:rsidP="00605953">
            <w:pPr>
              <w:spacing w:after="0" w:line="360" w:lineRule="auto"/>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Beta</w:t>
            </w:r>
          </w:p>
        </w:tc>
        <w:tc>
          <w:tcPr>
            <w:tcW w:w="0" w:type="auto"/>
            <w:vMerge/>
            <w:tcBorders>
              <w:top w:val="nil"/>
              <w:left w:val="single" w:sz="8" w:space="0" w:color="000000"/>
              <w:bottom w:val="single" w:sz="15" w:space="0" w:color="000000"/>
              <w:right w:val="single" w:sz="8" w:space="0" w:color="000000"/>
            </w:tcBorders>
            <w:shd w:val="clear" w:color="auto" w:fill="auto"/>
          </w:tcPr>
          <w:p w:rsidR="00605953" w:rsidRPr="00605953" w:rsidRDefault="00605953" w:rsidP="00605953">
            <w:pPr>
              <w:spacing w:line="360" w:lineRule="auto"/>
              <w:mirrorIndents/>
              <w:rPr>
                <w:rFonts w:ascii="Times New Roman" w:eastAsia="Times New Roman" w:hAnsi="Times New Roman" w:cs="Times New Roman"/>
                <w:color w:val="000000"/>
                <w:sz w:val="24"/>
                <w:szCs w:val="24"/>
              </w:rPr>
            </w:pPr>
          </w:p>
        </w:tc>
        <w:tc>
          <w:tcPr>
            <w:tcW w:w="2418" w:type="dxa"/>
            <w:vMerge/>
            <w:tcBorders>
              <w:top w:val="nil"/>
              <w:left w:val="single" w:sz="8" w:space="0" w:color="000000"/>
              <w:bottom w:val="single" w:sz="2" w:space="0" w:color="FFFFFF"/>
              <w:right w:val="single" w:sz="15" w:space="0" w:color="000000"/>
            </w:tcBorders>
            <w:shd w:val="clear" w:color="auto" w:fill="auto"/>
          </w:tcPr>
          <w:p w:rsidR="00605953" w:rsidRPr="00605953" w:rsidRDefault="00605953" w:rsidP="00605953">
            <w:pPr>
              <w:spacing w:line="360" w:lineRule="auto"/>
              <w:mirrorIndents/>
              <w:rPr>
                <w:rFonts w:ascii="Times New Roman" w:eastAsia="Times New Roman" w:hAnsi="Times New Roman" w:cs="Times New Roman"/>
                <w:color w:val="000000"/>
                <w:sz w:val="24"/>
                <w:szCs w:val="24"/>
              </w:rPr>
            </w:pPr>
          </w:p>
        </w:tc>
      </w:tr>
      <w:tr w:rsidR="00605953" w:rsidRPr="00605953" w:rsidTr="00DA32CC">
        <w:trPr>
          <w:trHeight w:val="449"/>
        </w:trPr>
        <w:tc>
          <w:tcPr>
            <w:tcW w:w="1920" w:type="dxa"/>
            <w:tcBorders>
              <w:top w:val="single" w:sz="15" w:space="0" w:color="000000"/>
              <w:left w:val="single" w:sz="15" w:space="0" w:color="000000"/>
              <w:bottom w:val="nil"/>
              <w:right w:val="single" w:sz="15" w:space="0" w:color="000000"/>
            </w:tcBorders>
            <w:shd w:val="clear" w:color="auto" w:fill="auto"/>
          </w:tcPr>
          <w:p w:rsidR="00605953" w:rsidRPr="00605953" w:rsidRDefault="00605953" w:rsidP="00605953">
            <w:pPr>
              <w:tabs>
                <w:tab w:val="right" w:pos="1800"/>
              </w:tabs>
              <w:spacing w:after="0" w:line="360" w:lineRule="auto"/>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 xml:space="preserve">1 </w:t>
            </w:r>
            <w:r w:rsidRPr="00605953">
              <w:rPr>
                <w:rFonts w:ascii="Times New Roman" w:eastAsia="Times New Roman" w:hAnsi="Times New Roman" w:cs="Times New Roman"/>
                <w:color w:val="000000"/>
                <w:sz w:val="24"/>
                <w:szCs w:val="24"/>
              </w:rPr>
              <w:tab/>
              <w:t>(Constant)</w:t>
            </w:r>
          </w:p>
        </w:tc>
        <w:tc>
          <w:tcPr>
            <w:tcW w:w="1340" w:type="dxa"/>
            <w:tcBorders>
              <w:top w:val="single" w:sz="15" w:space="0" w:color="000000"/>
              <w:left w:val="single" w:sz="15" w:space="0" w:color="000000"/>
              <w:bottom w:val="single" w:sz="16" w:space="0" w:color="FFFFFF"/>
              <w:right w:val="single" w:sz="8" w:space="0" w:color="000000"/>
            </w:tcBorders>
            <w:shd w:val="clear" w:color="auto" w:fill="auto"/>
          </w:tcPr>
          <w:p w:rsidR="00605953" w:rsidRPr="00605953" w:rsidRDefault="00605953" w:rsidP="00605953">
            <w:pPr>
              <w:spacing w:after="0" w:line="360" w:lineRule="auto"/>
              <w:ind w:left="10"/>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.119</w:t>
            </w:r>
          </w:p>
        </w:tc>
        <w:tc>
          <w:tcPr>
            <w:tcW w:w="1337" w:type="dxa"/>
            <w:tcBorders>
              <w:top w:val="single" w:sz="15" w:space="0" w:color="000000"/>
              <w:left w:val="single" w:sz="8" w:space="0" w:color="000000"/>
              <w:bottom w:val="single" w:sz="16" w:space="0" w:color="FFFFFF"/>
              <w:right w:val="single" w:sz="8" w:space="0" w:color="000000"/>
            </w:tcBorders>
            <w:shd w:val="clear" w:color="auto" w:fill="auto"/>
          </w:tcPr>
          <w:p w:rsidR="00605953" w:rsidRPr="00605953" w:rsidRDefault="00605953" w:rsidP="00605953">
            <w:pPr>
              <w:spacing w:after="0" w:line="360" w:lineRule="auto"/>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.304</w:t>
            </w:r>
          </w:p>
        </w:tc>
        <w:tc>
          <w:tcPr>
            <w:tcW w:w="1476" w:type="dxa"/>
            <w:tcBorders>
              <w:top w:val="single" w:sz="15" w:space="0" w:color="000000"/>
              <w:left w:val="single" w:sz="8" w:space="0" w:color="000000"/>
              <w:bottom w:val="single" w:sz="16" w:space="0" w:color="FFFFFF"/>
              <w:right w:val="single" w:sz="8" w:space="0" w:color="000000"/>
            </w:tcBorders>
            <w:shd w:val="clear" w:color="auto" w:fill="auto"/>
          </w:tcPr>
          <w:p w:rsidR="00605953" w:rsidRPr="00605953" w:rsidRDefault="00605953" w:rsidP="00605953">
            <w:pPr>
              <w:spacing w:after="0" w:line="360" w:lineRule="auto"/>
              <w:mirrorIndents/>
              <w:rPr>
                <w:rFonts w:ascii="Times New Roman" w:eastAsia="Times New Roman" w:hAnsi="Times New Roman" w:cs="Times New Roman"/>
                <w:color w:val="000000"/>
                <w:sz w:val="24"/>
                <w:szCs w:val="24"/>
              </w:rPr>
            </w:pPr>
          </w:p>
        </w:tc>
        <w:tc>
          <w:tcPr>
            <w:tcW w:w="1030" w:type="dxa"/>
            <w:tcBorders>
              <w:top w:val="single" w:sz="15" w:space="0" w:color="000000"/>
              <w:left w:val="single" w:sz="8" w:space="0" w:color="000000"/>
              <w:bottom w:val="single" w:sz="16" w:space="0" w:color="FFFFFF"/>
              <w:right w:val="single" w:sz="8" w:space="0" w:color="000000"/>
            </w:tcBorders>
            <w:shd w:val="clear" w:color="auto" w:fill="auto"/>
          </w:tcPr>
          <w:p w:rsidR="00605953" w:rsidRPr="00605953" w:rsidRDefault="00605953" w:rsidP="00605953">
            <w:pPr>
              <w:spacing w:after="0" w:line="360" w:lineRule="auto"/>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.391</w:t>
            </w:r>
          </w:p>
        </w:tc>
        <w:tc>
          <w:tcPr>
            <w:tcW w:w="2418" w:type="dxa"/>
            <w:tcBorders>
              <w:top w:val="single" w:sz="2" w:space="0" w:color="FFFFFF"/>
              <w:left w:val="single" w:sz="8" w:space="0" w:color="000000"/>
              <w:bottom w:val="single" w:sz="16" w:space="0" w:color="FFFFFF"/>
              <w:right w:val="single" w:sz="15" w:space="0" w:color="000000"/>
            </w:tcBorders>
            <w:shd w:val="clear" w:color="auto" w:fill="auto"/>
          </w:tcPr>
          <w:p w:rsidR="00605953" w:rsidRPr="00605953" w:rsidRDefault="00605953" w:rsidP="00605953">
            <w:pPr>
              <w:spacing w:after="0" w:line="360" w:lineRule="auto"/>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.698</w:t>
            </w:r>
          </w:p>
        </w:tc>
      </w:tr>
      <w:tr w:rsidR="00605953" w:rsidRPr="00605953" w:rsidTr="00DA32CC">
        <w:trPr>
          <w:trHeight w:val="454"/>
        </w:trPr>
        <w:tc>
          <w:tcPr>
            <w:tcW w:w="1920" w:type="dxa"/>
            <w:tcBorders>
              <w:top w:val="nil"/>
              <w:left w:val="single" w:sz="15" w:space="0" w:color="000000"/>
              <w:bottom w:val="nil"/>
              <w:right w:val="single" w:sz="15" w:space="0" w:color="000000"/>
            </w:tcBorders>
            <w:shd w:val="clear" w:color="auto" w:fill="auto"/>
          </w:tcPr>
          <w:p w:rsidR="00605953" w:rsidRPr="00605953" w:rsidRDefault="00605953" w:rsidP="00605953">
            <w:pPr>
              <w:spacing w:after="0" w:line="360" w:lineRule="auto"/>
              <w:ind w:right="54"/>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BP</w:t>
            </w:r>
          </w:p>
        </w:tc>
        <w:tc>
          <w:tcPr>
            <w:tcW w:w="1340" w:type="dxa"/>
            <w:tcBorders>
              <w:top w:val="single" w:sz="16" w:space="0" w:color="FFFFFF"/>
              <w:left w:val="single" w:sz="15" w:space="0" w:color="000000"/>
              <w:bottom w:val="single" w:sz="16" w:space="0" w:color="FFFFFF"/>
              <w:right w:val="single" w:sz="8" w:space="0" w:color="000000"/>
            </w:tcBorders>
            <w:shd w:val="clear" w:color="auto" w:fill="auto"/>
          </w:tcPr>
          <w:p w:rsidR="00605953" w:rsidRPr="00605953" w:rsidRDefault="00605953" w:rsidP="00605953">
            <w:pPr>
              <w:spacing w:after="0" w:line="360" w:lineRule="auto"/>
              <w:ind w:left="10"/>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.768</w:t>
            </w:r>
          </w:p>
        </w:tc>
        <w:tc>
          <w:tcPr>
            <w:tcW w:w="1337" w:type="dxa"/>
            <w:tcBorders>
              <w:top w:val="single" w:sz="16" w:space="0" w:color="FFFFFF"/>
              <w:left w:val="single" w:sz="8" w:space="0" w:color="000000"/>
              <w:bottom w:val="single" w:sz="16" w:space="0" w:color="FFFFFF"/>
              <w:right w:val="single" w:sz="8" w:space="0" w:color="000000"/>
            </w:tcBorders>
            <w:shd w:val="clear" w:color="auto" w:fill="auto"/>
          </w:tcPr>
          <w:p w:rsidR="00605953" w:rsidRPr="00605953" w:rsidRDefault="00605953" w:rsidP="00605953">
            <w:pPr>
              <w:spacing w:after="0" w:line="360" w:lineRule="auto"/>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.147</w:t>
            </w:r>
          </w:p>
        </w:tc>
        <w:tc>
          <w:tcPr>
            <w:tcW w:w="1476" w:type="dxa"/>
            <w:tcBorders>
              <w:top w:val="single" w:sz="16" w:space="0" w:color="FFFFFF"/>
              <w:left w:val="single" w:sz="8" w:space="0" w:color="000000"/>
              <w:bottom w:val="single" w:sz="16" w:space="0" w:color="FFFFFF"/>
              <w:right w:val="single" w:sz="8" w:space="0" w:color="000000"/>
            </w:tcBorders>
            <w:shd w:val="clear" w:color="auto" w:fill="auto"/>
          </w:tcPr>
          <w:p w:rsidR="00605953" w:rsidRPr="00605953" w:rsidRDefault="00605953" w:rsidP="00605953">
            <w:pPr>
              <w:spacing w:after="0" w:line="360" w:lineRule="auto"/>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.625</w:t>
            </w:r>
          </w:p>
        </w:tc>
        <w:tc>
          <w:tcPr>
            <w:tcW w:w="1030" w:type="dxa"/>
            <w:tcBorders>
              <w:top w:val="single" w:sz="16" w:space="0" w:color="FFFFFF"/>
              <w:left w:val="single" w:sz="8" w:space="0" w:color="000000"/>
              <w:bottom w:val="single" w:sz="16" w:space="0" w:color="FFFFFF"/>
              <w:right w:val="single" w:sz="8" w:space="0" w:color="000000"/>
            </w:tcBorders>
            <w:shd w:val="clear" w:color="auto" w:fill="auto"/>
          </w:tcPr>
          <w:p w:rsidR="00605953" w:rsidRPr="00605953" w:rsidRDefault="00605953" w:rsidP="00605953">
            <w:pPr>
              <w:spacing w:after="0" w:line="360" w:lineRule="auto"/>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5.230</w:t>
            </w:r>
          </w:p>
        </w:tc>
        <w:tc>
          <w:tcPr>
            <w:tcW w:w="2418" w:type="dxa"/>
            <w:tcBorders>
              <w:top w:val="single" w:sz="16" w:space="0" w:color="FFFFFF"/>
              <w:left w:val="single" w:sz="8" w:space="0" w:color="000000"/>
              <w:bottom w:val="single" w:sz="16" w:space="0" w:color="FFFFFF"/>
              <w:right w:val="single" w:sz="15" w:space="0" w:color="000000"/>
            </w:tcBorders>
            <w:shd w:val="clear" w:color="auto" w:fill="auto"/>
          </w:tcPr>
          <w:p w:rsidR="00605953" w:rsidRPr="00605953" w:rsidRDefault="00605953" w:rsidP="00605953">
            <w:pPr>
              <w:spacing w:after="0" w:line="360" w:lineRule="auto"/>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.000</w:t>
            </w:r>
          </w:p>
        </w:tc>
      </w:tr>
      <w:tr w:rsidR="00605953" w:rsidRPr="00605953" w:rsidTr="00DA32CC">
        <w:trPr>
          <w:trHeight w:val="456"/>
        </w:trPr>
        <w:tc>
          <w:tcPr>
            <w:tcW w:w="1920" w:type="dxa"/>
            <w:tcBorders>
              <w:top w:val="nil"/>
              <w:left w:val="single" w:sz="15" w:space="0" w:color="000000"/>
              <w:bottom w:val="nil"/>
              <w:right w:val="single" w:sz="15" w:space="0" w:color="000000"/>
            </w:tcBorders>
            <w:shd w:val="clear" w:color="auto" w:fill="auto"/>
          </w:tcPr>
          <w:p w:rsidR="00605953" w:rsidRPr="00605953" w:rsidRDefault="00605953" w:rsidP="00605953">
            <w:pPr>
              <w:spacing w:after="0" w:line="360" w:lineRule="auto"/>
              <w:ind w:right="27"/>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BR</w:t>
            </w:r>
          </w:p>
        </w:tc>
        <w:tc>
          <w:tcPr>
            <w:tcW w:w="1340" w:type="dxa"/>
            <w:tcBorders>
              <w:top w:val="single" w:sz="16" w:space="0" w:color="FFFFFF"/>
              <w:left w:val="single" w:sz="15" w:space="0" w:color="000000"/>
              <w:bottom w:val="single" w:sz="16" w:space="0" w:color="FFFFFF"/>
              <w:right w:val="single" w:sz="8" w:space="0" w:color="000000"/>
            </w:tcBorders>
            <w:shd w:val="clear" w:color="auto" w:fill="auto"/>
          </w:tcPr>
          <w:p w:rsidR="00605953" w:rsidRPr="00605953" w:rsidRDefault="00605953" w:rsidP="00605953">
            <w:pPr>
              <w:spacing w:after="0" w:line="360" w:lineRule="auto"/>
              <w:ind w:left="10"/>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.378</w:t>
            </w:r>
          </w:p>
        </w:tc>
        <w:tc>
          <w:tcPr>
            <w:tcW w:w="1337" w:type="dxa"/>
            <w:tcBorders>
              <w:top w:val="single" w:sz="16" w:space="0" w:color="FFFFFF"/>
              <w:left w:val="single" w:sz="8" w:space="0" w:color="000000"/>
              <w:bottom w:val="single" w:sz="16" w:space="0" w:color="FFFFFF"/>
              <w:right w:val="single" w:sz="8" w:space="0" w:color="000000"/>
            </w:tcBorders>
            <w:shd w:val="clear" w:color="auto" w:fill="auto"/>
          </w:tcPr>
          <w:p w:rsidR="00605953" w:rsidRPr="00605953" w:rsidRDefault="00605953" w:rsidP="00605953">
            <w:pPr>
              <w:spacing w:after="0" w:line="360" w:lineRule="auto"/>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.158</w:t>
            </w:r>
          </w:p>
        </w:tc>
        <w:tc>
          <w:tcPr>
            <w:tcW w:w="1476" w:type="dxa"/>
            <w:tcBorders>
              <w:top w:val="single" w:sz="16" w:space="0" w:color="FFFFFF"/>
              <w:left w:val="single" w:sz="8" w:space="0" w:color="000000"/>
              <w:bottom w:val="single" w:sz="16" w:space="0" w:color="FFFFFF"/>
              <w:right w:val="single" w:sz="8" w:space="0" w:color="000000"/>
            </w:tcBorders>
            <w:shd w:val="clear" w:color="auto" w:fill="auto"/>
          </w:tcPr>
          <w:p w:rsidR="00605953" w:rsidRPr="00605953" w:rsidRDefault="00605953" w:rsidP="00605953">
            <w:pPr>
              <w:spacing w:after="0" w:line="360" w:lineRule="auto"/>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.296</w:t>
            </w:r>
          </w:p>
        </w:tc>
        <w:tc>
          <w:tcPr>
            <w:tcW w:w="1030" w:type="dxa"/>
            <w:tcBorders>
              <w:top w:val="single" w:sz="16" w:space="0" w:color="FFFFFF"/>
              <w:left w:val="single" w:sz="8" w:space="0" w:color="000000"/>
              <w:bottom w:val="single" w:sz="16" w:space="0" w:color="FFFFFF"/>
              <w:right w:val="single" w:sz="8" w:space="0" w:color="000000"/>
            </w:tcBorders>
            <w:shd w:val="clear" w:color="auto" w:fill="auto"/>
          </w:tcPr>
          <w:p w:rsidR="00605953" w:rsidRPr="00605953" w:rsidRDefault="00605953" w:rsidP="00605953">
            <w:pPr>
              <w:spacing w:after="0" w:line="360" w:lineRule="auto"/>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2.394</w:t>
            </w:r>
          </w:p>
        </w:tc>
        <w:tc>
          <w:tcPr>
            <w:tcW w:w="2418" w:type="dxa"/>
            <w:tcBorders>
              <w:top w:val="single" w:sz="16" w:space="0" w:color="FFFFFF"/>
              <w:left w:val="single" w:sz="8" w:space="0" w:color="000000"/>
              <w:bottom w:val="single" w:sz="16" w:space="0" w:color="FFFFFF"/>
              <w:right w:val="single" w:sz="15" w:space="0" w:color="000000"/>
            </w:tcBorders>
            <w:shd w:val="clear" w:color="auto" w:fill="auto"/>
          </w:tcPr>
          <w:p w:rsidR="00605953" w:rsidRPr="00605953" w:rsidRDefault="00605953" w:rsidP="00605953">
            <w:pPr>
              <w:spacing w:after="0" w:line="360" w:lineRule="auto"/>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.021</w:t>
            </w:r>
          </w:p>
        </w:tc>
      </w:tr>
      <w:tr w:rsidR="00605953" w:rsidRPr="00605953" w:rsidTr="00DA32CC">
        <w:trPr>
          <w:trHeight w:val="454"/>
        </w:trPr>
        <w:tc>
          <w:tcPr>
            <w:tcW w:w="1920" w:type="dxa"/>
            <w:vMerge w:val="restart"/>
            <w:tcBorders>
              <w:top w:val="nil"/>
              <w:left w:val="single" w:sz="15" w:space="0" w:color="000000"/>
              <w:bottom w:val="single" w:sz="15" w:space="0" w:color="000000"/>
              <w:right w:val="single" w:sz="15" w:space="0" w:color="000000"/>
            </w:tcBorders>
            <w:shd w:val="clear" w:color="auto" w:fill="auto"/>
          </w:tcPr>
          <w:p w:rsidR="00605953" w:rsidRPr="00605953" w:rsidRDefault="00605953" w:rsidP="00605953">
            <w:pPr>
              <w:spacing w:after="154" w:line="360" w:lineRule="auto"/>
              <w:ind w:right="105"/>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BI</w:t>
            </w:r>
          </w:p>
          <w:p w:rsidR="00605953" w:rsidRPr="00605953" w:rsidRDefault="00605953" w:rsidP="00605953">
            <w:pPr>
              <w:spacing w:after="0" w:line="360" w:lineRule="auto"/>
              <w:ind w:left="15"/>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ME</w:t>
            </w:r>
          </w:p>
        </w:tc>
        <w:tc>
          <w:tcPr>
            <w:tcW w:w="1340" w:type="dxa"/>
            <w:tcBorders>
              <w:top w:val="single" w:sz="16" w:space="0" w:color="FFFFFF"/>
              <w:left w:val="single" w:sz="15" w:space="0" w:color="000000"/>
              <w:bottom w:val="single" w:sz="16" w:space="0" w:color="FFFFFF"/>
              <w:right w:val="single" w:sz="8" w:space="0" w:color="000000"/>
            </w:tcBorders>
            <w:shd w:val="clear" w:color="auto" w:fill="auto"/>
          </w:tcPr>
          <w:p w:rsidR="00605953" w:rsidRPr="00605953" w:rsidRDefault="00605953" w:rsidP="00605953">
            <w:pPr>
              <w:spacing w:after="0" w:line="360" w:lineRule="auto"/>
              <w:ind w:left="10"/>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.320</w:t>
            </w:r>
          </w:p>
        </w:tc>
        <w:tc>
          <w:tcPr>
            <w:tcW w:w="1337" w:type="dxa"/>
            <w:tcBorders>
              <w:top w:val="single" w:sz="16" w:space="0" w:color="FFFFFF"/>
              <w:left w:val="single" w:sz="8" w:space="0" w:color="000000"/>
              <w:bottom w:val="single" w:sz="16" w:space="0" w:color="FFFFFF"/>
              <w:right w:val="single" w:sz="8" w:space="0" w:color="000000"/>
            </w:tcBorders>
            <w:shd w:val="clear" w:color="auto" w:fill="auto"/>
          </w:tcPr>
          <w:p w:rsidR="00605953" w:rsidRPr="00605953" w:rsidRDefault="00605953" w:rsidP="00605953">
            <w:pPr>
              <w:spacing w:after="0" w:line="360" w:lineRule="auto"/>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.192</w:t>
            </w:r>
          </w:p>
        </w:tc>
        <w:tc>
          <w:tcPr>
            <w:tcW w:w="1476" w:type="dxa"/>
            <w:tcBorders>
              <w:top w:val="single" w:sz="16" w:space="0" w:color="FFFFFF"/>
              <w:left w:val="single" w:sz="8" w:space="0" w:color="000000"/>
              <w:bottom w:val="single" w:sz="16" w:space="0" w:color="FFFFFF"/>
              <w:right w:val="single" w:sz="8" w:space="0" w:color="000000"/>
            </w:tcBorders>
            <w:shd w:val="clear" w:color="auto" w:fill="auto"/>
          </w:tcPr>
          <w:p w:rsidR="00605953" w:rsidRPr="00605953" w:rsidRDefault="00605953" w:rsidP="00605953">
            <w:pPr>
              <w:spacing w:after="0" w:line="360" w:lineRule="auto"/>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.230</w:t>
            </w:r>
          </w:p>
        </w:tc>
        <w:tc>
          <w:tcPr>
            <w:tcW w:w="1030" w:type="dxa"/>
            <w:tcBorders>
              <w:top w:val="single" w:sz="16" w:space="0" w:color="FFFFFF"/>
              <w:left w:val="single" w:sz="8" w:space="0" w:color="000000"/>
              <w:bottom w:val="single" w:sz="16" w:space="0" w:color="FFFFFF"/>
              <w:right w:val="single" w:sz="8" w:space="0" w:color="000000"/>
            </w:tcBorders>
            <w:shd w:val="clear" w:color="auto" w:fill="auto"/>
          </w:tcPr>
          <w:p w:rsidR="00605953" w:rsidRPr="00605953" w:rsidRDefault="00605953" w:rsidP="00605953">
            <w:pPr>
              <w:spacing w:after="0" w:line="360" w:lineRule="auto"/>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1.671</w:t>
            </w:r>
          </w:p>
        </w:tc>
        <w:tc>
          <w:tcPr>
            <w:tcW w:w="2418" w:type="dxa"/>
            <w:tcBorders>
              <w:top w:val="single" w:sz="16" w:space="0" w:color="FFFFFF"/>
              <w:left w:val="single" w:sz="8" w:space="0" w:color="000000"/>
              <w:bottom w:val="single" w:sz="16" w:space="0" w:color="FFFFFF"/>
              <w:right w:val="single" w:sz="15" w:space="0" w:color="000000"/>
            </w:tcBorders>
            <w:shd w:val="clear" w:color="auto" w:fill="auto"/>
          </w:tcPr>
          <w:p w:rsidR="00605953" w:rsidRPr="00605953" w:rsidRDefault="00605953" w:rsidP="00605953">
            <w:pPr>
              <w:spacing w:after="0" w:line="360" w:lineRule="auto"/>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.102</w:t>
            </w:r>
          </w:p>
        </w:tc>
      </w:tr>
      <w:tr w:rsidR="00605953" w:rsidRPr="00605953" w:rsidTr="00DA32CC">
        <w:trPr>
          <w:trHeight w:val="20"/>
        </w:trPr>
        <w:tc>
          <w:tcPr>
            <w:tcW w:w="1920" w:type="dxa"/>
            <w:vMerge/>
            <w:tcBorders>
              <w:top w:val="nil"/>
              <w:left w:val="single" w:sz="15" w:space="0" w:color="000000"/>
              <w:bottom w:val="single" w:sz="15" w:space="0" w:color="000000"/>
              <w:right w:val="single" w:sz="15" w:space="0" w:color="000000"/>
            </w:tcBorders>
            <w:shd w:val="clear" w:color="auto" w:fill="auto"/>
          </w:tcPr>
          <w:p w:rsidR="00605953" w:rsidRPr="00605953" w:rsidRDefault="00605953" w:rsidP="00605953">
            <w:pPr>
              <w:spacing w:line="360" w:lineRule="auto"/>
              <w:mirrorIndents/>
              <w:rPr>
                <w:rFonts w:ascii="Times New Roman" w:eastAsia="Times New Roman" w:hAnsi="Times New Roman" w:cs="Times New Roman"/>
                <w:color w:val="000000"/>
                <w:sz w:val="24"/>
                <w:szCs w:val="24"/>
              </w:rPr>
            </w:pPr>
          </w:p>
        </w:tc>
        <w:tc>
          <w:tcPr>
            <w:tcW w:w="1340" w:type="dxa"/>
            <w:tcBorders>
              <w:top w:val="single" w:sz="16" w:space="0" w:color="FFFFFF"/>
              <w:left w:val="single" w:sz="15" w:space="0" w:color="000000"/>
              <w:bottom w:val="single" w:sz="15" w:space="0" w:color="000000"/>
              <w:right w:val="single" w:sz="8" w:space="0" w:color="000000"/>
            </w:tcBorders>
            <w:shd w:val="clear" w:color="auto" w:fill="auto"/>
          </w:tcPr>
          <w:p w:rsidR="00605953" w:rsidRPr="00605953" w:rsidRDefault="00605953" w:rsidP="00605953">
            <w:pPr>
              <w:spacing w:after="0" w:line="360" w:lineRule="auto"/>
              <w:ind w:left="10"/>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.185</w:t>
            </w:r>
          </w:p>
        </w:tc>
        <w:tc>
          <w:tcPr>
            <w:tcW w:w="1337" w:type="dxa"/>
            <w:tcBorders>
              <w:top w:val="single" w:sz="16" w:space="0" w:color="FFFFFF"/>
              <w:left w:val="single" w:sz="8" w:space="0" w:color="000000"/>
              <w:bottom w:val="single" w:sz="15" w:space="0" w:color="000000"/>
              <w:right w:val="single" w:sz="8" w:space="0" w:color="000000"/>
            </w:tcBorders>
            <w:shd w:val="clear" w:color="auto" w:fill="auto"/>
          </w:tcPr>
          <w:p w:rsidR="00605953" w:rsidRPr="00605953" w:rsidRDefault="00605953" w:rsidP="00605953">
            <w:pPr>
              <w:spacing w:after="0" w:line="360" w:lineRule="auto"/>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.132</w:t>
            </w:r>
          </w:p>
        </w:tc>
        <w:tc>
          <w:tcPr>
            <w:tcW w:w="1476" w:type="dxa"/>
            <w:tcBorders>
              <w:top w:val="single" w:sz="16" w:space="0" w:color="FFFFFF"/>
              <w:left w:val="single" w:sz="8" w:space="0" w:color="000000"/>
              <w:bottom w:val="single" w:sz="15" w:space="0" w:color="000000"/>
              <w:right w:val="single" w:sz="8" w:space="0" w:color="000000"/>
            </w:tcBorders>
            <w:shd w:val="clear" w:color="auto" w:fill="auto"/>
          </w:tcPr>
          <w:p w:rsidR="00605953" w:rsidRPr="00605953" w:rsidRDefault="00605953" w:rsidP="00605953">
            <w:pPr>
              <w:spacing w:after="0" w:line="360" w:lineRule="auto"/>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.176</w:t>
            </w:r>
          </w:p>
        </w:tc>
        <w:tc>
          <w:tcPr>
            <w:tcW w:w="1030" w:type="dxa"/>
            <w:tcBorders>
              <w:top w:val="single" w:sz="16" w:space="0" w:color="FFFFFF"/>
              <w:left w:val="single" w:sz="8" w:space="0" w:color="000000"/>
              <w:bottom w:val="single" w:sz="15" w:space="0" w:color="000000"/>
              <w:right w:val="single" w:sz="8" w:space="0" w:color="000000"/>
            </w:tcBorders>
            <w:shd w:val="clear" w:color="auto" w:fill="auto"/>
          </w:tcPr>
          <w:p w:rsidR="00605953" w:rsidRPr="00605953" w:rsidRDefault="00605953" w:rsidP="00605953">
            <w:pPr>
              <w:spacing w:after="0" w:line="360" w:lineRule="auto"/>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1.402</w:t>
            </w:r>
          </w:p>
        </w:tc>
        <w:tc>
          <w:tcPr>
            <w:tcW w:w="2418" w:type="dxa"/>
            <w:tcBorders>
              <w:top w:val="single" w:sz="16" w:space="0" w:color="FFFFFF"/>
              <w:left w:val="single" w:sz="8" w:space="0" w:color="000000"/>
              <w:bottom w:val="single" w:sz="15" w:space="0" w:color="000000"/>
              <w:right w:val="single" w:sz="15" w:space="0" w:color="000000"/>
            </w:tcBorders>
            <w:shd w:val="clear" w:color="auto" w:fill="auto"/>
          </w:tcPr>
          <w:p w:rsidR="00605953" w:rsidRPr="00605953" w:rsidRDefault="00605953" w:rsidP="00605953">
            <w:pPr>
              <w:spacing w:after="0" w:line="360" w:lineRule="auto"/>
              <w:mirrorIndents/>
              <w:rPr>
                <w:rFonts w:ascii="Times New Roman" w:eastAsia="Times New Roman" w:hAnsi="Times New Roman" w:cs="Times New Roman"/>
                <w:color w:val="000000"/>
                <w:sz w:val="24"/>
                <w:szCs w:val="24"/>
              </w:rPr>
            </w:pPr>
            <w:r w:rsidRPr="00605953">
              <w:rPr>
                <w:rFonts w:ascii="Times New Roman" w:eastAsia="Times New Roman" w:hAnsi="Times New Roman" w:cs="Times New Roman"/>
                <w:color w:val="000000"/>
                <w:sz w:val="24"/>
                <w:szCs w:val="24"/>
              </w:rPr>
              <w:t>.168</w:t>
            </w:r>
          </w:p>
        </w:tc>
      </w:tr>
    </w:tbl>
    <w:p w:rsidR="00605953" w:rsidRDefault="00605953" w:rsidP="00504B04">
      <w:pPr>
        <w:keepNext/>
        <w:keepLines/>
        <w:spacing w:after="260"/>
        <w:outlineLvl w:val="2"/>
        <w:rPr>
          <w:sz w:val="26"/>
        </w:rPr>
      </w:pPr>
      <w:bookmarkStart w:id="82" w:name="_Toc156910569"/>
      <w:bookmarkStart w:id="83" w:name="_Toc174709593"/>
      <w:r w:rsidRPr="00504B04">
        <w:rPr>
          <w:sz w:val="26"/>
        </w:rPr>
        <w:t>Source; Survey Result</w:t>
      </w:r>
      <w:r w:rsidR="00D3139F">
        <w:rPr>
          <w:sz w:val="26"/>
        </w:rPr>
        <w:t>,</w:t>
      </w:r>
      <w:r w:rsidRPr="00504B04">
        <w:rPr>
          <w:sz w:val="26"/>
        </w:rPr>
        <w:t xml:space="preserve"> 2023</w:t>
      </w:r>
      <w:bookmarkEnd w:id="82"/>
      <w:bookmarkEnd w:id="83"/>
    </w:p>
    <w:p w:rsidR="00CD23B6" w:rsidRPr="00CD23B6" w:rsidRDefault="00CD23B6" w:rsidP="00CD23B6">
      <w:pPr>
        <w:spacing w:after="124" w:line="360" w:lineRule="auto"/>
        <w:ind w:left="240"/>
        <w:mirrorIndents/>
        <w:jc w:val="both"/>
        <w:rPr>
          <w:rFonts w:ascii="Times New Roman" w:eastAsia="Times New Roman" w:hAnsi="Times New Roman" w:cs="Times New Roman"/>
          <w:color w:val="000000"/>
          <w:sz w:val="24"/>
          <w:szCs w:val="24"/>
        </w:rPr>
      </w:pPr>
      <w:r w:rsidRPr="00B9340F">
        <w:rPr>
          <w:rFonts w:ascii="Times New Roman" w:eastAsia="Times New Roman" w:hAnsi="Times New Roman" w:cs="Times New Roman"/>
          <w:color w:val="000000"/>
          <w:sz w:val="24"/>
          <w:szCs w:val="24"/>
        </w:rPr>
        <w:t xml:space="preserve">The overall model as shown on </w:t>
      </w:r>
      <w:r w:rsidRPr="00CD23B6">
        <w:rPr>
          <w:rFonts w:ascii="Times New Roman" w:eastAsia="Times New Roman" w:hAnsi="Times New Roman" w:cs="Times New Roman"/>
          <w:color w:val="000000"/>
          <w:sz w:val="24"/>
          <w:szCs w:val="24"/>
        </w:rPr>
        <w:t>Table 4.15</w:t>
      </w:r>
      <w:r w:rsidRPr="00B9340F">
        <w:rPr>
          <w:rFonts w:ascii="Times New Roman" w:eastAsia="Times New Roman" w:hAnsi="Times New Roman" w:cs="Times New Roman"/>
          <w:color w:val="000000"/>
          <w:sz w:val="24"/>
          <w:szCs w:val="24"/>
        </w:rPr>
        <w:t xml:space="preserve"> indicated that Budget planning, Budget preparation, Budget implementation and Budget monitoring and evaluation were statistically significant effect on budget effectiveness since p- value of the model was =0.000</w:t>
      </w:r>
    </w:p>
    <w:p w:rsidR="00C54A56" w:rsidRDefault="00C54A56" w:rsidP="00504B04">
      <w:pPr>
        <w:pStyle w:val="Heading3"/>
        <w:ind w:left="0" w:firstLine="0"/>
        <w:rPr>
          <w:sz w:val="24"/>
          <w:szCs w:val="24"/>
        </w:rPr>
      </w:pPr>
      <w:bookmarkStart w:id="84" w:name="_Toc174709594"/>
      <w:r w:rsidRPr="00C54A56">
        <w:rPr>
          <w:sz w:val="24"/>
          <w:szCs w:val="24"/>
        </w:rPr>
        <w:lastRenderedPageBreak/>
        <w:t>4.6.2 Regression Coefficients</w:t>
      </w:r>
      <w:bookmarkEnd w:id="84"/>
    </w:p>
    <w:p w:rsidR="00252363" w:rsidRPr="00252363" w:rsidRDefault="00252363" w:rsidP="00252363">
      <w:pPr>
        <w:spacing w:line="360" w:lineRule="auto"/>
        <w:jc w:val="both"/>
        <w:rPr>
          <w:rFonts w:ascii="Times New Roman" w:hAnsi="Times New Roman" w:cs="Times New Roman"/>
          <w:sz w:val="24"/>
        </w:rPr>
      </w:pPr>
      <w:r w:rsidRPr="00252363">
        <w:rPr>
          <w:rFonts w:ascii="Times New Roman" w:hAnsi="Times New Roman" w:cs="Times New Roman"/>
          <w:sz w:val="24"/>
        </w:rPr>
        <w:t xml:space="preserve">The findings on the individual coefficients shown in Table 4.15 above revealed that two independent variables (budget planning and budget preparation), had a positive and significant impact on budget Effective in West </w:t>
      </w:r>
      <w:proofErr w:type="spellStart"/>
      <w:r w:rsidRPr="00252363">
        <w:rPr>
          <w:rFonts w:ascii="Times New Roman" w:hAnsi="Times New Roman" w:cs="Times New Roman"/>
          <w:sz w:val="24"/>
        </w:rPr>
        <w:t>shoa</w:t>
      </w:r>
      <w:proofErr w:type="spellEnd"/>
      <w:r w:rsidRPr="00252363">
        <w:rPr>
          <w:rFonts w:ascii="Times New Roman" w:hAnsi="Times New Roman" w:cs="Times New Roman"/>
          <w:sz w:val="24"/>
        </w:rPr>
        <w:t xml:space="preserve"> Zone office of finance &amp; economic development while budget implementation and monitoring and evaluation had a fairly small impact on budget Effective in West </w:t>
      </w:r>
      <w:proofErr w:type="spellStart"/>
      <w:r w:rsidRPr="00252363">
        <w:rPr>
          <w:rFonts w:ascii="Times New Roman" w:hAnsi="Times New Roman" w:cs="Times New Roman"/>
          <w:sz w:val="24"/>
        </w:rPr>
        <w:t>shoa</w:t>
      </w:r>
      <w:proofErr w:type="spellEnd"/>
      <w:r w:rsidRPr="00252363">
        <w:rPr>
          <w:rFonts w:ascii="Times New Roman" w:hAnsi="Times New Roman" w:cs="Times New Roman"/>
          <w:sz w:val="24"/>
        </w:rPr>
        <w:t xml:space="preserve"> Zone office of finance &amp; economic development which was not significant.</w:t>
      </w:r>
    </w:p>
    <w:p w:rsidR="00252363" w:rsidRDefault="00252363" w:rsidP="00252363">
      <w:pPr>
        <w:spacing w:line="360" w:lineRule="auto"/>
        <w:jc w:val="both"/>
        <w:rPr>
          <w:rFonts w:ascii="Times New Roman" w:hAnsi="Times New Roman" w:cs="Times New Roman"/>
          <w:sz w:val="24"/>
        </w:rPr>
      </w:pPr>
      <w:r w:rsidRPr="00252363">
        <w:rPr>
          <w:rFonts w:ascii="Times New Roman" w:hAnsi="Times New Roman" w:cs="Times New Roman"/>
          <w:sz w:val="24"/>
        </w:rPr>
        <w:t xml:space="preserve">The results obtained on individual coefficients indicated that budget planning had a positive and significant relationship on budget Effective in West </w:t>
      </w:r>
      <w:proofErr w:type="spellStart"/>
      <w:r w:rsidRPr="00252363">
        <w:rPr>
          <w:rFonts w:ascii="Times New Roman" w:hAnsi="Times New Roman" w:cs="Times New Roman"/>
          <w:sz w:val="24"/>
        </w:rPr>
        <w:t>shoa</w:t>
      </w:r>
      <w:proofErr w:type="spellEnd"/>
      <w:r w:rsidRPr="00252363">
        <w:rPr>
          <w:rFonts w:ascii="Times New Roman" w:hAnsi="Times New Roman" w:cs="Times New Roman"/>
          <w:sz w:val="24"/>
        </w:rPr>
        <w:t xml:space="preserve"> Zone office of finance &amp; economic development with a coefficient of correlation (0.7681, P= 0.000) at 5% significance level. This implied that budget planning contributed about 76.8% towards Effective of budget in in West </w:t>
      </w:r>
      <w:proofErr w:type="spellStart"/>
      <w:r w:rsidRPr="00252363">
        <w:rPr>
          <w:rFonts w:ascii="Times New Roman" w:hAnsi="Times New Roman" w:cs="Times New Roman"/>
          <w:sz w:val="24"/>
        </w:rPr>
        <w:t>shoa</w:t>
      </w:r>
      <w:proofErr w:type="spellEnd"/>
      <w:r w:rsidRPr="00252363">
        <w:rPr>
          <w:rFonts w:ascii="Times New Roman" w:hAnsi="Times New Roman" w:cs="Times New Roman"/>
          <w:sz w:val="24"/>
        </w:rPr>
        <w:t xml:space="preserve"> Zone office. Budget preparation had a positive and significant relationship on budget Effective in West </w:t>
      </w:r>
      <w:proofErr w:type="spellStart"/>
      <w:r w:rsidRPr="00252363">
        <w:rPr>
          <w:rFonts w:ascii="Times New Roman" w:hAnsi="Times New Roman" w:cs="Times New Roman"/>
          <w:sz w:val="24"/>
        </w:rPr>
        <w:t>shoa</w:t>
      </w:r>
      <w:proofErr w:type="spellEnd"/>
      <w:r w:rsidRPr="00252363">
        <w:rPr>
          <w:rFonts w:ascii="Times New Roman" w:hAnsi="Times New Roman" w:cs="Times New Roman"/>
          <w:sz w:val="24"/>
        </w:rPr>
        <w:t xml:space="preserve"> Zone office with a coefficient of correlation (0.378, P=0.021) at 5% significance level. This implied that budget preparation contributed about 37.8% towards budget Effective in West </w:t>
      </w:r>
      <w:proofErr w:type="spellStart"/>
      <w:r w:rsidRPr="00252363">
        <w:rPr>
          <w:rFonts w:ascii="Times New Roman" w:hAnsi="Times New Roman" w:cs="Times New Roman"/>
          <w:sz w:val="24"/>
        </w:rPr>
        <w:t>shoa</w:t>
      </w:r>
      <w:proofErr w:type="spellEnd"/>
      <w:r w:rsidRPr="00252363">
        <w:rPr>
          <w:rFonts w:ascii="Times New Roman" w:hAnsi="Times New Roman" w:cs="Times New Roman"/>
          <w:sz w:val="24"/>
        </w:rPr>
        <w:t xml:space="preserve"> Zone office. Budget implementation had a fairly low positive impact towards budget Effective in West </w:t>
      </w:r>
      <w:proofErr w:type="spellStart"/>
      <w:r w:rsidRPr="00252363">
        <w:rPr>
          <w:rFonts w:ascii="Times New Roman" w:hAnsi="Times New Roman" w:cs="Times New Roman"/>
          <w:sz w:val="24"/>
        </w:rPr>
        <w:t>shoa</w:t>
      </w:r>
      <w:proofErr w:type="spellEnd"/>
      <w:r w:rsidRPr="00252363">
        <w:rPr>
          <w:rFonts w:ascii="Times New Roman" w:hAnsi="Times New Roman" w:cs="Times New Roman"/>
          <w:sz w:val="24"/>
        </w:rPr>
        <w:t xml:space="preserve"> Zone office with a coefficient correlation of (0.320, P=0.102) at 5% significance level. While the monitoring and evaluation a positive and fairly relationship on Effective Budget Effective in West </w:t>
      </w:r>
      <w:proofErr w:type="spellStart"/>
      <w:r w:rsidRPr="00252363">
        <w:rPr>
          <w:rFonts w:ascii="Times New Roman" w:hAnsi="Times New Roman" w:cs="Times New Roman"/>
          <w:sz w:val="24"/>
        </w:rPr>
        <w:t>shoa</w:t>
      </w:r>
      <w:proofErr w:type="spellEnd"/>
      <w:r w:rsidRPr="00252363">
        <w:rPr>
          <w:rFonts w:ascii="Times New Roman" w:hAnsi="Times New Roman" w:cs="Times New Roman"/>
          <w:sz w:val="24"/>
        </w:rPr>
        <w:t xml:space="preserve"> Zone office with a coefficient of correlation (0.1852, P=0.168) at 5% significance level. This implied that monitoring and evaluation contributed about 18.6% towards budget Effective in West </w:t>
      </w:r>
      <w:proofErr w:type="spellStart"/>
      <w:r w:rsidRPr="00252363">
        <w:rPr>
          <w:rFonts w:ascii="Times New Roman" w:hAnsi="Times New Roman" w:cs="Times New Roman"/>
          <w:sz w:val="24"/>
        </w:rPr>
        <w:t>shoa</w:t>
      </w:r>
      <w:proofErr w:type="spellEnd"/>
      <w:r w:rsidRPr="00252363">
        <w:rPr>
          <w:rFonts w:ascii="Times New Roman" w:hAnsi="Times New Roman" w:cs="Times New Roman"/>
          <w:sz w:val="24"/>
        </w:rPr>
        <w:t xml:space="preserve"> Zone office of </w:t>
      </w:r>
      <w:r w:rsidR="002C7AA9">
        <w:rPr>
          <w:rFonts w:ascii="Times New Roman" w:hAnsi="Times New Roman" w:cs="Times New Roman"/>
          <w:sz w:val="24"/>
        </w:rPr>
        <w:t xml:space="preserve">finance &amp; economic development. </w:t>
      </w:r>
      <w:r w:rsidRPr="00252363">
        <w:rPr>
          <w:rFonts w:ascii="Times New Roman" w:hAnsi="Times New Roman" w:cs="Times New Roman"/>
          <w:sz w:val="24"/>
        </w:rPr>
        <w:t xml:space="preserve">The findings from the result indicated that budget planning the highest impact on budget planning contributed about 76.8% towards Effective of budget in in West </w:t>
      </w:r>
      <w:proofErr w:type="spellStart"/>
      <w:r w:rsidRPr="00252363">
        <w:rPr>
          <w:rFonts w:ascii="Times New Roman" w:hAnsi="Times New Roman" w:cs="Times New Roman"/>
          <w:sz w:val="24"/>
        </w:rPr>
        <w:t>shoa</w:t>
      </w:r>
      <w:proofErr w:type="spellEnd"/>
      <w:r w:rsidRPr="00252363">
        <w:rPr>
          <w:rFonts w:ascii="Times New Roman" w:hAnsi="Times New Roman" w:cs="Times New Roman"/>
          <w:sz w:val="24"/>
        </w:rPr>
        <w:t xml:space="preserve"> Zone office. </w:t>
      </w:r>
      <w:proofErr w:type="gramStart"/>
      <w:r w:rsidRPr="00252363">
        <w:rPr>
          <w:rFonts w:ascii="Times New Roman" w:hAnsi="Times New Roman" w:cs="Times New Roman"/>
          <w:sz w:val="24"/>
        </w:rPr>
        <w:t xml:space="preserve">Implied that a unit increase in budget planning led to76.8% improvement in budget Effective in West </w:t>
      </w:r>
      <w:proofErr w:type="spellStart"/>
      <w:r w:rsidRPr="00252363">
        <w:rPr>
          <w:rFonts w:ascii="Times New Roman" w:hAnsi="Times New Roman" w:cs="Times New Roman"/>
          <w:sz w:val="24"/>
        </w:rPr>
        <w:t>shoa</w:t>
      </w:r>
      <w:proofErr w:type="spellEnd"/>
      <w:r w:rsidRPr="00252363">
        <w:rPr>
          <w:rFonts w:ascii="Times New Roman" w:hAnsi="Times New Roman" w:cs="Times New Roman"/>
          <w:sz w:val="24"/>
        </w:rPr>
        <w:t xml:space="preserve"> Zone office.</w:t>
      </w:r>
      <w:proofErr w:type="gramEnd"/>
      <w:r w:rsidRPr="00252363">
        <w:rPr>
          <w:rFonts w:ascii="Times New Roman" w:hAnsi="Times New Roman" w:cs="Times New Roman"/>
          <w:sz w:val="24"/>
        </w:rPr>
        <w:t xml:space="preserve"> </w:t>
      </w:r>
      <w:proofErr w:type="gramStart"/>
      <w:r w:rsidRPr="00252363">
        <w:rPr>
          <w:rFonts w:ascii="Times New Roman" w:hAnsi="Times New Roman" w:cs="Times New Roman"/>
          <w:sz w:val="24"/>
        </w:rPr>
        <w:t>a</w:t>
      </w:r>
      <w:proofErr w:type="gramEnd"/>
      <w:r w:rsidRPr="00252363">
        <w:rPr>
          <w:rFonts w:ascii="Times New Roman" w:hAnsi="Times New Roman" w:cs="Times New Roman"/>
          <w:sz w:val="24"/>
        </w:rPr>
        <w:t xml:space="preserve"> unit increase in budget preparation led to 37.8% improvement in budget Effective in West </w:t>
      </w:r>
      <w:proofErr w:type="spellStart"/>
      <w:r w:rsidRPr="00252363">
        <w:rPr>
          <w:rFonts w:ascii="Times New Roman" w:hAnsi="Times New Roman" w:cs="Times New Roman"/>
          <w:sz w:val="24"/>
        </w:rPr>
        <w:t>shoa</w:t>
      </w:r>
      <w:proofErr w:type="spellEnd"/>
      <w:r w:rsidRPr="00252363">
        <w:rPr>
          <w:rFonts w:ascii="Times New Roman" w:hAnsi="Times New Roman" w:cs="Times New Roman"/>
          <w:sz w:val="24"/>
        </w:rPr>
        <w:t xml:space="preserve"> Zone office</w:t>
      </w:r>
      <w:r w:rsidR="002C7AA9">
        <w:rPr>
          <w:rFonts w:ascii="Times New Roman" w:hAnsi="Times New Roman" w:cs="Times New Roman"/>
          <w:sz w:val="24"/>
        </w:rPr>
        <w:t>.</w:t>
      </w:r>
    </w:p>
    <w:p w:rsidR="00220BC7" w:rsidRDefault="00D917F7" w:rsidP="00220BC7">
      <w:pPr>
        <w:pStyle w:val="Heading1"/>
        <w:jc w:val="left"/>
        <w:rPr>
          <w:sz w:val="24"/>
        </w:rPr>
      </w:pPr>
      <w:r w:rsidRPr="00D917F7">
        <w:rPr>
          <w:sz w:val="24"/>
        </w:rPr>
        <w:t xml:space="preserve">                                          </w:t>
      </w:r>
    </w:p>
    <w:p w:rsidR="00220BC7" w:rsidRDefault="00220BC7" w:rsidP="00220BC7"/>
    <w:p w:rsidR="00220BC7" w:rsidRDefault="00220BC7" w:rsidP="00220BC7"/>
    <w:p w:rsidR="00220BC7" w:rsidRDefault="00220BC7" w:rsidP="00220BC7"/>
    <w:p w:rsidR="00220BC7" w:rsidRDefault="00220BC7" w:rsidP="00220BC7"/>
    <w:p w:rsidR="00220BC7" w:rsidRPr="00220BC7" w:rsidRDefault="00220BC7" w:rsidP="00220BC7"/>
    <w:p w:rsidR="00220BC7" w:rsidRDefault="00220BC7" w:rsidP="00D917F7">
      <w:pPr>
        <w:pStyle w:val="Heading1"/>
        <w:jc w:val="left"/>
        <w:rPr>
          <w:sz w:val="24"/>
        </w:rPr>
      </w:pPr>
    </w:p>
    <w:p w:rsidR="001C054B" w:rsidRDefault="001C054B" w:rsidP="00220BC7">
      <w:pPr>
        <w:pStyle w:val="Heading1"/>
      </w:pPr>
    </w:p>
    <w:p w:rsidR="001C054B" w:rsidRDefault="001C054B" w:rsidP="001C054B"/>
    <w:p w:rsidR="001C054B" w:rsidRPr="001C054B" w:rsidRDefault="001C054B" w:rsidP="001C054B"/>
    <w:p w:rsidR="00B13B9F" w:rsidRDefault="00B13B9F" w:rsidP="00220BC7">
      <w:pPr>
        <w:pStyle w:val="Heading1"/>
      </w:pPr>
    </w:p>
    <w:p w:rsidR="00B13B9F" w:rsidRPr="00B13B9F" w:rsidRDefault="00B13B9F" w:rsidP="00B13B9F"/>
    <w:p w:rsidR="00D917F7" w:rsidRPr="00220BC7" w:rsidRDefault="00D917F7" w:rsidP="00220BC7">
      <w:pPr>
        <w:pStyle w:val="Heading1"/>
      </w:pPr>
      <w:bookmarkStart w:id="85" w:name="_Toc174709595"/>
      <w:r w:rsidRPr="00220BC7">
        <w:t>CHAPTER FIVE</w:t>
      </w:r>
      <w:bookmarkEnd w:id="85"/>
    </w:p>
    <w:p w:rsidR="00D917F7" w:rsidRPr="000B0C73" w:rsidRDefault="00D917F7" w:rsidP="000B0C73">
      <w:pPr>
        <w:pStyle w:val="Heading1"/>
      </w:pPr>
      <w:bookmarkStart w:id="86" w:name="_Toc174709596"/>
      <w:r w:rsidRPr="000B0C73">
        <w:t>5. SUMMRY, CONCLUSIONS AND RECOMMENDATIONS</w:t>
      </w:r>
      <w:bookmarkEnd w:id="86"/>
    </w:p>
    <w:p w:rsidR="004C348B" w:rsidRDefault="004C348B" w:rsidP="00260ECB">
      <w:pPr>
        <w:spacing w:line="360" w:lineRule="auto"/>
        <w:jc w:val="both"/>
      </w:pPr>
      <w:r w:rsidRPr="004C348B">
        <w:rPr>
          <w:rFonts w:ascii="Times New Roman" w:hAnsi="Times New Roman" w:cs="Times New Roman"/>
          <w:sz w:val="24"/>
        </w:rPr>
        <w:t xml:space="preserve">This chapter presents a summary of major findings of this study, sets out the relevant conclusions and makes recommendations for practice and suggestions for further research based on the findings of this study. The study sought to examine the factors affecting Effective Management of Government budget in case of West </w:t>
      </w:r>
      <w:proofErr w:type="spellStart"/>
      <w:r w:rsidRPr="004C348B">
        <w:rPr>
          <w:rFonts w:ascii="Times New Roman" w:hAnsi="Times New Roman" w:cs="Times New Roman"/>
          <w:sz w:val="24"/>
        </w:rPr>
        <w:t>shoa</w:t>
      </w:r>
      <w:proofErr w:type="spellEnd"/>
      <w:r w:rsidRPr="004C348B">
        <w:rPr>
          <w:rFonts w:ascii="Times New Roman" w:hAnsi="Times New Roman" w:cs="Times New Roman"/>
          <w:sz w:val="24"/>
        </w:rPr>
        <w:t xml:space="preserve"> Zone</w:t>
      </w:r>
      <w:r w:rsidRPr="004C348B">
        <w:t>.</w:t>
      </w:r>
    </w:p>
    <w:p w:rsidR="00FB1230" w:rsidRPr="00FB1230" w:rsidRDefault="00FB1230" w:rsidP="00FB1230">
      <w:pPr>
        <w:pStyle w:val="Heading2"/>
      </w:pPr>
      <w:bookmarkStart w:id="87" w:name="_Toc174709597"/>
      <w:r w:rsidRPr="00FB1230">
        <w:t>5.1. Summary of Findings.</w:t>
      </w:r>
      <w:bookmarkEnd w:id="87"/>
    </w:p>
    <w:p w:rsidR="00C441D4" w:rsidRPr="005A1B63" w:rsidRDefault="00FB1230" w:rsidP="005A1B63">
      <w:pPr>
        <w:spacing w:line="360" w:lineRule="auto"/>
        <w:jc w:val="both"/>
      </w:pPr>
      <w:r w:rsidRPr="00E435B5">
        <w:rPr>
          <w:rFonts w:ascii="Times New Roman" w:hAnsi="Times New Roman" w:cs="Times New Roman"/>
          <w:sz w:val="24"/>
        </w:rPr>
        <w:t xml:space="preserve">The study sought to establish the relationship between (Budget planning, Budget preparation, Budget implementation and Budget monitoring and evaluation) and Effective Management of Government budget in case of West </w:t>
      </w:r>
      <w:proofErr w:type="spellStart"/>
      <w:r w:rsidRPr="00E435B5">
        <w:rPr>
          <w:rFonts w:ascii="Times New Roman" w:hAnsi="Times New Roman" w:cs="Times New Roman"/>
          <w:sz w:val="24"/>
        </w:rPr>
        <w:t>shoa</w:t>
      </w:r>
      <w:proofErr w:type="spellEnd"/>
      <w:r w:rsidRPr="00E435B5">
        <w:rPr>
          <w:rFonts w:ascii="Times New Roman" w:hAnsi="Times New Roman" w:cs="Times New Roman"/>
          <w:sz w:val="24"/>
        </w:rPr>
        <w:t xml:space="preserve"> Zone office. Specifically, the study was guided by the following objectives; to investigate the relationship between (investigate the effect of independent variables) budget planning, budget preparation, budget implementation and budget monitoring and evaluation and budget Effective and the study using quantitative approach.</w:t>
      </w:r>
      <w:r w:rsidR="00E1216E">
        <w:rPr>
          <w:rFonts w:ascii="Times New Roman" w:hAnsi="Times New Roman" w:cs="Times New Roman"/>
          <w:sz w:val="24"/>
        </w:rPr>
        <w:t xml:space="preserve"> </w:t>
      </w:r>
      <w:r w:rsidRPr="00E435B5">
        <w:rPr>
          <w:rFonts w:ascii="Times New Roman" w:hAnsi="Times New Roman" w:cs="Times New Roman"/>
          <w:sz w:val="24"/>
        </w:rPr>
        <w:t xml:space="preserve">The data obtained was analyzed using quantitative analysis. Multiple linear regression models were used to test whether Budget planning, Budget preparation, Budget implementation and Budget monitoring Budget and evaluation and budget Effective. It was found that Budget planning, Budget preparation, Budget implementation and Budget monitoring and evaluation had a significant relationship with budget Effective in that all the identified factors are predictors of budget Effective (r2= 0.603). Pearson correlation results shown on that budget planning factor is </w:t>
      </w:r>
      <w:r w:rsidRPr="00E435B5">
        <w:rPr>
          <w:rFonts w:ascii="Times New Roman" w:hAnsi="Times New Roman" w:cs="Times New Roman"/>
          <w:sz w:val="24"/>
        </w:rPr>
        <w:lastRenderedPageBreak/>
        <w:t xml:space="preserve">leading with the highest influence on budget Effective with a correlation of 0.750, followed by budget preparation factor at 0.600, then monitoring and evaluation factor with a correlation of 0.518 and finally budget implementation factor with a correlation of 0.442. The study concluded that budget planning factor followed by budget preparation were the most prominent indicators of Effective management of Government budget in case of West </w:t>
      </w:r>
      <w:proofErr w:type="spellStart"/>
      <w:r w:rsidRPr="00E435B5">
        <w:rPr>
          <w:rFonts w:ascii="Times New Roman" w:hAnsi="Times New Roman" w:cs="Times New Roman"/>
          <w:sz w:val="24"/>
        </w:rPr>
        <w:t>shoa</w:t>
      </w:r>
      <w:proofErr w:type="spellEnd"/>
      <w:r w:rsidRPr="00E435B5">
        <w:rPr>
          <w:rFonts w:ascii="Times New Roman" w:hAnsi="Times New Roman" w:cs="Times New Roman"/>
          <w:sz w:val="24"/>
        </w:rPr>
        <w:t xml:space="preserve"> Zone office</w:t>
      </w:r>
      <w:r>
        <w:t>.</w:t>
      </w:r>
    </w:p>
    <w:p w:rsidR="00461E9C" w:rsidRPr="00896776" w:rsidRDefault="00461E9C" w:rsidP="005A1B63">
      <w:pPr>
        <w:pStyle w:val="Heading3"/>
        <w:ind w:left="0" w:firstLine="0"/>
        <w:rPr>
          <w:sz w:val="24"/>
          <w:szCs w:val="24"/>
        </w:rPr>
      </w:pPr>
      <w:bookmarkStart w:id="88" w:name="_Toc174709598"/>
      <w:r w:rsidRPr="00896776">
        <w:rPr>
          <w:sz w:val="24"/>
          <w:szCs w:val="24"/>
        </w:rPr>
        <w:t>5.1.1. Relationship between budget planning factor and budget Effective</w:t>
      </w:r>
      <w:bookmarkEnd w:id="88"/>
    </w:p>
    <w:p w:rsidR="00461E9C" w:rsidRPr="00461E9C" w:rsidRDefault="00461E9C" w:rsidP="00461E9C">
      <w:pPr>
        <w:spacing w:line="360" w:lineRule="auto"/>
        <w:jc w:val="both"/>
        <w:rPr>
          <w:rFonts w:ascii="Times New Roman" w:hAnsi="Times New Roman" w:cs="Times New Roman"/>
          <w:sz w:val="24"/>
        </w:rPr>
      </w:pPr>
      <w:r w:rsidRPr="00461E9C">
        <w:rPr>
          <w:rFonts w:ascii="Times New Roman" w:hAnsi="Times New Roman" w:cs="Times New Roman"/>
          <w:sz w:val="24"/>
        </w:rPr>
        <w:t>Descriptive statistics were used to analyze this research objective and other subsequent analysis was done. The respondents were given that answer for each questions within related to their office. On the first question 52.7% of the respondents disagree on the adequate understanding to prepare budget, 25.5% not sure, 14.5% strongly disagree and 5.5 % of the respondents agree. This indicates majority of the respondent disagreed on the adequacy of knowledge and skill for prepare budget. On the second question majority of the respondents (43.6%) disagreed on budget is always prepared for each program, 34.5% not sure, 18.2% strongly disagree, 1% disagree and 3.6% agree. This figure shows majority of the office workers and managers agreed on the budget is not always prepared in each department. Furthermore 52.7% of the respondents disagreed on the budget is linked to program and organization activities, 25.5% not sure, 16.4% strongly disagree and 3.6% agree. This indicates majority of the respondents agreed on the gap between budget and program and organization activities linked. 50.9% of the respondents disagreed on the budget is always prepared based on reliable data, 21.8% strongly disagree, 20% not sure and 3.6% agree. This indicates majority of the respondents agreed on the budget is not preparing based on reliable data.</w:t>
      </w:r>
    </w:p>
    <w:p w:rsidR="00461E9C" w:rsidRPr="00461E9C" w:rsidRDefault="00461E9C" w:rsidP="00461E9C">
      <w:pPr>
        <w:spacing w:line="360" w:lineRule="auto"/>
        <w:jc w:val="both"/>
        <w:rPr>
          <w:rFonts w:ascii="Times New Roman" w:hAnsi="Times New Roman" w:cs="Times New Roman"/>
          <w:sz w:val="24"/>
        </w:rPr>
      </w:pPr>
      <w:r w:rsidRPr="00461E9C">
        <w:rPr>
          <w:rFonts w:ascii="Times New Roman" w:hAnsi="Times New Roman" w:cs="Times New Roman"/>
          <w:sz w:val="24"/>
        </w:rPr>
        <w:t>Furthermore 54.5% of the respondents disagreed on the budget amount is properly estimated for each program, 27.3% not sure, 12.7% strongly disagree and 5.5% agree. This indicates majority of the respondents agreed on the organization budget amount is not estimated properly each program. Finally, for the budget demand prepared by organization is based on approved plan disagreed by majority of the respondents (52.7%), 32.7% not sure, 10.9% strongly disagree and 3.6% agree. This indicates majority of the respondents agreed on the budget is not preparing based on approved plan.</w:t>
      </w:r>
    </w:p>
    <w:p w:rsidR="00461E9C" w:rsidRPr="00461E9C" w:rsidRDefault="00461E9C" w:rsidP="00461E9C">
      <w:pPr>
        <w:spacing w:line="360" w:lineRule="auto"/>
        <w:jc w:val="both"/>
        <w:rPr>
          <w:rFonts w:ascii="Times New Roman" w:hAnsi="Times New Roman" w:cs="Times New Roman"/>
          <w:sz w:val="24"/>
        </w:rPr>
      </w:pPr>
      <w:r w:rsidRPr="00461E9C">
        <w:rPr>
          <w:rFonts w:ascii="Times New Roman" w:hAnsi="Times New Roman" w:cs="Times New Roman"/>
          <w:sz w:val="24"/>
        </w:rPr>
        <w:t>The correlation analysis also indicated that there is a positive significant relationship between budget planning factor and budget Effective</w:t>
      </w:r>
    </w:p>
    <w:p w:rsidR="00461E9C" w:rsidRPr="00461E9C" w:rsidRDefault="00461E9C" w:rsidP="00461E9C">
      <w:pPr>
        <w:spacing w:line="360" w:lineRule="auto"/>
        <w:jc w:val="both"/>
        <w:rPr>
          <w:rFonts w:ascii="Times New Roman" w:hAnsi="Times New Roman" w:cs="Times New Roman"/>
          <w:sz w:val="24"/>
        </w:rPr>
      </w:pPr>
      <w:r w:rsidRPr="00461E9C">
        <w:rPr>
          <w:rFonts w:ascii="Times New Roman" w:hAnsi="Times New Roman" w:cs="Times New Roman"/>
          <w:sz w:val="24"/>
        </w:rPr>
        <w:lastRenderedPageBreak/>
        <w:t xml:space="preserve">Regression analysis was conducted to determine the significance relationship of budget planning factor and budget Effective. The results obtained on individual coefficients indicated that budget planning had a positive and significant relationship on budget Effective in West </w:t>
      </w:r>
      <w:proofErr w:type="spellStart"/>
      <w:r w:rsidRPr="00461E9C">
        <w:rPr>
          <w:rFonts w:ascii="Times New Roman" w:hAnsi="Times New Roman" w:cs="Times New Roman"/>
          <w:sz w:val="24"/>
        </w:rPr>
        <w:t>shoa</w:t>
      </w:r>
      <w:proofErr w:type="spellEnd"/>
      <w:r w:rsidRPr="00461E9C">
        <w:rPr>
          <w:rFonts w:ascii="Times New Roman" w:hAnsi="Times New Roman" w:cs="Times New Roman"/>
          <w:sz w:val="24"/>
        </w:rPr>
        <w:t xml:space="preserve"> Zone office of finance &amp; economic development with a coefficient of correlation (0.7681, P=</w:t>
      </w:r>
    </w:p>
    <w:p w:rsidR="00461E9C" w:rsidRPr="00461E9C" w:rsidRDefault="00461E9C" w:rsidP="00461E9C">
      <w:pPr>
        <w:spacing w:line="360" w:lineRule="auto"/>
        <w:jc w:val="both"/>
        <w:rPr>
          <w:rFonts w:ascii="Times New Roman" w:hAnsi="Times New Roman" w:cs="Times New Roman"/>
          <w:sz w:val="24"/>
        </w:rPr>
      </w:pPr>
      <w:proofErr w:type="gramStart"/>
      <w:r w:rsidRPr="00461E9C">
        <w:rPr>
          <w:rFonts w:ascii="Times New Roman" w:hAnsi="Times New Roman" w:cs="Times New Roman"/>
          <w:sz w:val="24"/>
        </w:rPr>
        <w:t>0.000) at 5% significance level.</w:t>
      </w:r>
      <w:proofErr w:type="gramEnd"/>
      <w:r w:rsidRPr="00461E9C">
        <w:rPr>
          <w:rFonts w:ascii="Times New Roman" w:hAnsi="Times New Roman" w:cs="Times New Roman"/>
          <w:sz w:val="24"/>
        </w:rPr>
        <w:t xml:space="preserve"> This implied that budget planning contributed about 76.8% towards Effective of budget in in West </w:t>
      </w:r>
      <w:proofErr w:type="spellStart"/>
      <w:r w:rsidRPr="00461E9C">
        <w:rPr>
          <w:rFonts w:ascii="Times New Roman" w:hAnsi="Times New Roman" w:cs="Times New Roman"/>
          <w:sz w:val="24"/>
        </w:rPr>
        <w:t>shoa</w:t>
      </w:r>
      <w:proofErr w:type="spellEnd"/>
      <w:r w:rsidRPr="00461E9C">
        <w:rPr>
          <w:rFonts w:ascii="Times New Roman" w:hAnsi="Times New Roman" w:cs="Times New Roman"/>
          <w:sz w:val="24"/>
        </w:rPr>
        <w:t xml:space="preserve"> Zone office of finance &amp; economic development</w:t>
      </w:r>
    </w:p>
    <w:p w:rsidR="00461E9C" w:rsidRPr="00B97D47" w:rsidRDefault="00461E9C" w:rsidP="00E93A43">
      <w:pPr>
        <w:pStyle w:val="Heading3"/>
        <w:ind w:left="0" w:firstLine="0"/>
      </w:pPr>
      <w:bookmarkStart w:id="89" w:name="_Toc174709599"/>
      <w:r w:rsidRPr="00B97D47">
        <w:t>5.1.2 Relationship between budget preparation and budget Effective</w:t>
      </w:r>
      <w:bookmarkEnd w:id="89"/>
    </w:p>
    <w:p w:rsidR="004D12F2" w:rsidRDefault="00461E9C" w:rsidP="00461E9C">
      <w:pPr>
        <w:spacing w:line="360" w:lineRule="auto"/>
        <w:jc w:val="both"/>
        <w:rPr>
          <w:rFonts w:ascii="Times New Roman" w:hAnsi="Times New Roman" w:cs="Times New Roman"/>
          <w:sz w:val="24"/>
        </w:rPr>
      </w:pPr>
      <w:r w:rsidRPr="00302A7E">
        <w:rPr>
          <w:rFonts w:ascii="Times New Roman" w:hAnsi="Times New Roman" w:cs="Times New Roman"/>
          <w:sz w:val="24"/>
          <w:szCs w:val="24"/>
        </w:rPr>
        <w:t>Descriptive statistics were used to analyze this research objective and other subsequent analysis was done. The respondents were given that answer for each questions within related to their office. On the first question 45.5% of the respondents disagree on the budget demand always prepared in department is based on approved plan, 27.3% not sure, 21.8% strongly disagree and 5.5% of the respondents agree. This indicates majority of the respondent disagreed on the budget demand always prepared in department is based on approved plan. On the second question majority of the respondents (45.5%) agreed on usually problem of matching plan with budget</w:t>
      </w:r>
      <w:proofErr w:type="gramStart"/>
      <w:r w:rsidRPr="00302A7E">
        <w:rPr>
          <w:rFonts w:ascii="Times New Roman" w:hAnsi="Times New Roman" w:cs="Times New Roman"/>
          <w:sz w:val="24"/>
          <w:szCs w:val="24"/>
        </w:rPr>
        <w:t>,</w:t>
      </w:r>
      <w:r w:rsidR="0057046C" w:rsidRPr="00302A7E">
        <w:rPr>
          <w:rFonts w:ascii="Times New Roman" w:hAnsi="Times New Roman" w:cs="Times New Roman"/>
          <w:sz w:val="24"/>
          <w:szCs w:val="24"/>
        </w:rPr>
        <w:t>27.3</w:t>
      </w:r>
      <w:proofErr w:type="gramEnd"/>
      <w:r w:rsidR="0057046C" w:rsidRPr="00302A7E">
        <w:rPr>
          <w:rFonts w:ascii="Times New Roman" w:hAnsi="Times New Roman" w:cs="Times New Roman"/>
          <w:sz w:val="24"/>
          <w:szCs w:val="24"/>
        </w:rPr>
        <w:t>% not sure,</w:t>
      </w:r>
      <w:r w:rsidRPr="00302A7E">
        <w:rPr>
          <w:rFonts w:ascii="Times New Roman" w:hAnsi="Times New Roman" w:cs="Times New Roman"/>
          <w:sz w:val="24"/>
          <w:szCs w:val="24"/>
        </w:rPr>
        <w:t>12.7% disagre</w:t>
      </w:r>
      <w:r w:rsidR="0057046C" w:rsidRPr="00302A7E">
        <w:rPr>
          <w:rFonts w:ascii="Times New Roman" w:hAnsi="Times New Roman" w:cs="Times New Roman"/>
          <w:sz w:val="24"/>
          <w:szCs w:val="24"/>
        </w:rPr>
        <w:t xml:space="preserve">e, and 12.7% strongly disagree. </w:t>
      </w:r>
      <w:r w:rsidRPr="00302A7E">
        <w:rPr>
          <w:rFonts w:ascii="Times New Roman" w:hAnsi="Times New Roman" w:cs="Times New Roman"/>
          <w:sz w:val="24"/>
          <w:szCs w:val="24"/>
        </w:rPr>
        <w:t>Furthermore 52.7% of the respondents disagreed on the well appropriate budget in office, 21.8% not sure, 23.6% strongly disagree and 1.8% agrees. This indicates majority of the respondents agreed on there has not well appropriate budget in office.</w:t>
      </w:r>
      <w:r w:rsidR="004D12F2">
        <w:rPr>
          <w:rFonts w:ascii="Times New Roman" w:hAnsi="Times New Roman" w:cs="Times New Roman"/>
          <w:sz w:val="24"/>
          <w:szCs w:val="24"/>
        </w:rPr>
        <w:t xml:space="preserve"> </w:t>
      </w:r>
      <w:r w:rsidRPr="00461E9C">
        <w:rPr>
          <w:rFonts w:ascii="Times New Roman" w:hAnsi="Times New Roman" w:cs="Times New Roman"/>
          <w:sz w:val="24"/>
        </w:rPr>
        <w:t xml:space="preserve">The correlation analysis also indicated that there is a positive significant relationship between budget preparation and budget Effective. Regression analysis was conducted to determine the significance relationship of budget preparation and budget Effective. </w:t>
      </w:r>
    </w:p>
    <w:p w:rsidR="00461E9C" w:rsidRPr="004D12F2" w:rsidRDefault="00461E9C" w:rsidP="00461E9C">
      <w:pPr>
        <w:spacing w:line="360" w:lineRule="auto"/>
        <w:jc w:val="both"/>
        <w:rPr>
          <w:rFonts w:ascii="Times New Roman" w:hAnsi="Times New Roman" w:cs="Times New Roman"/>
          <w:sz w:val="24"/>
          <w:szCs w:val="24"/>
        </w:rPr>
      </w:pPr>
      <w:r w:rsidRPr="00461E9C">
        <w:rPr>
          <w:rFonts w:ascii="Times New Roman" w:hAnsi="Times New Roman" w:cs="Times New Roman"/>
          <w:sz w:val="24"/>
        </w:rPr>
        <w:t xml:space="preserve">Budget preparation had a positive and significant relationship on budget Effective in West </w:t>
      </w:r>
      <w:proofErr w:type="spellStart"/>
      <w:r w:rsidRPr="00461E9C">
        <w:rPr>
          <w:rFonts w:ascii="Times New Roman" w:hAnsi="Times New Roman" w:cs="Times New Roman"/>
          <w:sz w:val="24"/>
        </w:rPr>
        <w:t>shoa</w:t>
      </w:r>
      <w:proofErr w:type="spellEnd"/>
      <w:r w:rsidRPr="00461E9C">
        <w:rPr>
          <w:rFonts w:ascii="Times New Roman" w:hAnsi="Times New Roman" w:cs="Times New Roman"/>
          <w:sz w:val="24"/>
        </w:rPr>
        <w:t xml:space="preserve"> Zone office of finance &amp; economic development with a coefficient of correlation (0.378, P=0.021) at 5% significance level. This implied that budget preparation contributed about 37.8% towards budget Effective in West </w:t>
      </w:r>
      <w:proofErr w:type="spellStart"/>
      <w:r w:rsidRPr="00461E9C">
        <w:rPr>
          <w:rFonts w:ascii="Times New Roman" w:hAnsi="Times New Roman" w:cs="Times New Roman"/>
          <w:sz w:val="24"/>
        </w:rPr>
        <w:t>shoa</w:t>
      </w:r>
      <w:proofErr w:type="spellEnd"/>
      <w:r w:rsidRPr="00461E9C">
        <w:rPr>
          <w:rFonts w:ascii="Times New Roman" w:hAnsi="Times New Roman" w:cs="Times New Roman"/>
          <w:sz w:val="24"/>
        </w:rPr>
        <w:t xml:space="preserve"> Zone office of finance &amp; economic development</w:t>
      </w:r>
    </w:p>
    <w:p w:rsidR="00461E9C" w:rsidRPr="00461E9C" w:rsidRDefault="00461E9C" w:rsidP="0044065C">
      <w:pPr>
        <w:pStyle w:val="Heading3"/>
        <w:ind w:left="0" w:firstLine="0"/>
        <w:jc w:val="both"/>
        <w:rPr>
          <w:sz w:val="24"/>
          <w:szCs w:val="24"/>
        </w:rPr>
      </w:pPr>
      <w:bookmarkStart w:id="90" w:name="_Toc174709600"/>
      <w:r w:rsidRPr="00461E9C">
        <w:rPr>
          <w:sz w:val="24"/>
          <w:szCs w:val="24"/>
        </w:rPr>
        <w:t>5.1.3 Relationship between budget implementation and budget Effective</w:t>
      </w:r>
      <w:bookmarkEnd w:id="90"/>
    </w:p>
    <w:p w:rsidR="00461E9C" w:rsidRPr="00461E9C" w:rsidRDefault="00461E9C" w:rsidP="00461E9C">
      <w:pPr>
        <w:spacing w:line="360" w:lineRule="auto"/>
        <w:jc w:val="both"/>
        <w:rPr>
          <w:rFonts w:ascii="Times New Roman" w:hAnsi="Times New Roman" w:cs="Times New Roman"/>
          <w:sz w:val="24"/>
        </w:rPr>
      </w:pPr>
      <w:r w:rsidRPr="00461E9C">
        <w:rPr>
          <w:rFonts w:ascii="Times New Roman" w:hAnsi="Times New Roman" w:cs="Times New Roman"/>
          <w:sz w:val="24"/>
        </w:rPr>
        <w:t xml:space="preserve">The study sought to investigate the relationship between budget implementation factor and budget Effective. According to the data for well Effective procurement system 50.9% of the respondent disagree, which indicates there is not well Effective procurement system. Majority of </w:t>
      </w:r>
      <w:r w:rsidRPr="00461E9C">
        <w:rPr>
          <w:rFonts w:ascii="Times New Roman" w:hAnsi="Times New Roman" w:cs="Times New Roman"/>
          <w:sz w:val="24"/>
        </w:rPr>
        <w:lastRenderedPageBreak/>
        <w:t xml:space="preserve">the respondents (58.2%) disagree, 23.6% are not sure, 14.5% strongly disagree and 3.6% of the respondents agreed. This implies the respondent agreed on the office is not prepares monthly cash flow demand based on its plan. On the other hand, 47.3 % disagreed, 25.5% not sure, 23.6% strongly disagree and the rest 3.6% agree. This indicates expenditures are not always shown in appropriate account codes. All expenditures are sufficiently documented disagreed by 54.5% of the respondents, 20% are strongly disagreed, 1.8% agreed and 23.6% of the respondents not sure, therefore All expenditures are not sufficiently documented. Furthermore, the department always use their budget based on planned cash flow disagreed by 47.3%, 20% strongly disagreed, 23.6% not sure and 7.3% of the respondents agree. This indicates the department is not always use their budget based on planned cash flow. 41.8 % agreed 30.9% not sure, 14.5% disagree and the rest 9.1% strongly disagreed. This indicates there is always a problem of matching annual plan with actual expenditure. Majority of the respondents suggest the Organization has no easy payment system. Also majority of the respondents agree that the Spending is not in accordance with set government. Furthermore, finance and economic office usually accept request cash without modification disagreed by 56.4%, 9.1% strongly disagreed, 32.7% not sure and 1.8% of the respondents agree. This indicates the finance and economic office usually accept </w:t>
      </w:r>
      <w:r w:rsidR="004D12F2">
        <w:rPr>
          <w:rFonts w:ascii="Times New Roman" w:hAnsi="Times New Roman" w:cs="Times New Roman"/>
          <w:sz w:val="24"/>
        </w:rPr>
        <w:t xml:space="preserve">request cash with modification. </w:t>
      </w:r>
      <w:r w:rsidRPr="00461E9C">
        <w:rPr>
          <w:rFonts w:ascii="Times New Roman" w:hAnsi="Times New Roman" w:cs="Times New Roman"/>
          <w:sz w:val="24"/>
        </w:rPr>
        <w:t>The correlation analysis also indicated that there is a positive significant relationship between budget implementation and budget Effective. The positive relationship was represented by correlation coefficient of 0.442</w:t>
      </w:r>
    </w:p>
    <w:p w:rsidR="00461E9C" w:rsidRPr="004D12F2" w:rsidRDefault="00461E9C" w:rsidP="008F09CD">
      <w:pPr>
        <w:pStyle w:val="Heading3"/>
        <w:ind w:left="0" w:firstLine="0"/>
        <w:rPr>
          <w:sz w:val="24"/>
          <w:szCs w:val="24"/>
        </w:rPr>
      </w:pPr>
      <w:bookmarkStart w:id="91" w:name="_Toc174709601"/>
      <w:r w:rsidRPr="004D12F2">
        <w:rPr>
          <w:sz w:val="24"/>
          <w:szCs w:val="24"/>
        </w:rPr>
        <w:t>5.1.4 Relationship between budget monitoring, evaluation and budget Effective</w:t>
      </w:r>
      <w:bookmarkEnd w:id="91"/>
    </w:p>
    <w:p w:rsidR="0044722C" w:rsidRPr="0044722C" w:rsidRDefault="00461E9C" w:rsidP="0044722C">
      <w:pPr>
        <w:spacing w:line="360" w:lineRule="auto"/>
        <w:jc w:val="both"/>
        <w:rPr>
          <w:rFonts w:ascii="Times New Roman" w:hAnsi="Times New Roman" w:cs="Times New Roman"/>
          <w:sz w:val="24"/>
        </w:rPr>
      </w:pPr>
      <w:r w:rsidRPr="00461E9C">
        <w:rPr>
          <w:rFonts w:ascii="Times New Roman" w:hAnsi="Times New Roman" w:cs="Times New Roman"/>
          <w:sz w:val="24"/>
        </w:rPr>
        <w:t xml:space="preserve">Moreover, majority of the respondents (49.1) are </w:t>
      </w:r>
      <w:proofErr w:type="gramStart"/>
      <w:r w:rsidRPr="00461E9C">
        <w:rPr>
          <w:rFonts w:ascii="Times New Roman" w:hAnsi="Times New Roman" w:cs="Times New Roman"/>
          <w:sz w:val="24"/>
        </w:rPr>
        <w:t>agree</w:t>
      </w:r>
      <w:proofErr w:type="gramEnd"/>
      <w:r w:rsidRPr="00461E9C">
        <w:rPr>
          <w:rFonts w:ascii="Times New Roman" w:hAnsi="Times New Roman" w:cs="Times New Roman"/>
          <w:sz w:val="24"/>
        </w:rPr>
        <w:t xml:space="preserve"> budget utilization reports are not consistent with the plan Majority of the respondents (43.6%) agreed on the organization has not budget policies that monitor budget spending.  More over organization performance and evaluation reports are not prepared on timely basis. Furthermore, there is timely, explanatory and complete budget utilization which indicates there is not timely, explanatory and complete budget utilization. Also most of the respondents agree on no proper cash management practice for resource allocation. Internal auditors well conduct performance auditing to evaluate Effective of budget utilization disagreed by 30.9% of the respondents, 30.9% strongly disagreed, 32.7% not sure and 5.5% agreed. Then internal auditors are not well conduct performance auditing to evaluate E</w:t>
      </w:r>
      <w:r w:rsidR="00816F7D">
        <w:rPr>
          <w:rFonts w:ascii="Times New Roman" w:hAnsi="Times New Roman" w:cs="Times New Roman"/>
          <w:sz w:val="24"/>
        </w:rPr>
        <w:t xml:space="preserve">ffective of budget utilization. </w:t>
      </w:r>
      <w:r w:rsidRPr="00461E9C">
        <w:rPr>
          <w:rFonts w:ascii="Times New Roman" w:hAnsi="Times New Roman" w:cs="Times New Roman"/>
          <w:sz w:val="24"/>
        </w:rPr>
        <w:t xml:space="preserve">The correlation analysis also indicated that there is a </w:t>
      </w:r>
      <w:r w:rsidRPr="00461E9C">
        <w:rPr>
          <w:rFonts w:ascii="Times New Roman" w:hAnsi="Times New Roman" w:cs="Times New Roman"/>
          <w:sz w:val="24"/>
        </w:rPr>
        <w:lastRenderedPageBreak/>
        <w:t>positive significant relationship between budget monitoring, evaluation factor and budget Effective.</w:t>
      </w:r>
    </w:p>
    <w:p w:rsidR="00B46893" w:rsidRPr="00B46893" w:rsidRDefault="00B46893" w:rsidP="00B46893">
      <w:pPr>
        <w:pStyle w:val="Heading2"/>
      </w:pPr>
      <w:bookmarkStart w:id="92" w:name="_Toc174709602"/>
      <w:r w:rsidRPr="00B46893">
        <w:t>5.2. Conclusion</w:t>
      </w:r>
      <w:bookmarkEnd w:id="92"/>
    </w:p>
    <w:p w:rsidR="00A00EA7" w:rsidRDefault="00B46893" w:rsidP="00B46893">
      <w:pPr>
        <w:spacing w:line="360" w:lineRule="auto"/>
        <w:jc w:val="both"/>
        <w:rPr>
          <w:rFonts w:ascii="Times New Roman" w:hAnsi="Times New Roman" w:cs="Times New Roman"/>
          <w:sz w:val="24"/>
        </w:rPr>
      </w:pPr>
      <w:r w:rsidRPr="00B46893">
        <w:rPr>
          <w:rFonts w:ascii="Times New Roman" w:hAnsi="Times New Roman" w:cs="Times New Roman"/>
          <w:sz w:val="24"/>
        </w:rPr>
        <w:t xml:space="preserve">Regarding budget planning and preparation the study found that the strategic plan of the bureau is not </w:t>
      </w:r>
      <w:proofErr w:type="gramStart"/>
      <w:r w:rsidRPr="00B46893">
        <w:rPr>
          <w:rFonts w:ascii="Times New Roman" w:hAnsi="Times New Roman" w:cs="Times New Roman"/>
          <w:sz w:val="24"/>
        </w:rPr>
        <w:t>Effectively</w:t>
      </w:r>
      <w:proofErr w:type="gramEnd"/>
      <w:r w:rsidRPr="00B46893">
        <w:rPr>
          <w:rFonts w:ascii="Times New Roman" w:hAnsi="Times New Roman" w:cs="Times New Roman"/>
          <w:sz w:val="24"/>
        </w:rPr>
        <w:t xml:space="preserve"> aware to lower level management and workers (sub city). The problem of in appropriately using the two processes occur, because the office does not properly integrate them and have no unit that support strategic management as a result, when lower management request planed budget, top management decreased its amount without having acceptable justification. This top management decision foster budget holder to submit highly exaggerated budget in succeeding budget years. Therefore, resulting from lack of integration work between budget holder and budget approval office did </w:t>
      </w:r>
      <w:r w:rsidR="00E104F8">
        <w:rPr>
          <w:rFonts w:ascii="Times New Roman" w:hAnsi="Times New Roman" w:cs="Times New Roman"/>
          <w:sz w:val="24"/>
        </w:rPr>
        <w:t xml:space="preserve">not proposed the needed budget. </w:t>
      </w:r>
      <w:r w:rsidRPr="00B46893">
        <w:rPr>
          <w:rFonts w:ascii="Times New Roman" w:hAnsi="Times New Roman" w:cs="Times New Roman"/>
          <w:sz w:val="24"/>
        </w:rPr>
        <w:t>The blame occurs during budget preparation also affect budget utilization of the office accordingly, the office more affect by underutilization of the estimated budget. Relevant data elaborate that such underutilization arose from low capac</w:t>
      </w:r>
      <w:r w:rsidR="00E104F8">
        <w:rPr>
          <w:rFonts w:ascii="Times New Roman" w:hAnsi="Times New Roman" w:cs="Times New Roman"/>
          <w:sz w:val="24"/>
        </w:rPr>
        <w:t xml:space="preserve">ity to utilize approved budget. </w:t>
      </w:r>
      <w:r w:rsidRPr="00B46893">
        <w:rPr>
          <w:rFonts w:ascii="Times New Roman" w:hAnsi="Times New Roman" w:cs="Times New Roman"/>
          <w:sz w:val="24"/>
        </w:rPr>
        <w:t xml:space="preserve">Concerning budget monitoring, the study found that the office performs monitoring not in consistence schedule for all departments. However, it is difficult to affirm all department report at the same time some of the department may need frequently report while some may not. </w:t>
      </w:r>
    </w:p>
    <w:p w:rsidR="00B46893" w:rsidRPr="00B46893" w:rsidRDefault="00B46893" w:rsidP="00B46893">
      <w:pPr>
        <w:spacing w:line="360" w:lineRule="auto"/>
        <w:jc w:val="both"/>
        <w:rPr>
          <w:rFonts w:ascii="Times New Roman" w:hAnsi="Times New Roman" w:cs="Times New Roman"/>
          <w:sz w:val="24"/>
        </w:rPr>
      </w:pPr>
      <w:r w:rsidRPr="00B46893">
        <w:rPr>
          <w:rFonts w:ascii="Times New Roman" w:hAnsi="Times New Roman" w:cs="Times New Roman"/>
          <w:sz w:val="24"/>
        </w:rPr>
        <w:t>Therefore, budget concerning monitoring results are not thinking divisional activities and work nature.</w:t>
      </w:r>
      <w:r w:rsidR="00E104F8">
        <w:rPr>
          <w:rFonts w:ascii="Times New Roman" w:hAnsi="Times New Roman" w:cs="Times New Roman"/>
          <w:sz w:val="24"/>
        </w:rPr>
        <w:t xml:space="preserve"> </w:t>
      </w:r>
      <w:r w:rsidRPr="00B46893">
        <w:rPr>
          <w:rFonts w:ascii="Times New Roman" w:hAnsi="Times New Roman" w:cs="Times New Roman"/>
          <w:sz w:val="24"/>
        </w:rPr>
        <w:t>Concerning budget evaluation, the study found that, the office monitoring and evaluation system is depending on financial audit and department report. However, the office did not use other kinds of methods to monitor and evaluate budget performance, such as, monitoring using bench mark on the use of budget, like separating, operation performance and revenue performance, as a results budget evaluation did not make specific feedback for budget utilize.</w:t>
      </w:r>
    </w:p>
    <w:p w:rsidR="00B46893" w:rsidRPr="00B46893" w:rsidRDefault="00B46893" w:rsidP="00E104F8">
      <w:pPr>
        <w:pStyle w:val="Heading2"/>
      </w:pPr>
      <w:bookmarkStart w:id="93" w:name="_Toc174709603"/>
      <w:r w:rsidRPr="00B46893">
        <w:t>5.3 Recommendation</w:t>
      </w:r>
      <w:r w:rsidR="00A00EA7">
        <w:t>.</w:t>
      </w:r>
      <w:bookmarkEnd w:id="93"/>
    </w:p>
    <w:p w:rsidR="00B46893" w:rsidRPr="00BD7296" w:rsidRDefault="00B46893" w:rsidP="00BD7296">
      <w:pPr>
        <w:spacing w:line="360" w:lineRule="auto"/>
        <w:jc w:val="both"/>
        <w:rPr>
          <w:rFonts w:ascii="Times New Roman" w:hAnsi="Times New Roman" w:cs="Times New Roman"/>
          <w:sz w:val="24"/>
        </w:rPr>
      </w:pPr>
      <w:r w:rsidRPr="00BD7296">
        <w:rPr>
          <w:rFonts w:ascii="Times New Roman" w:hAnsi="Times New Roman" w:cs="Times New Roman"/>
          <w:sz w:val="24"/>
        </w:rPr>
        <w:t>Based on the data finding and conclusion made, the study suggests</w:t>
      </w:r>
      <w:r w:rsidR="00493BB7" w:rsidRPr="00BD7296">
        <w:rPr>
          <w:rFonts w:ascii="Times New Roman" w:hAnsi="Times New Roman" w:cs="Times New Roman"/>
          <w:sz w:val="24"/>
        </w:rPr>
        <w:t xml:space="preserve"> the following recommendations. </w:t>
      </w:r>
      <w:r w:rsidRPr="00BD7296">
        <w:rPr>
          <w:rFonts w:ascii="Times New Roman" w:hAnsi="Times New Roman" w:cs="Times New Roman"/>
          <w:sz w:val="24"/>
        </w:rPr>
        <w:t xml:space="preserve">As implied in the finding parts, lower level of management and were not participated on the master budget plan of the office, as a result there were absence between need of budget and approved budget. Therefore, to minimize such a difficulty the study recommends that, top level of management think participation of lower level of management in the cooperate </w:t>
      </w:r>
      <w:r w:rsidRPr="00BD7296">
        <w:rPr>
          <w:rFonts w:ascii="Times New Roman" w:hAnsi="Times New Roman" w:cs="Times New Roman"/>
          <w:sz w:val="24"/>
        </w:rPr>
        <w:lastRenderedPageBreak/>
        <w:t>planning of the Office and submit to budget to budget holder divisions for discussion a</w:t>
      </w:r>
      <w:r w:rsidR="00493BB7" w:rsidRPr="00BD7296">
        <w:rPr>
          <w:rFonts w:ascii="Times New Roman" w:hAnsi="Times New Roman" w:cs="Times New Roman"/>
          <w:sz w:val="24"/>
        </w:rPr>
        <w:t xml:space="preserve">nd revision of the budget plan. </w:t>
      </w:r>
      <w:r w:rsidRPr="00BD7296">
        <w:rPr>
          <w:rFonts w:ascii="Times New Roman" w:hAnsi="Times New Roman" w:cs="Times New Roman"/>
          <w:sz w:val="24"/>
        </w:rPr>
        <w:t>Concerning budget implementation there were a challenge of Effective implementation of budget, since the Effective implementation of budget is not simple matter, it is advisable to exist clear and open communication among managers, workers and departments for better performance and to achieve the goal of the office.</w:t>
      </w:r>
    </w:p>
    <w:p w:rsidR="00DF1F50" w:rsidRDefault="00B46893" w:rsidP="00BD7296">
      <w:pPr>
        <w:spacing w:line="360" w:lineRule="auto"/>
        <w:jc w:val="both"/>
        <w:rPr>
          <w:rFonts w:ascii="Times New Roman" w:hAnsi="Times New Roman" w:cs="Times New Roman"/>
          <w:sz w:val="24"/>
        </w:rPr>
      </w:pPr>
      <w:r w:rsidRPr="00BD7296">
        <w:rPr>
          <w:rFonts w:ascii="Times New Roman" w:hAnsi="Times New Roman" w:cs="Times New Roman"/>
          <w:sz w:val="24"/>
        </w:rPr>
        <w:t>There were blames to observe on budget deficit and variance minimization problem in the studied Office. Despite that, the Office presents report every quarter it may not be sufficient to controlled variance. Besides, it is advisable to the Office to present performance report monthly, take immediate correcti</w:t>
      </w:r>
      <w:r w:rsidR="004E0949" w:rsidRPr="00BD7296">
        <w:rPr>
          <w:rFonts w:ascii="Times New Roman" w:hAnsi="Times New Roman" w:cs="Times New Roman"/>
          <w:sz w:val="24"/>
        </w:rPr>
        <w:t xml:space="preserve">ve action and control variance. </w:t>
      </w:r>
      <w:r w:rsidRPr="00BD7296">
        <w:rPr>
          <w:rFonts w:ascii="Times New Roman" w:hAnsi="Times New Roman" w:cs="Times New Roman"/>
          <w:sz w:val="24"/>
        </w:rPr>
        <w:t>There should be need completely review and analysis of budget expenditure of the past year experience to increase budget efficiency of current year also it must be supported by plan research and development for newly establis</w:t>
      </w:r>
      <w:r w:rsidR="00EC64C2" w:rsidRPr="00BD7296">
        <w:rPr>
          <w:rFonts w:ascii="Times New Roman" w:hAnsi="Times New Roman" w:cs="Times New Roman"/>
          <w:sz w:val="24"/>
        </w:rPr>
        <w:t xml:space="preserve">hed project budget requirement. </w:t>
      </w:r>
      <w:r w:rsidRPr="00BD7296">
        <w:rPr>
          <w:rFonts w:ascii="Times New Roman" w:hAnsi="Times New Roman" w:cs="Times New Roman"/>
          <w:sz w:val="24"/>
        </w:rPr>
        <w:t>Regarding budget preparation, budget should be prepared according to tangible plan, tangible in rel</w:t>
      </w:r>
      <w:r w:rsidR="00BD7296" w:rsidRPr="00BD7296">
        <w:rPr>
          <w:rFonts w:ascii="Times New Roman" w:hAnsi="Times New Roman" w:cs="Times New Roman"/>
          <w:sz w:val="24"/>
        </w:rPr>
        <w:t xml:space="preserve">ation to financial requirement. </w:t>
      </w:r>
      <w:r w:rsidRPr="00BD7296">
        <w:rPr>
          <w:rFonts w:ascii="Times New Roman" w:hAnsi="Times New Roman" w:cs="Times New Roman"/>
          <w:sz w:val="24"/>
        </w:rPr>
        <w:t>The budget and planning office should analyze in detail the request budget before approved. In addition, the office should employee external expert for analyz</w:t>
      </w:r>
      <w:r w:rsidR="00EC64C2" w:rsidRPr="00BD7296">
        <w:rPr>
          <w:rFonts w:ascii="Times New Roman" w:hAnsi="Times New Roman" w:cs="Times New Roman"/>
          <w:sz w:val="24"/>
        </w:rPr>
        <w:t xml:space="preserve">e the proposed budget fairness. </w:t>
      </w:r>
      <w:r w:rsidRPr="00BD7296">
        <w:rPr>
          <w:rFonts w:ascii="Times New Roman" w:hAnsi="Times New Roman" w:cs="Times New Roman"/>
          <w:sz w:val="24"/>
        </w:rPr>
        <w:t>There should be sufficient budget monitoring system at each stage of budget cycle. This will be achieving by engaging office computer network system and having sufficient expert.</w:t>
      </w:r>
    </w:p>
    <w:p w:rsidR="00B46893" w:rsidRDefault="00B46893" w:rsidP="00BD7296">
      <w:pPr>
        <w:spacing w:line="360" w:lineRule="auto"/>
        <w:jc w:val="both"/>
        <w:rPr>
          <w:rFonts w:ascii="Times New Roman" w:hAnsi="Times New Roman" w:cs="Times New Roman"/>
          <w:sz w:val="24"/>
        </w:rPr>
      </w:pPr>
      <w:r w:rsidRPr="00BD7296">
        <w:rPr>
          <w:rFonts w:ascii="Times New Roman" w:hAnsi="Times New Roman" w:cs="Times New Roman"/>
          <w:sz w:val="24"/>
        </w:rPr>
        <w:t xml:space="preserve">Finally, the researcher recommends that future studies should be carried out to make confirm the challenges related to the budgetary process in West </w:t>
      </w:r>
      <w:proofErr w:type="spellStart"/>
      <w:r w:rsidRPr="00BD7296">
        <w:rPr>
          <w:rFonts w:ascii="Times New Roman" w:hAnsi="Times New Roman" w:cs="Times New Roman"/>
          <w:sz w:val="24"/>
        </w:rPr>
        <w:t>shoa</w:t>
      </w:r>
      <w:proofErr w:type="spellEnd"/>
      <w:r w:rsidRPr="00BD7296">
        <w:rPr>
          <w:rFonts w:ascii="Times New Roman" w:hAnsi="Times New Roman" w:cs="Times New Roman"/>
          <w:sz w:val="24"/>
        </w:rPr>
        <w:t xml:space="preserve"> Zone</w:t>
      </w:r>
      <w:r w:rsidR="00BD7296" w:rsidRPr="00BD7296">
        <w:rPr>
          <w:rFonts w:ascii="Times New Roman" w:hAnsi="Times New Roman" w:cs="Times New Roman"/>
          <w:sz w:val="24"/>
        </w:rPr>
        <w:t>.</w:t>
      </w:r>
    </w:p>
    <w:p w:rsidR="00FC5E4B" w:rsidRDefault="00FC5E4B" w:rsidP="00FC5E4B">
      <w:pPr>
        <w:spacing w:line="360" w:lineRule="auto"/>
        <w:jc w:val="both"/>
        <w:rPr>
          <w:rFonts w:ascii="Times New Roman" w:hAnsi="Times New Roman" w:cs="Times New Roman"/>
          <w:sz w:val="24"/>
        </w:rPr>
      </w:pPr>
    </w:p>
    <w:p w:rsidR="00FC5E4B" w:rsidRDefault="00FC5E4B" w:rsidP="00FC5E4B">
      <w:pPr>
        <w:spacing w:line="360" w:lineRule="auto"/>
        <w:jc w:val="both"/>
        <w:rPr>
          <w:rFonts w:ascii="Times New Roman" w:hAnsi="Times New Roman" w:cs="Times New Roman"/>
          <w:sz w:val="24"/>
        </w:rPr>
      </w:pPr>
    </w:p>
    <w:p w:rsidR="00FC5E4B" w:rsidRDefault="00FC5E4B" w:rsidP="00FC5E4B">
      <w:pPr>
        <w:spacing w:line="360" w:lineRule="auto"/>
        <w:jc w:val="both"/>
        <w:rPr>
          <w:rFonts w:ascii="Times New Roman" w:hAnsi="Times New Roman" w:cs="Times New Roman"/>
          <w:sz w:val="24"/>
        </w:rPr>
      </w:pPr>
    </w:p>
    <w:p w:rsidR="00375A4B" w:rsidRDefault="00375A4B" w:rsidP="00C031C8">
      <w:pPr>
        <w:pStyle w:val="Heading1"/>
        <w:spacing w:line="360" w:lineRule="auto"/>
        <w:jc w:val="both"/>
        <w:rPr>
          <w:sz w:val="24"/>
          <w:szCs w:val="24"/>
        </w:rPr>
      </w:pPr>
    </w:p>
    <w:p w:rsidR="00375A4B" w:rsidRDefault="00375A4B" w:rsidP="00375A4B"/>
    <w:p w:rsidR="008202A5" w:rsidRDefault="008202A5" w:rsidP="00C031C8">
      <w:pPr>
        <w:pStyle w:val="Heading1"/>
        <w:spacing w:line="360" w:lineRule="auto"/>
        <w:jc w:val="both"/>
        <w:rPr>
          <w:szCs w:val="32"/>
        </w:rPr>
      </w:pPr>
    </w:p>
    <w:p w:rsidR="008202A5" w:rsidRPr="008202A5" w:rsidRDefault="008202A5" w:rsidP="008202A5"/>
    <w:p w:rsidR="00DD6FFA" w:rsidRDefault="00DD6FFA" w:rsidP="00C031C8">
      <w:pPr>
        <w:pStyle w:val="Heading1"/>
        <w:spacing w:line="360" w:lineRule="auto"/>
        <w:jc w:val="both"/>
        <w:rPr>
          <w:szCs w:val="32"/>
        </w:rPr>
      </w:pPr>
    </w:p>
    <w:p w:rsidR="00DD6FFA" w:rsidRDefault="00DD6FFA" w:rsidP="00C031C8">
      <w:pPr>
        <w:pStyle w:val="Heading1"/>
        <w:spacing w:line="360" w:lineRule="auto"/>
        <w:jc w:val="both"/>
        <w:rPr>
          <w:szCs w:val="32"/>
        </w:rPr>
      </w:pPr>
    </w:p>
    <w:p w:rsidR="00DD6FFA" w:rsidRDefault="00DD6FFA" w:rsidP="00C031C8">
      <w:pPr>
        <w:pStyle w:val="Heading1"/>
        <w:spacing w:line="360" w:lineRule="auto"/>
        <w:jc w:val="both"/>
        <w:rPr>
          <w:szCs w:val="32"/>
        </w:rPr>
      </w:pPr>
    </w:p>
    <w:p w:rsidR="006D4355" w:rsidRDefault="006D4355" w:rsidP="00C031C8">
      <w:pPr>
        <w:pStyle w:val="Heading1"/>
        <w:spacing w:line="360" w:lineRule="auto"/>
        <w:jc w:val="both"/>
        <w:rPr>
          <w:rFonts w:asciiTheme="minorHAnsi" w:eastAsiaTheme="minorHAnsi" w:hAnsiTheme="minorHAnsi" w:cstheme="minorBidi"/>
          <w:b w:val="0"/>
          <w:sz w:val="22"/>
        </w:rPr>
      </w:pPr>
      <w:bookmarkStart w:id="94" w:name="_Toc174709604"/>
    </w:p>
    <w:p w:rsidR="006D4355" w:rsidRDefault="006D4355" w:rsidP="006D4355"/>
    <w:p w:rsidR="006D4355" w:rsidRPr="006D4355" w:rsidRDefault="006D4355" w:rsidP="006D4355"/>
    <w:p w:rsidR="00FC5E4B" w:rsidRPr="006D4355" w:rsidRDefault="00FC5E4B" w:rsidP="00C031C8">
      <w:pPr>
        <w:pStyle w:val="Heading1"/>
        <w:spacing w:line="360" w:lineRule="auto"/>
        <w:jc w:val="both"/>
        <w:rPr>
          <w:sz w:val="24"/>
          <w:szCs w:val="24"/>
        </w:rPr>
      </w:pPr>
      <w:r w:rsidRPr="006D4355">
        <w:rPr>
          <w:sz w:val="24"/>
          <w:szCs w:val="24"/>
        </w:rPr>
        <w:t>REFERENCES</w:t>
      </w:r>
      <w:bookmarkEnd w:id="94"/>
    </w:p>
    <w:p w:rsidR="00FC5E4B" w:rsidRPr="00C031C8" w:rsidRDefault="00FC5E4B" w:rsidP="00C031C8">
      <w:pPr>
        <w:spacing w:line="360" w:lineRule="auto"/>
        <w:jc w:val="both"/>
        <w:rPr>
          <w:rFonts w:ascii="Times New Roman" w:hAnsi="Times New Roman" w:cs="Times New Roman"/>
          <w:sz w:val="24"/>
          <w:szCs w:val="24"/>
        </w:rPr>
      </w:pPr>
      <w:proofErr w:type="spellStart"/>
      <w:proofErr w:type="gramStart"/>
      <w:r w:rsidRPr="00C031C8">
        <w:rPr>
          <w:rFonts w:ascii="Times New Roman" w:hAnsi="Times New Roman" w:cs="Times New Roman"/>
          <w:sz w:val="24"/>
          <w:szCs w:val="24"/>
        </w:rPr>
        <w:t>Adan</w:t>
      </w:r>
      <w:proofErr w:type="spellEnd"/>
      <w:r w:rsidRPr="00C031C8">
        <w:rPr>
          <w:rFonts w:ascii="Times New Roman" w:hAnsi="Times New Roman" w:cs="Times New Roman"/>
          <w:sz w:val="24"/>
          <w:szCs w:val="24"/>
        </w:rPr>
        <w:t xml:space="preserve"> </w:t>
      </w:r>
      <w:proofErr w:type="spellStart"/>
      <w:r w:rsidRPr="00C031C8">
        <w:rPr>
          <w:rFonts w:ascii="Times New Roman" w:hAnsi="Times New Roman" w:cs="Times New Roman"/>
          <w:sz w:val="24"/>
          <w:szCs w:val="24"/>
        </w:rPr>
        <w:t>Ebrahim</w:t>
      </w:r>
      <w:proofErr w:type="spellEnd"/>
      <w:r w:rsidRPr="00C031C8">
        <w:rPr>
          <w:rFonts w:ascii="Times New Roman" w:hAnsi="Times New Roman" w:cs="Times New Roman"/>
          <w:sz w:val="24"/>
          <w:szCs w:val="24"/>
        </w:rPr>
        <w:t xml:space="preserve"> Ali.</w:t>
      </w:r>
      <w:proofErr w:type="gramEnd"/>
      <w:r w:rsidRPr="00C031C8">
        <w:rPr>
          <w:rFonts w:ascii="Times New Roman" w:hAnsi="Times New Roman" w:cs="Times New Roman"/>
          <w:sz w:val="24"/>
          <w:szCs w:val="24"/>
        </w:rPr>
        <w:t xml:space="preserve"> (2020). public financial management on budget implementation in the public sector in </w:t>
      </w:r>
      <w:proofErr w:type="gramStart"/>
      <w:r w:rsidRPr="00C031C8">
        <w:rPr>
          <w:rFonts w:ascii="Times New Roman" w:hAnsi="Times New Roman" w:cs="Times New Roman"/>
          <w:sz w:val="24"/>
          <w:szCs w:val="24"/>
        </w:rPr>
        <w:t>kenya.4(</w:t>
      </w:r>
      <w:proofErr w:type="gramEnd"/>
      <w:r w:rsidRPr="00C031C8">
        <w:rPr>
          <w:rFonts w:ascii="Times New Roman" w:hAnsi="Times New Roman" w:cs="Times New Roman"/>
          <w:sz w:val="24"/>
          <w:szCs w:val="24"/>
        </w:rPr>
        <w:t>June), 128–139.</w:t>
      </w:r>
    </w:p>
    <w:p w:rsidR="00FC5E4B" w:rsidRPr="00C031C8" w:rsidRDefault="00FC5E4B" w:rsidP="00C031C8">
      <w:pPr>
        <w:spacing w:line="360" w:lineRule="auto"/>
        <w:jc w:val="both"/>
        <w:rPr>
          <w:rFonts w:ascii="Times New Roman" w:hAnsi="Times New Roman" w:cs="Times New Roman"/>
          <w:sz w:val="24"/>
          <w:szCs w:val="24"/>
        </w:rPr>
      </w:pPr>
      <w:proofErr w:type="spellStart"/>
      <w:proofErr w:type="gramStart"/>
      <w:r w:rsidRPr="00C031C8">
        <w:rPr>
          <w:rFonts w:ascii="Times New Roman" w:hAnsi="Times New Roman" w:cs="Times New Roman"/>
          <w:sz w:val="24"/>
          <w:szCs w:val="24"/>
        </w:rPr>
        <w:t>Aman</w:t>
      </w:r>
      <w:proofErr w:type="spellEnd"/>
      <w:r w:rsidRPr="00C031C8">
        <w:rPr>
          <w:rFonts w:ascii="Times New Roman" w:hAnsi="Times New Roman" w:cs="Times New Roman"/>
          <w:sz w:val="24"/>
          <w:szCs w:val="24"/>
        </w:rPr>
        <w:t xml:space="preserve"> Khan &amp; Barley </w:t>
      </w:r>
      <w:proofErr w:type="spellStart"/>
      <w:r w:rsidRPr="00C031C8">
        <w:rPr>
          <w:rFonts w:ascii="Times New Roman" w:hAnsi="Times New Roman" w:cs="Times New Roman"/>
          <w:sz w:val="24"/>
          <w:szCs w:val="24"/>
        </w:rPr>
        <w:t>Hildreth</w:t>
      </w:r>
      <w:proofErr w:type="spellEnd"/>
      <w:r w:rsidRPr="00C031C8">
        <w:rPr>
          <w:rFonts w:ascii="Times New Roman" w:hAnsi="Times New Roman" w:cs="Times New Roman"/>
          <w:sz w:val="24"/>
          <w:szCs w:val="24"/>
        </w:rPr>
        <w:t>.</w:t>
      </w:r>
      <w:proofErr w:type="gramEnd"/>
      <w:r w:rsidRPr="00C031C8">
        <w:rPr>
          <w:rFonts w:ascii="Times New Roman" w:hAnsi="Times New Roman" w:cs="Times New Roman"/>
          <w:sz w:val="24"/>
          <w:szCs w:val="24"/>
        </w:rPr>
        <w:t xml:space="preserve"> </w:t>
      </w:r>
      <w:proofErr w:type="gramStart"/>
      <w:r w:rsidRPr="00C031C8">
        <w:rPr>
          <w:rFonts w:ascii="Times New Roman" w:hAnsi="Times New Roman" w:cs="Times New Roman"/>
          <w:sz w:val="24"/>
          <w:szCs w:val="24"/>
        </w:rPr>
        <w:t>(2002). In Budget theory in the public sector (1st).</w:t>
      </w:r>
      <w:proofErr w:type="gramEnd"/>
      <w:r w:rsidRPr="00C031C8">
        <w:rPr>
          <w:rFonts w:ascii="Times New Roman" w:hAnsi="Times New Roman" w:cs="Times New Roman"/>
          <w:sz w:val="24"/>
          <w:szCs w:val="24"/>
        </w:rPr>
        <w:t xml:space="preserve"> </w:t>
      </w:r>
      <w:proofErr w:type="gramStart"/>
      <w:r w:rsidRPr="00C031C8">
        <w:rPr>
          <w:rFonts w:ascii="Times New Roman" w:hAnsi="Times New Roman" w:cs="Times New Roman"/>
          <w:sz w:val="24"/>
          <w:szCs w:val="24"/>
        </w:rPr>
        <w:t>essay</w:t>
      </w:r>
      <w:proofErr w:type="gramEnd"/>
      <w:r w:rsidRPr="00C031C8">
        <w:rPr>
          <w:rFonts w:ascii="Times New Roman" w:hAnsi="Times New Roman" w:cs="Times New Roman"/>
          <w:sz w:val="24"/>
          <w:szCs w:val="24"/>
        </w:rPr>
        <w:t>, Quorum Books.</w:t>
      </w:r>
    </w:p>
    <w:p w:rsidR="00FC5E4B" w:rsidRPr="00C031C8" w:rsidRDefault="00FC5E4B" w:rsidP="00C031C8">
      <w:pPr>
        <w:spacing w:line="360" w:lineRule="auto"/>
        <w:jc w:val="both"/>
        <w:rPr>
          <w:rFonts w:ascii="Times New Roman" w:hAnsi="Times New Roman" w:cs="Times New Roman"/>
          <w:sz w:val="24"/>
          <w:szCs w:val="24"/>
        </w:rPr>
      </w:pPr>
      <w:r w:rsidRPr="00C031C8">
        <w:rPr>
          <w:rFonts w:ascii="Times New Roman" w:hAnsi="Times New Roman" w:cs="Times New Roman"/>
          <w:sz w:val="24"/>
          <w:szCs w:val="24"/>
        </w:rPr>
        <w:t>Budgetary governance in practice: Ireland. (2014). Budgeting and Public Expenditures in OECD</w:t>
      </w:r>
    </w:p>
    <w:p w:rsidR="00FC5E4B" w:rsidRPr="00C031C8" w:rsidRDefault="00FC5E4B" w:rsidP="00C031C8">
      <w:pPr>
        <w:spacing w:line="360" w:lineRule="auto"/>
        <w:jc w:val="both"/>
        <w:rPr>
          <w:rFonts w:ascii="Times New Roman" w:hAnsi="Times New Roman" w:cs="Times New Roman"/>
          <w:sz w:val="24"/>
          <w:szCs w:val="24"/>
        </w:rPr>
      </w:pPr>
      <w:r w:rsidRPr="00C031C8">
        <w:rPr>
          <w:rFonts w:ascii="Times New Roman" w:hAnsi="Times New Roman" w:cs="Times New Roman"/>
          <w:sz w:val="24"/>
          <w:szCs w:val="24"/>
        </w:rPr>
        <w:t>Countries 2014, 194–196. https://doi.org/10.1787/8e1df333-en</w:t>
      </w:r>
    </w:p>
    <w:p w:rsidR="00FC5E4B" w:rsidRPr="00C031C8" w:rsidRDefault="00FC5E4B" w:rsidP="00C031C8">
      <w:pPr>
        <w:spacing w:line="360" w:lineRule="auto"/>
        <w:jc w:val="both"/>
        <w:rPr>
          <w:rFonts w:ascii="Times New Roman" w:hAnsi="Times New Roman" w:cs="Times New Roman"/>
          <w:sz w:val="24"/>
          <w:szCs w:val="24"/>
        </w:rPr>
      </w:pPr>
      <w:proofErr w:type="spellStart"/>
      <w:r w:rsidRPr="00C031C8">
        <w:rPr>
          <w:rFonts w:ascii="Times New Roman" w:hAnsi="Times New Roman" w:cs="Times New Roman"/>
          <w:sz w:val="24"/>
          <w:szCs w:val="24"/>
        </w:rPr>
        <w:t>Uyar</w:t>
      </w:r>
      <w:proofErr w:type="spellEnd"/>
      <w:r w:rsidRPr="00C031C8">
        <w:rPr>
          <w:rFonts w:ascii="Times New Roman" w:hAnsi="Times New Roman" w:cs="Times New Roman"/>
          <w:sz w:val="24"/>
          <w:szCs w:val="24"/>
        </w:rPr>
        <w:t xml:space="preserve">, A., &amp; </w:t>
      </w:r>
      <w:proofErr w:type="spellStart"/>
      <w:r w:rsidRPr="00C031C8">
        <w:rPr>
          <w:rFonts w:ascii="Times New Roman" w:hAnsi="Times New Roman" w:cs="Times New Roman"/>
          <w:sz w:val="24"/>
          <w:szCs w:val="24"/>
        </w:rPr>
        <w:t>Bilgin</w:t>
      </w:r>
      <w:proofErr w:type="spellEnd"/>
      <w:r w:rsidRPr="00C031C8">
        <w:rPr>
          <w:rFonts w:ascii="Times New Roman" w:hAnsi="Times New Roman" w:cs="Times New Roman"/>
          <w:sz w:val="24"/>
          <w:szCs w:val="24"/>
        </w:rPr>
        <w:t>, N. (2011). Budgeting practices in the Turkish hospitality industry: An</w:t>
      </w:r>
    </w:p>
    <w:p w:rsidR="00FC5E4B" w:rsidRPr="00C031C8" w:rsidRDefault="00FC5E4B" w:rsidP="00C031C8">
      <w:pPr>
        <w:spacing w:line="360" w:lineRule="auto"/>
        <w:jc w:val="both"/>
        <w:rPr>
          <w:rFonts w:ascii="Times New Roman" w:hAnsi="Times New Roman" w:cs="Times New Roman"/>
          <w:sz w:val="24"/>
          <w:szCs w:val="24"/>
        </w:rPr>
      </w:pPr>
      <w:proofErr w:type="gramStart"/>
      <w:r w:rsidRPr="00C031C8">
        <w:rPr>
          <w:rFonts w:ascii="Times New Roman" w:hAnsi="Times New Roman" w:cs="Times New Roman"/>
          <w:sz w:val="24"/>
          <w:szCs w:val="24"/>
        </w:rPr>
        <w:t>Exploratory survey in the Antalya region.</w:t>
      </w:r>
      <w:proofErr w:type="gramEnd"/>
      <w:r w:rsidRPr="00C031C8">
        <w:rPr>
          <w:rFonts w:ascii="Times New Roman" w:hAnsi="Times New Roman" w:cs="Times New Roman"/>
          <w:sz w:val="24"/>
          <w:szCs w:val="24"/>
        </w:rPr>
        <w:t xml:space="preserve"> International Journal of Hospitality Management, 30(2), 398–408. https://doi.org/10.1016/j.ijhm.2010.07.011</w:t>
      </w:r>
    </w:p>
    <w:p w:rsidR="00FC5E4B" w:rsidRPr="00C031C8" w:rsidRDefault="00FC5E4B" w:rsidP="00C031C8">
      <w:pPr>
        <w:spacing w:line="360" w:lineRule="auto"/>
        <w:jc w:val="both"/>
        <w:rPr>
          <w:rFonts w:ascii="Times New Roman" w:hAnsi="Times New Roman" w:cs="Times New Roman"/>
          <w:sz w:val="24"/>
          <w:szCs w:val="24"/>
        </w:rPr>
      </w:pPr>
      <w:proofErr w:type="spellStart"/>
      <w:r w:rsidRPr="00C031C8">
        <w:rPr>
          <w:rFonts w:ascii="Times New Roman" w:hAnsi="Times New Roman" w:cs="Times New Roman"/>
          <w:sz w:val="24"/>
          <w:szCs w:val="24"/>
        </w:rPr>
        <w:t>Amena</w:t>
      </w:r>
      <w:proofErr w:type="spellEnd"/>
      <w:r w:rsidRPr="00C031C8">
        <w:rPr>
          <w:rFonts w:ascii="Times New Roman" w:hAnsi="Times New Roman" w:cs="Times New Roman"/>
          <w:sz w:val="24"/>
          <w:szCs w:val="24"/>
        </w:rPr>
        <w:t xml:space="preserve">, F. (2021), Assessment of the Major Factors Affecting Budget Preparation and Implementation in Ethiopian Public Universities (The Case of </w:t>
      </w:r>
      <w:proofErr w:type="spellStart"/>
      <w:r w:rsidRPr="00C031C8">
        <w:rPr>
          <w:rFonts w:ascii="Times New Roman" w:hAnsi="Times New Roman" w:cs="Times New Roman"/>
          <w:sz w:val="24"/>
          <w:szCs w:val="24"/>
        </w:rPr>
        <w:t>Mettu</w:t>
      </w:r>
      <w:proofErr w:type="spellEnd"/>
      <w:r w:rsidRPr="00C031C8">
        <w:rPr>
          <w:rFonts w:ascii="Times New Roman" w:hAnsi="Times New Roman" w:cs="Times New Roman"/>
          <w:sz w:val="24"/>
          <w:szCs w:val="24"/>
        </w:rPr>
        <w:t xml:space="preserve">, </w:t>
      </w:r>
      <w:proofErr w:type="spellStart"/>
      <w:r w:rsidRPr="00C031C8">
        <w:rPr>
          <w:rFonts w:ascii="Times New Roman" w:hAnsi="Times New Roman" w:cs="Times New Roman"/>
          <w:sz w:val="24"/>
          <w:szCs w:val="24"/>
        </w:rPr>
        <w:t>Jimma</w:t>
      </w:r>
      <w:proofErr w:type="spellEnd"/>
      <w:r w:rsidRPr="00C031C8">
        <w:rPr>
          <w:rFonts w:ascii="Times New Roman" w:hAnsi="Times New Roman" w:cs="Times New Roman"/>
          <w:sz w:val="24"/>
          <w:szCs w:val="24"/>
        </w:rPr>
        <w:t xml:space="preserve"> and </w:t>
      </w:r>
      <w:proofErr w:type="spellStart"/>
      <w:r w:rsidRPr="00C031C8">
        <w:rPr>
          <w:rFonts w:ascii="Times New Roman" w:hAnsi="Times New Roman" w:cs="Times New Roman"/>
          <w:sz w:val="24"/>
          <w:szCs w:val="24"/>
        </w:rPr>
        <w:t>Wollega</w:t>
      </w:r>
      <w:proofErr w:type="spellEnd"/>
      <w:r w:rsidRPr="00C031C8">
        <w:rPr>
          <w:rFonts w:ascii="Times New Roman" w:hAnsi="Times New Roman" w:cs="Times New Roman"/>
          <w:sz w:val="24"/>
          <w:szCs w:val="24"/>
        </w:rPr>
        <w:t xml:space="preserve"> Universities), Middle European Scientific Bulletin, 16.</w:t>
      </w:r>
    </w:p>
    <w:p w:rsidR="00FC5E4B" w:rsidRPr="00C031C8" w:rsidRDefault="00FC5E4B" w:rsidP="00C031C8">
      <w:pPr>
        <w:spacing w:line="360" w:lineRule="auto"/>
        <w:jc w:val="both"/>
        <w:rPr>
          <w:rFonts w:ascii="Times New Roman" w:hAnsi="Times New Roman" w:cs="Times New Roman"/>
          <w:sz w:val="24"/>
          <w:szCs w:val="24"/>
        </w:rPr>
      </w:pPr>
      <w:proofErr w:type="spellStart"/>
      <w:proofErr w:type="gramStart"/>
      <w:r w:rsidRPr="00C031C8">
        <w:rPr>
          <w:rFonts w:ascii="Times New Roman" w:hAnsi="Times New Roman" w:cs="Times New Roman"/>
          <w:sz w:val="24"/>
          <w:szCs w:val="24"/>
        </w:rPr>
        <w:t>Baldvinsdottir</w:t>
      </w:r>
      <w:proofErr w:type="spellEnd"/>
      <w:r w:rsidRPr="00C031C8">
        <w:rPr>
          <w:rFonts w:ascii="Times New Roman" w:hAnsi="Times New Roman" w:cs="Times New Roman"/>
          <w:sz w:val="24"/>
          <w:szCs w:val="24"/>
        </w:rPr>
        <w:t xml:space="preserve">, G., Mitchell, F., &amp; </w:t>
      </w:r>
      <w:proofErr w:type="spellStart"/>
      <w:r w:rsidRPr="00C031C8">
        <w:rPr>
          <w:rFonts w:ascii="Times New Roman" w:hAnsi="Times New Roman" w:cs="Times New Roman"/>
          <w:sz w:val="24"/>
          <w:szCs w:val="24"/>
        </w:rPr>
        <w:t>Nørreklit</w:t>
      </w:r>
      <w:proofErr w:type="spellEnd"/>
      <w:r w:rsidRPr="00C031C8">
        <w:rPr>
          <w:rFonts w:ascii="Times New Roman" w:hAnsi="Times New Roman" w:cs="Times New Roman"/>
          <w:sz w:val="24"/>
          <w:szCs w:val="24"/>
        </w:rPr>
        <w:t>, H. (2010).</w:t>
      </w:r>
      <w:proofErr w:type="gramEnd"/>
      <w:r w:rsidRPr="00C031C8">
        <w:rPr>
          <w:rFonts w:ascii="Times New Roman" w:hAnsi="Times New Roman" w:cs="Times New Roman"/>
          <w:sz w:val="24"/>
          <w:szCs w:val="24"/>
        </w:rPr>
        <w:t xml:space="preserve"> </w:t>
      </w:r>
      <w:proofErr w:type="gramStart"/>
      <w:r w:rsidRPr="00C031C8">
        <w:rPr>
          <w:rFonts w:ascii="Times New Roman" w:hAnsi="Times New Roman" w:cs="Times New Roman"/>
          <w:sz w:val="24"/>
          <w:szCs w:val="24"/>
        </w:rPr>
        <w:t>Issues in the relationship between theory and practice in management accounting.</w:t>
      </w:r>
      <w:proofErr w:type="gramEnd"/>
      <w:r w:rsidRPr="00C031C8">
        <w:rPr>
          <w:rFonts w:ascii="Times New Roman" w:hAnsi="Times New Roman" w:cs="Times New Roman"/>
          <w:sz w:val="24"/>
          <w:szCs w:val="24"/>
        </w:rPr>
        <w:t xml:space="preserve"> Management Accounting Research, 21(2), 79–</w:t>
      </w:r>
    </w:p>
    <w:p w:rsidR="00FC5E4B" w:rsidRPr="00C031C8" w:rsidRDefault="00FC5E4B" w:rsidP="00C031C8">
      <w:pPr>
        <w:spacing w:line="360" w:lineRule="auto"/>
        <w:jc w:val="both"/>
        <w:rPr>
          <w:rFonts w:ascii="Times New Roman" w:hAnsi="Times New Roman" w:cs="Times New Roman"/>
          <w:sz w:val="24"/>
          <w:szCs w:val="24"/>
        </w:rPr>
      </w:pPr>
      <w:r w:rsidRPr="00C031C8">
        <w:rPr>
          <w:rFonts w:ascii="Times New Roman" w:hAnsi="Times New Roman" w:cs="Times New Roman"/>
          <w:sz w:val="24"/>
          <w:szCs w:val="24"/>
        </w:rPr>
        <w:t>82. https://doi.org/10.1016/j.mar.2010.02.006</w:t>
      </w:r>
    </w:p>
    <w:p w:rsidR="00FC5E4B" w:rsidRPr="00C031C8" w:rsidRDefault="00FC5E4B" w:rsidP="00C031C8">
      <w:pPr>
        <w:spacing w:line="360" w:lineRule="auto"/>
        <w:jc w:val="both"/>
        <w:rPr>
          <w:rFonts w:ascii="Times New Roman" w:hAnsi="Times New Roman" w:cs="Times New Roman"/>
          <w:sz w:val="24"/>
          <w:szCs w:val="24"/>
        </w:rPr>
      </w:pPr>
      <w:proofErr w:type="spellStart"/>
      <w:r w:rsidRPr="00C031C8">
        <w:rPr>
          <w:rFonts w:ascii="Times New Roman" w:hAnsi="Times New Roman" w:cs="Times New Roman"/>
          <w:sz w:val="24"/>
          <w:szCs w:val="24"/>
        </w:rPr>
        <w:t>Bhat</w:t>
      </w:r>
      <w:proofErr w:type="spellEnd"/>
      <w:r w:rsidRPr="00C031C8">
        <w:rPr>
          <w:rFonts w:ascii="Times New Roman" w:hAnsi="Times New Roman" w:cs="Times New Roman"/>
          <w:sz w:val="24"/>
          <w:szCs w:val="24"/>
        </w:rPr>
        <w:t xml:space="preserve">, M. A. (2020). </w:t>
      </w:r>
      <w:proofErr w:type="gramStart"/>
      <w:r w:rsidRPr="00C031C8">
        <w:rPr>
          <w:rFonts w:ascii="Times New Roman" w:hAnsi="Times New Roman" w:cs="Times New Roman"/>
          <w:sz w:val="24"/>
          <w:szCs w:val="24"/>
        </w:rPr>
        <w:t>factors</w:t>
      </w:r>
      <w:proofErr w:type="gramEnd"/>
      <w:r w:rsidRPr="00C031C8">
        <w:rPr>
          <w:rFonts w:ascii="Times New Roman" w:hAnsi="Times New Roman" w:cs="Times New Roman"/>
          <w:sz w:val="24"/>
          <w:szCs w:val="24"/>
        </w:rPr>
        <w:t xml:space="preserve"> affecting the budgetary practice Effective; evidence from Ethiopia</w:t>
      </w:r>
    </w:p>
    <w:p w:rsidR="00FC5E4B" w:rsidRPr="00C031C8" w:rsidRDefault="00FC5E4B" w:rsidP="00C031C8">
      <w:pPr>
        <w:spacing w:line="360" w:lineRule="auto"/>
        <w:jc w:val="both"/>
        <w:rPr>
          <w:rFonts w:ascii="Times New Roman" w:hAnsi="Times New Roman" w:cs="Times New Roman"/>
          <w:sz w:val="24"/>
          <w:szCs w:val="24"/>
        </w:rPr>
      </w:pPr>
      <w:proofErr w:type="gramStart"/>
      <w:r w:rsidRPr="00C031C8">
        <w:rPr>
          <w:rFonts w:ascii="Times New Roman" w:hAnsi="Times New Roman" w:cs="Times New Roman"/>
          <w:sz w:val="24"/>
          <w:szCs w:val="24"/>
        </w:rPr>
        <w:lastRenderedPageBreak/>
        <w:t>’ s</w:t>
      </w:r>
      <w:proofErr w:type="gramEnd"/>
      <w:r w:rsidRPr="00C031C8">
        <w:rPr>
          <w:rFonts w:ascii="Times New Roman" w:hAnsi="Times New Roman" w:cs="Times New Roman"/>
          <w:sz w:val="24"/>
          <w:szCs w:val="24"/>
        </w:rPr>
        <w:t xml:space="preserve"> public sector. </w:t>
      </w:r>
      <w:proofErr w:type="gramStart"/>
      <w:r w:rsidRPr="00C031C8">
        <w:rPr>
          <w:rFonts w:ascii="Times New Roman" w:hAnsi="Times New Roman" w:cs="Times New Roman"/>
          <w:sz w:val="24"/>
          <w:szCs w:val="24"/>
        </w:rPr>
        <w:t>October.</w:t>
      </w:r>
      <w:proofErr w:type="gramEnd"/>
      <w:r w:rsidRPr="00C031C8">
        <w:rPr>
          <w:rFonts w:ascii="Times New Roman" w:hAnsi="Times New Roman" w:cs="Times New Roman"/>
          <w:sz w:val="24"/>
          <w:szCs w:val="24"/>
        </w:rPr>
        <w:t xml:space="preserve"> https://doi.org/10.34218/IJM.11.10.2020.056</w:t>
      </w:r>
    </w:p>
    <w:p w:rsidR="00FC5E4B" w:rsidRPr="00C031C8" w:rsidRDefault="00FC5E4B" w:rsidP="00C031C8">
      <w:pPr>
        <w:spacing w:line="360" w:lineRule="auto"/>
        <w:jc w:val="both"/>
        <w:rPr>
          <w:rFonts w:ascii="Times New Roman" w:hAnsi="Times New Roman" w:cs="Times New Roman"/>
          <w:sz w:val="24"/>
          <w:szCs w:val="24"/>
        </w:rPr>
      </w:pPr>
      <w:r w:rsidRPr="00C031C8">
        <w:rPr>
          <w:rFonts w:ascii="Times New Roman" w:hAnsi="Times New Roman" w:cs="Times New Roman"/>
          <w:sz w:val="24"/>
          <w:szCs w:val="24"/>
        </w:rPr>
        <w:t xml:space="preserve">Bruin, L. De. </w:t>
      </w:r>
      <w:proofErr w:type="gramStart"/>
      <w:r w:rsidRPr="00C031C8">
        <w:rPr>
          <w:rFonts w:ascii="Times New Roman" w:hAnsi="Times New Roman" w:cs="Times New Roman"/>
          <w:sz w:val="24"/>
          <w:szCs w:val="24"/>
        </w:rPr>
        <w:t>(2014). Budget control and monitoring challenges for school governing bodies.</w:t>
      </w:r>
      <w:proofErr w:type="gramEnd"/>
    </w:p>
    <w:p w:rsidR="00FC5E4B" w:rsidRPr="00C031C8" w:rsidRDefault="00FC5E4B" w:rsidP="00C031C8">
      <w:pPr>
        <w:spacing w:line="360" w:lineRule="auto"/>
        <w:jc w:val="both"/>
        <w:rPr>
          <w:rFonts w:ascii="Times New Roman" w:hAnsi="Times New Roman" w:cs="Times New Roman"/>
          <w:sz w:val="24"/>
          <w:szCs w:val="24"/>
        </w:rPr>
      </w:pPr>
      <w:r w:rsidRPr="00C031C8">
        <w:rPr>
          <w:rFonts w:ascii="Times New Roman" w:hAnsi="Times New Roman" w:cs="Times New Roman"/>
          <w:sz w:val="24"/>
          <w:szCs w:val="24"/>
        </w:rPr>
        <w:t>Campbell, Ian J. (1985). “Budgeting is it a Technical or Behavioral Process?” Management Accounting, 66-70.</w:t>
      </w:r>
    </w:p>
    <w:p w:rsidR="00FC5E4B" w:rsidRPr="00C031C8" w:rsidRDefault="00FC5E4B" w:rsidP="00C031C8">
      <w:pPr>
        <w:spacing w:line="360" w:lineRule="auto"/>
        <w:jc w:val="both"/>
        <w:rPr>
          <w:rFonts w:ascii="Times New Roman" w:hAnsi="Times New Roman" w:cs="Times New Roman"/>
          <w:sz w:val="24"/>
          <w:szCs w:val="24"/>
        </w:rPr>
      </w:pPr>
      <w:proofErr w:type="gramStart"/>
      <w:r w:rsidRPr="00C031C8">
        <w:rPr>
          <w:rFonts w:ascii="Times New Roman" w:hAnsi="Times New Roman" w:cs="Times New Roman"/>
          <w:sz w:val="24"/>
          <w:szCs w:val="24"/>
        </w:rPr>
        <w:t xml:space="preserve">Creswell, J. W. (2014), Research Design (4th ed.), SAGE Publications Asia-Pacific </w:t>
      </w:r>
      <w:proofErr w:type="spellStart"/>
      <w:r w:rsidRPr="00C031C8">
        <w:rPr>
          <w:rFonts w:ascii="Times New Roman" w:hAnsi="Times New Roman" w:cs="Times New Roman"/>
          <w:sz w:val="24"/>
          <w:szCs w:val="24"/>
        </w:rPr>
        <w:t>Pte</w:t>
      </w:r>
      <w:proofErr w:type="spellEnd"/>
      <w:r w:rsidRPr="00C031C8">
        <w:rPr>
          <w:rFonts w:ascii="Times New Roman" w:hAnsi="Times New Roman" w:cs="Times New Roman"/>
          <w:sz w:val="24"/>
          <w:szCs w:val="24"/>
        </w:rPr>
        <w:t>, Ltd.</w:t>
      </w:r>
      <w:proofErr w:type="gramEnd"/>
    </w:p>
    <w:p w:rsidR="00FC5E4B" w:rsidRPr="00C031C8" w:rsidRDefault="00FC5E4B" w:rsidP="00C031C8">
      <w:pPr>
        <w:spacing w:line="360" w:lineRule="auto"/>
        <w:jc w:val="both"/>
        <w:rPr>
          <w:rFonts w:ascii="Times New Roman" w:hAnsi="Times New Roman" w:cs="Times New Roman"/>
          <w:sz w:val="24"/>
          <w:szCs w:val="24"/>
        </w:rPr>
      </w:pPr>
      <w:proofErr w:type="spellStart"/>
      <w:r w:rsidRPr="00C031C8">
        <w:rPr>
          <w:rFonts w:ascii="Times New Roman" w:hAnsi="Times New Roman" w:cs="Times New Roman"/>
          <w:sz w:val="24"/>
          <w:szCs w:val="24"/>
        </w:rPr>
        <w:t>Deshpande</w:t>
      </w:r>
      <w:proofErr w:type="spellEnd"/>
      <w:r w:rsidRPr="00C031C8">
        <w:rPr>
          <w:rFonts w:ascii="Times New Roman" w:hAnsi="Times New Roman" w:cs="Times New Roman"/>
          <w:sz w:val="24"/>
          <w:szCs w:val="24"/>
        </w:rPr>
        <w:t>, R. C. (2016). Susan Tanaka, “Engaging the Public in National Budgeting: A Nongovernmental Perspective,” OECD Journal on Budgeting 7, no. 2 (2007).</w:t>
      </w:r>
    </w:p>
    <w:p w:rsidR="00FC5E4B" w:rsidRPr="00C031C8" w:rsidRDefault="00FC5E4B" w:rsidP="00C031C8">
      <w:pPr>
        <w:spacing w:line="360" w:lineRule="auto"/>
        <w:jc w:val="both"/>
        <w:rPr>
          <w:rFonts w:ascii="Times New Roman" w:hAnsi="Times New Roman" w:cs="Times New Roman"/>
          <w:sz w:val="24"/>
          <w:szCs w:val="24"/>
        </w:rPr>
      </w:pPr>
      <w:r w:rsidRPr="00C031C8">
        <w:rPr>
          <w:rFonts w:ascii="Times New Roman" w:hAnsi="Times New Roman" w:cs="Times New Roman"/>
          <w:sz w:val="24"/>
          <w:szCs w:val="24"/>
        </w:rPr>
        <w:t xml:space="preserve">Drake Peterson </w:t>
      </w:r>
      <w:proofErr w:type="gramStart"/>
      <w:r w:rsidRPr="00C031C8">
        <w:rPr>
          <w:rFonts w:ascii="Times New Roman" w:hAnsi="Times New Roman" w:cs="Times New Roman"/>
          <w:sz w:val="24"/>
          <w:szCs w:val="24"/>
        </w:rPr>
        <w:t>Pamela,</w:t>
      </w:r>
      <w:proofErr w:type="gramEnd"/>
      <w:r w:rsidRPr="00C031C8">
        <w:rPr>
          <w:rFonts w:ascii="Times New Roman" w:hAnsi="Times New Roman" w:cs="Times New Roman"/>
          <w:sz w:val="24"/>
          <w:szCs w:val="24"/>
        </w:rPr>
        <w:t xml:space="preserve"> and </w:t>
      </w:r>
      <w:proofErr w:type="spellStart"/>
      <w:r w:rsidRPr="00C031C8">
        <w:rPr>
          <w:rFonts w:ascii="Times New Roman" w:hAnsi="Times New Roman" w:cs="Times New Roman"/>
          <w:sz w:val="24"/>
          <w:szCs w:val="24"/>
        </w:rPr>
        <w:t>Fabozzi</w:t>
      </w:r>
      <w:proofErr w:type="spellEnd"/>
      <w:r w:rsidRPr="00C031C8">
        <w:rPr>
          <w:rFonts w:ascii="Times New Roman" w:hAnsi="Times New Roman" w:cs="Times New Roman"/>
          <w:sz w:val="24"/>
          <w:szCs w:val="24"/>
        </w:rPr>
        <w:t xml:space="preserve"> J. Frank (2</w:t>
      </w:r>
      <w:r w:rsidR="002E424A">
        <w:rPr>
          <w:rFonts w:ascii="Times New Roman" w:hAnsi="Times New Roman" w:cs="Times New Roman"/>
          <w:sz w:val="24"/>
          <w:szCs w:val="24"/>
        </w:rPr>
        <w:t>010).</w:t>
      </w:r>
      <w:r w:rsidRPr="00C031C8">
        <w:rPr>
          <w:rFonts w:ascii="Times New Roman" w:hAnsi="Times New Roman" w:cs="Times New Roman"/>
          <w:sz w:val="24"/>
          <w:szCs w:val="24"/>
        </w:rPr>
        <w:t xml:space="preserve"> </w:t>
      </w:r>
      <w:proofErr w:type="gramStart"/>
      <w:r w:rsidRPr="00C031C8">
        <w:rPr>
          <w:rFonts w:ascii="Times New Roman" w:hAnsi="Times New Roman" w:cs="Times New Roman"/>
          <w:sz w:val="24"/>
          <w:szCs w:val="24"/>
        </w:rPr>
        <w:t>the</w:t>
      </w:r>
      <w:proofErr w:type="gramEnd"/>
      <w:r w:rsidRPr="00C031C8">
        <w:rPr>
          <w:rFonts w:ascii="Times New Roman" w:hAnsi="Times New Roman" w:cs="Times New Roman"/>
          <w:sz w:val="24"/>
          <w:szCs w:val="24"/>
        </w:rPr>
        <w:t xml:space="preserve"> Basics of Finance: An Introduction to                Financial Markets, Business Finance, and Portfolio Management, John Wiley and Sons                Inc., Hoboken, New Jersey.</w:t>
      </w:r>
    </w:p>
    <w:p w:rsidR="00FC5E4B" w:rsidRPr="00C031C8" w:rsidRDefault="00FC5E4B" w:rsidP="00C031C8">
      <w:pPr>
        <w:spacing w:line="360" w:lineRule="auto"/>
        <w:jc w:val="both"/>
        <w:rPr>
          <w:rFonts w:ascii="Times New Roman" w:hAnsi="Times New Roman" w:cs="Times New Roman"/>
          <w:sz w:val="24"/>
          <w:szCs w:val="24"/>
        </w:rPr>
      </w:pPr>
      <w:proofErr w:type="gramStart"/>
      <w:r w:rsidRPr="00C031C8">
        <w:rPr>
          <w:rFonts w:ascii="Times New Roman" w:hAnsi="Times New Roman" w:cs="Times New Roman"/>
          <w:sz w:val="24"/>
          <w:szCs w:val="24"/>
        </w:rPr>
        <w:t>Elizabeth, W. (2010).</w:t>
      </w:r>
      <w:proofErr w:type="gramEnd"/>
      <w:r w:rsidRPr="00C031C8">
        <w:rPr>
          <w:rFonts w:ascii="Times New Roman" w:hAnsi="Times New Roman" w:cs="Times New Roman"/>
          <w:sz w:val="24"/>
          <w:szCs w:val="24"/>
        </w:rPr>
        <w:t xml:space="preserve"> The challenges of budget implementation in public institutions: a case study of university of </w:t>
      </w:r>
      <w:proofErr w:type="spellStart"/>
      <w:proofErr w:type="gramStart"/>
      <w:r w:rsidRPr="00C031C8">
        <w:rPr>
          <w:rFonts w:ascii="Times New Roman" w:hAnsi="Times New Roman" w:cs="Times New Roman"/>
          <w:sz w:val="24"/>
          <w:szCs w:val="24"/>
        </w:rPr>
        <w:t>nairobi</w:t>
      </w:r>
      <w:proofErr w:type="spellEnd"/>
      <w:proofErr w:type="gramEnd"/>
      <w:r w:rsidRPr="00C031C8">
        <w:rPr>
          <w:rFonts w:ascii="Times New Roman" w:hAnsi="Times New Roman" w:cs="Times New Roman"/>
          <w:sz w:val="24"/>
          <w:szCs w:val="24"/>
        </w:rPr>
        <w:t xml:space="preserve"> by </w:t>
      </w:r>
      <w:proofErr w:type="spellStart"/>
      <w:r w:rsidRPr="00C031C8">
        <w:rPr>
          <w:rFonts w:ascii="Times New Roman" w:hAnsi="Times New Roman" w:cs="Times New Roman"/>
          <w:sz w:val="24"/>
          <w:szCs w:val="24"/>
        </w:rPr>
        <w:t>elizabeth</w:t>
      </w:r>
      <w:proofErr w:type="spellEnd"/>
      <w:r w:rsidRPr="00C031C8">
        <w:rPr>
          <w:rFonts w:ascii="Times New Roman" w:hAnsi="Times New Roman" w:cs="Times New Roman"/>
          <w:sz w:val="24"/>
          <w:szCs w:val="24"/>
        </w:rPr>
        <w:t xml:space="preserve"> </w:t>
      </w:r>
      <w:proofErr w:type="spellStart"/>
      <w:r w:rsidRPr="00C031C8">
        <w:rPr>
          <w:rFonts w:ascii="Times New Roman" w:hAnsi="Times New Roman" w:cs="Times New Roman"/>
          <w:sz w:val="24"/>
          <w:szCs w:val="24"/>
        </w:rPr>
        <w:t>wangechi</w:t>
      </w:r>
      <w:proofErr w:type="spellEnd"/>
      <w:r w:rsidRPr="00C031C8">
        <w:rPr>
          <w:rFonts w:ascii="Times New Roman" w:hAnsi="Times New Roman" w:cs="Times New Roman"/>
          <w:sz w:val="24"/>
          <w:szCs w:val="24"/>
        </w:rPr>
        <w:t xml:space="preserve"> </w:t>
      </w:r>
      <w:proofErr w:type="spellStart"/>
      <w:r w:rsidRPr="00C031C8">
        <w:rPr>
          <w:rFonts w:ascii="Times New Roman" w:hAnsi="Times New Roman" w:cs="Times New Roman"/>
          <w:sz w:val="24"/>
          <w:szCs w:val="24"/>
        </w:rPr>
        <w:t>gachithi</w:t>
      </w:r>
      <w:proofErr w:type="spellEnd"/>
      <w:r w:rsidRPr="00C031C8">
        <w:rPr>
          <w:rFonts w:ascii="Times New Roman" w:hAnsi="Times New Roman" w:cs="Times New Roman"/>
          <w:sz w:val="24"/>
          <w:szCs w:val="24"/>
        </w:rPr>
        <w:t xml:space="preserve"> a management research project submitted in partial </w:t>
      </w:r>
      <w:proofErr w:type="spellStart"/>
      <w:r w:rsidRPr="00C031C8">
        <w:rPr>
          <w:rFonts w:ascii="Times New Roman" w:hAnsi="Times New Roman" w:cs="Times New Roman"/>
          <w:sz w:val="24"/>
          <w:szCs w:val="24"/>
        </w:rPr>
        <w:t>fulfilment</w:t>
      </w:r>
      <w:proofErr w:type="spellEnd"/>
      <w:r w:rsidRPr="00C031C8">
        <w:rPr>
          <w:rFonts w:ascii="Times New Roman" w:hAnsi="Times New Roman" w:cs="Times New Roman"/>
          <w:sz w:val="24"/>
          <w:szCs w:val="24"/>
        </w:rPr>
        <w:t xml:space="preserve"> for the requirement of the award of degree of master of bus. </w:t>
      </w:r>
      <w:proofErr w:type="gramStart"/>
      <w:r w:rsidRPr="00C031C8">
        <w:rPr>
          <w:rFonts w:ascii="Times New Roman" w:hAnsi="Times New Roman" w:cs="Times New Roman"/>
          <w:sz w:val="24"/>
          <w:szCs w:val="24"/>
        </w:rPr>
        <w:t>October.</w:t>
      </w:r>
      <w:proofErr w:type="gramEnd"/>
    </w:p>
    <w:p w:rsidR="00FC5E4B" w:rsidRPr="00C031C8" w:rsidRDefault="00FC5E4B" w:rsidP="00C031C8">
      <w:pPr>
        <w:spacing w:line="360" w:lineRule="auto"/>
        <w:jc w:val="both"/>
        <w:rPr>
          <w:rFonts w:ascii="Times New Roman" w:hAnsi="Times New Roman" w:cs="Times New Roman"/>
          <w:sz w:val="24"/>
          <w:szCs w:val="24"/>
        </w:rPr>
      </w:pPr>
      <w:proofErr w:type="spellStart"/>
      <w:proofErr w:type="gramStart"/>
      <w:r w:rsidRPr="00C031C8">
        <w:rPr>
          <w:rFonts w:ascii="Times New Roman" w:hAnsi="Times New Roman" w:cs="Times New Roman"/>
          <w:sz w:val="24"/>
          <w:szCs w:val="24"/>
        </w:rPr>
        <w:t>Fauzan</w:t>
      </w:r>
      <w:proofErr w:type="spellEnd"/>
      <w:r w:rsidRPr="00C031C8">
        <w:rPr>
          <w:rFonts w:ascii="Times New Roman" w:hAnsi="Times New Roman" w:cs="Times New Roman"/>
          <w:sz w:val="24"/>
          <w:szCs w:val="24"/>
        </w:rPr>
        <w:t xml:space="preserve">, S., </w:t>
      </w:r>
      <w:proofErr w:type="spellStart"/>
      <w:r w:rsidRPr="00C031C8">
        <w:rPr>
          <w:rFonts w:ascii="Times New Roman" w:hAnsi="Times New Roman" w:cs="Times New Roman"/>
          <w:sz w:val="24"/>
          <w:szCs w:val="24"/>
        </w:rPr>
        <w:t>Prajanti</w:t>
      </w:r>
      <w:proofErr w:type="spellEnd"/>
      <w:r w:rsidRPr="00C031C8">
        <w:rPr>
          <w:rFonts w:ascii="Times New Roman" w:hAnsi="Times New Roman" w:cs="Times New Roman"/>
          <w:sz w:val="24"/>
          <w:szCs w:val="24"/>
        </w:rPr>
        <w:t xml:space="preserve">, S. D. W., &amp; </w:t>
      </w:r>
      <w:proofErr w:type="spellStart"/>
      <w:r w:rsidRPr="00C031C8">
        <w:rPr>
          <w:rFonts w:ascii="Times New Roman" w:hAnsi="Times New Roman" w:cs="Times New Roman"/>
          <w:sz w:val="24"/>
          <w:szCs w:val="24"/>
        </w:rPr>
        <w:t>Agus</w:t>
      </w:r>
      <w:proofErr w:type="spellEnd"/>
      <w:r w:rsidRPr="00C031C8">
        <w:rPr>
          <w:rFonts w:ascii="Times New Roman" w:hAnsi="Times New Roman" w:cs="Times New Roman"/>
          <w:sz w:val="24"/>
          <w:szCs w:val="24"/>
        </w:rPr>
        <w:t xml:space="preserve"> </w:t>
      </w:r>
      <w:proofErr w:type="spellStart"/>
      <w:r w:rsidRPr="00C031C8">
        <w:rPr>
          <w:rFonts w:ascii="Times New Roman" w:hAnsi="Times New Roman" w:cs="Times New Roman"/>
          <w:sz w:val="24"/>
          <w:szCs w:val="24"/>
        </w:rPr>
        <w:t>Wahyudin</w:t>
      </w:r>
      <w:proofErr w:type="spellEnd"/>
      <w:r w:rsidRPr="00C031C8">
        <w:rPr>
          <w:rFonts w:ascii="Times New Roman" w:hAnsi="Times New Roman" w:cs="Times New Roman"/>
          <w:sz w:val="24"/>
          <w:szCs w:val="24"/>
        </w:rPr>
        <w:t>.</w:t>
      </w:r>
      <w:proofErr w:type="gramEnd"/>
      <w:r w:rsidRPr="00C031C8">
        <w:rPr>
          <w:rFonts w:ascii="Times New Roman" w:hAnsi="Times New Roman" w:cs="Times New Roman"/>
          <w:sz w:val="24"/>
          <w:szCs w:val="24"/>
        </w:rPr>
        <w:t xml:space="preserve"> (2019). </w:t>
      </w:r>
      <w:proofErr w:type="gramStart"/>
      <w:r w:rsidRPr="00C031C8">
        <w:rPr>
          <w:rFonts w:ascii="Times New Roman" w:hAnsi="Times New Roman" w:cs="Times New Roman"/>
          <w:sz w:val="24"/>
          <w:szCs w:val="24"/>
        </w:rPr>
        <w:t>The</w:t>
      </w:r>
      <w:proofErr w:type="gramEnd"/>
      <w:r w:rsidRPr="00C031C8">
        <w:rPr>
          <w:rFonts w:ascii="Times New Roman" w:hAnsi="Times New Roman" w:cs="Times New Roman"/>
          <w:sz w:val="24"/>
          <w:szCs w:val="24"/>
        </w:rPr>
        <w:t xml:space="preserve"> Effect of Budgeting Quality and Human Resource Competency of School Financial Performance with Information Technology as a Moderating Variables. Journal of Economic Education, 8(37), 159–166.</w:t>
      </w:r>
    </w:p>
    <w:p w:rsidR="00FC5E4B" w:rsidRPr="00C031C8" w:rsidRDefault="00FC5E4B" w:rsidP="00C031C8">
      <w:pPr>
        <w:spacing w:line="360" w:lineRule="auto"/>
        <w:jc w:val="both"/>
        <w:rPr>
          <w:rFonts w:ascii="Times New Roman" w:hAnsi="Times New Roman" w:cs="Times New Roman"/>
          <w:sz w:val="24"/>
          <w:szCs w:val="24"/>
        </w:rPr>
      </w:pPr>
      <w:proofErr w:type="spellStart"/>
      <w:r w:rsidRPr="00C031C8">
        <w:rPr>
          <w:rFonts w:ascii="Times New Roman" w:hAnsi="Times New Roman" w:cs="Times New Roman"/>
          <w:sz w:val="24"/>
          <w:szCs w:val="24"/>
        </w:rPr>
        <w:t>Flamholtz</w:t>
      </w:r>
      <w:proofErr w:type="spellEnd"/>
      <w:r w:rsidRPr="00C031C8">
        <w:rPr>
          <w:rFonts w:ascii="Times New Roman" w:hAnsi="Times New Roman" w:cs="Times New Roman"/>
          <w:sz w:val="24"/>
          <w:szCs w:val="24"/>
        </w:rPr>
        <w:t xml:space="preserve">, E. G., &amp; Randle, Y. (2012). Corporate culture, business models, competitive advantage, strategic assets and the bottom line. </w:t>
      </w:r>
      <w:proofErr w:type="gramStart"/>
      <w:r w:rsidRPr="00C031C8">
        <w:rPr>
          <w:rFonts w:ascii="Times New Roman" w:hAnsi="Times New Roman" w:cs="Times New Roman"/>
          <w:sz w:val="24"/>
          <w:szCs w:val="24"/>
        </w:rPr>
        <w:t>Journal of Human Resource Costing &amp; Accounting, 16(2), 76–94.</w:t>
      </w:r>
      <w:proofErr w:type="gramEnd"/>
      <w:r w:rsidRPr="00C031C8">
        <w:rPr>
          <w:rFonts w:ascii="Times New Roman" w:hAnsi="Times New Roman" w:cs="Times New Roman"/>
          <w:sz w:val="24"/>
          <w:szCs w:val="24"/>
        </w:rPr>
        <w:t xml:space="preserve"> https://doi.org/10.1108/14013381211284227</w:t>
      </w:r>
    </w:p>
    <w:p w:rsidR="00FC5E4B" w:rsidRPr="00C031C8" w:rsidRDefault="00FC5E4B" w:rsidP="00C031C8">
      <w:pPr>
        <w:spacing w:line="360" w:lineRule="auto"/>
        <w:jc w:val="both"/>
        <w:rPr>
          <w:rFonts w:ascii="Times New Roman" w:hAnsi="Times New Roman" w:cs="Times New Roman"/>
          <w:sz w:val="24"/>
          <w:szCs w:val="24"/>
        </w:rPr>
      </w:pPr>
      <w:r w:rsidRPr="00C031C8">
        <w:rPr>
          <w:rFonts w:ascii="Times New Roman" w:hAnsi="Times New Roman" w:cs="Times New Roman"/>
          <w:sz w:val="24"/>
          <w:szCs w:val="24"/>
        </w:rPr>
        <w:t xml:space="preserve">Foster, M. (2000). </w:t>
      </w:r>
      <w:proofErr w:type="gramStart"/>
      <w:r w:rsidRPr="00C031C8">
        <w:rPr>
          <w:rFonts w:ascii="Times New Roman" w:hAnsi="Times New Roman" w:cs="Times New Roman"/>
          <w:sz w:val="24"/>
          <w:szCs w:val="24"/>
        </w:rPr>
        <w:t>Integrating Aid into Budget Management -.</w:t>
      </w:r>
      <w:proofErr w:type="gramEnd"/>
    </w:p>
    <w:p w:rsidR="00FC5E4B" w:rsidRPr="00C031C8" w:rsidRDefault="00FC5E4B" w:rsidP="00C031C8">
      <w:pPr>
        <w:spacing w:line="360" w:lineRule="auto"/>
        <w:jc w:val="both"/>
        <w:rPr>
          <w:rFonts w:ascii="Times New Roman" w:hAnsi="Times New Roman" w:cs="Times New Roman"/>
          <w:sz w:val="24"/>
          <w:szCs w:val="24"/>
        </w:rPr>
      </w:pPr>
      <w:proofErr w:type="spellStart"/>
      <w:r w:rsidRPr="00C031C8">
        <w:rPr>
          <w:rFonts w:ascii="Times New Roman" w:hAnsi="Times New Roman" w:cs="Times New Roman"/>
          <w:sz w:val="24"/>
          <w:szCs w:val="24"/>
        </w:rPr>
        <w:t>Geletaw</w:t>
      </w:r>
      <w:proofErr w:type="spellEnd"/>
      <w:r w:rsidRPr="00C031C8">
        <w:rPr>
          <w:rFonts w:ascii="Times New Roman" w:hAnsi="Times New Roman" w:cs="Times New Roman"/>
          <w:sz w:val="24"/>
          <w:szCs w:val="24"/>
        </w:rPr>
        <w:t>,</w:t>
      </w:r>
      <w:r w:rsidR="002E424A">
        <w:rPr>
          <w:rFonts w:ascii="Times New Roman" w:hAnsi="Times New Roman" w:cs="Times New Roman"/>
          <w:sz w:val="24"/>
          <w:szCs w:val="24"/>
        </w:rPr>
        <w:t xml:space="preserve"> </w:t>
      </w:r>
      <w:proofErr w:type="spellStart"/>
      <w:proofErr w:type="gramStart"/>
      <w:r w:rsidR="002E424A">
        <w:rPr>
          <w:rFonts w:ascii="Times New Roman" w:hAnsi="Times New Roman" w:cs="Times New Roman"/>
          <w:sz w:val="24"/>
          <w:szCs w:val="24"/>
        </w:rPr>
        <w:t>Demera</w:t>
      </w:r>
      <w:proofErr w:type="spellEnd"/>
      <w:r w:rsidR="002E424A">
        <w:rPr>
          <w:rFonts w:ascii="Times New Roman" w:hAnsi="Times New Roman" w:cs="Times New Roman"/>
          <w:sz w:val="24"/>
          <w:szCs w:val="24"/>
        </w:rPr>
        <w:t>.,</w:t>
      </w:r>
      <w:proofErr w:type="gramEnd"/>
      <w:r w:rsidR="002E424A">
        <w:rPr>
          <w:rFonts w:ascii="Times New Roman" w:hAnsi="Times New Roman" w:cs="Times New Roman"/>
          <w:sz w:val="24"/>
          <w:szCs w:val="24"/>
        </w:rPr>
        <w:t xml:space="preserve"> &amp; </w:t>
      </w:r>
      <w:proofErr w:type="spellStart"/>
      <w:r w:rsidR="002E424A">
        <w:rPr>
          <w:rFonts w:ascii="Times New Roman" w:hAnsi="Times New Roman" w:cs="Times New Roman"/>
          <w:sz w:val="24"/>
          <w:szCs w:val="24"/>
        </w:rPr>
        <w:t>Mesfin</w:t>
      </w:r>
      <w:proofErr w:type="spellEnd"/>
      <w:r w:rsidR="002E424A">
        <w:rPr>
          <w:rFonts w:ascii="Times New Roman" w:hAnsi="Times New Roman" w:cs="Times New Roman"/>
          <w:sz w:val="24"/>
          <w:szCs w:val="24"/>
        </w:rPr>
        <w:t xml:space="preserve"> </w:t>
      </w:r>
      <w:proofErr w:type="spellStart"/>
      <w:r w:rsidR="002E424A">
        <w:rPr>
          <w:rFonts w:ascii="Times New Roman" w:hAnsi="Times New Roman" w:cs="Times New Roman"/>
          <w:sz w:val="24"/>
          <w:szCs w:val="24"/>
        </w:rPr>
        <w:t>Yemer</w:t>
      </w:r>
      <w:proofErr w:type="spellEnd"/>
      <w:r w:rsidR="002E424A">
        <w:rPr>
          <w:rFonts w:ascii="Times New Roman" w:hAnsi="Times New Roman" w:cs="Times New Roman"/>
          <w:sz w:val="24"/>
          <w:szCs w:val="24"/>
        </w:rPr>
        <w:t xml:space="preserve"> (2018).</w:t>
      </w:r>
      <w:r w:rsidRPr="00C031C8">
        <w:rPr>
          <w:rFonts w:ascii="Times New Roman" w:hAnsi="Times New Roman" w:cs="Times New Roman"/>
          <w:sz w:val="24"/>
          <w:szCs w:val="24"/>
        </w:rPr>
        <w:t xml:space="preserve"> Determinants of budget control in Ethiopian public</w:t>
      </w:r>
    </w:p>
    <w:p w:rsidR="00FC5E4B" w:rsidRPr="00C031C8" w:rsidRDefault="00FC5E4B" w:rsidP="00C031C8">
      <w:pPr>
        <w:spacing w:line="360" w:lineRule="auto"/>
        <w:jc w:val="both"/>
        <w:rPr>
          <w:rFonts w:ascii="Times New Roman" w:hAnsi="Times New Roman" w:cs="Times New Roman"/>
          <w:sz w:val="24"/>
          <w:szCs w:val="24"/>
        </w:rPr>
      </w:pPr>
      <w:r w:rsidRPr="00C031C8">
        <w:rPr>
          <w:rFonts w:ascii="Times New Roman" w:hAnsi="Times New Roman" w:cs="Times New Roman"/>
          <w:sz w:val="24"/>
          <w:szCs w:val="24"/>
        </w:rPr>
        <w:t xml:space="preserve">Organization (the case of </w:t>
      </w:r>
      <w:proofErr w:type="spellStart"/>
      <w:r w:rsidRPr="00C031C8">
        <w:rPr>
          <w:rFonts w:ascii="Times New Roman" w:hAnsi="Times New Roman" w:cs="Times New Roman"/>
          <w:sz w:val="24"/>
          <w:szCs w:val="24"/>
        </w:rPr>
        <w:t>Benishangul</w:t>
      </w:r>
      <w:proofErr w:type="spellEnd"/>
      <w:r w:rsidRPr="00C031C8">
        <w:rPr>
          <w:rFonts w:ascii="Times New Roman" w:hAnsi="Times New Roman" w:cs="Times New Roman"/>
          <w:sz w:val="24"/>
          <w:szCs w:val="24"/>
        </w:rPr>
        <w:t xml:space="preserve"> </w:t>
      </w:r>
      <w:proofErr w:type="spellStart"/>
      <w:r w:rsidRPr="00C031C8">
        <w:rPr>
          <w:rFonts w:ascii="Times New Roman" w:hAnsi="Times New Roman" w:cs="Times New Roman"/>
          <w:sz w:val="24"/>
          <w:szCs w:val="24"/>
        </w:rPr>
        <w:t>Gumuz</w:t>
      </w:r>
      <w:proofErr w:type="spellEnd"/>
      <w:r w:rsidRPr="00C031C8">
        <w:rPr>
          <w:rFonts w:ascii="Times New Roman" w:hAnsi="Times New Roman" w:cs="Times New Roman"/>
          <w:sz w:val="24"/>
          <w:szCs w:val="24"/>
        </w:rPr>
        <w:t xml:space="preserve"> regional State), Emperor International</w:t>
      </w:r>
    </w:p>
    <w:p w:rsidR="00FC5E4B" w:rsidRPr="00C031C8" w:rsidRDefault="00FC5E4B" w:rsidP="00C031C8">
      <w:pPr>
        <w:spacing w:line="360" w:lineRule="auto"/>
        <w:jc w:val="both"/>
        <w:rPr>
          <w:rFonts w:ascii="Times New Roman" w:hAnsi="Times New Roman" w:cs="Times New Roman"/>
          <w:sz w:val="24"/>
          <w:szCs w:val="24"/>
        </w:rPr>
      </w:pPr>
      <w:r w:rsidRPr="00C031C8">
        <w:rPr>
          <w:rFonts w:ascii="Times New Roman" w:hAnsi="Times New Roman" w:cs="Times New Roman"/>
          <w:sz w:val="24"/>
          <w:szCs w:val="24"/>
        </w:rPr>
        <w:t>Journal of Finance and Management Research (EIJFMR)</w:t>
      </w:r>
    </w:p>
    <w:p w:rsidR="00FC5E4B" w:rsidRPr="00C031C8" w:rsidRDefault="00FC5E4B" w:rsidP="00C031C8">
      <w:pPr>
        <w:spacing w:line="360" w:lineRule="auto"/>
        <w:jc w:val="both"/>
        <w:rPr>
          <w:rFonts w:ascii="Times New Roman" w:hAnsi="Times New Roman" w:cs="Times New Roman"/>
          <w:sz w:val="24"/>
          <w:szCs w:val="24"/>
        </w:rPr>
      </w:pPr>
      <w:proofErr w:type="spellStart"/>
      <w:proofErr w:type="gramStart"/>
      <w:r w:rsidRPr="00C031C8">
        <w:rPr>
          <w:rFonts w:ascii="Times New Roman" w:hAnsi="Times New Roman" w:cs="Times New Roman"/>
          <w:sz w:val="24"/>
          <w:szCs w:val="24"/>
        </w:rPr>
        <w:t>Geleta</w:t>
      </w:r>
      <w:proofErr w:type="spellEnd"/>
      <w:r w:rsidRPr="00C031C8">
        <w:rPr>
          <w:rFonts w:ascii="Times New Roman" w:hAnsi="Times New Roman" w:cs="Times New Roman"/>
          <w:sz w:val="24"/>
          <w:szCs w:val="24"/>
        </w:rPr>
        <w:t xml:space="preserve"> </w:t>
      </w:r>
      <w:proofErr w:type="spellStart"/>
      <w:r w:rsidRPr="00C031C8">
        <w:rPr>
          <w:rFonts w:ascii="Times New Roman" w:hAnsi="Times New Roman" w:cs="Times New Roman"/>
          <w:sz w:val="24"/>
          <w:szCs w:val="24"/>
        </w:rPr>
        <w:t>Demera</w:t>
      </w:r>
      <w:proofErr w:type="spellEnd"/>
      <w:r w:rsidRPr="00C031C8">
        <w:rPr>
          <w:rFonts w:ascii="Times New Roman" w:hAnsi="Times New Roman" w:cs="Times New Roman"/>
          <w:sz w:val="24"/>
          <w:szCs w:val="24"/>
        </w:rPr>
        <w:t xml:space="preserve"> </w:t>
      </w:r>
      <w:proofErr w:type="spellStart"/>
      <w:r w:rsidRPr="00C031C8">
        <w:rPr>
          <w:rFonts w:ascii="Times New Roman" w:hAnsi="Times New Roman" w:cs="Times New Roman"/>
          <w:sz w:val="24"/>
          <w:szCs w:val="24"/>
        </w:rPr>
        <w:t>Gomero</w:t>
      </w:r>
      <w:proofErr w:type="spellEnd"/>
      <w:r w:rsidRPr="00C031C8">
        <w:rPr>
          <w:rFonts w:ascii="Times New Roman" w:hAnsi="Times New Roman" w:cs="Times New Roman"/>
          <w:sz w:val="24"/>
          <w:szCs w:val="24"/>
        </w:rPr>
        <w:t xml:space="preserve">, </w:t>
      </w:r>
      <w:proofErr w:type="spellStart"/>
      <w:r w:rsidRPr="00C031C8">
        <w:rPr>
          <w:rFonts w:ascii="Times New Roman" w:hAnsi="Times New Roman" w:cs="Times New Roman"/>
          <w:sz w:val="24"/>
          <w:szCs w:val="24"/>
        </w:rPr>
        <w:t>Mohd</w:t>
      </w:r>
      <w:proofErr w:type="spellEnd"/>
      <w:r w:rsidRPr="00C031C8">
        <w:rPr>
          <w:rFonts w:ascii="Times New Roman" w:hAnsi="Times New Roman" w:cs="Times New Roman"/>
          <w:sz w:val="24"/>
          <w:szCs w:val="24"/>
        </w:rPr>
        <w:t xml:space="preserve"> </w:t>
      </w:r>
      <w:proofErr w:type="spellStart"/>
      <w:r w:rsidRPr="00C031C8">
        <w:rPr>
          <w:rFonts w:ascii="Times New Roman" w:hAnsi="Times New Roman" w:cs="Times New Roman"/>
          <w:sz w:val="24"/>
          <w:szCs w:val="24"/>
        </w:rPr>
        <w:t>Abass</w:t>
      </w:r>
      <w:proofErr w:type="spellEnd"/>
      <w:r w:rsidRPr="00C031C8">
        <w:rPr>
          <w:rFonts w:ascii="Times New Roman" w:hAnsi="Times New Roman" w:cs="Times New Roman"/>
          <w:sz w:val="24"/>
          <w:szCs w:val="24"/>
        </w:rPr>
        <w:t xml:space="preserve"> </w:t>
      </w:r>
      <w:proofErr w:type="spellStart"/>
      <w:r w:rsidRPr="00C031C8">
        <w:rPr>
          <w:rFonts w:ascii="Times New Roman" w:hAnsi="Times New Roman" w:cs="Times New Roman"/>
          <w:sz w:val="24"/>
          <w:szCs w:val="24"/>
        </w:rPr>
        <w:t>Bhat</w:t>
      </w:r>
      <w:proofErr w:type="spellEnd"/>
      <w:r w:rsidR="002E424A">
        <w:rPr>
          <w:rFonts w:ascii="Times New Roman" w:hAnsi="Times New Roman" w:cs="Times New Roman"/>
          <w:sz w:val="24"/>
          <w:szCs w:val="24"/>
        </w:rPr>
        <w:t xml:space="preserve"> and </w:t>
      </w:r>
      <w:proofErr w:type="spellStart"/>
      <w:r w:rsidR="002E424A">
        <w:rPr>
          <w:rFonts w:ascii="Times New Roman" w:hAnsi="Times New Roman" w:cs="Times New Roman"/>
          <w:sz w:val="24"/>
          <w:szCs w:val="24"/>
        </w:rPr>
        <w:t>Shagufta</w:t>
      </w:r>
      <w:proofErr w:type="spellEnd"/>
      <w:r w:rsidR="002E424A">
        <w:rPr>
          <w:rFonts w:ascii="Times New Roman" w:hAnsi="Times New Roman" w:cs="Times New Roman"/>
          <w:sz w:val="24"/>
          <w:szCs w:val="24"/>
        </w:rPr>
        <w:t xml:space="preserve"> Tariq Khan (2020).</w:t>
      </w:r>
      <w:proofErr w:type="gramEnd"/>
      <w:r w:rsidRPr="00C031C8">
        <w:rPr>
          <w:rFonts w:ascii="Times New Roman" w:hAnsi="Times New Roman" w:cs="Times New Roman"/>
          <w:sz w:val="24"/>
          <w:szCs w:val="24"/>
        </w:rPr>
        <w:t xml:space="preserve"> </w:t>
      </w:r>
      <w:proofErr w:type="gramStart"/>
      <w:r w:rsidRPr="00C031C8">
        <w:rPr>
          <w:rFonts w:ascii="Times New Roman" w:hAnsi="Times New Roman" w:cs="Times New Roman"/>
          <w:sz w:val="24"/>
          <w:szCs w:val="24"/>
        </w:rPr>
        <w:t>factors</w:t>
      </w:r>
      <w:proofErr w:type="gramEnd"/>
      <w:r w:rsidRPr="00C031C8">
        <w:rPr>
          <w:rFonts w:ascii="Times New Roman" w:hAnsi="Times New Roman" w:cs="Times New Roman"/>
          <w:sz w:val="24"/>
          <w:szCs w:val="24"/>
        </w:rPr>
        <w:t xml:space="preserve"> affecting              the budgetary practice Effective; evidence from Ethiopia's public sector organizations in</w:t>
      </w:r>
    </w:p>
    <w:p w:rsidR="00FC5E4B" w:rsidRPr="00C031C8" w:rsidRDefault="00FC5E4B" w:rsidP="00C031C8">
      <w:pPr>
        <w:spacing w:line="360" w:lineRule="auto"/>
        <w:jc w:val="both"/>
        <w:rPr>
          <w:rFonts w:ascii="Times New Roman" w:hAnsi="Times New Roman" w:cs="Times New Roman"/>
          <w:sz w:val="24"/>
          <w:szCs w:val="24"/>
        </w:rPr>
      </w:pPr>
      <w:proofErr w:type="spellStart"/>
      <w:proofErr w:type="gramStart"/>
      <w:r w:rsidRPr="00C031C8">
        <w:rPr>
          <w:rFonts w:ascii="Times New Roman" w:hAnsi="Times New Roman" w:cs="Times New Roman"/>
          <w:sz w:val="24"/>
          <w:szCs w:val="24"/>
        </w:rPr>
        <w:lastRenderedPageBreak/>
        <w:t>Assosa</w:t>
      </w:r>
      <w:proofErr w:type="spellEnd"/>
      <w:r w:rsidRPr="00C031C8">
        <w:rPr>
          <w:rFonts w:ascii="Times New Roman" w:hAnsi="Times New Roman" w:cs="Times New Roman"/>
          <w:sz w:val="24"/>
          <w:szCs w:val="24"/>
        </w:rPr>
        <w:t>, International Journal of Management (IJM), 11(10).</w:t>
      </w:r>
      <w:proofErr w:type="gramEnd"/>
    </w:p>
    <w:p w:rsidR="00FC5E4B" w:rsidRPr="00C031C8" w:rsidRDefault="00FC5E4B" w:rsidP="00C031C8">
      <w:pPr>
        <w:spacing w:line="360" w:lineRule="auto"/>
        <w:jc w:val="both"/>
        <w:rPr>
          <w:rFonts w:ascii="Times New Roman" w:hAnsi="Times New Roman" w:cs="Times New Roman"/>
          <w:sz w:val="24"/>
          <w:szCs w:val="24"/>
        </w:rPr>
      </w:pPr>
      <w:proofErr w:type="spellStart"/>
      <w:r w:rsidRPr="00C031C8">
        <w:rPr>
          <w:rFonts w:ascii="Times New Roman" w:hAnsi="Times New Roman" w:cs="Times New Roman"/>
          <w:sz w:val="24"/>
          <w:szCs w:val="24"/>
        </w:rPr>
        <w:t>Getachew</w:t>
      </w:r>
      <w:proofErr w:type="spellEnd"/>
      <w:r w:rsidRPr="00C031C8">
        <w:rPr>
          <w:rFonts w:ascii="Times New Roman" w:hAnsi="Times New Roman" w:cs="Times New Roman"/>
          <w:sz w:val="24"/>
          <w:szCs w:val="24"/>
        </w:rPr>
        <w:t xml:space="preserve"> N. (July 2005)</w:t>
      </w:r>
      <w:r w:rsidR="002E424A">
        <w:rPr>
          <w:rFonts w:ascii="Times New Roman" w:hAnsi="Times New Roman" w:cs="Times New Roman"/>
          <w:sz w:val="24"/>
          <w:szCs w:val="24"/>
        </w:rPr>
        <w:t>.</w:t>
      </w:r>
      <w:r w:rsidRPr="00C031C8">
        <w:rPr>
          <w:rFonts w:ascii="Times New Roman" w:hAnsi="Times New Roman" w:cs="Times New Roman"/>
          <w:sz w:val="24"/>
          <w:szCs w:val="24"/>
        </w:rPr>
        <w:t xml:space="preserve"> Analysis of medium term expenditure planning and budget allocation                    in Ethiopia Ambo, Ethiopia</w:t>
      </w:r>
    </w:p>
    <w:p w:rsidR="00FC5E4B" w:rsidRPr="00C031C8" w:rsidRDefault="00FC5E4B" w:rsidP="00C031C8">
      <w:pPr>
        <w:spacing w:line="360" w:lineRule="auto"/>
        <w:jc w:val="both"/>
        <w:rPr>
          <w:rFonts w:ascii="Times New Roman" w:hAnsi="Times New Roman" w:cs="Times New Roman"/>
          <w:sz w:val="24"/>
          <w:szCs w:val="24"/>
        </w:rPr>
      </w:pPr>
      <w:proofErr w:type="spellStart"/>
      <w:r w:rsidRPr="00C031C8">
        <w:rPr>
          <w:rFonts w:ascii="Times New Roman" w:hAnsi="Times New Roman" w:cs="Times New Roman"/>
          <w:sz w:val="24"/>
          <w:szCs w:val="24"/>
        </w:rPr>
        <w:t>Gomero</w:t>
      </w:r>
      <w:proofErr w:type="spellEnd"/>
      <w:r w:rsidRPr="00C031C8">
        <w:rPr>
          <w:rFonts w:ascii="Times New Roman" w:hAnsi="Times New Roman" w:cs="Times New Roman"/>
          <w:sz w:val="24"/>
          <w:szCs w:val="24"/>
        </w:rPr>
        <w:t xml:space="preserve">, G. D., &amp; Arabia, S. (2020). Factors Affecting the Budgetary Practice </w:t>
      </w:r>
      <w:r w:rsidR="00C031C8" w:rsidRPr="00C031C8">
        <w:rPr>
          <w:rFonts w:ascii="Times New Roman" w:hAnsi="Times New Roman" w:cs="Times New Roman"/>
          <w:sz w:val="24"/>
          <w:szCs w:val="24"/>
        </w:rPr>
        <w:t>Effective;</w:t>
      </w:r>
    </w:p>
    <w:p w:rsidR="00FC5E4B" w:rsidRPr="00C031C8" w:rsidRDefault="00FC5E4B" w:rsidP="00C031C8">
      <w:pPr>
        <w:spacing w:line="360" w:lineRule="auto"/>
        <w:jc w:val="both"/>
        <w:rPr>
          <w:rFonts w:ascii="Times New Roman" w:hAnsi="Times New Roman" w:cs="Times New Roman"/>
          <w:sz w:val="24"/>
          <w:szCs w:val="24"/>
        </w:rPr>
      </w:pPr>
      <w:proofErr w:type="gramStart"/>
      <w:r w:rsidRPr="00C031C8">
        <w:rPr>
          <w:rFonts w:ascii="Times New Roman" w:hAnsi="Times New Roman" w:cs="Times New Roman"/>
          <w:sz w:val="24"/>
          <w:szCs w:val="24"/>
        </w:rPr>
        <w:t xml:space="preserve">Evidence From </w:t>
      </w:r>
      <w:r w:rsidR="00C031C8" w:rsidRPr="00C031C8">
        <w:rPr>
          <w:rFonts w:ascii="Times New Roman" w:hAnsi="Times New Roman" w:cs="Times New Roman"/>
          <w:sz w:val="24"/>
          <w:szCs w:val="24"/>
        </w:rPr>
        <w:t>Ethiopia’</w:t>
      </w:r>
      <w:r w:rsidRPr="00C031C8">
        <w:rPr>
          <w:rFonts w:ascii="Times New Roman" w:hAnsi="Times New Roman" w:cs="Times New Roman"/>
          <w:sz w:val="24"/>
          <w:szCs w:val="24"/>
        </w:rPr>
        <w:t xml:space="preserve"> S Public Sector Organizations in </w:t>
      </w:r>
      <w:proofErr w:type="spellStart"/>
      <w:r w:rsidRPr="00C031C8">
        <w:rPr>
          <w:rFonts w:ascii="Times New Roman" w:hAnsi="Times New Roman" w:cs="Times New Roman"/>
          <w:sz w:val="24"/>
          <w:szCs w:val="24"/>
        </w:rPr>
        <w:t>Assosa</w:t>
      </w:r>
      <w:proofErr w:type="spellEnd"/>
      <w:r w:rsidRPr="00C031C8">
        <w:rPr>
          <w:rFonts w:ascii="Times New Roman" w:hAnsi="Times New Roman" w:cs="Times New Roman"/>
          <w:sz w:val="24"/>
          <w:szCs w:val="24"/>
        </w:rPr>
        <w:t>.</w:t>
      </w:r>
      <w:proofErr w:type="gramEnd"/>
      <w:r w:rsidRPr="00C031C8">
        <w:rPr>
          <w:rFonts w:ascii="Times New Roman" w:hAnsi="Times New Roman" w:cs="Times New Roman"/>
          <w:sz w:val="24"/>
          <w:szCs w:val="24"/>
        </w:rPr>
        <w:t xml:space="preserve"> 11(10), 591–605.</w:t>
      </w:r>
    </w:p>
    <w:p w:rsidR="00FC5E4B" w:rsidRPr="00C031C8" w:rsidRDefault="00FC5E4B" w:rsidP="00C031C8">
      <w:pPr>
        <w:spacing w:line="360" w:lineRule="auto"/>
        <w:jc w:val="both"/>
        <w:rPr>
          <w:rFonts w:ascii="Times New Roman" w:hAnsi="Times New Roman" w:cs="Times New Roman"/>
          <w:sz w:val="24"/>
          <w:szCs w:val="24"/>
        </w:rPr>
      </w:pPr>
      <w:r w:rsidRPr="00C031C8">
        <w:rPr>
          <w:rFonts w:ascii="Times New Roman" w:hAnsi="Times New Roman" w:cs="Times New Roman"/>
          <w:sz w:val="24"/>
          <w:szCs w:val="24"/>
        </w:rPr>
        <w:t xml:space="preserve">https://doi.org/10.34218/IJM.11.10.2020.056 </w:t>
      </w:r>
    </w:p>
    <w:p w:rsidR="00FC5E4B" w:rsidRPr="00C031C8" w:rsidRDefault="00FC5E4B" w:rsidP="00C031C8">
      <w:pPr>
        <w:spacing w:line="360" w:lineRule="auto"/>
        <w:jc w:val="both"/>
        <w:rPr>
          <w:rFonts w:ascii="Times New Roman" w:hAnsi="Times New Roman" w:cs="Times New Roman"/>
          <w:sz w:val="24"/>
          <w:szCs w:val="24"/>
        </w:rPr>
      </w:pPr>
      <w:proofErr w:type="spellStart"/>
      <w:proofErr w:type="gramStart"/>
      <w:r w:rsidRPr="00C031C8">
        <w:rPr>
          <w:rFonts w:ascii="Times New Roman" w:hAnsi="Times New Roman" w:cs="Times New Roman"/>
          <w:sz w:val="24"/>
          <w:szCs w:val="24"/>
        </w:rPr>
        <w:t>Heppke</w:t>
      </w:r>
      <w:proofErr w:type="spellEnd"/>
      <w:r w:rsidRPr="00C031C8">
        <w:rPr>
          <w:rFonts w:ascii="Times New Roman" w:hAnsi="Times New Roman" w:cs="Times New Roman"/>
          <w:sz w:val="24"/>
          <w:szCs w:val="24"/>
        </w:rPr>
        <w:t xml:space="preserve">-Falk, K., &amp; </w:t>
      </w:r>
      <w:proofErr w:type="spellStart"/>
      <w:r w:rsidRPr="00C031C8">
        <w:rPr>
          <w:rFonts w:ascii="Times New Roman" w:hAnsi="Times New Roman" w:cs="Times New Roman"/>
          <w:sz w:val="24"/>
          <w:szCs w:val="24"/>
        </w:rPr>
        <w:t>Hfner</w:t>
      </w:r>
      <w:proofErr w:type="spellEnd"/>
      <w:r w:rsidRPr="00C031C8">
        <w:rPr>
          <w:rFonts w:ascii="Times New Roman" w:hAnsi="Times New Roman" w:cs="Times New Roman"/>
          <w:sz w:val="24"/>
          <w:szCs w:val="24"/>
        </w:rPr>
        <w:t>, F. P. (2005).</w:t>
      </w:r>
      <w:proofErr w:type="gramEnd"/>
      <w:r w:rsidRPr="00C031C8">
        <w:rPr>
          <w:rFonts w:ascii="Times New Roman" w:hAnsi="Times New Roman" w:cs="Times New Roman"/>
          <w:sz w:val="24"/>
          <w:szCs w:val="24"/>
        </w:rPr>
        <w:t xml:space="preserve"> Expected Budget Deficits and Interest Rate Swap Spreads - Evidence for France, Germany and Italy. </w:t>
      </w:r>
      <w:proofErr w:type="gramStart"/>
      <w:r w:rsidRPr="00C031C8">
        <w:rPr>
          <w:rFonts w:ascii="Times New Roman" w:hAnsi="Times New Roman" w:cs="Times New Roman"/>
          <w:sz w:val="24"/>
          <w:szCs w:val="24"/>
        </w:rPr>
        <w:t>SSRN Electronic Journal, 40.</w:t>
      </w:r>
      <w:proofErr w:type="gramEnd"/>
      <w:r w:rsidRPr="00C031C8">
        <w:rPr>
          <w:rFonts w:ascii="Times New Roman" w:hAnsi="Times New Roman" w:cs="Times New Roman"/>
          <w:sz w:val="24"/>
          <w:szCs w:val="24"/>
        </w:rPr>
        <w:t xml:space="preserve"> https://doi.org/10.2139/ssrn.649222</w:t>
      </w:r>
    </w:p>
    <w:p w:rsidR="00FC5E4B" w:rsidRPr="00C031C8" w:rsidRDefault="00FC5E4B" w:rsidP="00C031C8">
      <w:pPr>
        <w:spacing w:line="360" w:lineRule="auto"/>
        <w:jc w:val="both"/>
        <w:rPr>
          <w:rFonts w:ascii="Times New Roman" w:hAnsi="Times New Roman" w:cs="Times New Roman"/>
          <w:sz w:val="24"/>
          <w:szCs w:val="24"/>
        </w:rPr>
      </w:pPr>
      <w:proofErr w:type="gramStart"/>
      <w:r w:rsidRPr="00C031C8">
        <w:rPr>
          <w:rFonts w:ascii="Times New Roman" w:hAnsi="Times New Roman" w:cs="Times New Roman"/>
          <w:sz w:val="24"/>
          <w:szCs w:val="24"/>
        </w:rPr>
        <w:t xml:space="preserve">Jensen and </w:t>
      </w:r>
      <w:proofErr w:type="spellStart"/>
      <w:r w:rsidRPr="00C031C8">
        <w:rPr>
          <w:rFonts w:ascii="Times New Roman" w:hAnsi="Times New Roman" w:cs="Times New Roman"/>
          <w:sz w:val="24"/>
          <w:szCs w:val="24"/>
        </w:rPr>
        <w:t>Meckling</w:t>
      </w:r>
      <w:proofErr w:type="spellEnd"/>
      <w:r w:rsidRPr="00C031C8">
        <w:rPr>
          <w:rFonts w:ascii="Times New Roman" w:hAnsi="Times New Roman" w:cs="Times New Roman"/>
          <w:sz w:val="24"/>
          <w:szCs w:val="24"/>
        </w:rPr>
        <w:t>.</w:t>
      </w:r>
      <w:proofErr w:type="gramEnd"/>
      <w:r w:rsidRPr="00C031C8">
        <w:rPr>
          <w:rFonts w:ascii="Times New Roman" w:hAnsi="Times New Roman" w:cs="Times New Roman"/>
          <w:sz w:val="24"/>
          <w:szCs w:val="24"/>
        </w:rPr>
        <w:t xml:space="preserve"> </w:t>
      </w:r>
      <w:proofErr w:type="gramStart"/>
      <w:r w:rsidRPr="00C031C8">
        <w:rPr>
          <w:rFonts w:ascii="Times New Roman" w:hAnsi="Times New Roman" w:cs="Times New Roman"/>
          <w:sz w:val="24"/>
          <w:szCs w:val="24"/>
        </w:rPr>
        <w:t>(</w:t>
      </w:r>
      <w:proofErr w:type="spellStart"/>
      <w:r w:rsidRPr="00C031C8">
        <w:rPr>
          <w:rFonts w:ascii="Times New Roman" w:hAnsi="Times New Roman" w:cs="Times New Roman"/>
          <w:sz w:val="24"/>
          <w:szCs w:val="24"/>
        </w:rPr>
        <w:t>n.d.</w:t>
      </w:r>
      <w:proofErr w:type="spellEnd"/>
      <w:r w:rsidRPr="00C031C8">
        <w:rPr>
          <w:rFonts w:ascii="Times New Roman" w:hAnsi="Times New Roman" w:cs="Times New Roman"/>
          <w:sz w:val="24"/>
          <w:szCs w:val="24"/>
        </w:rPr>
        <w:t>).</w:t>
      </w:r>
      <w:proofErr w:type="gramEnd"/>
      <w:r w:rsidRPr="00C031C8">
        <w:rPr>
          <w:rFonts w:ascii="Times New Roman" w:hAnsi="Times New Roman" w:cs="Times New Roman"/>
          <w:sz w:val="24"/>
          <w:szCs w:val="24"/>
        </w:rPr>
        <w:t xml:space="preserve"> </w:t>
      </w:r>
      <w:proofErr w:type="gramStart"/>
      <w:r w:rsidRPr="00C031C8">
        <w:rPr>
          <w:rFonts w:ascii="Times New Roman" w:hAnsi="Times New Roman" w:cs="Times New Roman"/>
          <w:sz w:val="24"/>
          <w:szCs w:val="24"/>
        </w:rPr>
        <w:t>theory</w:t>
      </w:r>
      <w:proofErr w:type="gramEnd"/>
      <w:r w:rsidRPr="00C031C8">
        <w:rPr>
          <w:rFonts w:ascii="Times New Roman" w:hAnsi="Times New Roman" w:cs="Times New Roman"/>
          <w:sz w:val="24"/>
          <w:szCs w:val="24"/>
        </w:rPr>
        <w:t xml:space="preserve"> of the firm: </w:t>
      </w:r>
      <w:proofErr w:type="spellStart"/>
      <w:r w:rsidRPr="00C031C8">
        <w:rPr>
          <w:rFonts w:ascii="Times New Roman" w:hAnsi="Times New Roman" w:cs="Times New Roman"/>
          <w:sz w:val="24"/>
          <w:szCs w:val="24"/>
        </w:rPr>
        <w:t>managerialbehevior</w:t>
      </w:r>
      <w:proofErr w:type="spellEnd"/>
      <w:r w:rsidRPr="00C031C8">
        <w:rPr>
          <w:rFonts w:ascii="Times New Roman" w:hAnsi="Times New Roman" w:cs="Times New Roman"/>
          <w:sz w:val="24"/>
          <w:szCs w:val="24"/>
        </w:rPr>
        <w:t xml:space="preserve"> agency cost and ownership </w:t>
      </w:r>
      <w:proofErr w:type="spellStart"/>
      <w:r w:rsidRPr="00C031C8">
        <w:rPr>
          <w:rFonts w:ascii="Times New Roman" w:hAnsi="Times New Roman" w:cs="Times New Roman"/>
          <w:sz w:val="24"/>
          <w:szCs w:val="24"/>
        </w:rPr>
        <w:t>stracture</w:t>
      </w:r>
      <w:proofErr w:type="spellEnd"/>
      <w:r w:rsidRPr="00C031C8">
        <w:rPr>
          <w:rFonts w:ascii="Times New Roman" w:hAnsi="Times New Roman" w:cs="Times New Roman"/>
          <w:sz w:val="24"/>
          <w:szCs w:val="24"/>
        </w:rPr>
        <w:t xml:space="preserve">. </w:t>
      </w:r>
      <w:proofErr w:type="spellStart"/>
      <w:proofErr w:type="gramStart"/>
      <w:r w:rsidRPr="00C031C8">
        <w:rPr>
          <w:rFonts w:ascii="Times New Roman" w:hAnsi="Times New Roman" w:cs="Times New Roman"/>
          <w:sz w:val="24"/>
          <w:szCs w:val="24"/>
        </w:rPr>
        <w:t>universty</w:t>
      </w:r>
      <w:proofErr w:type="spellEnd"/>
      <w:proofErr w:type="gramEnd"/>
      <w:r w:rsidRPr="00C031C8">
        <w:rPr>
          <w:rFonts w:ascii="Times New Roman" w:hAnsi="Times New Roman" w:cs="Times New Roman"/>
          <w:sz w:val="24"/>
          <w:szCs w:val="24"/>
        </w:rPr>
        <w:t xml:space="preserve"> of </w:t>
      </w:r>
      <w:proofErr w:type="spellStart"/>
      <w:r w:rsidRPr="00C031C8">
        <w:rPr>
          <w:rFonts w:ascii="Times New Roman" w:hAnsi="Times New Roman" w:cs="Times New Roman"/>
          <w:sz w:val="24"/>
          <w:szCs w:val="24"/>
        </w:rPr>
        <w:t>rochester</w:t>
      </w:r>
      <w:proofErr w:type="spellEnd"/>
      <w:r w:rsidRPr="00C031C8">
        <w:rPr>
          <w:rFonts w:ascii="Times New Roman" w:hAnsi="Times New Roman" w:cs="Times New Roman"/>
          <w:sz w:val="24"/>
          <w:szCs w:val="24"/>
        </w:rPr>
        <w:t xml:space="preserve">, </w:t>
      </w:r>
      <w:proofErr w:type="spellStart"/>
      <w:r w:rsidR="002E424A" w:rsidRPr="00C031C8">
        <w:rPr>
          <w:rFonts w:ascii="Times New Roman" w:hAnsi="Times New Roman" w:cs="Times New Roman"/>
          <w:sz w:val="24"/>
          <w:szCs w:val="24"/>
        </w:rPr>
        <w:t>rochetor</w:t>
      </w:r>
      <w:proofErr w:type="spellEnd"/>
      <w:r w:rsidR="002E424A" w:rsidRPr="00C031C8">
        <w:rPr>
          <w:rFonts w:ascii="Times New Roman" w:hAnsi="Times New Roman" w:cs="Times New Roman"/>
          <w:sz w:val="24"/>
          <w:szCs w:val="24"/>
        </w:rPr>
        <w:t>, NY14627, U.S.A.</w:t>
      </w:r>
      <w:r w:rsidRPr="00C031C8">
        <w:rPr>
          <w:rFonts w:ascii="Times New Roman" w:hAnsi="Times New Roman" w:cs="Times New Roman"/>
          <w:sz w:val="24"/>
          <w:szCs w:val="24"/>
        </w:rPr>
        <w:t xml:space="preserve"> </w:t>
      </w:r>
      <w:proofErr w:type="spellStart"/>
      <w:r w:rsidRPr="00C031C8">
        <w:rPr>
          <w:rFonts w:ascii="Times New Roman" w:hAnsi="Times New Roman" w:cs="Times New Roman"/>
          <w:sz w:val="24"/>
          <w:szCs w:val="24"/>
        </w:rPr>
        <w:t>receved</w:t>
      </w:r>
      <w:proofErr w:type="spellEnd"/>
      <w:r w:rsidRPr="00C031C8">
        <w:rPr>
          <w:rFonts w:ascii="Times New Roman" w:hAnsi="Times New Roman" w:cs="Times New Roman"/>
          <w:sz w:val="24"/>
          <w:szCs w:val="24"/>
        </w:rPr>
        <w:t xml:space="preserve"> </w:t>
      </w:r>
      <w:proofErr w:type="spellStart"/>
      <w:r w:rsidRPr="00C031C8">
        <w:rPr>
          <w:rFonts w:ascii="Times New Roman" w:hAnsi="Times New Roman" w:cs="Times New Roman"/>
          <w:sz w:val="24"/>
          <w:szCs w:val="24"/>
        </w:rPr>
        <w:t>january</w:t>
      </w:r>
      <w:proofErr w:type="spellEnd"/>
      <w:r w:rsidRPr="00C031C8">
        <w:rPr>
          <w:rFonts w:ascii="Times New Roman" w:hAnsi="Times New Roman" w:cs="Times New Roman"/>
          <w:sz w:val="24"/>
          <w:szCs w:val="24"/>
        </w:rPr>
        <w:t xml:space="preserve"> </w:t>
      </w:r>
      <w:r w:rsidR="002E424A" w:rsidRPr="00C031C8">
        <w:rPr>
          <w:rFonts w:ascii="Times New Roman" w:hAnsi="Times New Roman" w:cs="Times New Roman"/>
          <w:sz w:val="24"/>
          <w:szCs w:val="24"/>
        </w:rPr>
        <w:t>1976, revised</w:t>
      </w:r>
      <w:r w:rsidRPr="00C031C8">
        <w:rPr>
          <w:rFonts w:ascii="Times New Roman" w:hAnsi="Times New Roman" w:cs="Times New Roman"/>
          <w:sz w:val="24"/>
          <w:szCs w:val="24"/>
        </w:rPr>
        <w:t xml:space="preserve"> version </w:t>
      </w:r>
      <w:proofErr w:type="spellStart"/>
      <w:r w:rsidRPr="00C031C8">
        <w:rPr>
          <w:rFonts w:ascii="Times New Roman" w:hAnsi="Times New Roman" w:cs="Times New Roman"/>
          <w:sz w:val="24"/>
          <w:szCs w:val="24"/>
        </w:rPr>
        <w:t>recieved</w:t>
      </w:r>
      <w:proofErr w:type="spellEnd"/>
      <w:r w:rsidRPr="00C031C8">
        <w:rPr>
          <w:rFonts w:ascii="Times New Roman" w:hAnsi="Times New Roman" w:cs="Times New Roman"/>
          <w:sz w:val="24"/>
          <w:szCs w:val="24"/>
        </w:rPr>
        <w:t xml:space="preserve"> </w:t>
      </w:r>
      <w:proofErr w:type="spellStart"/>
      <w:r w:rsidRPr="00C031C8">
        <w:rPr>
          <w:rFonts w:ascii="Times New Roman" w:hAnsi="Times New Roman" w:cs="Times New Roman"/>
          <w:sz w:val="24"/>
          <w:szCs w:val="24"/>
        </w:rPr>
        <w:t>jully</w:t>
      </w:r>
      <w:proofErr w:type="spellEnd"/>
      <w:r w:rsidRPr="00C031C8">
        <w:rPr>
          <w:rFonts w:ascii="Times New Roman" w:hAnsi="Times New Roman" w:cs="Times New Roman"/>
          <w:sz w:val="24"/>
          <w:szCs w:val="24"/>
        </w:rPr>
        <w:t xml:space="preserve"> 1976.</w:t>
      </w:r>
    </w:p>
    <w:p w:rsidR="00FC5E4B" w:rsidRPr="00C031C8" w:rsidRDefault="00FC5E4B" w:rsidP="00C031C8">
      <w:pPr>
        <w:spacing w:line="360" w:lineRule="auto"/>
        <w:jc w:val="both"/>
        <w:rPr>
          <w:rFonts w:ascii="Times New Roman" w:hAnsi="Times New Roman" w:cs="Times New Roman"/>
          <w:sz w:val="24"/>
          <w:szCs w:val="24"/>
        </w:rPr>
      </w:pPr>
      <w:proofErr w:type="spellStart"/>
      <w:proofErr w:type="gramStart"/>
      <w:r w:rsidRPr="00C031C8">
        <w:rPr>
          <w:rFonts w:ascii="Times New Roman" w:hAnsi="Times New Roman" w:cs="Times New Roman"/>
          <w:sz w:val="24"/>
          <w:szCs w:val="24"/>
        </w:rPr>
        <w:t>Kamau</w:t>
      </w:r>
      <w:proofErr w:type="spellEnd"/>
      <w:r w:rsidRPr="00C031C8">
        <w:rPr>
          <w:rFonts w:ascii="Times New Roman" w:hAnsi="Times New Roman" w:cs="Times New Roman"/>
          <w:sz w:val="24"/>
          <w:szCs w:val="24"/>
        </w:rPr>
        <w:t xml:space="preserve">, J. K., </w:t>
      </w:r>
      <w:proofErr w:type="spellStart"/>
      <w:r w:rsidRPr="00C031C8">
        <w:rPr>
          <w:rFonts w:ascii="Times New Roman" w:hAnsi="Times New Roman" w:cs="Times New Roman"/>
          <w:sz w:val="24"/>
          <w:szCs w:val="24"/>
        </w:rPr>
        <w:t>Rotich</w:t>
      </w:r>
      <w:proofErr w:type="spellEnd"/>
      <w:r w:rsidRPr="00C031C8">
        <w:rPr>
          <w:rFonts w:ascii="Times New Roman" w:hAnsi="Times New Roman" w:cs="Times New Roman"/>
          <w:sz w:val="24"/>
          <w:szCs w:val="24"/>
        </w:rPr>
        <w:t xml:space="preserve">, G., &amp; </w:t>
      </w:r>
      <w:proofErr w:type="spellStart"/>
      <w:r w:rsidRPr="00C031C8">
        <w:rPr>
          <w:rFonts w:ascii="Times New Roman" w:hAnsi="Times New Roman" w:cs="Times New Roman"/>
          <w:sz w:val="24"/>
          <w:szCs w:val="24"/>
        </w:rPr>
        <w:t>Anyango</w:t>
      </w:r>
      <w:proofErr w:type="spellEnd"/>
      <w:r w:rsidRPr="00C031C8">
        <w:rPr>
          <w:rFonts w:ascii="Times New Roman" w:hAnsi="Times New Roman" w:cs="Times New Roman"/>
          <w:sz w:val="24"/>
          <w:szCs w:val="24"/>
        </w:rPr>
        <w:t>, W. (2017).</w:t>
      </w:r>
      <w:proofErr w:type="gramEnd"/>
      <w:r w:rsidRPr="00C031C8">
        <w:rPr>
          <w:rFonts w:ascii="Times New Roman" w:hAnsi="Times New Roman" w:cs="Times New Roman"/>
          <w:sz w:val="24"/>
          <w:szCs w:val="24"/>
        </w:rPr>
        <w:t xml:space="preserve"> Effect of budgeting process on budget performance of State corporations in Kenya: A case of Kenyatta National Hospital. </w:t>
      </w:r>
      <w:proofErr w:type="spellStart"/>
      <w:r w:rsidRPr="00C031C8">
        <w:rPr>
          <w:rFonts w:ascii="Times New Roman" w:hAnsi="Times New Roman" w:cs="Times New Roman"/>
          <w:sz w:val="24"/>
          <w:szCs w:val="24"/>
        </w:rPr>
        <w:t>Internatinal</w:t>
      </w:r>
      <w:proofErr w:type="spellEnd"/>
      <w:r w:rsidRPr="00C031C8">
        <w:rPr>
          <w:rFonts w:ascii="Times New Roman" w:hAnsi="Times New Roman" w:cs="Times New Roman"/>
          <w:sz w:val="24"/>
          <w:szCs w:val="24"/>
        </w:rPr>
        <w:t xml:space="preserve"> Academic Journal of Human Resource and Business Administration, 2(3), 255–281.</w:t>
      </w:r>
    </w:p>
    <w:p w:rsidR="00FC5E4B" w:rsidRPr="00C031C8" w:rsidRDefault="00FC5E4B" w:rsidP="00C031C8">
      <w:pPr>
        <w:spacing w:line="360" w:lineRule="auto"/>
        <w:jc w:val="both"/>
        <w:rPr>
          <w:rFonts w:ascii="Times New Roman" w:hAnsi="Times New Roman" w:cs="Times New Roman"/>
          <w:sz w:val="24"/>
          <w:szCs w:val="24"/>
        </w:rPr>
      </w:pPr>
      <w:r w:rsidRPr="00C031C8">
        <w:rPr>
          <w:rFonts w:ascii="Times New Roman" w:hAnsi="Times New Roman" w:cs="Times New Roman"/>
          <w:sz w:val="24"/>
          <w:szCs w:val="24"/>
        </w:rPr>
        <w:t xml:space="preserve">Kumar, R. (2011) Research Methodology (11th </w:t>
      </w:r>
      <w:proofErr w:type="spellStart"/>
      <w:proofErr w:type="gramStart"/>
      <w:r w:rsidRPr="00C031C8">
        <w:rPr>
          <w:rFonts w:ascii="Times New Roman" w:hAnsi="Times New Roman" w:cs="Times New Roman"/>
          <w:sz w:val="24"/>
          <w:szCs w:val="24"/>
        </w:rPr>
        <w:t>ed</w:t>
      </w:r>
      <w:proofErr w:type="spellEnd"/>
      <w:proofErr w:type="gramEnd"/>
      <w:r w:rsidRPr="00C031C8">
        <w:rPr>
          <w:rFonts w:ascii="Times New Roman" w:hAnsi="Times New Roman" w:cs="Times New Roman"/>
          <w:sz w:val="24"/>
          <w:szCs w:val="24"/>
        </w:rPr>
        <w:t>). SAGE Publications Ltd.</w:t>
      </w:r>
    </w:p>
    <w:p w:rsidR="00FC5E4B" w:rsidRPr="00C031C8" w:rsidRDefault="00FC5E4B" w:rsidP="00C031C8">
      <w:pPr>
        <w:spacing w:line="360" w:lineRule="auto"/>
        <w:jc w:val="both"/>
        <w:rPr>
          <w:rFonts w:ascii="Times New Roman" w:hAnsi="Times New Roman" w:cs="Times New Roman"/>
          <w:sz w:val="24"/>
          <w:szCs w:val="24"/>
        </w:rPr>
      </w:pPr>
      <w:proofErr w:type="spellStart"/>
      <w:proofErr w:type="gramStart"/>
      <w:r w:rsidRPr="00C031C8">
        <w:rPr>
          <w:rFonts w:ascii="Times New Roman" w:hAnsi="Times New Roman" w:cs="Times New Roman"/>
          <w:sz w:val="24"/>
          <w:szCs w:val="24"/>
        </w:rPr>
        <w:t>Mathenge</w:t>
      </w:r>
      <w:proofErr w:type="spellEnd"/>
      <w:r w:rsidRPr="00C031C8">
        <w:rPr>
          <w:rFonts w:ascii="Times New Roman" w:hAnsi="Times New Roman" w:cs="Times New Roman"/>
          <w:sz w:val="24"/>
          <w:szCs w:val="24"/>
        </w:rPr>
        <w:t xml:space="preserve">, M. S., </w:t>
      </w:r>
      <w:proofErr w:type="spellStart"/>
      <w:r w:rsidRPr="00C031C8">
        <w:rPr>
          <w:rFonts w:ascii="Times New Roman" w:hAnsi="Times New Roman" w:cs="Times New Roman"/>
          <w:sz w:val="24"/>
          <w:szCs w:val="24"/>
        </w:rPr>
        <w:t>Shavulimo</w:t>
      </w:r>
      <w:proofErr w:type="spellEnd"/>
      <w:r w:rsidRPr="00C031C8">
        <w:rPr>
          <w:rFonts w:ascii="Times New Roman" w:hAnsi="Times New Roman" w:cs="Times New Roman"/>
          <w:sz w:val="24"/>
          <w:szCs w:val="24"/>
        </w:rPr>
        <w:t xml:space="preserve">, P. M., &amp; </w:t>
      </w:r>
      <w:proofErr w:type="spellStart"/>
      <w:r w:rsidRPr="00C031C8">
        <w:rPr>
          <w:rFonts w:ascii="Times New Roman" w:hAnsi="Times New Roman" w:cs="Times New Roman"/>
          <w:sz w:val="24"/>
          <w:szCs w:val="24"/>
        </w:rPr>
        <w:t>Kiama</w:t>
      </w:r>
      <w:proofErr w:type="spellEnd"/>
      <w:r w:rsidRPr="00C031C8">
        <w:rPr>
          <w:rFonts w:ascii="Times New Roman" w:hAnsi="Times New Roman" w:cs="Times New Roman"/>
          <w:sz w:val="24"/>
          <w:szCs w:val="24"/>
        </w:rPr>
        <w:t>, M. (2017).</w:t>
      </w:r>
      <w:proofErr w:type="gramEnd"/>
      <w:r w:rsidRPr="00C031C8">
        <w:rPr>
          <w:rFonts w:ascii="Times New Roman" w:hAnsi="Times New Roman" w:cs="Times New Roman"/>
          <w:sz w:val="24"/>
          <w:szCs w:val="24"/>
        </w:rPr>
        <w:t xml:space="preserve"> Financial Factors Influencing Budget</w:t>
      </w:r>
    </w:p>
    <w:p w:rsidR="00FC5E4B" w:rsidRPr="00C031C8" w:rsidRDefault="00FC5E4B" w:rsidP="00C031C8">
      <w:pPr>
        <w:spacing w:line="360" w:lineRule="auto"/>
        <w:jc w:val="both"/>
        <w:rPr>
          <w:rFonts w:ascii="Times New Roman" w:hAnsi="Times New Roman" w:cs="Times New Roman"/>
          <w:sz w:val="24"/>
          <w:szCs w:val="24"/>
        </w:rPr>
      </w:pPr>
      <w:proofErr w:type="gramStart"/>
      <w:r w:rsidRPr="00C031C8">
        <w:rPr>
          <w:rFonts w:ascii="Times New Roman" w:hAnsi="Times New Roman" w:cs="Times New Roman"/>
          <w:sz w:val="24"/>
          <w:szCs w:val="24"/>
        </w:rPr>
        <w:t>Implementation in Counties (A Survey of Selected Counties in Kenya).</w:t>
      </w:r>
      <w:proofErr w:type="gramEnd"/>
      <w:r w:rsidRPr="00C031C8">
        <w:rPr>
          <w:rFonts w:ascii="Times New Roman" w:hAnsi="Times New Roman" w:cs="Times New Roman"/>
          <w:sz w:val="24"/>
          <w:szCs w:val="24"/>
        </w:rPr>
        <w:t xml:space="preserve"> IOSR Journal of</w:t>
      </w:r>
    </w:p>
    <w:p w:rsidR="00FC5E4B" w:rsidRPr="00C031C8" w:rsidRDefault="00FC5E4B" w:rsidP="00C031C8">
      <w:pPr>
        <w:spacing w:line="360" w:lineRule="auto"/>
        <w:jc w:val="both"/>
        <w:rPr>
          <w:rFonts w:ascii="Times New Roman" w:hAnsi="Times New Roman" w:cs="Times New Roman"/>
          <w:sz w:val="24"/>
          <w:szCs w:val="24"/>
        </w:rPr>
      </w:pPr>
      <w:r w:rsidRPr="00C031C8">
        <w:rPr>
          <w:rFonts w:ascii="Times New Roman" w:hAnsi="Times New Roman" w:cs="Times New Roman"/>
          <w:sz w:val="24"/>
          <w:szCs w:val="24"/>
        </w:rPr>
        <w:t xml:space="preserve">Economics </w:t>
      </w:r>
      <w:r w:rsidRPr="00C031C8">
        <w:rPr>
          <w:rFonts w:ascii="Times New Roman" w:hAnsi="Times New Roman" w:cs="Times New Roman"/>
          <w:sz w:val="24"/>
          <w:szCs w:val="24"/>
        </w:rPr>
        <w:tab/>
        <w:t xml:space="preserve">and </w:t>
      </w:r>
      <w:r w:rsidRPr="00C031C8">
        <w:rPr>
          <w:rFonts w:ascii="Times New Roman" w:hAnsi="Times New Roman" w:cs="Times New Roman"/>
          <w:sz w:val="24"/>
          <w:szCs w:val="24"/>
        </w:rPr>
        <w:tab/>
        <w:t xml:space="preserve">Finance </w:t>
      </w:r>
      <w:r w:rsidRPr="00C031C8">
        <w:rPr>
          <w:rFonts w:ascii="Times New Roman" w:hAnsi="Times New Roman" w:cs="Times New Roman"/>
          <w:sz w:val="24"/>
          <w:szCs w:val="24"/>
        </w:rPr>
        <w:tab/>
        <w:t xml:space="preserve">(IOSR-JEF), </w:t>
      </w:r>
      <w:r w:rsidRPr="00C031C8">
        <w:rPr>
          <w:rFonts w:ascii="Times New Roman" w:hAnsi="Times New Roman" w:cs="Times New Roman"/>
          <w:sz w:val="24"/>
          <w:szCs w:val="24"/>
        </w:rPr>
        <w:tab/>
        <w:t xml:space="preserve">8(4), </w:t>
      </w:r>
      <w:r w:rsidRPr="00C031C8">
        <w:rPr>
          <w:rFonts w:ascii="Times New Roman" w:hAnsi="Times New Roman" w:cs="Times New Roman"/>
          <w:sz w:val="24"/>
          <w:szCs w:val="24"/>
        </w:rPr>
        <w:tab/>
        <w:t>61–96.</w:t>
      </w:r>
    </w:p>
    <w:p w:rsidR="00FC5E4B" w:rsidRPr="00C031C8" w:rsidRDefault="00FC5E4B" w:rsidP="00C031C8">
      <w:pPr>
        <w:spacing w:line="360" w:lineRule="auto"/>
        <w:jc w:val="both"/>
        <w:rPr>
          <w:rFonts w:ascii="Times New Roman" w:hAnsi="Times New Roman" w:cs="Times New Roman"/>
          <w:sz w:val="24"/>
          <w:szCs w:val="24"/>
        </w:rPr>
      </w:pPr>
      <w:r w:rsidRPr="00C031C8">
        <w:rPr>
          <w:rFonts w:ascii="Times New Roman" w:hAnsi="Times New Roman" w:cs="Times New Roman"/>
          <w:sz w:val="24"/>
          <w:szCs w:val="24"/>
        </w:rPr>
        <w:t xml:space="preserve">https://www.iiste.org/Journals/index.php/RJFA/article/view/40802 </w:t>
      </w:r>
    </w:p>
    <w:p w:rsidR="00FC5E4B" w:rsidRPr="00C031C8" w:rsidRDefault="00FC5E4B" w:rsidP="00C031C8">
      <w:pPr>
        <w:spacing w:line="360" w:lineRule="auto"/>
        <w:jc w:val="both"/>
        <w:rPr>
          <w:rFonts w:ascii="Times New Roman" w:hAnsi="Times New Roman" w:cs="Times New Roman"/>
          <w:sz w:val="24"/>
          <w:szCs w:val="24"/>
        </w:rPr>
      </w:pPr>
      <w:proofErr w:type="spellStart"/>
      <w:r w:rsidRPr="00C031C8">
        <w:rPr>
          <w:rFonts w:ascii="Times New Roman" w:hAnsi="Times New Roman" w:cs="Times New Roman"/>
          <w:sz w:val="24"/>
          <w:szCs w:val="24"/>
        </w:rPr>
        <w:t>MoFED</w:t>
      </w:r>
      <w:proofErr w:type="spellEnd"/>
      <w:r w:rsidRPr="00C031C8">
        <w:rPr>
          <w:rFonts w:ascii="Times New Roman" w:hAnsi="Times New Roman" w:cs="Times New Roman"/>
          <w:sz w:val="24"/>
          <w:szCs w:val="24"/>
        </w:rPr>
        <w:t xml:space="preserve"> (2010) Program Budget Training Module: Ministry of Finance and Economic</w:t>
      </w:r>
    </w:p>
    <w:p w:rsidR="00FC5E4B" w:rsidRPr="00C031C8" w:rsidRDefault="00FC5E4B" w:rsidP="00C031C8">
      <w:pPr>
        <w:spacing w:line="360" w:lineRule="auto"/>
        <w:jc w:val="both"/>
        <w:rPr>
          <w:rFonts w:ascii="Times New Roman" w:hAnsi="Times New Roman" w:cs="Times New Roman"/>
          <w:sz w:val="24"/>
          <w:szCs w:val="24"/>
        </w:rPr>
      </w:pPr>
      <w:r w:rsidRPr="00C031C8">
        <w:rPr>
          <w:rFonts w:ascii="Times New Roman" w:hAnsi="Times New Roman" w:cs="Times New Roman"/>
          <w:sz w:val="24"/>
          <w:szCs w:val="24"/>
        </w:rPr>
        <w:t>Development, Ethiopia</w:t>
      </w:r>
    </w:p>
    <w:p w:rsidR="00FC5E4B" w:rsidRPr="00C031C8" w:rsidRDefault="00FC5E4B" w:rsidP="00C031C8">
      <w:pPr>
        <w:spacing w:line="360" w:lineRule="auto"/>
        <w:jc w:val="both"/>
        <w:rPr>
          <w:rFonts w:ascii="Times New Roman" w:hAnsi="Times New Roman" w:cs="Times New Roman"/>
          <w:sz w:val="24"/>
          <w:szCs w:val="24"/>
        </w:rPr>
      </w:pPr>
      <w:proofErr w:type="spellStart"/>
      <w:r w:rsidRPr="00C031C8">
        <w:rPr>
          <w:rFonts w:ascii="Times New Roman" w:hAnsi="Times New Roman" w:cs="Times New Roman"/>
          <w:sz w:val="24"/>
          <w:szCs w:val="24"/>
        </w:rPr>
        <w:t>Neuby</w:t>
      </w:r>
      <w:proofErr w:type="spellEnd"/>
      <w:r w:rsidRPr="00C031C8">
        <w:rPr>
          <w:rFonts w:ascii="Times New Roman" w:hAnsi="Times New Roman" w:cs="Times New Roman"/>
          <w:sz w:val="24"/>
          <w:szCs w:val="24"/>
        </w:rPr>
        <w:t xml:space="preserve">, B. L. (1997). </w:t>
      </w:r>
      <w:proofErr w:type="gramStart"/>
      <w:r w:rsidRPr="00C031C8">
        <w:rPr>
          <w:rFonts w:ascii="Times New Roman" w:hAnsi="Times New Roman" w:cs="Times New Roman"/>
          <w:sz w:val="24"/>
          <w:szCs w:val="24"/>
        </w:rPr>
        <w:t>On the lack of a budget theory.</w:t>
      </w:r>
      <w:proofErr w:type="gramEnd"/>
      <w:r w:rsidRPr="00C031C8">
        <w:rPr>
          <w:rFonts w:ascii="Times New Roman" w:hAnsi="Times New Roman" w:cs="Times New Roman"/>
          <w:sz w:val="24"/>
          <w:szCs w:val="24"/>
        </w:rPr>
        <w:t xml:space="preserve"> Public Administration Quarterly, 131-142.</w:t>
      </w:r>
    </w:p>
    <w:p w:rsidR="00FC5E4B" w:rsidRPr="00C031C8" w:rsidRDefault="00FC5E4B" w:rsidP="00C031C8">
      <w:pPr>
        <w:spacing w:line="360" w:lineRule="auto"/>
        <w:jc w:val="both"/>
        <w:rPr>
          <w:rFonts w:ascii="Times New Roman" w:hAnsi="Times New Roman" w:cs="Times New Roman"/>
          <w:sz w:val="24"/>
          <w:szCs w:val="24"/>
        </w:rPr>
      </w:pPr>
      <w:proofErr w:type="spellStart"/>
      <w:r w:rsidRPr="00C031C8">
        <w:rPr>
          <w:rFonts w:ascii="Times New Roman" w:hAnsi="Times New Roman" w:cs="Times New Roman"/>
          <w:sz w:val="24"/>
          <w:szCs w:val="24"/>
        </w:rPr>
        <w:lastRenderedPageBreak/>
        <w:t>Ogujiuba</w:t>
      </w:r>
      <w:proofErr w:type="spellEnd"/>
      <w:r w:rsidRPr="00C031C8">
        <w:rPr>
          <w:rFonts w:ascii="Times New Roman" w:hAnsi="Times New Roman" w:cs="Times New Roman"/>
          <w:sz w:val="24"/>
          <w:szCs w:val="24"/>
        </w:rPr>
        <w:t xml:space="preserve">, K. (2014). Capital Budget Implementation in Nigeria: Evidence from the 2012 Capital Budget, Contemporary Economics, ISSN 2084-0845, </w:t>
      </w:r>
      <w:proofErr w:type="spellStart"/>
      <w:r w:rsidRPr="00C031C8">
        <w:rPr>
          <w:rFonts w:ascii="Times New Roman" w:hAnsi="Times New Roman" w:cs="Times New Roman"/>
          <w:sz w:val="24"/>
          <w:szCs w:val="24"/>
        </w:rPr>
        <w:t>Vizja</w:t>
      </w:r>
      <w:proofErr w:type="spellEnd"/>
      <w:r w:rsidRPr="00C031C8">
        <w:rPr>
          <w:rFonts w:ascii="Times New Roman" w:hAnsi="Times New Roman" w:cs="Times New Roman"/>
          <w:sz w:val="24"/>
          <w:szCs w:val="24"/>
        </w:rPr>
        <w:t xml:space="preserve"> Press &amp; IT, Warsaw, Vol. 8, </w:t>
      </w:r>
      <w:proofErr w:type="spellStart"/>
      <w:r w:rsidRPr="00C031C8">
        <w:rPr>
          <w:rFonts w:ascii="Times New Roman" w:hAnsi="Times New Roman" w:cs="Times New Roman"/>
          <w:sz w:val="24"/>
          <w:szCs w:val="24"/>
        </w:rPr>
        <w:t>Iss</w:t>
      </w:r>
      <w:proofErr w:type="spellEnd"/>
      <w:r w:rsidRPr="00C031C8">
        <w:rPr>
          <w:rFonts w:ascii="Times New Roman" w:hAnsi="Times New Roman" w:cs="Times New Roman"/>
          <w:sz w:val="24"/>
          <w:szCs w:val="24"/>
        </w:rPr>
        <w:t xml:space="preserve">. 3, pp. 299-314, http://dx.doi.org/10.5709/ce.1897-9254.147 </w:t>
      </w:r>
      <w:proofErr w:type="gramStart"/>
      <w:r w:rsidRPr="00C031C8">
        <w:rPr>
          <w:rFonts w:ascii="Times New Roman" w:hAnsi="Times New Roman" w:cs="Times New Roman"/>
          <w:sz w:val="24"/>
          <w:szCs w:val="24"/>
        </w:rPr>
        <w:t>This</w:t>
      </w:r>
      <w:proofErr w:type="gramEnd"/>
      <w:r w:rsidRPr="00C031C8">
        <w:rPr>
          <w:rFonts w:ascii="Times New Roman" w:hAnsi="Times New Roman" w:cs="Times New Roman"/>
          <w:sz w:val="24"/>
          <w:szCs w:val="24"/>
        </w:rPr>
        <w:t>.</w:t>
      </w:r>
    </w:p>
    <w:p w:rsidR="00FC5E4B" w:rsidRPr="00C031C8" w:rsidRDefault="00FC5E4B" w:rsidP="00C031C8">
      <w:pPr>
        <w:spacing w:line="360" w:lineRule="auto"/>
        <w:jc w:val="both"/>
        <w:rPr>
          <w:rFonts w:ascii="Times New Roman" w:hAnsi="Times New Roman" w:cs="Times New Roman"/>
          <w:sz w:val="24"/>
          <w:szCs w:val="24"/>
        </w:rPr>
      </w:pPr>
      <w:proofErr w:type="spellStart"/>
      <w:proofErr w:type="gramStart"/>
      <w:r w:rsidRPr="00C031C8">
        <w:rPr>
          <w:rFonts w:ascii="Times New Roman" w:hAnsi="Times New Roman" w:cs="Times New Roman"/>
          <w:sz w:val="24"/>
          <w:szCs w:val="24"/>
        </w:rPr>
        <w:t>Olurankinse</w:t>
      </w:r>
      <w:proofErr w:type="spellEnd"/>
      <w:r w:rsidRPr="00C031C8">
        <w:rPr>
          <w:rFonts w:ascii="Times New Roman" w:hAnsi="Times New Roman" w:cs="Times New Roman"/>
          <w:sz w:val="24"/>
          <w:szCs w:val="24"/>
        </w:rPr>
        <w:t>, F. (2012).</w:t>
      </w:r>
      <w:proofErr w:type="gramEnd"/>
      <w:r w:rsidRPr="00C031C8">
        <w:rPr>
          <w:rFonts w:ascii="Times New Roman" w:hAnsi="Times New Roman" w:cs="Times New Roman"/>
          <w:sz w:val="24"/>
          <w:szCs w:val="24"/>
        </w:rPr>
        <w:t xml:space="preserve"> Due Process and Budget Implementation: An Evaluation of Nigerian Public Sector Auditing. Asian Journal of Finance &amp; Accounting, 4(2), 144–154. https://doi.org/10.5296/ajfa.v4i2.1689</w:t>
      </w:r>
    </w:p>
    <w:p w:rsidR="00FC5E4B" w:rsidRPr="00C031C8" w:rsidRDefault="00FC5E4B" w:rsidP="00C031C8">
      <w:pPr>
        <w:spacing w:line="360" w:lineRule="auto"/>
        <w:jc w:val="both"/>
        <w:rPr>
          <w:rFonts w:ascii="Times New Roman" w:hAnsi="Times New Roman" w:cs="Times New Roman"/>
          <w:sz w:val="24"/>
          <w:szCs w:val="24"/>
        </w:rPr>
      </w:pPr>
      <w:proofErr w:type="spellStart"/>
      <w:r w:rsidRPr="00C031C8">
        <w:rPr>
          <w:rFonts w:ascii="Times New Roman" w:hAnsi="Times New Roman" w:cs="Times New Roman"/>
          <w:sz w:val="24"/>
          <w:szCs w:val="24"/>
        </w:rPr>
        <w:t>Omosidi</w:t>
      </w:r>
      <w:proofErr w:type="spellEnd"/>
      <w:r w:rsidRPr="00C031C8">
        <w:rPr>
          <w:rFonts w:ascii="Times New Roman" w:hAnsi="Times New Roman" w:cs="Times New Roman"/>
          <w:sz w:val="24"/>
          <w:szCs w:val="24"/>
        </w:rPr>
        <w:t xml:space="preserve">, A. S., </w:t>
      </w:r>
      <w:proofErr w:type="spellStart"/>
      <w:r w:rsidRPr="00C031C8">
        <w:rPr>
          <w:rFonts w:ascii="Times New Roman" w:hAnsi="Times New Roman" w:cs="Times New Roman"/>
          <w:sz w:val="24"/>
          <w:szCs w:val="24"/>
        </w:rPr>
        <w:t>Oguntunde</w:t>
      </w:r>
      <w:proofErr w:type="spellEnd"/>
      <w:r w:rsidRPr="00C031C8">
        <w:rPr>
          <w:rFonts w:ascii="Times New Roman" w:hAnsi="Times New Roman" w:cs="Times New Roman"/>
          <w:sz w:val="24"/>
          <w:szCs w:val="24"/>
        </w:rPr>
        <w:t xml:space="preserve">, D. A., </w:t>
      </w:r>
      <w:proofErr w:type="spellStart"/>
      <w:r w:rsidRPr="00C031C8">
        <w:rPr>
          <w:rFonts w:ascii="Times New Roman" w:hAnsi="Times New Roman" w:cs="Times New Roman"/>
          <w:sz w:val="24"/>
          <w:szCs w:val="24"/>
        </w:rPr>
        <w:t>Oluwalola</w:t>
      </w:r>
      <w:proofErr w:type="spellEnd"/>
      <w:r w:rsidRPr="00C031C8">
        <w:rPr>
          <w:rFonts w:ascii="Times New Roman" w:hAnsi="Times New Roman" w:cs="Times New Roman"/>
          <w:sz w:val="24"/>
          <w:szCs w:val="24"/>
        </w:rPr>
        <w:t xml:space="preserve">, F. K., &amp; </w:t>
      </w:r>
      <w:proofErr w:type="spellStart"/>
      <w:r w:rsidRPr="00C031C8">
        <w:rPr>
          <w:rFonts w:ascii="Times New Roman" w:hAnsi="Times New Roman" w:cs="Times New Roman"/>
          <w:sz w:val="24"/>
          <w:szCs w:val="24"/>
        </w:rPr>
        <w:t>Ajao</w:t>
      </w:r>
      <w:proofErr w:type="spellEnd"/>
      <w:r w:rsidRPr="00C031C8">
        <w:rPr>
          <w:rFonts w:ascii="Times New Roman" w:hAnsi="Times New Roman" w:cs="Times New Roman"/>
          <w:sz w:val="24"/>
          <w:szCs w:val="24"/>
        </w:rPr>
        <w:t xml:space="preserve">, R. L. (2019). </w:t>
      </w:r>
      <w:proofErr w:type="gramStart"/>
      <w:r w:rsidRPr="00C031C8">
        <w:rPr>
          <w:rFonts w:ascii="Times New Roman" w:hAnsi="Times New Roman" w:cs="Times New Roman"/>
          <w:sz w:val="24"/>
          <w:szCs w:val="24"/>
        </w:rPr>
        <w:t xml:space="preserve">Budget Implementation Strategies and </w:t>
      </w:r>
      <w:proofErr w:type="spellStart"/>
      <w:r w:rsidRPr="00C031C8">
        <w:rPr>
          <w:rFonts w:ascii="Times New Roman" w:hAnsi="Times New Roman" w:cs="Times New Roman"/>
          <w:sz w:val="24"/>
          <w:szCs w:val="24"/>
        </w:rPr>
        <w:t>Organisational</w:t>
      </w:r>
      <w:proofErr w:type="spellEnd"/>
      <w:r w:rsidRPr="00C031C8">
        <w:rPr>
          <w:rFonts w:ascii="Times New Roman" w:hAnsi="Times New Roman" w:cs="Times New Roman"/>
          <w:sz w:val="24"/>
          <w:szCs w:val="24"/>
        </w:rPr>
        <w:t xml:space="preserve"> Effective in Colleges of Education in Nigeria.</w:t>
      </w:r>
      <w:proofErr w:type="gramEnd"/>
      <w:r w:rsidRPr="00C031C8">
        <w:rPr>
          <w:rFonts w:ascii="Times New Roman" w:hAnsi="Times New Roman" w:cs="Times New Roman"/>
          <w:sz w:val="24"/>
          <w:szCs w:val="24"/>
        </w:rPr>
        <w:t xml:space="preserve"> </w:t>
      </w:r>
      <w:r w:rsidRPr="00C031C8">
        <w:rPr>
          <w:rFonts w:ascii="Times New Roman" w:hAnsi="Times New Roman" w:cs="Times New Roman"/>
          <w:sz w:val="24"/>
          <w:szCs w:val="24"/>
        </w:rPr>
        <w:tab/>
      </w:r>
      <w:proofErr w:type="spellStart"/>
      <w:proofErr w:type="gramStart"/>
      <w:r w:rsidRPr="00C031C8">
        <w:rPr>
          <w:rFonts w:ascii="Times New Roman" w:hAnsi="Times New Roman" w:cs="Times New Roman"/>
          <w:sz w:val="24"/>
          <w:szCs w:val="24"/>
        </w:rPr>
        <w:t>Makerere</w:t>
      </w:r>
      <w:proofErr w:type="spellEnd"/>
      <w:r w:rsidRPr="00C031C8">
        <w:rPr>
          <w:rFonts w:ascii="Times New Roman" w:hAnsi="Times New Roman" w:cs="Times New Roman"/>
          <w:sz w:val="24"/>
          <w:szCs w:val="24"/>
        </w:rPr>
        <w:t xml:space="preserve"> Journal </w:t>
      </w:r>
      <w:r w:rsidRPr="00C031C8">
        <w:rPr>
          <w:rFonts w:ascii="Times New Roman" w:hAnsi="Times New Roman" w:cs="Times New Roman"/>
          <w:sz w:val="24"/>
          <w:szCs w:val="24"/>
        </w:rPr>
        <w:tab/>
        <w:t xml:space="preserve">of </w:t>
      </w:r>
      <w:r w:rsidRPr="00C031C8">
        <w:rPr>
          <w:rFonts w:ascii="Times New Roman" w:hAnsi="Times New Roman" w:cs="Times New Roman"/>
          <w:sz w:val="24"/>
          <w:szCs w:val="24"/>
        </w:rPr>
        <w:tab/>
        <w:t xml:space="preserve">Higher </w:t>
      </w:r>
      <w:r w:rsidRPr="00C031C8">
        <w:rPr>
          <w:rFonts w:ascii="Times New Roman" w:hAnsi="Times New Roman" w:cs="Times New Roman"/>
          <w:sz w:val="24"/>
          <w:szCs w:val="24"/>
        </w:rPr>
        <w:tab/>
        <w:t xml:space="preserve">Education, </w:t>
      </w:r>
      <w:r w:rsidRPr="00C031C8">
        <w:rPr>
          <w:rFonts w:ascii="Times New Roman" w:hAnsi="Times New Roman" w:cs="Times New Roman"/>
          <w:sz w:val="24"/>
          <w:szCs w:val="24"/>
        </w:rPr>
        <w:tab/>
        <w:t xml:space="preserve">10(2), </w:t>
      </w:r>
      <w:r w:rsidRPr="00C031C8">
        <w:rPr>
          <w:rFonts w:ascii="Times New Roman" w:hAnsi="Times New Roman" w:cs="Times New Roman"/>
          <w:sz w:val="24"/>
          <w:szCs w:val="24"/>
        </w:rPr>
        <w:tab/>
        <w:t>119.</w:t>
      </w:r>
      <w:proofErr w:type="gramEnd"/>
      <w:r w:rsidRPr="00C031C8">
        <w:rPr>
          <w:rFonts w:ascii="Times New Roman" w:hAnsi="Times New Roman" w:cs="Times New Roman"/>
          <w:sz w:val="24"/>
          <w:szCs w:val="24"/>
        </w:rPr>
        <w:t xml:space="preserve"> https://doi.org/10.4314/majohe.v10i2.9</w:t>
      </w:r>
    </w:p>
    <w:p w:rsidR="00FC5E4B" w:rsidRPr="00C031C8" w:rsidRDefault="00FC5E4B" w:rsidP="00C031C8">
      <w:pPr>
        <w:spacing w:line="360" w:lineRule="auto"/>
        <w:jc w:val="both"/>
        <w:rPr>
          <w:rFonts w:ascii="Times New Roman" w:hAnsi="Times New Roman" w:cs="Times New Roman"/>
          <w:sz w:val="24"/>
          <w:szCs w:val="24"/>
        </w:rPr>
      </w:pPr>
      <w:proofErr w:type="spellStart"/>
      <w:r w:rsidRPr="00C031C8">
        <w:rPr>
          <w:rFonts w:ascii="Times New Roman" w:hAnsi="Times New Roman" w:cs="Times New Roman"/>
          <w:sz w:val="24"/>
          <w:szCs w:val="24"/>
        </w:rPr>
        <w:t>Orina</w:t>
      </w:r>
      <w:proofErr w:type="spellEnd"/>
      <w:r w:rsidRPr="00C031C8">
        <w:rPr>
          <w:rFonts w:ascii="Times New Roman" w:hAnsi="Times New Roman" w:cs="Times New Roman"/>
          <w:sz w:val="24"/>
          <w:szCs w:val="24"/>
        </w:rPr>
        <w:t xml:space="preserve">, S. M., </w:t>
      </w:r>
      <w:proofErr w:type="spellStart"/>
      <w:r w:rsidRPr="00C031C8">
        <w:rPr>
          <w:rFonts w:ascii="Times New Roman" w:hAnsi="Times New Roman" w:cs="Times New Roman"/>
          <w:sz w:val="24"/>
          <w:szCs w:val="24"/>
        </w:rPr>
        <w:t>Obwogi</w:t>
      </w:r>
      <w:proofErr w:type="spellEnd"/>
      <w:r w:rsidRPr="00C031C8">
        <w:rPr>
          <w:rFonts w:ascii="Times New Roman" w:hAnsi="Times New Roman" w:cs="Times New Roman"/>
          <w:sz w:val="24"/>
          <w:szCs w:val="24"/>
        </w:rPr>
        <w:t xml:space="preserve">, J., &amp; </w:t>
      </w:r>
      <w:proofErr w:type="spellStart"/>
      <w:r w:rsidRPr="00C031C8">
        <w:rPr>
          <w:rFonts w:ascii="Times New Roman" w:hAnsi="Times New Roman" w:cs="Times New Roman"/>
          <w:sz w:val="24"/>
          <w:szCs w:val="24"/>
        </w:rPr>
        <w:t>Nasieku</w:t>
      </w:r>
      <w:proofErr w:type="spellEnd"/>
      <w:r w:rsidRPr="00C031C8">
        <w:rPr>
          <w:rFonts w:ascii="Times New Roman" w:hAnsi="Times New Roman" w:cs="Times New Roman"/>
          <w:sz w:val="24"/>
          <w:szCs w:val="24"/>
        </w:rPr>
        <w:t xml:space="preserve">, T. M. (2019), Factors affecting budgetary allocation in the county governments in Kenya, The Strategic Journal of Business &amp; Change Management, 6(2), 1652-1668. Pack, P. D. F. (2003). </w:t>
      </w:r>
      <w:proofErr w:type="gramStart"/>
      <w:r w:rsidRPr="00C031C8">
        <w:rPr>
          <w:rFonts w:ascii="Times New Roman" w:hAnsi="Times New Roman" w:cs="Times New Roman"/>
          <w:sz w:val="24"/>
          <w:szCs w:val="24"/>
        </w:rPr>
        <w:t>Hope_Who2003_w10 (1).</w:t>
      </w:r>
      <w:proofErr w:type="gramEnd"/>
    </w:p>
    <w:p w:rsidR="00FC5E4B" w:rsidRPr="00C031C8" w:rsidRDefault="00FC5E4B" w:rsidP="00C031C8">
      <w:pPr>
        <w:spacing w:line="360" w:lineRule="auto"/>
        <w:jc w:val="both"/>
        <w:rPr>
          <w:rFonts w:ascii="Times New Roman" w:hAnsi="Times New Roman" w:cs="Times New Roman"/>
          <w:sz w:val="24"/>
          <w:szCs w:val="24"/>
        </w:rPr>
      </w:pPr>
      <w:r w:rsidRPr="00C031C8">
        <w:rPr>
          <w:rFonts w:ascii="Times New Roman" w:hAnsi="Times New Roman" w:cs="Times New Roman"/>
          <w:sz w:val="24"/>
          <w:szCs w:val="24"/>
        </w:rPr>
        <w:t xml:space="preserve">Pack, P. D. F. (2003). </w:t>
      </w:r>
      <w:proofErr w:type="gramStart"/>
      <w:r w:rsidRPr="00C031C8">
        <w:rPr>
          <w:rFonts w:ascii="Times New Roman" w:hAnsi="Times New Roman" w:cs="Times New Roman"/>
          <w:sz w:val="24"/>
          <w:szCs w:val="24"/>
        </w:rPr>
        <w:t>Hope_Who2003_w10 (1).</w:t>
      </w:r>
      <w:proofErr w:type="gramEnd"/>
    </w:p>
    <w:p w:rsidR="00FC5E4B" w:rsidRPr="00C031C8" w:rsidRDefault="00FC5E4B" w:rsidP="00C031C8">
      <w:pPr>
        <w:spacing w:line="360" w:lineRule="auto"/>
        <w:jc w:val="both"/>
        <w:rPr>
          <w:rFonts w:ascii="Times New Roman" w:hAnsi="Times New Roman" w:cs="Times New Roman"/>
          <w:sz w:val="24"/>
          <w:szCs w:val="24"/>
        </w:rPr>
      </w:pPr>
      <w:r w:rsidRPr="00C031C8">
        <w:rPr>
          <w:rFonts w:ascii="Times New Roman" w:hAnsi="Times New Roman" w:cs="Times New Roman"/>
          <w:sz w:val="24"/>
          <w:szCs w:val="24"/>
        </w:rPr>
        <w:t xml:space="preserve">R. Edward Freeman and Robert A. Phillips. (2019). Stakeholder Theory: Business Ethics Quarterly, Jul., 2002, Vol. 12, No. 3 (Jul., 2002), pp. 331-349 Published by: Cambridge University Press Stable URL: https://www.jstor.org/stable/3858020 JSTOR. </w:t>
      </w:r>
      <w:proofErr w:type="gramStart"/>
      <w:r w:rsidRPr="00C031C8">
        <w:rPr>
          <w:rFonts w:ascii="Times New Roman" w:hAnsi="Times New Roman" w:cs="Times New Roman"/>
          <w:sz w:val="24"/>
          <w:szCs w:val="24"/>
        </w:rPr>
        <w:t>12(3), 331– 349.</w:t>
      </w:r>
      <w:proofErr w:type="gramEnd"/>
    </w:p>
    <w:p w:rsidR="00FC5E4B" w:rsidRPr="00C031C8" w:rsidRDefault="00FC5E4B" w:rsidP="00C031C8">
      <w:pPr>
        <w:spacing w:line="360" w:lineRule="auto"/>
        <w:jc w:val="both"/>
        <w:rPr>
          <w:rFonts w:ascii="Times New Roman" w:hAnsi="Times New Roman" w:cs="Times New Roman"/>
          <w:sz w:val="24"/>
          <w:szCs w:val="24"/>
        </w:rPr>
      </w:pPr>
      <w:proofErr w:type="spellStart"/>
      <w:proofErr w:type="gramStart"/>
      <w:r w:rsidRPr="00C031C8">
        <w:rPr>
          <w:rFonts w:ascii="Times New Roman" w:hAnsi="Times New Roman" w:cs="Times New Roman"/>
          <w:sz w:val="24"/>
          <w:szCs w:val="24"/>
        </w:rPr>
        <w:t>Raghunandan</w:t>
      </w:r>
      <w:proofErr w:type="spellEnd"/>
      <w:r w:rsidRPr="00C031C8">
        <w:rPr>
          <w:rFonts w:ascii="Times New Roman" w:hAnsi="Times New Roman" w:cs="Times New Roman"/>
          <w:sz w:val="24"/>
          <w:szCs w:val="24"/>
        </w:rPr>
        <w:t xml:space="preserve">, M., Fyfe, D., </w:t>
      </w:r>
      <w:proofErr w:type="spellStart"/>
      <w:r w:rsidRPr="00C031C8">
        <w:rPr>
          <w:rFonts w:ascii="Times New Roman" w:hAnsi="Times New Roman" w:cs="Times New Roman"/>
          <w:sz w:val="24"/>
          <w:szCs w:val="24"/>
        </w:rPr>
        <w:t>Kistow</w:t>
      </w:r>
      <w:proofErr w:type="spellEnd"/>
      <w:r w:rsidRPr="00C031C8">
        <w:rPr>
          <w:rFonts w:ascii="Times New Roman" w:hAnsi="Times New Roman" w:cs="Times New Roman"/>
          <w:sz w:val="24"/>
          <w:szCs w:val="24"/>
        </w:rPr>
        <w:t xml:space="preserve">, B., </w:t>
      </w:r>
      <w:proofErr w:type="spellStart"/>
      <w:r w:rsidRPr="00C031C8">
        <w:rPr>
          <w:rFonts w:ascii="Times New Roman" w:hAnsi="Times New Roman" w:cs="Times New Roman"/>
          <w:sz w:val="24"/>
          <w:szCs w:val="24"/>
        </w:rPr>
        <w:t>Allaham</w:t>
      </w:r>
      <w:proofErr w:type="spellEnd"/>
      <w:r w:rsidRPr="00C031C8">
        <w:rPr>
          <w:rFonts w:ascii="Times New Roman" w:hAnsi="Times New Roman" w:cs="Times New Roman"/>
          <w:sz w:val="24"/>
          <w:szCs w:val="24"/>
        </w:rPr>
        <w:t xml:space="preserve">, I., &amp; </w:t>
      </w:r>
      <w:proofErr w:type="spellStart"/>
      <w:r w:rsidRPr="00C031C8">
        <w:rPr>
          <w:rFonts w:ascii="Times New Roman" w:hAnsi="Times New Roman" w:cs="Times New Roman"/>
          <w:sz w:val="24"/>
          <w:szCs w:val="24"/>
        </w:rPr>
        <w:t>Raghunandan</w:t>
      </w:r>
      <w:proofErr w:type="spellEnd"/>
      <w:r w:rsidRPr="00C031C8">
        <w:rPr>
          <w:rFonts w:ascii="Times New Roman" w:hAnsi="Times New Roman" w:cs="Times New Roman"/>
          <w:sz w:val="24"/>
          <w:szCs w:val="24"/>
        </w:rPr>
        <w:t xml:space="preserve"> Students, R. K. (2012).</w:t>
      </w:r>
      <w:proofErr w:type="gramEnd"/>
      <w:r w:rsidRPr="00C031C8">
        <w:rPr>
          <w:rFonts w:ascii="Times New Roman" w:hAnsi="Times New Roman" w:cs="Times New Roman"/>
          <w:sz w:val="24"/>
          <w:szCs w:val="24"/>
        </w:rPr>
        <w:t xml:space="preserve"> Examining the </w:t>
      </w:r>
      <w:proofErr w:type="spellStart"/>
      <w:r w:rsidRPr="00C031C8">
        <w:rPr>
          <w:rFonts w:ascii="Times New Roman" w:hAnsi="Times New Roman" w:cs="Times New Roman"/>
          <w:sz w:val="24"/>
          <w:szCs w:val="24"/>
        </w:rPr>
        <w:t>Behavioural</w:t>
      </w:r>
      <w:proofErr w:type="spellEnd"/>
      <w:r w:rsidRPr="00C031C8">
        <w:rPr>
          <w:rFonts w:ascii="Times New Roman" w:hAnsi="Times New Roman" w:cs="Times New Roman"/>
          <w:sz w:val="24"/>
          <w:szCs w:val="24"/>
        </w:rPr>
        <w:t xml:space="preserve"> Aspects of Budgeting with particular emphasis on Public</w:t>
      </w:r>
    </w:p>
    <w:p w:rsidR="00FC5E4B" w:rsidRPr="00C031C8" w:rsidRDefault="00FC5E4B" w:rsidP="00C031C8">
      <w:pPr>
        <w:spacing w:line="360" w:lineRule="auto"/>
        <w:jc w:val="both"/>
        <w:rPr>
          <w:rFonts w:ascii="Times New Roman" w:hAnsi="Times New Roman" w:cs="Times New Roman"/>
          <w:sz w:val="24"/>
          <w:szCs w:val="24"/>
        </w:rPr>
      </w:pPr>
      <w:r w:rsidRPr="00C031C8">
        <w:rPr>
          <w:rFonts w:ascii="Times New Roman" w:hAnsi="Times New Roman" w:cs="Times New Roman"/>
          <w:sz w:val="24"/>
          <w:szCs w:val="24"/>
        </w:rPr>
        <w:t>Sector/Service Budgets. International Journal of Business and Social Science, 3(14), 107–116. http://ijbssnet.com/journals/Vol_3_No_14_Special_Issue_July_2012/12.pdf</w:t>
      </w:r>
    </w:p>
    <w:p w:rsidR="00FC5E4B" w:rsidRPr="00C031C8" w:rsidRDefault="00FC5E4B" w:rsidP="00C031C8">
      <w:pPr>
        <w:spacing w:line="360" w:lineRule="auto"/>
        <w:jc w:val="both"/>
        <w:rPr>
          <w:rFonts w:ascii="Times New Roman" w:hAnsi="Times New Roman" w:cs="Times New Roman"/>
          <w:sz w:val="24"/>
          <w:szCs w:val="24"/>
        </w:rPr>
      </w:pPr>
      <w:proofErr w:type="spellStart"/>
      <w:proofErr w:type="gramStart"/>
      <w:r w:rsidRPr="00C031C8">
        <w:rPr>
          <w:rFonts w:ascii="Times New Roman" w:hAnsi="Times New Roman" w:cs="Times New Roman"/>
          <w:sz w:val="24"/>
          <w:szCs w:val="24"/>
        </w:rPr>
        <w:t>Ranjan</w:t>
      </w:r>
      <w:proofErr w:type="spellEnd"/>
      <w:r w:rsidRPr="00C031C8">
        <w:rPr>
          <w:rFonts w:ascii="Times New Roman" w:hAnsi="Times New Roman" w:cs="Times New Roman"/>
          <w:sz w:val="24"/>
          <w:szCs w:val="24"/>
        </w:rPr>
        <w:t xml:space="preserve">, C., &amp; Professor </w:t>
      </w:r>
      <w:r w:rsidR="002E424A" w:rsidRPr="00C031C8">
        <w:rPr>
          <w:rFonts w:ascii="Times New Roman" w:hAnsi="Times New Roman" w:cs="Times New Roman"/>
          <w:sz w:val="24"/>
          <w:szCs w:val="24"/>
        </w:rPr>
        <w:t>of</w:t>
      </w:r>
      <w:r w:rsidRPr="00C031C8">
        <w:rPr>
          <w:rFonts w:ascii="Times New Roman" w:hAnsi="Times New Roman" w:cs="Times New Roman"/>
          <w:sz w:val="24"/>
          <w:szCs w:val="24"/>
        </w:rPr>
        <w:t>, M. A. (2018).</w:t>
      </w:r>
      <w:proofErr w:type="gramEnd"/>
      <w:r w:rsidRPr="00C031C8">
        <w:rPr>
          <w:rFonts w:ascii="Times New Roman" w:hAnsi="Times New Roman" w:cs="Times New Roman"/>
          <w:sz w:val="24"/>
          <w:szCs w:val="24"/>
        </w:rPr>
        <w:t xml:space="preserve"> International Journal of Social Science and Economic Research A STUDY ON BUDGET AND BUDGETARY CONTROL: ANALYSIS OF CASH BUDGET. 06, 2566–2575. www.ijsser.org</w:t>
      </w:r>
    </w:p>
    <w:p w:rsidR="00FC5E4B" w:rsidRPr="00C031C8" w:rsidRDefault="00FC5E4B" w:rsidP="00C031C8">
      <w:pPr>
        <w:spacing w:line="360" w:lineRule="auto"/>
        <w:jc w:val="both"/>
        <w:rPr>
          <w:rFonts w:ascii="Times New Roman" w:hAnsi="Times New Roman" w:cs="Times New Roman"/>
          <w:sz w:val="24"/>
          <w:szCs w:val="24"/>
        </w:rPr>
      </w:pPr>
      <w:proofErr w:type="spellStart"/>
      <w:r w:rsidRPr="00C031C8">
        <w:rPr>
          <w:rFonts w:ascii="Times New Roman" w:hAnsi="Times New Roman" w:cs="Times New Roman"/>
          <w:sz w:val="24"/>
          <w:szCs w:val="24"/>
        </w:rPr>
        <w:t>Romenska</w:t>
      </w:r>
      <w:proofErr w:type="spellEnd"/>
      <w:r w:rsidRPr="00C031C8">
        <w:rPr>
          <w:rFonts w:ascii="Times New Roman" w:hAnsi="Times New Roman" w:cs="Times New Roman"/>
          <w:sz w:val="24"/>
          <w:szCs w:val="24"/>
        </w:rPr>
        <w:t xml:space="preserve">, K., </w:t>
      </w:r>
      <w:proofErr w:type="spellStart"/>
      <w:r w:rsidRPr="00C031C8">
        <w:rPr>
          <w:rFonts w:ascii="Times New Roman" w:hAnsi="Times New Roman" w:cs="Times New Roman"/>
          <w:sz w:val="24"/>
          <w:szCs w:val="24"/>
        </w:rPr>
        <w:t>Chentsov</w:t>
      </w:r>
      <w:proofErr w:type="spellEnd"/>
      <w:r w:rsidRPr="00C031C8">
        <w:rPr>
          <w:rFonts w:ascii="Times New Roman" w:hAnsi="Times New Roman" w:cs="Times New Roman"/>
          <w:sz w:val="24"/>
          <w:szCs w:val="24"/>
        </w:rPr>
        <w:t xml:space="preserve">, V., </w:t>
      </w:r>
      <w:proofErr w:type="spellStart"/>
      <w:r w:rsidRPr="00C031C8">
        <w:rPr>
          <w:rFonts w:ascii="Times New Roman" w:hAnsi="Times New Roman" w:cs="Times New Roman"/>
          <w:sz w:val="24"/>
          <w:szCs w:val="24"/>
        </w:rPr>
        <w:t>Rozhko</w:t>
      </w:r>
      <w:proofErr w:type="spellEnd"/>
      <w:r w:rsidRPr="00C031C8">
        <w:rPr>
          <w:rFonts w:ascii="Times New Roman" w:hAnsi="Times New Roman" w:cs="Times New Roman"/>
          <w:sz w:val="24"/>
          <w:szCs w:val="24"/>
        </w:rPr>
        <w:t xml:space="preserve">, O., &amp; </w:t>
      </w:r>
      <w:proofErr w:type="spellStart"/>
      <w:r w:rsidRPr="00C031C8">
        <w:rPr>
          <w:rFonts w:ascii="Times New Roman" w:hAnsi="Times New Roman" w:cs="Times New Roman"/>
          <w:sz w:val="24"/>
          <w:szCs w:val="24"/>
        </w:rPr>
        <w:t>Uspalenko</w:t>
      </w:r>
      <w:proofErr w:type="spellEnd"/>
      <w:r w:rsidRPr="00C031C8">
        <w:rPr>
          <w:rFonts w:ascii="Times New Roman" w:hAnsi="Times New Roman" w:cs="Times New Roman"/>
          <w:sz w:val="24"/>
          <w:szCs w:val="24"/>
        </w:rPr>
        <w:t xml:space="preserve">, V. (2020). </w:t>
      </w:r>
      <w:proofErr w:type="gramStart"/>
      <w:r w:rsidRPr="00C031C8">
        <w:rPr>
          <w:rFonts w:ascii="Times New Roman" w:hAnsi="Times New Roman" w:cs="Times New Roman"/>
          <w:sz w:val="24"/>
          <w:szCs w:val="24"/>
        </w:rPr>
        <w:t>Budget planning with the development of the budget process in Ukraine.</w:t>
      </w:r>
      <w:proofErr w:type="gramEnd"/>
      <w:r w:rsidRPr="00C031C8">
        <w:rPr>
          <w:rFonts w:ascii="Times New Roman" w:hAnsi="Times New Roman" w:cs="Times New Roman"/>
          <w:sz w:val="24"/>
          <w:szCs w:val="24"/>
        </w:rPr>
        <w:t xml:space="preserve"> Problems and Perspectives in Management, 18(2), 246–260. https://doi.org/10.21511/</w:t>
      </w:r>
      <w:proofErr w:type="gramStart"/>
      <w:r w:rsidRPr="00C031C8">
        <w:rPr>
          <w:rFonts w:ascii="Times New Roman" w:hAnsi="Times New Roman" w:cs="Times New Roman"/>
          <w:sz w:val="24"/>
          <w:szCs w:val="24"/>
        </w:rPr>
        <w:t>ppm.18(</w:t>
      </w:r>
      <w:proofErr w:type="gramEnd"/>
      <w:r w:rsidRPr="00C031C8">
        <w:rPr>
          <w:rFonts w:ascii="Times New Roman" w:hAnsi="Times New Roman" w:cs="Times New Roman"/>
          <w:sz w:val="24"/>
          <w:szCs w:val="24"/>
        </w:rPr>
        <w:t>2).2020.21</w:t>
      </w:r>
    </w:p>
    <w:p w:rsidR="00FC5E4B" w:rsidRPr="00C031C8" w:rsidRDefault="00FC5E4B" w:rsidP="00C031C8">
      <w:pPr>
        <w:spacing w:line="360" w:lineRule="auto"/>
        <w:jc w:val="both"/>
        <w:rPr>
          <w:rFonts w:ascii="Times New Roman" w:hAnsi="Times New Roman" w:cs="Times New Roman"/>
          <w:sz w:val="24"/>
          <w:szCs w:val="24"/>
        </w:rPr>
      </w:pPr>
      <w:proofErr w:type="spellStart"/>
      <w:r w:rsidRPr="00C031C8">
        <w:rPr>
          <w:rFonts w:ascii="Times New Roman" w:hAnsi="Times New Roman" w:cs="Times New Roman"/>
          <w:sz w:val="24"/>
          <w:szCs w:val="24"/>
        </w:rPr>
        <w:lastRenderedPageBreak/>
        <w:t>Roslender</w:t>
      </w:r>
      <w:proofErr w:type="spellEnd"/>
      <w:r w:rsidRPr="00C031C8">
        <w:rPr>
          <w:rFonts w:ascii="Times New Roman" w:hAnsi="Times New Roman" w:cs="Times New Roman"/>
          <w:sz w:val="24"/>
          <w:szCs w:val="24"/>
        </w:rPr>
        <w:t xml:space="preserve">, R. (2004). Accounting for intellectual capital: Rethinking its theoretical underpinnings. </w:t>
      </w:r>
      <w:proofErr w:type="gramStart"/>
      <w:r w:rsidRPr="00C031C8">
        <w:rPr>
          <w:rFonts w:ascii="Times New Roman" w:hAnsi="Times New Roman" w:cs="Times New Roman"/>
          <w:sz w:val="24"/>
          <w:szCs w:val="24"/>
        </w:rPr>
        <w:t>Measuring Business Excellence, 8(1), 38–45.</w:t>
      </w:r>
      <w:proofErr w:type="gramEnd"/>
      <w:r w:rsidRPr="00C031C8">
        <w:rPr>
          <w:rFonts w:ascii="Times New Roman" w:hAnsi="Times New Roman" w:cs="Times New Roman"/>
          <w:sz w:val="24"/>
          <w:szCs w:val="24"/>
        </w:rPr>
        <w:t xml:space="preserve"> https://doi.org/10.1108/13683040410524720</w:t>
      </w:r>
    </w:p>
    <w:p w:rsidR="00FC5E4B" w:rsidRPr="00C031C8" w:rsidRDefault="00FC5E4B" w:rsidP="00C031C8">
      <w:pPr>
        <w:spacing w:line="360" w:lineRule="auto"/>
        <w:jc w:val="both"/>
        <w:rPr>
          <w:rFonts w:ascii="Times New Roman" w:hAnsi="Times New Roman" w:cs="Times New Roman"/>
          <w:sz w:val="24"/>
          <w:szCs w:val="24"/>
        </w:rPr>
      </w:pPr>
      <w:r w:rsidRPr="00C031C8">
        <w:rPr>
          <w:rFonts w:ascii="Times New Roman" w:hAnsi="Times New Roman" w:cs="Times New Roman"/>
          <w:sz w:val="24"/>
          <w:szCs w:val="24"/>
        </w:rPr>
        <w:t xml:space="preserve">Samuel, A. (2016). Determinants of Subordinates’ Participation in Budget Planning: A Study from Nigeria </w:t>
      </w:r>
      <w:proofErr w:type="spellStart"/>
      <w:r w:rsidRPr="00C031C8">
        <w:rPr>
          <w:rFonts w:ascii="Times New Roman" w:hAnsi="Times New Roman" w:cs="Times New Roman"/>
          <w:sz w:val="24"/>
          <w:szCs w:val="24"/>
        </w:rPr>
        <w:t>Adeniran</w:t>
      </w:r>
      <w:proofErr w:type="spellEnd"/>
      <w:r w:rsidRPr="00C031C8">
        <w:rPr>
          <w:rFonts w:ascii="Times New Roman" w:hAnsi="Times New Roman" w:cs="Times New Roman"/>
          <w:sz w:val="24"/>
          <w:szCs w:val="24"/>
        </w:rPr>
        <w:t xml:space="preserve"> Samuel FAKILE. </w:t>
      </w:r>
      <w:proofErr w:type="gramStart"/>
      <w:r w:rsidRPr="00C031C8">
        <w:rPr>
          <w:rFonts w:ascii="Times New Roman" w:hAnsi="Times New Roman" w:cs="Times New Roman"/>
          <w:sz w:val="24"/>
          <w:szCs w:val="24"/>
        </w:rPr>
        <w:t>version</w:t>
      </w:r>
      <w:proofErr w:type="gramEnd"/>
      <w:r w:rsidRPr="00C031C8">
        <w:rPr>
          <w:rFonts w:ascii="Times New Roman" w:hAnsi="Times New Roman" w:cs="Times New Roman"/>
          <w:sz w:val="24"/>
          <w:szCs w:val="24"/>
        </w:rPr>
        <w:t xml:space="preserve"> 21, 43–59.</w:t>
      </w:r>
    </w:p>
    <w:p w:rsidR="00FC5E4B" w:rsidRPr="00C031C8" w:rsidRDefault="00FC5E4B" w:rsidP="00C031C8">
      <w:pPr>
        <w:spacing w:line="360" w:lineRule="auto"/>
        <w:jc w:val="both"/>
        <w:rPr>
          <w:rFonts w:ascii="Times New Roman" w:hAnsi="Times New Roman" w:cs="Times New Roman"/>
          <w:sz w:val="24"/>
          <w:szCs w:val="24"/>
        </w:rPr>
      </w:pPr>
      <w:r w:rsidRPr="00C031C8">
        <w:rPr>
          <w:rFonts w:ascii="Times New Roman" w:hAnsi="Times New Roman" w:cs="Times New Roman"/>
          <w:sz w:val="24"/>
          <w:szCs w:val="24"/>
        </w:rPr>
        <w:t>Shah A. (2008), Budgeting and Budgetary Institutions, the World Bank: Washington, D.C.</w:t>
      </w:r>
    </w:p>
    <w:p w:rsidR="00FC5E4B" w:rsidRPr="00C031C8" w:rsidRDefault="00FC5E4B" w:rsidP="00C031C8">
      <w:pPr>
        <w:spacing w:line="360" w:lineRule="auto"/>
        <w:jc w:val="both"/>
        <w:rPr>
          <w:rFonts w:ascii="Times New Roman" w:hAnsi="Times New Roman" w:cs="Times New Roman"/>
          <w:sz w:val="24"/>
          <w:szCs w:val="24"/>
        </w:rPr>
      </w:pPr>
      <w:r w:rsidRPr="00C031C8">
        <w:rPr>
          <w:rFonts w:ascii="Times New Roman" w:hAnsi="Times New Roman" w:cs="Times New Roman"/>
          <w:sz w:val="24"/>
          <w:szCs w:val="24"/>
        </w:rPr>
        <w:t xml:space="preserve">Samuel, A. (2016). Determinants of Subordinates’ Participation in Budget Planning: A Study from Nigeria </w:t>
      </w:r>
      <w:proofErr w:type="spellStart"/>
      <w:r w:rsidRPr="00C031C8">
        <w:rPr>
          <w:rFonts w:ascii="Times New Roman" w:hAnsi="Times New Roman" w:cs="Times New Roman"/>
          <w:sz w:val="24"/>
          <w:szCs w:val="24"/>
        </w:rPr>
        <w:t>Adeniran</w:t>
      </w:r>
      <w:proofErr w:type="spellEnd"/>
      <w:r w:rsidRPr="00C031C8">
        <w:rPr>
          <w:rFonts w:ascii="Times New Roman" w:hAnsi="Times New Roman" w:cs="Times New Roman"/>
          <w:sz w:val="24"/>
          <w:szCs w:val="24"/>
        </w:rPr>
        <w:t xml:space="preserve"> Samuel FAKILE. </w:t>
      </w:r>
      <w:proofErr w:type="gramStart"/>
      <w:r w:rsidRPr="00C031C8">
        <w:rPr>
          <w:rFonts w:ascii="Times New Roman" w:hAnsi="Times New Roman" w:cs="Times New Roman"/>
          <w:sz w:val="24"/>
          <w:szCs w:val="24"/>
        </w:rPr>
        <w:t>version</w:t>
      </w:r>
      <w:proofErr w:type="gramEnd"/>
      <w:r w:rsidRPr="00C031C8">
        <w:rPr>
          <w:rFonts w:ascii="Times New Roman" w:hAnsi="Times New Roman" w:cs="Times New Roman"/>
          <w:sz w:val="24"/>
          <w:szCs w:val="24"/>
        </w:rPr>
        <w:t xml:space="preserve"> 21, 43–59.</w:t>
      </w:r>
    </w:p>
    <w:p w:rsidR="00FC5E4B" w:rsidRPr="00C031C8" w:rsidRDefault="00FC5E4B" w:rsidP="00C031C8">
      <w:pPr>
        <w:spacing w:line="360" w:lineRule="auto"/>
        <w:jc w:val="both"/>
        <w:rPr>
          <w:rFonts w:ascii="Times New Roman" w:hAnsi="Times New Roman" w:cs="Times New Roman"/>
          <w:sz w:val="24"/>
          <w:szCs w:val="24"/>
        </w:rPr>
      </w:pPr>
      <w:proofErr w:type="spellStart"/>
      <w:proofErr w:type="gramStart"/>
      <w:r w:rsidRPr="00C031C8">
        <w:rPr>
          <w:rFonts w:ascii="Times New Roman" w:hAnsi="Times New Roman" w:cs="Times New Roman"/>
          <w:sz w:val="24"/>
          <w:szCs w:val="24"/>
        </w:rPr>
        <w:t>Taye</w:t>
      </w:r>
      <w:proofErr w:type="spellEnd"/>
      <w:r w:rsidRPr="00C031C8">
        <w:rPr>
          <w:rFonts w:ascii="Times New Roman" w:hAnsi="Times New Roman" w:cs="Times New Roman"/>
          <w:sz w:val="24"/>
          <w:szCs w:val="24"/>
        </w:rPr>
        <w:t xml:space="preserve">, D., &amp; </w:t>
      </w:r>
      <w:proofErr w:type="spellStart"/>
      <w:r w:rsidRPr="00C031C8">
        <w:rPr>
          <w:rFonts w:ascii="Times New Roman" w:hAnsi="Times New Roman" w:cs="Times New Roman"/>
          <w:sz w:val="24"/>
          <w:szCs w:val="24"/>
        </w:rPr>
        <w:t>Tanu</w:t>
      </w:r>
      <w:proofErr w:type="spellEnd"/>
      <w:r w:rsidRPr="00C031C8">
        <w:rPr>
          <w:rFonts w:ascii="Times New Roman" w:hAnsi="Times New Roman" w:cs="Times New Roman"/>
          <w:sz w:val="24"/>
          <w:szCs w:val="24"/>
        </w:rPr>
        <w:t>, K. (2021).</w:t>
      </w:r>
      <w:proofErr w:type="gramEnd"/>
      <w:r w:rsidRPr="00C031C8">
        <w:rPr>
          <w:rFonts w:ascii="Times New Roman" w:hAnsi="Times New Roman" w:cs="Times New Roman"/>
          <w:sz w:val="24"/>
          <w:szCs w:val="24"/>
        </w:rPr>
        <w:t xml:space="preserve"> </w:t>
      </w:r>
      <w:proofErr w:type="gramStart"/>
      <w:r w:rsidRPr="00C031C8">
        <w:rPr>
          <w:rFonts w:ascii="Times New Roman" w:hAnsi="Times New Roman" w:cs="Times New Roman"/>
          <w:sz w:val="24"/>
          <w:szCs w:val="24"/>
        </w:rPr>
        <w:t xml:space="preserve">Assessment of Budget Preparation, Utilization and Evaluation in the Case of </w:t>
      </w:r>
      <w:proofErr w:type="spellStart"/>
      <w:r w:rsidRPr="00C031C8">
        <w:rPr>
          <w:rFonts w:ascii="Times New Roman" w:hAnsi="Times New Roman" w:cs="Times New Roman"/>
          <w:sz w:val="24"/>
          <w:szCs w:val="24"/>
        </w:rPr>
        <w:t>Negelle</w:t>
      </w:r>
      <w:proofErr w:type="spellEnd"/>
      <w:r w:rsidRPr="00C031C8">
        <w:rPr>
          <w:rFonts w:ascii="Times New Roman" w:hAnsi="Times New Roman" w:cs="Times New Roman"/>
          <w:sz w:val="24"/>
          <w:szCs w:val="24"/>
        </w:rPr>
        <w:t xml:space="preserve"> </w:t>
      </w:r>
      <w:proofErr w:type="spellStart"/>
      <w:r w:rsidRPr="00C031C8">
        <w:rPr>
          <w:rFonts w:ascii="Times New Roman" w:hAnsi="Times New Roman" w:cs="Times New Roman"/>
          <w:sz w:val="24"/>
          <w:szCs w:val="24"/>
        </w:rPr>
        <w:t>Borena</w:t>
      </w:r>
      <w:proofErr w:type="spellEnd"/>
      <w:r w:rsidRPr="00C031C8">
        <w:rPr>
          <w:rFonts w:ascii="Times New Roman" w:hAnsi="Times New Roman" w:cs="Times New Roman"/>
          <w:sz w:val="24"/>
          <w:szCs w:val="24"/>
        </w:rPr>
        <w:t xml:space="preserve"> Town Municipality, </w:t>
      </w:r>
      <w:proofErr w:type="spellStart"/>
      <w:r w:rsidRPr="00C031C8">
        <w:rPr>
          <w:rFonts w:ascii="Times New Roman" w:hAnsi="Times New Roman" w:cs="Times New Roman"/>
          <w:sz w:val="24"/>
          <w:szCs w:val="24"/>
        </w:rPr>
        <w:t>Oromia</w:t>
      </w:r>
      <w:proofErr w:type="spellEnd"/>
      <w:r w:rsidRPr="00C031C8">
        <w:rPr>
          <w:rFonts w:ascii="Times New Roman" w:hAnsi="Times New Roman" w:cs="Times New Roman"/>
          <w:sz w:val="24"/>
          <w:szCs w:val="24"/>
        </w:rPr>
        <w:t xml:space="preserve"> Region, Ethiopia.</w:t>
      </w:r>
      <w:proofErr w:type="gramEnd"/>
      <w:r w:rsidRPr="00C031C8">
        <w:rPr>
          <w:rFonts w:ascii="Times New Roman" w:hAnsi="Times New Roman" w:cs="Times New Roman"/>
          <w:sz w:val="24"/>
          <w:szCs w:val="24"/>
        </w:rPr>
        <w:t xml:space="preserve"> International</w:t>
      </w:r>
    </w:p>
    <w:p w:rsidR="00FC5E4B" w:rsidRPr="00C031C8" w:rsidRDefault="00551430" w:rsidP="00C031C8">
      <w:pPr>
        <w:spacing w:line="360" w:lineRule="auto"/>
        <w:jc w:val="both"/>
        <w:rPr>
          <w:rFonts w:ascii="Times New Roman" w:hAnsi="Times New Roman" w:cs="Times New Roman"/>
          <w:sz w:val="24"/>
          <w:szCs w:val="24"/>
        </w:rPr>
      </w:pPr>
      <w:r w:rsidRPr="00C031C8">
        <w:rPr>
          <w:rFonts w:ascii="Times New Roman" w:hAnsi="Times New Roman" w:cs="Times New Roman"/>
          <w:sz w:val="24"/>
          <w:szCs w:val="24"/>
        </w:rPr>
        <w:t xml:space="preserve">Journal </w:t>
      </w:r>
      <w:r w:rsidR="00FC5E4B" w:rsidRPr="00C031C8">
        <w:rPr>
          <w:rFonts w:ascii="Times New Roman" w:hAnsi="Times New Roman" w:cs="Times New Roman"/>
          <w:sz w:val="24"/>
          <w:szCs w:val="24"/>
        </w:rPr>
        <w:t xml:space="preserve">of </w:t>
      </w:r>
      <w:r w:rsidR="00FC5E4B" w:rsidRPr="00C031C8">
        <w:rPr>
          <w:rFonts w:ascii="Times New Roman" w:hAnsi="Times New Roman" w:cs="Times New Roman"/>
          <w:sz w:val="24"/>
          <w:szCs w:val="24"/>
        </w:rPr>
        <w:tab/>
        <w:t xml:space="preserve">Management </w:t>
      </w:r>
      <w:r w:rsidR="00FC5E4B" w:rsidRPr="00C031C8">
        <w:rPr>
          <w:rFonts w:ascii="Times New Roman" w:hAnsi="Times New Roman" w:cs="Times New Roman"/>
          <w:sz w:val="24"/>
          <w:szCs w:val="24"/>
        </w:rPr>
        <w:tab/>
        <w:t xml:space="preserve">and </w:t>
      </w:r>
      <w:r w:rsidR="00FC5E4B" w:rsidRPr="00C031C8">
        <w:rPr>
          <w:rFonts w:ascii="Times New Roman" w:hAnsi="Times New Roman" w:cs="Times New Roman"/>
          <w:sz w:val="24"/>
          <w:szCs w:val="24"/>
        </w:rPr>
        <w:tab/>
        <w:t xml:space="preserve">Accounting, </w:t>
      </w:r>
      <w:r w:rsidR="00FC5E4B" w:rsidRPr="00C031C8">
        <w:rPr>
          <w:rFonts w:ascii="Times New Roman" w:hAnsi="Times New Roman" w:cs="Times New Roman"/>
          <w:sz w:val="24"/>
          <w:szCs w:val="24"/>
        </w:rPr>
        <w:tab/>
        <w:t xml:space="preserve">3(2), </w:t>
      </w:r>
      <w:r w:rsidR="00FC5E4B" w:rsidRPr="00C031C8">
        <w:rPr>
          <w:rFonts w:ascii="Times New Roman" w:hAnsi="Times New Roman" w:cs="Times New Roman"/>
          <w:sz w:val="24"/>
          <w:szCs w:val="24"/>
        </w:rPr>
        <w:tab/>
        <w:t>28–42. https://doi.org/10.34104/ijma.021.028042</w:t>
      </w:r>
    </w:p>
    <w:p w:rsidR="00FC5E4B" w:rsidRPr="00C031C8" w:rsidRDefault="00FC5E4B" w:rsidP="00C031C8">
      <w:pPr>
        <w:spacing w:line="360" w:lineRule="auto"/>
        <w:jc w:val="both"/>
        <w:rPr>
          <w:rFonts w:ascii="Times New Roman" w:hAnsi="Times New Roman" w:cs="Times New Roman"/>
          <w:sz w:val="24"/>
          <w:szCs w:val="24"/>
        </w:rPr>
      </w:pPr>
      <w:proofErr w:type="spellStart"/>
      <w:proofErr w:type="gramStart"/>
      <w:r w:rsidRPr="00C031C8">
        <w:rPr>
          <w:rFonts w:ascii="Times New Roman" w:hAnsi="Times New Roman" w:cs="Times New Roman"/>
          <w:sz w:val="24"/>
          <w:szCs w:val="24"/>
        </w:rPr>
        <w:t>Ullah</w:t>
      </w:r>
      <w:proofErr w:type="spellEnd"/>
      <w:r w:rsidRPr="00C031C8">
        <w:rPr>
          <w:rFonts w:ascii="Times New Roman" w:hAnsi="Times New Roman" w:cs="Times New Roman"/>
          <w:sz w:val="24"/>
          <w:szCs w:val="24"/>
        </w:rPr>
        <w:t xml:space="preserve">, K., &amp; </w:t>
      </w:r>
      <w:proofErr w:type="spellStart"/>
      <w:r w:rsidRPr="00C031C8">
        <w:rPr>
          <w:rFonts w:ascii="Times New Roman" w:hAnsi="Times New Roman" w:cs="Times New Roman"/>
          <w:sz w:val="24"/>
          <w:szCs w:val="24"/>
        </w:rPr>
        <w:t>Bagh</w:t>
      </w:r>
      <w:proofErr w:type="spellEnd"/>
      <w:r w:rsidRPr="00C031C8">
        <w:rPr>
          <w:rFonts w:ascii="Times New Roman" w:hAnsi="Times New Roman" w:cs="Times New Roman"/>
          <w:sz w:val="24"/>
          <w:szCs w:val="24"/>
        </w:rPr>
        <w:t>, T. (2019).</w:t>
      </w:r>
      <w:proofErr w:type="gramEnd"/>
      <w:r w:rsidRPr="00C031C8">
        <w:rPr>
          <w:rFonts w:ascii="Times New Roman" w:hAnsi="Times New Roman" w:cs="Times New Roman"/>
          <w:sz w:val="24"/>
          <w:szCs w:val="24"/>
        </w:rPr>
        <w:t xml:space="preserve"> </w:t>
      </w:r>
      <w:proofErr w:type="gramStart"/>
      <w:r w:rsidRPr="00C031C8">
        <w:rPr>
          <w:rFonts w:ascii="Times New Roman" w:hAnsi="Times New Roman" w:cs="Times New Roman"/>
          <w:sz w:val="24"/>
          <w:szCs w:val="24"/>
        </w:rPr>
        <w:t xml:space="preserve">Finance and Management Scholar at </w:t>
      </w:r>
      <w:proofErr w:type="spellStart"/>
      <w:r w:rsidRPr="00C031C8">
        <w:rPr>
          <w:rFonts w:ascii="Times New Roman" w:hAnsi="Times New Roman" w:cs="Times New Roman"/>
          <w:sz w:val="24"/>
          <w:szCs w:val="24"/>
        </w:rPr>
        <w:t>Riphah</w:t>
      </w:r>
      <w:proofErr w:type="spellEnd"/>
      <w:r w:rsidRPr="00C031C8">
        <w:rPr>
          <w:rFonts w:ascii="Times New Roman" w:hAnsi="Times New Roman" w:cs="Times New Roman"/>
          <w:sz w:val="24"/>
          <w:szCs w:val="24"/>
        </w:rPr>
        <w:t xml:space="preserve"> International University Islamabad, Pakistan, Faculty of Management Sciences.</w:t>
      </w:r>
      <w:proofErr w:type="gramEnd"/>
      <w:r w:rsidRPr="00C031C8">
        <w:rPr>
          <w:rFonts w:ascii="Times New Roman" w:hAnsi="Times New Roman" w:cs="Times New Roman"/>
          <w:sz w:val="24"/>
          <w:szCs w:val="24"/>
        </w:rPr>
        <w:t xml:space="preserve"> </w:t>
      </w:r>
      <w:proofErr w:type="gramStart"/>
      <w:r w:rsidRPr="00C031C8">
        <w:rPr>
          <w:rFonts w:ascii="Times New Roman" w:hAnsi="Times New Roman" w:cs="Times New Roman"/>
          <w:sz w:val="24"/>
          <w:szCs w:val="24"/>
        </w:rPr>
        <w:t>July.</w:t>
      </w:r>
      <w:proofErr w:type="gramEnd"/>
      <w:r w:rsidRPr="00C031C8">
        <w:rPr>
          <w:rFonts w:ascii="Times New Roman" w:hAnsi="Times New Roman" w:cs="Times New Roman"/>
          <w:sz w:val="24"/>
          <w:szCs w:val="24"/>
        </w:rPr>
        <w:t xml:space="preserve"> https://doi.org/10.7176/RJFA</w:t>
      </w:r>
    </w:p>
    <w:p w:rsidR="00FC5E4B" w:rsidRPr="00C031C8" w:rsidRDefault="00FC5E4B" w:rsidP="00C031C8">
      <w:pPr>
        <w:spacing w:line="360" w:lineRule="auto"/>
        <w:jc w:val="both"/>
        <w:rPr>
          <w:rFonts w:ascii="Times New Roman" w:hAnsi="Times New Roman" w:cs="Times New Roman"/>
          <w:sz w:val="24"/>
          <w:szCs w:val="24"/>
        </w:rPr>
      </w:pPr>
      <w:proofErr w:type="spellStart"/>
      <w:r w:rsidRPr="00C031C8">
        <w:rPr>
          <w:rFonts w:ascii="Times New Roman" w:hAnsi="Times New Roman" w:cs="Times New Roman"/>
          <w:sz w:val="24"/>
          <w:szCs w:val="24"/>
        </w:rPr>
        <w:t>Uyar</w:t>
      </w:r>
      <w:proofErr w:type="spellEnd"/>
      <w:r w:rsidRPr="00C031C8">
        <w:rPr>
          <w:rFonts w:ascii="Times New Roman" w:hAnsi="Times New Roman" w:cs="Times New Roman"/>
          <w:sz w:val="24"/>
          <w:szCs w:val="24"/>
        </w:rPr>
        <w:t xml:space="preserve">, A., &amp; </w:t>
      </w:r>
      <w:proofErr w:type="spellStart"/>
      <w:r w:rsidRPr="00C031C8">
        <w:rPr>
          <w:rFonts w:ascii="Times New Roman" w:hAnsi="Times New Roman" w:cs="Times New Roman"/>
          <w:sz w:val="24"/>
          <w:szCs w:val="24"/>
        </w:rPr>
        <w:t>Bilgin</w:t>
      </w:r>
      <w:proofErr w:type="spellEnd"/>
      <w:r w:rsidRPr="00C031C8">
        <w:rPr>
          <w:rFonts w:ascii="Times New Roman" w:hAnsi="Times New Roman" w:cs="Times New Roman"/>
          <w:sz w:val="24"/>
          <w:szCs w:val="24"/>
        </w:rPr>
        <w:t xml:space="preserve">, N. (2011). Budgeting practices in the Turkish hospitality industry: An exploratory survey in the Antalya region. International Journal of Hospitality Management, 30(2), 398–408. https://doi.org/10.1016/j.ijhm.2010.07.011 </w:t>
      </w:r>
    </w:p>
    <w:p w:rsidR="00FC5E4B" w:rsidRPr="00C031C8" w:rsidRDefault="00FC5E4B" w:rsidP="00C031C8">
      <w:pPr>
        <w:spacing w:line="360" w:lineRule="auto"/>
        <w:jc w:val="both"/>
        <w:rPr>
          <w:rFonts w:ascii="Times New Roman" w:hAnsi="Times New Roman" w:cs="Times New Roman"/>
          <w:sz w:val="24"/>
          <w:szCs w:val="24"/>
        </w:rPr>
      </w:pPr>
      <w:r w:rsidRPr="00C031C8">
        <w:rPr>
          <w:rFonts w:ascii="Times New Roman" w:hAnsi="Times New Roman" w:cs="Times New Roman"/>
          <w:sz w:val="24"/>
          <w:szCs w:val="24"/>
        </w:rPr>
        <w:t>World Bank (1998), Public Expenditure Management Hand Book, The International Bank for Reconstruction and Development/ the World Bank, Washington, D.C. 20433, U.S.A.</w:t>
      </w:r>
    </w:p>
    <w:p w:rsidR="00FC5E4B" w:rsidRPr="00C031C8" w:rsidRDefault="00FC5E4B" w:rsidP="00C031C8">
      <w:pPr>
        <w:spacing w:line="360" w:lineRule="auto"/>
        <w:jc w:val="both"/>
        <w:rPr>
          <w:rFonts w:ascii="Times New Roman" w:hAnsi="Times New Roman" w:cs="Times New Roman"/>
          <w:sz w:val="24"/>
          <w:szCs w:val="24"/>
        </w:rPr>
      </w:pPr>
      <w:proofErr w:type="spellStart"/>
      <w:r w:rsidRPr="00C031C8">
        <w:rPr>
          <w:rFonts w:ascii="Times New Roman" w:hAnsi="Times New Roman" w:cs="Times New Roman"/>
          <w:sz w:val="24"/>
          <w:szCs w:val="24"/>
        </w:rPr>
        <w:t>Yesuf</w:t>
      </w:r>
      <w:proofErr w:type="spellEnd"/>
      <w:r w:rsidRPr="00C031C8">
        <w:rPr>
          <w:rFonts w:ascii="Times New Roman" w:hAnsi="Times New Roman" w:cs="Times New Roman"/>
          <w:sz w:val="24"/>
          <w:szCs w:val="24"/>
        </w:rPr>
        <w:t xml:space="preserve"> Ahmed (2015), budgeting and budget monitoring practice in NGOs operating in Ethiopia.</w:t>
      </w:r>
    </w:p>
    <w:p w:rsidR="00FC5E4B" w:rsidRPr="00C031C8" w:rsidRDefault="00FC5E4B" w:rsidP="00C031C8">
      <w:pPr>
        <w:spacing w:line="360" w:lineRule="auto"/>
        <w:jc w:val="both"/>
        <w:rPr>
          <w:rFonts w:ascii="Times New Roman" w:hAnsi="Times New Roman" w:cs="Times New Roman"/>
          <w:sz w:val="24"/>
          <w:szCs w:val="24"/>
        </w:rPr>
      </w:pPr>
      <w:proofErr w:type="spellStart"/>
      <w:r w:rsidRPr="00C031C8">
        <w:rPr>
          <w:rFonts w:ascii="Times New Roman" w:hAnsi="Times New Roman" w:cs="Times New Roman"/>
          <w:sz w:val="24"/>
          <w:szCs w:val="24"/>
        </w:rPr>
        <w:t>Msc</w:t>
      </w:r>
      <w:proofErr w:type="spellEnd"/>
      <w:r w:rsidRPr="00C031C8">
        <w:rPr>
          <w:rFonts w:ascii="Times New Roman" w:hAnsi="Times New Roman" w:cs="Times New Roman"/>
          <w:sz w:val="24"/>
          <w:szCs w:val="24"/>
        </w:rPr>
        <w:t xml:space="preserve"> thesis, Ambo University, Ethiopia</w:t>
      </w:r>
    </w:p>
    <w:p w:rsidR="00FC5E4B" w:rsidRDefault="00FC5E4B" w:rsidP="00C031C8">
      <w:pPr>
        <w:spacing w:line="360" w:lineRule="auto"/>
        <w:jc w:val="both"/>
        <w:rPr>
          <w:rFonts w:ascii="Times New Roman" w:hAnsi="Times New Roman" w:cs="Times New Roman"/>
          <w:sz w:val="24"/>
          <w:szCs w:val="24"/>
        </w:rPr>
      </w:pPr>
      <w:r w:rsidRPr="00C031C8">
        <w:rPr>
          <w:rFonts w:ascii="Times New Roman" w:hAnsi="Times New Roman" w:cs="Times New Roman"/>
          <w:sz w:val="24"/>
          <w:szCs w:val="24"/>
        </w:rPr>
        <w:t xml:space="preserve">Young, S., &amp; Shields, M. (1993). Antecedents and consequences of participative budgeting: Evidence on the effects of asymmetrical. </w:t>
      </w:r>
      <w:proofErr w:type="gramStart"/>
      <w:r w:rsidRPr="00C031C8">
        <w:rPr>
          <w:rFonts w:ascii="Times New Roman" w:hAnsi="Times New Roman" w:cs="Times New Roman"/>
          <w:sz w:val="24"/>
          <w:szCs w:val="24"/>
        </w:rPr>
        <w:t xml:space="preserve">Journal of Management Accounting Research, 5, 265–280.Yimer M (2015), Medium Term Expenditure and Budgetary Practices in Ethiopia, Inter. J. </w:t>
      </w:r>
      <w:proofErr w:type="spellStart"/>
      <w:r w:rsidRPr="00C031C8">
        <w:rPr>
          <w:rFonts w:ascii="Times New Roman" w:hAnsi="Times New Roman" w:cs="Times New Roman"/>
          <w:sz w:val="24"/>
          <w:szCs w:val="24"/>
        </w:rPr>
        <w:t>Econ.Bus</w:t>
      </w:r>
      <w:proofErr w:type="spellEnd"/>
      <w:r w:rsidRPr="00C031C8">
        <w:rPr>
          <w:rFonts w:ascii="Times New Roman" w:hAnsi="Times New Roman" w:cs="Times New Roman"/>
          <w:sz w:val="24"/>
          <w:szCs w:val="24"/>
        </w:rPr>
        <w:t>.</w:t>
      </w:r>
      <w:proofErr w:type="gramEnd"/>
      <w:r w:rsidRPr="00C031C8">
        <w:rPr>
          <w:rFonts w:ascii="Times New Roman" w:hAnsi="Times New Roman" w:cs="Times New Roman"/>
          <w:sz w:val="24"/>
          <w:szCs w:val="24"/>
        </w:rPr>
        <w:t xml:space="preserve"> Manage. 3(4): 23-38.</w:t>
      </w:r>
    </w:p>
    <w:p w:rsidR="004F0C5A" w:rsidRDefault="004F0C5A" w:rsidP="004F0C5A">
      <w:pPr>
        <w:spacing w:line="360" w:lineRule="auto"/>
        <w:jc w:val="both"/>
        <w:rPr>
          <w:rFonts w:ascii="Times New Roman" w:hAnsi="Times New Roman" w:cs="Times New Roman"/>
          <w:sz w:val="24"/>
          <w:szCs w:val="24"/>
        </w:rPr>
      </w:pPr>
      <w:r w:rsidRPr="004F0C5A">
        <w:rPr>
          <w:rFonts w:ascii="Times New Roman" w:hAnsi="Times New Roman" w:cs="Times New Roman"/>
          <w:sz w:val="24"/>
          <w:szCs w:val="24"/>
        </w:rPr>
        <w:lastRenderedPageBreak/>
        <w:t xml:space="preserve">                                           </w:t>
      </w:r>
    </w:p>
    <w:p w:rsidR="004F0C5A" w:rsidRDefault="004F0C5A" w:rsidP="004F0C5A">
      <w:pPr>
        <w:spacing w:line="360" w:lineRule="auto"/>
        <w:jc w:val="both"/>
        <w:rPr>
          <w:rFonts w:ascii="Times New Roman" w:hAnsi="Times New Roman" w:cs="Times New Roman"/>
          <w:sz w:val="24"/>
          <w:szCs w:val="24"/>
        </w:rPr>
      </w:pPr>
    </w:p>
    <w:p w:rsidR="004F0C5A" w:rsidRDefault="004F0C5A" w:rsidP="004F0C5A">
      <w:pPr>
        <w:spacing w:line="360" w:lineRule="auto"/>
        <w:jc w:val="both"/>
        <w:rPr>
          <w:rFonts w:ascii="Times New Roman" w:hAnsi="Times New Roman" w:cs="Times New Roman"/>
          <w:sz w:val="24"/>
          <w:szCs w:val="24"/>
        </w:rPr>
      </w:pPr>
    </w:p>
    <w:p w:rsidR="004F0C5A" w:rsidRDefault="004F0C5A" w:rsidP="004F0C5A">
      <w:pPr>
        <w:spacing w:line="360" w:lineRule="auto"/>
        <w:jc w:val="both"/>
        <w:rPr>
          <w:rFonts w:ascii="Times New Roman" w:hAnsi="Times New Roman" w:cs="Times New Roman"/>
          <w:sz w:val="24"/>
          <w:szCs w:val="24"/>
        </w:rPr>
      </w:pPr>
    </w:p>
    <w:p w:rsidR="004F0C5A" w:rsidRDefault="004F0C5A" w:rsidP="004F0C5A">
      <w:pPr>
        <w:spacing w:line="360" w:lineRule="auto"/>
        <w:jc w:val="both"/>
        <w:rPr>
          <w:rFonts w:ascii="Times New Roman" w:hAnsi="Times New Roman" w:cs="Times New Roman"/>
          <w:sz w:val="24"/>
          <w:szCs w:val="24"/>
        </w:rPr>
      </w:pPr>
    </w:p>
    <w:p w:rsidR="004F0C5A" w:rsidRDefault="004F0C5A" w:rsidP="004F0C5A">
      <w:pPr>
        <w:spacing w:line="360" w:lineRule="auto"/>
        <w:jc w:val="both"/>
        <w:rPr>
          <w:rFonts w:ascii="Times New Roman" w:hAnsi="Times New Roman" w:cs="Times New Roman"/>
          <w:sz w:val="24"/>
          <w:szCs w:val="24"/>
        </w:rPr>
      </w:pPr>
    </w:p>
    <w:p w:rsidR="004F0C5A" w:rsidRDefault="004F0C5A" w:rsidP="004F0C5A">
      <w:pPr>
        <w:spacing w:line="360" w:lineRule="auto"/>
        <w:jc w:val="both"/>
        <w:rPr>
          <w:rFonts w:ascii="Times New Roman" w:hAnsi="Times New Roman" w:cs="Times New Roman"/>
          <w:sz w:val="24"/>
          <w:szCs w:val="24"/>
        </w:rPr>
      </w:pPr>
    </w:p>
    <w:p w:rsidR="00A16173" w:rsidRPr="00A16173" w:rsidRDefault="00A16173" w:rsidP="00A16173"/>
    <w:p w:rsidR="004F0C5A" w:rsidRPr="004F0C5A" w:rsidRDefault="00BA3E28" w:rsidP="00A16173">
      <w:pPr>
        <w:pStyle w:val="Heading1"/>
        <w:ind w:left="0" w:firstLine="0"/>
        <w:jc w:val="left"/>
      </w:pPr>
      <w:bookmarkStart w:id="95" w:name="_Toc174709605"/>
      <w:r>
        <w:t xml:space="preserve">Appendices </w:t>
      </w:r>
      <w:r w:rsidR="004F0C5A" w:rsidRPr="004F0C5A">
        <w:t>1</w:t>
      </w:r>
      <w:bookmarkEnd w:id="95"/>
    </w:p>
    <w:p w:rsidR="004F0C5A" w:rsidRPr="004F0C5A" w:rsidRDefault="004F0C5A" w:rsidP="004F0C5A">
      <w:pPr>
        <w:spacing w:line="360" w:lineRule="auto"/>
        <w:jc w:val="both"/>
        <w:rPr>
          <w:rFonts w:ascii="Times New Roman" w:hAnsi="Times New Roman" w:cs="Times New Roman"/>
          <w:b/>
          <w:sz w:val="24"/>
          <w:szCs w:val="24"/>
        </w:rPr>
      </w:pPr>
      <w:r w:rsidRPr="004F0C5A">
        <w:rPr>
          <w:rFonts w:ascii="Times New Roman" w:hAnsi="Times New Roman" w:cs="Times New Roman"/>
          <w:b/>
          <w:sz w:val="24"/>
          <w:szCs w:val="24"/>
        </w:rPr>
        <w:t>Appendix 1: Info participant’s survey</w:t>
      </w:r>
    </w:p>
    <w:p w:rsidR="004F0C5A" w:rsidRPr="004F0C5A" w:rsidRDefault="004F0C5A" w:rsidP="004F0C5A">
      <w:pPr>
        <w:spacing w:line="360" w:lineRule="auto"/>
        <w:jc w:val="both"/>
        <w:rPr>
          <w:rFonts w:ascii="Times New Roman" w:hAnsi="Times New Roman" w:cs="Times New Roman"/>
          <w:sz w:val="24"/>
          <w:szCs w:val="24"/>
        </w:rPr>
      </w:pPr>
      <w:r w:rsidRPr="004F0C5A">
        <w:rPr>
          <w:rFonts w:ascii="Times New Roman" w:hAnsi="Times New Roman" w:cs="Times New Roman"/>
          <w:sz w:val="24"/>
          <w:szCs w:val="24"/>
        </w:rPr>
        <w:t>I am in the process of completing my studies towards for the Degree of Masters Accounting and Finance and this research study forms part of the requirements of the qualification.</w:t>
      </w:r>
    </w:p>
    <w:p w:rsidR="004F0C5A" w:rsidRPr="004F0C5A" w:rsidRDefault="004F0C5A" w:rsidP="004F0C5A">
      <w:pPr>
        <w:spacing w:line="360" w:lineRule="auto"/>
        <w:jc w:val="both"/>
        <w:rPr>
          <w:rFonts w:ascii="Times New Roman" w:hAnsi="Times New Roman" w:cs="Times New Roman"/>
          <w:sz w:val="24"/>
          <w:szCs w:val="24"/>
        </w:rPr>
      </w:pPr>
      <w:r w:rsidRPr="004F0C5A">
        <w:rPr>
          <w:rFonts w:ascii="Times New Roman" w:hAnsi="Times New Roman" w:cs="Times New Roman"/>
          <w:sz w:val="24"/>
          <w:szCs w:val="24"/>
        </w:rPr>
        <w:t xml:space="preserve">The objective of this thesis is to </w:t>
      </w:r>
      <w:r w:rsidRPr="004F0C5A">
        <w:rPr>
          <w:rFonts w:ascii="Times New Roman" w:hAnsi="Times New Roman" w:cs="Times New Roman"/>
          <w:b/>
          <w:sz w:val="24"/>
          <w:szCs w:val="24"/>
        </w:rPr>
        <w:t>ASSESS THE FACTORS AFFECTING EFFECTIVE MANAGEMENT OF GOVERNMENT BUDGET; THE CASE OF WEST SHOA ZONE</w:t>
      </w:r>
      <w:r w:rsidRPr="004F0C5A">
        <w:rPr>
          <w:rFonts w:ascii="Times New Roman" w:hAnsi="Times New Roman" w:cs="Times New Roman"/>
          <w:sz w:val="24"/>
          <w:szCs w:val="24"/>
        </w:rPr>
        <w:t>.</w:t>
      </w:r>
    </w:p>
    <w:p w:rsidR="004F0C5A" w:rsidRPr="004F0C5A" w:rsidRDefault="004F0C5A" w:rsidP="004F0C5A">
      <w:pPr>
        <w:spacing w:line="360" w:lineRule="auto"/>
        <w:jc w:val="both"/>
        <w:rPr>
          <w:rFonts w:ascii="Times New Roman" w:hAnsi="Times New Roman" w:cs="Times New Roman"/>
          <w:sz w:val="24"/>
          <w:szCs w:val="24"/>
        </w:rPr>
      </w:pPr>
      <w:r w:rsidRPr="004F0C5A">
        <w:rPr>
          <w:rFonts w:ascii="Times New Roman" w:hAnsi="Times New Roman" w:cs="Times New Roman"/>
          <w:sz w:val="24"/>
          <w:szCs w:val="24"/>
        </w:rPr>
        <w:t>Your participation in this study is entirely voluntary. This project is not associated with any foreseeable risks. However, if you are uncomfortable answering any of the questions, you can exit the survey at any time. Your survey responses will be kept strictly confidential, and data from this study will only be reported in aggregate. Your information will be coded and kept private.</w:t>
      </w:r>
    </w:p>
    <w:p w:rsidR="004F0C5A" w:rsidRPr="004F0C5A" w:rsidRDefault="004F0C5A" w:rsidP="004F0C5A">
      <w:pPr>
        <w:spacing w:line="360" w:lineRule="auto"/>
        <w:jc w:val="both"/>
        <w:rPr>
          <w:rFonts w:ascii="Times New Roman" w:hAnsi="Times New Roman" w:cs="Times New Roman"/>
          <w:sz w:val="24"/>
          <w:szCs w:val="24"/>
        </w:rPr>
      </w:pPr>
      <w:r w:rsidRPr="004F0C5A">
        <w:rPr>
          <w:rFonts w:ascii="Times New Roman" w:hAnsi="Times New Roman" w:cs="Times New Roman"/>
          <w:sz w:val="24"/>
          <w:szCs w:val="24"/>
        </w:rPr>
        <w:t>If you have any questions about the survey or the procedures, please feel free to contact me at any time at the following addresses: 09 30774071 (</w:t>
      </w:r>
      <w:proofErr w:type="spellStart"/>
      <w:r w:rsidRPr="004F0C5A">
        <w:rPr>
          <w:rFonts w:ascii="Times New Roman" w:hAnsi="Times New Roman" w:cs="Times New Roman"/>
          <w:sz w:val="24"/>
          <w:szCs w:val="24"/>
        </w:rPr>
        <w:t>Olana</w:t>
      </w:r>
      <w:proofErr w:type="spellEnd"/>
      <w:r w:rsidR="009255AE">
        <w:rPr>
          <w:rFonts w:ascii="Times New Roman" w:hAnsi="Times New Roman" w:cs="Times New Roman"/>
          <w:sz w:val="24"/>
          <w:szCs w:val="24"/>
        </w:rPr>
        <w:t xml:space="preserve"> </w:t>
      </w:r>
      <w:proofErr w:type="spellStart"/>
      <w:r w:rsidR="009255AE">
        <w:rPr>
          <w:rFonts w:ascii="Times New Roman" w:hAnsi="Times New Roman" w:cs="Times New Roman"/>
          <w:sz w:val="24"/>
          <w:szCs w:val="24"/>
        </w:rPr>
        <w:t>Getachew</w:t>
      </w:r>
      <w:proofErr w:type="spellEnd"/>
      <w:r w:rsidRPr="004F0C5A">
        <w:rPr>
          <w:rFonts w:ascii="Times New Roman" w:hAnsi="Times New Roman" w:cs="Times New Roman"/>
          <w:sz w:val="24"/>
          <w:szCs w:val="24"/>
        </w:rPr>
        <w:t>)</w:t>
      </w:r>
    </w:p>
    <w:p w:rsidR="004F0C5A" w:rsidRPr="004F0C5A" w:rsidRDefault="004F0C5A" w:rsidP="004F0C5A">
      <w:pPr>
        <w:spacing w:line="360" w:lineRule="auto"/>
        <w:jc w:val="both"/>
        <w:rPr>
          <w:rFonts w:ascii="Times New Roman" w:hAnsi="Times New Roman" w:cs="Times New Roman"/>
          <w:sz w:val="24"/>
          <w:szCs w:val="24"/>
        </w:rPr>
      </w:pPr>
      <w:r w:rsidRPr="004F0C5A">
        <w:rPr>
          <w:rFonts w:ascii="Times New Roman" w:hAnsi="Times New Roman" w:cs="Times New Roman"/>
          <w:sz w:val="24"/>
          <w:szCs w:val="24"/>
        </w:rPr>
        <w:t>I apologize for the length of the questionnaire; however, the nature of the study prevents me from shortening it in any way. I must learn your thoughts. Your assistance is greatly valued and appreciated, and I would like to express my heartfelt gratitude in advance for your gracious participation.</w:t>
      </w:r>
    </w:p>
    <w:p w:rsidR="00F447CA" w:rsidRPr="004F0C5A" w:rsidRDefault="004F0C5A" w:rsidP="004F0C5A">
      <w:pPr>
        <w:spacing w:line="360" w:lineRule="auto"/>
        <w:jc w:val="both"/>
        <w:rPr>
          <w:rFonts w:ascii="Times New Roman" w:hAnsi="Times New Roman" w:cs="Times New Roman"/>
          <w:sz w:val="24"/>
          <w:szCs w:val="24"/>
        </w:rPr>
      </w:pPr>
      <w:r w:rsidRPr="004F0C5A">
        <w:rPr>
          <w:rFonts w:ascii="Times New Roman" w:hAnsi="Times New Roman" w:cs="Times New Roman"/>
          <w:sz w:val="24"/>
          <w:szCs w:val="24"/>
        </w:rPr>
        <w:lastRenderedPageBreak/>
        <w:t>Note: - You don't need to write your name.</w:t>
      </w:r>
    </w:p>
    <w:p w:rsidR="004F0C5A" w:rsidRDefault="004F0C5A" w:rsidP="004F0C5A">
      <w:pPr>
        <w:spacing w:line="360" w:lineRule="auto"/>
        <w:jc w:val="both"/>
        <w:rPr>
          <w:rFonts w:ascii="Times New Roman" w:hAnsi="Times New Roman" w:cs="Times New Roman"/>
          <w:sz w:val="24"/>
          <w:szCs w:val="24"/>
        </w:rPr>
      </w:pPr>
      <w:r w:rsidRPr="004F0C5A">
        <w:rPr>
          <w:rFonts w:ascii="Times New Roman" w:hAnsi="Times New Roman" w:cs="Times New Roman"/>
          <w:sz w:val="24"/>
          <w:szCs w:val="24"/>
        </w:rPr>
        <w:t xml:space="preserve">           Thank you in advance</w:t>
      </w:r>
    </w:p>
    <w:p w:rsidR="00F447CA" w:rsidRDefault="00F447CA" w:rsidP="00F447CA">
      <w:pPr>
        <w:spacing w:line="360" w:lineRule="auto"/>
        <w:jc w:val="both"/>
        <w:rPr>
          <w:rFonts w:ascii="Times New Roman" w:hAnsi="Times New Roman" w:cs="Times New Roman"/>
          <w:sz w:val="24"/>
          <w:szCs w:val="24"/>
        </w:rPr>
      </w:pPr>
      <w:r w:rsidRPr="00F447CA">
        <w:rPr>
          <w:rFonts w:ascii="Times New Roman" w:hAnsi="Times New Roman" w:cs="Times New Roman"/>
          <w:sz w:val="24"/>
          <w:szCs w:val="24"/>
        </w:rPr>
        <w:t xml:space="preserve">                                                 </w:t>
      </w:r>
    </w:p>
    <w:p w:rsidR="00F447CA" w:rsidRDefault="00F447CA" w:rsidP="00F447CA">
      <w:pPr>
        <w:spacing w:line="360" w:lineRule="auto"/>
        <w:jc w:val="both"/>
        <w:rPr>
          <w:rFonts w:ascii="Times New Roman" w:hAnsi="Times New Roman" w:cs="Times New Roman"/>
          <w:sz w:val="24"/>
          <w:szCs w:val="24"/>
        </w:rPr>
      </w:pPr>
    </w:p>
    <w:p w:rsidR="00F447CA" w:rsidRDefault="00F447CA" w:rsidP="00F447CA">
      <w:pPr>
        <w:spacing w:line="360" w:lineRule="auto"/>
        <w:jc w:val="both"/>
        <w:rPr>
          <w:rFonts w:ascii="Times New Roman" w:hAnsi="Times New Roman" w:cs="Times New Roman"/>
          <w:sz w:val="24"/>
          <w:szCs w:val="24"/>
        </w:rPr>
      </w:pPr>
    </w:p>
    <w:p w:rsidR="00F447CA" w:rsidRDefault="00F447CA" w:rsidP="00F447CA">
      <w:pPr>
        <w:spacing w:line="360" w:lineRule="auto"/>
        <w:jc w:val="both"/>
        <w:rPr>
          <w:rFonts w:ascii="Times New Roman" w:hAnsi="Times New Roman" w:cs="Times New Roman"/>
          <w:sz w:val="24"/>
          <w:szCs w:val="24"/>
        </w:rPr>
      </w:pPr>
    </w:p>
    <w:p w:rsidR="00F447CA" w:rsidRDefault="00F447CA" w:rsidP="00F447CA">
      <w:pPr>
        <w:spacing w:line="360" w:lineRule="auto"/>
        <w:jc w:val="both"/>
        <w:rPr>
          <w:rFonts w:ascii="Times New Roman" w:hAnsi="Times New Roman" w:cs="Times New Roman"/>
          <w:sz w:val="24"/>
          <w:szCs w:val="24"/>
        </w:rPr>
      </w:pPr>
    </w:p>
    <w:p w:rsidR="00F447CA" w:rsidRDefault="00F447CA" w:rsidP="00F447CA">
      <w:pPr>
        <w:spacing w:line="360" w:lineRule="auto"/>
        <w:jc w:val="both"/>
        <w:rPr>
          <w:rFonts w:ascii="Times New Roman" w:hAnsi="Times New Roman" w:cs="Times New Roman"/>
          <w:sz w:val="24"/>
          <w:szCs w:val="24"/>
        </w:rPr>
      </w:pPr>
    </w:p>
    <w:p w:rsidR="00F447CA" w:rsidRDefault="00F447CA" w:rsidP="00F447CA">
      <w:pPr>
        <w:spacing w:line="360" w:lineRule="auto"/>
        <w:jc w:val="both"/>
        <w:rPr>
          <w:rFonts w:ascii="Times New Roman" w:hAnsi="Times New Roman" w:cs="Times New Roman"/>
          <w:sz w:val="24"/>
          <w:szCs w:val="24"/>
        </w:rPr>
      </w:pPr>
    </w:p>
    <w:p w:rsidR="00F447CA" w:rsidRDefault="00F447CA" w:rsidP="00F447CA">
      <w:pPr>
        <w:spacing w:line="360" w:lineRule="auto"/>
        <w:jc w:val="center"/>
        <w:rPr>
          <w:rFonts w:ascii="Times New Roman" w:hAnsi="Times New Roman" w:cs="Times New Roman"/>
          <w:b/>
          <w:sz w:val="24"/>
          <w:szCs w:val="24"/>
        </w:rPr>
      </w:pPr>
      <w:r w:rsidRPr="00F447CA">
        <w:rPr>
          <w:rFonts w:ascii="Times New Roman" w:hAnsi="Times New Roman" w:cs="Times New Roman"/>
          <w:b/>
          <w:sz w:val="24"/>
          <w:szCs w:val="24"/>
        </w:rPr>
        <w:t>AMBO UNIVERSITY</w:t>
      </w:r>
    </w:p>
    <w:p w:rsidR="00380DF2" w:rsidRPr="00F447CA" w:rsidRDefault="00380DF2" w:rsidP="00F447CA">
      <w:pPr>
        <w:spacing w:line="360" w:lineRule="auto"/>
        <w:jc w:val="center"/>
        <w:rPr>
          <w:rFonts w:ascii="Times New Roman" w:hAnsi="Times New Roman" w:cs="Times New Roman"/>
          <w:b/>
          <w:sz w:val="24"/>
          <w:szCs w:val="24"/>
        </w:rPr>
      </w:pPr>
      <w:r>
        <w:rPr>
          <w:rFonts w:ascii="Times New Roman" w:hAnsi="Times New Roman" w:cs="Times New Roman"/>
          <w:b/>
          <w:sz w:val="24"/>
          <w:szCs w:val="24"/>
        </w:rPr>
        <w:t>SCHOOL OF GRADUATE STUDIES</w:t>
      </w:r>
    </w:p>
    <w:p w:rsidR="00F447CA" w:rsidRPr="00F447CA" w:rsidRDefault="00F447CA" w:rsidP="00F447CA">
      <w:pPr>
        <w:spacing w:line="360" w:lineRule="auto"/>
        <w:jc w:val="center"/>
        <w:rPr>
          <w:rFonts w:ascii="Times New Roman" w:hAnsi="Times New Roman" w:cs="Times New Roman"/>
          <w:b/>
          <w:sz w:val="24"/>
          <w:szCs w:val="24"/>
        </w:rPr>
      </w:pPr>
      <w:r w:rsidRPr="00F447CA">
        <w:rPr>
          <w:rFonts w:ascii="Times New Roman" w:hAnsi="Times New Roman" w:cs="Times New Roman"/>
          <w:b/>
          <w:sz w:val="24"/>
          <w:szCs w:val="24"/>
        </w:rPr>
        <w:t>COLLEGE OF BUSINESS &amp; ECONOMICS</w:t>
      </w:r>
    </w:p>
    <w:p w:rsidR="00F447CA" w:rsidRPr="00F447CA" w:rsidRDefault="00F447CA" w:rsidP="00F447CA">
      <w:pPr>
        <w:spacing w:line="360" w:lineRule="auto"/>
        <w:jc w:val="center"/>
        <w:rPr>
          <w:rFonts w:ascii="Times New Roman" w:hAnsi="Times New Roman" w:cs="Times New Roman"/>
          <w:b/>
          <w:sz w:val="24"/>
          <w:szCs w:val="24"/>
        </w:rPr>
      </w:pPr>
      <w:r w:rsidRPr="00F447CA">
        <w:rPr>
          <w:rFonts w:ascii="Times New Roman" w:hAnsi="Times New Roman" w:cs="Times New Roman"/>
          <w:b/>
          <w:sz w:val="24"/>
          <w:szCs w:val="24"/>
        </w:rPr>
        <w:t>DEPARTMENT OF ACCOUNTING AND FINANCE</w:t>
      </w:r>
    </w:p>
    <w:p w:rsidR="00F447CA" w:rsidRPr="00C345B2" w:rsidRDefault="00F447CA" w:rsidP="00C345B2">
      <w:pPr>
        <w:pStyle w:val="Heading1"/>
        <w:jc w:val="left"/>
      </w:pPr>
      <w:r w:rsidRPr="00C345B2">
        <w:t xml:space="preserve">      </w:t>
      </w:r>
      <w:r w:rsidR="00380DF2">
        <w:t xml:space="preserve">                          </w:t>
      </w:r>
      <w:bookmarkStart w:id="96" w:name="_Toc174709606"/>
      <w:r w:rsidR="00BA3E28">
        <w:t xml:space="preserve">Appendix </w:t>
      </w:r>
      <w:bookmarkEnd w:id="96"/>
      <w:r w:rsidR="00BA3E28">
        <w:t xml:space="preserve">2   </w:t>
      </w:r>
      <w:r w:rsidR="00BA3E28" w:rsidRPr="00C345B2">
        <w:t>Questionnaire</w:t>
      </w:r>
    </w:p>
    <w:p w:rsidR="00F447CA" w:rsidRPr="00DA17D9" w:rsidRDefault="00F447CA" w:rsidP="00DA17D9">
      <w:pPr>
        <w:spacing w:line="360" w:lineRule="auto"/>
        <w:jc w:val="both"/>
        <w:rPr>
          <w:rFonts w:ascii="Times New Roman" w:hAnsi="Times New Roman" w:cs="Times New Roman"/>
          <w:sz w:val="24"/>
          <w:szCs w:val="24"/>
        </w:rPr>
      </w:pPr>
      <w:r w:rsidRPr="00F447CA">
        <w:rPr>
          <w:rFonts w:ascii="Times New Roman" w:hAnsi="Times New Roman" w:cs="Times New Roman"/>
          <w:sz w:val="24"/>
          <w:szCs w:val="24"/>
        </w:rPr>
        <w:t xml:space="preserve"> </w:t>
      </w:r>
      <w:r w:rsidRPr="00DA17D9">
        <w:rPr>
          <w:rFonts w:ascii="Times New Roman" w:hAnsi="Times New Roman" w:cs="Times New Roman"/>
          <w:sz w:val="24"/>
          <w:szCs w:val="24"/>
        </w:rPr>
        <w:t>Dear Respondent</w:t>
      </w:r>
    </w:p>
    <w:p w:rsidR="00F447CA" w:rsidRPr="00DA17D9" w:rsidRDefault="00F447CA" w:rsidP="002E4869">
      <w:pPr>
        <w:spacing w:line="360" w:lineRule="auto"/>
        <w:jc w:val="both"/>
        <w:rPr>
          <w:rFonts w:ascii="Times New Roman" w:hAnsi="Times New Roman" w:cs="Times New Roman"/>
          <w:sz w:val="24"/>
          <w:szCs w:val="24"/>
        </w:rPr>
      </w:pPr>
      <w:r w:rsidRPr="00DA17D9">
        <w:rPr>
          <w:rFonts w:ascii="Times New Roman" w:hAnsi="Times New Roman" w:cs="Times New Roman"/>
          <w:sz w:val="24"/>
          <w:szCs w:val="24"/>
        </w:rPr>
        <w:t xml:space="preserve">This questionnaire is intended to collect data for the master thesis on the subject of ‘‘factors affecting effective management of government budget; </w:t>
      </w:r>
      <w:proofErr w:type="gramStart"/>
      <w:r w:rsidRPr="00DA17D9">
        <w:rPr>
          <w:rFonts w:ascii="Times New Roman" w:hAnsi="Times New Roman" w:cs="Times New Roman"/>
          <w:sz w:val="24"/>
          <w:szCs w:val="24"/>
        </w:rPr>
        <w:t>The</w:t>
      </w:r>
      <w:proofErr w:type="gramEnd"/>
      <w:r w:rsidRPr="00DA17D9">
        <w:rPr>
          <w:rFonts w:ascii="Times New Roman" w:hAnsi="Times New Roman" w:cs="Times New Roman"/>
          <w:sz w:val="24"/>
          <w:szCs w:val="24"/>
        </w:rPr>
        <w:t xml:space="preserve"> case of west </w:t>
      </w:r>
      <w:proofErr w:type="spellStart"/>
      <w:r w:rsidRPr="00DA17D9">
        <w:rPr>
          <w:rFonts w:ascii="Times New Roman" w:hAnsi="Times New Roman" w:cs="Times New Roman"/>
          <w:sz w:val="24"/>
          <w:szCs w:val="24"/>
        </w:rPr>
        <w:t>shoa</w:t>
      </w:r>
      <w:proofErr w:type="spellEnd"/>
      <w:r w:rsidRPr="00DA17D9">
        <w:rPr>
          <w:rFonts w:ascii="Times New Roman" w:hAnsi="Times New Roman" w:cs="Times New Roman"/>
          <w:sz w:val="24"/>
          <w:szCs w:val="24"/>
        </w:rPr>
        <w:t xml:space="preserve"> zone’’. </w:t>
      </w:r>
      <w:proofErr w:type="gramStart"/>
      <w:r w:rsidRPr="00DA17D9">
        <w:rPr>
          <w:rFonts w:ascii="Times New Roman" w:hAnsi="Times New Roman" w:cs="Times New Roman"/>
          <w:sz w:val="24"/>
          <w:szCs w:val="24"/>
        </w:rPr>
        <w:t>to</w:t>
      </w:r>
      <w:proofErr w:type="gramEnd"/>
      <w:r w:rsidRPr="00DA17D9">
        <w:rPr>
          <w:rFonts w:ascii="Times New Roman" w:hAnsi="Times New Roman" w:cs="Times New Roman"/>
          <w:sz w:val="24"/>
          <w:szCs w:val="24"/>
        </w:rPr>
        <w:t xml:space="preserve"> fulfill the Partial requirements of the Master Degree of Accounting and Finance. The aim of this study is to determine how </w:t>
      </w:r>
      <w:proofErr w:type="gramStart"/>
      <w:r w:rsidRPr="00DA17D9">
        <w:rPr>
          <w:rFonts w:ascii="Times New Roman" w:hAnsi="Times New Roman" w:cs="Times New Roman"/>
          <w:sz w:val="24"/>
          <w:szCs w:val="24"/>
        </w:rPr>
        <w:t>budget Effective</w:t>
      </w:r>
      <w:proofErr w:type="gramEnd"/>
      <w:r w:rsidRPr="00DA17D9">
        <w:rPr>
          <w:rFonts w:ascii="Times New Roman" w:hAnsi="Times New Roman" w:cs="Times New Roman"/>
          <w:sz w:val="24"/>
          <w:szCs w:val="24"/>
        </w:rPr>
        <w:t xml:space="preserve"> is influenced by factors (budget planning, budget preparation, budget implementation and budget monitoring). Your honest response and willingness to take part in this research undertaking is therefore deeply appreciated. Since this research is approved by the University of Ambo for academic purposes only, be sure the information you provide will be remain secret. It is also not important to write down your name. For the success of this report, your participation is of great importance, and I would therefore </w:t>
      </w:r>
      <w:r w:rsidRPr="00DA17D9">
        <w:rPr>
          <w:rFonts w:ascii="Times New Roman" w:hAnsi="Times New Roman" w:cs="Times New Roman"/>
          <w:sz w:val="24"/>
          <w:szCs w:val="24"/>
        </w:rPr>
        <w:lastRenderedPageBreak/>
        <w:t>like to thank you in advance for your kind cooperation in filling out this questionnaire. If you have any question about this questionnaire, please contact</w:t>
      </w:r>
    </w:p>
    <w:p w:rsidR="00F447CA" w:rsidRPr="00DA17D9" w:rsidRDefault="00F447CA" w:rsidP="002E4869">
      <w:pPr>
        <w:spacing w:line="360" w:lineRule="auto"/>
        <w:jc w:val="both"/>
        <w:rPr>
          <w:rFonts w:ascii="Times New Roman" w:hAnsi="Times New Roman" w:cs="Times New Roman"/>
          <w:sz w:val="24"/>
          <w:szCs w:val="24"/>
        </w:rPr>
      </w:pPr>
      <w:proofErr w:type="spellStart"/>
      <w:r w:rsidRPr="00DA17D9">
        <w:rPr>
          <w:rFonts w:ascii="Times New Roman" w:hAnsi="Times New Roman" w:cs="Times New Roman"/>
          <w:sz w:val="24"/>
          <w:szCs w:val="24"/>
        </w:rPr>
        <w:t>Olana</w:t>
      </w:r>
      <w:proofErr w:type="spellEnd"/>
      <w:r w:rsidRPr="00DA17D9">
        <w:rPr>
          <w:rFonts w:ascii="Times New Roman" w:hAnsi="Times New Roman" w:cs="Times New Roman"/>
          <w:sz w:val="24"/>
          <w:szCs w:val="24"/>
        </w:rPr>
        <w:t xml:space="preserve"> </w:t>
      </w:r>
      <w:proofErr w:type="spellStart"/>
      <w:r w:rsidRPr="00DA17D9">
        <w:rPr>
          <w:rFonts w:ascii="Times New Roman" w:hAnsi="Times New Roman" w:cs="Times New Roman"/>
          <w:sz w:val="24"/>
          <w:szCs w:val="24"/>
        </w:rPr>
        <w:t>Getachew</w:t>
      </w:r>
      <w:proofErr w:type="spellEnd"/>
      <w:r w:rsidRPr="00DA17D9">
        <w:rPr>
          <w:rFonts w:ascii="Times New Roman" w:hAnsi="Times New Roman" w:cs="Times New Roman"/>
          <w:sz w:val="24"/>
          <w:szCs w:val="24"/>
        </w:rPr>
        <w:t xml:space="preserve"> </w:t>
      </w:r>
      <w:proofErr w:type="spellStart"/>
      <w:r w:rsidRPr="00DA17D9">
        <w:rPr>
          <w:rFonts w:ascii="Times New Roman" w:hAnsi="Times New Roman" w:cs="Times New Roman"/>
          <w:sz w:val="24"/>
          <w:szCs w:val="24"/>
        </w:rPr>
        <w:t>Oli</w:t>
      </w:r>
      <w:proofErr w:type="spellEnd"/>
    </w:p>
    <w:p w:rsidR="00F447CA" w:rsidRDefault="00F447CA" w:rsidP="002E4869">
      <w:pPr>
        <w:spacing w:line="360" w:lineRule="auto"/>
        <w:jc w:val="both"/>
        <w:rPr>
          <w:rFonts w:ascii="Times New Roman" w:hAnsi="Times New Roman" w:cs="Times New Roman"/>
          <w:sz w:val="24"/>
          <w:szCs w:val="24"/>
        </w:rPr>
      </w:pPr>
      <w:r w:rsidRPr="00DA17D9">
        <w:rPr>
          <w:rFonts w:ascii="Times New Roman" w:hAnsi="Times New Roman" w:cs="Times New Roman"/>
          <w:sz w:val="24"/>
          <w:szCs w:val="24"/>
        </w:rPr>
        <w:t>Mobile no. 09-30-77-40-71</w:t>
      </w:r>
    </w:p>
    <w:p w:rsidR="001E37D5" w:rsidRPr="00DA17D9" w:rsidRDefault="001E37D5" w:rsidP="002E4869">
      <w:pPr>
        <w:spacing w:line="360" w:lineRule="auto"/>
        <w:jc w:val="both"/>
        <w:rPr>
          <w:rFonts w:ascii="Times New Roman" w:hAnsi="Times New Roman" w:cs="Times New Roman"/>
          <w:sz w:val="24"/>
          <w:szCs w:val="24"/>
        </w:rPr>
      </w:pPr>
    </w:p>
    <w:p w:rsidR="001E37D5" w:rsidRDefault="001E37D5" w:rsidP="001E37D5">
      <w:pPr>
        <w:spacing w:after="271" w:line="360" w:lineRule="auto"/>
        <w:ind w:left="190" w:hanging="10"/>
        <w:mirrorIndents/>
        <w:rPr>
          <w:rFonts w:ascii="Times New Roman" w:eastAsia="Times New Roman" w:hAnsi="Times New Roman" w:cs="Times New Roman"/>
          <w:b/>
          <w:color w:val="000000"/>
          <w:sz w:val="24"/>
          <w:szCs w:val="24"/>
        </w:rPr>
      </w:pPr>
    </w:p>
    <w:p w:rsidR="001E37D5" w:rsidRDefault="001E37D5" w:rsidP="001E37D5">
      <w:pPr>
        <w:spacing w:after="271" w:line="360" w:lineRule="auto"/>
        <w:ind w:left="190" w:hanging="10"/>
        <w:mirrorIndents/>
        <w:rPr>
          <w:rFonts w:ascii="Times New Roman" w:eastAsia="Times New Roman" w:hAnsi="Times New Roman" w:cs="Times New Roman"/>
          <w:b/>
          <w:color w:val="000000"/>
          <w:sz w:val="24"/>
          <w:szCs w:val="24"/>
        </w:rPr>
      </w:pPr>
    </w:p>
    <w:p w:rsidR="001E37D5" w:rsidRDefault="001E37D5" w:rsidP="001E37D5">
      <w:pPr>
        <w:spacing w:after="271" w:line="360" w:lineRule="auto"/>
        <w:ind w:left="190" w:hanging="10"/>
        <w:mirrorIndents/>
        <w:rPr>
          <w:rFonts w:ascii="Times New Roman" w:eastAsia="Times New Roman" w:hAnsi="Times New Roman" w:cs="Times New Roman"/>
          <w:b/>
          <w:color w:val="000000"/>
          <w:sz w:val="24"/>
          <w:szCs w:val="24"/>
        </w:rPr>
      </w:pPr>
    </w:p>
    <w:p w:rsidR="001E37D5" w:rsidRDefault="001E37D5" w:rsidP="00B50667">
      <w:pPr>
        <w:spacing w:after="271" w:line="360" w:lineRule="auto"/>
        <w:mirrorIndents/>
        <w:rPr>
          <w:rFonts w:ascii="Times New Roman" w:eastAsia="Times New Roman" w:hAnsi="Times New Roman" w:cs="Times New Roman"/>
          <w:b/>
          <w:color w:val="000000"/>
          <w:sz w:val="24"/>
          <w:szCs w:val="24"/>
        </w:rPr>
      </w:pPr>
    </w:p>
    <w:p w:rsidR="001E37D5" w:rsidRPr="001E37D5" w:rsidRDefault="001E37D5" w:rsidP="001E37D5">
      <w:pPr>
        <w:spacing w:after="271" w:line="360" w:lineRule="auto"/>
        <w:ind w:left="190" w:hanging="10"/>
        <w:mirrorIndents/>
        <w:rPr>
          <w:rFonts w:ascii="Times New Roman" w:eastAsia="Times New Roman" w:hAnsi="Times New Roman" w:cs="Times New Roman"/>
          <w:color w:val="000000"/>
          <w:sz w:val="24"/>
          <w:szCs w:val="24"/>
        </w:rPr>
      </w:pPr>
      <w:proofErr w:type="gramStart"/>
      <w:r w:rsidRPr="001E37D5">
        <w:rPr>
          <w:rFonts w:ascii="Times New Roman" w:eastAsia="Times New Roman" w:hAnsi="Times New Roman" w:cs="Times New Roman"/>
          <w:b/>
          <w:color w:val="000000"/>
          <w:sz w:val="24"/>
          <w:szCs w:val="24"/>
        </w:rPr>
        <w:t>The first installment.</w:t>
      </w:r>
      <w:proofErr w:type="gramEnd"/>
      <w:r w:rsidRPr="001E37D5">
        <w:rPr>
          <w:rFonts w:ascii="Times New Roman" w:eastAsia="Times New Roman" w:hAnsi="Times New Roman" w:cs="Times New Roman"/>
          <w:b/>
          <w:color w:val="000000"/>
          <w:sz w:val="24"/>
          <w:szCs w:val="24"/>
        </w:rPr>
        <w:t xml:space="preserve"> General information, please enter a sign (√) in the box next to the suitable option for you.</w:t>
      </w:r>
    </w:p>
    <w:p w:rsidR="001E37D5" w:rsidRPr="001E37D5" w:rsidRDefault="001E37D5" w:rsidP="001E37D5">
      <w:pPr>
        <w:numPr>
          <w:ilvl w:val="0"/>
          <w:numId w:val="4"/>
        </w:numPr>
        <w:spacing w:after="271" w:line="360" w:lineRule="auto"/>
        <w:ind w:right="70" w:hanging="360"/>
        <w:mirrorIndents/>
        <w:jc w:val="both"/>
        <w:rPr>
          <w:rFonts w:ascii="Times New Roman" w:eastAsia="Times New Roman" w:hAnsi="Times New Roman" w:cs="Times New Roman"/>
          <w:color w:val="000000"/>
          <w:sz w:val="24"/>
          <w:szCs w:val="24"/>
        </w:rPr>
      </w:pPr>
      <w:r w:rsidRPr="001E37D5">
        <w:rPr>
          <w:rFonts w:ascii="Times New Roman" w:eastAsia="Times New Roman" w:hAnsi="Times New Roman" w:cs="Times New Roman"/>
          <w:b/>
          <w:color w:val="000000"/>
          <w:sz w:val="24"/>
          <w:szCs w:val="24"/>
        </w:rPr>
        <w:t>What is your gender</w:t>
      </w:r>
      <w:r w:rsidRPr="001E37D5">
        <w:rPr>
          <w:rFonts w:ascii="Times New Roman" w:eastAsia="Times New Roman" w:hAnsi="Times New Roman" w:cs="Times New Roman"/>
          <w:color w:val="000000"/>
          <w:sz w:val="24"/>
          <w:szCs w:val="24"/>
        </w:rPr>
        <w:t>?</w:t>
      </w:r>
    </w:p>
    <w:p w:rsidR="001E37D5" w:rsidRPr="001E37D5" w:rsidRDefault="001E37D5" w:rsidP="001E37D5">
      <w:pPr>
        <w:tabs>
          <w:tab w:val="center" w:pos="1739"/>
          <w:tab w:val="center" w:pos="4080"/>
        </w:tabs>
        <w:spacing w:after="302" w:line="360" w:lineRule="auto"/>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 xml:space="preserve">            Female      </w:t>
      </w:r>
      <w:r w:rsidRPr="001E37D5">
        <w:rPr>
          <w:rFonts w:ascii="Times New Roman" w:eastAsia="Times New Roman" w:hAnsi="Times New Roman" w:cs="Times New Roman"/>
          <w:color w:val="000000"/>
          <w:sz w:val="24"/>
          <w:szCs w:val="24"/>
          <w:bdr w:val="single" w:sz="32" w:space="0" w:color="F79646"/>
        </w:rPr>
        <w:t xml:space="preserve">       </w:t>
      </w:r>
      <w:r w:rsidRPr="001E37D5">
        <w:rPr>
          <w:rFonts w:ascii="Times New Roman" w:eastAsia="Times New Roman" w:hAnsi="Times New Roman" w:cs="Times New Roman"/>
          <w:color w:val="000000"/>
          <w:sz w:val="24"/>
          <w:szCs w:val="24"/>
        </w:rPr>
        <w:t xml:space="preserve">            Male  </w:t>
      </w:r>
      <w:r w:rsidRPr="001E37D5">
        <w:rPr>
          <w:rFonts w:ascii="Times New Roman" w:eastAsia="Times New Roman" w:hAnsi="Times New Roman" w:cs="Times New Roman"/>
          <w:noProof/>
          <w:color w:val="000000"/>
          <w:sz w:val="24"/>
        </w:rPr>
        <mc:AlternateContent>
          <mc:Choice Requires="wpg">
            <w:drawing>
              <wp:inline distT="0" distB="0" distL="0" distR="0">
                <wp:extent cx="285750" cy="219075"/>
                <wp:effectExtent l="0" t="0" r="19050" b="28575"/>
                <wp:docPr id="11250" name="Group 112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85750" cy="219075"/>
                          <a:chOff x="0" y="0"/>
                          <a:chExt cx="285750" cy="219075"/>
                        </a:xfrm>
                      </wpg:grpSpPr>
                      <wps:wsp>
                        <wps:cNvPr id="11251" name="Shape 11258"/>
                        <wps:cNvSpPr/>
                        <wps:spPr>
                          <a:xfrm>
                            <a:off x="0" y="0"/>
                            <a:ext cx="285750" cy="219075"/>
                          </a:xfrm>
                          <a:custGeom>
                            <a:avLst/>
                            <a:gdLst/>
                            <a:ahLst/>
                            <a:cxnLst/>
                            <a:rect l="0" t="0" r="0" b="0"/>
                            <a:pathLst>
                              <a:path w="285750" h="219075">
                                <a:moveTo>
                                  <a:pt x="0" y="219075"/>
                                </a:moveTo>
                                <a:lnTo>
                                  <a:pt x="285750" y="219075"/>
                                </a:lnTo>
                                <a:lnTo>
                                  <a:pt x="285750" y="0"/>
                                </a:lnTo>
                                <a:lnTo>
                                  <a:pt x="0" y="0"/>
                                </a:lnTo>
                                <a:close/>
                              </a:path>
                            </a:pathLst>
                          </a:custGeom>
                          <a:noFill/>
                          <a:ln w="25400" cap="flat" cmpd="sng" algn="ctr">
                            <a:solidFill>
                              <a:srgbClr val="F79646"/>
                            </a:solidFill>
                            <a:prstDash val="solid"/>
                            <a:round/>
                          </a:ln>
                          <a:effectLst/>
                        </wps:spPr>
                        <wps:bodyPr/>
                      </wps:wsp>
                    </wpg:wgp>
                  </a:graphicData>
                </a:graphic>
              </wp:inline>
            </w:drawing>
          </mc:Choice>
          <mc:Fallback xmlns:w16se="http://schemas.microsoft.com/office/word/2015/wordml/symex" xmlns:w15="http://schemas.microsoft.com/office/word/2012/wordml" xmlns:cx="http://schemas.microsoft.com/office/drawing/2014/chartex">
            <w:pict>
              <v:group w14:anchorId="5B559BDC" id="Group 11250" o:spid="_x0000_s1026" style="width:22.5pt;height:17.25pt;mso-position-horizontal-relative:char;mso-position-vertical-relative:line" coordsize="285750,2190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ACEYwIAAN4FAAAOAAAAZHJzL2Uyb0RvYy54bWykVMlu2zAQvRfoPxC617KNeIlgO4e69iVo&#10;AyT9AJqiFpQiCQ5t2X/f4cha4qA5uBdpyHmc5c2yejpXip2kg9LodTQZjSMmtTBpqfN19Ptt920Z&#10;MfBcp1wZLdfRRUL0tPn6ZVXbRE5NYVQqHUMjGpLarqPCe5vEMYhCVhxGxkqNysy4ins8ujxOHa/R&#10;eqXi6Xg8j2vjUuuMkAB4u22U0YbsZ5kU/leWgfRMrSOMzdPX0fcQvvFmxZPccVuU4hoGvyOKipca&#10;nXamttxzdnTlB1NVKZwBk/mRMFVssqwUknLAbCbjm2z2zhwt5ZIndW47mpDaG57uNit+nl4cK1Os&#10;3WQ6Q4Y0r7BM5Jk1V0hRbfMEkXtnX+2La/JE8dmIP4Dq+FYfznkPPmeuCo8wXXYm7i8d9/LsmcDL&#10;6XK2CP4FqqaTx/Fi1tRGFFjAD69E8ePTdzFPGqcUWhdKbbHLoCcS/o/I14JbSfWBQM+AyElLJEGI&#10;yGXIJwSAyMDi9QRXQu/nqMuVJ+IIfi8Nkc1Pz+DRCfZk2kq8aCVx1q3ocEg+HQ/LfXgXTAWR1X21&#10;iq5YQVuZk3wzhPN9yfpqYqQ9ROkhtC3/u+ojvkW1f0uGB2ga4X8CsaHaVhtghDIgkRq8Cgl1AiWJ&#10;l0MatdmVShGPSlPqs4dx6FOO2ypT3KNYWZwf0HnEuMpxDQrvaBmAUWUangdKwOWH78qxE8dVtFs8&#10;zh/moSPQ3TuYdeC3HIoGR6pmEHAX6LR5oHQwKGm9NVXENoekaaUgHUx6oQ6je+z464ziEiGP14UX&#10;ttTwTKh+LW/+AgAA//8DAFBLAwQUAAYACAAAACEAVPnVndoAAAADAQAADwAAAGRycy9kb3ducmV2&#10;LnhtbEyPQUvDQBCF74L/YRnBm93ENlJiNqUU9VQEW0F6mybTJDQ7G7LbJP33jl708uDxhve+yVaT&#10;bdVAvW8cG4hnESjiwpUNVwY+968PS1A+IJfYOiYDV/Kwym9vMkxLN/IHDbtQKSlhn6KBOoQu1doX&#10;NVn0M9cRS3ZyvcUgtq902eMo5bbVj1H0pC02LAs1drSpqTjvLtbA24jjeh6/DNvzaXM97JP3r21M&#10;xtzfTetnUIGm8HcMP/iCDrkwHd2FS69aA/JI+FXJFom4o4H5IgGdZ/o/e/4NAAD//wMAUEsBAi0A&#10;FAAGAAgAAAAhALaDOJL+AAAA4QEAABMAAAAAAAAAAAAAAAAAAAAAAFtDb250ZW50X1R5cGVzXS54&#10;bWxQSwECLQAUAAYACAAAACEAOP0h/9YAAACUAQAACwAAAAAAAAAAAAAAAAAvAQAAX3JlbHMvLnJl&#10;bHNQSwECLQAUAAYACAAAACEADwwAhGMCAADeBQAADgAAAAAAAAAAAAAAAAAuAgAAZHJzL2Uyb0Rv&#10;Yy54bWxQSwECLQAUAAYACAAAACEAVPnVndoAAAADAQAADwAAAAAAAAAAAAAAAAC9BAAAZHJzL2Rv&#10;d25yZXYueG1sUEsFBgAAAAAEAAQA8wAAAMQFAAAAAA==&#10;">
                <v:shape id="Shape 11258" o:spid="_x0000_s1027" style="position:absolute;width:285750;height:219075;visibility:visible;mso-wrap-style:square;v-text-anchor:top" coordsize="285750,219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VY/xQAAAN4AAAAPAAAAZHJzL2Rvd25yZXYueG1sRE9Na8JA&#10;EL0X/A/LCL3VTQJtJbqKFiqlB6lRweOQHZNgdjbsribtr+8Khd7m8T5nvhxMK27kfGNZQTpJQBCX&#10;VjdcKTjs35+mIHxA1thaJgXf5GG5GD3MMde25x3dilCJGMI+RwV1CF0upS9rMugntiOO3Nk6gyFC&#10;V0ntsI/hppVZkrxIgw3Hhho7equpvBRXo+B0OVVt8tVvX3+OhVvrDaLPPpV6HA+rGYhAQ/gX/7k/&#10;dJyfZs8p3N+JN8jFLwAAAP//AwBQSwECLQAUAAYACAAAACEA2+H2y+4AAACFAQAAEwAAAAAAAAAA&#10;AAAAAAAAAAAAW0NvbnRlbnRfVHlwZXNdLnhtbFBLAQItABQABgAIAAAAIQBa9CxbvwAAABUBAAAL&#10;AAAAAAAAAAAAAAAAAB8BAABfcmVscy8ucmVsc1BLAQItABQABgAIAAAAIQAahVY/xQAAAN4AAAAP&#10;AAAAAAAAAAAAAAAAAAcCAABkcnMvZG93bnJldi54bWxQSwUGAAAAAAMAAwC3AAAA+QIAAAAA&#10;" path="m,219075r285750,l285750,,,,,219075xe" filled="f" strokecolor="#f79646" strokeweight="2pt">
                  <v:path arrowok="t" textboxrect="0,0,285750,219075"/>
                </v:shape>
                <w10:anchorlock/>
              </v:group>
            </w:pict>
          </mc:Fallback>
        </mc:AlternateContent>
      </w:r>
    </w:p>
    <w:p w:rsidR="001E37D5" w:rsidRPr="001E37D5" w:rsidRDefault="001E37D5" w:rsidP="001E37D5">
      <w:pPr>
        <w:numPr>
          <w:ilvl w:val="0"/>
          <w:numId w:val="4"/>
        </w:numPr>
        <w:spacing w:after="110" w:line="360" w:lineRule="auto"/>
        <w:ind w:right="70" w:hanging="360"/>
        <w:mirrorIndents/>
        <w:jc w:val="both"/>
        <w:rPr>
          <w:rFonts w:ascii="Times New Roman" w:eastAsia="Times New Roman" w:hAnsi="Times New Roman" w:cs="Times New Roman"/>
          <w:color w:val="000000"/>
          <w:sz w:val="24"/>
          <w:szCs w:val="24"/>
        </w:rPr>
      </w:pPr>
      <w:r w:rsidRPr="001E37D5">
        <w:rPr>
          <w:rFonts w:ascii="Times New Roman" w:eastAsia="Times New Roman" w:hAnsi="Times New Roman" w:cs="Times New Roman"/>
          <w:b/>
          <w:color w:val="000000"/>
          <w:sz w:val="24"/>
          <w:szCs w:val="24"/>
        </w:rPr>
        <w:t>please indicate your age group</w:t>
      </w:r>
    </w:p>
    <w:p w:rsidR="001E37D5" w:rsidRPr="001E37D5" w:rsidRDefault="001E37D5" w:rsidP="001E37D5">
      <w:pPr>
        <w:tabs>
          <w:tab w:val="center" w:pos="2232"/>
          <w:tab w:val="center" w:pos="4920"/>
        </w:tabs>
        <w:spacing w:after="33" w:line="360" w:lineRule="auto"/>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 xml:space="preserve">          18-29 year      </w:t>
      </w:r>
      <w:r w:rsidRPr="001E37D5">
        <w:rPr>
          <w:rFonts w:ascii="Times New Roman" w:eastAsia="Times New Roman" w:hAnsi="Times New Roman" w:cs="Times New Roman"/>
          <w:color w:val="000000"/>
          <w:sz w:val="24"/>
          <w:szCs w:val="24"/>
          <w:bdr w:val="single" w:sz="32" w:space="0" w:color="F79646"/>
        </w:rPr>
        <w:t xml:space="preserve">       </w:t>
      </w:r>
      <w:r w:rsidRPr="001E37D5">
        <w:rPr>
          <w:rFonts w:ascii="Times New Roman" w:eastAsia="Times New Roman" w:hAnsi="Times New Roman" w:cs="Times New Roman"/>
          <w:color w:val="000000"/>
          <w:sz w:val="24"/>
          <w:szCs w:val="24"/>
        </w:rPr>
        <w:t xml:space="preserve">      30-39 year  </w:t>
      </w:r>
      <w:r w:rsidRPr="001E37D5">
        <w:rPr>
          <w:rFonts w:ascii="Times New Roman" w:eastAsia="Times New Roman" w:hAnsi="Times New Roman" w:cs="Times New Roman"/>
          <w:noProof/>
          <w:color w:val="000000"/>
          <w:sz w:val="24"/>
        </w:rPr>
        <mc:AlternateContent>
          <mc:Choice Requires="wpg">
            <w:drawing>
              <wp:inline distT="0" distB="0" distL="0" distR="0">
                <wp:extent cx="285750" cy="219075"/>
                <wp:effectExtent l="0" t="0" r="19050" b="28575"/>
                <wp:docPr id="11248" name="Group 112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85750" cy="219075"/>
                          <a:chOff x="0" y="0"/>
                          <a:chExt cx="285750" cy="219075"/>
                        </a:xfrm>
                      </wpg:grpSpPr>
                      <wps:wsp>
                        <wps:cNvPr id="11249" name="Shape 11260"/>
                        <wps:cNvSpPr/>
                        <wps:spPr>
                          <a:xfrm>
                            <a:off x="0" y="0"/>
                            <a:ext cx="285750" cy="219075"/>
                          </a:xfrm>
                          <a:custGeom>
                            <a:avLst/>
                            <a:gdLst/>
                            <a:ahLst/>
                            <a:cxnLst/>
                            <a:rect l="0" t="0" r="0" b="0"/>
                            <a:pathLst>
                              <a:path w="285750" h="219075">
                                <a:moveTo>
                                  <a:pt x="0" y="219075"/>
                                </a:moveTo>
                                <a:lnTo>
                                  <a:pt x="285750" y="219075"/>
                                </a:lnTo>
                                <a:lnTo>
                                  <a:pt x="285750" y="0"/>
                                </a:lnTo>
                                <a:lnTo>
                                  <a:pt x="0" y="0"/>
                                </a:lnTo>
                                <a:close/>
                              </a:path>
                            </a:pathLst>
                          </a:custGeom>
                          <a:noFill/>
                          <a:ln w="25400" cap="flat" cmpd="sng" algn="ctr">
                            <a:solidFill>
                              <a:srgbClr val="F79646"/>
                            </a:solidFill>
                            <a:prstDash val="solid"/>
                            <a:round/>
                          </a:ln>
                          <a:effectLst/>
                        </wps:spPr>
                        <wps:bodyPr/>
                      </wps:wsp>
                    </wpg:wgp>
                  </a:graphicData>
                </a:graphic>
              </wp:inline>
            </w:drawing>
          </mc:Choice>
          <mc:Fallback xmlns:w16se="http://schemas.microsoft.com/office/word/2015/wordml/symex" xmlns:w15="http://schemas.microsoft.com/office/word/2012/wordml" xmlns:cx="http://schemas.microsoft.com/office/drawing/2014/chartex">
            <w:pict>
              <v:group w14:anchorId="580C52C3" id="Group 11248" o:spid="_x0000_s1026" style="width:22.5pt;height:17.25pt;mso-position-horizontal-relative:char;mso-position-vertical-relative:line" coordsize="285750,2190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CkdYwIAAN4FAAAOAAAAZHJzL2Uyb0RvYy54bWykVE1v2zAMvQ/YfxB8X+wE+WiNJD0sSy7F&#10;VqDdD1Bk+QOTJUFU4uTfj6JjO02xHrKLTYlPFPkexeXTqVbsKB1URq+i8SiJmNTCZJUuVtHvt+23&#10;h4iB5zrjymi5is4Soqf11y/LxqZyYkqjMukYBtGQNnYVld7bNI5BlLLmMDJWanTmxtXc49IVceZ4&#10;g9FrFU+SZB43xmXWGSEBcHfTOqM1xc9zKfyvPAfpmVpFmJunr6PvPnzj9ZKnheO2rMQlDX5HFjWv&#10;NF7ah9pwz9nBVR9C1ZVwBkzuR8LUscnzSkiqAasZJzfV7Jw5WKqlSJvC9jQhtTc83R1W/Dy+OFZl&#10;qN14MkWxNK9RJrqZtVtIUWOLFJE7Z1/ti2vrRPPZiD+A7vjWH9bFAD7lrg6HsFx2Iu7PPffy5JnA&#10;zcnDbDFDhQS6JuPHZDFrtRElCvjhlCh/fHou5ml7KaXWp9JY7DIYiIT/I/K15FaSPhDouSLysSOS&#10;IIHIOfVaSACRgUWiFVK4EHo/R32tPBUH8DtpiGx+fAbftnfWWbzsLHHSnenwkXz6PCz34VxQMJis&#10;GdQqe7GCtzZH+WYI5wfJBjUx0wGi9DW0k/+d+ojvUN3fUuArNNH6TyA2VNdqVxihDMjQt21BvUFF&#10;4uY1jdpsK6WIR6Wp9Nk0CX3KcVrlins0a4vvB3QRMa4KHIPCOxoGYFSVheOBEnDF/rty7MhxFG0X&#10;j/PpPHQ4XvcOZh34DYeyxZGrfQg4C3TWHlA6BJQ03loVsc27VgrW3mRn6jDax46/vFEcInTjZeCF&#10;KXW9JtQwltd/AQAA//8DAFBLAwQUAAYACAAAACEAVPnVndoAAAADAQAADwAAAGRycy9kb3ducmV2&#10;LnhtbEyPQUvDQBCF74L/YRnBm93ENlJiNqUU9VQEW0F6mybTJDQ7G7LbJP33jl708uDxhve+yVaT&#10;bdVAvW8cG4hnESjiwpUNVwY+968PS1A+IJfYOiYDV/Kwym9vMkxLN/IHDbtQKSlhn6KBOoQu1doX&#10;NVn0M9cRS3ZyvcUgtq902eMo5bbVj1H0pC02LAs1drSpqTjvLtbA24jjeh6/DNvzaXM97JP3r21M&#10;xtzfTetnUIGm8HcMP/iCDrkwHd2FS69aA/JI+FXJFom4o4H5IgGdZ/o/e/4NAAD//wMAUEsBAi0A&#10;FAAGAAgAAAAhALaDOJL+AAAA4QEAABMAAAAAAAAAAAAAAAAAAAAAAFtDb250ZW50X1R5cGVzXS54&#10;bWxQSwECLQAUAAYACAAAACEAOP0h/9YAAACUAQAACwAAAAAAAAAAAAAAAAAvAQAAX3JlbHMvLnJl&#10;bHNQSwECLQAUAAYACAAAACEAapQpHWMCAADeBQAADgAAAAAAAAAAAAAAAAAuAgAAZHJzL2Uyb0Rv&#10;Yy54bWxQSwECLQAUAAYACAAAACEAVPnVndoAAAADAQAADwAAAAAAAAAAAAAAAAC9BAAAZHJzL2Rv&#10;d25yZXYueG1sUEsFBgAAAAAEAAQA8wAAAMQFAAAAAA==&#10;">
                <v:shape id="Shape 11260" o:spid="_x0000_s1027" style="position:absolute;width:285750;height:219075;visibility:visible;mso-wrap-style:square;v-text-anchor:top" coordsize="285750,219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szkxQAAAN4AAAAPAAAAZHJzL2Rvd25yZXYueG1sRE9Na8JA&#10;EL0L/odlhN7qxlBam7qKCi3Fg2hsweOQHZNgdjbsbk3qr3cLBW/zeJ8zW/SmERdyvrasYDJOQBAX&#10;VtdcKvg6vD9OQfiArLGxTAp+ycNiPhzMMNO24z1d8lCKGMI+QwVVCG0mpS8qMujHtiWO3Mk6gyFC&#10;V0rtsIvhppFpkjxLgzXHhgpbWldUnPMfo+B4PpZNsuu2L9fv3K30B6JPN0o9jPrlG4hAfbiL/92f&#10;Os6fpE+v8PdOvEHObwAAAP//AwBQSwECLQAUAAYACAAAACEA2+H2y+4AAACFAQAAEwAAAAAAAAAA&#10;AAAAAAAAAAAAW0NvbnRlbnRfVHlwZXNdLnhtbFBLAQItABQABgAIAAAAIQBa9CxbvwAAABUBAAAL&#10;AAAAAAAAAAAAAAAAAB8BAABfcmVscy8ucmVsc1BLAQItABQABgAIAAAAIQBhKszkxQAAAN4AAAAP&#10;AAAAAAAAAAAAAAAAAAcCAABkcnMvZG93bnJldi54bWxQSwUGAAAAAAMAAwC3AAAA+QIAAAAA&#10;" path="m,219075r285750,l285750,,,,,219075xe" filled="f" strokecolor="#f79646" strokeweight="2pt">
                  <v:path arrowok="t" textboxrect="0,0,285750,219075"/>
                </v:shape>
                <w10:anchorlock/>
              </v:group>
            </w:pict>
          </mc:Fallback>
        </mc:AlternateContent>
      </w:r>
      <w:r w:rsidRPr="001E37D5">
        <w:rPr>
          <w:rFonts w:ascii="Times New Roman" w:eastAsia="Times New Roman" w:hAnsi="Times New Roman" w:cs="Times New Roman"/>
          <w:color w:val="000000"/>
          <w:sz w:val="24"/>
          <w:szCs w:val="24"/>
        </w:rPr>
        <w:t xml:space="preserve">   40-55 year  </w:t>
      </w:r>
      <w:r w:rsidRPr="001E37D5">
        <w:rPr>
          <w:rFonts w:ascii="Times New Roman" w:eastAsia="Times New Roman" w:hAnsi="Times New Roman" w:cs="Times New Roman"/>
          <w:color w:val="000000"/>
          <w:sz w:val="24"/>
          <w:szCs w:val="24"/>
          <w:bdr w:val="single" w:sz="32" w:space="0" w:color="F79646"/>
        </w:rPr>
        <w:t xml:space="preserve">       </w:t>
      </w:r>
      <w:r w:rsidRPr="001E37D5">
        <w:rPr>
          <w:rFonts w:ascii="Times New Roman" w:eastAsia="Times New Roman" w:hAnsi="Times New Roman" w:cs="Times New Roman"/>
          <w:color w:val="000000"/>
          <w:sz w:val="24"/>
          <w:szCs w:val="24"/>
        </w:rPr>
        <w:t xml:space="preserve">  &gt;55year </w:t>
      </w:r>
    </w:p>
    <w:p w:rsidR="001E37D5" w:rsidRPr="001E37D5" w:rsidRDefault="001E37D5" w:rsidP="001E37D5">
      <w:pPr>
        <w:tabs>
          <w:tab w:val="center" w:pos="2232"/>
          <w:tab w:val="center" w:pos="4920"/>
        </w:tabs>
        <w:spacing w:after="33" w:line="360" w:lineRule="auto"/>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b/>
          <w:color w:val="000000"/>
          <w:sz w:val="24"/>
          <w:szCs w:val="24"/>
        </w:rPr>
        <w:t>3. What is your highest level of education</w:t>
      </w:r>
      <w:r w:rsidRPr="001E37D5">
        <w:rPr>
          <w:rFonts w:ascii="Times New Roman" w:eastAsia="Times New Roman" w:hAnsi="Times New Roman" w:cs="Times New Roman"/>
          <w:color w:val="000000"/>
          <w:sz w:val="24"/>
          <w:szCs w:val="24"/>
        </w:rPr>
        <w:t>?</w:t>
      </w:r>
    </w:p>
    <w:p w:rsidR="001E37D5" w:rsidRPr="001E37D5" w:rsidRDefault="001E37D5" w:rsidP="001E37D5">
      <w:pPr>
        <w:spacing w:after="124" w:line="360" w:lineRule="auto"/>
        <w:ind w:right="2880"/>
        <w:mirrorIndents/>
        <w:jc w:val="both"/>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Primary level</w:t>
      </w:r>
    </w:p>
    <w:p w:rsidR="001E37D5" w:rsidRPr="001E37D5" w:rsidRDefault="001E37D5" w:rsidP="001E37D5">
      <w:pPr>
        <w:spacing w:after="122" w:line="360" w:lineRule="auto"/>
        <w:ind w:right="2880"/>
        <w:mirrorIndents/>
        <w:jc w:val="both"/>
        <w:rPr>
          <w:rFonts w:ascii="Times New Roman" w:eastAsia="Times New Roman" w:hAnsi="Times New Roman" w:cs="Times New Roman"/>
          <w:color w:val="000000"/>
          <w:sz w:val="24"/>
          <w:szCs w:val="24"/>
        </w:rPr>
      </w:pPr>
      <w:r w:rsidRPr="001E37D5">
        <w:rPr>
          <w:rFonts w:ascii="Times New Roman" w:eastAsia="Times New Roman" w:hAnsi="Times New Roman" w:cs="Times New Roman"/>
          <w:noProof/>
          <w:color w:val="000000"/>
          <w:sz w:val="24"/>
        </w:rPr>
        <mc:AlternateContent>
          <mc:Choice Requires="wpg">
            <w:drawing>
              <wp:anchor distT="0" distB="0" distL="114300" distR="114300" simplePos="0" relativeHeight="251659264" behindDoc="0" locked="0" layoutInCell="1" allowOverlap="1">
                <wp:simplePos x="0" y="0"/>
                <wp:positionH relativeFrom="column">
                  <wp:posOffset>3858260</wp:posOffset>
                </wp:positionH>
                <wp:positionV relativeFrom="paragraph">
                  <wp:posOffset>194310</wp:posOffset>
                </wp:positionV>
                <wp:extent cx="365760" cy="1435735"/>
                <wp:effectExtent l="0" t="0" r="15240" b="12065"/>
                <wp:wrapNone/>
                <wp:docPr id="11242" name="Group 112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65760" cy="1435735"/>
                          <a:chOff x="0" y="0"/>
                          <a:chExt cx="365760" cy="1436243"/>
                        </a:xfrm>
                      </wpg:grpSpPr>
                      <wps:wsp>
                        <wps:cNvPr id="11243" name="Shape 11266"/>
                        <wps:cNvSpPr/>
                        <wps:spPr>
                          <a:xfrm>
                            <a:off x="80010" y="907923"/>
                            <a:ext cx="285750" cy="219075"/>
                          </a:xfrm>
                          <a:custGeom>
                            <a:avLst/>
                            <a:gdLst/>
                            <a:ahLst/>
                            <a:cxnLst/>
                            <a:rect l="0" t="0" r="0" b="0"/>
                            <a:pathLst>
                              <a:path w="285750" h="219075">
                                <a:moveTo>
                                  <a:pt x="0" y="219075"/>
                                </a:moveTo>
                                <a:lnTo>
                                  <a:pt x="285750" y="219075"/>
                                </a:lnTo>
                                <a:lnTo>
                                  <a:pt x="285750" y="0"/>
                                </a:lnTo>
                                <a:lnTo>
                                  <a:pt x="0" y="0"/>
                                </a:lnTo>
                                <a:close/>
                              </a:path>
                            </a:pathLst>
                          </a:custGeom>
                          <a:noFill/>
                          <a:ln w="25400" cap="flat" cmpd="sng" algn="ctr">
                            <a:solidFill>
                              <a:srgbClr val="F79646"/>
                            </a:solidFill>
                            <a:prstDash val="solid"/>
                            <a:round/>
                          </a:ln>
                          <a:effectLst/>
                        </wps:spPr>
                        <wps:bodyPr/>
                      </wps:wsp>
                      <wps:wsp>
                        <wps:cNvPr id="11244" name="Shape 11270"/>
                        <wps:cNvSpPr/>
                        <wps:spPr>
                          <a:xfrm>
                            <a:off x="0" y="622935"/>
                            <a:ext cx="285750" cy="219075"/>
                          </a:xfrm>
                          <a:custGeom>
                            <a:avLst/>
                            <a:gdLst/>
                            <a:ahLst/>
                            <a:cxnLst/>
                            <a:rect l="0" t="0" r="0" b="0"/>
                            <a:pathLst>
                              <a:path w="285750" h="219075">
                                <a:moveTo>
                                  <a:pt x="0" y="219075"/>
                                </a:moveTo>
                                <a:lnTo>
                                  <a:pt x="285750" y="219075"/>
                                </a:lnTo>
                                <a:lnTo>
                                  <a:pt x="285750" y="0"/>
                                </a:lnTo>
                                <a:lnTo>
                                  <a:pt x="0" y="0"/>
                                </a:lnTo>
                                <a:close/>
                              </a:path>
                            </a:pathLst>
                          </a:custGeom>
                          <a:noFill/>
                          <a:ln w="25400" cap="flat" cmpd="sng" algn="ctr">
                            <a:solidFill>
                              <a:srgbClr val="F79646"/>
                            </a:solidFill>
                            <a:prstDash val="solid"/>
                            <a:round/>
                          </a:ln>
                          <a:effectLst/>
                        </wps:spPr>
                        <wps:bodyPr/>
                      </wps:wsp>
                      <wps:wsp>
                        <wps:cNvPr id="11245" name="Shape 11272"/>
                        <wps:cNvSpPr/>
                        <wps:spPr>
                          <a:xfrm>
                            <a:off x="15875" y="0"/>
                            <a:ext cx="285750" cy="219075"/>
                          </a:xfrm>
                          <a:custGeom>
                            <a:avLst/>
                            <a:gdLst/>
                            <a:ahLst/>
                            <a:cxnLst/>
                            <a:rect l="0" t="0" r="0" b="0"/>
                            <a:pathLst>
                              <a:path w="285750" h="219075">
                                <a:moveTo>
                                  <a:pt x="0" y="219075"/>
                                </a:moveTo>
                                <a:lnTo>
                                  <a:pt x="285750" y="219075"/>
                                </a:lnTo>
                                <a:lnTo>
                                  <a:pt x="285750" y="0"/>
                                </a:lnTo>
                                <a:lnTo>
                                  <a:pt x="0" y="0"/>
                                </a:lnTo>
                                <a:close/>
                              </a:path>
                            </a:pathLst>
                          </a:custGeom>
                          <a:noFill/>
                          <a:ln w="25400" cap="flat" cmpd="sng" algn="ctr">
                            <a:solidFill>
                              <a:srgbClr val="F79646"/>
                            </a:solidFill>
                            <a:prstDash val="solid"/>
                            <a:round/>
                          </a:ln>
                          <a:effectLst/>
                        </wps:spPr>
                        <wps:bodyPr/>
                      </wps:wsp>
                      <wps:wsp>
                        <wps:cNvPr id="11246" name="Shape 11276"/>
                        <wps:cNvSpPr/>
                        <wps:spPr>
                          <a:xfrm>
                            <a:off x="15875" y="313690"/>
                            <a:ext cx="285750" cy="219075"/>
                          </a:xfrm>
                          <a:custGeom>
                            <a:avLst/>
                            <a:gdLst/>
                            <a:ahLst/>
                            <a:cxnLst/>
                            <a:rect l="0" t="0" r="0" b="0"/>
                            <a:pathLst>
                              <a:path w="285750" h="219075">
                                <a:moveTo>
                                  <a:pt x="0" y="219075"/>
                                </a:moveTo>
                                <a:lnTo>
                                  <a:pt x="285750" y="219075"/>
                                </a:lnTo>
                                <a:lnTo>
                                  <a:pt x="285750" y="0"/>
                                </a:lnTo>
                                <a:lnTo>
                                  <a:pt x="0" y="0"/>
                                </a:lnTo>
                                <a:close/>
                              </a:path>
                            </a:pathLst>
                          </a:custGeom>
                          <a:noFill/>
                          <a:ln w="25400" cap="flat" cmpd="sng" algn="ctr">
                            <a:solidFill>
                              <a:srgbClr val="F79646"/>
                            </a:solidFill>
                            <a:prstDash val="solid"/>
                            <a:round/>
                          </a:ln>
                          <a:effectLst/>
                        </wps:spPr>
                        <wps:bodyPr/>
                      </wps:wsp>
                      <wps:wsp>
                        <wps:cNvPr id="11247" name="Shape 11292"/>
                        <wps:cNvSpPr/>
                        <wps:spPr>
                          <a:xfrm>
                            <a:off x="79375" y="1217168"/>
                            <a:ext cx="285750" cy="219075"/>
                          </a:xfrm>
                          <a:custGeom>
                            <a:avLst/>
                            <a:gdLst/>
                            <a:ahLst/>
                            <a:cxnLst/>
                            <a:rect l="0" t="0" r="0" b="0"/>
                            <a:pathLst>
                              <a:path w="285750" h="219075">
                                <a:moveTo>
                                  <a:pt x="0" y="219075"/>
                                </a:moveTo>
                                <a:lnTo>
                                  <a:pt x="285750" y="219075"/>
                                </a:lnTo>
                                <a:lnTo>
                                  <a:pt x="285750" y="0"/>
                                </a:lnTo>
                                <a:lnTo>
                                  <a:pt x="0" y="0"/>
                                </a:lnTo>
                                <a:close/>
                              </a:path>
                            </a:pathLst>
                          </a:custGeom>
                          <a:noFill/>
                          <a:ln w="25400" cap="flat" cmpd="sng" algn="ctr">
                            <a:solidFill>
                              <a:srgbClr val="F79646"/>
                            </a:solidFill>
                            <a:prstDash val="solid"/>
                            <a:round/>
                          </a:ln>
                          <a:effectLst/>
                        </wps:spPr>
                        <wps:bodyPr/>
                      </wps:wsp>
                    </wpg:wgp>
                  </a:graphicData>
                </a:graphic>
                <wp14:sizeRelH relativeFrom="page">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group w14:anchorId="247EA8D0" id="Group 11242" o:spid="_x0000_s1026" style="position:absolute;margin-left:303.8pt;margin-top:15.3pt;width:28.8pt;height:113.05pt;z-index:251659264;mso-height-relative:margin" coordsize="3657,143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agdjCQMAAPERAAAOAAAAZHJzL2Uyb0RvYy54bWzsWF9vmzAQf5+072DxvhIgQIKa9GFd+1Jt&#10;ldp+ANeYP5qxLdsN6bff2Q4kTaZpbaWpk3iBwz6f7373Ox9wfrHtGNpQpVvBV0F0NgsQ5USULa9X&#10;wcP91ZdFgLTBvMRMcLoKnqkOLtafP533sqCxaAQrqUJghOuil6ugMUYWYahJQzusz4SkHCYroTps&#10;4FHVYalwD9Y7FsazWRb2QpVSCUK1htFLPxmsnf2qosT8qCpNDWKrAHwz7qrc9dFew/U5LmqFZdOS&#10;nRv4DV50uOWw6WjqEhuMnlR7YqpriRJaVOaMiC4UVdUS6mKAaKLZUTTXSjxJF0td9LUcYQJoj3B6&#10;s1nyfXOrUFtC7qJ4HgeI4w7S5HZGfggg6mVdgOa1knfyVvk4QbwR5KeG6fB43j7Xe+VtpTq7CMJF&#10;W4f984g93RpEYDDJ0jyDDBGYiuZJmiepTw5pIIMny0jz7fcLs3ie2IUhLvy2zrnRmV4Cz/QeSv0+&#10;KO8aLKnLkLYAHUCZDFA6FQtlllm/rAOgaXHcPekdpEcoLWZAiAABHMtZvoxdULgY4IoXaZ7u4Ioj&#10;0HBojUHjgjxpc02Fwx1vbrSB3YCe5SDhZpDIlg+ignr5Y6VIbOw6a8qKqF8FgycNiN4RO9uJDb0X&#10;Ts/sk/fC070K44eqg0GI/IX+oDXcpTN8oO2qGSAYFIa7V/RYHusQJjQFaGCZDWgUXJAweAgjF1ct&#10;Yw5Hxl3o6Xxmc4Dh4KoYNiB2EkpJ8zpAmNVwIhKj3LmgBWtLu9xColX9+JUptMFwKl3ly2zuqAHb&#10;vVCTSptLrBuv56Z8ScCxwEvvNOPWIHUnnc8i8F0XnlNWehTls6OaGwfqewr+kxqYn9RA7vD/6xrw&#10;OcvieDmcBhP/R3pP/He1/oH5n57yP35VD4jSBRzstgfs3lQm+k/0L/6X4z87pf/rXoH29E+iJFtO&#10;NTC80Qz3qQV89BaQn9TA8nUtIF8muxYQxVEeZQv/Cjg1gqkRvLcRuC9j+K/gPnp2/0Dsj4vDZ5AP&#10;/9SsfwEAAP//AwBQSwMEFAAGAAgAAAAhAPWzaqbhAAAACgEAAA8AAABkcnMvZG93bnJldi54bWxM&#10;j8FqwzAMhu+DvYPRYLfVTkrckUUppWw7lcHawdjNjdUkNLZD7Cbp2887rSch9PHr+4v1bDo20uBb&#10;ZxGShQBGtnK6tTXC1+Ht6RmYD8pq1TlLCFfysC7v7wqVazfZTxr3oWYxxPpcITQh9DnnvmrIKL9w&#10;Pdl4O7nBqBDXoeZ6UFMMNx1PhZDcqNbGD43qadtQdd5fDML7pKbNMnkdd+fT9vpzyD6+dwkhPj7M&#10;mxdggebwD8OfflSHMjod3cVqzzoEKVYyoghLEWcEpMxSYEeENJMr4GXBbyuUvwAAAP//AwBQSwEC&#10;LQAUAAYACAAAACEAtoM4kv4AAADhAQAAEwAAAAAAAAAAAAAAAAAAAAAAW0NvbnRlbnRfVHlwZXNd&#10;LnhtbFBLAQItABQABgAIAAAAIQA4/SH/1gAAAJQBAAALAAAAAAAAAAAAAAAAAC8BAABfcmVscy8u&#10;cmVsc1BLAQItABQABgAIAAAAIQD6agdjCQMAAPERAAAOAAAAAAAAAAAAAAAAAC4CAABkcnMvZTJv&#10;RG9jLnhtbFBLAQItABQABgAIAAAAIQD1s2qm4QAAAAoBAAAPAAAAAAAAAAAAAAAAAGMFAABkcnMv&#10;ZG93bnJldi54bWxQSwUGAAAAAAQABADzAAAAcQYAAAAA&#10;">
                <v:shape id="Shape 11266" o:spid="_x0000_s1027" style="position:absolute;left:800;top:9079;width:2857;height:2190;visibility:visible;mso-wrap-style:square;v-text-anchor:top" coordsize="285750,219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vsOxQAAAN4AAAAPAAAAZHJzL2Rvd25yZXYueG1sRE9Na8JA&#10;EL0L/odlhN7qxrTUkrqKCi3Fg2hsweOQHZNgdjbsbk3qr3cLBW/zeJ8zW/SmERdyvrasYDJOQBAX&#10;VtdcKvg6vD++gvABWWNjmRT8kofFfDiYYaZtx3u65KEUMYR9hgqqENpMSl9UZNCPbUscuZN1BkOE&#10;rpTaYRfDTSPTJHmRBmuODRW2tK6oOOc/RsHxfCybZNdtp9fv3K30B6JPN0o9jPrlG4hAfbiL/92f&#10;Os6fpM9P8PdOvEHObwAAAP//AwBQSwECLQAUAAYACAAAACEA2+H2y+4AAACFAQAAEwAAAAAAAAAA&#10;AAAAAAAAAAAAW0NvbnRlbnRfVHlwZXNdLnhtbFBLAQItABQABgAIAAAAIQBa9CxbvwAAABUBAAAL&#10;AAAAAAAAAAAAAAAAAB8BAABfcmVscy8ucmVsc1BLAQItABQABgAIAAAAIQAAwvsOxQAAAN4AAAAP&#10;AAAAAAAAAAAAAAAAAAcCAABkcnMvZG93bnJldi54bWxQSwUGAAAAAAMAAwC3AAAA+QIAAAAA&#10;" path="m,219075r285750,l285750,,,,,219075xe" filled="f" strokecolor="#f79646" strokeweight="2pt">
                  <v:path arrowok="t" textboxrect="0,0,285750,219075"/>
                </v:shape>
                <v:shape id="Shape 11270" o:spid="_x0000_s1028" style="position:absolute;top:6229;width:2857;height:2191;visibility:visible;mso-wrap-style:square;v-text-anchor:top" coordsize="285750,219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2N6xQAAAN4AAAAPAAAAZHJzL2Rvd25yZXYueG1sRE9Na8JA&#10;EL0L/odlBG/NxiBaUlepQqV4KDZa8Dhkp0kwOxt2tybtr+8WCt7m8T5ntRlMK27kfGNZwSxJQRCX&#10;VjdcKTifXh4eQfiArLG1TAq+ycNmPR6tMNe253e6FaESMYR9jgrqELpcSl/WZNAntiOO3Kd1BkOE&#10;rpLaYR/DTSuzNF1Igw3Hhho72tVUXosvo+ByvVRteuzflj8fhdvqPaLPDkpNJ8PzE4hAQ7iL/92v&#10;Os6fZfM5/L0Tb5DrXwAAAP//AwBQSwECLQAUAAYACAAAACEA2+H2y+4AAACFAQAAEwAAAAAAAAAA&#10;AAAAAAAAAAAAW0NvbnRlbnRfVHlwZXNdLnhtbFBLAQItABQABgAIAAAAIQBa9CxbvwAAABUBAAAL&#10;AAAAAAAAAAAAAAAAAB8BAABfcmVscy8ucmVsc1BLAQItABQABgAIAAAAIQCPK2N6xQAAAN4AAAAP&#10;AAAAAAAAAAAAAAAAAAcCAABkcnMvZG93bnJldi54bWxQSwUGAAAAAAMAAwC3AAAA+QIAAAAA&#10;" path="m,219075r285750,l285750,,,,,219075xe" filled="f" strokecolor="#f79646" strokeweight="2pt">
                  <v:path arrowok="t" textboxrect="0,0,285750,219075"/>
                </v:shape>
                <v:shape id="Shape 11272" o:spid="_x0000_s1029" style="position:absolute;left:158;width:2858;height:2190;visibility:visible;mso-wrap-style:square;v-text-anchor:top" coordsize="285750,219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8bhxQAAAN4AAAAPAAAAZHJzL2Rvd25yZXYueG1sRE9Na8JA&#10;EL0L/odlhN7qxtDWkrqKCi3Fg2hsweOQHZNgdjbsbk3qr3cLBW/zeJ8zW/SmERdyvrasYDJOQBAX&#10;VtdcKvg6vD++gvABWWNjmRT8kofFfDiYYaZtx3u65KEUMYR9hgqqENpMSl9UZNCPbUscuZN1BkOE&#10;rpTaYRfDTSPTJHmRBmuODRW2tK6oOOc/RsHxfCybZNdtp9fv3K30B6JPN0o9jPrlG4hAfbiL/92f&#10;Os6fpE/P8PdOvEHObwAAAP//AwBQSwECLQAUAAYACAAAACEA2+H2y+4AAACFAQAAEwAAAAAAAAAA&#10;AAAAAAAAAAAAW0NvbnRlbnRfVHlwZXNdLnhtbFBLAQItABQABgAIAAAAIQBa9CxbvwAAABUBAAAL&#10;AAAAAAAAAAAAAAAAAB8BAABfcmVscy8ucmVsc1BLAQItABQABgAIAAAAIQDgZ8bhxQAAAN4AAAAP&#10;AAAAAAAAAAAAAAAAAAcCAABkcnMvZG93bnJldi54bWxQSwUGAAAAAAMAAwC3AAAA+QIAAAAA&#10;" path="m,219075r285750,l285750,,,,,219075xe" filled="f" strokecolor="#f79646" strokeweight="2pt">
                  <v:path arrowok="t" textboxrect="0,0,285750,219075"/>
                </v:shape>
                <v:shape id="Shape 11276" o:spid="_x0000_s1030" style="position:absolute;left:158;top:3136;width:2858;height:2191;visibility:visible;mso-wrap-style:square;v-text-anchor:top" coordsize="285750,219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ViWxQAAAN4AAAAPAAAAZHJzL2Rvd25yZXYueG1sRE9Na8JA&#10;EL0L/odlhN6ajUFUUlepQqX0UDRa8Dhkp0kwOxt2tybtr+8WCt7m8T5ntRlMK27kfGNZwTRJQRCX&#10;VjdcKTifXh6XIHxA1thaJgXf5GGzHo9WmGvb85FuRahEDGGfo4I6hC6X0pc1GfSJ7Ygj92mdwRCh&#10;q6R22Mdw08osTefSYMOxocaOdjWV1+LLKLhcL1WbHvr3xc9H4bZ6j+izN6UeJsPzE4hAQ7iL/92v&#10;Os6fZrM5/L0Tb5DrXwAAAP//AwBQSwECLQAUAAYACAAAACEA2+H2y+4AAACFAQAAEwAAAAAAAAAA&#10;AAAAAAAAAAAAW0NvbnRlbnRfVHlwZXNdLnhtbFBLAQItABQABgAIAAAAIQBa9CxbvwAAABUBAAAL&#10;AAAAAAAAAAAAAAAAAB8BAABfcmVscy8ucmVsc1BLAQItABQABgAIAAAAIQAQtViWxQAAAN4AAAAP&#10;AAAAAAAAAAAAAAAAAAcCAABkcnMvZG93bnJldi54bWxQSwUGAAAAAAMAAwC3AAAA+QIAAAAA&#10;" path="m,219075r285750,l285750,,,,,219075xe" filled="f" strokecolor="#f79646" strokeweight="2pt">
                  <v:path arrowok="t" textboxrect="0,0,285750,219075"/>
                </v:shape>
                <v:shape id="Shape 11292" o:spid="_x0000_s1031" style="position:absolute;left:793;top:12171;width:2858;height:2191;visibility:visible;mso-wrap-style:square;v-text-anchor:top" coordsize="285750,219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0NxAAAAN4AAAAPAAAAZHJzL2Rvd25yZXYueG1sRE9Na8JA&#10;EL0L/odlhN7qxiC1RFdRoVJ6kDYqeByyYxLMzobdrUn7691Cwds83ucsVr1pxI2cry0rmIwTEMSF&#10;1TWXCo6Ht+dXED4ga2wsk4If8rBaDgcLzLTt+ItueShFDGGfoYIqhDaT0hcVGfRj2xJH7mKdwRCh&#10;K6V22MVw08g0SV6kwZpjQ4UtbSsqrvm3UXC+nssm+ez2s99T7jZ6h+jTD6WeRv16DiJQHx7if/e7&#10;jvMn6XQGf+/EG+TyDgAA//8DAFBLAQItABQABgAIAAAAIQDb4fbL7gAAAIUBAAATAAAAAAAAAAAA&#10;AAAAAAAAAABbQ29udGVudF9UeXBlc10ueG1sUEsBAi0AFAAGAAgAAAAhAFr0LFu/AAAAFQEAAAsA&#10;AAAAAAAAAAAAAAAAHwEAAF9yZWxzLy5yZWxzUEsBAi0AFAAGAAgAAAAhAH/5/Q3EAAAA3gAAAA8A&#10;AAAAAAAAAAAAAAAABwIAAGRycy9kb3ducmV2LnhtbFBLBQYAAAAAAwADALcAAAD4AgAAAAA=&#10;" path="m,219075r285750,l285750,,,,,219075xe" filled="f" strokecolor="#f79646" strokeweight="2pt">
                  <v:path arrowok="t" textboxrect="0,0,285750,219075"/>
                </v:shape>
              </v:group>
            </w:pict>
          </mc:Fallback>
        </mc:AlternateContent>
      </w:r>
      <w:r w:rsidRPr="001E37D5">
        <w:rPr>
          <w:rFonts w:ascii="Times New Roman" w:eastAsia="Times New Roman" w:hAnsi="Times New Roman" w:cs="Times New Roman"/>
          <w:color w:val="000000"/>
          <w:sz w:val="24"/>
          <w:szCs w:val="24"/>
        </w:rPr>
        <w:t>TVT Certificate</w:t>
      </w:r>
    </w:p>
    <w:p w:rsidR="001E37D5" w:rsidRPr="001E37D5" w:rsidRDefault="001E37D5" w:rsidP="001E37D5">
      <w:pPr>
        <w:spacing w:after="124" w:line="360" w:lineRule="auto"/>
        <w:ind w:right="2880"/>
        <w:mirrorIndents/>
        <w:jc w:val="both"/>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TVT or College (diploma</w:t>
      </w:r>
    </w:p>
    <w:p w:rsidR="001E37D5" w:rsidRPr="001E37D5" w:rsidRDefault="001E37D5" w:rsidP="001E37D5">
      <w:pPr>
        <w:spacing w:after="122" w:line="360" w:lineRule="auto"/>
        <w:ind w:right="2880"/>
        <w:mirrorIndents/>
        <w:jc w:val="both"/>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University (Graduate) Degree</w:t>
      </w:r>
    </w:p>
    <w:p w:rsidR="001E37D5" w:rsidRPr="001E37D5" w:rsidRDefault="001E37D5" w:rsidP="001E37D5">
      <w:pPr>
        <w:spacing w:after="124" w:line="360" w:lineRule="auto"/>
        <w:ind w:right="2880"/>
        <w:mirrorIndents/>
        <w:jc w:val="both"/>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University (Postgraduate) MA</w:t>
      </w:r>
    </w:p>
    <w:p w:rsidR="001E37D5" w:rsidRPr="001E37D5" w:rsidRDefault="001E37D5" w:rsidP="001E37D5">
      <w:pPr>
        <w:tabs>
          <w:tab w:val="center" w:pos="1514"/>
          <w:tab w:val="center" w:pos="2881"/>
          <w:tab w:val="center" w:pos="3601"/>
          <w:tab w:val="center" w:pos="4321"/>
          <w:tab w:val="center" w:pos="5041"/>
        </w:tabs>
        <w:spacing w:after="147" w:line="360" w:lineRule="auto"/>
        <w:ind w:right="2304"/>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 xml:space="preserve"> Others (Specify)</w:t>
      </w:r>
    </w:p>
    <w:p w:rsidR="001E37D5" w:rsidRPr="001E37D5" w:rsidRDefault="001E37D5" w:rsidP="001E37D5">
      <w:pPr>
        <w:numPr>
          <w:ilvl w:val="0"/>
          <w:numId w:val="6"/>
        </w:numPr>
        <w:spacing w:after="110" w:line="360" w:lineRule="auto"/>
        <w:ind w:right="70"/>
        <w:contextualSpacing/>
        <w:mirrorIndents/>
        <w:jc w:val="both"/>
        <w:rPr>
          <w:rFonts w:ascii="Times New Roman" w:eastAsia="Times New Roman" w:hAnsi="Times New Roman" w:cs="Times New Roman"/>
          <w:color w:val="000000"/>
          <w:sz w:val="24"/>
          <w:szCs w:val="24"/>
        </w:rPr>
      </w:pPr>
      <w:r w:rsidRPr="001E37D5">
        <w:rPr>
          <w:rFonts w:ascii="Times New Roman" w:eastAsia="Times New Roman" w:hAnsi="Times New Roman" w:cs="Times New Roman"/>
          <w:b/>
          <w:color w:val="000000"/>
          <w:sz w:val="24"/>
          <w:szCs w:val="24"/>
        </w:rPr>
        <w:lastRenderedPageBreak/>
        <w:t>Length of Service only in the Current Work office.</w:t>
      </w:r>
    </w:p>
    <w:p w:rsidR="001E37D5" w:rsidRPr="001E37D5" w:rsidRDefault="001E37D5" w:rsidP="001E37D5">
      <w:pPr>
        <w:spacing w:after="122" w:line="360" w:lineRule="auto"/>
        <w:ind w:left="730" w:hanging="10"/>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Less than 1 year</w:t>
      </w:r>
    </w:p>
    <w:p w:rsidR="001E37D5" w:rsidRPr="001E37D5" w:rsidRDefault="001E37D5" w:rsidP="001E37D5">
      <w:pPr>
        <w:spacing w:after="122" w:line="360" w:lineRule="auto"/>
        <w:ind w:left="730" w:hanging="10"/>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1-5 years</w:t>
      </w:r>
    </w:p>
    <w:p w:rsidR="001E37D5" w:rsidRPr="001E37D5" w:rsidRDefault="001E37D5" w:rsidP="001E37D5">
      <w:pPr>
        <w:spacing w:after="122" w:line="360" w:lineRule="auto"/>
        <w:ind w:left="730" w:hanging="10"/>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6-10 years</w:t>
      </w:r>
    </w:p>
    <w:p w:rsidR="001E37D5" w:rsidRPr="001E37D5" w:rsidRDefault="001E37D5" w:rsidP="001E37D5">
      <w:pPr>
        <w:spacing w:after="122" w:line="360" w:lineRule="auto"/>
        <w:ind w:left="730" w:hanging="10"/>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More than 10 years</w:t>
      </w:r>
    </w:p>
    <w:p w:rsidR="001E37D5" w:rsidRPr="001E37D5" w:rsidRDefault="001E37D5" w:rsidP="001E37D5">
      <w:pPr>
        <w:spacing w:after="110" w:line="360" w:lineRule="auto"/>
        <w:mirrorIndents/>
        <w:rPr>
          <w:rFonts w:ascii="Times New Roman" w:eastAsia="Times New Roman" w:hAnsi="Times New Roman" w:cs="Times New Roman"/>
          <w:color w:val="000000"/>
          <w:sz w:val="24"/>
          <w:szCs w:val="24"/>
        </w:rPr>
      </w:pPr>
      <w:proofErr w:type="gramStart"/>
      <w:r w:rsidRPr="001E37D5">
        <w:rPr>
          <w:rFonts w:ascii="Times New Roman" w:eastAsia="Times New Roman" w:hAnsi="Times New Roman" w:cs="Times New Roman"/>
          <w:b/>
          <w:color w:val="000000"/>
          <w:sz w:val="24"/>
          <w:szCs w:val="24"/>
        </w:rPr>
        <w:t>5.Total</w:t>
      </w:r>
      <w:proofErr w:type="gramEnd"/>
      <w:r w:rsidRPr="001E37D5">
        <w:rPr>
          <w:rFonts w:ascii="Times New Roman" w:eastAsia="Times New Roman" w:hAnsi="Times New Roman" w:cs="Times New Roman"/>
          <w:b/>
          <w:color w:val="000000"/>
          <w:sz w:val="24"/>
          <w:szCs w:val="24"/>
        </w:rPr>
        <w:t xml:space="preserve"> year of service as worker of Finance and Economic Development Office.</w:t>
      </w:r>
    </w:p>
    <w:p w:rsidR="001E37D5" w:rsidRPr="001E37D5" w:rsidRDefault="001E37D5" w:rsidP="001E37D5">
      <w:pPr>
        <w:spacing w:after="124" w:line="360" w:lineRule="auto"/>
        <w:ind w:left="730" w:hanging="10"/>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 xml:space="preserve">Less than 1 year </w:t>
      </w:r>
    </w:p>
    <w:p w:rsidR="001E37D5" w:rsidRPr="001E37D5" w:rsidRDefault="001E37D5" w:rsidP="001E37D5">
      <w:pPr>
        <w:spacing w:after="124" w:line="360" w:lineRule="auto"/>
        <w:ind w:left="730" w:hanging="10"/>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1-5 year</w:t>
      </w:r>
    </w:p>
    <w:p w:rsidR="001E37D5" w:rsidRPr="001E37D5" w:rsidRDefault="001E37D5" w:rsidP="001E37D5">
      <w:pPr>
        <w:spacing w:after="124" w:line="360" w:lineRule="auto"/>
        <w:ind w:left="730" w:hanging="10"/>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6-10 years</w:t>
      </w:r>
    </w:p>
    <w:p w:rsidR="001E37D5" w:rsidRPr="001E37D5" w:rsidRDefault="001E37D5" w:rsidP="001E37D5">
      <w:pPr>
        <w:spacing w:after="124" w:line="360" w:lineRule="auto"/>
        <w:ind w:left="730" w:hanging="10"/>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More than 10 years</w:t>
      </w:r>
    </w:p>
    <w:p w:rsidR="001E37D5" w:rsidRPr="001E37D5" w:rsidRDefault="001E37D5" w:rsidP="001E37D5">
      <w:pPr>
        <w:spacing w:after="324" w:line="360" w:lineRule="auto"/>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b/>
          <w:color w:val="000000"/>
          <w:sz w:val="24"/>
          <w:szCs w:val="24"/>
        </w:rPr>
        <w:t>Part two.  Budget Effective questionnaires;</w:t>
      </w:r>
    </w:p>
    <w:p w:rsidR="001E37D5" w:rsidRPr="001E37D5" w:rsidRDefault="001E37D5" w:rsidP="001E37D5">
      <w:pPr>
        <w:spacing w:after="58" w:line="360" w:lineRule="auto"/>
        <w:ind w:left="-5" w:hanging="10"/>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Please read each statement carefully and indicate your degree of agreement with each of the following statements by making (√) on one number that best represents your opinion. The scale ranges from weaker to stronger (Strongly Disagree (1) Disagree (2) Not sure (3) Agree (4) Strongly Agree (5))</w:t>
      </w:r>
    </w:p>
    <w:tbl>
      <w:tblPr>
        <w:tblW w:w="9074" w:type="dxa"/>
        <w:tblInd w:w="91" w:type="dxa"/>
        <w:tblCellMar>
          <w:top w:w="7" w:type="dxa"/>
          <w:left w:w="106" w:type="dxa"/>
          <w:right w:w="0" w:type="dxa"/>
        </w:tblCellMar>
        <w:tblLook w:val="04A0" w:firstRow="1" w:lastRow="0" w:firstColumn="1" w:lastColumn="0" w:noHBand="0" w:noVBand="1"/>
      </w:tblPr>
      <w:tblGrid>
        <w:gridCol w:w="514"/>
        <w:gridCol w:w="6236"/>
        <w:gridCol w:w="433"/>
        <w:gridCol w:w="540"/>
        <w:gridCol w:w="451"/>
        <w:gridCol w:w="449"/>
        <w:gridCol w:w="451"/>
      </w:tblGrid>
      <w:tr w:rsidR="001E37D5" w:rsidRPr="001E37D5" w:rsidTr="006406C8">
        <w:trPr>
          <w:trHeight w:val="492"/>
        </w:trPr>
        <w:tc>
          <w:tcPr>
            <w:tcW w:w="514"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6236"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b/>
                <w:color w:val="000000"/>
                <w:sz w:val="24"/>
                <w:szCs w:val="24"/>
              </w:rPr>
              <w:t>Budget Effective</w:t>
            </w:r>
          </w:p>
        </w:tc>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b/>
                <w:color w:val="000000"/>
                <w:sz w:val="24"/>
                <w:szCs w:val="24"/>
              </w:rPr>
              <w:t>1</w:t>
            </w: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b/>
                <w:color w:val="000000"/>
                <w:sz w:val="24"/>
                <w:szCs w:val="24"/>
              </w:rPr>
              <w:t>2</w:t>
            </w: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b/>
                <w:color w:val="000000"/>
                <w:sz w:val="24"/>
                <w:szCs w:val="24"/>
              </w:rPr>
              <w:t>3</w:t>
            </w: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b/>
                <w:color w:val="000000"/>
                <w:sz w:val="24"/>
                <w:szCs w:val="24"/>
              </w:rPr>
              <w:t>4</w:t>
            </w: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b/>
                <w:color w:val="000000"/>
                <w:sz w:val="24"/>
                <w:szCs w:val="24"/>
              </w:rPr>
              <w:t>5</w:t>
            </w:r>
          </w:p>
        </w:tc>
      </w:tr>
      <w:tr w:rsidR="001E37D5" w:rsidRPr="001E37D5" w:rsidTr="006406C8">
        <w:trPr>
          <w:trHeight w:val="432"/>
        </w:trPr>
        <w:tc>
          <w:tcPr>
            <w:tcW w:w="514"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r w:rsidRPr="001E37D5">
              <w:rPr>
                <w:rFonts w:ascii="Times New Roman" w:eastAsia="Bookman Old Style" w:hAnsi="Times New Roman" w:cs="Times New Roman"/>
                <w:color w:val="000000"/>
                <w:sz w:val="24"/>
                <w:szCs w:val="24"/>
              </w:rPr>
              <w:t>1</w:t>
            </w:r>
          </w:p>
        </w:tc>
        <w:tc>
          <w:tcPr>
            <w:tcW w:w="6236"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There is no budget request without a plan</w:t>
            </w:r>
          </w:p>
        </w:tc>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r>
      <w:tr w:rsidR="001E37D5" w:rsidRPr="001E37D5" w:rsidTr="006406C8">
        <w:trPr>
          <w:trHeight w:val="435"/>
        </w:trPr>
        <w:tc>
          <w:tcPr>
            <w:tcW w:w="514"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r w:rsidRPr="001E37D5">
              <w:rPr>
                <w:rFonts w:ascii="Times New Roman" w:eastAsia="Bookman Old Style" w:hAnsi="Times New Roman" w:cs="Times New Roman"/>
                <w:color w:val="000000"/>
                <w:sz w:val="24"/>
                <w:szCs w:val="24"/>
              </w:rPr>
              <w:t>2</w:t>
            </w:r>
          </w:p>
        </w:tc>
        <w:tc>
          <w:tcPr>
            <w:tcW w:w="6236"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There is no practice of regular follow up on budget utilization</w:t>
            </w:r>
          </w:p>
        </w:tc>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r>
      <w:tr w:rsidR="001E37D5" w:rsidRPr="001E37D5" w:rsidTr="006406C8">
        <w:trPr>
          <w:trHeight w:val="432"/>
        </w:trPr>
        <w:tc>
          <w:tcPr>
            <w:tcW w:w="514"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r w:rsidRPr="001E37D5">
              <w:rPr>
                <w:rFonts w:ascii="Times New Roman" w:eastAsia="Bookman Old Style" w:hAnsi="Times New Roman" w:cs="Times New Roman"/>
                <w:color w:val="000000"/>
                <w:sz w:val="24"/>
                <w:szCs w:val="24"/>
              </w:rPr>
              <w:t>3</w:t>
            </w:r>
          </w:p>
        </w:tc>
        <w:tc>
          <w:tcPr>
            <w:tcW w:w="6236"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There is no utilization of budget in your office</w:t>
            </w:r>
          </w:p>
        </w:tc>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r>
    </w:tbl>
    <w:p w:rsidR="001E37D5" w:rsidRPr="001E37D5" w:rsidRDefault="001E37D5" w:rsidP="001E37D5">
      <w:pPr>
        <w:spacing w:after="293" w:line="360" w:lineRule="auto"/>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b/>
          <w:color w:val="000000"/>
          <w:sz w:val="24"/>
          <w:szCs w:val="24"/>
        </w:rPr>
        <w:t>Part three. Factors of Budget management questionnaire</w:t>
      </w:r>
    </w:p>
    <w:p w:rsidR="001E37D5" w:rsidRPr="001E37D5" w:rsidRDefault="001E37D5" w:rsidP="001E37D5">
      <w:pPr>
        <w:spacing w:after="2" w:line="360" w:lineRule="auto"/>
        <w:ind w:left="190" w:hanging="10"/>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b/>
          <w:color w:val="000000"/>
          <w:sz w:val="24"/>
          <w:szCs w:val="24"/>
        </w:rPr>
        <w:t>Please read each statement carefully and indicate your degree of agreement with each of the following statements by making (√) on one number that best represents your opinion.</w:t>
      </w:r>
    </w:p>
    <w:p w:rsidR="001E37D5" w:rsidRPr="001E37D5" w:rsidRDefault="001E37D5" w:rsidP="001E37D5">
      <w:pPr>
        <w:spacing w:after="44" w:line="360" w:lineRule="auto"/>
        <w:ind w:left="-5" w:hanging="10"/>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b/>
          <w:color w:val="000000"/>
          <w:sz w:val="24"/>
          <w:szCs w:val="24"/>
        </w:rPr>
        <w:t>The scale ranges from weaker to stronger (Strongly Disagree (1) Disagree (2) Not sure (3) Agree (4) Strongly Agree (5))</w:t>
      </w:r>
    </w:p>
    <w:tbl>
      <w:tblPr>
        <w:tblW w:w="9453" w:type="dxa"/>
        <w:tblInd w:w="-91" w:type="dxa"/>
        <w:tblCellMar>
          <w:top w:w="7" w:type="dxa"/>
          <w:left w:w="106" w:type="dxa"/>
          <w:right w:w="115" w:type="dxa"/>
        </w:tblCellMar>
        <w:tblLook w:val="04A0" w:firstRow="1" w:lastRow="0" w:firstColumn="1" w:lastColumn="0" w:noHBand="0" w:noVBand="1"/>
      </w:tblPr>
      <w:tblGrid>
        <w:gridCol w:w="463"/>
        <w:gridCol w:w="6560"/>
        <w:gridCol w:w="541"/>
        <w:gridCol w:w="540"/>
        <w:gridCol w:w="449"/>
        <w:gridCol w:w="451"/>
        <w:gridCol w:w="449"/>
      </w:tblGrid>
      <w:tr w:rsidR="001E37D5" w:rsidRPr="001E37D5" w:rsidTr="006406C8">
        <w:trPr>
          <w:trHeight w:val="704"/>
        </w:trPr>
        <w:tc>
          <w:tcPr>
            <w:tcW w:w="463"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65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Bookman Old Style" w:hAnsi="Times New Roman" w:cs="Times New Roman"/>
                <w:b/>
                <w:color w:val="000000"/>
                <w:sz w:val="24"/>
                <w:szCs w:val="24"/>
              </w:rPr>
              <w:t>Budget planning</w:t>
            </w:r>
          </w:p>
        </w:tc>
        <w:tc>
          <w:tcPr>
            <w:tcW w:w="54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b/>
                <w:color w:val="000000"/>
                <w:sz w:val="24"/>
                <w:szCs w:val="24"/>
              </w:rPr>
              <w:t>1</w:t>
            </w: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b/>
                <w:color w:val="000000"/>
                <w:sz w:val="24"/>
                <w:szCs w:val="24"/>
              </w:rPr>
              <w:t>2</w:t>
            </w: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b/>
                <w:color w:val="000000"/>
                <w:sz w:val="24"/>
                <w:szCs w:val="24"/>
              </w:rPr>
              <w:t>3</w:t>
            </w: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b/>
                <w:color w:val="000000"/>
                <w:sz w:val="24"/>
                <w:szCs w:val="24"/>
              </w:rPr>
              <w:t>4</w:t>
            </w: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b/>
                <w:color w:val="000000"/>
                <w:sz w:val="24"/>
                <w:szCs w:val="24"/>
              </w:rPr>
              <w:t>5</w:t>
            </w:r>
          </w:p>
        </w:tc>
      </w:tr>
      <w:tr w:rsidR="001E37D5" w:rsidRPr="001E37D5" w:rsidTr="006406C8">
        <w:trPr>
          <w:trHeight w:val="430"/>
        </w:trPr>
        <w:tc>
          <w:tcPr>
            <w:tcW w:w="463"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65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You have adequate understanding to prepare budget</w:t>
            </w:r>
          </w:p>
        </w:tc>
        <w:tc>
          <w:tcPr>
            <w:tcW w:w="54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502"/>
        </w:trPr>
        <w:tc>
          <w:tcPr>
            <w:tcW w:w="463"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65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Budget is always prepared for each program in your department</w:t>
            </w:r>
          </w:p>
        </w:tc>
        <w:tc>
          <w:tcPr>
            <w:tcW w:w="54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643"/>
        </w:trPr>
        <w:tc>
          <w:tcPr>
            <w:tcW w:w="463"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65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When budgeting, outcomes, goals and objectives are linked to programs and organizational activities</w:t>
            </w:r>
          </w:p>
        </w:tc>
        <w:tc>
          <w:tcPr>
            <w:tcW w:w="54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502"/>
        </w:trPr>
        <w:tc>
          <w:tcPr>
            <w:tcW w:w="463"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65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Budget is always prepared based on reliable data</w:t>
            </w:r>
          </w:p>
        </w:tc>
        <w:tc>
          <w:tcPr>
            <w:tcW w:w="54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646"/>
        </w:trPr>
        <w:tc>
          <w:tcPr>
            <w:tcW w:w="463"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65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The amount of your organization budget prepared for each program line item is always properly estimated</w:t>
            </w:r>
          </w:p>
        </w:tc>
        <w:tc>
          <w:tcPr>
            <w:tcW w:w="54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593"/>
        </w:trPr>
        <w:tc>
          <w:tcPr>
            <w:tcW w:w="463"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65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The budget demand prepared by your organization is based on approved plans</w:t>
            </w:r>
          </w:p>
        </w:tc>
        <w:tc>
          <w:tcPr>
            <w:tcW w:w="54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bl>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bl>
      <w:tblPr>
        <w:tblW w:w="9722" w:type="dxa"/>
        <w:tblCellMar>
          <w:top w:w="7" w:type="dxa"/>
          <w:left w:w="106" w:type="dxa"/>
          <w:right w:w="51" w:type="dxa"/>
        </w:tblCellMar>
        <w:tblLook w:val="04A0" w:firstRow="1" w:lastRow="0" w:firstColumn="1" w:lastColumn="0" w:noHBand="0" w:noVBand="1"/>
      </w:tblPr>
      <w:tblGrid>
        <w:gridCol w:w="360"/>
        <w:gridCol w:w="7195"/>
        <w:gridCol w:w="278"/>
        <w:gridCol w:w="540"/>
        <w:gridCol w:w="449"/>
        <w:gridCol w:w="451"/>
        <w:gridCol w:w="449"/>
      </w:tblGrid>
      <w:tr w:rsidR="001E37D5" w:rsidRPr="001E37D5" w:rsidTr="006406C8">
        <w:trPr>
          <w:trHeight w:val="533"/>
        </w:trPr>
        <w:tc>
          <w:tcPr>
            <w:tcW w:w="3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7195"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b/>
                <w:color w:val="000000"/>
                <w:sz w:val="24"/>
                <w:szCs w:val="24"/>
              </w:rPr>
              <w:t>Budget preparation</w:t>
            </w:r>
          </w:p>
        </w:tc>
        <w:tc>
          <w:tcPr>
            <w:tcW w:w="278"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b/>
                <w:color w:val="000000"/>
                <w:sz w:val="24"/>
                <w:szCs w:val="24"/>
              </w:rPr>
              <w:t>1</w:t>
            </w: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b/>
                <w:color w:val="000000"/>
                <w:sz w:val="24"/>
                <w:szCs w:val="24"/>
              </w:rPr>
              <w:t>2</w:t>
            </w: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b/>
                <w:color w:val="000000"/>
                <w:sz w:val="24"/>
                <w:szCs w:val="24"/>
              </w:rPr>
              <w:t>3</w:t>
            </w: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b/>
                <w:color w:val="000000"/>
                <w:sz w:val="24"/>
                <w:szCs w:val="24"/>
              </w:rPr>
              <w:t>4</w:t>
            </w: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b/>
                <w:color w:val="000000"/>
                <w:sz w:val="24"/>
                <w:szCs w:val="24"/>
              </w:rPr>
              <w:t>5</w:t>
            </w:r>
          </w:p>
        </w:tc>
      </w:tr>
      <w:tr w:rsidR="001E37D5" w:rsidRPr="001E37D5" w:rsidTr="006406C8">
        <w:trPr>
          <w:trHeight w:val="761"/>
        </w:trPr>
        <w:tc>
          <w:tcPr>
            <w:tcW w:w="3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7195"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The budget demand always prepared by your department is based on approved plans</w:t>
            </w:r>
          </w:p>
        </w:tc>
        <w:tc>
          <w:tcPr>
            <w:tcW w:w="278"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562"/>
        </w:trPr>
        <w:tc>
          <w:tcPr>
            <w:tcW w:w="3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7195"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There is usually problem of matching plan with budget in your organization</w:t>
            </w:r>
          </w:p>
        </w:tc>
        <w:tc>
          <w:tcPr>
            <w:tcW w:w="278"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562"/>
        </w:trPr>
        <w:tc>
          <w:tcPr>
            <w:tcW w:w="3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7195"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All staff participates in budget preparation and discussion within their department</w:t>
            </w:r>
          </w:p>
        </w:tc>
        <w:tc>
          <w:tcPr>
            <w:tcW w:w="278"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288"/>
        </w:trPr>
        <w:tc>
          <w:tcPr>
            <w:tcW w:w="3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7195"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The budget allocation are adequate</w:t>
            </w:r>
          </w:p>
        </w:tc>
        <w:tc>
          <w:tcPr>
            <w:tcW w:w="278"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286"/>
        </w:trPr>
        <w:tc>
          <w:tcPr>
            <w:tcW w:w="3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7195"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There has well appropriate budget in your office</w:t>
            </w:r>
          </w:p>
        </w:tc>
        <w:tc>
          <w:tcPr>
            <w:tcW w:w="278"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530"/>
        </w:trPr>
        <w:tc>
          <w:tcPr>
            <w:tcW w:w="3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7195"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b/>
                <w:color w:val="000000"/>
                <w:sz w:val="24"/>
                <w:szCs w:val="24"/>
              </w:rPr>
              <w:t>Budget implementation</w:t>
            </w:r>
          </w:p>
        </w:tc>
        <w:tc>
          <w:tcPr>
            <w:tcW w:w="278"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565"/>
        </w:trPr>
        <w:tc>
          <w:tcPr>
            <w:tcW w:w="3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7195"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There have well Effective procurement system when your department asks for purchase planed objects</w:t>
            </w:r>
          </w:p>
        </w:tc>
        <w:tc>
          <w:tcPr>
            <w:tcW w:w="278"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485"/>
        </w:trPr>
        <w:tc>
          <w:tcPr>
            <w:tcW w:w="3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7195"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Your office prepares monthly cash flow demand based on its plan</w:t>
            </w:r>
          </w:p>
        </w:tc>
        <w:tc>
          <w:tcPr>
            <w:tcW w:w="278"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487"/>
        </w:trPr>
        <w:tc>
          <w:tcPr>
            <w:tcW w:w="3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7195"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Expenditures are always shown in appropriate account codes</w:t>
            </w:r>
          </w:p>
        </w:tc>
        <w:tc>
          <w:tcPr>
            <w:tcW w:w="278"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485"/>
        </w:trPr>
        <w:tc>
          <w:tcPr>
            <w:tcW w:w="3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7195"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All expenditures are sufficiently documented in your office</w:t>
            </w:r>
          </w:p>
        </w:tc>
        <w:tc>
          <w:tcPr>
            <w:tcW w:w="278"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562"/>
        </w:trPr>
        <w:tc>
          <w:tcPr>
            <w:tcW w:w="3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7195"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 xml:space="preserve">Your department always use their budgets based on their planned cash </w:t>
            </w:r>
            <w:r w:rsidRPr="001E37D5">
              <w:rPr>
                <w:rFonts w:ascii="Times New Roman" w:eastAsia="Times New Roman" w:hAnsi="Times New Roman" w:cs="Times New Roman"/>
                <w:color w:val="000000"/>
                <w:sz w:val="24"/>
                <w:szCs w:val="24"/>
              </w:rPr>
              <w:lastRenderedPageBreak/>
              <w:t>flow</w:t>
            </w:r>
          </w:p>
        </w:tc>
        <w:tc>
          <w:tcPr>
            <w:tcW w:w="278"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763"/>
        </w:trPr>
        <w:tc>
          <w:tcPr>
            <w:tcW w:w="3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7195"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There is always a problem of matching annual plan with actual expenditure in your department</w:t>
            </w:r>
          </w:p>
        </w:tc>
        <w:tc>
          <w:tcPr>
            <w:tcW w:w="278"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485"/>
        </w:trPr>
        <w:tc>
          <w:tcPr>
            <w:tcW w:w="3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7195"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Your organization has easy payment system</w:t>
            </w:r>
          </w:p>
        </w:tc>
        <w:tc>
          <w:tcPr>
            <w:tcW w:w="278"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488"/>
        </w:trPr>
        <w:tc>
          <w:tcPr>
            <w:tcW w:w="3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7195"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Spending is in accordance with set government priorities</w:t>
            </w:r>
          </w:p>
        </w:tc>
        <w:tc>
          <w:tcPr>
            <w:tcW w:w="278"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562"/>
        </w:trPr>
        <w:tc>
          <w:tcPr>
            <w:tcW w:w="3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7195"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Finance and Economic office usually accept your requested cash flow without modification</w:t>
            </w:r>
          </w:p>
        </w:tc>
        <w:tc>
          <w:tcPr>
            <w:tcW w:w="278"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530"/>
        </w:trPr>
        <w:tc>
          <w:tcPr>
            <w:tcW w:w="3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7195"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b/>
                <w:color w:val="000000"/>
                <w:sz w:val="24"/>
                <w:szCs w:val="24"/>
              </w:rPr>
              <w:t>Monitoring and Evaluation</w:t>
            </w:r>
          </w:p>
        </w:tc>
        <w:tc>
          <w:tcPr>
            <w:tcW w:w="278"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487"/>
        </w:trPr>
        <w:tc>
          <w:tcPr>
            <w:tcW w:w="3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7195"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The budget utilization reports are consistent with the plans</w:t>
            </w:r>
          </w:p>
        </w:tc>
        <w:tc>
          <w:tcPr>
            <w:tcW w:w="278"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286"/>
        </w:trPr>
        <w:tc>
          <w:tcPr>
            <w:tcW w:w="3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7195"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The organization has budget policies that monitors budget spending</w:t>
            </w:r>
          </w:p>
        </w:tc>
        <w:tc>
          <w:tcPr>
            <w:tcW w:w="278"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562"/>
        </w:trPr>
        <w:tc>
          <w:tcPr>
            <w:tcW w:w="3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7195"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Your office returns unspent cash to Finance and Economic office on time</w:t>
            </w:r>
          </w:p>
        </w:tc>
        <w:tc>
          <w:tcPr>
            <w:tcW w:w="278"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562"/>
        </w:trPr>
        <w:tc>
          <w:tcPr>
            <w:tcW w:w="3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7195"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The organization performance and evaluation reports are prepared on timely basis</w:t>
            </w:r>
          </w:p>
        </w:tc>
        <w:tc>
          <w:tcPr>
            <w:tcW w:w="278"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289"/>
        </w:trPr>
        <w:tc>
          <w:tcPr>
            <w:tcW w:w="3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7195"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There is timely, explanatory, and complete budget utilization report</w:t>
            </w:r>
          </w:p>
        </w:tc>
        <w:tc>
          <w:tcPr>
            <w:tcW w:w="278"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286"/>
        </w:trPr>
        <w:tc>
          <w:tcPr>
            <w:tcW w:w="3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7195"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There is good financial discipline in budgeting procedures</w:t>
            </w:r>
          </w:p>
        </w:tc>
        <w:tc>
          <w:tcPr>
            <w:tcW w:w="278"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286"/>
        </w:trPr>
        <w:tc>
          <w:tcPr>
            <w:tcW w:w="3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7195"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There is proper cash management practice for resource allocation</w:t>
            </w:r>
          </w:p>
        </w:tc>
        <w:tc>
          <w:tcPr>
            <w:tcW w:w="278"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r w:rsidR="001E37D5" w:rsidRPr="001E37D5" w:rsidTr="006406C8">
        <w:trPr>
          <w:trHeight w:val="562"/>
        </w:trPr>
        <w:tc>
          <w:tcPr>
            <w:tcW w:w="36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7195"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r w:rsidRPr="001E37D5">
              <w:rPr>
                <w:rFonts w:ascii="Times New Roman" w:eastAsia="Times New Roman" w:hAnsi="Times New Roman" w:cs="Times New Roman"/>
                <w:color w:val="000000"/>
                <w:sz w:val="24"/>
                <w:szCs w:val="24"/>
              </w:rPr>
              <w:t>Internal auditors well conduct performance auditing to evaluate Effective of budget utilization</w:t>
            </w:r>
          </w:p>
        </w:tc>
        <w:tc>
          <w:tcPr>
            <w:tcW w:w="278"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c>
          <w:tcPr>
            <w:tcW w:w="451"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ind w:left="2"/>
              <w:mirrorIndents/>
              <w:rPr>
                <w:rFonts w:ascii="Times New Roman" w:eastAsia="Times New Roman" w:hAnsi="Times New Roman" w:cs="Times New Roman"/>
                <w:color w:val="000000"/>
                <w:sz w:val="24"/>
                <w:szCs w:val="24"/>
              </w:rPr>
            </w:pPr>
          </w:p>
        </w:tc>
        <w:tc>
          <w:tcPr>
            <w:tcW w:w="449" w:type="dxa"/>
            <w:tcBorders>
              <w:top w:val="single" w:sz="4" w:space="0" w:color="000000"/>
              <w:left w:val="single" w:sz="4" w:space="0" w:color="000000"/>
              <w:bottom w:val="single" w:sz="4" w:space="0" w:color="000000"/>
              <w:right w:val="single" w:sz="4" w:space="0" w:color="000000"/>
            </w:tcBorders>
            <w:shd w:val="clear" w:color="auto" w:fill="auto"/>
          </w:tcPr>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tc>
      </w:tr>
    </w:tbl>
    <w:p w:rsidR="001E37D5" w:rsidRPr="001E37D5" w:rsidRDefault="001E37D5" w:rsidP="001E37D5">
      <w:pPr>
        <w:spacing w:after="0" w:line="360" w:lineRule="auto"/>
        <w:mirrorIndents/>
        <w:rPr>
          <w:rFonts w:ascii="Times New Roman" w:eastAsia="Times New Roman" w:hAnsi="Times New Roman" w:cs="Times New Roman"/>
          <w:color w:val="000000"/>
          <w:sz w:val="24"/>
          <w:szCs w:val="24"/>
        </w:rPr>
      </w:pPr>
    </w:p>
    <w:p w:rsidR="001E37D5" w:rsidRPr="001E37D5" w:rsidRDefault="001E37D5" w:rsidP="001E37D5">
      <w:pPr>
        <w:spacing w:after="216" w:line="360" w:lineRule="auto"/>
        <w:mirrorIndents/>
        <w:rPr>
          <w:rFonts w:ascii="Times New Roman" w:eastAsia="Times New Roman" w:hAnsi="Times New Roman" w:cs="Times New Roman"/>
          <w:color w:val="000000"/>
          <w:sz w:val="24"/>
          <w:szCs w:val="24"/>
        </w:rPr>
      </w:pPr>
    </w:p>
    <w:p w:rsidR="001E37D5" w:rsidRPr="001E37D5" w:rsidRDefault="001E37D5" w:rsidP="001E37D5">
      <w:pPr>
        <w:spacing w:after="216" w:line="360" w:lineRule="auto"/>
        <w:mirrorIndents/>
        <w:rPr>
          <w:rFonts w:ascii="Times New Roman" w:eastAsia="Times New Roman" w:hAnsi="Times New Roman" w:cs="Times New Roman"/>
          <w:color w:val="000000"/>
          <w:sz w:val="24"/>
          <w:szCs w:val="24"/>
        </w:rPr>
      </w:pPr>
    </w:p>
    <w:p w:rsidR="00F447CA" w:rsidRPr="00DA17D9" w:rsidRDefault="00F447CA" w:rsidP="00DA17D9">
      <w:pPr>
        <w:spacing w:line="360" w:lineRule="auto"/>
        <w:jc w:val="both"/>
        <w:rPr>
          <w:rFonts w:ascii="Times New Roman" w:hAnsi="Times New Roman" w:cs="Times New Roman"/>
          <w:sz w:val="24"/>
          <w:szCs w:val="24"/>
        </w:rPr>
      </w:pPr>
    </w:p>
    <w:p w:rsidR="00F447CA" w:rsidRPr="00DA17D9" w:rsidRDefault="00F447CA" w:rsidP="00DA17D9">
      <w:pPr>
        <w:spacing w:line="360" w:lineRule="auto"/>
        <w:jc w:val="both"/>
        <w:rPr>
          <w:rFonts w:ascii="Times New Roman" w:hAnsi="Times New Roman" w:cs="Times New Roman"/>
          <w:sz w:val="24"/>
          <w:szCs w:val="24"/>
        </w:rPr>
      </w:pPr>
    </w:p>
    <w:p w:rsidR="00F447CA" w:rsidRPr="00F447CA" w:rsidRDefault="00F447CA" w:rsidP="00F447CA">
      <w:pPr>
        <w:spacing w:line="360" w:lineRule="auto"/>
        <w:jc w:val="both"/>
        <w:rPr>
          <w:rFonts w:ascii="Times New Roman" w:hAnsi="Times New Roman" w:cs="Times New Roman"/>
          <w:sz w:val="24"/>
          <w:szCs w:val="24"/>
        </w:rPr>
      </w:pPr>
    </w:p>
    <w:p w:rsidR="00F447CA" w:rsidRPr="004F0C5A" w:rsidRDefault="00F447CA" w:rsidP="004F0C5A">
      <w:pPr>
        <w:spacing w:line="360" w:lineRule="auto"/>
        <w:jc w:val="both"/>
        <w:rPr>
          <w:rFonts w:ascii="Times New Roman" w:hAnsi="Times New Roman" w:cs="Times New Roman"/>
          <w:sz w:val="24"/>
          <w:szCs w:val="24"/>
        </w:rPr>
      </w:pPr>
    </w:p>
    <w:p w:rsidR="004F0C5A" w:rsidRPr="004F0C5A" w:rsidRDefault="004F0C5A" w:rsidP="004F0C5A">
      <w:pPr>
        <w:spacing w:line="360" w:lineRule="auto"/>
        <w:jc w:val="both"/>
        <w:rPr>
          <w:rFonts w:ascii="Times New Roman" w:hAnsi="Times New Roman" w:cs="Times New Roman"/>
          <w:sz w:val="24"/>
          <w:szCs w:val="24"/>
        </w:rPr>
      </w:pPr>
    </w:p>
    <w:p w:rsidR="004F0C5A" w:rsidRPr="004F0C5A" w:rsidRDefault="004F0C5A" w:rsidP="004F0C5A">
      <w:pPr>
        <w:spacing w:line="360" w:lineRule="auto"/>
        <w:jc w:val="both"/>
        <w:rPr>
          <w:rFonts w:ascii="Times New Roman" w:hAnsi="Times New Roman" w:cs="Times New Roman"/>
          <w:sz w:val="24"/>
          <w:szCs w:val="24"/>
        </w:rPr>
      </w:pPr>
    </w:p>
    <w:p w:rsidR="004F0C5A" w:rsidRPr="004F0C5A" w:rsidRDefault="004F0C5A" w:rsidP="004F0C5A">
      <w:pPr>
        <w:spacing w:line="360" w:lineRule="auto"/>
        <w:jc w:val="both"/>
        <w:rPr>
          <w:rFonts w:ascii="Times New Roman" w:hAnsi="Times New Roman" w:cs="Times New Roman"/>
          <w:sz w:val="24"/>
          <w:szCs w:val="24"/>
        </w:rPr>
      </w:pPr>
    </w:p>
    <w:p w:rsidR="004F0C5A" w:rsidRPr="004F0C5A" w:rsidRDefault="004F0C5A" w:rsidP="004F0C5A">
      <w:pPr>
        <w:spacing w:line="360" w:lineRule="auto"/>
        <w:jc w:val="both"/>
        <w:rPr>
          <w:rFonts w:ascii="Times New Roman" w:hAnsi="Times New Roman" w:cs="Times New Roman"/>
          <w:sz w:val="24"/>
          <w:szCs w:val="24"/>
        </w:rPr>
      </w:pPr>
    </w:p>
    <w:p w:rsidR="004F0C5A" w:rsidRPr="004F0C5A" w:rsidRDefault="004F0C5A" w:rsidP="004F0C5A">
      <w:pPr>
        <w:spacing w:line="360" w:lineRule="auto"/>
        <w:jc w:val="both"/>
        <w:rPr>
          <w:rFonts w:ascii="Times New Roman" w:hAnsi="Times New Roman" w:cs="Times New Roman"/>
          <w:sz w:val="24"/>
          <w:szCs w:val="24"/>
        </w:rPr>
      </w:pPr>
      <w:r w:rsidRPr="004F0C5A">
        <w:rPr>
          <w:rFonts w:ascii="Times New Roman" w:hAnsi="Times New Roman" w:cs="Times New Roman"/>
          <w:sz w:val="24"/>
          <w:szCs w:val="24"/>
        </w:rPr>
        <w:t xml:space="preserve">                                                  </w:t>
      </w:r>
    </w:p>
    <w:p w:rsidR="004F0C5A" w:rsidRPr="00C031C8" w:rsidRDefault="004F0C5A" w:rsidP="00C031C8">
      <w:pPr>
        <w:spacing w:line="360" w:lineRule="auto"/>
        <w:jc w:val="both"/>
        <w:rPr>
          <w:rFonts w:ascii="Times New Roman" w:hAnsi="Times New Roman" w:cs="Times New Roman"/>
          <w:sz w:val="24"/>
          <w:szCs w:val="24"/>
        </w:rPr>
      </w:pPr>
    </w:p>
    <w:p w:rsidR="00B46893" w:rsidRPr="00551430" w:rsidRDefault="00B46893" w:rsidP="00B46893">
      <w:pPr>
        <w:spacing w:line="360" w:lineRule="auto"/>
        <w:jc w:val="both"/>
        <w:rPr>
          <w:rFonts w:ascii="Times New Roman" w:hAnsi="Times New Roman" w:cs="Times New Roman"/>
          <w:sz w:val="24"/>
          <w:szCs w:val="24"/>
        </w:rPr>
      </w:pPr>
    </w:p>
    <w:p w:rsidR="00B46893" w:rsidRPr="00B46893" w:rsidRDefault="00B46893" w:rsidP="00B46893">
      <w:pPr>
        <w:spacing w:line="360" w:lineRule="auto"/>
        <w:jc w:val="both"/>
        <w:rPr>
          <w:rFonts w:ascii="Times New Roman" w:hAnsi="Times New Roman" w:cs="Times New Roman"/>
          <w:sz w:val="24"/>
        </w:rPr>
      </w:pPr>
    </w:p>
    <w:p w:rsidR="00B46893" w:rsidRPr="00B46893" w:rsidRDefault="00B46893" w:rsidP="00B46893">
      <w:pPr>
        <w:spacing w:line="360" w:lineRule="auto"/>
        <w:jc w:val="both"/>
        <w:rPr>
          <w:rFonts w:ascii="Times New Roman" w:hAnsi="Times New Roman" w:cs="Times New Roman"/>
          <w:sz w:val="24"/>
        </w:rPr>
      </w:pPr>
    </w:p>
    <w:p w:rsidR="00B46893" w:rsidRPr="00B46893" w:rsidRDefault="00B46893" w:rsidP="00B46893">
      <w:pPr>
        <w:spacing w:line="360" w:lineRule="auto"/>
        <w:jc w:val="both"/>
        <w:rPr>
          <w:rFonts w:ascii="Times New Roman" w:hAnsi="Times New Roman" w:cs="Times New Roman"/>
          <w:sz w:val="24"/>
        </w:rPr>
      </w:pPr>
    </w:p>
    <w:p w:rsidR="00B46893" w:rsidRPr="00B46893" w:rsidRDefault="00B46893" w:rsidP="00B46893">
      <w:pPr>
        <w:spacing w:line="360" w:lineRule="auto"/>
        <w:jc w:val="both"/>
        <w:rPr>
          <w:rFonts w:ascii="Times New Roman" w:hAnsi="Times New Roman" w:cs="Times New Roman"/>
          <w:sz w:val="24"/>
        </w:rPr>
      </w:pPr>
      <w:r w:rsidRPr="00B46893">
        <w:rPr>
          <w:rFonts w:ascii="Times New Roman" w:hAnsi="Times New Roman" w:cs="Times New Roman"/>
          <w:sz w:val="24"/>
        </w:rPr>
        <w:t xml:space="preserve">  </w:t>
      </w:r>
    </w:p>
    <w:p w:rsidR="00B46893" w:rsidRPr="00B46893" w:rsidRDefault="00B46893" w:rsidP="00B46893">
      <w:pPr>
        <w:spacing w:line="360" w:lineRule="auto"/>
        <w:jc w:val="both"/>
        <w:rPr>
          <w:rFonts w:ascii="Times New Roman" w:hAnsi="Times New Roman" w:cs="Times New Roman"/>
          <w:sz w:val="24"/>
        </w:rPr>
      </w:pPr>
    </w:p>
    <w:p w:rsidR="00B46893" w:rsidRPr="00B46893" w:rsidRDefault="00B46893" w:rsidP="00B46893">
      <w:pPr>
        <w:spacing w:line="360" w:lineRule="auto"/>
        <w:jc w:val="both"/>
        <w:rPr>
          <w:rFonts w:ascii="Times New Roman" w:hAnsi="Times New Roman" w:cs="Times New Roman"/>
          <w:sz w:val="24"/>
        </w:rPr>
      </w:pPr>
    </w:p>
    <w:p w:rsidR="00B46893" w:rsidRPr="00E1216E" w:rsidRDefault="00B46893" w:rsidP="00816F7D">
      <w:pPr>
        <w:spacing w:line="360" w:lineRule="auto"/>
        <w:jc w:val="both"/>
        <w:rPr>
          <w:rFonts w:ascii="Times New Roman" w:hAnsi="Times New Roman" w:cs="Times New Roman"/>
          <w:sz w:val="24"/>
        </w:rPr>
      </w:pPr>
    </w:p>
    <w:p w:rsidR="00605953" w:rsidRPr="00670FCA" w:rsidRDefault="00605953" w:rsidP="00B9340F">
      <w:pPr>
        <w:spacing w:after="124" w:line="360" w:lineRule="auto"/>
        <w:ind w:left="240"/>
        <w:mirrorIndents/>
        <w:jc w:val="both"/>
        <w:rPr>
          <w:rFonts w:ascii="Times New Roman" w:eastAsia="Times New Roman" w:hAnsi="Times New Roman" w:cs="Times New Roman"/>
          <w:color w:val="000000"/>
          <w:sz w:val="24"/>
          <w:szCs w:val="24"/>
        </w:rPr>
      </w:pPr>
    </w:p>
    <w:p w:rsidR="00670FCA" w:rsidRPr="00B545D0" w:rsidRDefault="00670FCA" w:rsidP="00B545D0">
      <w:pPr>
        <w:spacing w:after="0" w:line="360" w:lineRule="auto"/>
        <w:ind w:left="190" w:right="70" w:hanging="10"/>
        <w:jc w:val="both"/>
        <w:rPr>
          <w:rFonts w:ascii="Times New Roman" w:eastAsia="Times New Roman" w:hAnsi="Times New Roman" w:cs="Times New Roman"/>
          <w:color w:val="000000"/>
          <w:sz w:val="24"/>
          <w:vertAlign w:val="superscript"/>
        </w:rPr>
      </w:pPr>
    </w:p>
    <w:p w:rsidR="00B545D0" w:rsidRPr="005B7D75" w:rsidRDefault="00B545D0" w:rsidP="005B7D75">
      <w:pPr>
        <w:spacing w:line="360" w:lineRule="auto"/>
        <w:jc w:val="both"/>
        <w:rPr>
          <w:rFonts w:ascii="Times New Roman" w:hAnsi="Times New Roman" w:cs="Times New Roman"/>
          <w:sz w:val="24"/>
        </w:rPr>
      </w:pPr>
    </w:p>
    <w:p w:rsidR="00917052" w:rsidRPr="00B97377" w:rsidRDefault="00917052" w:rsidP="00B97377">
      <w:pPr>
        <w:spacing w:line="360" w:lineRule="auto"/>
        <w:jc w:val="both"/>
        <w:rPr>
          <w:rFonts w:ascii="Times New Roman" w:hAnsi="Times New Roman" w:cs="Times New Roman"/>
          <w:sz w:val="24"/>
        </w:rPr>
      </w:pPr>
    </w:p>
    <w:p w:rsidR="00E33059" w:rsidRPr="007143E0" w:rsidRDefault="00E33059" w:rsidP="007143E0">
      <w:pPr>
        <w:spacing w:line="360" w:lineRule="auto"/>
        <w:jc w:val="both"/>
        <w:rPr>
          <w:rFonts w:ascii="Times New Roman" w:hAnsi="Times New Roman" w:cs="Times New Roman"/>
          <w:sz w:val="24"/>
          <w:szCs w:val="24"/>
        </w:rPr>
      </w:pPr>
    </w:p>
    <w:p w:rsidR="006F03D8" w:rsidRPr="006F03D8" w:rsidRDefault="006F03D8" w:rsidP="006F03D8"/>
    <w:p w:rsidR="000E0009" w:rsidRPr="00496BA3" w:rsidRDefault="000E0009" w:rsidP="00496BA3">
      <w:pPr>
        <w:spacing w:after="327" w:line="360" w:lineRule="auto"/>
        <w:ind w:left="-5" w:right="3221" w:hanging="10"/>
        <w:mirrorIndents/>
        <w:rPr>
          <w:rFonts w:ascii="Times New Roman" w:eastAsia="Times New Roman" w:hAnsi="Times New Roman" w:cs="Times New Roman"/>
          <w:color w:val="000000"/>
          <w:sz w:val="24"/>
          <w:szCs w:val="24"/>
        </w:rPr>
      </w:pPr>
    </w:p>
    <w:p w:rsidR="00005DB9" w:rsidRDefault="00005DB9" w:rsidP="00D2779B">
      <w:pPr>
        <w:spacing w:after="0" w:line="360" w:lineRule="auto"/>
        <w:ind w:left="190" w:right="70" w:hanging="10"/>
        <w:jc w:val="both"/>
        <w:rPr>
          <w:rFonts w:ascii="Times New Roman" w:eastAsia="Times New Roman" w:hAnsi="Times New Roman" w:cs="Times New Roman"/>
          <w:b/>
          <w:color w:val="000000"/>
          <w:sz w:val="24"/>
          <w:szCs w:val="24"/>
        </w:rPr>
      </w:pPr>
    </w:p>
    <w:p w:rsidR="00496BA3" w:rsidRPr="00E55E88" w:rsidRDefault="00496BA3" w:rsidP="00D2779B">
      <w:pPr>
        <w:spacing w:after="0" w:line="360" w:lineRule="auto"/>
        <w:ind w:left="190" w:right="70" w:hanging="10"/>
        <w:jc w:val="both"/>
        <w:rPr>
          <w:rFonts w:ascii="Times New Roman" w:eastAsia="Times New Roman" w:hAnsi="Times New Roman" w:cs="Times New Roman"/>
          <w:b/>
          <w:color w:val="000000"/>
          <w:sz w:val="24"/>
          <w:szCs w:val="24"/>
        </w:rPr>
      </w:pPr>
    </w:p>
    <w:p w:rsidR="00E55E88" w:rsidRPr="00742B54" w:rsidRDefault="00E55E88" w:rsidP="00D2779B">
      <w:pPr>
        <w:spacing w:after="147" w:line="360" w:lineRule="auto"/>
        <w:ind w:left="-5" w:hanging="10"/>
        <w:mirrorIndents/>
        <w:jc w:val="both"/>
        <w:rPr>
          <w:rFonts w:ascii="Times New Roman" w:eastAsia="Times New Roman" w:hAnsi="Times New Roman" w:cs="Times New Roman"/>
          <w:color w:val="000000"/>
          <w:sz w:val="24"/>
          <w:szCs w:val="24"/>
        </w:rPr>
      </w:pPr>
    </w:p>
    <w:p w:rsidR="00EC4D15" w:rsidRPr="00440C14" w:rsidRDefault="00EC4D15" w:rsidP="00387641">
      <w:pPr>
        <w:spacing w:after="147" w:line="360" w:lineRule="auto"/>
        <w:ind w:left="-5" w:hanging="10"/>
        <w:mirrorIndents/>
        <w:jc w:val="both"/>
        <w:rPr>
          <w:rFonts w:ascii="Times New Roman" w:eastAsia="Times New Roman" w:hAnsi="Times New Roman" w:cs="Times New Roman"/>
          <w:color w:val="000000"/>
          <w:sz w:val="24"/>
          <w:szCs w:val="24"/>
        </w:rPr>
      </w:pPr>
    </w:p>
    <w:p w:rsidR="00440C14" w:rsidRDefault="00440C14" w:rsidP="00737A0D">
      <w:pPr>
        <w:spacing w:after="201" w:line="360" w:lineRule="auto"/>
        <w:ind w:left="-5" w:hanging="10"/>
        <w:mirrorIndents/>
        <w:jc w:val="both"/>
        <w:rPr>
          <w:rFonts w:ascii="Times New Roman" w:eastAsia="Times New Roman" w:hAnsi="Times New Roman" w:cs="Times New Roman"/>
          <w:color w:val="000000"/>
          <w:sz w:val="24"/>
          <w:szCs w:val="24"/>
        </w:rPr>
      </w:pPr>
    </w:p>
    <w:p w:rsidR="00737A0D" w:rsidRPr="001C13BA" w:rsidRDefault="00737A0D" w:rsidP="00B91EDF">
      <w:pPr>
        <w:spacing w:after="201" w:line="360" w:lineRule="auto"/>
        <w:ind w:left="-5" w:hanging="10"/>
        <w:mirrorIndents/>
        <w:jc w:val="both"/>
        <w:rPr>
          <w:rFonts w:ascii="Times New Roman" w:eastAsia="Times New Roman" w:hAnsi="Times New Roman" w:cs="Times New Roman"/>
          <w:color w:val="000000"/>
          <w:sz w:val="24"/>
          <w:szCs w:val="24"/>
        </w:rPr>
      </w:pPr>
    </w:p>
    <w:p w:rsidR="001C13BA" w:rsidRPr="00E232E6" w:rsidRDefault="001C13BA" w:rsidP="00E232E6">
      <w:pPr>
        <w:spacing w:after="201" w:line="360" w:lineRule="auto"/>
        <w:ind w:left="-5" w:hanging="10"/>
        <w:mirrorIndents/>
        <w:jc w:val="both"/>
        <w:rPr>
          <w:rFonts w:ascii="Times New Roman" w:eastAsia="Times New Roman" w:hAnsi="Times New Roman" w:cs="Times New Roman"/>
          <w:color w:val="000000"/>
          <w:sz w:val="24"/>
          <w:szCs w:val="24"/>
        </w:rPr>
      </w:pPr>
    </w:p>
    <w:p w:rsidR="00E232E6" w:rsidRPr="000A3399" w:rsidRDefault="00E232E6" w:rsidP="00781C20">
      <w:pPr>
        <w:spacing w:after="147" w:line="360" w:lineRule="auto"/>
        <w:ind w:left="-5" w:hanging="10"/>
        <w:mirrorIndents/>
        <w:jc w:val="both"/>
        <w:rPr>
          <w:rFonts w:ascii="Times New Roman" w:eastAsia="Times New Roman" w:hAnsi="Times New Roman" w:cs="Times New Roman"/>
          <w:color w:val="000000"/>
          <w:sz w:val="24"/>
          <w:szCs w:val="24"/>
        </w:rPr>
      </w:pPr>
    </w:p>
    <w:p w:rsidR="000A3399" w:rsidRPr="001C53A4" w:rsidRDefault="000A3399" w:rsidP="001C53A4">
      <w:pPr>
        <w:rPr>
          <w:rFonts w:ascii="Times New Roman" w:hAnsi="Times New Roman" w:cs="Times New Roman"/>
          <w:sz w:val="24"/>
        </w:rPr>
      </w:pPr>
    </w:p>
    <w:p w:rsidR="00710948" w:rsidRPr="00C32159" w:rsidRDefault="00710948" w:rsidP="00710948">
      <w:pPr>
        <w:spacing w:after="147" w:line="360" w:lineRule="auto"/>
        <w:ind w:left="190" w:right="70" w:hanging="10"/>
        <w:jc w:val="both"/>
        <w:rPr>
          <w:rFonts w:ascii="Times New Roman" w:eastAsia="Times New Roman" w:hAnsi="Times New Roman" w:cs="Times New Roman"/>
          <w:color w:val="000000"/>
          <w:sz w:val="24"/>
        </w:rPr>
      </w:pPr>
    </w:p>
    <w:p w:rsidR="00C32159" w:rsidRPr="00C1647C" w:rsidRDefault="00C32159" w:rsidP="00710948">
      <w:pPr>
        <w:spacing w:line="360" w:lineRule="auto"/>
        <w:jc w:val="both"/>
        <w:rPr>
          <w:sz w:val="24"/>
          <w:szCs w:val="24"/>
        </w:rPr>
      </w:pPr>
    </w:p>
    <w:p w:rsidR="005B3D61" w:rsidRPr="00E91B66" w:rsidRDefault="005B3D61" w:rsidP="00710948">
      <w:pPr>
        <w:spacing w:after="324" w:line="360" w:lineRule="auto"/>
        <w:ind w:left="-5" w:hanging="10"/>
        <w:mirrorIndents/>
        <w:jc w:val="both"/>
        <w:rPr>
          <w:rFonts w:ascii="Times New Roman" w:eastAsia="Times New Roman" w:hAnsi="Times New Roman" w:cs="Times New Roman"/>
          <w:color w:val="000000"/>
          <w:sz w:val="24"/>
          <w:szCs w:val="24"/>
        </w:rPr>
      </w:pPr>
    </w:p>
    <w:p w:rsidR="00E91B66" w:rsidRPr="0052633F" w:rsidRDefault="00E91B66" w:rsidP="00710948">
      <w:pPr>
        <w:spacing w:after="324" w:line="360" w:lineRule="auto"/>
        <w:ind w:left="-5" w:hanging="10"/>
        <w:mirrorIndents/>
        <w:jc w:val="both"/>
        <w:rPr>
          <w:rFonts w:ascii="Times New Roman" w:eastAsia="Times New Roman" w:hAnsi="Times New Roman" w:cs="Times New Roman"/>
          <w:color w:val="000000"/>
          <w:sz w:val="24"/>
          <w:szCs w:val="24"/>
        </w:rPr>
      </w:pPr>
    </w:p>
    <w:p w:rsidR="0052633F" w:rsidRDefault="0052633F" w:rsidP="00AB034A">
      <w:pPr>
        <w:spacing w:after="324" w:line="360" w:lineRule="auto"/>
        <w:ind w:left="-5" w:hanging="10"/>
        <w:mirrorIndents/>
        <w:jc w:val="both"/>
        <w:rPr>
          <w:rFonts w:ascii="Times New Roman" w:eastAsia="Times New Roman" w:hAnsi="Times New Roman" w:cs="Times New Roman"/>
          <w:color w:val="000000"/>
          <w:sz w:val="24"/>
          <w:szCs w:val="24"/>
        </w:rPr>
      </w:pPr>
    </w:p>
    <w:p w:rsidR="00410773" w:rsidRDefault="00410773" w:rsidP="00AB034A">
      <w:pPr>
        <w:spacing w:after="324" w:line="360" w:lineRule="auto"/>
        <w:ind w:left="-5" w:hanging="10"/>
        <w:mirrorIndents/>
        <w:jc w:val="both"/>
        <w:rPr>
          <w:rFonts w:ascii="Times New Roman" w:eastAsia="Times New Roman" w:hAnsi="Times New Roman" w:cs="Times New Roman"/>
          <w:color w:val="000000"/>
          <w:sz w:val="24"/>
          <w:szCs w:val="24"/>
        </w:rPr>
      </w:pPr>
    </w:p>
    <w:p w:rsidR="00410773" w:rsidRDefault="00410773" w:rsidP="00AB034A">
      <w:pPr>
        <w:spacing w:after="324" w:line="360" w:lineRule="auto"/>
        <w:ind w:left="-5" w:hanging="10"/>
        <w:mirrorIndents/>
        <w:jc w:val="both"/>
        <w:rPr>
          <w:rFonts w:ascii="Times New Roman" w:eastAsia="Times New Roman" w:hAnsi="Times New Roman" w:cs="Times New Roman"/>
          <w:color w:val="000000"/>
          <w:sz w:val="24"/>
          <w:szCs w:val="24"/>
        </w:rPr>
      </w:pPr>
    </w:p>
    <w:p w:rsidR="00410773" w:rsidRDefault="00410773" w:rsidP="00AB034A">
      <w:pPr>
        <w:spacing w:after="324" w:line="360" w:lineRule="auto"/>
        <w:ind w:left="-5" w:hanging="10"/>
        <w:mirrorIndents/>
        <w:jc w:val="both"/>
        <w:rPr>
          <w:rFonts w:ascii="Times New Roman" w:eastAsia="Times New Roman" w:hAnsi="Times New Roman" w:cs="Times New Roman"/>
          <w:color w:val="000000"/>
          <w:sz w:val="24"/>
          <w:szCs w:val="24"/>
        </w:rPr>
      </w:pPr>
    </w:p>
    <w:p w:rsidR="00410773" w:rsidRDefault="00410773" w:rsidP="00AB034A">
      <w:pPr>
        <w:spacing w:after="324" w:line="360" w:lineRule="auto"/>
        <w:ind w:left="-5" w:hanging="10"/>
        <w:mirrorIndents/>
        <w:jc w:val="both"/>
        <w:rPr>
          <w:rFonts w:ascii="Times New Roman" w:eastAsia="Times New Roman" w:hAnsi="Times New Roman" w:cs="Times New Roman"/>
          <w:color w:val="000000"/>
          <w:sz w:val="24"/>
          <w:szCs w:val="24"/>
        </w:rPr>
      </w:pPr>
    </w:p>
    <w:p w:rsidR="00CD0763" w:rsidRPr="001F0F2D" w:rsidRDefault="00CD0763" w:rsidP="001F0F2D">
      <w:pPr>
        <w:spacing w:after="324" w:line="360" w:lineRule="auto"/>
        <w:ind w:left="-5" w:hanging="10"/>
        <w:mirrorIndents/>
        <w:rPr>
          <w:rFonts w:ascii="Times New Roman" w:eastAsia="Times New Roman" w:hAnsi="Times New Roman" w:cs="Times New Roman"/>
          <w:color w:val="000000"/>
          <w:sz w:val="24"/>
          <w:szCs w:val="24"/>
        </w:rPr>
      </w:pPr>
    </w:p>
    <w:p w:rsidR="001F0F2D" w:rsidRDefault="001F0F2D" w:rsidP="00377D2B">
      <w:pPr>
        <w:spacing w:after="0" w:line="360" w:lineRule="auto"/>
        <w:ind w:left="-10"/>
        <w:jc w:val="both"/>
        <w:rPr>
          <w:rFonts w:ascii="Times New Roman" w:eastAsia="Times New Roman" w:hAnsi="Times New Roman" w:cs="Times New Roman"/>
          <w:color w:val="000000"/>
          <w:sz w:val="24"/>
        </w:rPr>
      </w:pPr>
    </w:p>
    <w:p w:rsidR="008837B1" w:rsidRDefault="008837B1" w:rsidP="00377D2B">
      <w:pPr>
        <w:spacing w:after="0" w:line="360" w:lineRule="auto"/>
        <w:ind w:left="-10"/>
        <w:jc w:val="both"/>
        <w:rPr>
          <w:rFonts w:ascii="Times New Roman" w:eastAsia="Times New Roman" w:hAnsi="Times New Roman" w:cs="Times New Roman"/>
          <w:color w:val="000000"/>
          <w:sz w:val="24"/>
        </w:rPr>
      </w:pPr>
    </w:p>
    <w:p w:rsidR="00377D2B" w:rsidRPr="000C62A9" w:rsidRDefault="00377D2B" w:rsidP="000C62A9">
      <w:pPr>
        <w:spacing w:after="0" w:line="360" w:lineRule="auto"/>
        <w:ind w:hanging="10"/>
        <w:jc w:val="both"/>
        <w:rPr>
          <w:rFonts w:ascii="Times New Roman" w:eastAsia="Times New Roman" w:hAnsi="Times New Roman" w:cs="Times New Roman"/>
          <w:color w:val="000000"/>
          <w:sz w:val="24"/>
        </w:rPr>
      </w:pPr>
    </w:p>
    <w:p w:rsidR="000C62A9" w:rsidRDefault="000C62A9" w:rsidP="00105B87">
      <w:pPr>
        <w:spacing w:line="360" w:lineRule="auto"/>
        <w:rPr>
          <w:rFonts w:ascii="Times New Roman" w:hAnsi="Times New Roman" w:cs="Times New Roman"/>
          <w:sz w:val="24"/>
          <w:szCs w:val="24"/>
        </w:rPr>
      </w:pPr>
    </w:p>
    <w:p w:rsidR="000C62A9" w:rsidRDefault="000C62A9" w:rsidP="00105B87">
      <w:pPr>
        <w:spacing w:line="360" w:lineRule="auto"/>
        <w:rPr>
          <w:rFonts w:ascii="Times New Roman" w:hAnsi="Times New Roman" w:cs="Times New Roman"/>
          <w:sz w:val="24"/>
          <w:szCs w:val="24"/>
        </w:rPr>
      </w:pPr>
    </w:p>
    <w:p w:rsidR="00884632" w:rsidRPr="006C7C93" w:rsidRDefault="00884632" w:rsidP="00105B87">
      <w:pPr>
        <w:spacing w:line="360" w:lineRule="auto"/>
        <w:rPr>
          <w:rFonts w:ascii="Times New Roman" w:hAnsi="Times New Roman" w:cs="Times New Roman"/>
          <w:sz w:val="24"/>
          <w:szCs w:val="24"/>
        </w:rPr>
      </w:pPr>
    </w:p>
    <w:p w:rsidR="006C7C93" w:rsidRPr="00E97F7B" w:rsidRDefault="006C7C93" w:rsidP="00750178">
      <w:pPr>
        <w:spacing w:line="360" w:lineRule="auto"/>
        <w:jc w:val="both"/>
        <w:rPr>
          <w:rFonts w:ascii="Times New Roman" w:hAnsi="Times New Roman" w:cs="Times New Roman"/>
          <w:sz w:val="24"/>
          <w:szCs w:val="24"/>
        </w:rPr>
      </w:pPr>
    </w:p>
    <w:p w:rsidR="00393AA1" w:rsidRPr="00393AA1" w:rsidRDefault="00393AA1" w:rsidP="00393AA1">
      <w:pPr>
        <w:spacing w:line="360" w:lineRule="auto"/>
        <w:jc w:val="both"/>
        <w:rPr>
          <w:rFonts w:ascii="Times New Roman" w:hAnsi="Times New Roman" w:cs="Times New Roman"/>
          <w:sz w:val="24"/>
          <w:szCs w:val="24"/>
        </w:rPr>
      </w:pPr>
    </w:p>
    <w:p w:rsidR="00393AA1" w:rsidRPr="00393AA1" w:rsidRDefault="00393AA1" w:rsidP="00393AA1">
      <w:pPr>
        <w:spacing w:line="360" w:lineRule="auto"/>
        <w:jc w:val="both"/>
        <w:rPr>
          <w:rFonts w:ascii="Times New Roman" w:hAnsi="Times New Roman" w:cs="Times New Roman"/>
          <w:sz w:val="24"/>
          <w:szCs w:val="24"/>
        </w:rPr>
      </w:pPr>
    </w:p>
    <w:p w:rsidR="00393AA1" w:rsidRPr="00393AA1" w:rsidRDefault="00393AA1" w:rsidP="00393AA1">
      <w:pPr>
        <w:spacing w:line="360" w:lineRule="auto"/>
        <w:jc w:val="both"/>
        <w:rPr>
          <w:rFonts w:ascii="Times New Roman" w:hAnsi="Times New Roman" w:cs="Times New Roman"/>
          <w:sz w:val="24"/>
          <w:szCs w:val="24"/>
        </w:rPr>
      </w:pPr>
    </w:p>
    <w:p w:rsidR="00393AA1" w:rsidRPr="00393AA1" w:rsidRDefault="00393AA1" w:rsidP="00393AA1">
      <w:pPr>
        <w:spacing w:line="360" w:lineRule="auto"/>
        <w:jc w:val="both"/>
        <w:rPr>
          <w:rFonts w:ascii="Times New Roman" w:hAnsi="Times New Roman" w:cs="Times New Roman"/>
          <w:sz w:val="24"/>
          <w:szCs w:val="24"/>
        </w:rPr>
      </w:pPr>
      <w:r w:rsidRPr="00393AA1">
        <w:rPr>
          <w:rFonts w:ascii="Times New Roman" w:hAnsi="Times New Roman" w:cs="Times New Roman"/>
          <w:sz w:val="24"/>
          <w:szCs w:val="24"/>
        </w:rPr>
        <w:t xml:space="preserve">                               </w:t>
      </w:r>
    </w:p>
    <w:p w:rsidR="00393AA1" w:rsidRDefault="00393AA1" w:rsidP="002E5944">
      <w:pPr>
        <w:spacing w:line="360" w:lineRule="auto"/>
        <w:jc w:val="both"/>
        <w:rPr>
          <w:rFonts w:ascii="Times New Roman" w:hAnsi="Times New Roman" w:cs="Times New Roman"/>
          <w:sz w:val="24"/>
          <w:szCs w:val="24"/>
        </w:rPr>
      </w:pPr>
    </w:p>
    <w:p w:rsidR="00393AA1" w:rsidRDefault="00393AA1" w:rsidP="002E5944">
      <w:pPr>
        <w:spacing w:line="360" w:lineRule="auto"/>
        <w:jc w:val="both"/>
        <w:rPr>
          <w:rFonts w:ascii="Times New Roman" w:hAnsi="Times New Roman" w:cs="Times New Roman"/>
          <w:sz w:val="24"/>
          <w:szCs w:val="24"/>
        </w:rPr>
      </w:pPr>
    </w:p>
    <w:p w:rsidR="00393AA1" w:rsidRPr="00890466" w:rsidRDefault="00393AA1" w:rsidP="002E5944">
      <w:pPr>
        <w:spacing w:line="360" w:lineRule="auto"/>
        <w:jc w:val="both"/>
        <w:rPr>
          <w:rFonts w:ascii="Times New Roman" w:hAnsi="Times New Roman" w:cs="Times New Roman"/>
          <w:sz w:val="24"/>
          <w:szCs w:val="24"/>
        </w:rPr>
      </w:pPr>
    </w:p>
    <w:p w:rsidR="00AE6BF1" w:rsidRPr="008A4C44" w:rsidRDefault="00AE6BF1" w:rsidP="002E5944">
      <w:pPr>
        <w:spacing w:line="360" w:lineRule="auto"/>
        <w:jc w:val="both"/>
        <w:rPr>
          <w:rFonts w:ascii="Times New Roman" w:hAnsi="Times New Roman" w:cs="Times New Roman"/>
          <w:sz w:val="24"/>
          <w:szCs w:val="24"/>
        </w:rPr>
      </w:pPr>
    </w:p>
    <w:p w:rsidR="00AE6BF1" w:rsidRDefault="00AE6BF1" w:rsidP="0046401B">
      <w:pPr>
        <w:spacing w:line="360" w:lineRule="auto"/>
        <w:jc w:val="both"/>
        <w:rPr>
          <w:rFonts w:ascii="Times New Roman" w:hAnsi="Times New Roman" w:cs="Times New Roman"/>
          <w:sz w:val="24"/>
          <w:szCs w:val="24"/>
        </w:rPr>
      </w:pPr>
    </w:p>
    <w:p w:rsidR="00043C8C" w:rsidRPr="006D736B" w:rsidRDefault="00043C8C" w:rsidP="00E27354">
      <w:pPr>
        <w:spacing w:line="360" w:lineRule="auto"/>
        <w:jc w:val="both"/>
        <w:rPr>
          <w:rFonts w:ascii="Times New Roman" w:hAnsi="Times New Roman" w:cs="Times New Roman"/>
          <w:sz w:val="24"/>
          <w:szCs w:val="24"/>
        </w:rPr>
      </w:pPr>
    </w:p>
    <w:p w:rsidR="005D5D1C" w:rsidRPr="005D5D1C" w:rsidRDefault="005D5D1C" w:rsidP="00BE185A">
      <w:pPr>
        <w:spacing w:line="360" w:lineRule="auto"/>
        <w:jc w:val="both"/>
        <w:rPr>
          <w:rFonts w:ascii="Times New Roman" w:hAnsi="Times New Roman" w:cs="Times New Roman"/>
          <w:sz w:val="24"/>
          <w:szCs w:val="24"/>
        </w:rPr>
      </w:pPr>
    </w:p>
    <w:p w:rsidR="005D5D1C" w:rsidRPr="005D5D1C" w:rsidRDefault="005D5D1C" w:rsidP="00411215">
      <w:pPr>
        <w:spacing w:line="360" w:lineRule="auto"/>
        <w:jc w:val="both"/>
        <w:rPr>
          <w:rFonts w:ascii="Times New Roman" w:hAnsi="Times New Roman" w:cs="Times New Roman"/>
          <w:i/>
          <w:sz w:val="24"/>
          <w:szCs w:val="24"/>
        </w:rPr>
      </w:pPr>
    </w:p>
    <w:p w:rsidR="005D5D1C" w:rsidRDefault="005D5D1C" w:rsidP="00411215">
      <w:pPr>
        <w:spacing w:line="360" w:lineRule="auto"/>
        <w:jc w:val="both"/>
        <w:rPr>
          <w:rFonts w:ascii="Times New Roman" w:hAnsi="Times New Roman" w:cs="Times New Roman"/>
          <w:i/>
          <w:sz w:val="24"/>
          <w:szCs w:val="24"/>
        </w:rPr>
      </w:pPr>
    </w:p>
    <w:p w:rsidR="005D5D1C" w:rsidRPr="00AB59D6" w:rsidRDefault="005D5D1C" w:rsidP="00AB59D6">
      <w:pPr>
        <w:spacing w:line="360" w:lineRule="auto"/>
        <w:jc w:val="both"/>
        <w:rPr>
          <w:rFonts w:ascii="Times New Roman" w:hAnsi="Times New Roman" w:cs="Times New Roman"/>
          <w:i/>
          <w:sz w:val="24"/>
          <w:szCs w:val="24"/>
        </w:rPr>
      </w:pPr>
    </w:p>
    <w:sectPr w:rsidR="005D5D1C" w:rsidRPr="00AB59D6" w:rsidSect="00501A23">
      <w:pgSz w:w="12240" w:h="15840"/>
      <w:pgMar w:top="1445" w:right="1434" w:bottom="1449" w:left="1440" w:header="720" w:footer="709" w:gutter="0"/>
      <w:pgNumType w:start="1"/>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6C2A" w:rsidRDefault="00356C2A" w:rsidP="000345D2">
      <w:pPr>
        <w:spacing w:after="0" w:line="240" w:lineRule="auto"/>
      </w:pPr>
      <w:r>
        <w:separator/>
      </w:r>
    </w:p>
  </w:endnote>
  <w:endnote w:type="continuationSeparator" w:id="0">
    <w:p w:rsidR="00356C2A" w:rsidRDefault="00356C2A" w:rsidP="000345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S">
    <w:altName w:val="Times New Roman"/>
    <w:panose1 w:val="00000000000000000000"/>
    <w:charset w:val="00"/>
    <w:family w:val="roman"/>
    <w:notTrueType/>
    <w:pitch w:val="default"/>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3679101"/>
      <w:docPartObj>
        <w:docPartGallery w:val="Page Numbers (Bottom of Page)"/>
        <w:docPartUnique/>
      </w:docPartObj>
    </w:sdtPr>
    <w:sdtEndPr>
      <w:rPr>
        <w:noProof/>
      </w:rPr>
    </w:sdtEndPr>
    <w:sdtContent>
      <w:p w:rsidR="00C47FC2" w:rsidRDefault="00C47FC2">
        <w:pPr>
          <w:pStyle w:val="Footer"/>
          <w:jc w:val="center"/>
        </w:pPr>
        <w:r>
          <w:fldChar w:fldCharType="begin"/>
        </w:r>
        <w:r>
          <w:instrText xml:space="preserve"> PAGE   \* MERGEFORMAT </w:instrText>
        </w:r>
        <w:r>
          <w:fldChar w:fldCharType="separate"/>
        </w:r>
        <w:r w:rsidR="006C73F0">
          <w:rPr>
            <w:noProof/>
          </w:rPr>
          <w:t>2</w:t>
        </w:r>
        <w:r>
          <w:rPr>
            <w:noProof/>
          </w:rPr>
          <w:fldChar w:fldCharType="end"/>
        </w:r>
      </w:p>
    </w:sdtContent>
  </w:sdt>
  <w:p w:rsidR="00C47FC2" w:rsidRDefault="00C47FC2" w:rsidP="006406C8">
    <w:pPr>
      <w:spacing w:after="0"/>
      <w:ind w:right="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7FC2" w:rsidRDefault="00C47FC2">
    <w:pPr>
      <w:spacing w:after="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7FC2" w:rsidRDefault="00C47FC2">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4981100"/>
      <w:docPartObj>
        <w:docPartGallery w:val="Page Numbers (Bottom of Page)"/>
        <w:docPartUnique/>
      </w:docPartObj>
    </w:sdtPr>
    <w:sdtEndPr>
      <w:rPr>
        <w:noProof/>
      </w:rPr>
    </w:sdtEndPr>
    <w:sdtContent>
      <w:p w:rsidR="00C47FC2" w:rsidRDefault="00C47FC2">
        <w:pPr>
          <w:pStyle w:val="Footer"/>
          <w:jc w:val="center"/>
        </w:pPr>
        <w:r>
          <w:fldChar w:fldCharType="begin"/>
        </w:r>
        <w:r>
          <w:instrText xml:space="preserve"> PAGE   \* MERGEFORMAT </w:instrText>
        </w:r>
        <w:r>
          <w:fldChar w:fldCharType="separate"/>
        </w:r>
        <w:r w:rsidR="00A9367D">
          <w:rPr>
            <w:noProof/>
          </w:rPr>
          <w:t>xiv</w:t>
        </w:r>
        <w:r>
          <w:rPr>
            <w:noProof/>
          </w:rPr>
          <w:fldChar w:fldCharType="end"/>
        </w:r>
      </w:p>
    </w:sdtContent>
  </w:sdt>
  <w:p w:rsidR="00C47FC2" w:rsidRDefault="00C47FC2" w:rsidP="006406C8">
    <w:pPr>
      <w:spacing w:after="0"/>
      <w:ind w:right="3"/>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7FC2" w:rsidRDefault="00C47FC2">
    <w:pPr>
      <w:spacing w:after="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6C2A" w:rsidRDefault="00356C2A" w:rsidP="000345D2">
      <w:pPr>
        <w:spacing w:after="0" w:line="240" w:lineRule="auto"/>
      </w:pPr>
      <w:r>
        <w:separator/>
      </w:r>
    </w:p>
  </w:footnote>
  <w:footnote w:type="continuationSeparator" w:id="0">
    <w:p w:rsidR="00356C2A" w:rsidRDefault="00356C2A" w:rsidP="000345D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7FC2" w:rsidRDefault="00C47FC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7FC2" w:rsidRDefault="00C47FC2">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7FC2" w:rsidRDefault="00C47FC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15DA5"/>
    <w:multiLevelType w:val="hybridMultilevel"/>
    <w:tmpl w:val="F0F0E370"/>
    <w:lvl w:ilvl="0" w:tplc="AA144A0A">
      <w:start w:val="1"/>
      <w:numFmt w:val="lowerLetter"/>
      <w:lvlText w:val="%1."/>
      <w:lvlJc w:val="left"/>
      <w:pPr>
        <w:ind w:left="345" w:hanging="360"/>
      </w:pPr>
      <w:rPr>
        <w:rFonts w:hint="default"/>
      </w:rPr>
    </w:lvl>
    <w:lvl w:ilvl="1" w:tplc="04090019" w:tentative="1">
      <w:start w:val="1"/>
      <w:numFmt w:val="lowerLetter"/>
      <w:lvlText w:val="%2."/>
      <w:lvlJc w:val="left"/>
      <w:pPr>
        <w:ind w:left="1065" w:hanging="360"/>
      </w:pPr>
    </w:lvl>
    <w:lvl w:ilvl="2" w:tplc="0409001B" w:tentative="1">
      <w:start w:val="1"/>
      <w:numFmt w:val="lowerRoman"/>
      <w:lvlText w:val="%3."/>
      <w:lvlJc w:val="right"/>
      <w:pPr>
        <w:ind w:left="1785" w:hanging="180"/>
      </w:pPr>
    </w:lvl>
    <w:lvl w:ilvl="3" w:tplc="0409000F" w:tentative="1">
      <w:start w:val="1"/>
      <w:numFmt w:val="decimal"/>
      <w:lvlText w:val="%4."/>
      <w:lvlJc w:val="left"/>
      <w:pPr>
        <w:ind w:left="2505" w:hanging="360"/>
      </w:pPr>
    </w:lvl>
    <w:lvl w:ilvl="4" w:tplc="04090019" w:tentative="1">
      <w:start w:val="1"/>
      <w:numFmt w:val="lowerLetter"/>
      <w:lvlText w:val="%5."/>
      <w:lvlJc w:val="left"/>
      <w:pPr>
        <w:ind w:left="3225" w:hanging="360"/>
      </w:pPr>
    </w:lvl>
    <w:lvl w:ilvl="5" w:tplc="0409001B" w:tentative="1">
      <w:start w:val="1"/>
      <w:numFmt w:val="lowerRoman"/>
      <w:lvlText w:val="%6."/>
      <w:lvlJc w:val="right"/>
      <w:pPr>
        <w:ind w:left="3945" w:hanging="180"/>
      </w:pPr>
    </w:lvl>
    <w:lvl w:ilvl="6" w:tplc="0409000F" w:tentative="1">
      <w:start w:val="1"/>
      <w:numFmt w:val="decimal"/>
      <w:lvlText w:val="%7."/>
      <w:lvlJc w:val="left"/>
      <w:pPr>
        <w:ind w:left="4665" w:hanging="360"/>
      </w:pPr>
    </w:lvl>
    <w:lvl w:ilvl="7" w:tplc="04090019" w:tentative="1">
      <w:start w:val="1"/>
      <w:numFmt w:val="lowerLetter"/>
      <w:lvlText w:val="%8."/>
      <w:lvlJc w:val="left"/>
      <w:pPr>
        <w:ind w:left="5385" w:hanging="360"/>
      </w:pPr>
    </w:lvl>
    <w:lvl w:ilvl="8" w:tplc="0409001B" w:tentative="1">
      <w:start w:val="1"/>
      <w:numFmt w:val="lowerRoman"/>
      <w:lvlText w:val="%9."/>
      <w:lvlJc w:val="right"/>
      <w:pPr>
        <w:ind w:left="6105" w:hanging="180"/>
      </w:pPr>
    </w:lvl>
  </w:abstractNum>
  <w:abstractNum w:abstractNumId="1">
    <w:nsid w:val="1AD50890"/>
    <w:multiLevelType w:val="hybridMultilevel"/>
    <w:tmpl w:val="4F362060"/>
    <w:lvl w:ilvl="0" w:tplc="6E46D61A">
      <w:start w:val="1"/>
      <w:numFmt w:val="lowerLetter"/>
      <w:lvlText w:val="%1."/>
      <w:lvlJc w:val="left"/>
      <w:pPr>
        <w:ind w:left="345" w:hanging="360"/>
      </w:pPr>
      <w:rPr>
        <w:rFonts w:hint="default"/>
      </w:rPr>
    </w:lvl>
    <w:lvl w:ilvl="1" w:tplc="04090019" w:tentative="1">
      <w:start w:val="1"/>
      <w:numFmt w:val="lowerLetter"/>
      <w:lvlText w:val="%2."/>
      <w:lvlJc w:val="left"/>
      <w:pPr>
        <w:ind w:left="1065" w:hanging="360"/>
      </w:pPr>
    </w:lvl>
    <w:lvl w:ilvl="2" w:tplc="0409001B" w:tentative="1">
      <w:start w:val="1"/>
      <w:numFmt w:val="lowerRoman"/>
      <w:lvlText w:val="%3."/>
      <w:lvlJc w:val="right"/>
      <w:pPr>
        <w:ind w:left="1785" w:hanging="180"/>
      </w:pPr>
    </w:lvl>
    <w:lvl w:ilvl="3" w:tplc="0409000F" w:tentative="1">
      <w:start w:val="1"/>
      <w:numFmt w:val="decimal"/>
      <w:lvlText w:val="%4."/>
      <w:lvlJc w:val="left"/>
      <w:pPr>
        <w:ind w:left="2505" w:hanging="360"/>
      </w:pPr>
    </w:lvl>
    <w:lvl w:ilvl="4" w:tplc="04090019" w:tentative="1">
      <w:start w:val="1"/>
      <w:numFmt w:val="lowerLetter"/>
      <w:lvlText w:val="%5."/>
      <w:lvlJc w:val="left"/>
      <w:pPr>
        <w:ind w:left="3225" w:hanging="360"/>
      </w:pPr>
    </w:lvl>
    <w:lvl w:ilvl="5" w:tplc="0409001B" w:tentative="1">
      <w:start w:val="1"/>
      <w:numFmt w:val="lowerRoman"/>
      <w:lvlText w:val="%6."/>
      <w:lvlJc w:val="right"/>
      <w:pPr>
        <w:ind w:left="3945" w:hanging="180"/>
      </w:pPr>
    </w:lvl>
    <w:lvl w:ilvl="6" w:tplc="0409000F" w:tentative="1">
      <w:start w:val="1"/>
      <w:numFmt w:val="decimal"/>
      <w:lvlText w:val="%7."/>
      <w:lvlJc w:val="left"/>
      <w:pPr>
        <w:ind w:left="4665" w:hanging="360"/>
      </w:pPr>
    </w:lvl>
    <w:lvl w:ilvl="7" w:tplc="04090019" w:tentative="1">
      <w:start w:val="1"/>
      <w:numFmt w:val="lowerLetter"/>
      <w:lvlText w:val="%8."/>
      <w:lvlJc w:val="left"/>
      <w:pPr>
        <w:ind w:left="5385" w:hanging="360"/>
      </w:pPr>
    </w:lvl>
    <w:lvl w:ilvl="8" w:tplc="0409001B" w:tentative="1">
      <w:start w:val="1"/>
      <w:numFmt w:val="lowerRoman"/>
      <w:lvlText w:val="%9."/>
      <w:lvlJc w:val="right"/>
      <w:pPr>
        <w:ind w:left="6105" w:hanging="180"/>
      </w:pPr>
    </w:lvl>
  </w:abstractNum>
  <w:abstractNum w:abstractNumId="2">
    <w:nsid w:val="34637613"/>
    <w:multiLevelType w:val="hybridMultilevel"/>
    <w:tmpl w:val="F2900A56"/>
    <w:lvl w:ilvl="0" w:tplc="FD44CD20">
      <w:start w:val="1"/>
      <w:numFmt w:val="lowerLetter"/>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1EA888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0FCAFB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CF6505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2CAF88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D5647A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980D67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5F4F3C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A4CDE6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nsid w:val="4464053C"/>
    <w:multiLevelType w:val="hybridMultilevel"/>
    <w:tmpl w:val="B6905A70"/>
    <w:lvl w:ilvl="0" w:tplc="3BBAC922">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
    <w:nsid w:val="4F7220D5"/>
    <w:multiLevelType w:val="hybridMultilevel"/>
    <w:tmpl w:val="A082254E"/>
    <w:lvl w:ilvl="0" w:tplc="99F006D0">
      <w:start w:val="1"/>
      <w:numFmt w:val="bullet"/>
      <w:lvlText w:val=""/>
      <w:lvlJc w:val="left"/>
      <w:pPr>
        <w:ind w:left="7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B7E0A29E">
      <w:start w:val="1"/>
      <w:numFmt w:val="bullet"/>
      <w:lvlText w:val="o"/>
      <w:lvlJc w:val="left"/>
      <w:pPr>
        <w:ind w:left="14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3A5414CE">
      <w:start w:val="1"/>
      <w:numFmt w:val="bullet"/>
      <w:lvlText w:val="▪"/>
      <w:lvlJc w:val="left"/>
      <w:pPr>
        <w:ind w:left="21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AAB0A64E">
      <w:start w:val="1"/>
      <w:numFmt w:val="bullet"/>
      <w:lvlText w:val="•"/>
      <w:lvlJc w:val="left"/>
      <w:pPr>
        <w:ind w:left="28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A0C63442">
      <w:start w:val="1"/>
      <w:numFmt w:val="bullet"/>
      <w:lvlText w:val="o"/>
      <w:lvlJc w:val="left"/>
      <w:pPr>
        <w:ind w:left="36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0FCA3E4E">
      <w:start w:val="1"/>
      <w:numFmt w:val="bullet"/>
      <w:lvlText w:val="▪"/>
      <w:lvlJc w:val="left"/>
      <w:pPr>
        <w:ind w:left="43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AE78E4FC">
      <w:start w:val="1"/>
      <w:numFmt w:val="bullet"/>
      <w:lvlText w:val="•"/>
      <w:lvlJc w:val="left"/>
      <w:pPr>
        <w:ind w:left="50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31EA2CB0">
      <w:start w:val="1"/>
      <w:numFmt w:val="bullet"/>
      <w:lvlText w:val="o"/>
      <w:lvlJc w:val="left"/>
      <w:pPr>
        <w:ind w:left="57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DF986AB6">
      <w:start w:val="1"/>
      <w:numFmt w:val="bullet"/>
      <w:lvlText w:val="▪"/>
      <w:lvlJc w:val="left"/>
      <w:pPr>
        <w:ind w:left="64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5">
    <w:nsid w:val="580E648A"/>
    <w:multiLevelType w:val="hybridMultilevel"/>
    <w:tmpl w:val="BF5A86F0"/>
    <w:lvl w:ilvl="0" w:tplc="3F0C1F58">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210D81C">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CCA4F20">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DE2A21E">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3981C68">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B7A5B0A">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B5E06D2">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9922B06">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DD4CB58">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nsid w:val="62BB6C95"/>
    <w:multiLevelType w:val="hybridMultilevel"/>
    <w:tmpl w:val="273EE50E"/>
    <w:lvl w:ilvl="0" w:tplc="6B4A91A0">
      <w:start w:val="4"/>
      <w:numFmt w:val="decimal"/>
      <w:lvlText w:val="%1."/>
      <w:lvlJc w:val="left"/>
      <w:pPr>
        <w:ind w:left="540" w:hanging="360"/>
      </w:pPr>
      <w:rPr>
        <w:rFonts w:hint="default"/>
        <w:b/>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7">
    <w:nsid w:val="66435290"/>
    <w:multiLevelType w:val="hybridMultilevel"/>
    <w:tmpl w:val="32DC697A"/>
    <w:lvl w:ilvl="0" w:tplc="D542BDAE">
      <w:start w:val="1"/>
      <w:numFmt w:val="bullet"/>
      <w:lvlText w:val=""/>
      <w:lvlJc w:val="left"/>
      <w:pPr>
        <w:ind w:left="7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34B460EA">
      <w:start w:val="1"/>
      <w:numFmt w:val="bullet"/>
      <w:lvlText w:val="o"/>
      <w:lvlJc w:val="left"/>
      <w:pPr>
        <w:ind w:left="14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72E667C4">
      <w:start w:val="1"/>
      <w:numFmt w:val="bullet"/>
      <w:lvlText w:val="▪"/>
      <w:lvlJc w:val="left"/>
      <w:pPr>
        <w:ind w:left="21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646E2CC4">
      <w:start w:val="1"/>
      <w:numFmt w:val="bullet"/>
      <w:lvlText w:val="•"/>
      <w:lvlJc w:val="left"/>
      <w:pPr>
        <w:ind w:left="28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B8844174">
      <w:start w:val="1"/>
      <w:numFmt w:val="bullet"/>
      <w:lvlText w:val="o"/>
      <w:lvlJc w:val="left"/>
      <w:pPr>
        <w:ind w:left="36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4C5CDB96">
      <w:start w:val="1"/>
      <w:numFmt w:val="bullet"/>
      <w:lvlText w:val="▪"/>
      <w:lvlJc w:val="left"/>
      <w:pPr>
        <w:ind w:left="43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B888E118">
      <w:start w:val="1"/>
      <w:numFmt w:val="bullet"/>
      <w:lvlText w:val="•"/>
      <w:lvlJc w:val="left"/>
      <w:pPr>
        <w:ind w:left="50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DA766B30">
      <w:start w:val="1"/>
      <w:numFmt w:val="bullet"/>
      <w:lvlText w:val="o"/>
      <w:lvlJc w:val="left"/>
      <w:pPr>
        <w:ind w:left="57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9156FC1E">
      <w:start w:val="1"/>
      <w:numFmt w:val="bullet"/>
      <w:lvlText w:val="▪"/>
      <w:lvlJc w:val="left"/>
      <w:pPr>
        <w:ind w:left="64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8">
    <w:nsid w:val="7CEB0F86"/>
    <w:multiLevelType w:val="hybridMultilevel"/>
    <w:tmpl w:val="E65AAAC6"/>
    <w:lvl w:ilvl="0" w:tplc="4F44773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
  </w:num>
  <w:num w:numId="3">
    <w:abstractNumId w:val="2"/>
  </w:num>
  <w:num w:numId="4">
    <w:abstractNumId w:val="5"/>
  </w:num>
  <w:num w:numId="5">
    <w:abstractNumId w:val="0"/>
  </w:num>
  <w:num w:numId="6">
    <w:abstractNumId w:val="6"/>
  </w:num>
  <w:num w:numId="7">
    <w:abstractNumId w:val="1"/>
  </w:num>
  <w:num w:numId="8">
    <w:abstractNumId w:val="3"/>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3984"/>
    <w:rsid w:val="0000011B"/>
    <w:rsid w:val="00005DB9"/>
    <w:rsid w:val="00006E9F"/>
    <w:rsid w:val="0001382A"/>
    <w:rsid w:val="000144CF"/>
    <w:rsid w:val="0001512E"/>
    <w:rsid w:val="000253FD"/>
    <w:rsid w:val="000345D2"/>
    <w:rsid w:val="00034BC8"/>
    <w:rsid w:val="00034D1B"/>
    <w:rsid w:val="00035A88"/>
    <w:rsid w:val="00036AD6"/>
    <w:rsid w:val="00037F0F"/>
    <w:rsid w:val="00042393"/>
    <w:rsid w:val="00042EFE"/>
    <w:rsid w:val="00043C8C"/>
    <w:rsid w:val="000456D1"/>
    <w:rsid w:val="0005088D"/>
    <w:rsid w:val="00060D92"/>
    <w:rsid w:val="000610A5"/>
    <w:rsid w:val="000617A8"/>
    <w:rsid w:val="0006570F"/>
    <w:rsid w:val="00065A54"/>
    <w:rsid w:val="00067F2F"/>
    <w:rsid w:val="00074BFE"/>
    <w:rsid w:val="00075984"/>
    <w:rsid w:val="00077A13"/>
    <w:rsid w:val="000815FD"/>
    <w:rsid w:val="00086A81"/>
    <w:rsid w:val="00086BE5"/>
    <w:rsid w:val="00091A7B"/>
    <w:rsid w:val="000A3399"/>
    <w:rsid w:val="000A37EE"/>
    <w:rsid w:val="000A505E"/>
    <w:rsid w:val="000A5B40"/>
    <w:rsid w:val="000B0C73"/>
    <w:rsid w:val="000B1402"/>
    <w:rsid w:val="000B4F53"/>
    <w:rsid w:val="000B5113"/>
    <w:rsid w:val="000B68DF"/>
    <w:rsid w:val="000B6BFB"/>
    <w:rsid w:val="000C2443"/>
    <w:rsid w:val="000C3017"/>
    <w:rsid w:val="000C44DC"/>
    <w:rsid w:val="000C62A9"/>
    <w:rsid w:val="000C7744"/>
    <w:rsid w:val="000D16FB"/>
    <w:rsid w:val="000D281A"/>
    <w:rsid w:val="000D2AC6"/>
    <w:rsid w:val="000D396E"/>
    <w:rsid w:val="000D6D8D"/>
    <w:rsid w:val="000E0009"/>
    <w:rsid w:val="000E03DA"/>
    <w:rsid w:val="000F5803"/>
    <w:rsid w:val="000F632A"/>
    <w:rsid w:val="000F6446"/>
    <w:rsid w:val="001014BD"/>
    <w:rsid w:val="001037E4"/>
    <w:rsid w:val="00105A0C"/>
    <w:rsid w:val="00105B87"/>
    <w:rsid w:val="00105CCC"/>
    <w:rsid w:val="001110BF"/>
    <w:rsid w:val="00116420"/>
    <w:rsid w:val="00117CEF"/>
    <w:rsid w:val="00123892"/>
    <w:rsid w:val="00124DB0"/>
    <w:rsid w:val="00125903"/>
    <w:rsid w:val="001337AD"/>
    <w:rsid w:val="00135715"/>
    <w:rsid w:val="001367DA"/>
    <w:rsid w:val="001418B0"/>
    <w:rsid w:val="0014201C"/>
    <w:rsid w:val="0014316A"/>
    <w:rsid w:val="0014362F"/>
    <w:rsid w:val="001551BC"/>
    <w:rsid w:val="001552B6"/>
    <w:rsid w:val="001561C4"/>
    <w:rsid w:val="0015704C"/>
    <w:rsid w:val="00160B16"/>
    <w:rsid w:val="00160C77"/>
    <w:rsid w:val="0017394C"/>
    <w:rsid w:val="00181E5F"/>
    <w:rsid w:val="00182132"/>
    <w:rsid w:val="00183AB5"/>
    <w:rsid w:val="00185275"/>
    <w:rsid w:val="00195564"/>
    <w:rsid w:val="001A1B66"/>
    <w:rsid w:val="001A5BA8"/>
    <w:rsid w:val="001B0093"/>
    <w:rsid w:val="001B07D6"/>
    <w:rsid w:val="001B27D7"/>
    <w:rsid w:val="001B407E"/>
    <w:rsid w:val="001B66E3"/>
    <w:rsid w:val="001B7F51"/>
    <w:rsid w:val="001C054B"/>
    <w:rsid w:val="001C13BA"/>
    <w:rsid w:val="001C4FF3"/>
    <w:rsid w:val="001C53A4"/>
    <w:rsid w:val="001C5D5C"/>
    <w:rsid w:val="001C7E80"/>
    <w:rsid w:val="001D0664"/>
    <w:rsid w:val="001D1122"/>
    <w:rsid w:val="001E059E"/>
    <w:rsid w:val="001E37D5"/>
    <w:rsid w:val="001E5CD6"/>
    <w:rsid w:val="001F0EFC"/>
    <w:rsid w:val="001F0F2D"/>
    <w:rsid w:val="001F0F5F"/>
    <w:rsid w:val="001F4F3F"/>
    <w:rsid w:val="00201EDE"/>
    <w:rsid w:val="00203205"/>
    <w:rsid w:val="0020717A"/>
    <w:rsid w:val="002106E8"/>
    <w:rsid w:val="00212A07"/>
    <w:rsid w:val="002167A8"/>
    <w:rsid w:val="002179C4"/>
    <w:rsid w:val="00220BC7"/>
    <w:rsid w:val="00226F9A"/>
    <w:rsid w:val="002304B6"/>
    <w:rsid w:val="00232204"/>
    <w:rsid w:val="002357AE"/>
    <w:rsid w:val="00252363"/>
    <w:rsid w:val="0025297E"/>
    <w:rsid w:val="00255A83"/>
    <w:rsid w:val="00260ECB"/>
    <w:rsid w:val="00261A6B"/>
    <w:rsid w:val="002663B9"/>
    <w:rsid w:val="00273045"/>
    <w:rsid w:val="002821CE"/>
    <w:rsid w:val="00290595"/>
    <w:rsid w:val="00295375"/>
    <w:rsid w:val="00295CF9"/>
    <w:rsid w:val="002974C7"/>
    <w:rsid w:val="002A1596"/>
    <w:rsid w:val="002A4CDE"/>
    <w:rsid w:val="002A5C06"/>
    <w:rsid w:val="002B1854"/>
    <w:rsid w:val="002B5121"/>
    <w:rsid w:val="002B748E"/>
    <w:rsid w:val="002B78E2"/>
    <w:rsid w:val="002C1A08"/>
    <w:rsid w:val="002C3D03"/>
    <w:rsid w:val="002C75FA"/>
    <w:rsid w:val="002C7AA9"/>
    <w:rsid w:val="002D0EEA"/>
    <w:rsid w:val="002D125E"/>
    <w:rsid w:val="002D63CB"/>
    <w:rsid w:val="002D64B8"/>
    <w:rsid w:val="002D7594"/>
    <w:rsid w:val="002D7CD7"/>
    <w:rsid w:val="002E0A84"/>
    <w:rsid w:val="002E25E7"/>
    <w:rsid w:val="002E4089"/>
    <w:rsid w:val="002E424A"/>
    <w:rsid w:val="002E4869"/>
    <w:rsid w:val="002E5944"/>
    <w:rsid w:val="002E77D6"/>
    <w:rsid w:val="002F3734"/>
    <w:rsid w:val="002F6259"/>
    <w:rsid w:val="002F71CF"/>
    <w:rsid w:val="00302057"/>
    <w:rsid w:val="00302A7E"/>
    <w:rsid w:val="00303E18"/>
    <w:rsid w:val="0030556B"/>
    <w:rsid w:val="00312DB0"/>
    <w:rsid w:val="00316D02"/>
    <w:rsid w:val="00317009"/>
    <w:rsid w:val="00317295"/>
    <w:rsid w:val="0032450B"/>
    <w:rsid w:val="00325559"/>
    <w:rsid w:val="00325B73"/>
    <w:rsid w:val="003326A5"/>
    <w:rsid w:val="0033523D"/>
    <w:rsid w:val="003431CD"/>
    <w:rsid w:val="0034421D"/>
    <w:rsid w:val="00346436"/>
    <w:rsid w:val="003500D2"/>
    <w:rsid w:val="003500FB"/>
    <w:rsid w:val="00356C2A"/>
    <w:rsid w:val="00361821"/>
    <w:rsid w:val="003628B6"/>
    <w:rsid w:val="00362F74"/>
    <w:rsid w:val="00364C95"/>
    <w:rsid w:val="0036775F"/>
    <w:rsid w:val="00371312"/>
    <w:rsid w:val="00375A4B"/>
    <w:rsid w:val="0037634D"/>
    <w:rsid w:val="003771FF"/>
    <w:rsid w:val="00377B51"/>
    <w:rsid w:val="00377D2B"/>
    <w:rsid w:val="00380DF2"/>
    <w:rsid w:val="00387641"/>
    <w:rsid w:val="00393AA1"/>
    <w:rsid w:val="003A0BCF"/>
    <w:rsid w:val="003A5141"/>
    <w:rsid w:val="003A700E"/>
    <w:rsid w:val="003B2275"/>
    <w:rsid w:val="003B43E1"/>
    <w:rsid w:val="003B4EA8"/>
    <w:rsid w:val="003B7C97"/>
    <w:rsid w:val="003C3607"/>
    <w:rsid w:val="003D2531"/>
    <w:rsid w:val="003D42BC"/>
    <w:rsid w:val="003D7678"/>
    <w:rsid w:val="003E2811"/>
    <w:rsid w:val="003E54DE"/>
    <w:rsid w:val="003E69B3"/>
    <w:rsid w:val="003F3D2F"/>
    <w:rsid w:val="003F7D0E"/>
    <w:rsid w:val="004001B5"/>
    <w:rsid w:val="00401672"/>
    <w:rsid w:val="00403A9C"/>
    <w:rsid w:val="004068EE"/>
    <w:rsid w:val="00407FAA"/>
    <w:rsid w:val="00410309"/>
    <w:rsid w:val="00410773"/>
    <w:rsid w:val="00411215"/>
    <w:rsid w:val="00413984"/>
    <w:rsid w:val="00415AA9"/>
    <w:rsid w:val="00421695"/>
    <w:rsid w:val="00423548"/>
    <w:rsid w:val="00423582"/>
    <w:rsid w:val="00424DCB"/>
    <w:rsid w:val="004332D6"/>
    <w:rsid w:val="00435FD3"/>
    <w:rsid w:val="0044065C"/>
    <w:rsid w:val="00440C14"/>
    <w:rsid w:val="004413DF"/>
    <w:rsid w:val="00441464"/>
    <w:rsid w:val="004466AD"/>
    <w:rsid w:val="0044722C"/>
    <w:rsid w:val="00460619"/>
    <w:rsid w:val="00460955"/>
    <w:rsid w:val="00461E9C"/>
    <w:rsid w:val="00462020"/>
    <w:rsid w:val="00462ECE"/>
    <w:rsid w:val="0046401B"/>
    <w:rsid w:val="00465B06"/>
    <w:rsid w:val="00466168"/>
    <w:rsid w:val="004663E6"/>
    <w:rsid w:val="004716D0"/>
    <w:rsid w:val="00471EC3"/>
    <w:rsid w:val="00473CA2"/>
    <w:rsid w:val="00475626"/>
    <w:rsid w:val="00475FD1"/>
    <w:rsid w:val="00482034"/>
    <w:rsid w:val="00484E79"/>
    <w:rsid w:val="00486BF0"/>
    <w:rsid w:val="0049395D"/>
    <w:rsid w:val="00493BB7"/>
    <w:rsid w:val="00495C74"/>
    <w:rsid w:val="004961AA"/>
    <w:rsid w:val="00496BA3"/>
    <w:rsid w:val="00497105"/>
    <w:rsid w:val="004972AD"/>
    <w:rsid w:val="0049778F"/>
    <w:rsid w:val="004A1453"/>
    <w:rsid w:val="004A40FC"/>
    <w:rsid w:val="004A5713"/>
    <w:rsid w:val="004A5F1F"/>
    <w:rsid w:val="004B1486"/>
    <w:rsid w:val="004C348B"/>
    <w:rsid w:val="004C7798"/>
    <w:rsid w:val="004D0008"/>
    <w:rsid w:val="004D0619"/>
    <w:rsid w:val="004D0989"/>
    <w:rsid w:val="004D0AF3"/>
    <w:rsid w:val="004D12F2"/>
    <w:rsid w:val="004D3086"/>
    <w:rsid w:val="004D317B"/>
    <w:rsid w:val="004D4299"/>
    <w:rsid w:val="004E0514"/>
    <w:rsid w:val="004E0949"/>
    <w:rsid w:val="004E1354"/>
    <w:rsid w:val="004E4B92"/>
    <w:rsid w:val="004F0C5A"/>
    <w:rsid w:val="004F3C90"/>
    <w:rsid w:val="004F57EF"/>
    <w:rsid w:val="0050072B"/>
    <w:rsid w:val="00501A23"/>
    <w:rsid w:val="00501BED"/>
    <w:rsid w:val="0050268D"/>
    <w:rsid w:val="005037C1"/>
    <w:rsid w:val="00504B04"/>
    <w:rsid w:val="00505DDE"/>
    <w:rsid w:val="0051111E"/>
    <w:rsid w:val="005129C2"/>
    <w:rsid w:val="0052633F"/>
    <w:rsid w:val="0053001E"/>
    <w:rsid w:val="00530BF3"/>
    <w:rsid w:val="005339CF"/>
    <w:rsid w:val="00541313"/>
    <w:rsid w:val="00541F8D"/>
    <w:rsid w:val="00544C2E"/>
    <w:rsid w:val="00546097"/>
    <w:rsid w:val="005466DA"/>
    <w:rsid w:val="005474FB"/>
    <w:rsid w:val="00550268"/>
    <w:rsid w:val="00550BE2"/>
    <w:rsid w:val="005511A8"/>
    <w:rsid w:val="00551430"/>
    <w:rsid w:val="00555A72"/>
    <w:rsid w:val="005630E4"/>
    <w:rsid w:val="00565DC5"/>
    <w:rsid w:val="00566ACB"/>
    <w:rsid w:val="00566C4A"/>
    <w:rsid w:val="00567411"/>
    <w:rsid w:val="00567A04"/>
    <w:rsid w:val="00570227"/>
    <w:rsid w:val="0057046C"/>
    <w:rsid w:val="00571B8D"/>
    <w:rsid w:val="00573EF6"/>
    <w:rsid w:val="00575348"/>
    <w:rsid w:val="00576C94"/>
    <w:rsid w:val="00580350"/>
    <w:rsid w:val="00581C82"/>
    <w:rsid w:val="0058237F"/>
    <w:rsid w:val="00585039"/>
    <w:rsid w:val="00593852"/>
    <w:rsid w:val="005958BE"/>
    <w:rsid w:val="005A1B63"/>
    <w:rsid w:val="005A20B8"/>
    <w:rsid w:val="005B22EF"/>
    <w:rsid w:val="005B386F"/>
    <w:rsid w:val="005B3D61"/>
    <w:rsid w:val="005B4C20"/>
    <w:rsid w:val="005B7D75"/>
    <w:rsid w:val="005C11BC"/>
    <w:rsid w:val="005C18DF"/>
    <w:rsid w:val="005C2FBD"/>
    <w:rsid w:val="005C3430"/>
    <w:rsid w:val="005C3FB8"/>
    <w:rsid w:val="005C5F6C"/>
    <w:rsid w:val="005D01B0"/>
    <w:rsid w:val="005D5D1C"/>
    <w:rsid w:val="005D6B1E"/>
    <w:rsid w:val="005E35D0"/>
    <w:rsid w:val="005F311A"/>
    <w:rsid w:val="005F676D"/>
    <w:rsid w:val="00602CE6"/>
    <w:rsid w:val="006049C3"/>
    <w:rsid w:val="00605953"/>
    <w:rsid w:val="00607A25"/>
    <w:rsid w:val="006209A4"/>
    <w:rsid w:val="006239FF"/>
    <w:rsid w:val="00624A62"/>
    <w:rsid w:val="00624B05"/>
    <w:rsid w:val="0063000E"/>
    <w:rsid w:val="00631F54"/>
    <w:rsid w:val="00635B0A"/>
    <w:rsid w:val="00637F09"/>
    <w:rsid w:val="00640103"/>
    <w:rsid w:val="006406C8"/>
    <w:rsid w:val="00647CEC"/>
    <w:rsid w:val="00647FA9"/>
    <w:rsid w:val="00650481"/>
    <w:rsid w:val="00650A9F"/>
    <w:rsid w:val="006522BA"/>
    <w:rsid w:val="00661E70"/>
    <w:rsid w:val="0066228A"/>
    <w:rsid w:val="0066306B"/>
    <w:rsid w:val="00665479"/>
    <w:rsid w:val="00670FCA"/>
    <w:rsid w:val="006723FA"/>
    <w:rsid w:val="0067464D"/>
    <w:rsid w:val="00674823"/>
    <w:rsid w:val="00680E59"/>
    <w:rsid w:val="00681929"/>
    <w:rsid w:val="00682822"/>
    <w:rsid w:val="006836F0"/>
    <w:rsid w:val="0069308D"/>
    <w:rsid w:val="0069449C"/>
    <w:rsid w:val="00695294"/>
    <w:rsid w:val="006A11B8"/>
    <w:rsid w:val="006A14D6"/>
    <w:rsid w:val="006A39E0"/>
    <w:rsid w:val="006B04B8"/>
    <w:rsid w:val="006B10F4"/>
    <w:rsid w:val="006C0581"/>
    <w:rsid w:val="006C73F0"/>
    <w:rsid w:val="006C7C93"/>
    <w:rsid w:val="006D0980"/>
    <w:rsid w:val="006D0B9C"/>
    <w:rsid w:val="006D2341"/>
    <w:rsid w:val="006D4355"/>
    <w:rsid w:val="006D5FD6"/>
    <w:rsid w:val="006D6390"/>
    <w:rsid w:val="006D736B"/>
    <w:rsid w:val="006D758F"/>
    <w:rsid w:val="006E09D5"/>
    <w:rsid w:val="006E5CAE"/>
    <w:rsid w:val="006E73E2"/>
    <w:rsid w:val="006F03D8"/>
    <w:rsid w:val="006F40A5"/>
    <w:rsid w:val="006F44E7"/>
    <w:rsid w:val="006F51D4"/>
    <w:rsid w:val="006F60D7"/>
    <w:rsid w:val="006F6542"/>
    <w:rsid w:val="007026FB"/>
    <w:rsid w:val="00703A69"/>
    <w:rsid w:val="00703AD7"/>
    <w:rsid w:val="007045C4"/>
    <w:rsid w:val="00710268"/>
    <w:rsid w:val="00710948"/>
    <w:rsid w:val="007129EA"/>
    <w:rsid w:val="00713875"/>
    <w:rsid w:val="007143E0"/>
    <w:rsid w:val="00715071"/>
    <w:rsid w:val="00716797"/>
    <w:rsid w:val="0071717C"/>
    <w:rsid w:val="0072043F"/>
    <w:rsid w:val="00720C79"/>
    <w:rsid w:val="00726D20"/>
    <w:rsid w:val="00734E66"/>
    <w:rsid w:val="0073563D"/>
    <w:rsid w:val="0073589A"/>
    <w:rsid w:val="00736E9D"/>
    <w:rsid w:val="00737A0D"/>
    <w:rsid w:val="00742B54"/>
    <w:rsid w:val="007475D8"/>
    <w:rsid w:val="00747A4B"/>
    <w:rsid w:val="00750178"/>
    <w:rsid w:val="00753482"/>
    <w:rsid w:val="00754490"/>
    <w:rsid w:val="00755C5F"/>
    <w:rsid w:val="007564EE"/>
    <w:rsid w:val="007609AE"/>
    <w:rsid w:val="0076530A"/>
    <w:rsid w:val="00765CC8"/>
    <w:rsid w:val="007748E4"/>
    <w:rsid w:val="00777D6E"/>
    <w:rsid w:val="00781318"/>
    <w:rsid w:val="00781C20"/>
    <w:rsid w:val="00783961"/>
    <w:rsid w:val="0079022F"/>
    <w:rsid w:val="00792A2F"/>
    <w:rsid w:val="007A20F2"/>
    <w:rsid w:val="007B10B4"/>
    <w:rsid w:val="007B335F"/>
    <w:rsid w:val="007B4278"/>
    <w:rsid w:val="007B5FC8"/>
    <w:rsid w:val="007B7A02"/>
    <w:rsid w:val="007D2044"/>
    <w:rsid w:val="007D3918"/>
    <w:rsid w:val="007E069D"/>
    <w:rsid w:val="007E18BB"/>
    <w:rsid w:val="007E1ED3"/>
    <w:rsid w:val="007E2591"/>
    <w:rsid w:val="007E5AA1"/>
    <w:rsid w:val="007E63F6"/>
    <w:rsid w:val="007F0602"/>
    <w:rsid w:val="007F17FC"/>
    <w:rsid w:val="007F403B"/>
    <w:rsid w:val="00800390"/>
    <w:rsid w:val="0080394A"/>
    <w:rsid w:val="00805FD2"/>
    <w:rsid w:val="00806E50"/>
    <w:rsid w:val="008076F1"/>
    <w:rsid w:val="008147AA"/>
    <w:rsid w:val="00816F7D"/>
    <w:rsid w:val="008202A5"/>
    <w:rsid w:val="00820BAE"/>
    <w:rsid w:val="008251E5"/>
    <w:rsid w:val="00827449"/>
    <w:rsid w:val="00831043"/>
    <w:rsid w:val="0083514E"/>
    <w:rsid w:val="00842544"/>
    <w:rsid w:val="008444F3"/>
    <w:rsid w:val="00844797"/>
    <w:rsid w:val="008461DA"/>
    <w:rsid w:val="00847331"/>
    <w:rsid w:val="008531AF"/>
    <w:rsid w:val="00853FBE"/>
    <w:rsid w:val="00861412"/>
    <w:rsid w:val="0086252F"/>
    <w:rsid w:val="00863C18"/>
    <w:rsid w:val="00864063"/>
    <w:rsid w:val="0087255E"/>
    <w:rsid w:val="008837B1"/>
    <w:rsid w:val="00884632"/>
    <w:rsid w:val="00886F0C"/>
    <w:rsid w:val="00890466"/>
    <w:rsid w:val="008926EB"/>
    <w:rsid w:val="00895EEB"/>
    <w:rsid w:val="00896776"/>
    <w:rsid w:val="008A4C44"/>
    <w:rsid w:val="008A6756"/>
    <w:rsid w:val="008B1670"/>
    <w:rsid w:val="008B619D"/>
    <w:rsid w:val="008B6CBC"/>
    <w:rsid w:val="008C0310"/>
    <w:rsid w:val="008C30EC"/>
    <w:rsid w:val="008C45A8"/>
    <w:rsid w:val="008C768C"/>
    <w:rsid w:val="008D535C"/>
    <w:rsid w:val="008D54D2"/>
    <w:rsid w:val="008F09CD"/>
    <w:rsid w:val="008F1755"/>
    <w:rsid w:val="008F205A"/>
    <w:rsid w:val="008F3FD8"/>
    <w:rsid w:val="009033C2"/>
    <w:rsid w:val="00905DA8"/>
    <w:rsid w:val="00907E08"/>
    <w:rsid w:val="009114A1"/>
    <w:rsid w:val="00911CBD"/>
    <w:rsid w:val="00917052"/>
    <w:rsid w:val="00917277"/>
    <w:rsid w:val="00920165"/>
    <w:rsid w:val="00921ABF"/>
    <w:rsid w:val="0092472A"/>
    <w:rsid w:val="00925056"/>
    <w:rsid w:val="009255AE"/>
    <w:rsid w:val="00933E44"/>
    <w:rsid w:val="00934DE8"/>
    <w:rsid w:val="00936829"/>
    <w:rsid w:val="00937817"/>
    <w:rsid w:val="00940F67"/>
    <w:rsid w:val="00942FCE"/>
    <w:rsid w:val="00945B93"/>
    <w:rsid w:val="009505AC"/>
    <w:rsid w:val="00955B27"/>
    <w:rsid w:val="009571C1"/>
    <w:rsid w:val="0095762B"/>
    <w:rsid w:val="00960081"/>
    <w:rsid w:val="0096037F"/>
    <w:rsid w:val="009644A6"/>
    <w:rsid w:val="00967978"/>
    <w:rsid w:val="00972DD2"/>
    <w:rsid w:val="00973135"/>
    <w:rsid w:val="0097328F"/>
    <w:rsid w:val="00973718"/>
    <w:rsid w:val="00976A35"/>
    <w:rsid w:val="0098053B"/>
    <w:rsid w:val="00980901"/>
    <w:rsid w:val="009828AA"/>
    <w:rsid w:val="009927C3"/>
    <w:rsid w:val="009A642C"/>
    <w:rsid w:val="009B32C7"/>
    <w:rsid w:val="009C2B19"/>
    <w:rsid w:val="009C2BBB"/>
    <w:rsid w:val="009C6122"/>
    <w:rsid w:val="009D30E4"/>
    <w:rsid w:val="009D5033"/>
    <w:rsid w:val="009D7979"/>
    <w:rsid w:val="009E038D"/>
    <w:rsid w:val="009E3238"/>
    <w:rsid w:val="009E3410"/>
    <w:rsid w:val="009F0382"/>
    <w:rsid w:val="009F0BFE"/>
    <w:rsid w:val="009F5C8E"/>
    <w:rsid w:val="00A00BC2"/>
    <w:rsid w:val="00A00EA7"/>
    <w:rsid w:val="00A013EE"/>
    <w:rsid w:val="00A01600"/>
    <w:rsid w:val="00A07D5C"/>
    <w:rsid w:val="00A10C72"/>
    <w:rsid w:val="00A16173"/>
    <w:rsid w:val="00A21593"/>
    <w:rsid w:val="00A24840"/>
    <w:rsid w:val="00A24FF0"/>
    <w:rsid w:val="00A347D8"/>
    <w:rsid w:val="00A34A49"/>
    <w:rsid w:val="00A3576E"/>
    <w:rsid w:val="00A35E94"/>
    <w:rsid w:val="00A362FE"/>
    <w:rsid w:val="00A37094"/>
    <w:rsid w:val="00A37D6F"/>
    <w:rsid w:val="00A42047"/>
    <w:rsid w:val="00A4345D"/>
    <w:rsid w:val="00A438E6"/>
    <w:rsid w:val="00A46CED"/>
    <w:rsid w:val="00A52EFA"/>
    <w:rsid w:val="00A55011"/>
    <w:rsid w:val="00A56ACA"/>
    <w:rsid w:val="00A65A3A"/>
    <w:rsid w:val="00A70A6C"/>
    <w:rsid w:val="00A71777"/>
    <w:rsid w:val="00A72844"/>
    <w:rsid w:val="00A72B4D"/>
    <w:rsid w:val="00A73205"/>
    <w:rsid w:val="00A75D72"/>
    <w:rsid w:val="00A829A9"/>
    <w:rsid w:val="00A930B8"/>
    <w:rsid w:val="00A93392"/>
    <w:rsid w:val="00A9367D"/>
    <w:rsid w:val="00A940D2"/>
    <w:rsid w:val="00A97100"/>
    <w:rsid w:val="00AA1297"/>
    <w:rsid w:val="00AA4851"/>
    <w:rsid w:val="00AA537D"/>
    <w:rsid w:val="00AA6F08"/>
    <w:rsid w:val="00AA77A2"/>
    <w:rsid w:val="00AB034A"/>
    <w:rsid w:val="00AB0544"/>
    <w:rsid w:val="00AB1F64"/>
    <w:rsid w:val="00AB4358"/>
    <w:rsid w:val="00AB5279"/>
    <w:rsid w:val="00AB59D6"/>
    <w:rsid w:val="00AB765B"/>
    <w:rsid w:val="00AD19F1"/>
    <w:rsid w:val="00AD2BE0"/>
    <w:rsid w:val="00AE0CED"/>
    <w:rsid w:val="00AE2119"/>
    <w:rsid w:val="00AE3962"/>
    <w:rsid w:val="00AE43DD"/>
    <w:rsid w:val="00AE6BF1"/>
    <w:rsid w:val="00AF333A"/>
    <w:rsid w:val="00B0667E"/>
    <w:rsid w:val="00B07FF1"/>
    <w:rsid w:val="00B13B9F"/>
    <w:rsid w:val="00B202CE"/>
    <w:rsid w:val="00B211D9"/>
    <w:rsid w:val="00B247A0"/>
    <w:rsid w:val="00B2692E"/>
    <w:rsid w:val="00B3179B"/>
    <w:rsid w:val="00B31B27"/>
    <w:rsid w:val="00B31D4C"/>
    <w:rsid w:val="00B359B2"/>
    <w:rsid w:val="00B37CFE"/>
    <w:rsid w:val="00B4219A"/>
    <w:rsid w:val="00B421FE"/>
    <w:rsid w:val="00B46893"/>
    <w:rsid w:val="00B50667"/>
    <w:rsid w:val="00B545D0"/>
    <w:rsid w:val="00B626DD"/>
    <w:rsid w:val="00B6286D"/>
    <w:rsid w:val="00B62C68"/>
    <w:rsid w:val="00B70912"/>
    <w:rsid w:val="00B7138A"/>
    <w:rsid w:val="00B743CD"/>
    <w:rsid w:val="00B76A84"/>
    <w:rsid w:val="00B77748"/>
    <w:rsid w:val="00B8001F"/>
    <w:rsid w:val="00B801CD"/>
    <w:rsid w:val="00B81390"/>
    <w:rsid w:val="00B83C0B"/>
    <w:rsid w:val="00B843A2"/>
    <w:rsid w:val="00B84895"/>
    <w:rsid w:val="00B87A9D"/>
    <w:rsid w:val="00B91EDF"/>
    <w:rsid w:val="00B9340F"/>
    <w:rsid w:val="00B954E1"/>
    <w:rsid w:val="00B9682D"/>
    <w:rsid w:val="00B97377"/>
    <w:rsid w:val="00B97D47"/>
    <w:rsid w:val="00BA0C57"/>
    <w:rsid w:val="00BA1F11"/>
    <w:rsid w:val="00BA23D2"/>
    <w:rsid w:val="00BA2B72"/>
    <w:rsid w:val="00BA3E28"/>
    <w:rsid w:val="00BA4E33"/>
    <w:rsid w:val="00BA565C"/>
    <w:rsid w:val="00BA6E6A"/>
    <w:rsid w:val="00BA7CE1"/>
    <w:rsid w:val="00BB4A44"/>
    <w:rsid w:val="00BB5832"/>
    <w:rsid w:val="00BC0492"/>
    <w:rsid w:val="00BC063D"/>
    <w:rsid w:val="00BC0AD3"/>
    <w:rsid w:val="00BC0AEA"/>
    <w:rsid w:val="00BC5934"/>
    <w:rsid w:val="00BD1786"/>
    <w:rsid w:val="00BD28F1"/>
    <w:rsid w:val="00BD3D17"/>
    <w:rsid w:val="00BD67AB"/>
    <w:rsid w:val="00BD7296"/>
    <w:rsid w:val="00BE185A"/>
    <w:rsid w:val="00BF10C1"/>
    <w:rsid w:val="00BF2AC5"/>
    <w:rsid w:val="00BF406E"/>
    <w:rsid w:val="00BF6A28"/>
    <w:rsid w:val="00C0056C"/>
    <w:rsid w:val="00C02128"/>
    <w:rsid w:val="00C027B3"/>
    <w:rsid w:val="00C031C8"/>
    <w:rsid w:val="00C04735"/>
    <w:rsid w:val="00C053DB"/>
    <w:rsid w:val="00C07149"/>
    <w:rsid w:val="00C0784F"/>
    <w:rsid w:val="00C07C70"/>
    <w:rsid w:val="00C13B6C"/>
    <w:rsid w:val="00C1461B"/>
    <w:rsid w:val="00C1647C"/>
    <w:rsid w:val="00C17DF2"/>
    <w:rsid w:val="00C2328A"/>
    <w:rsid w:val="00C253D7"/>
    <w:rsid w:val="00C275AB"/>
    <w:rsid w:val="00C31FF1"/>
    <w:rsid w:val="00C32159"/>
    <w:rsid w:val="00C32ACE"/>
    <w:rsid w:val="00C345B2"/>
    <w:rsid w:val="00C4097A"/>
    <w:rsid w:val="00C43E7D"/>
    <w:rsid w:val="00C441D4"/>
    <w:rsid w:val="00C44265"/>
    <w:rsid w:val="00C47602"/>
    <w:rsid w:val="00C47FC2"/>
    <w:rsid w:val="00C52A5E"/>
    <w:rsid w:val="00C54A56"/>
    <w:rsid w:val="00C71262"/>
    <w:rsid w:val="00C715D8"/>
    <w:rsid w:val="00C728B3"/>
    <w:rsid w:val="00C74821"/>
    <w:rsid w:val="00C80AF2"/>
    <w:rsid w:val="00C82EC0"/>
    <w:rsid w:val="00C9177D"/>
    <w:rsid w:val="00C9192D"/>
    <w:rsid w:val="00C926AD"/>
    <w:rsid w:val="00C954F1"/>
    <w:rsid w:val="00CA07E7"/>
    <w:rsid w:val="00CA4724"/>
    <w:rsid w:val="00CB0A9F"/>
    <w:rsid w:val="00CB3644"/>
    <w:rsid w:val="00CB4E28"/>
    <w:rsid w:val="00CB79BE"/>
    <w:rsid w:val="00CC02AC"/>
    <w:rsid w:val="00CC30C9"/>
    <w:rsid w:val="00CC31CB"/>
    <w:rsid w:val="00CC4FEF"/>
    <w:rsid w:val="00CC7071"/>
    <w:rsid w:val="00CD0763"/>
    <w:rsid w:val="00CD23B6"/>
    <w:rsid w:val="00CD4723"/>
    <w:rsid w:val="00CD4E1F"/>
    <w:rsid w:val="00CE2BD3"/>
    <w:rsid w:val="00CF0000"/>
    <w:rsid w:val="00CF1D4B"/>
    <w:rsid w:val="00CF685F"/>
    <w:rsid w:val="00CF7237"/>
    <w:rsid w:val="00D04C70"/>
    <w:rsid w:val="00D05472"/>
    <w:rsid w:val="00D05B2A"/>
    <w:rsid w:val="00D07129"/>
    <w:rsid w:val="00D07316"/>
    <w:rsid w:val="00D116F6"/>
    <w:rsid w:val="00D12D60"/>
    <w:rsid w:val="00D13733"/>
    <w:rsid w:val="00D13B91"/>
    <w:rsid w:val="00D14D63"/>
    <w:rsid w:val="00D14D78"/>
    <w:rsid w:val="00D20079"/>
    <w:rsid w:val="00D20EF2"/>
    <w:rsid w:val="00D2779B"/>
    <w:rsid w:val="00D27984"/>
    <w:rsid w:val="00D3139F"/>
    <w:rsid w:val="00D315C2"/>
    <w:rsid w:val="00D3503D"/>
    <w:rsid w:val="00D40BE1"/>
    <w:rsid w:val="00D4469F"/>
    <w:rsid w:val="00D45834"/>
    <w:rsid w:val="00D519B2"/>
    <w:rsid w:val="00D546E9"/>
    <w:rsid w:val="00D552B6"/>
    <w:rsid w:val="00D55EFC"/>
    <w:rsid w:val="00D61511"/>
    <w:rsid w:val="00D62044"/>
    <w:rsid w:val="00D623DD"/>
    <w:rsid w:val="00D669A5"/>
    <w:rsid w:val="00D67CEE"/>
    <w:rsid w:val="00D7166D"/>
    <w:rsid w:val="00D720AA"/>
    <w:rsid w:val="00D757BC"/>
    <w:rsid w:val="00D77CC5"/>
    <w:rsid w:val="00D8039A"/>
    <w:rsid w:val="00D80FF4"/>
    <w:rsid w:val="00D858D0"/>
    <w:rsid w:val="00D85CEC"/>
    <w:rsid w:val="00D8621D"/>
    <w:rsid w:val="00D917F7"/>
    <w:rsid w:val="00D94B0F"/>
    <w:rsid w:val="00D96CC3"/>
    <w:rsid w:val="00D97B0A"/>
    <w:rsid w:val="00DA01FD"/>
    <w:rsid w:val="00DA17D9"/>
    <w:rsid w:val="00DA32CC"/>
    <w:rsid w:val="00DA342F"/>
    <w:rsid w:val="00DB7BE4"/>
    <w:rsid w:val="00DC1115"/>
    <w:rsid w:val="00DC19A7"/>
    <w:rsid w:val="00DC22D1"/>
    <w:rsid w:val="00DC3C4E"/>
    <w:rsid w:val="00DC5362"/>
    <w:rsid w:val="00DC7462"/>
    <w:rsid w:val="00DD42B8"/>
    <w:rsid w:val="00DD6FFA"/>
    <w:rsid w:val="00DD75EB"/>
    <w:rsid w:val="00DE08AB"/>
    <w:rsid w:val="00DE4500"/>
    <w:rsid w:val="00DF1F50"/>
    <w:rsid w:val="00DF32C3"/>
    <w:rsid w:val="00DF39F0"/>
    <w:rsid w:val="00DF605A"/>
    <w:rsid w:val="00E006CA"/>
    <w:rsid w:val="00E01636"/>
    <w:rsid w:val="00E01658"/>
    <w:rsid w:val="00E104F8"/>
    <w:rsid w:val="00E1216E"/>
    <w:rsid w:val="00E14607"/>
    <w:rsid w:val="00E17D86"/>
    <w:rsid w:val="00E22AF0"/>
    <w:rsid w:val="00E232E6"/>
    <w:rsid w:val="00E24C54"/>
    <w:rsid w:val="00E2600F"/>
    <w:rsid w:val="00E26A58"/>
    <w:rsid w:val="00E27354"/>
    <w:rsid w:val="00E310EE"/>
    <w:rsid w:val="00E31C95"/>
    <w:rsid w:val="00E33059"/>
    <w:rsid w:val="00E35865"/>
    <w:rsid w:val="00E372A8"/>
    <w:rsid w:val="00E435B5"/>
    <w:rsid w:val="00E51538"/>
    <w:rsid w:val="00E51E31"/>
    <w:rsid w:val="00E538D8"/>
    <w:rsid w:val="00E55E88"/>
    <w:rsid w:val="00E5687F"/>
    <w:rsid w:val="00E6329D"/>
    <w:rsid w:val="00E64EDB"/>
    <w:rsid w:val="00E70058"/>
    <w:rsid w:val="00E708AD"/>
    <w:rsid w:val="00E72D84"/>
    <w:rsid w:val="00E8055D"/>
    <w:rsid w:val="00E867BB"/>
    <w:rsid w:val="00E86D91"/>
    <w:rsid w:val="00E91B66"/>
    <w:rsid w:val="00E93271"/>
    <w:rsid w:val="00E93A43"/>
    <w:rsid w:val="00E95474"/>
    <w:rsid w:val="00E97F7B"/>
    <w:rsid w:val="00EA784A"/>
    <w:rsid w:val="00EB6325"/>
    <w:rsid w:val="00EB7F79"/>
    <w:rsid w:val="00EC1C74"/>
    <w:rsid w:val="00EC2FD5"/>
    <w:rsid w:val="00EC4D15"/>
    <w:rsid w:val="00EC64C2"/>
    <w:rsid w:val="00ED5414"/>
    <w:rsid w:val="00ED682F"/>
    <w:rsid w:val="00EE0DA2"/>
    <w:rsid w:val="00EE23BF"/>
    <w:rsid w:val="00EE33FD"/>
    <w:rsid w:val="00EE3499"/>
    <w:rsid w:val="00EE6A49"/>
    <w:rsid w:val="00EE7BD1"/>
    <w:rsid w:val="00EF0C8D"/>
    <w:rsid w:val="00EF3ECC"/>
    <w:rsid w:val="00F009E9"/>
    <w:rsid w:val="00F01EA5"/>
    <w:rsid w:val="00F05478"/>
    <w:rsid w:val="00F06AD1"/>
    <w:rsid w:val="00F06F8F"/>
    <w:rsid w:val="00F07FD0"/>
    <w:rsid w:val="00F127C2"/>
    <w:rsid w:val="00F132E7"/>
    <w:rsid w:val="00F139DC"/>
    <w:rsid w:val="00F13DC4"/>
    <w:rsid w:val="00F20B39"/>
    <w:rsid w:val="00F23F30"/>
    <w:rsid w:val="00F25DBB"/>
    <w:rsid w:val="00F2675D"/>
    <w:rsid w:val="00F43453"/>
    <w:rsid w:val="00F447CA"/>
    <w:rsid w:val="00F45241"/>
    <w:rsid w:val="00F4710E"/>
    <w:rsid w:val="00F50B20"/>
    <w:rsid w:val="00F54236"/>
    <w:rsid w:val="00F54E2B"/>
    <w:rsid w:val="00F56F40"/>
    <w:rsid w:val="00F57BD4"/>
    <w:rsid w:val="00F604CD"/>
    <w:rsid w:val="00F6413A"/>
    <w:rsid w:val="00F65FDD"/>
    <w:rsid w:val="00F81A36"/>
    <w:rsid w:val="00F8303C"/>
    <w:rsid w:val="00F90583"/>
    <w:rsid w:val="00F91A1B"/>
    <w:rsid w:val="00F9302D"/>
    <w:rsid w:val="00F95543"/>
    <w:rsid w:val="00F95B7A"/>
    <w:rsid w:val="00F96201"/>
    <w:rsid w:val="00F97F7F"/>
    <w:rsid w:val="00FA1883"/>
    <w:rsid w:val="00FB1230"/>
    <w:rsid w:val="00FB1692"/>
    <w:rsid w:val="00FB2E5C"/>
    <w:rsid w:val="00FB3BEE"/>
    <w:rsid w:val="00FB42A4"/>
    <w:rsid w:val="00FB4BBE"/>
    <w:rsid w:val="00FB785E"/>
    <w:rsid w:val="00FC4B72"/>
    <w:rsid w:val="00FC4E95"/>
    <w:rsid w:val="00FC5E4B"/>
    <w:rsid w:val="00FD467B"/>
    <w:rsid w:val="00FD64C4"/>
    <w:rsid w:val="00FE1CE7"/>
    <w:rsid w:val="00FE2665"/>
    <w:rsid w:val="00FE2AB6"/>
    <w:rsid w:val="00FE2F4D"/>
    <w:rsid w:val="00FE4045"/>
    <w:rsid w:val="00FF4FD5"/>
    <w:rsid w:val="00FF536B"/>
    <w:rsid w:val="00FF59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next w:val="Normal"/>
    <w:link w:val="Heading1Char"/>
    <w:uiPriority w:val="9"/>
    <w:unhideWhenUsed/>
    <w:qFormat/>
    <w:rsid w:val="000D396E"/>
    <w:pPr>
      <w:keepNext/>
      <w:keepLines/>
      <w:spacing w:after="294"/>
      <w:ind w:left="122" w:hanging="10"/>
      <w:jc w:val="center"/>
      <w:outlineLvl w:val="0"/>
    </w:pPr>
    <w:rPr>
      <w:rFonts w:ascii="Times New Roman" w:eastAsia="Times New Roman" w:hAnsi="Times New Roman" w:cs="Times New Roman"/>
      <w:b/>
      <w:sz w:val="32"/>
    </w:rPr>
  </w:style>
  <w:style w:type="paragraph" w:styleId="Heading2">
    <w:name w:val="heading 2"/>
    <w:next w:val="Normal"/>
    <w:link w:val="Heading2Char"/>
    <w:uiPriority w:val="9"/>
    <w:unhideWhenUsed/>
    <w:qFormat/>
    <w:rsid w:val="000345D2"/>
    <w:pPr>
      <w:keepNext/>
      <w:keepLines/>
      <w:spacing w:after="293"/>
      <w:ind w:left="122" w:hanging="10"/>
      <w:outlineLvl w:val="1"/>
    </w:pPr>
    <w:rPr>
      <w:rFonts w:ascii="Times New Roman" w:eastAsia="Times New Roman" w:hAnsi="Times New Roman" w:cs="Times New Roman"/>
      <w:b/>
      <w:color w:val="000000"/>
      <w:sz w:val="28"/>
    </w:rPr>
  </w:style>
  <w:style w:type="paragraph" w:styleId="Heading3">
    <w:name w:val="heading 3"/>
    <w:next w:val="Normal"/>
    <w:link w:val="Heading3Char"/>
    <w:uiPriority w:val="9"/>
    <w:unhideWhenUsed/>
    <w:qFormat/>
    <w:rsid w:val="000345D2"/>
    <w:pPr>
      <w:keepNext/>
      <w:keepLines/>
      <w:spacing w:after="260"/>
      <w:ind w:left="821" w:hanging="10"/>
      <w:outlineLvl w:val="2"/>
    </w:pPr>
    <w:rPr>
      <w:rFonts w:ascii="Times New Roman" w:eastAsia="Times New Roman" w:hAnsi="Times New Roman" w:cs="Times New Roman"/>
      <w:b/>
      <w:color w:val="000000"/>
      <w:sz w:val="26"/>
    </w:rPr>
  </w:style>
  <w:style w:type="paragraph" w:styleId="Heading4">
    <w:name w:val="heading 4"/>
    <w:next w:val="Normal"/>
    <w:link w:val="Heading4Char"/>
    <w:uiPriority w:val="9"/>
    <w:unhideWhenUsed/>
    <w:qFormat/>
    <w:rsid w:val="000345D2"/>
    <w:pPr>
      <w:keepNext/>
      <w:keepLines/>
      <w:spacing w:after="260"/>
      <w:ind w:left="821" w:hanging="10"/>
      <w:outlineLvl w:val="3"/>
    </w:pPr>
    <w:rPr>
      <w:rFonts w:ascii="Times New Roman" w:eastAsia="Times New Roman" w:hAnsi="Times New Roman" w:cs="Times New Roman"/>
      <w:b/>
      <w:color w:val="000000"/>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D396E"/>
    <w:rPr>
      <w:rFonts w:ascii="Times New Roman" w:eastAsia="Times New Roman" w:hAnsi="Times New Roman" w:cs="Times New Roman"/>
      <w:b/>
      <w:sz w:val="32"/>
    </w:rPr>
  </w:style>
  <w:style w:type="character" w:customStyle="1" w:styleId="Heading2Char">
    <w:name w:val="Heading 2 Char"/>
    <w:basedOn w:val="DefaultParagraphFont"/>
    <w:link w:val="Heading2"/>
    <w:uiPriority w:val="9"/>
    <w:rsid w:val="000345D2"/>
    <w:rPr>
      <w:rFonts w:ascii="Times New Roman" w:eastAsia="Times New Roman" w:hAnsi="Times New Roman" w:cs="Times New Roman"/>
      <w:b/>
      <w:color w:val="000000"/>
      <w:sz w:val="28"/>
    </w:rPr>
  </w:style>
  <w:style w:type="character" w:customStyle="1" w:styleId="Heading3Char">
    <w:name w:val="Heading 3 Char"/>
    <w:basedOn w:val="DefaultParagraphFont"/>
    <w:link w:val="Heading3"/>
    <w:uiPriority w:val="9"/>
    <w:rsid w:val="000345D2"/>
    <w:rPr>
      <w:rFonts w:ascii="Times New Roman" w:eastAsia="Times New Roman" w:hAnsi="Times New Roman" w:cs="Times New Roman"/>
      <w:b/>
      <w:color w:val="000000"/>
      <w:sz w:val="26"/>
    </w:rPr>
  </w:style>
  <w:style w:type="character" w:customStyle="1" w:styleId="Heading4Char">
    <w:name w:val="Heading 4 Char"/>
    <w:basedOn w:val="DefaultParagraphFont"/>
    <w:link w:val="Heading4"/>
    <w:uiPriority w:val="9"/>
    <w:rsid w:val="000345D2"/>
    <w:rPr>
      <w:rFonts w:ascii="Times New Roman" w:eastAsia="Times New Roman" w:hAnsi="Times New Roman" w:cs="Times New Roman"/>
      <w:b/>
      <w:color w:val="000000"/>
      <w:sz w:val="26"/>
    </w:rPr>
  </w:style>
  <w:style w:type="numbering" w:customStyle="1" w:styleId="NoList1">
    <w:name w:val="No List1"/>
    <w:next w:val="NoList"/>
    <w:uiPriority w:val="99"/>
    <w:semiHidden/>
    <w:unhideWhenUsed/>
    <w:rsid w:val="000345D2"/>
  </w:style>
  <w:style w:type="paragraph" w:styleId="TOC1">
    <w:name w:val="toc 1"/>
    <w:hidden/>
    <w:uiPriority w:val="39"/>
    <w:rsid w:val="000345D2"/>
    <w:pPr>
      <w:spacing w:before="120" w:after="120"/>
    </w:pPr>
    <w:rPr>
      <w:rFonts w:cstheme="minorHAnsi"/>
      <w:b/>
      <w:bCs/>
      <w:caps/>
      <w:sz w:val="20"/>
      <w:szCs w:val="20"/>
    </w:rPr>
  </w:style>
  <w:style w:type="paragraph" w:styleId="TOC2">
    <w:name w:val="toc 2"/>
    <w:hidden/>
    <w:uiPriority w:val="39"/>
    <w:rsid w:val="000345D2"/>
    <w:pPr>
      <w:spacing w:after="0"/>
      <w:ind w:left="220"/>
    </w:pPr>
    <w:rPr>
      <w:rFonts w:cstheme="minorHAnsi"/>
      <w:smallCaps/>
      <w:sz w:val="20"/>
      <w:szCs w:val="20"/>
    </w:rPr>
  </w:style>
  <w:style w:type="paragraph" w:styleId="TOC3">
    <w:name w:val="toc 3"/>
    <w:hidden/>
    <w:uiPriority w:val="39"/>
    <w:rsid w:val="000345D2"/>
    <w:pPr>
      <w:spacing w:after="0"/>
      <w:ind w:left="440"/>
    </w:pPr>
    <w:rPr>
      <w:rFonts w:cstheme="minorHAnsi"/>
      <w:i/>
      <w:iCs/>
      <w:sz w:val="20"/>
      <w:szCs w:val="20"/>
    </w:rPr>
  </w:style>
  <w:style w:type="paragraph" w:styleId="TOC4">
    <w:name w:val="toc 4"/>
    <w:hidden/>
    <w:uiPriority w:val="39"/>
    <w:rsid w:val="000345D2"/>
    <w:pPr>
      <w:spacing w:after="0"/>
      <w:ind w:left="660"/>
    </w:pPr>
    <w:rPr>
      <w:rFonts w:cstheme="minorHAnsi"/>
      <w:sz w:val="18"/>
      <w:szCs w:val="18"/>
    </w:rPr>
  </w:style>
  <w:style w:type="table" w:customStyle="1" w:styleId="TableGrid">
    <w:name w:val="TableGrid"/>
    <w:rsid w:val="000345D2"/>
    <w:pPr>
      <w:spacing w:after="0" w:line="240" w:lineRule="auto"/>
    </w:pPr>
    <w:rPr>
      <w:rFonts w:ascii="Calibri" w:eastAsia="Times New Roman" w:hAnsi="Calibri" w:cs="Times New Roman"/>
    </w:rPr>
    <w:tblPr>
      <w:tblCellMar>
        <w:top w:w="0" w:type="dxa"/>
        <w:left w:w="0" w:type="dxa"/>
        <w:bottom w:w="0" w:type="dxa"/>
        <w:right w:w="0" w:type="dxa"/>
      </w:tblCellMar>
    </w:tblPr>
  </w:style>
  <w:style w:type="character" w:styleId="Hyperlink">
    <w:name w:val="Hyperlink"/>
    <w:uiPriority w:val="99"/>
    <w:unhideWhenUsed/>
    <w:rsid w:val="000345D2"/>
    <w:rPr>
      <w:color w:val="0563C1"/>
      <w:u w:val="single"/>
    </w:rPr>
  </w:style>
  <w:style w:type="paragraph" w:styleId="BalloonText">
    <w:name w:val="Balloon Text"/>
    <w:basedOn w:val="Normal"/>
    <w:link w:val="BalloonTextChar"/>
    <w:uiPriority w:val="99"/>
    <w:semiHidden/>
    <w:unhideWhenUsed/>
    <w:rsid w:val="000345D2"/>
    <w:pPr>
      <w:spacing w:after="0" w:line="240" w:lineRule="auto"/>
      <w:ind w:left="190" w:right="70" w:hanging="10"/>
      <w:jc w:val="both"/>
    </w:pPr>
    <w:rPr>
      <w:rFonts w:ascii="Segoe UI" w:eastAsia="Times New Roman" w:hAnsi="Segoe UI" w:cs="Segoe UI"/>
      <w:color w:val="000000"/>
      <w:sz w:val="18"/>
      <w:szCs w:val="18"/>
    </w:rPr>
  </w:style>
  <w:style w:type="character" w:customStyle="1" w:styleId="BalloonTextChar">
    <w:name w:val="Balloon Text Char"/>
    <w:basedOn w:val="DefaultParagraphFont"/>
    <w:link w:val="BalloonText"/>
    <w:uiPriority w:val="99"/>
    <w:semiHidden/>
    <w:rsid w:val="000345D2"/>
    <w:rPr>
      <w:rFonts w:ascii="Segoe UI" w:eastAsia="Times New Roman" w:hAnsi="Segoe UI" w:cs="Segoe UI"/>
      <w:color w:val="000000"/>
      <w:sz w:val="18"/>
      <w:szCs w:val="18"/>
    </w:rPr>
  </w:style>
  <w:style w:type="paragraph" w:styleId="NormalWeb">
    <w:name w:val="Normal (Web)"/>
    <w:basedOn w:val="Normal"/>
    <w:uiPriority w:val="99"/>
    <w:semiHidden/>
    <w:unhideWhenUsed/>
    <w:rsid w:val="000345D2"/>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0345D2"/>
    <w:pPr>
      <w:tabs>
        <w:tab w:val="center" w:pos="4680"/>
        <w:tab w:val="right" w:pos="9360"/>
      </w:tabs>
      <w:spacing w:after="0" w:line="240" w:lineRule="auto"/>
      <w:ind w:left="190" w:right="70" w:hanging="10"/>
      <w:jc w:val="both"/>
    </w:pPr>
    <w:rPr>
      <w:rFonts w:ascii="Times New Roman" w:eastAsia="Times New Roman" w:hAnsi="Times New Roman" w:cs="Times New Roman"/>
      <w:color w:val="000000"/>
      <w:sz w:val="24"/>
    </w:rPr>
  </w:style>
  <w:style w:type="character" w:customStyle="1" w:styleId="HeaderChar">
    <w:name w:val="Header Char"/>
    <w:basedOn w:val="DefaultParagraphFont"/>
    <w:link w:val="Header"/>
    <w:uiPriority w:val="99"/>
    <w:rsid w:val="000345D2"/>
    <w:rPr>
      <w:rFonts w:ascii="Times New Roman" w:eastAsia="Times New Roman" w:hAnsi="Times New Roman" w:cs="Times New Roman"/>
      <w:color w:val="000000"/>
      <w:sz w:val="24"/>
    </w:rPr>
  </w:style>
  <w:style w:type="paragraph" w:styleId="TOCHeading">
    <w:name w:val="TOC Heading"/>
    <w:basedOn w:val="Heading1"/>
    <w:next w:val="Normal"/>
    <w:uiPriority w:val="39"/>
    <w:unhideWhenUsed/>
    <w:qFormat/>
    <w:rsid w:val="000345D2"/>
    <w:pPr>
      <w:spacing w:before="240" w:after="0"/>
      <w:ind w:left="0" w:firstLine="0"/>
      <w:jc w:val="left"/>
      <w:outlineLvl w:val="9"/>
    </w:pPr>
    <w:rPr>
      <w:rFonts w:ascii="Calibri Light" w:hAnsi="Calibri Light"/>
      <w:b w:val="0"/>
      <w:color w:val="2E74B5"/>
      <w:szCs w:val="32"/>
    </w:rPr>
  </w:style>
  <w:style w:type="paragraph" w:styleId="Footer">
    <w:name w:val="footer"/>
    <w:basedOn w:val="Normal"/>
    <w:link w:val="FooterChar"/>
    <w:uiPriority w:val="99"/>
    <w:unhideWhenUsed/>
    <w:rsid w:val="000345D2"/>
    <w:pPr>
      <w:tabs>
        <w:tab w:val="center" w:pos="4680"/>
        <w:tab w:val="right" w:pos="9360"/>
      </w:tabs>
      <w:spacing w:after="0" w:line="240" w:lineRule="auto"/>
    </w:pPr>
    <w:rPr>
      <w:rFonts w:ascii="Calibri" w:eastAsia="Times New Roman" w:hAnsi="Calibri" w:cs="Times New Roman"/>
    </w:rPr>
  </w:style>
  <w:style w:type="character" w:customStyle="1" w:styleId="FooterChar">
    <w:name w:val="Footer Char"/>
    <w:basedOn w:val="DefaultParagraphFont"/>
    <w:link w:val="Footer"/>
    <w:uiPriority w:val="99"/>
    <w:rsid w:val="000345D2"/>
    <w:rPr>
      <w:rFonts w:ascii="Calibri" w:eastAsia="Times New Roman" w:hAnsi="Calibri" w:cs="Times New Roman"/>
    </w:rPr>
  </w:style>
  <w:style w:type="paragraph" w:styleId="TOAHeading">
    <w:name w:val="toa heading"/>
    <w:basedOn w:val="Normal"/>
    <w:next w:val="Normal"/>
    <w:uiPriority w:val="99"/>
    <w:semiHidden/>
    <w:unhideWhenUsed/>
    <w:rsid w:val="000345D2"/>
    <w:pPr>
      <w:spacing w:before="120" w:after="147" w:line="250" w:lineRule="auto"/>
      <w:ind w:left="190" w:right="70" w:hanging="10"/>
      <w:jc w:val="both"/>
    </w:pPr>
    <w:rPr>
      <w:rFonts w:ascii="Calibri Light" w:eastAsia="Times New Roman" w:hAnsi="Calibri Light" w:cs="Times New Roman"/>
      <w:b/>
      <w:bCs/>
      <w:color w:val="000000"/>
      <w:sz w:val="24"/>
      <w:szCs w:val="24"/>
    </w:rPr>
  </w:style>
  <w:style w:type="table" w:styleId="TableGrid0">
    <w:name w:val="Table Grid"/>
    <w:basedOn w:val="TableNormal"/>
    <w:uiPriority w:val="59"/>
    <w:rsid w:val="000345D2"/>
    <w:pPr>
      <w:spacing w:after="0" w:line="240" w:lineRule="auto"/>
    </w:pPr>
    <w:rPr>
      <w:rFonts w:ascii="Calibri" w:eastAsia="Times New Roman" w:hAnsi="Calibri" w:cs="Times New Roman"/>
      <w:sz w:val="20"/>
      <w:szCs w:val="20"/>
      <w:lang w:val="en-GB"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0345D2"/>
    <w:pPr>
      <w:spacing w:after="200" w:line="240" w:lineRule="auto"/>
      <w:ind w:left="190" w:right="70" w:hanging="10"/>
      <w:jc w:val="both"/>
    </w:pPr>
    <w:rPr>
      <w:rFonts w:ascii="Times New Roman" w:eastAsia="Times New Roman" w:hAnsi="Times New Roman" w:cs="Times New Roman"/>
      <w:i/>
      <w:iCs/>
      <w:color w:val="44546A"/>
      <w:sz w:val="18"/>
      <w:szCs w:val="18"/>
    </w:rPr>
  </w:style>
  <w:style w:type="paragraph" w:styleId="FootnoteText">
    <w:name w:val="footnote text"/>
    <w:basedOn w:val="Normal"/>
    <w:link w:val="FootnoteTextChar"/>
    <w:uiPriority w:val="99"/>
    <w:semiHidden/>
    <w:unhideWhenUsed/>
    <w:rsid w:val="000345D2"/>
    <w:pPr>
      <w:spacing w:after="0" w:line="240" w:lineRule="auto"/>
      <w:ind w:left="190" w:right="70" w:hanging="10"/>
      <w:jc w:val="both"/>
    </w:pPr>
    <w:rPr>
      <w:rFonts w:ascii="Times New Roman" w:eastAsia="Times New Roman" w:hAnsi="Times New Roman" w:cs="Times New Roman"/>
      <w:color w:val="000000"/>
      <w:sz w:val="20"/>
      <w:szCs w:val="20"/>
    </w:rPr>
  </w:style>
  <w:style w:type="character" w:customStyle="1" w:styleId="FootnoteTextChar">
    <w:name w:val="Footnote Text Char"/>
    <w:basedOn w:val="DefaultParagraphFont"/>
    <w:link w:val="FootnoteText"/>
    <w:uiPriority w:val="99"/>
    <w:semiHidden/>
    <w:rsid w:val="000345D2"/>
    <w:rPr>
      <w:rFonts w:ascii="Times New Roman" w:eastAsia="Times New Roman" w:hAnsi="Times New Roman" w:cs="Times New Roman"/>
      <w:color w:val="000000"/>
      <w:sz w:val="20"/>
      <w:szCs w:val="20"/>
    </w:rPr>
  </w:style>
  <w:style w:type="character" w:styleId="FootnoteReference">
    <w:name w:val="footnote reference"/>
    <w:uiPriority w:val="99"/>
    <w:semiHidden/>
    <w:unhideWhenUsed/>
    <w:rsid w:val="000345D2"/>
    <w:rPr>
      <w:vertAlign w:val="superscript"/>
    </w:rPr>
  </w:style>
  <w:style w:type="paragraph" w:styleId="TOC5">
    <w:name w:val="toc 5"/>
    <w:basedOn w:val="Normal"/>
    <w:next w:val="Normal"/>
    <w:autoRedefine/>
    <w:uiPriority w:val="39"/>
    <w:unhideWhenUsed/>
    <w:rsid w:val="000345D2"/>
    <w:pPr>
      <w:spacing w:after="0"/>
      <w:ind w:left="880"/>
    </w:pPr>
    <w:rPr>
      <w:rFonts w:cstheme="minorHAnsi"/>
      <w:sz w:val="18"/>
      <w:szCs w:val="18"/>
    </w:rPr>
  </w:style>
  <w:style w:type="paragraph" w:styleId="TOC6">
    <w:name w:val="toc 6"/>
    <w:basedOn w:val="Normal"/>
    <w:next w:val="Normal"/>
    <w:autoRedefine/>
    <w:uiPriority w:val="39"/>
    <w:unhideWhenUsed/>
    <w:rsid w:val="000345D2"/>
    <w:pPr>
      <w:spacing w:after="0"/>
      <w:ind w:left="1100"/>
    </w:pPr>
    <w:rPr>
      <w:rFonts w:cstheme="minorHAnsi"/>
      <w:sz w:val="18"/>
      <w:szCs w:val="18"/>
    </w:rPr>
  </w:style>
  <w:style w:type="paragraph" w:styleId="TOC7">
    <w:name w:val="toc 7"/>
    <w:basedOn w:val="Normal"/>
    <w:next w:val="Normal"/>
    <w:autoRedefine/>
    <w:uiPriority w:val="39"/>
    <w:unhideWhenUsed/>
    <w:rsid w:val="000345D2"/>
    <w:pPr>
      <w:spacing w:after="0"/>
      <w:ind w:left="1320"/>
    </w:pPr>
    <w:rPr>
      <w:rFonts w:cstheme="minorHAnsi"/>
      <w:sz w:val="18"/>
      <w:szCs w:val="18"/>
    </w:rPr>
  </w:style>
  <w:style w:type="paragraph" w:styleId="TOC8">
    <w:name w:val="toc 8"/>
    <w:basedOn w:val="Normal"/>
    <w:next w:val="Normal"/>
    <w:autoRedefine/>
    <w:uiPriority w:val="39"/>
    <w:unhideWhenUsed/>
    <w:rsid w:val="000345D2"/>
    <w:pPr>
      <w:spacing w:after="0"/>
      <w:ind w:left="1540"/>
    </w:pPr>
    <w:rPr>
      <w:rFonts w:cstheme="minorHAnsi"/>
      <w:sz w:val="18"/>
      <w:szCs w:val="18"/>
    </w:rPr>
  </w:style>
  <w:style w:type="paragraph" w:styleId="TOC9">
    <w:name w:val="toc 9"/>
    <w:basedOn w:val="Normal"/>
    <w:next w:val="Normal"/>
    <w:autoRedefine/>
    <w:uiPriority w:val="39"/>
    <w:unhideWhenUsed/>
    <w:rsid w:val="000345D2"/>
    <w:pPr>
      <w:spacing w:after="0"/>
      <w:ind w:left="1760"/>
    </w:pPr>
    <w:rPr>
      <w:rFonts w:cstheme="minorHAnsi"/>
      <w:sz w:val="18"/>
      <w:szCs w:val="18"/>
    </w:rPr>
  </w:style>
  <w:style w:type="paragraph" w:styleId="ListParagraph">
    <w:name w:val="List Paragraph"/>
    <w:basedOn w:val="Normal"/>
    <w:uiPriority w:val="34"/>
    <w:qFormat/>
    <w:rsid w:val="000345D2"/>
    <w:pPr>
      <w:spacing w:after="147" w:line="250" w:lineRule="auto"/>
      <w:ind w:left="720" w:right="70" w:hanging="10"/>
      <w:contextualSpacing/>
      <w:jc w:val="both"/>
    </w:pPr>
    <w:rPr>
      <w:rFonts w:ascii="Times New Roman" w:eastAsia="Times New Roman" w:hAnsi="Times New Roman" w:cs="Times New Roman"/>
      <w:color w:val="000000"/>
      <w:sz w:val="24"/>
    </w:rPr>
  </w:style>
  <w:style w:type="paragraph" w:customStyle="1" w:styleId="Default">
    <w:name w:val="Default"/>
    <w:rsid w:val="000345D2"/>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styleId="LineNumber">
    <w:name w:val="line number"/>
    <w:basedOn w:val="DefaultParagraphFont"/>
    <w:uiPriority w:val="99"/>
    <w:semiHidden/>
    <w:unhideWhenUsed/>
    <w:rsid w:val="000345D2"/>
  </w:style>
  <w:style w:type="paragraph" w:styleId="CommentText">
    <w:name w:val="annotation text"/>
    <w:basedOn w:val="Normal"/>
    <w:link w:val="CommentTextChar"/>
    <w:uiPriority w:val="99"/>
    <w:semiHidden/>
    <w:unhideWhenUsed/>
    <w:rsid w:val="000345D2"/>
    <w:pPr>
      <w:spacing w:after="147" w:line="250" w:lineRule="auto"/>
      <w:ind w:left="190" w:right="70" w:hanging="10"/>
      <w:jc w:val="both"/>
    </w:pPr>
    <w:rPr>
      <w:rFonts w:ascii="Times New Roman" w:eastAsia="Times New Roman" w:hAnsi="Times New Roman" w:cs="Times New Roman"/>
      <w:color w:val="000000"/>
      <w:sz w:val="20"/>
      <w:szCs w:val="20"/>
    </w:rPr>
  </w:style>
  <w:style w:type="character" w:customStyle="1" w:styleId="CommentTextChar">
    <w:name w:val="Comment Text Char"/>
    <w:basedOn w:val="DefaultParagraphFont"/>
    <w:link w:val="CommentText"/>
    <w:uiPriority w:val="99"/>
    <w:semiHidden/>
    <w:rsid w:val="000345D2"/>
    <w:rPr>
      <w:rFonts w:ascii="Times New Roman" w:eastAsia="Times New Roman" w:hAnsi="Times New Roman" w:cs="Times New Roman"/>
      <w:color w:val="000000"/>
      <w:sz w:val="20"/>
      <w:szCs w:val="20"/>
    </w:rPr>
  </w:style>
  <w:style w:type="paragraph" w:styleId="NoSpacing">
    <w:name w:val="No Spacing"/>
    <w:uiPriority w:val="1"/>
    <w:qFormat/>
    <w:rsid w:val="000345D2"/>
    <w:pPr>
      <w:spacing w:after="0" w:line="240" w:lineRule="auto"/>
      <w:ind w:left="190" w:right="70" w:hanging="10"/>
      <w:jc w:val="both"/>
    </w:pPr>
    <w:rPr>
      <w:rFonts w:ascii="Times New Roman" w:eastAsia="Times New Roman" w:hAnsi="Times New Roman" w:cs="Times New Roman"/>
      <w:color w:val="000000"/>
      <w:sz w:val="24"/>
    </w:rPr>
  </w:style>
  <w:style w:type="paragraph" w:styleId="TableofFigures">
    <w:name w:val="table of figures"/>
    <w:basedOn w:val="Normal"/>
    <w:next w:val="Normal"/>
    <w:uiPriority w:val="99"/>
    <w:unhideWhenUsed/>
    <w:rsid w:val="00C32ACE"/>
    <w:pPr>
      <w:spacing w:after="0"/>
      <w:ind w:left="440" w:hanging="440"/>
      <w:jc w:val="center"/>
    </w:pPr>
    <w:rPr>
      <w:rFonts w:cstheme="minorHAnsi"/>
      <w:b/>
      <w:bCs/>
      <w:i/>
      <w:i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next w:val="Normal"/>
    <w:link w:val="Heading1Char"/>
    <w:uiPriority w:val="9"/>
    <w:unhideWhenUsed/>
    <w:qFormat/>
    <w:rsid w:val="000D396E"/>
    <w:pPr>
      <w:keepNext/>
      <w:keepLines/>
      <w:spacing w:after="294"/>
      <w:ind w:left="122" w:hanging="10"/>
      <w:jc w:val="center"/>
      <w:outlineLvl w:val="0"/>
    </w:pPr>
    <w:rPr>
      <w:rFonts w:ascii="Times New Roman" w:eastAsia="Times New Roman" w:hAnsi="Times New Roman" w:cs="Times New Roman"/>
      <w:b/>
      <w:sz w:val="32"/>
    </w:rPr>
  </w:style>
  <w:style w:type="paragraph" w:styleId="Heading2">
    <w:name w:val="heading 2"/>
    <w:next w:val="Normal"/>
    <w:link w:val="Heading2Char"/>
    <w:uiPriority w:val="9"/>
    <w:unhideWhenUsed/>
    <w:qFormat/>
    <w:rsid w:val="000345D2"/>
    <w:pPr>
      <w:keepNext/>
      <w:keepLines/>
      <w:spacing w:after="293"/>
      <w:ind w:left="122" w:hanging="10"/>
      <w:outlineLvl w:val="1"/>
    </w:pPr>
    <w:rPr>
      <w:rFonts w:ascii="Times New Roman" w:eastAsia="Times New Roman" w:hAnsi="Times New Roman" w:cs="Times New Roman"/>
      <w:b/>
      <w:color w:val="000000"/>
      <w:sz w:val="28"/>
    </w:rPr>
  </w:style>
  <w:style w:type="paragraph" w:styleId="Heading3">
    <w:name w:val="heading 3"/>
    <w:next w:val="Normal"/>
    <w:link w:val="Heading3Char"/>
    <w:uiPriority w:val="9"/>
    <w:unhideWhenUsed/>
    <w:qFormat/>
    <w:rsid w:val="000345D2"/>
    <w:pPr>
      <w:keepNext/>
      <w:keepLines/>
      <w:spacing w:after="260"/>
      <w:ind w:left="821" w:hanging="10"/>
      <w:outlineLvl w:val="2"/>
    </w:pPr>
    <w:rPr>
      <w:rFonts w:ascii="Times New Roman" w:eastAsia="Times New Roman" w:hAnsi="Times New Roman" w:cs="Times New Roman"/>
      <w:b/>
      <w:color w:val="000000"/>
      <w:sz w:val="26"/>
    </w:rPr>
  </w:style>
  <w:style w:type="paragraph" w:styleId="Heading4">
    <w:name w:val="heading 4"/>
    <w:next w:val="Normal"/>
    <w:link w:val="Heading4Char"/>
    <w:uiPriority w:val="9"/>
    <w:unhideWhenUsed/>
    <w:qFormat/>
    <w:rsid w:val="000345D2"/>
    <w:pPr>
      <w:keepNext/>
      <w:keepLines/>
      <w:spacing w:after="260"/>
      <w:ind w:left="821" w:hanging="10"/>
      <w:outlineLvl w:val="3"/>
    </w:pPr>
    <w:rPr>
      <w:rFonts w:ascii="Times New Roman" w:eastAsia="Times New Roman" w:hAnsi="Times New Roman" w:cs="Times New Roman"/>
      <w:b/>
      <w:color w:val="000000"/>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D396E"/>
    <w:rPr>
      <w:rFonts w:ascii="Times New Roman" w:eastAsia="Times New Roman" w:hAnsi="Times New Roman" w:cs="Times New Roman"/>
      <w:b/>
      <w:sz w:val="32"/>
    </w:rPr>
  </w:style>
  <w:style w:type="character" w:customStyle="1" w:styleId="Heading2Char">
    <w:name w:val="Heading 2 Char"/>
    <w:basedOn w:val="DefaultParagraphFont"/>
    <w:link w:val="Heading2"/>
    <w:uiPriority w:val="9"/>
    <w:rsid w:val="000345D2"/>
    <w:rPr>
      <w:rFonts w:ascii="Times New Roman" w:eastAsia="Times New Roman" w:hAnsi="Times New Roman" w:cs="Times New Roman"/>
      <w:b/>
      <w:color w:val="000000"/>
      <w:sz w:val="28"/>
    </w:rPr>
  </w:style>
  <w:style w:type="character" w:customStyle="1" w:styleId="Heading3Char">
    <w:name w:val="Heading 3 Char"/>
    <w:basedOn w:val="DefaultParagraphFont"/>
    <w:link w:val="Heading3"/>
    <w:uiPriority w:val="9"/>
    <w:rsid w:val="000345D2"/>
    <w:rPr>
      <w:rFonts w:ascii="Times New Roman" w:eastAsia="Times New Roman" w:hAnsi="Times New Roman" w:cs="Times New Roman"/>
      <w:b/>
      <w:color w:val="000000"/>
      <w:sz w:val="26"/>
    </w:rPr>
  </w:style>
  <w:style w:type="character" w:customStyle="1" w:styleId="Heading4Char">
    <w:name w:val="Heading 4 Char"/>
    <w:basedOn w:val="DefaultParagraphFont"/>
    <w:link w:val="Heading4"/>
    <w:uiPriority w:val="9"/>
    <w:rsid w:val="000345D2"/>
    <w:rPr>
      <w:rFonts w:ascii="Times New Roman" w:eastAsia="Times New Roman" w:hAnsi="Times New Roman" w:cs="Times New Roman"/>
      <w:b/>
      <w:color w:val="000000"/>
      <w:sz w:val="26"/>
    </w:rPr>
  </w:style>
  <w:style w:type="numbering" w:customStyle="1" w:styleId="NoList1">
    <w:name w:val="No List1"/>
    <w:next w:val="NoList"/>
    <w:uiPriority w:val="99"/>
    <w:semiHidden/>
    <w:unhideWhenUsed/>
    <w:rsid w:val="000345D2"/>
  </w:style>
  <w:style w:type="paragraph" w:styleId="TOC1">
    <w:name w:val="toc 1"/>
    <w:hidden/>
    <w:uiPriority w:val="39"/>
    <w:rsid w:val="000345D2"/>
    <w:pPr>
      <w:spacing w:before="120" w:after="120"/>
    </w:pPr>
    <w:rPr>
      <w:rFonts w:cstheme="minorHAnsi"/>
      <w:b/>
      <w:bCs/>
      <w:caps/>
      <w:sz w:val="20"/>
      <w:szCs w:val="20"/>
    </w:rPr>
  </w:style>
  <w:style w:type="paragraph" w:styleId="TOC2">
    <w:name w:val="toc 2"/>
    <w:hidden/>
    <w:uiPriority w:val="39"/>
    <w:rsid w:val="000345D2"/>
    <w:pPr>
      <w:spacing w:after="0"/>
      <w:ind w:left="220"/>
    </w:pPr>
    <w:rPr>
      <w:rFonts w:cstheme="minorHAnsi"/>
      <w:smallCaps/>
      <w:sz w:val="20"/>
      <w:szCs w:val="20"/>
    </w:rPr>
  </w:style>
  <w:style w:type="paragraph" w:styleId="TOC3">
    <w:name w:val="toc 3"/>
    <w:hidden/>
    <w:uiPriority w:val="39"/>
    <w:rsid w:val="000345D2"/>
    <w:pPr>
      <w:spacing w:after="0"/>
      <w:ind w:left="440"/>
    </w:pPr>
    <w:rPr>
      <w:rFonts w:cstheme="minorHAnsi"/>
      <w:i/>
      <w:iCs/>
      <w:sz w:val="20"/>
      <w:szCs w:val="20"/>
    </w:rPr>
  </w:style>
  <w:style w:type="paragraph" w:styleId="TOC4">
    <w:name w:val="toc 4"/>
    <w:hidden/>
    <w:uiPriority w:val="39"/>
    <w:rsid w:val="000345D2"/>
    <w:pPr>
      <w:spacing w:after="0"/>
      <w:ind w:left="660"/>
    </w:pPr>
    <w:rPr>
      <w:rFonts w:cstheme="minorHAnsi"/>
      <w:sz w:val="18"/>
      <w:szCs w:val="18"/>
    </w:rPr>
  </w:style>
  <w:style w:type="table" w:customStyle="1" w:styleId="TableGrid">
    <w:name w:val="TableGrid"/>
    <w:rsid w:val="000345D2"/>
    <w:pPr>
      <w:spacing w:after="0" w:line="240" w:lineRule="auto"/>
    </w:pPr>
    <w:rPr>
      <w:rFonts w:ascii="Calibri" w:eastAsia="Times New Roman" w:hAnsi="Calibri" w:cs="Times New Roman"/>
    </w:rPr>
    <w:tblPr>
      <w:tblCellMar>
        <w:top w:w="0" w:type="dxa"/>
        <w:left w:w="0" w:type="dxa"/>
        <w:bottom w:w="0" w:type="dxa"/>
        <w:right w:w="0" w:type="dxa"/>
      </w:tblCellMar>
    </w:tblPr>
  </w:style>
  <w:style w:type="character" w:styleId="Hyperlink">
    <w:name w:val="Hyperlink"/>
    <w:uiPriority w:val="99"/>
    <w:unhideWhenUsed/>
    <w:rsid w:val="000345D2"/>
    <w:rPr>
      <w:color w:val="0563C1"/>
      <w:u w:val="single"/>
    </w:rPr>
  </w:style>
  <w:style w:type="paragraph" w:styleId="BalloonText">
    <w:name w:val="Balloon Text"/>
    <w:basedOn w:val="Normal"/>
    <w:link w:val="BalloonTextChar"/>
    <w:uiPriority w:val="99"/>
    <w:semiHidden/>
    <w:unhideWhenUsed/>
    <w:rsid w:val="000345D2"/>
    <w:pPr>
      <w:spacing w:after="0" w:line="240" w:lineRule="auto"/>
      <w:ind w:left="190" w:right="70" w:hanging="10"/>
      <w:jc w:val="both"/>
    </w:pPr>
    <w:rPr>
      <w:rFonts w:ascii="Segoe UI" w:eastAsia="Times New Roman" w:hAnsi="Segoe UI" w:cs="Segoe UI"/>
      <w:color w:val="000000"/>
      <w:sz w:val="18"/>
      <w:szCs w:val="18"/>
    </w:rPr>
  </w:style>
  <w:style w:type="character" w:customStyle="1" w:styleId="BalloonTextChar">
    <w:name w:val="Balloon Text Char"/>
    <w:basedOn w:val="DefaultParagraphFont"/>
    <w:link w:val="BalloonText"/>
    <w:uiPriority w:val="99"/>
    <w:semiHidden/>
    <w:rsid w:val="000345D2"/>
    <w:rPr>
      <w:rFonts w:ascii="Segoe UI" w:eastAsia="Times New Roman" w:hAnsi="Segoe UI" w:cs="Segoe UI"/>
      <w:color w:val="000000"/>
      <w:sz w:val="18"/>
      <w:szCs w:val="18"/>
    </w:rPr>
  </w:style>
  <w:style w:type="paragraph" w:styleId="NormalWeb">
    <w:name w:val="Normal (Web)"/>
    <w:basedOn w:val="Normal"/>
    <w:uiPriority w:val="99"/>
    <w:semiHidden/>
    <w:unhideWhenUsed/>
    <w:rsid w:val="000345D2"/>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0345D2"/>
    <w:pPr>
      <w:tabs>
        <w:tab w:val="center" w:pos="4680"/>
        <w:tab w:val="right" w:pos="9360"/>
      </w:tabs>
      <w:spacing w:after="0" w:line="240" w:lineRule="auto"/>
      <w:ind w:left="190" w:right="70" w:hanging="10"/>
      <w:jc w:val="both"/>
    </w:pPr>
    <w:rPr>
      <w:rFonts w:ascii="Times New Roman" w:eastAsia="Times New Roman" w:hAnsi="Times New Roman" w:cs="Times New Roman"/>
      <w:color w:val="000000"/>
      <w:sz w:val="24"/>
    </w:rPr>
  </w:style>
  <w:style w:type="character" w:customStyle="1" w:styleId="HeaderChar">
    <w:name w:val="Header Char"/>
    <w:basedOn w:val="DefaultParagraphFont"/>
    <w:link w:val="Header"/>
    <w:uiPriority w:val="99"/>
    <w:rsid w:val="000345D2"/>
    <w:rPr>
      <w:rFonts w:ascii="Times New Roman" w:eastAsia="Times New Roman" w:hAnsi="Times New Roman" w:cs="Times New Roman"/>
      <w:color w:val="000000"/>
      <w:sz w:val="24"/>
    </w:rPr>
  </w:style>
  <w:style w:type="paragraph" w:styleId="TOCHeading">
    <w:name w:val="TOC Heading"/>
    <w:basedOn w:val="Heading1"/>
    <w:next w:val="Normal"/>
    <w:uiPriority w:val="39"/>
    <w:unhideWhenUsed/>
    <w:qFormat/>
    <w:rsid w:val="000345D2"/>
    <w:pPr>
      <w:spacing w:before="240" w:after="0"/>
      <w:ind w:left="0" w:firstLine="0"/>
      <w:jc w:val="left"/>
      <w:outlineLvl w:val="9"/>
    </w:pPr>
    <w:rPr>
      <w:rFonts w:ascii="Calibri Light" w:hAnsi="Calibri Light"/>
      <w:b w:val="0"/>
      <w:color w:val="2E74B5"/>
      <w:szCs w:val="32"/>
    </w:rPr>
  </w:style>
  <w:style w:type="paragraph" w:styleId="Footer">
    <w:name w:val="footer"/>
    <w:basedOn w:val="Normal"/>
    <w:link w:val="FooterChar"/>
    <w:uiPriority w:val="99"/>
    <w:unhideWhenUsed/>
    <w:rsid w:val="000345D2"/>
    <w:pPr>
      <w:tabs>
        <w:tab w:val="center" w:pos="4680"/>
        <w:tab w:val="right" w:pos="9360"/>
      </w:tabs>
      <w:spacing w:after="0" w:line="240" w:lineRule="auto"/>
    </w:pPr>
    <w:rPr>
      <w:rFonts w:ascii="Calibri" w:eastAsia="Times New Roman" w:hAnsi="Calibri" w:cs="Times New Roman"/>
    </w:rPr>
  </w:style>
  <w:style w:type="character" w:customStyle="1" w:styleId="FooterChar">
    <w:name w:val="Footer Char"/>
    <w:basedOn w:val="DefaultParagraphFont"/>
    <w:link w:val="Footer"/>
    <w:uiPriority w:val="99"/>
    <w:rsid w:val="000345D2"/>
    <w:rPr>
      <w:rFonts w:ascii="Calibri" w:eastAsia="Times New Roman" w:hAnsi="Calibri" w:cs="Times New Roman"/>
    </w:rPr>
  </w:style>
  <w:style w:type="paragraph" w:styleId="TOAHeading">
    <w:name w:val="toa heading"/>
    <w:basedOn w:val="Normal"/>
    <w:next w:val="Normal"/>
    <w:uiPriority w:val="99"/>
    <w:semiHidden/>
    <w:unhideWhenUsed/>
    <w:rsid w:val="000345D2"/>
    <w:pPr>
      <w:spacing w:before="120" w:after="147" w:line="250" w:lineRule="auto"/>
      <w:ind w:left="190" w:right="70" w:hanging="10"/>
      <w:jc w:val="both"/>
    </w:pPr>
    <w:rPr>
      <w:rFonts w:ascii="Calibri Light" w:eastAsia="Times New Roman" w:hAnsi="Calibri Light" w:cs="Times New Roman"/>
      <w:b/>
      <w:bCs/>
      <w:color w:val="000000"/>
      <w:sz w:val="24"/>
      <w:szCs w:val="24"/>
    </w:rPr>
  </w:style>
  <w:style w:type="table" w:styleId="TableGrid0">
    <w:name w:val="Table Grid"/>
    <w:basedOn w:val="TableNormal"/>
    <w:uiPriority w:val="59"/>
    <w:rsid w:val="000345D2"/>
    <w:pPr>
      <w:spacing w:after="0" w:line="240" w:lineRule="auto"/>
    </w:pPr>
    <w:rPr>
      <w:rFonts w:ascii="Calibri" w:eastAsia="Times New Roman" w:hAnsi="Calibri" w:cs="Times New Roman"/>
      <w:sz w:val="20"/>
      <w:szCs w:val="20"/>
      <w:lang w:val="en-GB"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0345D2"/>
    <w:pPr>
      <w:spacing w:after="200" w:line="240" w:lineRule="auto"/>
      <w:ind w:left="190" w:right="70" w:hanging="10"/>
      <w:jc w:val="both"/>
    </w:pPr>
    <w:rPr>
      <w:rFonts w:ascii="Times New Roman" w:eastAsia="Times New Roman" w:hAnsi="Times New Roman" w:cs="Times New Roman"/>
      <w:i/>
      <w:iCs/>
      <w:color w:val="44546A"/>
      <w:sz w:val="18"/>
      <w:szCs w:val="18"/>
    </w:rPr>
  </w:style>
  <w:style w:type="paragraph" w:styleId="FootnoteText">
    <w:name w:val="footnote text"/>
    <w:basedOn w:val="Normal"/>
    <w:link w:val="FootnoteTextChar"/>
    <w:uiPriority w:val="99"/>
    <w:semiHidden/>
    <w:unhideWhenUsed/>
    <w:rsid w:val="000345D2"/>
    <w:pPr>
      <w:spacing w:after="0" w:line="240" w:lineRule="auto"/>
      <w:ind w:left="190" w:right="70" w:hanging="10"/>
      <w:jc w:val="both"/>
    </w:pPr>
    <w:rPr>
      <w:rFonts w:ascii="Times New Roman" w:eastAsia="Times New Roman" w:hAnsi="Times New Roman" w:cs="Times New Roman"/>
      <w:color w:val="000000"/>
      <w:sz w:val="20"/>
      <w:szCs w:val="20"/>
    </w:rPr>
  </w:style>
  <w:style w:type="character" w:customStyle="1" w:styleId="FootnoteTextChar">
    <w:name w:val="Footnote Text Char"/>
    <w:basedOn w:val="DefaultParagraphFont"/>
    <w:link w:val="FootnoteText"/>
    <w:uiPriority w:val="99"/>
    <w:semiHidden/>
    <w:rsid w:val="000345D2"/>
    <w:rPr>
      <w:rFonts w:ascii="Times New Roman" w:eastAsia="Times New Roman" w:hAnsi="Times New Roman" w:cs="Times New Roman"/>
      <w:color w:val="000000"/>
      <w:sz w:val="20"/>
      <w:szCs w:val="20"/>
    </w:rPr>
  </w:style>
  <w:style w:type="character" w:styleId="FootnoteReference">
    <w:name w:val="footnote reference"/>
    <w:uiPriority w:val="99"/>
    <w:semiHidden/>
    <w:unhideWhenUsed/>
    <w:rsid w:val="000345D2"/>
    <w:rPr>
      <w:vertAlign w:val="superscript"/>
    </w:rPr>
  </w:style>
  <w:style w:type="paragraph" w:styleId="TOC5">
    <w:name w:val="toc 5"/>
    <w:basedOn w:val="Normal"/>
    <w:next w:val="Normal"/>
    <w:autoRedefine/>
    <w:uiPriority w:val="39"/>
    <w:unhideWhenUsed/>
    <w:rsid w:val="000345D2"/>
    <w:pPr>
      <w:spacing w:after="0"/>
      <w:ind w:left="880"/>
    </w:pPr>
    <w:rPr>
      <w:rFonts w:cstheme="minorHAnsi"/>
      <w:sz w:val="18"/>
      <w:szCs w:val="18"/>
    </w:rPr>
  </w:style>
  <w:style w:type="paragraph" w:styleId="TOC6">
    <w:name w:val="toc 6"/>
    <w:basedOn w:val="Normal"/>
    <w:next w:val="Normal"/>
    <w:autoRedefine/>
    <w:uiPriority w:val="39"/>
    <w:unhideWhenUsed/>
    <w:rsid w:val="000345D2"/>
    <w:pPr>
      <w:spacing w:after="0"/>
      <w:ind w:left="1100"/>
    </w:pPr>
    <w:rPr>
      <w:rFonts w:cstheme="minorHAnsi"/>
      <w:sz w:val="18"/>
      <w:szCs w:val="18"/>
    </w:rPr>
  </w:style>
  <w:style w:type="paragraph" w:styleId="TOC7">
    <w:name w:val="toc 7"/>
    <w:basedOn w:val="Normal"/>
    <w:next w:val="Normal"/>
    <w:autoRedefine/>
    <w:uiPriority w:val="39"/>
    <w:unhideWhenUsed/>
    <w:rsid w:val="000345D2"/>
    <w:pPr>
      <w:spacing w:after="0"/>
      <w:ind w:left="1320"/>
    </w:pPr>
    <w:rPr>
      <w:rFonts w:cstheme="minorHAnsi"/>
      <w:sz w:val="18"/>
      <w:szCs w:val="18"/>
    </w:rPr>
  </w:style>
  <w:style w:type="paragraph" w:styleId="TOC8">
    <w:name w:val="toc 8"/>
    <w:basedOn w:val="Normal"/>
    <w:next w:val="Normal"/>
    <w:autoRedefine/>
    <w:uiPriority w:val="39"/>
    <w:unhideWhenUsed/>
    <w:rsid w:val="000345D2"/>
    <w:pPr>
      <w:spacing w:after="0"/>
      <w:ind w:left="1540"/>
    </w:pPr>
    <w:rPr>
      <w:rFonts w:cstheme="minorHAnsi"/>
      <w:sz w:val="18"/>
      <w:szCs w:val="18"/>
    </w:rPr>
  </w:style>
  <w:style w:type="paragraph" w:styleId="TOC9">
    <w:name w:val="toc 9"/>
    <w:basedOn w:val="Normal"/>
    <w:next w:val="Normal"/>
    <w:autoRedefine/>
    <w:uiPriority w:val="39"/>
    <w:unhideWhenUsed/>
    <w:rsid w:val="000345D2"/>
    <w:pPr>
      <w:spacing w:after="0"/>
      <w:ind w:left="1760"/>
    </w:pPr>
    <w:rPr>
      <w:rFonts w:cstheme="minorHAnsi"/>
      <w:sz w:val="18"/>
      <w:szCs w:val="18"/>
    </w:rPr>
  </w:style>
  <w:style w:type="paragraph" w:styleId="ListParagraph">
    <w:name w:val="List Paragraph"/>
    <w:basedOn w:val="Normal"/>
    <w:uiPriority w:val="34"/>
    <w:qFormat/>
    <w:rsid w:val="000345D2"/>
    <w:pPr>
      <w:spacing w:after="147" w:line="250" w:lineRule="auto"/>
      <w:ind w:left="720" w:right="70" w:hanging="10"/>
      <w:contextualSpacing/>
      <w:jc w:val="both"/>
    </w:pPr>
    <w:rPr>
      <w:rFonts w:ascii="Times New Roman" w:eastAsia="Times New Roman" w:hAnsi="Times New Roman" w:cs="Times New Roman"/>
      <w:color w:val="000000"/>
      <w:sz w:val="24"/>
    </w:rPr>
  </w:style>
  <w:style w:type="paragraph" w:customStyle="1" w:styleId="Default">
    <w:name w:val="Default"/>
    <w:rsid w:val="000345D2"/>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styleId="LineNumber">
    <w:name w:val="line number"/>
    <w:basedOn w:val="DefaultParagraphFont"/>
    <w:uiPriority w:val="99"/>
    <w:semiHidden/>
    <w:unhideWhenUsed/>
    <w:rsid w:val="000345D2"/>
  </w:style>
  <w:style w:type="paragraph" w:styleId="CommentText">
    <w:name w:val="annotation text"/>
    <w:basedOn w:val="Normal"/>
    <w:link w:val="CommentTextChar"/>
    <w:uiPriority w:val="99"/>
    <w:semiHidden/>
    <w:unhideWhenUsed/>
    <w:rsid w:val="000345D2"/>
    <w:pPr>
      <w:spacing w:after="147" w:line="250" w:lineRule="auto"/>
      <w:ind w:left="190" w:right="70" w:hanging="10"/>
      <w:jc w:val="both"/>
    </w:pPr>
    <w:rPr>
      <w:rFonts w:ascii="Times New Roman" w:eastAsia="Times New Roman" w:hAnsi="Times New Roman" w:cs="Times New Roman"/>
      <w:color w:val="000000"/>
      <w:sz w:val="20"/>
      <w:szCs w:val="20"/>
    </w:rPr>
  </w:style>
  <w:style w:type="character" w:customStyle="1" w:styleId="CommentTextChar">
    <w:name w:val="Comment Text Char"/>
    <w:basedOn w:val="DefaultParagraphFont"/>
    <w:link w:val="CommentText"/>
    <w:uiPriority w:val="99"/>
    <w:semiHidden/>
    <w:rsid w:val="000345D2"/>
    <w:rPr>
      <w:rFonts w:ascii="Times New Roman" w:eastAsia="Times New Roman" w:hAnsi="Times New Roman" w:cs="Times New Roman"/>
      <w:color w:val="000000"/>
      <w:sz w:val="20"/>
      <w:szCs w:val="20"/>
    </w:rPr>
  </w:style>
  <w:style w:type="paragraph" w:styleId="NoSpacing">
    <w:name w:val="No Spacing"/>
    <w:uiPriority w:val="1"/>
    <w:qFormat/>
    <w:rsid w:val="000345D2"/>
    <w:pPr>
      <w:spacing w:after="0" w:line="240" w:lineRule="auto"/>
      <w:ind w:left="190" w:right="70" w:hanging="10"/>
      <w:jc w:val="both"/>
    </w:pPr>
    <w:rPr>
      <w:rFonts w:ascii="Times New Roman" w:eastAsia="Times New Roman" w:hAnsi="Times New Roman" w:cs="Times New Roman"/>
      <w:color w:val="000000"/>
      <w:sz w:val="24"/>
    </w:rPr>
  </w:style>
  <w:style w:type="paragraph" w:styleId="TableofFigures">
    <w:name w:val="table of figures"/>
    <w:basedOn w:val="Normal"/>
    <w:next w:val="Normal"/>
    <w:uiPriority w:val="99"/>
    <w:unhideWhenUsed/>
    <w:rsid w:val="00C32ACE"/>
    <w:pPr>
      <w:spacing w:after="0"/>
      <w:ind w:left="440" w:hanging="440"/>
      <w:jc w:val="center"/>
    </w:pPr>
    <w:rPr>
      <w:rFonts w:cstheme="minorHAnsi"/>
      <w:b/>
      <w:bCs/>
      <w:i/>
      <w:i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image" Target="media/image2.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5.png"/><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5.xml"/><Relationship Id="rId25"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8.png"/><Relationship Id="rId5" Type="http://schemas.openxmlformats.org/officeDocument/2006/relationships/settings" Target="settings.xml"/><Relationship Id="rId15" Type="http://schemas.openxmlformats.org/officeDocument/2006/relationships/footer" Target="footer4.xml"/><Relationship Id="rId23" Type="http://schemas.openxmlformats.org/officeDocument/2006/relationships/image" Target="media/image7.png"/><Relationship Id="rId10" Type="http://schemas.openxmlformats.org/officeDocument/2006/relationships/footer" Target="footer1.xml"/><Relationship Id="rId19" Type="http://schemas.openxmlformats.org/officeDocument/2006/relationships/image" Target="media/image3.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3.xml"/><Relationship Id="rId22" Type="http://schemas.openxmlformats.org/officeDocument/2006/relationships/image" Target="media/image6.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EEBDA1-DC24-480E-A472-42ED9FDDF1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76</Pages>
  <Words>19687</Words>
  <Characters>112216</Characters>
  <Application>Microsoft Office Word</Application>
  <DocSecurity>0</DocSecurity>
  <Lines>935</Lines>
  <Paragraphs>263</Paragraphs>
  <ScaleCrop>false</ScaleCrop>
  <HeadingPairs>
    <vt:vector size="4" baseType="variant">
      <vt:variant>
        <vt:lpstr>Title</vt:lpstr>
      </vt:variant>
      <vt:variant>
        <vt:i4>1</vt:i4>
      </vt:variant>
      <vt:variant>
        <vt:lpstr>Headings</vt:lpstr>
      </vt:variant>
      <vt:variant>
        <vt:i4>100</vt:i4>
      </vt:variant>
    </vt:vector>
  </HeadingPairs>
  <TitlesOfParts>
    <vt:vector size="101" baseType="lpstr">
      <vt:lpstr/>
      <vt:lpstr>/</vt:lpstr>
      <vt:lpstr/>
      <vt:lpstr/>
      <vt:lpstr>DECLARATION</vt:lpstr>
      <vt:lpstr/>
      <vt:lpstr/>
      <vt:lpstr/>
      <vt:lpstr/>
      <vt:lpstr/>
      <vt:lpstr/>
      <vt:lpstr/>
      <vt:lpstr>BIOGRAPHICAL SKETCH</vt:lpstr>
      <vt:lpstr/>
      <vt:lpstr>ACKNOWLEDGEMENT</vt:lpstr>
      <vt:lpstr/>
      <vt:lpstr/>
      <vt:lpstr>LIST OF ABBREVIATION</vt:lpstr>
      <vt:lpstr/>
      <vt:lpstr/>
      <vt:lpstr/>
      <vt:lpstr>List of Tables</vt:lpstr>
      <vt:lpstr/>
      <vt:lpstr>ABSTRACT</vt:lpstr>
      <vt:lpstr>CHAPTER ONE</vt:lpstr>
      <vt:lpstr>1. INTRODUCTION</vt:lpstr>
      <vt:lpstr>    1.1. Background of the study</vt:lpstr>
      <vt:lpstr>1.2. Statement of the problem </vt:lpstr>
      <vt:lpstr>1.3. Research questions</vt:lpstr>
      <vt:lpstr>1.4. Objective of your study</vt:lpstr>
      <vt:lpstr>1.4.1. General objectives</vt:lpstr>
      <vt:lpstr>        1.4.2. Specific objectives</vt:lpstr>
      <vt:lpstr>    1.5. Significance of the Study</vt:lpstr>
      <vt:lpstr>    1.6. Scope of the study</vt:lpstr>
      <vt:lpstr>    1.7. Limitation of the study.</vt:lpstr>
      <vt:lpstr>    1.8. Organization of the Paper.</vt:lpstr>
      <vt:lpstr/>
      <vt:lpstr/>
      <vt:lpstr>CHAPTER TWO</vt:lpstr>
      <vt:lpstr>2. REVIEW OF RELATED LITERATURE</vt:lpstr>
      <vt:lpstr>    2.1. Introduction</vt:lpstr>
      <vt:lpstr>    2.2. Theoretical Review</vt:lpstr>
      <vt:lpstr>        2.2.1. Theory of Budgeting</vt:lpstr>
      <vt:lpstr>        2.2.2. Agency Theory</vt:lpstr>
      <vt:lpstr>        2.2.3. Stakeholder Theory</vt:lpstr>
      <vt:lpstr>        2.2.4. Accounting theory</vt:lpstr>
      <vt:lpstr>        2.2.5. Theory of Control</vt:lpstr>
      <vt:lpstr>        2.2.6.  Incrementalism: the old paradigm</vt:lpstr>
      <vt:lpstr>    2.3. Factors Affecting Budget Effective Management Practices</vt:lpstr>
      <vt:lpstr>        2.3.1. Budget planning</vt:lpstr>
      <vt:lpstr>        2.3.2. Budget preparation</vt:lpstr>
      <vt:lpstr>        2.3.3. Budget implementation</vt:lpstr>
      <vt:lpstr>        2.3.4. Budget monitoring</vt:lpstr>
      <vt:lpstr>    2.4. Budget effective management practice</vt:lpstr>
      <vt:lpstr>    2.5. Empirical Review</vt:lpstr>
      <vt:lpstr>        2.5.1. Budget Planning and budget effective</vt:lpstr>
      <vt:lpstr>        2.5.2.  Budget Preparation and budget effective</vt:lpstr>
      <vt:lpstr>        2.5.3. Budget Implementation and budget effective</vt:lpstr>
      <vt:lpstr>        2.5.4. Budget monitoring and budget effective</vt:lpstr>
      <vt:lpstr>    2.6. Historical background of budget management in Ethiopia</vt:lpstr>
      <vt:lpstr>    2.7. Ethiopian Budgetary Process</vt:lpstr>
      <vt:lpstr>    2.8. Conceptual framework</vt:lpstr>
      <vt:lpstr>CHAPTER THREE</vt:lpstr>
      <vt:lpstr>3. RESEARCH DESIGN &amp; METHODOLOGY</vt:lpstr>
      <vt:lpstr>    3.1 Introduction</vt:lpstr>
      <vt:lpstr>    3.2. Research design</vt:lpstr>
      <vt:lpstr>    3.3. Research approach</vt:lpstr>
      <vt:lpstr>    3.4.  Population of the study</vt:lpstr>
      <vt:lpstr>    3.5. Sampling Technique</vt:lpstr>
      <vt:lpstr>    3.6. Sources and Type of Data</vt:lpstr>
      <vt:lpstr>        3.6.1. Source of data</vt:lpstr>
      <vt:lpstr>        3.6.2. Method of data collection</vt:lpstr>
      <vt:lpstr>    3.7. Method of data analysis</vt:lpstr>
      <vt:lpstr>    3.8. Ethical Considerations</vt:lpstr>
      <vt:lpstr>CHAPTER FOUR</vt:lpstr>
      <vt:lpstr>4.  RESULTS AND DISCUSSIONS</vt:lpstr>
      <vt:lpstr>    4.1 INTRODUCTION</vt:lpstr>
      <vt:lpstr>    4.2 Demographic Background of Respondents</vt:lpstr>
      <vt:lpstr>    Table 4.1 Gender of Respondents</vt:lpstr>
      <vt:lpstr>    Table 4.4 Work experience of Respondents</vt:lpstr>
      <vt:lpstr>    Table: 4.6 descriptive statistics of budget Effective</vt:lpstr>
      <vt:lpstr>        4.3.2 Descriptive analysis of budget planning</vt:lpstr>
      <vt:lpstr>    Table: 4.7 descriptive statistics of budget planning</vt:lpstr>
      <vt:lpstr>        </vt:lpstr>
      <vt:lpstr>        </vt:lpstr>
      <vt:lpstr>        </vt:lpstr>
      <vt:lpstr>        </vt:lpstr>
      <vt:lpstr>        4.3.3 Descriptive analysis of budget preparation</vt:lpstr>
      <vt:lpstr>    Table: 4.8 descriptive statistics of budget preparation</vt:lpstr>
      <vt:lpstr>    Table: 4.9 descriptive statistics of budget implementation</vt:lpstr>
      <vt:lpstr>        4.3.5 Descriptive analysis of monitoring and evaluation</vt:lpstr>
      <vt:lpstr>        Table: 4.10 descriptive statistics of monitoring and evaluation</vt:lpstr>
      <vt:lpstr>    4.4 Correlation Analysis</vt:lpstr>
      <vt:lpstr>        Table 4. 11 Correlation Matrix     </vt:lpstr>
      <vt:lpstr>    4.5. Classical linear regression assumption Tests</vt:lpstr>
      <vt:lpstr>        4.5.1 Multi-co linearity</vt:lpstr>
      <vt:lpstr>        4.5.2 Assessing Normality Assumption</vt:lpstr>
      <vt:lpstr>        4.5.3 Assessing Linearity Assumption</vt:lpstr>
      <vt:lpstr>    4.6. Regression Analysis</vt:lpstr>
      <vt:lpstr>        4.6.1. Multiple Linear Regression for all Variables</vt:lpstr>
      <vt:lpstr>        Source; Survey Result, 2023</vt:lpstr>
    </vt:vector>
  </TitlesOfParts>
  <Company/>
  <LinksUpToDate>false</LinksUpToDate>
  <CharactersWithSpaces>131640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Olana Getachew Oli</dc:creator>
  <cp:keywords/>
  <dc:description/>
  <cp:lastModifiedBy>AU</cp:lastModifiedBy>
  <cp:revision>81</cp:revision>
  <cp:lastPrinted>2024-08-22T12:48:00Z</cp:lastPrinted>
  <dcterms:created xsi:type="dcterms:W3CDTF">2024-08-16T12:17:00Z</dcterms:created>
  <dcterms:modified xsi:type="dcterms:W3CDTF">2024-11-06T13:37:00Z</dcterms:modified>
</cp:coreProperties>
</file>