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5A09" w:rsidRPr="00885111" w:rsidRDefault="00E65A09" w:rsidP="00E65A09">
      <w:pPr>
        <w:autoSpaceDE w:val="0"/>
        <w:autoSpaceDN w:val="0"/>
        <w:adjustRightInd w:val="0"/>
        <w:spacing w:after="0" w:line="360" w:lineRule="auto"/>
        <w:ind w:left="360"/>
        <w:jc w:val="center"/>
        <w:rPr>
          <w:rFonts w:ascii="Times New Roman" w:hAnsi="Times New Roman" w:cs="Times New Roman"/>
          <w:b/>
          <w:bCs/>
          <w:sz w:val="28"/>
          <w:szCs w:val="28"/>
        </w:rPr>
      </w:pPr>
      <w:r w:rsidRPr="00885111">
        <w:rPr>
          <w:rFonts w:ascii="Times New Roman" w:hAnsi="Times New Roman" w:cs="Times New Roman"/>
          <w:b/>
          <w:bCs/>
          <w:sz w:val="28"/>
          <w:szCs w:val="28"/>
        </w:rPr>
        <w:t>AMBOUNIVERSITY</w:t>
      </w:r>
    </w:p>
    <w:p w:rsidR="00E65A09" w:rsidRPr="00885111" w:rsidRDefault="00E65A09" w:rsidP="00E65A09">
      <w:pPr>
        <w:autoSpaceDE w:val="0"/>
        <w:autoSpaceDN w:val="0"/>
        <w:adjustRightInd w:val="0"/>
        <w:spacing w:after="0" w:line="360" w:lineRule="auto"/>
        <w:ind w:left="360"/>
        <w:jc w:val="center"/>
        <w:rPr>
          <w:rFonts w:ascii="Times New Roman" w:hAnsi="Times New Roman" w:cs="Times New Roman"/>
          <w:b/>
          <w:bCs/>
          <w:sz w:val="28"/>
          <w:szCs w:val="28"/>
        </w:rPr>
      </w:pPr>
      <w:r w:rsidRPr="00885111">
        <w:rPr>
          <w:rFonts w:ascii="Times New Roman" w:hAnsi="Times New Roman" w:cs="Times New Roman"/>
          <w:b/>
          <w:bCs/>
          <w:sz w:val="28"/>
          <w:szCs w:val="28"/>
        </w:rPr>
        <w:t>SCHOOL OF GRADUATE STUDIES</w:t>
      </w:r>
    </w:p>
    <w:p w:rsidR="00E65A09" w:rsidRPr="00885111" w:rsidRDefault="00E65A09" w:rsidP="00E65A09">
      <w:pPr>
        <w:spacing w:line="360" w:lineRule="auto"/>
        <w:jc w:val="center"/>
        <w:rPr>
          <w:rFonts w:ascii="Times New Roman" w:hAnsi="Times New Roman" w:cs="Times New Roman"/>
          <w:b/>
          <w:sz w:val="28"/>
          <w:szCs w:val="28"/>
        </w:rPr>
      </w:pPr>
    </w:p>
    <w:p w:rsidR="00AB22C1" w:rsidRPr="00885111" w:rsidRDefault="00E65A09" w:rsidP="00AB22C1">
      <w:pPr>
        <w:spacing w:line="360" w:lineRule="auto"/>
        <w:jc w:val="center"/>
        <w:rPr>
          <w:b/>
          <w:sz w:val="28"/>
          <w:szCs w:val="28"/>
        </w:rPr>
      </w:pPr>
      <w:r w:rsidRPr="00885111">
        <w:rPr>
          <w:rFonts w:ascii="Times New Roman" w:hAnsi="Times New Roman" w:cs="Times New Roman"/>
          <w:b/>
          <w:noProof/>
          <w:sz w:val="28"/>
          <w:szCs w:val="28"/>
        </w:rPr>
        <w:drawing>
          <wp:inline distT="0" distB="0" distL="0" distR="0">
            <wp:extent cx="1590675" cy="1257300"/>
            <wp:effectExtent l="0" t="0" r="9525" b="0"/>
            <wp:docPr id="1" name="Picture 1" descr="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Y LOGO"/>
                    <pic:cNvPicPr>
                      <a:picLocks noChangeAspect="1" noChangeArrowheads="1"/>
                    </pic:cNvPicPr>
                  </pic:nvPicPr>
                  <pic:blipFill>
                    <a:blip r:embed="rId9" cstate="print"/>
                    <a:srcRect/>
                    <a:stretch>
                      <a:fillRect/>
                    </a:stretch>
                  </pic:blipFill>
                  <pic:spPr bwMode="auto">
                    <a:xfrm>
                      <a:off x="0" y="0"/>
                      <a:ext cx="1590126" cy="1256866"/>
                    </a:xfrm>
                    <a:prstGeom prst="rect">
                      <a:avLst/>
                    </a:prstGeom>
                    <a:noFill/>
                    <a:ln w="9525">
                      <a:noFill/>
                      <a:miter lim="800000"/>
                      <a:headEnd/>
                      <a:tailEnd/>
                    </a:ln>
                  </pic:spPr>
                </pic:pic>
              </a:graphicData>
            </a:graphic>
          </wp:inline>
        </w:drawing>
      </w:r>
    </w:p>
    <w:p w:rsidR="00AB22C1" w:rsidRPr="00885111" w:rsidRDefault="002620A5" w:rsidP="001A46AE">
      <w:pPr>
        <w:spacing w:line="360" w:lineRule="auto"/>
        <w:jc w:val="center"/>
        <w:rPr>
          <w:rFonts w:ascii="Times New Roman" w:hAnsi="Times New Roman" w:cs="Times New Roman"/>
          <w:b/>
          <w:sz w:val="28"/>
          <w:szCs w:val="28"/>
        </w:rPr>
      </w:pPr>
      <w:r w:rsidRPr="00885111">
        <w:rPr>
          <w:rFonts w:ascii="Times New Roman" w:hAnsi="Times New Roman" w:cs="Times New Roman"/>
          <w:b/>
          <w:sz w:val="28"/>
          <w:szCs w:val="28"/>
        </w:rPr>
        <w:t>DETERMINANTS OF RURAL HOUSEHOLDS’ PARTICIPATION IN INCOME DIVERSIFICATION ACTIVITIES IN SODO BUEE DISTRICT OF GURAGE ZONE,</w:t>
      </w:r>
      <w:r w:rsidRPr="00885111">
        <w:rPr>
          <w:rStyle w:val="Emphasis"/>
          <w:rFonts w:ascii="Times New Roman" w:hAnsi="Times New Roman" w:cs="Times New Roman"/>
          <w:b/>
          <w:i w:val="0"/>
          <w:iCs w:val="0"/>
          <w:sz w:val="28"/>
          <w:szCs w:val="28"/>
          <w:shd w:val="clear" w:color="auto" w:fill="FFFFFF"/>
        </w:rPr>
        <w:t xml:space="preserve"> SOUTHERN NATIONS, NATIONALITIES, AND PEOPLES</w:t>
      </w:r>
      <w:r w:rsidRPr="00885111">
        <w:rPr>
          <w:rFonts w:ascii="Times New Roman" w:hAnsi="Times New Roman" w:cs="Times New Roman"/>
          <w:b/>
          <w:sz w:val="28"/>
          <w:szCs w:val="28"/>
          <w:shd w:val="clear" w:color="auto" w:fill="FFFFFF"/>
        </w:rPr>
        <w:t>' REGION</w:t>
      </w:r>
      <w:r w:rsidRPr="00885111">
        <w:rPr>
          <w:rFonts w:ascii="Times New Roman" w:hAnsi="Times New Roman" w:cs="Times New Roman"/>
          <w:b/>
          <w:sz w:val="28"/>
          <w:szCs w:val="28"/>
        </w:rPr>
        <w:t>,</w:t>
      </w:r>
      <w:r w:rsidR="001A46AE">
        <w:rPr>
          <w:rFonts w:ascii="Times New Roman" w:hAnsi="Times New Roman" w:cs="Times New Roman"/>
          <w:b/>
          <w:sz w:val="28"/>
          <w:szCs w:val="28"/>
        </w:rPr>
        <w:t xml:space="preserve"> ETHIOPIA</w:t>
      </w:r>
    </w:p>
    <w:p w:rsidR="001A46AE" w:rsidRDefault="001A46AE" w:rsidP="00D32C5D">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BY: </w:t>
      </w:r>
    </w:p>
    <w:p w:rsidR="00E65A09" w:rsidRDefault="008000B3" w:rsidP="00D32C5D">
      <w:pPr>
        <w:spacing w:line="360" w:lineRule="auto"/>
        <w:jc w:val="center"/>
        <w:rPr>
          <w:rFonts w:ascii="Times New Roman" w:hAnsi="Times New Roman" w:cs="Times New Roman"/>
          <w:b/>
          <w:sz w:val="28"/>
          <w:szCs w:val="28"/>
        </w:rPr>
      </w:pPr>
      <w:r w:rsidRPr="00885111">
        <w:rPr>
          <w:rFonts w:ascii="Times New Roman" w:hAnsi="Times New Roman" w:cs="Times New Roman"/>
          <w:b/>
          <w:sz w:val="28"/>
          <w:szCs w:val="28"/>
        </w:rPr>
        <w:t>SHIBRU FEKADU</w:t>
      </w:r>
    </w:p>
    <w:p w:rsidR="001A46AE" w:rsidRPr="00885111" w:rsidRDefault="001A46AE" w:rsidP="00D32C5D">
      <w:pPr>
        <w:spacing w:line="360" w:lineRule="auto"/>
        <w:jc w:val="center"/>
        <w:rPr>
          <w:rFonts w:ascii="Times New Roman" w:hAnsi="Times New Roman" w:cs="Times New Roman"/>
          <w:b/>
          <w:sz w:val="28"/>
          <w:szCs w:val="28"/>
        </w:rPr>
      </w:pPr>
    </w:p>
    <w:p w:rsidR="001A46AE" w:rsidRDefault="001A46AE" w:rsidP="001A46AE">
      <w:pPr>
        <w:spacing w:line="360" w:lineRule="auto"/>
        <w:jc w:val="center"/>
        <w:rPr>
          <w:rFonts w:ascii="Times New Roman" w:hAnsi="Times New Roman" w:cs="Times New Roman"/>
          <w:b/>
          <w:sz w:val="24"/>
          <w:szCs w:val="24"/>
        </w:rPr>
      </w:pPr>
      <w:r w:rsidRPr="001A46AE">
        <w:rPr>
          <w:rFonts w:ascii="Times New Roman" w:hAnsi="Times New Roman" w:cs="Times New Roman"/>
          <w:b/>
          <w:sz w:val="24"/>
          <w:szCs w:val="24"/>
        </w:rPr>
        <w:t xml:space="preserve">A RESEARCH </w:t>
      </w:r>
      <w:r>
        <w:rPr>
          <w:rFonts w:ascii="Times New Roman" w:hAnsi="Times New Roman" w:cs="Times New Roman"/>
          <w:b/>
          <w:sz w:val="24"/>
          <w:szCs w:val="24"/>
        </w:rPr>
        <w:t>THESIS</w:t>
      </w:r>
      <w:r w:rsidRPr="001A46AE">
        <w:rPr>
          <w:rFonts w:ascii="Times New Roman" w:hAnsi="Times New Roman" w:cs="Times New Roman"/>
          <w:b/>
          <w:sz w:val="24"/>
          <w:szCs w:val="24"/>
        </w:rPr>
        <w:t xml:space="preserve"> SUBMITTED </w:t>
      </w:r>
      <w:r w:rsidRPr="001A46AE">
        <w:rPr>
          <w:rFonts w:ascii="Times New Roman" w:hAnsi="Times New Roman" w:cs="Times New Roman"/>
          <w:b/>
          <w:bCs/>
          <w:sz w:val="24"/>
          <w:szCs w:val="24"/>
        </w:rPr>
        <w:t xml:space="preserve">TO THE SCHOOL OF GRADUATE STUDIES OF AMBO UNIVERSITY </w:t>
      </w:r>
      <w:r w:rsidRPr="001A46AE">
        <w:rPr>
          <w:rFonts w:ascii="Times New Roman" w:hAnsi="Times New Roman" w:cs="Times New Roman"/>
          <w:b/>
          <w:sz w:val="24"/>
          <w:szCs w:val="24"/>
        </w:rPr>
        <w:t>FOR PARTIAL FULFILLMENT OF THE REQUIREMENTS FOR THE MASTER OF ARTS DEGREE IN DEVELOPMENT STUDIES</w:t>
      </w:r>
    </w:p>
    <w:p w:rsidR="001A46AE" w:rsidRDefault="001A46AE" w:rsidP="001A46AE">
      <w:pPr>
        <w:spacing w:line="360" w:lineRule="auto"/>
        <w:jc w:val="center"/>
        <w:rPr>
          <w:rFonts w:ascii="Times New Roman" w:hAnsi="Times New Roman" w:cs="Times New Roman"/>
          <w:b/>
          <w:sz w:val="24"/>
          <w:szCs w:val="24"/>
        </w:rPr>
      </w:pPr>
    </w:p>
    <w:p w:rsidR="001A46AE" w:rsidRPr="001A46AE" w:rsidRDefault="001A46AE" w:rsidP="001A46AE">
      <w:pPr>
        <w:spacing w:line="360" w:lineRule="auto"/>
        <w:jc w:val="center"/>
        <w:rPr>
          <w:rFonts w:ascii="Times New Roman" w:hAnsi="Times New Roman" w:cs="Times New Roman"/>
          <w:b/>
          <w:sz w:val="24"/>
          <w:szCs w:val="24"/>
        </w:rPr>
      </w:pPr>
    </w:p>
    <w:p w:rsidR="00E65A09" w:rsidRPr="00885111" w:rsidRDefault="001A46AE" w:rsidP="001A46AE">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ADVISOR: FIRAFIS HAILE (ASSISTANT PROFESSOR) </w:t>
      </w:r>
    </w:p>
    <w:p w:rsidR="00E65A09" w:rsidRDefault="00E65A09" w:rsidP="00D32C5D">
      <w:pPr>
        <w:spacing w:line="360" w:lineRule="auto"/>
        <w:jc w:val="center"/>
        <w:rPr>
          <w:rFonts w:ascii="Times New Roman" w:hAnsi="Times New Roman" w:cs="Times New Roman"/>
          <w:b/>
          <w:sz w:val="28"/>
          <w:szCs w:val="28"/>
        </w:rPr>
      </w:pPr>
    </w:p>
    <w:p w:rsidR="00E65A09" w:rsidRPr="00885111" w:rsidRDefault="006A154E" w:rsidP="001A46AE">
      <w:pPr>
        <w:spacing w:line="360" w:lineRule="auto"/>
        <w:jc w:val="right"/>
        <w:rPr>
          <w:rFonts w:ascii="Times New Roman" w:hAnsi="Times New Roman" w:cs="Times New Roman"/>
          <w:b/>
          <w:sz w:val="28"/>
          <w:szCs w:val="28"/>
        </w:rPr>
      </w:pPr>
      <w:r>
        <w:rPr>
          <w:rFonts w:ascii="Times New Roman" w:hAnsi="Times New Roman" w:cs="Times New Roman"/>
          <w:b/>
          <w:sz w:val="28"/>
          <w:szCs w:val="28"/>
        </w:rPr>
        <w:t>December</w:t>
      </w:r>
      <w:r w:rsidR="00854D83">
        <w:rPr>
          <w:rFonts w:ascii="Times New Roman" w:hAnsi="Times New Roman" w:cs="Times New Roman"/>
          <w:b/>
          <w:sz w:val="28"/>
          <w:szCs w:val="28"/>
        </w:rPr>
        <w:t>,</w:t>
      </w:r>
      <w:r w:rsidR="003C4BCB">
        <w:rPr>
          <w:rFonts w:ascii="Times New Roman" w:hAnsi="Times New Roman" w:cs="Times New Roman"/>
          <w:b/>
          <w:sz w:val="28"/>
          <w:szCs w:val="28"/>
        </w:rPr>
        <w:t xml:space="preserve"> 2023</w:t>
      </w:r>
    </w:p>
    <w:p w:rsidR="00E65A09" w:rsidRPr="00885111" w:rsidRDefault="00E65A09" w:rsidP="001A46AE">
      <w:pPr>
        <w:spacing w:line="360" w:lineRule="auto"/>
        <w:jc w:val="right"/>
        <w:rPr>
          <w:rFonts w:ascii="Times New Roman" w:hAnsi="Times New Roman" w:cs="Times New Roman"/>
          <w:b/>
          <w:sz w:val="28"/>
          <w:szCs w:val="28"/>
        </w:rPr>
        <w:sectPr w:rsidR="00E65A09" w:rsidRPr="00885111" w:rsidSect="00810107">
          <w:headerReference w:type="default" r:id="rId10"/>
          <w:footerReference w:type="default" r:id="rId11"/>
          <w:footerReference w:type="first" r:id="rId12"/>
          <w:pgSz w:w="12240" w:h="15840" w:code="1"/>
          <w:pgMar w:top="1440" w:right="1440" w:bottom="1440" w:left="1440" w:header="720" w:footer="720" w:gutter="0"/>
          <w:pgNumType w:fmt="lowerRoman" w:start="1"/>
          <w:cols w:space="720"/>
          <w:titlePg/>
          <w:docGrid w:linePitch="360"/>
        </w:sectPr>
      </w:pPr>
      <w:r w:rsidRPr="00885111">
        <w:rPr>
          <w:rFonts w:ascii="Times New Roman" w:hAnsi="Times New Roman" w:cs="Times New Roman"/>
          <w:b/>
          <w:sz w:val="28"/>
          <w:szCs w:val="28"/>
        </w:rPr>
        <w:t>AMBO, ETHIOPIA</w:t>
      </w:r>
    </w:p>
    <w:p w:rsidR="00E65A09" w:rsidRPr="00885111" w:rsidRDefault="00E65A09" w:rsidP="00E65A09">
      <w:pPr>
        <w:spacing w:line="360" w:lineRule="auto"/>
        <w:jc w:val="center"/>
        <w:rPr>
          <w:rFonts w:ascii="Times New Roman" w:hAnsi="Times New Roman" w:cs="Times New Roman"/>
          <w:b/>
          <w:sz w:val="28"/>
          <w:szCs w:val="28"/>
        </w:rPr>
        <w:sectPr w:rsidR="00E65A09" w:rsidRPr="00885111" w:rsidSect="00810107">
          <w:type w:val="continuous"/>
          <w:pgSz w:w="12240" w:h="15840" w:code="1"/>
          <w:pgMar w:top="1440" w:right="1440" w:bottom="1440" w:left="1440" w:header="720" w:footer="720" w:gutter="0"/>
          <w:pgNumType w:fmt="lowerRoman" w:start="1"/>
          <w:cols w:space="720"/>
          <w:titlePg/>
          <w:docGrid w:linePitch="360"/>
        </w:sectPr>
      </w:pPr>
    </w:p>
    <w:p w:rsidR="00E65A09" w:rsidRPr="00885111" w:rsidRDefault="00E65A09" w:rsidP="00E65A09">
      <w:pPr>
        <w:spacing w:line="360" w:lineRule="auto"/>
        <w:jc w:val="center"/>
        <w:rPr>
          <w:rFonts w:ascii="Times New Roman" w:hAnsi="Times New Roman" w:cs="Times New Roman"/>
          <w:b/>
          <w:sz w:val="28"/>
          <w:szCs w:val="28"/>
        </w:rPr>
        <w:sectPr w:rsidR="00E65A09" w:rsidRPr="00885111" w:rsidSect="00810107">
          <w:type w:val="continuous"/>
          <w:pgSz w:w="12240" w:h="15840" w:code="1"/>
          <w:pgMar w:top="1440" w:right="1440" w:bottom="1440" w:left="1440" w:header="720" w:footer="720" w:gutter="0"/>
          <w:pgNumType w:fmt="lowerRoman" w:start="1"/>
          <w:cols w:space="720"/>
          <w:titlePg/>
          <w:docGrid w:linePitch="360"/>
        </w:sectPr>
      </w:pPr>
    </w:p>
    <w:p w:rsidR="00E65A09" w:rsidRPr="00885111" w:rsidRDefault="00E65A09" w:rsidP="00E65A09">
      <w:pPr>
        <w:spacing w:line="360" w:lineRule="auto"/>
        <w:jc w:val="center"/>
        <w:rPr>
          <w:rFonts w:ascii="Times New Roman" w:hAnsi="Times New Roman" w:cs="Times New Roman"/>
          <w:b/>
          <w:sz w:val="28"/>
          <w:szCs w:val="28"/>
        </w:rPr>
        <w:sectPr w:rsidR="00E65A09" w:rsidRPr="00885111" w:rsidSect="00810107">
          <w:type w:val="continuous"/>
          <w:pgSz w:w="12240" w:h="15840" w:code="1"/>
          <w:pgMar w:top="1440" w:right="1440" w:bottom="1440" w:left="1440" w:header="720" w:footer="720" w:gutter="0"/>
          <w:pgNumType w:fmt="lowerRoman"/>
          <w:cols w:space="720"/>
          <w:titlePg/>
          <w:docGrid w:linePitch="360"/>
        </w:sectPr>
      </w:pPr>
    </w:p>
    <w:p w:rsidR="00E65A09" w:rsidRPr="00885111" w:rsidRDefault="00E65A09" w:rsidP="009244B6">
      <w:pPr>
        <w:spacing w:line="360" w:lineRule="auto"/>
        <w:rPr>
          <w:rFonts w:ascii="Times New Roman" w:hAnsi="Times New Roman" w:cs="Times New Roman"/>
          <w:b/>
          <w:sz w:val="28"/>
          <w:szCs w:val="28"/>
        </w:rPr>
        <w:sectPr w:rsidR="00E65A09" w:rsidRPr="00885111" w:rsidSect="00810107">
          <w:type w:val="continuous"/>
          <w:pgSz w:w="12240" w:h="15840" w:code="1"/>
          <w:pgMar w:top="1440" w:right="1440" w:bottom="1440" w:left="1440" w:header="720" w:footer="720" w:gutter="0"/>
          <w:pgNumType w:fmt="lowerRoman" w:start="1"/>
          <w:cols w:space="720"/>
          <w:titlePg/>
          <w:docGrid w:linePitch="360"/>
        </w:sectPr>
      </w:pPr>
    </w:p>
    <w:p w:rsidR="00E65A09" w:rsidRPr="00885111" w:rsidRDefault="00E65A09" w:rsidP="009244B6">
      <w:pPr>
        <w:spacing w:line="360" w:lineRule="auto"/>
        <w:rPr>
          <w:rFonts w:ascii="Times New Roman" w:hAnsi="Times New Roman" w:cs="Times New Roman"/>
          <w:b/>
          <w:sz w:val="28"/>
          <w:szCs w:val="28"/>
        </w:rPr>
        <w:sectPr w:rsidR="00E65A09" w:rsidRPr="00885111" w:rsidSect="00810107">
          <w:type w:val="continuous"/>
          <w:pgSz w:w="12240" w:h="15840" w:code="1"/>
          <w:pgMar w:top="1440" w:right="1440" w:bottom="1440" w:left="1440" w:header="720" w:footer="720" w:gutter="0"/>
          <w:pgNumType w:fmt="lowerRoman" w:start="1"/>
          <w:cols w:space="720"/>
          <w:titlePg/>
          <w:docGrid w:linePitch="360"/>
        </w:sectPr>
      </w:pPr>
    </w:p>
    <w:p w:rsidR="005B4378" w:rsidRDefault="005B4378" w:rsidP="005B4378">
      <w:bookmarkStart w:id="0" w:name="_Toc102214482"/>
      <w:bookmarkStart w:id="1" w:name="_Toc102216433"/>
      <w:bookmarkStart w:id="2" w:name="_Toc102216525"/>
      <w:r w:rsidRPr="007B0311">
        <w:rPr>
          <w:rFonts w:ascii="Times New Roman" w:hAnsi="Times New Roman" w:cs="Times New Roman"/>
          <w:noProof/>
          <w:sz w:val="24"/>
          <w:szCs w:val="24"/>
        </w:rPr>
        <w:lastRenderedPageBreak/>
        <w:drawing>
          <wp:anchor distT="0" distB="0" distL="114300" distR="114300" simplePos="0" relativeHeight="251655680" behindDoc="0" locked="0" layoutInCell="1" allowOverlap="1">
            <wp:simplePos x="852170" y="1232535"/>
            <wp:positionH relativeFrom="margin">
              <wp:align>center</wp:align>
            </wp:positionH>
            <wp:positionV relativeFrom="margin">
              <wp:posOffset>180868</wp:posOffset>
            </wp:positionV>
            <wp:extent cx="1205865" cy="1325245"/>
            <wp:effectExtent l="0" t="0" r="0" b="8255"/>
            <wp:wrapSquare wrapText="bothSides"/>
            <wp:docPr id="34" name="Picture 1" descr="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Y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05865" cy="1325245"/>
                    </a:xfrm>
                    <a:prstGeom prst="rect">
                      <a:avLst/>
                    </a:prstGeom>
                    <a:noFill/>
                    <a:ln>
                      <a:noFill/>
                    </a:ln>
                  </pic:spPr>
                </pic:pic>
              </a:graphicData>
            </a:graphic>
          </wp:anchor>
        </w:drawing>
      </w:r>
    </w:p>
    <w:p w:rsidR="005B4378" w:rsidRDefault="005B4378" w:rsidP="005B4378"/>
    <w:p w:rsidR="005B4378" w:rsidRDefault="005B4378" w:rsidP="005B4378">
      <w:pPr>
        <w:spacing w:after="0" w:line="360" w:lineRule="auto"/>
        <w:jc w:val="center"/>
        <w:rPr>
          <w:rFonts w:ascii="Times New Roman" w:hAnsi="Times New Roman" w:cs="Times New Roman"/>
          <w:bCs/>
          <w:sz w:val="28"/>
        </w:rPr>
      </w:pPr>
    </w:p>
    <w:p w:rsidR="005B4378" w:rsidRDefault="005B4378" w:rsidP="005B4378">
      <w:pPr>
        <w:spacing w:after="0" w:line="360" w:lineRule="auto"/>
        <w:jc w:val="center"/>
        <w:rPr>
          <w:rFonts w:ascii="Times New Roman" w:hAnsi="Times New Roman" w:cs="Times New Roman"/>
          <w:bCs/>
          <w:sz w:val="28"/>
        </w:rPr>
      </w:pPr>
    </w:p>
    <w:p w:rsidR="005B4378" w:rsidRDefault="005B4378" w:rsidP="005B4378">
      <w:pPr>
        <w:spacing w:after="0" w:line="360" w:lineRule="auto"/>
        <w:jc w:val="center"/>
        <w:rPr>
          <w:rFonts w:ascii="Times New Roman" w:hAnsi="Times New Roman" w:cs="Times New Roman"/>
          <w:bCs/>
          <w:sz w:val="28"/>
        </w:rPr>
      </w:pPr>
    </w:p>
    <w:p w:rsidR="005B4378" w:rsidRDefault="005B4378" w:rsidP="005B4378">
      <w:pPr>
        <w:spacing w:after="0" w:line="360" w:lineRule="auto"/>
        <w:jc w:val="center"/>
        <w:rPr>
          <w:rFonts w:ascii="Times New Roman" w:hAnsi="Times New Roman" w:cs="Times New Roman"/>
          <w:bCs/>
          <w:sz w:val="28"/>
        </w:rPr>
      </w:pPr>
    </w:p>
    <w:p w:rsidR="005B4378" w:rsidRPr="00E4133E" w:rsidRDefault="005B4378" w:rsidP="005B4378">
      <w:pPr>
        <w:spacing w:after="0" w:line="360" w:lineRule="auto"/>
        <w:jc w:val="center"/>
        <w:rPr>
          <w:rFonts w:ascii="Times New Roman" w:hAnsi="Times New Roman" w:cs="Times New Roman"/>
          <w:bCs/>
          <w:sz w:val="28"/>
        </w:rPr>
      </w:pPr>
      <w:r w:rsidRPr="00E4133E">
        <w:rPr>
          <w:rFonts w:ascii="Times New Roman" w:hAnsi="Times New Roman" w:cs="Times New Roman"/>
          <w:bCs/>
          <w:sz w:val="28"/>
        </w:rPr>
        <w:t>AMBO UNIVERSITY</w:t>
      </w:r>
    </w:p>
    <w:p w:rsidR="005B4378" w:rsidRPr="00E4133E" w:rsidRDefault="005B4378" w:rsidP="005B4378">
      <w:pPr>
        <w:spacing w:after="0" w:line="360" w:lineRule="auto"/>
        <w:jc w:val="center"/>
        <w:rPr>
          <w:rFonts w:ascii="Times New Roman" w:hAnsi="Times New Roman" w:cs="Times New Roman"/>
          <w:bCs/>
          <w:sz w:val="28"/>
        </w:rPr>
      </w:pPr>
      <w:r w:rsidRPr="00E4133E">
        <w:rPr>
          <w:rFonts w:ascii="Times New Roman" w:hAnsi="Times New Roman" w:cs="Times New Roman"/>
          <w:bCs/>
          <w:sz w:val="28"/>
        </w:rPr>
        <w:t>COLLEGE OF BUSINESS AND ECONOMICS</w:t>
      </w:r>
    </w:p>
    <w:p w:rsidR="005B4378" w:rsidRDefault="005B4378" w:rsidP="005B4378">
      <w:pPr>
        <w:spacing w:after="0" w:line="360" w:lineRule="auto"/>
        <w:jc w:val="center"/>
        <w:rPr>
          <w:rFonts w:ascii="Times New Roman" w:hAnsi="Times New Roman" w:cs="Times New Roman"/>
          <w:b/>
          <w:sz w:val="28"/>
          <w:szCs w:val="24"/>
        </w:rPr>
      </w:pPr>
      <w:r w:rsidRPr="00E4133E">
        <w:rPr>
          <w:rFonts w:ascii="Times New Roman" w:hAnsi="Times New Roman" w:cs="Times New Roman"/>
          <w:bCs/>
          <w:sz w:val="28"/>
        </w:rPr>
        <w:t>DEPARTMENT OF ECONOMICS</w:t>
      </w:r>
    </w:p>
    <w:p w:rsidR="005B4378" w:rsidRDefault="005B4378" w:rsidP="00BE356B">
      <w:pPr>
        <w:jc w:val="center"/>
        <w:rPr>
          <w:rFonts w:ascii="Times New Roman" w:hAnsi="Times New Roman" w:cs="Times New Roman"/>
          <w:b/>
          <w:bCs/>
          <w:sz w:val="28"/>
          <w:szCs w:val="28"/>
        </w:rPr>
      </w:pPr>
    </w:p>
    <w:p w:rsidR="005677E7" w:rsidRPr="00885111" w:rsidRDefault="009244B6" w:rsidP="00BE356B">
      <w:pPr>
        <w:jc w:val="center"/>
        <w:rPr>
          <w:rFonts w:ascii="Times New Roman" w:hAnsi="Times New Roman" w:cs="Times New Roman"/>
          <w:b/>
          <w:bCs/>
          <w:sz w:val="28"/>
          <w:szCs w:val="28"/>
        </w:rPr>
      </w:pPr>
      <w:r w:rsidRPr="00885111">
        <w:rPr>
          <w:rFonts w:ascii="Times New Roman" w:hAnsi="Times New Roman" w:cs="Times New Roman"/>
          <w:b/>
          <w:bCs/>
          <w:sz w:val="28"/>
          <w:szCs w:val="28"/>
        </w:rPr>
        <w:t xml:space="preserve">Determinants of Rural </w:t>
      </w:r>
      <w:r w:rsidR="005677E7" w:rsidRPr="00885111">
        <w:rPr>
          <w:rFonts w:ascii="Times New Roman" w:hAnsi="Times New Roman" w:cs="Times New Roman"/>
          <w:b/>
          <w:bCs/>
          <w:sz w:val="28"/>
          <w:szCs w:val="28"/>
        </w:rPr>
        <w:t>H</w:t>
      </w:r>
      <w:r w:rsidRPr="00885111">
        <w:rPr>
          <w:rFonts w:ascii="Times New Roman" w:hAnsi="Times New Roman" w:cs="Times New Roman"/>
          <w:b/>
          <w:bCs/>
          <w:sz w:val="28"/>
          <w:szCs w:val="28"/>
        </w:rPr>
        <w:t xml:space="preserve">ouseholds’ </w:t>
      </w:r>
      <w:r w:rsidR="005677E7" w:rsidRPr="00885111">
        <w:rPr>
          <w:rFonts w:ascii="Times New Roman" w:hAnsi="Times New Roman" w:cs="Times New Roman"/>
          <w:b/>
          <w:bCs/>
          <w:sz w:val="28"/>
          <w:szCs w:val="28"/>
        </w:rPr>
        <w:t>P</w:t>
      </w:r>
      <w:r w:rsidRPr="00885111">
        <w:rPr>
          <w:rFonts w:ascii="Times New Roman" w:hAnsi="Times New Roman" w:cs="Times New Roman"/>
          <w:b/>
          <w:bCs/>
          <w:sz w:val="28"/>
          <w:szCs w:val="28"/>
        </w:rPr>
        <w:t xml:space="preserve">articipation in </w:t>
      </w:r>
      <w:r w:rsidR="005677E7" w:rsidRPr="00885111">
        <w:rPr>
          <w:rFonts w:ascii="Times New Roman" w:hAnsi="Times New Roman" w:cs="Times New Roman"/>
          <w:b/>
          <w:bCs/>
          <w:sz w:val="28"/>
          <w:szCs w:val="28"/>
        </w:rPr>
        <w:t>I</w:t>
      </w:r>
      <w:r w:rsidRPr="00885111">
        <w:rPr>
          <w:rFonts w:ascii="Times New Roman" w:hAnsi="Times New Roman" w:cs="Times New Roman"/>
          <w:b/>
          <w:bCs/>
          <w:sz w:val="28"/>
          <w:szCs w:val="28"/>
        </w:rPr>
        <w:t xml:space="preserve">ncome </w:t>
      </w:r>
      <w:r w:rsidR="005677E7" w:rsidRPr="00885111">
        <w:rPr>
          <w:rFonts w:ascii="Times New Roman" w:hAnsi="Times New Roman" w:cs="Times New Roman"/>
          <w:b/>
          <w:bCs/>
          <w:sz w:val="28"/>
          <w:szCs w:val="28"/>
        </w:rPr>
        <w:t>D</w:t>
      </w:r>
      <w:r w:rsidRPr="00885111">
        <w:rPr>
          <w:rFonts w:ascii="Times New Roman" w:hAnsi="Times New Roman" w:cs="Times New Roman"/>
          <w:b/>
          <w:bCs/>
          <w:sz w:val="28"/>
          <w:szCs w:val="28"/>
        </w:rPr>
        <w:t xml:space="preserve">iversification </w:t>
      </w:r>
      <w:r w:rsidR="005677E7" w:rsidRPr="00885111">
        <w:rPr>
          <w:rFonts w:ascii="Times New Roman" w:hAnsi="Times New Roman" w:cs="Times New Roman"/>
          <w:b/>
          <w:bCs/>
          <w:sz w:val="28"/>
          <w:szCs w:val="28"/>
        </w:rPr>
        <w:t>A</w:t>
      </w:r>
      <w:r w:rsidRPr="00885111">
        <w:rPr>
          <w:rFonts w:ascii="Times New Roman" w:hAnsi="Times New Roman" w:cs="Times New Roman"/>
          <w:b/>
          <w:bCs/>
          <w:sz w:val="28"/>
          <w:szCs w:val="28"/>
        </w:rPr>
        <w:t xml:space="preserve">ctivities </w:t>
      </w:r>
      <w:r w:rsidR="00F721EC" w:rsidRPr="00885111">
        <w:rPr>
          <w:rFonts w:ascii="Times New Roman" w:hAnsi="Times New Roman" w:cs="Times New Roman"/>
          <w:b/>
          <w:bCs/>
          <w:sz w:val="28"/>
          <w:szCs w:val="28"/>
        </w:rPr>
        <w:t>in</w:t>
      </w:r>
      <w:r w:rsidR="006A154E">
        <w:rPr>
          <w:rFonts w:ascii="Times New Roman" w:hAnsi="Times New Roman" w:cs="Times New Roman"/>
          <w:b/>
          <w:bCs/>
          <w:sz w:val="28"/>
          <w:szCs w:val="28"/>
        </w:rPr>
        <w:t xml:space="preserve"> </w:t>
      </w:r>
      <w:proofErr w:type="spellStart"/>
      <w:r w:rsidRPr="00885111">
        <w:rPr>
          <w:rFonts w:ascii="Times New Roman" w:hAnsi="Times New Roman" w:cs="Times New Roman"/>
          <w:b/>
          <w:bCs/>
          <w:sz w:val="28"/>
          <w:szCs w:val="28"/>
        </w:rPr>
        <w:t>Sodo</w:t>
      </w:r>
      <w:r w:rsidR="00431A28">
        <w:rPr>
          <w:rFonts w:ascii="Times New Roman" w:hAnsi="Times New Roman" w:cs="Times New Roman"/>
          <w:b/>
          <w:bCs/>
          <w:sz w:val="28"/>
          <w:szCs w:val="28"/>
        </w:rPr>
        <w:t>-</w:t>
      </w:r>
      <w:r w:rsidR="005677E7" w:rsidRPr="00885111">
        <w:rPr>
          <w:rFonts w:ascii="Times New Roman" w:hAnsi="Times New Roman" w:cs="Times New Roman"/>
          <w:b/>
          <w:bCs/>
          <w:sz w:val="28"/>
          <w:szCs w:val="28"/>
        </w:rPr>
        <w:t>B</w:t>
      </w:r>
      <w:r w:rsidRPr="00885111">
        <w:rPr>
          <w:rFonts w:ascii="Times New Roman" w:hAnsi="Times New Roman" w:cs="Times New Roman"/>
          <w:b/>
          <w:bCs/>
          <w:sz w:val="28"/>
          <w:szCs w:val="28"/>
        </w:rPr>
        <w:t>uee</w:t>
      </w:r>
      <w:proofErr w:type="spellEnd"/>
      <w:r w:rsidR="001D442B">
        <w:rPr>
          <w:rFonts w:ascii="Times New Roman" w:hAnsi="Times New Roman" w:cs="Times New Roman"/>
          <w:b/>
          <w:bCs/>
          <w:sz w:val="28"/>
          <w:szCs w:val="28"/>
        </w:rPr>
        <w:t xml:space="preserve"> </w:t>
      </w:r>
      <w:r w:rsidR="005677E7" w:rsidRPr="00885111">
        <w:rPr>
          <w:rFonts w:ascii="Times New Roman" w:hAnsi="Times New Roman" w:cs="Times New Roman"/>
          <w:b/>
          <w:bCs/>
          <w:sz w:val="28"/>
          <w:szCs w:val="28"/>
        </w:rPr>
        <w:t>D</w:t>
      </w:r>
      <w:r w:rsidRPr="00885111">
        <w:rPr>
          <w:rFonts w:ascii="Times New Roman" w:hAnsi="Times New Roman" w:cs="Times New Roman"/>
          <w:b/>
          <w:bCs/>
          <w:sz w:val="28"/>
          <w:szCs w:val="28"/>
        </w:rPr>
        <w:t>istrict</w:t>
      </w:r>
      <w:r w:rsidR="005677E7" w:rsidRPr="00885111">
        <w:rPr>
          <w:rFonts w:ascii="Times New Roman" w:hAnsi="Times New Roman" w:cs="Times New Roman"/>
          <w:b/>
          <w:bCs/>
          <w:sz w:val="28"/>
          <w:szCs w:val="28"/>
        </w:rPr>
        <w:t xml:space="preserve"> of </w:t>
      </w:r>
      <w:proofErr w:type="spellStart"/>
      <w:r w:rsidRPr="00885111">
        <w:rPr>
          <w:rFonts w:ascii="Times New Roman" w:hAnsi="Times New Roman" w:cs="Times New Roman"/>
          <w:b/>
          <w:bCs/>
          <w:sz w:val="28"/>
          <w:szCs w:val="28"/>
        </w:rPr>
        <w:t>Gurage</w:t>
      </w:r>
      <w:proofErr w:type="spellEnd"/>
      <w:r w:rsidRPr="00885111">
        <w:rPr>
          <w:rFonts w:ascii="Times New Roman" w:hAnsi="Times New Roman" w:cs="Times New Roman"/>
          <w:b/>
          <w:bCs/>
          <w:sz w:val="28"/>
          <w:szCs w:val="28"/>
        </w:rPr>
        <w:t xml:space="preserve"> Zone, </w:t>
      </w:r>
      <w:r w:rsidR="00B97570" w:rsidRPr="00885111">
        <w:rPr>
          <w:rStyle w:val="Emphasis"/>
          <w:rFonts w:ascii="Times New Roman" w:hAnsi="Times New Roman" w:cs="Times New Roman"/>
          <w:b/>
          <w:bCs/>
          <w:i w:val="0"/>
          <w:iCs w:val="0"/>
          <w:sz w:val="28"/>
          <w:szCs w:val="28"/>
          <w:shd w:val="clear" w:color="auto" w:fill="FFFFFF"/>
        </w:rPr>
        <w:t>Southern Nations, Nationalities, and Peoples</w:t>
      </w:r>
      <w:r w:rsidR="00B97570" w:rsidRPr="00885111">
        <w:rPr>
          <w:rFonts w:ascii="Times New Roman" w:hAnsi="Times New Roman" w:cs="Times New Roman"/>
          <w:b/>
          <w:bCs/>
          <w:sz w:val="28"/>
          <w:szCs w:val="28"/>
          <w:shd w:val="clear" w:color="auto" w:fill="FFFFFF"/>
        </w:rPr>
        <w:t>' Region</w:t>
      </w:r>
      <w:r w:rsidRPr="00885111">
        <w:rPr>
          <w:rFonts w:ascii="Times New Roman" w:hAnsi="Times New Roman" w:cs="Times New Roman"/>
          <w:b/>
          <w:bCs/>
          <w:sz w:val="28"/>
          <w:szCs w:val="28"/>
        </w:rPr>
        <w:t>,</w:t>
      </w:r>
      <w:bookmarkEnd w:id="0"/>
      <w:bookmarkEnd w:id="1"/>
      <w:bookmarkEnd w:id="2"/>
    </w:p>
    <w:p w:rsidR="009244B6" w:rsidRDefault="009244B6" w:rsidP="00BE356B">
      <w:pPr>
        <w:jc w:val="center"/>
        <w:rPr>
          <w:rFonts w:ascii="Times New Roman" w:hAnsi="Times New Roman" w:cs="Times New Roman"/>
          <w:b/>
          <w:bCs/>
          <w:sz w:val="28"/>
          <w:szCs w:val="28"/>
        </w:rPr>
      </w:pPr>
      <w:bookmarkStart w:id="3" w:name="_Toc102214483"/>
      <w:bookmarkStart w:id="4" w:name="_Toc102216434"/>
      <w:bookmarkStart w:id="5" w:name="_Toc102216526"/>
      <w:r w:rsidRPr="00885111">
        <w:rPr>
          <w:rFonts w:ascii="Times New Roman" w:hAnsi="Times New Roman" w:cs="Times New Roman"/>
          <w:b/>
          <w:bCs/>
          <w:sz w:val="28"/>
          <w:szCs w:val="28"/>
        </w:rPr>
        <w:t>Ethiopia</w:t>
      </w:r>
      <w:bookmarkEnd w:id="3"/>
      <w:bookmarkEnd w:id="4"/>
      <w:bookmarkEnd w:id="5"/>
    </w:p>
    <w:p w:rsidR="005B4378" w:rsidRDefault="005B4378" w:rsidP="005B4378">
      <w:pPr>
        <w:spacing w:line="360" w:lineRule="auto"/>
        <w:jc w:val="center"/>
        <w:rPr>
          <w:rFonts w:ascii="Times New Roman" w:hAnsi="Times New Roman" w:cs="Times New Roman"/>
          <w:b/>
          <w:sz w:val="28"/>
          <w:szCs w:val="28"/>
        </w:rPr>
      </w:pPr>
      <w:r w:rsidRPr="00885111">
        <w:rPr>
          <w:rFonts w:ascii="Times New Roman" w:hAnsi="Times New Roman" w:cs="Times New Roman"/>
          <w:b/>
          <w:sz w:val="28"/>
          <w:szCs w:val="28"/>
        </w:rPr>
        <w:t>By</w:t>
      </w:r>
    </w:p>
    <w:p w:rsidR="005B4378" w:rsidRPr="00885111" w:rsidRDefault="005B4378" w:rsidP="005B4378">
      <w:pPr>
        <w:spacing w:line="360" w:lineRule="auto"/>
        <w:jc w:val="center"/>
        <w:rPr>
          <w:rFonts w:ascii="Times New Roman" w:hAnsi="Times New Roman" w:cs="Times New Roman"/>
          <w:b/>
          <w:sz w:val="28"/>
          <w:szCs w:val="28"/>
        </w:rPr>
      </w:pPr>
      <w:proofErr w:type="spellStart"/>
      <w:r w:rsidRPr="00885111">
        <w:rPr>
          <w:rFonts w:ascii="Times New Roman" w:hAnsi="Times New Roman" w:cs="Times New Roman"/>
          <w:b/>
          <w:sz w:val="28"/>
          <w:szCs w:val="28"/>
        </w:rPr>
        <w:t>Shibru</w:t>
      </w:r>
      <w:proofErr w:type="spellEnd"/>
      <w:r w:rsidR="006A154E">
        <w:rPr>
          <w:rFonts w:ascii="Times New Roman" w:hAnsi="Times New Roman" w:cs="Times New Roman"/>
          <w:b/>
          <w:sz w:val="28"/>
          <w:szCs w:val="28"/>
        </w:rPr>
        <w:t xml:space="preserve"> </w:t>
      </w:r>
      <w:proofErr w:type="spellStart"/>
      <w:r w:rsidRPr="00885111">
        <w:rPr>
          <w:rFonts w:ascii="Times New Roman" w:hAnsi="Times New Roman" w:cs="Times New Roman"/>
          <w:b/>
          <w:sz w:val="28"/>
          <w:szCs w:val="28"/>
        </w:rPr>
        <w:t>Fekadu</w:t>
      </w:r>
      <w:proofErr w:type="spellEnd"/>
    </w:p>
    <w:p w:rsidR="005B4378" w:rsidRPr="00885111" w:rsidRDefault="005B4378" w:rsidP="00BE356B">
      <w:pPr>
        <w:jc w:val="center"/>
        <w:rPr>
          <w:rFonts w:ascii="Times New Roman" w:hAnsi="Times New Roman" w:cs="Times New Roman"/>
          <w:b/>
          <w:bCs/>
          <w:sz w:val="28"/>
          <w:szCs w:val="28"/>
        </w:rPr>
      </w:pPr>
    </w:p>
    <w:p w:rsidR="00E65A09" w:rsidRPr="00885111" w:rsidRDefault="00E65A09" w:rsidP="00B97570">
      <w:pPr>
        <w:spacing w:line="360" w:lineRule="auto"/>
        <w:jc w:val="center"/>
        <w:rPr>
          <w:rFonts w:ascii="Times New Roman" w:hAnsi="Times New Roman" w:cs="Times New Roman"/>
          <w:b/>
          <w:sz w:val="28"/>
          <w:szCs w:val="28"/>
        </w:rPr>
      </w:pPr>
    </w:p>
    <w:p w:rsidR="00E65A09" w:rsidRPr="00885111" w:rsidRDefault="00E65A09" w:rsidP="00B97570">
      <w:pPr>
        <w:spacing w:line="360" w:lineRule="auto"/>
        <w:jc w:val="center"/>
        <w:rPr>
          <w:rFonts w:ascii="Times New Roman" w:hAnsi="Times New Roman" w:cs="Times New Roman"/>
          <w:b/>
          <w:sz w:val="28"/>
          <w:szCs w:val="28"/>
        </w:rPr>
      </w:pPr>
      <w:r w:rsidRPr="00885111">
        <w:rPr>
          <w:rFonts w:ascii="Times New Roman" w:hAnsi="Times New Roman" w:cs="Times New Roman"/>
          <w:b/>
          <w:sz w:val="28"/>
          <w:szCs w:val="28"/>
        </w:rPr>
        <w:t xml:space="preserve">A Research </w:t>
      </w:r>
      <w:r w:rsidR="001A46AE">
        <w:rPr>
          <w:rFonts w:ascii="Times New Roman" w:hAnsi="Times New Roman" w:cs="Times New Roman"/>
          <w:b/>
          <w:sz w:val="28"/>
          <w:szCs w:val="28"/>
        </w:rPr>
        <w:t>Thesis</w:t>
      </w:r>
      <w:r w:rsidRPr="00885111">
        <w:rPr>
          <w:rFonts w:ascii="Times New Roman" w:hAnsi="Times New Roman" w:cs="Times New Roman"/>
          <w:b/>
          <w:sz w:val="28"/>
          <w:szCs w:val="28"/>
        </w:rPr>
        <w:t xml:space="preserve"> Submitted to the School of Graduate Studies of Ambo University for Partial Fulfillment of the Requirements for the Master of Arts Degree in Development Studies</w:t>
      </w:r>
    </w:p>
    <w:p w:rsidR="00E65A09" w:rsidRPr="00885111" w:rsidRDefault="005B4378" w:rsidP="005B4378">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Advisor: </w:t>
      </w:r>
      <w:proofErr w:type="spellStart"/>
      <w:r>
        <w:rPr>
          <w:rFonts w:ascii="Times New Roman" w:hAnsi="Times New Roman" w:cs="Times New Roman"/>
          <w:b/>
          <w:sz w:val="28"/>
          <w:szCs w:val="28"/>
        </w:rPr>
        <w:t>Firafis</w:t>
      </w:r>
      <w:proofErr w:type="spellEnd"/>
      <w:r>
        <w:rPr>
          <w:rFonts w:ascii="Times New Roman" w:hAnsi="Times New Roman" w:cs="Times New Roman"/>
          <w:b/>
          <w:sz w:val="28"/>
          <w:szCs w:val="28"/>
        </w:rPr>
        <w:t xml:space="preserve"> Haile (Assistant professor) </w:t>
      </w:r>
    </w:p>
    <w:p w:rsidR="00F721EC" w:rsidRPr="00885111" w:rsidRDefault="00F721EC" w:rsidP="00B97570">
      <w:pPr>
        <w:spacing w:line="360" w:lineRule="auto"/>
        <w:jc w:val="center"/>
        <w:rPr>
          <w:rFonts w:ascii="Times New Roman" w:hAnsi="Times New Roman" w:cs="Times New Roman"/>
          <w:b/>
          <w:sz w:val="28"/>
          <w:szCs w:val="28"/>
        </w:rPr>
      </w:pPr>
    </w:p>
    <w:p w:rsidR="00E65A09" w:rsidRPr="00885111" w:rsidRDefault="006A154E" w:rsidP="005B4378">
      <w:pPr>
        <w:spacing w:line="360" w:lineRule="auto"/>
        <w:jc w:val="right"/>
        <w:rPr>
          <w:rFonts w:ascii="Times New Roman" w:hAnsi="Times New Roman" w:cs="Times New Roman"/>
          <w:b/>
          <w:sz w:val="28"/>
          <w:szCs w:val="28"/>
        </w:rPr>
      </w:pPr>
      <w:r>
        <w:rPr>
          <w:rFonts w:ascii="Times New Roman" w:hAnsi="Times New Roman" w:cs="Times New Roman"/>
          <w:b/>
          <w:sz w:val="28"/>
          <w:szCs w:val="28"/>
        </w:rPr>
        <w:t>December</w:t>
      </w:r>
      <w:r w:rsidR="00082B3B">
        <w:rPr>
          <w:rFonts w:ascii="Times New Roman" w:hAnsi="Times New Roman" w:cs="Times New Roman"/>
          <w:b/>
          <w:sz w:val="28"/>
          <w:szCs w:val="28"/>
        </w:rPr>
        <w:t>,</w:t>
      </w:r>
      <w:r w:rsidR="003C4BCB">
        <w:rPr>
          <w:rFonts w:ascii="Times New Roman" w:hAnsi="Times New Roman" w:cs="Times New Roman"/>
          <w:b/>
          <w:sz w:val="28"/>
          <w:szCs w:val="28"/>
        </w:rPr>
        <w:t xml:space="preserve"> 2023</w:t>
      </w:r>
    </w:p>
    <w:p w:rsidR="00A37B9A" w:rsidRDefault="00E65A09" w:rsidP="005B4378">
      <w:pPr>
        <w:spacing w:line="360" w:lineRule="auto"/>
        <w:jc w:val="right"/>
        <w:rPr>
          <w:rFonts w:ascii="Times New Roman" w:hAnsi="Times New Roman" w:cs="Times New Roman"/>
          <w:b/>
          <w:sz w:val="28"/>
          <w:szCs w:val="28"/>
        </w:rPr>
        <w:sectPr w:rsidR="00A37B9A" w:rsidSect="00810107">
          <w:type w:val="continuous"/>
          <w:pgSz w:w="12240" w:h="15840" w:code="1"/>
          <w:pgMar w:top="1440" w:right="1440" w:bottom="1440" w:left="1440" w:header="720" w:footer="720" w:gutter="0"/>
          <w:pgNumType w:fmt="lowerRoman" w:start="1"/>
          <w:cols w:space="720"/>
          <w:titlePg/>
          <w:docGrid w:linePitch="360"/>
        </w:sectPr>
      </w:pPr>
      <w:r w:rsidRPr="00885111">
        <w:rPr>
          <w:rFonts w:ascii="Times New Roman" w:hAnsi="Times New Roman" w:cs="Times New Roman"/>
          <w:b/>
          <w:sz w:val="28"/>
          <w:szCs w:val="28"/>
        </w:rPr>
        <w:t>Ambo, Ethiopia</w:t>
      </w:r>
    </w:p>
    <w:p w:rsidR="00CF0BD3" w:rsidRPr="00082B3B" w:rsidRDefault="00CF0BD3" w:rsidP="00CF0BD3">
      <w:pPr>
        <w:pStyle w:val="Heading1"/>
        <w:jc w:val="center"/>
        <w:rPr>
          <w:b w:val="0"/>
          <w:sz w:val="32"/>
          <w:szCs w:val="32"/>
        </w:rPr>
      </w:pPr>
      <w:bookmarkStart w:id="6" w:name="_Toc39364410"/>
      <w:bookmarkStart w:id="7" w:name="_Toc118348367"/>
      <w:r w:rsidRPr="00082B3B">
        <w:rPr>
          <w:sz w:val="32"/>
          <w:szCs w:val="32"/>
        </w:rPr>
        <w:lastRenderedPageBreak/>
        <w:t>APPROVAL SHEET</w:t>
      </w:r>
      <w:bookmarkEnd w:id="6"/>
      <w:bookmarkEnd w:id="7"/>
    </w:p>
    <w:p w:rsidR="00CF0BD3" w:rsidRPr="002F00BA" w:rsidRDefault="00CF0BD3" w:rsidP="00CF0BD3">
      <w:pPr>
        <w:spacing w:line="480" w:lineRule="auto"/>
        <w:jc w:val="both"/>
        <w:rPr>
          <w:rFonts w:ascii="Times New Roman" w:hAnsi="Times New Roman" w:cs="Times New Roman"/>
          <w:b/>
          <w:sz w:val="24"/>
          <w:szCs w:val="24"/>
        </w:rPr>
      </w:pPr>
      <w:r w:rsidRPr="002F00BA">
        <w:rPr>
          <w:rFonts w:ascii="Times New Roman" w:hAnsi="Times New Roman" w:cs="Times New Roman"/>
          <w:sz w:val="24"/>
          <w:szCs w:val="24"/>
        </w:rPr>
        <w:t>Submitted by</w:t>
      </w:r>
    </w:p>
    <w:p w:rsidR="000507EC" w:rsidRPr="000507EC" w:rsidRDefault="00D7044E" w:rsidP="00CF0BD3">
      <w:pPr>
        <w:spacing w:line="480" w:lineRule="auto"/>
        <w:jc w:val="both"/>
        <w:rPr>
          <w:rFonts w:ascii="Times New Roman" w:hAnsi="Times New Roman" w:cs="Times New Roman"/>
          <w:b/>
          <w:sz w:val="24"/>
          <w:szCs w:val="24"/>
          <w:u w:val="single"/>
        </w:rPr>
      </w:pPr>
      <w:proofErr w:type="spellStart"/>
      <w:r w:rsidRPr="00D7044E">
        <w:rPr>
          <w:rFonts w:ascii="Times New Roman" w:hAnsi="Times New Roman" w:cs="Times New Roman"/>
          <w:bCs/>
          <w:sz w:val="24"/>
          <w:szCs w:val="24"/>
        </w:rPr>
        <w:t>ShibruFekadu</w:t>
      </w:r>
      <w:proofErr w:type="spellEnd"/>
      <w:r w:rsidR="00DE2090">
        <w:rPr>
          <w:noProof/>
        </w:rPr>
        <w:drawing>
          <wp:inline distT="0" distB="0" distL="0" distR="0">
            <wp:extent cx="1209675" cy="581025"/>
            <wp:effectExtent l="0" t="0" r="9525" b="9525"/>
            <wp:docPr id="15" name="Picture 15"/>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09675" cy="581025"/>
                    </a:xfrm>
                    <a:prstGeom prst="rect">
                      <a:avLst/>
                    </a:prstGeom>
                    <a:noFill/>
                    <a:ln>
                      <a:noFill/>
                    </a:ln>
                  </pic:spPr>
                </pic:pic>
              </a:graphicData>
            </a:graphic>
          </wp:inline>
        </w:drawing>
      </w:r>
      <w:r w:rsidR="003C4BCB">
        <w:rPr>
          <w:rFonts w:ascii="Times New Roman" w:hAnsi="Times New Roman" w:cs="Times New Roman"/>
          <w:b/>
          <w:sz w:val="24"/>
          <w:szCs w:val="24"/>
          <w:u w:val="single"/>
        </w:rPr>
        <w:t>1/20/2023</w:t>
      </w:r>
    </w:p>
    <w:p w:rsidR="00CF0BD3" w:rsidRPr="002F00BA" w:rsidRDefault="00CF0BD3" w:rsidP="00CF0BD3">
      <w:pPr>
        <w:spacing w:line="480" w:lineRule="auto"/>
        <w:jc w:val="both"/>
        <w:rPr>
          <w:rFonts w:ascii="Times New Roman" w:hAnsi="Times New Roman" w:cs="Times New Roman"/>
          <w:b/>
          <w:sz w:val="24"/>
          <w:szCs w:val="24"/>
        </w:rPr>
      </w:pPr>
    </w:p>
    <w:p w:rsidR="00CF0BD3" w:rsidRPr="002F00BA" w:rsidRDefault="00CF0BD3" w:rsidP="00CF0BD3">
      <w:pPr>
        <w:spacing w:line="480" w:lineRule="auto"/>
        <w:jc w:val="both"/>
        <w:rPr>
          <w:rFonts w:ascii="Times New Roman" w:hAnsi="Times New Roman" w:cs="Times New Roman"/>
          <w:bCs/>
          <w:sz w:val="24"/>
          <w:szCs w:val="24"/>
        </w:rPr>
      </w:pPr>
      <w:r w:rsidRPr="002F00BA">
        <w:rPr>
          <w:rFonts w:ascii="Times New Roman" w:hAnsi="Times New Roman" w:cs="Times New Roman"/>
          <w:bCs/>
          <w:sz w:val="24"/>
          <w:szCs w:val="24"/>
        </w:rPr>
        <w:t>PG Candidate                                         Signature                                         Date</w:t>
      </w:r>
    </w:p>
    <w:p w:rsidR="00CF0BD3" w:rsidRPr="002F00BA" w:rsidRDefault="00CF0BD3" w:rsidP="00CF0BD3">
      <w:pPr>
        <w:spacing w:line="480" w:lineRule="auto"/>
        <w:jc w:val="both"/>
        <w:rPr>
          <w:rFonts w:ascii="Times New Roman" w:hAnsi="Times New Roman" w:cs="Times New Roman"/>
          <w:bCs/>
          <w:sz w:val="24"/>
          <w:szCs w:val="24"/>
        </w:rPr>
      </w:pPr>
      <w:r w:rsidRPr="002F00BA">
        <w:rPr>
          <w:rFonts w:ascii="Times New Roman" w:hAnsi="Times New Roman" w:cs="Times New Roman"/>
          <w:bCs/>
          <w:sz w:val="24"/>
          <w:szCs w:val="24"/>
        </w:rPr>
        <w:t>Approved by</w:t>
      </w:r>
    </w:p>
    <w:p w:rsidR="00CF0BD3" w:rsidRPr="002F00BA" w:rsidRDefault="00E54F62" w:rsidP="00CF0BD3">
      <w:pPr>
        <w:spacing w:line="480" w:lineRule="auto"/>
        <w:jc w:val="both"/>
        <w:rPr>
          <w:rFonts w:ascii="Times New Roman" w:hAnsi="Times New Roman" w:cs="Times New Roman"/>
          <w:bCs/>
          <w:sz w:val="24"/>
          <w:szCs w:val="24"/>
        </w:rPr>
      </w:pPr>
      <w:proofErr w:type="spellStart"/>
      <w:r w:rsidRPr="00E54F62">
        <w:rPr>
          <w:rFonts w:ascii="Times New Roman" w:hAnsi="Times New Roman" w:cs="Times New Roman"/>
          <w:bCs/>
          <w:sz w:val="24"/>
          <w:szCs w:val="24"/>
          <w:u w:val="single"/>
        </w:rPr>
        <w:t>Firafis</w:t>
      </w:r>
      <w:proofErr w:type="spellEnd"/>
      <w:r w:rsidRPr="00E54F62">
        <w:rPr>
          <w:rFonts w:ascii="Times New Roman" w:hAnsi="Times New Roman" w:cs="Times New Roman"/>
          <w:bCs/>
          <w:sz w:val="24"/>
          <w:szCs w:val="24"/>
          <w:u w:val="single"/>
        </w:rPr>
        <w:t xml:space="preserve"> Haile</w:t>
      </w:r>
      <w:r w:rsidR="000507EC" w:rsidRPr="00E54F62">
        <w:rPr>
          <w:rFonts w:ascii="Times New Roman" w:eastAsia="Calibri" w:hAnsi="Times New Roman" w:cs="Times New Roman"/>
          <w:b/>
          <w:smallCaps/>
          <w:noProof/>
          <w:spacing w:val="5"/>
          <w:sz w:val="24"/>
          <w:szCs w:val="24"/>
        </w:rPr>
        <w:drawing>
          <wp:inline distT="0" distB="0" distL="0" distR="0">
            <wp:extent cx="539750" cy="428625"/>
            <wp:effectExtent l="0" t="0" r="0" b="9525"/>
            <wp:docPr id="17" name="Picture 1" descr="Description: C:\Users\User\Downloads\16199033635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User\Downloads\1619903363551.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flipH="1">
                      <a:off x="0" y="0"/>
                      <a:ext cx="539750" cy="428625"/>
                    </a:xfrm>
                    <a:prstGeom prst="rect">
                      <a:avLst/>
                    </a:prstGeom>
                    <a:noFill/>
                    <a:ln>
                      <a:noFill/>
                    </a:ln>
                  </pic:spPr>
                </pic:pic>
              </a:graphicData>
            </a:graphic>
          </wp:inline>
        </w:drawing>
      </w:r>
      <w:r w:rsidR="003C4BCB">
        <w:rPr>
          <w:rFonts w:ascii="Times New Roman" w:hAnsi="Times New Roman" w:cs="Times New Roman"/>
          <w:bCs/>
          <w:sz w:val="24"/>
          <w:szCs w:val="24"/>
          <w:u w:val="single"/>
        </w:rPr>
        <w:t>1/20/2023</w:t>
      </w:r>
      <w:r w:rsidR="00CF0BD3" w:rsidRPr="002F00BA">
        <w:rPr>
          <w:rFonts w:ascii="Times New Roman" w:hAnsi="Times New Roman" w:cs="Times New Roman"/>
          <w:bCs/>
          <w:sz w:val="24"/>
          <w:szCs w:val="24"/>
        </w:rPr>
        <w:t xml:space="preserve">                ____________</w:t>
      </w:r>
    </w:p>
    <w:p w:rsidR="00CF0BD3" w:rsidRPr="002F00BA" w:rsidRDefault="00CF0BD3" w:rsidP="00CF0BD3">
      <w:pPr>
        <w:spacing w:line="480" w:lineRule="auto"/>
        <w:jc w:val="both"/>
        <w:rPr>
          <w:rFonts w:ascii="Times New Roman" w:hAnsi="Times New Roman" w:cs="Times New Roman"/>
          <w:bCs/>
          <w:sz w:val="24"/>
          <w:szCs w:val="24"/>
        </w:rPr>
      </w:pPr>
      <w:r w:rsidRPr="002F00BA">
        <w:rPr>
          <w:rFonts w:ascii="Times New Roman" w:hAnsi="Times New Roman" w:cs="Times New Roman"/>
          <w:bCs/>
          <w:sz w:val="24"/>
          <w:szCs w:val="24"/>
        </w:rPr>
        <w:t>Main Advisor                                         Signature                                           Date</w:t>
      </w:r>
    </w:p>
    <w:p w:rsidR="00CF0BD3" w:rsidRPr="002F00BA" w:rsidRDefault="00CF0BD3" w:rsidP="00CF0BD3">
      <w:pPr>
        <w:spacing w:line="480" w:lineRule="auto"/>
        <w:rPr>
          <w:rFonts w:ascii="Times New Roman" w:hAnsi="Times New Roman" w:cs="Times New Roman"/>
          <w:bCs/>
          <w:sz w:val="24"/>
          <w:szCs w:val="24"/>
        </w:rPr>
      </w:pPr>
      <w:r w:rsidRPr="002F00BA">
        <w:rPr>
          <w:rFonts w:ascii="Times New Roman" w:hAnsi="Times New Roman" w:cs="Times New Roman"/>
          <w:bCs/>
          <w:sz w:val="24"/>
          <w:szCs w:val="24"/>
        </w:rPr>
        <w:t>________________________            _____________                                ____________</w:t>
      </w:r>
    </w:p>
    <w:p w:rsidR="00CF0BD3" w:rsidRPr="002F00BA" w:rsidRDefault="00CF0BD3" w:rsidP="00CF0BD3">
      <w:pPr>
        <w:spacing w:line="480" w:lineRule="auto"/>
        <w:jc w:val="both"/>
        <w:rPr>
          <w:rFonts w:ascii="Times New Roman" w:hAnsi="Times New Roman" w:cs="Times New Roman"/>
          <w:bCs/>
          <w:sz w:val="24"/>
          <w:szCs w:val="24"/>
        </w:rPr>
      </w:pPr>
      <w:r w:rsidRPr="002F00BA">
        <w:rPr>
          <w:rFonts w:ascii="Times New Roman" w:hAnsi="Times New Roman" w:cs="Times New Roman"/>
          <w:bCs/>
          <w:sz w:val="24"/>
          <w:szCs w:val="24"/>
        </w:rPr>
        <w:t>Department Head                                    Signature                                            Date</w:t>
      </w:r>
    </w:p>
    <w:p w:rsidR="00CF0BD3" w:rsidRPr="002F00BA" w:rsidRDefault="00CF0BD3" w:rsidP="00CF0BD3">
      <w:pPr>
        <w:spacing w:line="480" w:lineRule="auto"/>
        <w:jc w:val="both"/>
        <w:rPr>
          <w:rFonts w:ascii="Times New Roman" w:hAnsi="Times New Roman" w:cs="Times New Roman"/>
          <w:bCs/>
          <w:sz w:val="24"/>
          <w:szCs w:val="24"/>
        </w:rPr>
      </w:pPr>
      <w:r w:rsidRPr="002F00BA">
        <w:rPr>
          <w:rFonts w:ascii="Times New Roman" w:hAnsi="Times New Roman" w:cs="Times New Roman"/>
          <w:bCs/>
          <w:sz w:val="24"/>
          <w:szCs w:val="24"/>
        </w:rPr>
        <w:t>________________________               _____________                                ___________</w:t>
      </w:r>
    </w:p>
    <w:p w:rsidR="00CF0BD3" w:rsidRPr="002F00BA" w:rsidRDefault="00CF0BD3" w:rsidP="00CF0BD3">
      <w:pPr>
        <w:spacing w:line="480" w:lineRule="auto"/>
        <w:jc w:val="both"/>
        <w:rPr>
          <w:rFonts w:ascii="Times New Roman" w:hAnsi="Times New Roman" w:cs="Times New Roman"/>
          <w:bCs/>
          <w:sz w:val="24"/>
          <w:szCs w:val="24"/>
        </w:rPr>
      </w:pPr>
      <w:r w:rsidRPr="002F00BA">
        <w:rPr>
          <w:rFonts w:ascii="Times New Roman" w:hAnsi="Times New Roman" w:cs="Times New Roman"/>
          <w:bCs/>
          <w:sz w:val="24"/>
          <w:szCs w:val="24"/>
        </w:rPr>
        <w:t>College/Institute/Dean                             Signature                                             Date</w:t>
      </w:r>
    </w:p>
    <w:p w:rsidR="00CF0BD3" w:rsidRPr="002F00BA" w:rsidRDefault="00CF0BD3" w:rsidP="00CF0BD3">
      <w:pPr>
        <w:spacing w:line="480" w:lineRule="auto"/>
        <w:jc w:val="both"/>
        <w:rPr>
          <w:rFonts w:ascii="Times New Roman" w:hAnsi="Times New Roman" w:cs="Times New Roman"/>
          <w:bCs/>
          <w:sz w:val="24"/>
          <w:szCs w:val="24"/>
        </w:rPr>
      </w:pPr>
      <w:r w:rsidRPr="002F00BA">
        <w:rPr>
          <w:rFonts w:ascii="Times New Roman" w:hAnsi="Times New Roman" w:cs="Times New Roman"/>
          <w:bCs/>
          <w:sz w:val="24"/>
          <w:szCs w:val="24"/>
        </w:rPr>
        <w:t>________________________                  _____________                                  _________</w:t>
      </w:r>
    </w:p>
    <w:p w:rsidR="00CF0BD3" w:rsidRPr="002F00BA" w:rsidRDefault="00CF0BD3" w:rsidP="00CF0BD3">
      <w:pPr>
        <w:spacing w:line="480" w:lineRule="auto"/>
        <w:jc w:val="both"/>
        <w:rPr>
          <w:rFonts w:ascii="Times New Roman" w:hAnsi="Times New Roman" w:cs="Times New Roman"/>
          <w:bCs/>
          <w:sz w:val="24"/>
          <w:szCs w:val="24"/>
        </w:rPr>
      </w:pPr>
      <w:r w:rsidRPr="002F00BA">
        <w:rPr>
          <w:rFonts w:ascii="Times New Roman" w:hAnsi="Times New Roman" w:cs="Times New Roman"/>
          <w:bCs/>
          <w:sz w:val="24"/>
          <w:szCs w:val="24"/>
        </w:rPr>
        <w:t>Dean, School of Graduate Studies           Signature                                             Date</w:t>
      </w:r>
    </w:p>
    <w:p w:rsidR="00CF0BD3" w:rsidRPr="002F00BA" w:rsidRDefault="00CF0BD3" w:rsidP="00CF0BD3">
      <w:pPr>
        <w:spacing w:before="240" w:line="360" w:lineRule="auto"/>
        <w:ind w:left="360"/>
        <w:outlineLvl w:val="0"/>
        <w:rPr>
          <w:rFonts w:ascii="Times New Roman" w:hAnsi="Times New Roman" w:cs="Times New Roman"/>
          <w:bCs/>
          <w:sz w:val="24"/>
          <w:szCs w:val="24"/>
        </w:rPr>
      </w:pPr>
    </w:p>
    <w:p w:rsidR="0064666C" w:rsidRDefault="0064666C" w:rsidP="00CF0BD3">
      <w:pPr>
        <w:pStyle w:val="Heading1"/>
        <w:rPr>
          <w:sz w:val="32"/>
          <w:szCs w:val="32"/>
        </w:rPr>
      </w:pPr>
      <w:bookmarkStart w:id="8" w:name="_Toc76014177"/>
      <w:bookmarkStart w:id="9" w:name="_Toc91443345"/>
    </w:p>
    <w:p w:rsidR="001A46AE" w:rsidRPr="0064666C" w:rsidRDefault="001A46AE" w:rsidP="001A46AE">
      <w:pPr>
        <w:pStyle w:val="Heading1"/>
        <w:jc w:val="center"/>
        <w:rPr>
          <w:sz w:val="32"/>
          <w:szCs w:val="32"/>
        </w:rPr>
      </w:pPr>
      <w:bookmarkStart w:id="10" w:name="_Toc118348368"/>
      <w:r w:rsidRPr="0064666C">
        <w:rPr>
          <w:sz w:val="32"/>
          <w:szCs w:val="32"/>
        </w:rPr>
        <w:lastRenderedPageBreak/>
        <w:t>CERTIFICATION</w:t>
      </w:r>
      <w:bookmarkEnd w:id="8"/>
      <w:bookmarkEnd w:id="9"/>
      <w:bookmarkEnd w:id="10"/>
    </w:p>
    <w:p w:rsidR="001A46AE" w:rsidRPr="007034EE" w:rsidRDefault="001A46AE" w:rsidP="007034EE">
      <w:pPr>
        <w:spacing w:line="360" w:lineRule="auto"/>
        <w:jc w:val="both"/>
        <w:rPr>
          <w:rFonts w:ascii="Times New Roman" w:hAnsi="Times New Roman" w:cs="Times New Roman"/>
          <w:sz w:val="24"/>
          <w:szCs w:val="24"/>
        </w:rPr>
      </w:pPr>
      <w:r w:rsidRPr="007034EE">
        <w:rPr>
          <w:rFonts w:ascii="Times New Roman" w:hAnsi="Times New Roman" w:cs="Times New Roman"/>
          <w:sz w:val="24"/>
          <w:szCs w:val="24"/>
        </w:rPr>
        <w:t xml:space="preserve">As research advisor I hereby certify that I have read and evaluated this thesis prepared under my guidance by </w:t>
      </w:r>
      <w:proofErr w:type="spellStart"/>
      <w:r w:rsidR="007034EE" w:rsidRPr="007034EE">
        <w:rPr>
          <w:rFonts w:ascii="Times New Roman" w:hAnsi="Times New Roman" w:cs="Times New Roman"/>
          <w:sz w:val="24"/>
          <w:szCs w:val="24"/>
        </w:rPr>
        <w:t>Shibru</w:t>
      </w:r>
      <w:proofErr w:type="spellEnd"/>
      <w:r w:rsidR="006A154E">
        <w:rPr>
          <w:rFonts w:ascii="Times New Roman" w:hAnsi="Times New Roman" w:cs="Times New Roman"/>
          <w:sz w:val="24"/>
          <w:szCs w:val="24"/>
        </w:rPr>
        <w:t xml:space="preserve"> </w:t>
      </w:r>
      <w:proofErr w:type="spellStart"/>
      <w:r w:rsidR="00402C08" w:rsidRPr="007034EE">
        <w:rPr>
          <w:rFonts w:ascii="Times New Roman" w:hAnsi="Times New Roman" w:cs="Times New Roman"/>
          <w:sz w:val="24"/>
          <w:szCs w:val="24"/>
        </w:rPr>
        <w:t>Fekadu</w:t>
      </w:r>
      <w:proofErr w:type="spellEnd"/>
      <w:r w:rsidR="00402C08" w:rsidRPr="007034EE">
        <w:rPr>
          <w:rFonts w:ascii="Times New Roman" w:hAnsi="Times New Roman" w:cs="Times New Roman"/>
          <w:sz w:val="24"/>
          <w:szCs w:val="24"/>
        </w:rPr>
        <w:t xml:space="preserve"> entitled</w:t>
      </w:r>
      <w:r w:rsidRPr="007034EE">
        <w:rPr>
          <w:rFonts w:ascii="Times New Roman" w:hAnsi="Times New Roman" w:cs="Times New Roman"/>
          <w:sz w:val="24"/>
          <w:szCs w:val="24"/>
        </w:rPr>
        <w:t xml:space="preserve"> “</w:t>
      </w:r>
      <w:r w:rsidR="007034EE" w:rsidRPr="007034EE">
        <w:rPr>
          <w:rFonts w:ascii="Times New Roman" w:hAnsi="Times New Roman" w:cs="Times New Roman"/>
          <w:sz w:val="24"/>
          <w:szCs w:val="24"/>
        </w:rPr>
        <w:t>Determinants of Rural Households’ Participation in Income Diversification Activities in</w:t>
      </w:r>
      <w:r w:rsidR="006A154E">
        <w:rPr>
          <w:rFonts w:ascii="Times New Roman" w:hAnsi="Times New Roman" w:cs="Times New Roman"/>
          <w:sz w:val="24"/>
          <w:szCs w:val="24"/>
        </w:rPr>
        <w:t xml:space="preserve"> </w:t>
      </w:r>
      <w:proofErr w:type="spellStart"/>
      <w:r w:rsidR="007034EE" w:rsidRPr="007034EE">
        <w:rPr>
          <w:rFonts w:ascii="Times New Roman" w:hAnsi="Times New Roman" w:cs="Times New Roman"/>
          <w:sz w:val="24"/>
          <w:szCs w:val="24"/>
        </w:rPr>
        <w:t>Sodo-BueeDistrict</w:t>
      </w:r>
      <w:proofErr w:type="spellEnd"/>
      <w:r w:rsidR="007034EE" w:rsidRPr="007034EE">
        <w:rPr>
          <w:rFonts w:ascii="Times New Roman" w:hAnsi="Times New Roman" w:cs="Times New Roman"/>
          <w:sz w:val="24"/>
          <w:szCs w:val="24"/>
        </w:rPr>
        <w:t xml:space="preserve"> of </w:t>
      </w:r>
      <w:proofErr w:type="spellStart"/>
      <w:r w:rsidR="007034EE" w:rsidRPr="007034EE">
        <w:rPr>
          <w:rFonts w:ascii="Times New Roman" w:hAnsi="Times New Roman" w:cs="Times New Roman"/>
          <w:sz w:val="24"/>
          <w:szCs w:val="24"/>
        </w:rPr>
        <w:t>Gurage</w:t>
      </w:r>
      <w:proofErr w:type="spellEnd"/>
      <w:r w:rsidR="007034EE" w:rsidRPr="007034EE">
        <w:rPr>
          <w:rFonts w:ascii="Times New Roman" w:hAnsi="Times New Roman" w:cs="Times New Roman"/>
          <w:sz w:val="24"/>
          <w:szCs w:val="24"/>
        </w:rPr>
        <w:t xml:space="preserve"> Zone, Southern Nations, Nationalities, and Peoples' Region, Ethiopia</w:t>
      </w:r>
      <w:r w:rsidRPr="007034EE">
        <w:rPr>
          <w:rFonts w:ascii="Times New Roman" w:hAnsi="Times New Roman" w:cs="Times New Roman"/>
          <w:sz w:val="24"/>
          <w:szCs w:val="24"/>
        </w:rPr>
        <w:t>” I recommend that it be submitted as fulfilling the thesis requirement.</w:t>
      </w:r>
    </w:p>
    <w:p w:rsidR="001A46AE" w:rsidRPr="006C3ED9" w:rsidRDefault="007034EE" w:rsidP="001A46AE">
      <w:pPr>
        <w:spacing w:line="360" w:lineRule="auto"/>
        <w:jc w:val="both"/>
        <w:rPr>
          <w:rFonts w:ascii="Times New Roman" w:hAnsi="Times New Roman" w:cs="Times New Roman"/>
        </w:rPr>
      </w:pPr>
      <w:proofErr w:type="spellStart"/>
      <w:r>
        <w:rPr>
          <w:rFonts w:ascii="Times New Roman" w:hAnsi="Times New Roman" w:cs="Times New Roman"/>
          <w:b/>
          <w:sz w:val="24"/>
          <w:szCs w:val="24"/>
        </w:rPr>
        <w:t>Firafis</w:t>
      </w:r>
      <w:proofErr w:type="spellEnd"/>
      <w:r>
        <w:rPr>
          <w:rFonts w:ascii="Times New Roman" w:hAnsi="Times New Roman" w:cs="Times New Roman"/>
          <w:b/>
          <w:sz w:val="24"/>
          <w:szCs w:val="24"/>
        </w:rPr>
        <w:t xml:space="preserve"> Haile (Assistant </w:t>
      </w:r>
      <w:r w:rsidR="00AE513F">
        <w:rPr>
          <w:rFonts w:ascii="Times New Roman" w:hAnsi="Times New Roman" w:cs="Times New Roman"/>
          <w:b/>
          <w:sz w:val="24"/>
          <w:szCs w:val="24"/>
        </w:rPr>
        <w:t>professor</w:t>
      </w:r>
      <w:proofErr w:type="gramStart"/>
      <w:r w:rsidR="00AE513F" w:rsidRPr="00E718DD">
        <w:rPr>
          <w:rFonts w:ascii="Times New Roman" w:hAnsi="Times New Roman" w:cs="Times New Roman"/>
          <w:b/>
          <w:sz w:val="24"/>
          <w:szCs w:val="24"/>
        </w:rPr>
        <w:t>)</w:t>
      </w:r>
      <w:proofErr w:type="gramEnd"/>
      <w:r w:rsidR="00CD69F4">
        <w:rPr>
          <w:rFonts w:ascii="Times New Roman" w:hAnsi="Times New Roman"/>
          <w:b/>
          <w:smallCaps/>
          <w:noProof/>
          <w:spacing w:val="5"/>
        </w:rPr>
        <w:drawing>
          <wp:inline distT="0" distB="0" distL="0" distR="0">
            <wp:extent cx="790575" cy="514350"/>
            <wp:effectExtent l="0" t="0" r="9525" b="0"/>
            <wp:docPr id="16" name="Picture 16" descr="Description: C:\Users\User\Downloads\16199033635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User\Downloads\1619903363551.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90575" cy="514350"/>
                    </a:xfrm>
                    <a:prstGeom prst="rect">
                      <a:avLst/>
                    </a:prstGeom>
                    <a:noFill/>
                    <a:ln>
                      <a:noFill/>
                    </a:ln>
                  </pic:spPr>
                </pic:pic>
              </a:graphicData>
            </a:graphic>
          </wp:inline>
        </w:drawing>
      </w:r>
      <w:r w:rsidR="001A46AE">
        <w:rPr>
          <w:noProof/>
          <w:u w:val="single"/>
        </w:rPr>
        <w:t>___________</w:t>
      </w:r>
      <w:r w:rsidR="001A46AE">
        <w:rPr>
          <w:rFonts w:ascii="Times New Roman" w:hAnsi="Times New Roman" w:cs="Times New Roman"/>
        </w:rPr>
        <w:tab/>
      </w:r>
      <w:r w:rsidR="001A46AE">
        <w:rPr>
          <w:rFonts w:ascii="Times New Roman" w:hAnsi="Times New Roman" w:cs="Times New Roman"/>
        </w:rPr>
        <w:tab/>
        <w:t>_____________</w:t>
      </w:r>
    </w:p>
    <w:p w:rsidR="001A46AE" w:rsidRPr="00E718DD" w:rsidRDefault="001A46AE" w:rsidP="001A46AE">
      <w:pPr>
        <w:spacing w:line="360" w:lineRule="auto"/>
        <w:jc w:val="both"/>
        <w:rPr>
          <w:rFonts w:ascii="Times New Roman" w:hAnsi="Times New Roman" w:cs="Times New Roman"/>
          <w:sz w:val="24"/>
          <w:szCs w:val="24"/>
          <w:lang w:val="en-GB"/>
        </w:rPr>
      </w:pPr>
      <w:r w:rsidRPr="006C3ED9">
        <w:rPr>
          <w:rFonts w:ascii="Times New Roman" w:hAnsi="Times New Roman" w:cs="Times New Roman"/>
          <w:lang w:val="en-GB"/>
        </w:rPr>
        <w:tab/>
      </w:r>
      <w:r w:rsidRPr="00E718DD">
        <w:rPr>
          <w:rFonts w:ascii="Times New Roman" w:hAnsi="Times New Roman" w:cs="Times New Roman"/>
          <w:sz w:val="24"/>
          <w:szCs w:val="24"/>
          <w:lang w:val="en-GB"/>
        </w:rPr>
        <w:t xml:space="preserve">Advisor                                           </w:t>
      </w:r>
      <w:r w:rsidRPr="00E718DD">
        <w:rPr>
          <w:rFonts w:ascii="Times New Roman" w:hAnsi="Times New Roman" w:cs="Times New Roman"/>
          <w:sz w:val="24"/>
          <w:szCs w:val="24"/>
          <w:lang w:val="en-GB"/>
        </w:rPr>
        <w:tab/>
        <w:t>Signature</w:t>
      </w:r>
      <w:r w:rsidRPr="00E718DD">
        <w:rPr>
          <w:rFonts w:ascii="Times New Roman" w:hAnsi="Times New Roman" w:cs="Times New Roman"/>
          <w:sz w:val="24"/>
          <w:szCs w:val="24"/>
          <w:lang w:val="en-GB"/>
        </w:rPr>
        <w:tab/>
      </w:r>
      <w:r w:rsidRPr="00E718DD">
        <w:rPr>
          <w:rFonts w:ascii="Times New Roman" w:hAnsi="Times New Roman" w:cs="Times New Roman"/>
          <w:sz w:val="24"/>
          <w:szCs w:val="24"/>
          <w:lang w:val="en-GB"/>
        </w:rPr>
        <w:tab/>
      </w:r>
      <w:r w:rsidRPr="00E718DD">
        <w:rPr>
          <w:rFonts w:ascii="Times New Roman" w:hAnsi="Times New Roman" w:cs="Times New Roman"/>
          <w:sz w:val="24"/>
          <w:szCs w:val="24"/>
          <w:lang w:val="en-GB"/>
        </w:rPr>
        <w:tab/>
        <w:t>Date</w:t>
      </w:r>
    </w:p>
    <w:p w:rsidR="001A46AE" w:rsidRDefault="001A46AE" w:rsidP="001A46AE">
      <w:pPr>
        <w:spacing w:line="360" w:lineRule="auto"/>
        <w:jc w:val="both"/>
      </w:pPr>
      <w:r w:rsidRPr="007C07DB">
        <w:rPr>
          <w:rFonts w:ascii="Times New Roman" w:hAnsi="Times New Roman" w:cs="Times New Roman"/>
          <w:sz w:val="24"/>
          <w:szCs w:val="24"/>
        </w:rPr>
        <w:t>As members of the Board of Examiners</w:t>
      </w:r>
      <w:r>
        <w:rPr>
          <w:rFonts w:ascii="Times New Roman" w:hAnsi="Times New Roman" w:cs="Times New Roman"/>
          <w:sz w:val="24"/>
          <w:szCs w:val="24"/>
        </w:rPr>
        <w:t xml:space="preserve"> of the M.A. final thesis open d</w:t>
      </w:r>
      <w:r w:rsidRPr="007C07DB">
        <w:rPr>
          <w:rFonts w:ascii="Times New Roman" w:hAnsi="Times New Roman" w:cs="Times New Roman"/>
          <w:sz w:val="24"/>
          <w:szCs w:val="24"/>
        </w:rPr>
        <w:t>efense Examination, we certify that we have read and e</w:t>
      </w:r>
      <w:r>
        <w:rPr>
          <w:rFonts w:ascii="Times New Roman" w:hAnsi="Times New Roman" w:cs="Times New Roman"/>
          <w:sz w:val="24"/>
          <w:szCs w:val="24"/>
        </w:rPr>
        <w:t>valuated the t</w:t>
      </w:r>
      <w:r w:rsidR="007034EE">
        <w:rPr>
          <w:rFonts w:ascii="Times New Roman" w:hAnsi="Times New Roman" w:cs="Times New Roman"/>
          <w:sz w:val="24"/>
          <w:szCs w:val="24"/>
        </w:rPr>
        <w:t xml:space="preserve">hesis prepared by </w:t>
      </w:r>
      <w:proofErr w:type="spellStart"/>
      <w:r w:rsidR="007034EE">
        <w:rPr>
          <w:rFonts w:ascii="Times New Roman" w:hAnsi="Times New Roman" w:cs="Times New Roman"/>
          <w:sz w:val="24"/>
          <w:szCs w:val="24"/>
        </w:rPr>
        <w:t>Shibru</w:t>
      </w:r>
      <w:proofErr w:type="spellEnd"/>
      <w:r w:rsidR="006A154E">
        <w:rPr>
          <w:rFonts w:ascii="Times New Roman" w:hAnsi="Times New Roman" w:cs="Times New Roman"/>
          <w:sz w:val="24"/>
          <w:szCs w:val="24"/>
        </w:rPr>
        <w:t xml:space="preserve"> </w:t>
      </w:r>
      <w:proofErr w:type="spellStart"/>
      <w:r w:rsidR="007034EE">
        <w:rPr>
          <w:rFonts w:ascii="Times New Roman" w:hAnsi="Times New Roman" w:cs="Times New Roman"/>
          <w:sz w:val="24"/>
          <w:szCs w:val="24"/>
        </w:rPr>
        <w:t>Fekadu</w:t>
      </w:r>
      <w:proofErr w:type="spellEnd"/>
      <w:r w:rsidRPr="007C07DB">
        <w:rPr>
          <w:rFonts w:ascii="Times New Roman" w:hAnsi="Times New Roman" w:cs="Times New Roman"/>
          <w:sz w:val="24"/>
          <w:szCs w:val="24"/>
        </w:rPr>
        <w:t xml:space="preserve"> and examined the candidate. We recommend that the thesis be accepted as fulfilling the thesis requirement for the Master of Arts Degree in Development Studies</w:t>
      </w:r>
      <w:r>
        <w:t>.</w:t>
      </w:r>
    </w:p>
    <w:p w:rsidR="001A46AE" w:rsidRPr="006C3ED9" w:rsidRDefault="001A46AE" w:rsidP="001A46AE">
      <w:pPr>
        <w:spacing w:line="360" w:lineRule="auto"/>
        <w:jc w:val="both"/>
        <w:rPr>
          <w:rFonts w:ascii="Times New Roman" w:hAnsi="Times New Roman" w:cs="Times New Roman"/>
        </w:rPr>
      </w:pPr>
      <w:r w:rsidRPr="006C3ED9">
        <w:rPr>
          <w:rFonts w:ascii="Times New Roman" w:hAnsi="Times New Roman" w:cs="Times New Roman"/>
        </w:rPr>
        <w:t>______________________                   ____________________       _________________</w:t>
      </w:r>
    </w:p>
    <w:p w:rsidR="001A46AE" w:rsidRPr="006C3ED9" w:rsidRDefault="001A46AE" w:rsidP="001A46AE">
      <w:pPr>
        <w:spacing w:line="360" w:lineRule="auto"/>
        <w:jc w:val="both"/>
        <w:rPr>
          <w:rFonts w:ascii="Times New Roman" w:hAnsi="Times New Roman" w:cs="Times New Roman"/>
        </w:rPr>
      </w:pPr>
      <w:r>
        <w:rPr>
          <w:rFonts w:ascii="Times New Roman" w:hAnsi="Times New Roman" w:cs="Times New Roman"/>
        </w:rPr>
        <w:t xml:space="preserve">Chairman </w:t>
      </w:r>
      <w:r w:rsidRPr="006C3ED9">
        <w:rPr>
          <w:rFonts w:ascii="Times New Roman" w:hAnsi="Times New Roman" w:cs="Times New Roman"/>
        </w:rPr>
        <w:tab/>
        <w:t xml:space="preserve">Signature                                     </w:t>
      </w:r>
      <w:r w:rsidRPr="006C3ED9">
        <w:rPr>
          <w:rFonts w:ascii="Times New Roman" w:hAnsi="Times New Roman" w:cs="Times New Roman"/>
        </w:rPr>
        <w:tab/>
        <w:t>Date</w:t>
      </w:r>
    </w:p>
    <w:p w:rsidR="001A46AE" w:rsidRPr="006C3ED9" w:rsidRDefault="001A46AE" w:rsidP="001A46AE">
      <w:pPr>
        <w:spacing w:line="360" w:lineRule="auto"/>
        <w:jc w:val="both"/>
        <w:rPr>
          <w:rFonts w:ascii="Times New Roman" w:hAnsi="Times New Roman" w:cs="Times New Roman"/>
        </w:rPr>
      </w:pPr>
      <w:r w:rsidRPr="006C3ED9">
        <w:rPr>
          <w:rFonts w:ascii="Times New Roman" w:hAnsi="Times New Roman" w:cs="Times New Roman"/>
        </w:rPr>
        <w:t>_______________________                      _________</w:t>
      </w:r>
      <w:r>
        <w:rPr>
          <w:rFonts w:ascii="Times New Roman" w:hAnsi="Times New Roman" w:cs="Times New Roman"/>
        </w:rPr>
        <w:t>_____________    ______________</w:t>
      </w:r>
    </w:p>
    <w:p w:rsidR="001A46AE" w:rsidRPr="006C3ED9" w:rsidRDefault="001A46AE" w:rsidP="001A46AE">
      <w:pPr>
        <w:spacing w:line="360" w:lineRule="auto"/>
        <w:jc w:val="both"/>
        <w:rPr>
          <w:rFonts w:ascii="Times New Roman" w:hAnsi="Times New Roman" w:cs="Times New Roman"/>
        </w:rPr>
      </w:pPr>
      <w:r>
        <w:rPr>
          <w:rFonts w:ascii="Times New Roman" w:hAnsi="Times New Roman" w:cs="Times New Roman"/>
        </w:rPr>
        <w:t xml:space="preserve">Internal Examiner </w:t>
      </w:r>
      <w:r w:rsidRPr="006C3ED9">
        <w:rPr>
          <w:rFonts w:ascii="Times New Roman" w:hAnsi="Times New Roman" w:cs="Times New Roman"/>
        </w:rPr>
        <w:t xml:space="preserve">Signature                                         </w:t>
      </w:r>
      <w:r w:rsidRPr="006C3ED9">
        <w:rPr>
          <w:rFonts w:ascii="Times New Roman" w:hAnsi="Times New Roman" w:cs="Times New Roman"/>
        </w:rPr>
        <w:tab/>
        <w:t>Date</w:t>
      </w:r>
    </w:p>
    <w:p w:rsidR="001A46AE" w:rsidRPr="006C3ED9" w:rsidRDefault="001A46AE" w:rsidP="001A46AE">
      <w:pPr>
        <w:spacing w:line="360" w:lineRule="auto"/>
        <w:jc w:val="both"/>
        <w:rPr>
          <w:rFonts w:ascii="Times New Roman" w:hAnsi="Times New Roman" w:cs="Times New Roman"/>
        </w:rPr>
      </w:pPr>
      <w:r w:rsidRPr="006C3ED9">
        <w:rPr>
          <w:rFonts w:ascii="Times New Roman" w:hAnsi="Times New Roman" w:cs="Times New Roman"/>
        </w:rPr>
        <w:t>________________________                     ___________</w:t>
      </w:r>
      <w:r>
        <w:rPr>
          <w:rFonts w:ascii="Times New Roman" w:hAnsi="Times New Roman" w:cs="Times New Roman"/>
        </w:rPr>
        <w:t>___________    _____________</w:t>
      </w:r>
    </w:p>
    <w:p w:rsidR="001A46AE" w:rsidRPr="006C3ED9" w:rsidRDefault="001A46AE" w:rsidP="001A46AE">
      <w:pPr>
        <w:spacing w:line="360" w:lineRule="auto"/>
        <w:jc w:val="both"/>
        <w:rPr>
          <w:rFonts w:ascii="Times New Roman" w:hAnsi="Times New Roman" w:cs="Times New Roman"/>
        </w:rPr>
      </w:pPr>
      <w:r>
        <w:rPr>
          <w:rFonts w:ascii="Times New Roman" w:hAnsi="Times New Roman" w:cs="Times New Roman"/>
        </w:rPr>
        <w:t>External Examiner</w:t>
      </w:r>
      <w:r w:rsidR="006A154E">
        <w:rPr>
          <w:rFonts w:ascii="Times New Roman" w:hAnsi="Times New Roman" w:cs="Times New Roman"/>
        </w:rPr>
        <w:t xml:space="preserve"> </w:t>
      </w:r>
      <w:r w:rsidRPr="006C3ED9">
        <w:rPr>
          <w:rFonts w:ascii="Times New Roman" w:hAnsi="Times New Roman" w:cs="Times New Roman"/>
        </w:rPr>
        <w:t xml:space="preserve">Signature                                   </w:t>
      </w:r>
      <w:r w:rsidRPr="006C3ED9">
        <w:rPr>
          <w:rFonts w:ascii="Times New Roman" w:hAnsi="Times New Roman" w:cs="Times New Roman"/>
        </w:rPr>
        <w:tab/>
        <w:t>Date</w:t>
      </w:r>
    </w:p>
    <w:p w:rsidR="007034EE" w:rsidRDefault="007034EE" w:rsidP="001A46AE">
      <w:pPr>
        <w:spacing w:line="360" w:lineRule="auto"/>
        <w:jc w:val="both"/>
        <w:rPr>
          <w:rFonts w:ascii="Times New Roman" w:hAnsi="Times New Roman" w:cs="Times New Roman"/>
        </w:rPr>
      </w:pPr>
    </w:p>
    <w:p w:rsidR="007034EE" w:rsidRDefault="007034EE" w:rsidP="001A46AE">
      <w:pPr>
        <w:spacing w:line="360" w:lineRule="auto"/>
        <w:jc w:val="both"/>
        <w:rPr>
          <w:rFonts w:ascii="Times New Roman" w:hAnsi="Times New Roman" w:cs="Times New Roman"/>
        </w:rPr>
      </w:pPr>
    </w:p>
    <w:p w:rsidR="007034EE" w:rsidRDefault="007034EE" w:rsidP="001A46AE">
      <w:pPr>
        <w:spacing w:line="360" w:lineRule="auto"/>
        <w:jc w:val="both"/>
        <w:rPr>
          <w:rFonts w:ascii="Times New Roman" w:hAnsi="Times New Roman" w:cs="Times New Roman"/>
        </w:rPr>
      </w:pPr>
    </w:p>
    <w:p w:rsidR="007034EE" w:rsidRDefault="007034EE" w:rsidP="001A46AE">
      <w:pPr>
        <w:spacing w:line="360" w:lineRule="auto"/>
        <w:jc w:val="both"/>
        <w:rPr>
          <w:rFonts w:ascii="Times New Roman" w:hAnsi="Times New Roman" w:cs="Times New Roman"/>
        </w:rPr>
      </w:pPr>
    </w:p>
    <w:p w:rsidR="007034EE" w:rsidRDefault="007034EE" w:rsidP="001A46AE">
      <w:pPr>
        <w:spacing w:line="360" w:lineRule="auto"/>
        <w:jc w:val="both"/>
        <w:rPr>
          <w:rFonts w:ascii="Times New Roman" w:hAnsi="Times New Roman" w:cs="Times New Roman"/>
        </w:rPr>
      </w:pPr>
    </w:p>
    <w:p w:rsidR="001A46AE" w:rsidRDefault="001A46AE" w:rsidP="001A46AE">
      <w:pPr>
        <w:spacing w:line="360" w:lineRule="auto"/>
        <w:jc w:val="both"/>
        <w:rPr>
          <w:rFonts w:ascii="Times New Roman" w:hAnsi="Times New Roman" w:cs="Times New Roman"/>
        </w:rPr>
      </w:pPr>
    </w:p>
    <w:p w:rsidR="0064666C" w:rsidRPr="006C3ED9" w:rsidRDefault="0064666C" w:rsidP="001A46AE">
      <w:pPr>
        <w:spacing w:line="360" w:lineRule="auto"/>
        <w:jc w:val="both"/>
        <w:rPr>
          <w:rFonts w:ascii="Times New Roman" w:hAnsi="Times New Roman" w:cs="Times New Roman"/>
        </w:rPr>
        <w:sectPr w:rsidR="0064666C" w:rsidRPr="006C3ED9" w:rsidSect="001A46AE">
          <w:type w:val="continuous"/>
          <w:pgSz w:w="12240" w:h="15840"/>
          <w:pgMar w:top="1440" w:right="1440" w:bottom="1440" w:left="2160" w:header="720" w:footer="720" w:gutter="0"/>
          <w:pgNumType w:fmt="lowerRoman"/>
          <w:cols w:space="720"/>
          <w:titlePg/>
          <w:docGrid w:linePitch="360"/>
        </w:sectPr>
      </w:pPr>
    </w:p>
    <w:p w:rsidR="001A46AE" w:rsidRPr="0064666C" w:rsidRDefault="001A46AE" w:rsidP="001A46AE">
      <w:pPr>
        <w:pStyle w:val="Heading1"/>
        <w:jc w:val="center"/>
        <w:rPr>
          <w:sz w:val="32"/>
          <w:szCs w:val="32"/>
        </w:rPr>
      </w:pPr>
      <w:bookmarkStart w:id="11" w:name="_Toc76014178"/>
      <w:bookmarkStart w:id="12" w:name="_Toc91443346"/>
      <w:bookmarkStart w:id="13" w:name="_Toc118348369"/>
      <w:r w:rsidRPr="0064666C">
        <w:rPr>
          <w:sz w:val="32"/>
          <w:szCs w:val="32"/>
        </w:rPr>
        <w:lastRenderedPageBreak/>
        <w:t>STATEMENT OF THE AUTHOR</w:t>
      </w:r>
      <w:bookmarkEnd w:id="11"/>
      <w:bookmarkEnd w:id="12"/>
      <w:bookmarkEnd w:id="13"/>
    </w:p>
    <w:p w:rsidR="001A46AE" w:rsidRDefault="001A46AE" w:rsidP="001A46AE">
      <w:pPr>
        <w:spacing w:line="360" w:lineRule="auto"/>
        <w:jc w:val="both"/>
        <w:rPr>
          <w:rFonts w:ascii="Times New Roman" w:hAnsi="Times New Roman" w:cs="Times New Roman"/>
          <w:sz w:val="24"/>
          <w:szCs w:val="24"/>
        </w:rPr>
      </w:pPr>
      <w:r w:rsidRPr="00E8259F">
        <w:rPr>
          <w:rFonts w:ascii="Times New Roman" w:hAnsi="Times New Roman" w:cs="Times New Roman"/>
          <w:sz w:val="24"/>
          <w:szCs w:val="24"/>
        </w:rPr>
        <w:t xml:space="preserve">By my signature below, I declare and affirm that this thesis is my own work. I have followed all ethical and technical principles of scholarship in the preparation, data collection, data analysis and compilation of the thesis. Any scholarly </w:t>
      </w:r>
      <w:r>
        <w:rPr>
          <w:rFonts w:ascii="Times New Roman" w:hAnsi="Times New Roman" w:cs="Times New Roman"/>
          <w:sz w:val="24"/>
          <w:szCs w:val="24"/>
        </w:rPr>
        <w:t xml:space="preserve">arguments/thought </w:t>
      </w:r>
      <w:r w:rsidRPr="00E8259F">
        <w:rPr>
          <w:rFonts w:ascii="Times New Roman" w:hAnsi="Times New Roman" w:cs="Times New Roman"/>
          <w:sz w:val="24"/>
          <w:szCs w:val="24"/>
        </w:rPr>
        <w:t>that is included in the thesis has been recognition through citation. I affirm that I have cited and referenced all sources used in this document. Every serious effort has been made to avoid any plagiarism in the preparation of this thesis.</w:t>
      </w:r>
    </w:p>
    <w:p w:rsidR="001A46AE" w:rsidRDefault="001A46AE" w:rsidP="001A46AE">
      <w:pPr>
        <w:spacing w:line="360" w:lineRule="auto"/>
        <w:jc w:val="both"/>
        <w:rPr>
          <w:rFonts w:ascii="Times New Roman" w:hAnsi="Times New Roman" w:cs="Times New Roman"/>
          <w:sz w:val="24"/>
          <w:szCs w:val="24"/>
        </w:rPr>
      </w:pPr>
      <w:r w:rsidRPr="00D27FF6">
        <w:rPr>
          <w:rFonts w:ascii="Times New Roman" w:hAnsi="Times New Roman" w:cs="Times New Roman"/>
          <w:sz w:val="24"/>
          <w:szCs w:val="24"/>
        </w:rPr>
        <w:t>This thesis has been submitted in partial fulfillment of the requirements f</w:t>
      </w:r>
      <w:r>
        <w:rPr>
          <w:rFonts w:ascii="Times New Roman" w:hAnsi="Times New Roman" w:cs="Times New Roman"/>
          <w:sz w:val="24"/>
          <w:szCs w:val="24"/>
        </w:rPr>
        <w:t xml:space="preserve">or M.A in Development studies </w:t>
      </w:r>
      <w:proofErr w:type="spellStart"/>
      <w:r>
        <w:rPr>
          <w:rFonts w:ascii="Times New Roman" w:hAnsi="Times New Roman" w:cs="Times New Roman"/>
          <w:sz w:val="24"/>
          <w:szCs w:val="24"/>
        </w:rPr>
        <w:t>for</w:t>
      </w:r>
      <w:r w:rsidRPr="00D27FF6">
        <w:rPr>
          <w:rFonts w:ascii="Times New Roman" w:hAnsi="Times New Roman" w:cs="Times New Roman"/>
          <w:sz w:val="24"/>
          <w:szCs w:val="24"/>
        </w:rPr>
        <w:t>Ambo</w:t>
      </w:r>
      <w:proofErr w:type="spellEnd"/>
      <w:r>
        <w:rPr>
          <w:rFonts w:ascii="Times New Roman" w:hAnsi="Times New Roman" w:cs="Times New Roman"/>
          <w:sz w:val="24"/>
          <w:szCs w:val="24"/>
        </w:rPr>
        <w:t xml:space="preserve"> University</w:t>
      </w:r>
      <w:r w:rsidRPr="00D27FF6">
        <w:rPr>
          <w:rFonts w:ascii="Times New Roman" w:hAnsi="Times New Roman" w:cs="Times New Roman"/>
          <w:sz w:val="24"/>
          <w:szCs w:val="24"/>
        </w:rPr>
        <w:t>. The thesis is deposited at the University Library and is made available to borrowers under rules of the library. I solemnly declare that this thesis has not been submitted to any other institution anywhere for the award of any academic degree, diploma or certificate.</w:t>
      </w:r>
    </w:p>
    <w:p w:rsidR="001A46AE" w:rsidRDefault="001A46AE" w:rsidP="001A46AE">
      <w:pPr>
        <w:spacing w:line="360" w:lineRule="auto"/>
        <w:jc w:val="both"/>
        <w:rPr>
          <w:rFonts w:ascii="Times New Roman" w:hAnsi="Times New Roman" w:cs="Times New Roman"/>
          <w:sz w:val="24"/>
          <w:szCs w:val="24"/>
        </w:rPr>
      </w:pPr>
      <w:r w:rsidRPr="00C22020">
        <w:rPr>
          <w:rFonts w:ascii="Times New Roman" w:hAnsi="Times New Roman" w:cs="Times New Roman"/>
          <w:sz w:val="24"/>
          <w:szCs w:val="24"/>
        </w:rPr>
        <w:t>Brief quotations from this thesis may be made without special permission provided that accurate and complete acknowledgement of the source is made. The Head of the School or Department or the Dean of the Postgraduate Directorate may grant requests for permission for extended quotations from, or reproduction of, this thesis in whole or in chapter when in his or her judgment the proposed use of the material is in the interest of scholarship. In all other instances, however, permission must be obtained from the author of the thesis.</w:t>
      </w:r>
    </w:p>
    <w:p w:rsidR="001A46AE" w:rsidRPr="0073496F" w:rsidRDefault="007034EE" w:rsidP="001A46A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Name: </w:t>
      </w:r>
      <w:proofErr w:type="spellStart"/>
      <w:r>
        <w:rPr>
          <w:rFonts w:ascii="Times New Roman" w:hAnsi="Times New Roman" w:cs="Times New Roman"/>
          <w:sz w:val="24"/>
          <w:szCs w:val="24"/>
        </w:rPr>
        <w:t>ShibruFekadu</w:t>
      </w:r>
      <w:proofErr w:type="spellEnd"/>
      <w:r w:rsidR="001A46AE" w:rsidRPr="0073496F">
        <w:rPr>
          <w:rFonts w:ascii="Times New Roman" w:hAnsi="Times New Roman" w:cs="Times New Roman"/>
          <w:sz w:val="24"/>
          <w:szCs w:val="24"/>
        </w:rPr>
        <w:t xml:space="preserve"> Signature __________</w:t>
      </w:r>
    </w:p>
    <w:p w:rsidR="00285F90" w:rsidRDefault="001A46AE" w:rsidP="001A46AE">
      <w:pPr>
        <w:spacing w:line="360" w:lineRule="auto"/>
        <w:jc w:val="both"/>
        <w:rPr>
          <w:rFonts w:ascii="Times New Roman" w:hAnsi="Times New Roman" w:cs="Times New Roman"/>
          <w:sz w:val="24"/>
          <w:szCs w:val="24"/>
        </w:rPr>
      </w:pPr>
      <w:r w:rsidRPr="0073496F">
        <w:rPr>
          <w:rFonts w:ascii="Times New Roman" w:hAnsi="Times New Roman" w:cs="Times New Roman"/>
          <w:sz w:val="24"/>
          <w:szCs w:val="24"/>
        </w:rPr>
        <w:t xml:space="preserve">Place: University of Ambo, </w:t>
      </w:r>
    </w:p>
    <w:p w:rsidR="001A46AE" w:rsidRPr="0073496F" w:rsidRDefault="001A46AE" w:rsidP="001A46AE">
      <w:pPr>
        <w:spacing w:line="360" w:lineRule="auto"/>
        <w:jc w:val="both"/>
        <w:rPr>
          <w:rFonts w:ascii="Times New Roman" w:hAnsi="Times New Roman" w:cs="Times New Roman"/>
          <w:sz w:val="24"/>
          <w:szCs w:val="24"/>
        </w:rPr>
      </w:pPr>
      <w:r w:rsidRPr="0073496F">
        <w:rPr>
          <w:rFonts w:ascii="Times New Roman" w:hAnsi="Times New Roman" w:cs="Times New Roman"/>
          <w:sz w:val="24"/>
          <w:szCs w:val="24"/>
        </w:rPr>
        <w:t>Ambo College: Business and Economics</w:t>
      </w:r>
    </w:p>
    <w:p w:rsidR="001A46AE" w:rsidRPr="0073496F" w:rsidRDefault="001A46AE" w:rsidP="001A46AE">
      <w:pPr>
        <w:spacing w:line="360" w:lineRule="auto"/>
        <w:jc w:val="both"/>
        <w:rPr>
          <w:rFonts w:ascii="Times New Roman" w:hAnsi="Times New Roman" w:cs="Times New Roman"/>
          <w:sz w:val="24"/>
          <w:szCs w:val="24"/>
        </w:rPr>
      </w:pPr>
      <w:r w:rsidRPr="0073496F">
        <w:rPr>
          <w:rFonts w:ascii="Times New Roman" w:hAnsi="Times New Roman" w:cs="Times New Roman"/>
          <w:sz w:val="24"/>
          <w:szCs w:val="24"/>
        </w:rPr>
        <w:t>Department: Development studies</w:t>
      </w:r>
    </w:p>
    <w:p w:rsidR="001A46AE" w:rsidRPr="0073496F" w:rsidRDefault="001A46AE" w:rsidP="001A46AE">
      <w:p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Pr="0073496F">
        <w:rPr>
          <w:rFonts w:ascii="Times New Roman" w:hAnsi="Times New Roman" w:cs="Times New Roman"/>
          <w:sz w:val="24"/>
          <w:szCs w:val="24"/>
        </w:rPr>
        <w:t xml:space="preserve">ate: </w:t>
      </w:r>
      <w:r w:rsidR="003C4BCB">
        <w:rPr>
          <w:rFonts w:ascii="Times New Roman" w:hAnsi="Times New Roman" w:cs="Times New Roman"/>
          <w:sz w:val="24"/>
          <w:szCs w:val="24"/>
        </w:rPr>
        <w:t>December 2023</w:t>
      </w:r>
      <w:bookmarkStart w:id="14" w:name="_GoBack"/>
      <w:bookmarkEnd w:id="14"/>
    </w:p>
    <w:p w:rsidR="001A46AE" w:rsidRDefault="001A46AE" w:rsidP="00285F90">
      <w:pPr>
        <w:spacing w:line="360" w:lineRule="auto"/>
        <w:jc w:val="both"/>
        <w:rPr>
          <w:rFonts w:ascii="Times New Roman" w:hAnsi="Times New Roman" w:cs="Times New Roman"/>
          <w:sz w:val="24"/>
          <w:szCs w:val="24"/>
        </w:rPr>
      </w:pPr>
      <w:r w:rsidRPr="0073496F">
        <w:rPr>
          <w:rFonts w:ascii="Times New Roman" w:hAnsi="Times New Roman" w:cs="Times New Roman"/>
          <w:sz w:val="24"/>
          <w:szCs w:val="24"/>
        </w:rPr>
        <w:t xml:space="preserve">Email: </w:t>
      </w:r>
      <w:hyperlink r:id="rId17" w:history="1">
        <w:r w:rsidR="00285F90" w:rsidRPr="00817CFC">
          <w:rPr>
            <w:rStyle w:val="Hyperlink"/>
            <w:rFonts w:ascii="Times New Roman" w:hAnsi="Times New Roman" w:cs="Times New Roman"/>
            <w:sz w:val="24"/>
            <w:szCs w:val="24"/>
          </w:rPr>
          <w:t>shibruf2012@gmail.com</w:t>
        </w:r>
      </w:hyperlink>
      <w:bookmarkStart w:id="15" w:name="_Toc76014179"/>
    </w:p>
    <w:p w:rsidR="00285F90" w:rsidRDefault="00285F90" w:rsidP="00285F90">
      <w:pPr>
        <w:spacing w:line="360" w:lineRule="auto"/>
        <w:jc w:val="both"/>
        <w:rPr>
          <w:rFonts w:ascii="Times New Roman" w:hAnsi="Times New Roman" w:cs="Times New Roman"/>
          <w:sz w:val="24"/>
          <w:szCs w:val="24"/>
        </w:rPr>
      </w:pPr>
    </w:p>
    <w:p w:rsidR="00285F90" w:rsidRDefault="00285F90" w:rsidP="00285F90">
      <w:pPr>
        <w:spacing w:line="360" w:lineRule="auto"/>
        <w:jc w:val="both"/>
      </w:pPr>
    </w:p>
    <w:p w:rsidR="001A46AE" w:rsidRPr="0064666C" w:rsidRDefault="001A46AE" w:rsidP="001A46AE">
      <w:pPr>
        <w:pStyle w:val="Heading1"/>
        <w:spacing w:before="0"/>
        <w:jc w:val="center"/>
        <w:rPr>
          <w:sz w:val="32"/>
          <w:szCs w:val="32"/>
        </w:rPr>
      </w:pPr>
      <w:bookmarkStart w:id="16" w:name="_Toc91443347"/>
      <w:bookmarkStart w:id="17" w:name="_Toc118348370"/>
      <w:r w:rsidRPr="0064666C">
        <w:rPr>
          <w:sz w:val="32"/>
          <w:szCs w:val="32"/>
        </w:rPr>
        <w:lastRenderedPageBreak/>
        <w:t>BIOGRAPHICAL SKETCH</w:t>
      </w:r>
      <w:bookmarkEnd w:id="15"/>
      <w:bookmarkEnd w:id="16"/>
      <w:bookmarkEnd w:id="17"/>
    </w:p>
    <w:p w:rsidR="0038679C" w:rsidRPr="0038679C" w:rsidRDefault="0038679C" w:rsidP="00BE4202">
      <w:pPr>
        <w:autoSpaceDE w:val="0"/>
        <w:autoSpaceDN w:val="0"/>
        <w:adjustRightInd w:val="0"/>
        <w:spacing w:after="0" w:line="360" w:lineRule="auto"/>
        <w:jc w:val="both"/>
        <w:rPr>
          <w:rFonts w:ascii="Times New Roman" w:eastAsia="TimesNewRoman" w:hAnsi="Times New Roman" w:cs="Times New Roman"/>
          <w:color w:val="FF0000"/>
          <w:sz w:val="24"/>
          <w:szCs w:val="24"/>
        </w:rPr>
      </w:pPr>
      <w:r w:rsidRPr="0038679C">
        <w:rPr>
          <w:rFonts w:ascii="Times New Roman" w:eastAsia="TimesNewRoman" w:hAnsi="Times New Roman" w:cs="Times New Roman"/>
          <w:sz w:val="24"/>
          <w:szCs w:val="24"/>
        </w:rPr>
        <w:t xml:space="preserve">The author was born on </w:t>
      </w:r>
      <w:r w:rsidR="00BE4202" w:rsidRPr="0038679C">
        <w:rPr>
          <w:rFonts w:ascii="Times New Roman" w:eastAsia="TimesNewRoman" w:hAnsi="Times New Roman" w:cs="Times New Roman"/>
          <w:sz w:val="24"/>
          <w:szCs w:val="24"/>
        </w:rPr>
        <w:t>20</w:t>
      </w:r>
      <w:r w:rsidR="00BE4202" w:rsidRPr="00BE4202">
        <w:rPr>
          <w:rFonts w:ascii="Times New Roman" w:eastAsia="TimesNewRoman" w:hAnsi="Times New Roman" w:cs="Times New Roman"/>
          <w:sz w:val="24"/>
          <w:szCs w:val="24"/>
          <w:vertAlign w:val="superscript"/>
        </w:rPr>
        <w:t>th</w:t>
      </w:r>
      <w:r w:rsidRPr="0038679C">
        <w:rPr>
          <w:rFonts w:ascii="Times New Roman" w:eastAsia="TimesNewRoman" w:hAnsi="Times New Roman" w:cs="Times New Roman"/>
          <w:sz w:val="24"/>
          <w:szCs w:val="24"/>
        </w:rPr>
        <w:t>February</w:t>
      </w:r>
      <w:proofErr w:type="gramStart"/>
      <w:r w:rsidRPr="0038679C">
        <w:rPr>
          <w:rFonts w:ascii="Times New Roman" w:eastAsia="TimesNewRoman" w:hAnsi="Times New Roman" w:cs="Times New Roman"/>
          <w:sz w:val="24"/>
          <w:szCs w:val="24"/>
        </w:rPr>
        <w:t>,1977</w:t>
      </w:r>
      <w:proofErr w:type="gramEnd"/>
      <w:r w:rsidRPr="0038679C">
        <w:rPr>
          <w:rFonts w:ascii="Times New Roman" w:eastAsia="TimesNewRoman" w:hAnsi="Times New Roman" w:cs="Times New Roman"/>
          <w:sz w:val="24"/>
          <w:szCs w:val="24"/>
        </w:rPr>
        <w:t xml:space="preserve"> in </w:t>
      </w:r>
      <w:proofErr w:type="spellStart"/>
      <w:r w:rsidRPr="0038679C">
        <w:rPr>
          <w:rFonts w:ascii="Times New Roman" w:eastAsia="TimesNewRoman" w:hAnsi="Times New Roman" w:cs="Times New Roman"/>
          <w:sz w:val="24"/>
          <w:szCs w:val="24"/>
        </w:rPr>
        <w:t>Horo</w:t>
      </w:r>
      <w:proofErr w:type="spellEnd"/>
      <w:r w:rsidRPr="0038679C">
        <w:rPr>
          <w:rFonts w:ascii="Times New Roman" w:eastAsia="TimesNewRoman" w:hAnsi="Times New Roman" w:cs="Times New Roman"/>
          <w:sz w:val="24"/>
          <w:szCs w:val="24"/>
        </w:rPr>
        <w:t xml:space="preserve"> district, </w:t>
      </w:r>
      <w:proofErr w:type="spellStart"/>
      <w:r w:rsidRPr="0038679C">
        <w:rPr>
          <w:rFonts w:ascii="Times New Roman" w:eastAsia="TimesNewRoman" w:hAnsi="Times New Roman" w:cs="Times New Roman"/>
          <w:sz w:val="24"/>
          <w:szCs w:val="24"/>
        </w:rPr>
        <w:t>HoroGuduru</w:t>
      </w:r>
      <w:proofErr w:type="spellEnd"/>
      <w:r w:rsidRPr="0038679C">
        <w:rPr>
          <w:rFonts w:ascii="Times New Roman" w:eastAsia="TimesNewRoman" w:hAnsi="Times New Roman" w:cs="Times New Roman"/>
          <w:sz w:val="24"/>
          <w:szCs w:val="24"/>
        </w:rPr>
        <w:t xml:space="preserve"> zone of </w:t>
      </w:r>
      <w:proofErr w:type="spellStart"/>
      <w:r w:rsidRPr="0038679C">
        <w:rPr>
          <w:rFonts w:ascii="Times New Roman" w:eastAsia="TimesNewRoman" w:hAnsi="Times New Roman" w:cs="Times New Roman"/>
          <w:sz w:val="24"/>
          <w:szCs w:val="24"/>
        </w:rPr>
        <w:t>Oromia</w:t>
      </w:r>
      <w:proofErr w:type="spellEnd"/>
      <w:r w:rsidRPr="0038679C">
        <w:rPr>
          <w:rFonts w:ascii="Times New Roman" w:eastAsia="TimesNewRoman" w:hAnsi="Times New Roman" w:cs="Times New Roman"/>
          <w:sz w:val="24"/>
          <w:szCs w:val="24"/>
        </w:rPr>
        <w:t xml:space="preserve"> National Regional State. He attended his elementary education in </w:t>
      </w:r>
      <w:proofErr w:type="spellStart"/>
      <w:r w:rsidRPr="0038679C">
        <w:rPr>
          <w:rFonts w:ascii="Times New Roman" w:eastAsia="TimesNewRoman" w:hAnsi="Times New Roman" w:cs="Times New Roman"/>
          <w:sz w:val="24"/>
          <w:szCs w:val="24"/>
        </w:rPr>
        <w:t>Sekela</w:t>
      </w:r>
      <w:proofErr w:type="spellEnd"/>
      <w:r w:rsidRPr="0038679C">
        <w:rPr>
          <w:rFonts w:ascii="Times New Roman" w:eastAsia="TimesNewRoman" w:hAnsi="Times New Roman" w:cs="Times New Roman"/>
          <w:sz w:val="24"/>
          <w:szCs w:val="24"/>
        </w:rPr>
        <w:t xml:space="preserve"> elementary school. He completed his secondary education in </w:t>
      </w:r>
      <w:proofErr w:type="spellStart"/>
      <w:r w:rsidRPr="0038679C">
        <w:rPr>
          <w:rFonts w:ascii="Times New Roman" w:eastAsia="TimesNewRoman" w:hAnsi="Times New Roman" w:cs="Times New Roman"/>
          <w:sz w:val="24"/>
          <w:szCs w:val="24"/>
        </w:rPr>
        <w:t>Shambu</w:t>
      </w:r>
      <w:proofErr w:type="spellEnd"/>
      <w:r w:rsidRPr="0038679C">
        <w:rPr>
          <w:rFonts w:ascii="Times New Roman" w:eastAsia="TimesNewRoman" w:hAnsi="Times New Roman" w:cs="Times New Roman"/>
          <w:sz w:val="24"/>
          <w:szCs w:val="24"/>
        </w:rPr>
        <w:t xml:space="preserve"> Senior Secondary School, </w:t>
      </w:r>
      <w:proofErr w:type="spellStart"/>
      <w:r w:rsidRPr="0038679C">
        <w:rPr>
          <w:rFonts w:ascii="Times New Roman" w:eastAsia="TimesNewRoman" w:hAnsi="Times New Roman" w:cs="Times New Roman"/>
          <w:sz w:val="24"/>
          <w:szCs w:val="24"/>
        </w:rPr>
        <w:t>Shambu</w:t>
      </w:r>
      <w:proofErr w:type="spellEnd"/>
      <w:r w:rsidRPr="0038679C">
        <w:rPr>
          <w:rFonts w:ascii="Times New Roman" w:eastAsia="TimesNewRoman" w:hAnsi="Times New Roman" w:cs="Times New Roman"/>
          <w:sz w:val="24"/>
          <w:szCs w:val="24"/>
        </w:rPr>
        <w:t xml:space="preserve"> town. The author joined then Ambo University and </w:t>
      </w:r>
      <w:proofErr w:type="spellStart"/>
      <w:r w:rsidRPr="0038679C">
        <w:rPr>
          <w:rFonts w:ascii="Times New Roman" w:eastAsia="TimesNewRoman" w:hAnsi="Times New Roman" w:cs="Times New Roman"/>
          <w:sz w:val="24"/>
          <w:szCs w:val="24"/>
        </w:rPr>
        <w:t>Haramaya</w:t>
      </w:r>
      <w:proofErr w:type="spellEnd"/>
      <w:r w:rsidRPr="0038679C">
        <w:rPr>
          <w:rFonts w:ascii="Times New Roman" w:eastAsia="TimesNewRoman" w:hAnsi="Times New Roman" w:cs="Times New Roman"/>
          <w:sz w:val="24"/>
          <w:szCs w:val="24"/>
        </w:rPr>
        <w:t xml:space="preserve"> University in 1997 and 2002/3003G.C</w:t>
      </w:r>
      <w:r w:rsidR="00BE4202">
        <w:rPr>
          <w:rFonts w:ascii="Times New Roman" w:eastAsia="TimesNewRoman" w:hAnsi="Times New Roman" w:cs="Times New Roman"/>
          <w:sz w:val="24"/>
          <w:szCs w:val="24"/>
        </w:rPr>
        <w:t xml:space="preserve"> respectively </w:t>
      </w:r>
      <w:r w:rsidRPr="0038679C">
        <w:rPr>
          <w:rFonts w:ascii="Times New Roman" w:eastAsia="TimesNewRoman" w:hAnsi="Times New Roman" w:cs="Times New Roman"/>
          <w:sz w:val="24"/>
          <w:szCs w:val="24"/>
        </w:rPr>
        <w:t xml:space="preserve">and graduated with Diploma in General Agriculture and B.Sc. degree </w:t>
      </w:r>
      <w:r w:rsidR="000C45C3">
        <w:rPr>
          <w:rFonts w:ascii="Times New Roman" w:eastAsia="TimesNewRoman" w:hAnsi="Times New Roman" w:cs="Times New Roman"/>
          <w:sz w:val="24"/>
          <w:szCs w:val="24"/>
        </w:rPr>
        <w:t>i</w:t>
      </w:r>
      <w:r w:rsidRPr="0038679C">
        <w:rPr>
          <w:rFonts w:ascii="Times New Roman" w:eastAsia="TimesNewRoman" w:hAnsi="Times New Roman" w:cs="Times New Roman"/>
          <w:sz w:val="24"/>
          <w:szCs w:val="24"/>
        </w:rPr>
        <w:t xml:space="preserve">n Rural development and Agricultural Extension in July 1998 and September 2007G.C. After his graduation, he was employed in </w:t>
      </w:r>
      <w:proofErr w:type="spellStart"/>
      <w:r w:rsidRPr="0038679C">
        <w:rPr>
          <w:rFonts w:ascii="Times New Roman" w:eastAsia="TimesNewRoman" w:hAnsi="Times New Roman" w:cs="Times New Roman"/>
          <w:sz w:val="24"/>
          <w:szCs w:val="24"/>
        </w:rPr>
        <w:t>Oromia</w:t>
      </w:r>
      <w:proofErr w:type="spellEnd"/>
      <w:r w:rsidRPr="0038679C">
        <w:rPr>
          <w:rFonts w:ascii="Times New Roman" w:eastAsia="TimesNewRoman" w:hAnsi="Times New Roman" w:cs="Times New Roman"/>
          <w:sz w:val="24"/>
          <w:szCs w:val="24"/>
        </w:rPr>
        <w:t xml:space="preserve"> National Regional State Cooperative Promotion Bureau and worked there as Expert, Process owner and Office head in west </w:t>
      </w:r>
      <w:proofErr w:type="spellStart"/>
      <w:r w:rsidRPr="0038679C">
        <w:rPr>
          <w:rFonts w:ascii="Times New Roman" w:eastAsia="TimesNewRoman" w:hAnsi="Times New Roman" w:cs="Times New Roman"/>
          <w:sz w:val="24"/>
          <w:szCs w:val="24"/>
        </w:rPr>
        <w:t>Haraghe</w:t>
      </w:r>
      <w:proofErr w:type="spellEnd"/>
      <w:r w:rsidRPr="0038679C">
        <w:rPr>
          <w:rFonts w:ascii="Times New Roman" w:eastAsia="TimesNewRoman" w:hAnsi="Times New Roman" w:cs="Times New Roman"/>
          <w:sz w:val="24"/>
          <w:szCs w:val="24"/>
        </w:rPr>
        <w:t xml:space="preserve"> Zone. He also worked as Community development </w:t>
      </w:r>
      <w:r w:rsidR="000C45C3">
        <w:rPr>
          <w:rFonts w:ascii="Times New Roman" w:eastAsia="TimesNewRoman" w:hAnsi="Times New Roman" w:cs="Times New Roman"/>
          <w:sz w:val="24"/>
          <w:szCs w:val="24"/>
        </w:rPr>
        <w:t xml:space="preserve">officer </w:t>
      </w:r>
      <w:proofErr w:type="spellStart"/>
      <w:r w:rsidR="000C45C3" w:rsidRPr="0038679C">
        <w:rPr>
          <w:rFonts w:ascii="Times New Roman" w:eastAsia="TimesNewRoman" w:hAnsi="Times New Roman" w:cs="Times New Roman"/>
          <w:sz w:val="24"/>
          <w:szCs w:val="24"/>
        </w:rPr>
        <w:t>and</w:t>
      </w:r>
      <w:r w:rsidRPr="0038679C">
        <w:rPr>
          <w:rFonts w:ascii="Times New Roman" w:hAnsi="Times New Roman" w:cs="Times New Roman"/>
          <w:snapToGrid w:val="0"/>
          <w:spacing w:val="7"/>
          <w:sz w:val="24"/>
          <w:szCs w:val="24"/>
        </w:rPr>
        <w:t>Project</w:t>
      </w:r>
      <w:proofErr w:type="spellEnd"/>
      <w:r w:rsidRPr="0038679C">
        <w:rPr>
          <w:rFonts w:ascii="Times New Roman" w:hAnsi="Times New Roman" w:cs="Times New Roman"/>
          <w:snapToGrid w:val="0"/>
          <w:spacing w:val="7"/>
          <w:sz w:val="24"/>
          <w:szCs w:val="24"/>
        </w:rPr>
        <w:t xml:space="preserve"> team leader in West </w:t>
      </w:r>
      <w:proofErr w:type="spellStart"/>
      <w:r w:rsidRPr="0038679C">
        <w:rPr>
          <w:rFonts w:ascii="Times New Roman" w:hAnsi="Times New Roman" w:cs="Times New Roman"/>
          <w:snapToGrid w:val="0"/>
          <w:spacing w:val="7"/>
          <w:sz w:val="24"/>
          <w:szCs w:val="24"/>
        </w:rPr>
        <w:t>Hararghe</w:t>
      </w:r>
      <w:proofErr w:type="spellEnd"/>
      <w:r w:rsidRPr="0038679C">
        <w:rPr>
          <w:rFonts w:ascii="Times New Roman" w:hAnsi="Times New Roman" w:cs="Times New Roman"/>
          <w:snapToGrid w:val="0"/>
          <w:spacing w:val="7"/>
          <w:sz w:val="24"/>
          <w:szCs w:val="24"/>
        </w:rPr>
        <w:t xml:space="preserve"> Zone </w:t>
      </w:r>
      <w:r w:rsidRPr="0038679C">
        <w:rPr>
          <w:rFonts w:ascii="Times New Roman" w:eastAsia="TimesNewRoman" w:hAnsi="Times New Roman" w:cs="Times New Roman"/>
          <w:sz w:val="24"/>
          <w:szCs w:val="24"/>
        </w:rPr>
        <w:t>in FARM Africa Non-government organization.</w:t>
      </w:r>
      <w:r w:rsidRPr="0038679C">
        <w:rPr>
          <w:rFonts w:ascii="Times New Roman" w:hAnsi="Times New Roman" w:cs="Times New Roman"/>
          <w:color w:val="000000" w:themeColor="text1"/>
          <w:kern w:val="24"/>
          <w:sz w:val="24"/>
          <w:szCs w:val="24"/>
        </w:rPr>
        <w:t xml:space="preserve"> He </w:t>
      </w:r>
      <w:proofErr w:type="spellStart"/>
      <w:r w:rsidRPr="0038679C">
        <w:rPr>
          <w:rFonts w:ascii="Times New Roman" w:hAnsi="Times New Roman" w:cs="Times New Roman"/>
          <w:color w:val="000000" w:themeColor="text1"/>
          <w:kern w:val="24"/>
          <w:sz w:val="24"/>
          <w:szCs w:val="24"/>
        </w:rPr>
        <w:t>is</w:t>
      </w:r>
      <w:r w:rsidRPr="0038679C">
        <w:rPr>
          <w:rFonts w:ascii="Times New Roman" w:hAnsi="Times New Roman" w:cs="Times New Roman"/>
          <w:kern w:val="24"/>
          <w:sz w:val="24"/>
          <w:szCs w:val="24"/>
        </w:rPr>
        <w:t>currently</w:t>
      </w:r>
      <w:proofErr w:type="spellEnd"/>
      <w:r w:rsidRPr="0038679C">
        <w:rPr>
          <w:rFonts w:ascii="Times New Roman" w:hAnsi="Times New Roman" w:cs="Times New Roman"/>
          <w:kern w:val="24"/>
          <w:sz w:val="24"/>
          <w:szCs w:val="24"/>
        </w:rPr>
        <w:t xml:space="preserve"> working in Child Fund International, Ethiopia </w:t>
      </w:r>
      <w:r w:rsidRPr="0038679C">
        <w:rPr>
          <w:rFonts w:ascii="Times New Roman" w:hAnsi="Times New Roman" w:cs="Times New Roman"/>
          <w:sz w:val="24"/>
          <w:szCs w:val="24"/>
        </w:rPr>
        <w:t xml:space="preserve">which found in four regions of </w:t>
      </w:r>
      <w:proofErr w:type="spellStart"/>
      <w:r w:rsidRPr="0038679C">
        <w:rPr>
          <w:rFonts w:ascii="Times New Roman" w:hAnsi="Times New Roman" w:cs="Times New Roman"/>
          <w:sz w:val="24"/>
          <w:szCs w:val="24"/>
        </w:rPr>
        <w:t>Ethiopia.He</w:t>
      </w:r>
      <w:proofErr w:type="spellEnd"/>
      <w:r w:rsidRPr="0038679C">
        <w:rPr>
          <w:rFonts w:ascii="Times New Roman" w:hAnsi="Times New Roman" w:cs="Times New Roman"/>
          <w:sz w:val="24"/>
          <w:szCs w:val="24"/>
        </w:rPr>
        <w:t xml:space="preserve"> </w:t>
      </w:r>
      <w:r w:rsidR="00E96C79" w:rsidRPr="0038679C">
        <w:rPr>
          <w:rFonts w:ascii="Times New Roman" w:hAnsi="Times New Roman" w:cs="Times New Roman"/>
          <w:sz w:val="24"/>
          <w:szCs w:val="24"/>
        </w:rPr>
        <w:t xml:space="preserve">joined </w:t>
      </w:r>
      <w:r w:rsidR="00E96C79">
        <w:rPr>
          <w:rFonts w:ascii="Times New Roman" w:hAnsi="Times New Roman" w:cs="Times New Roman"/>
          <w:sz w:val="24"/>
          <w:szCs w:val="24"/>
        </w:rPr>
        <w:t>Ambo</w:t>
      </w:r>
      <w:r w:rsidRPr="0038679C">
        <w:rPr>
          <w:rFonts w:ascii="Times New Roman" w:hAnsi="Times New Roman" w:cs="Times New Roman"/>
          <w:sz w:val="24"/>
          <w:szCs w:val="24"/>
        </w:rPr>
        <w:t xml:space="preserve"> University, Postgraduate Program Directorate </w:t>
      </w:r>
      <w:proofErr w:type="spellStart"/>
      <w:r w:rsidRPr="0038679C">
        <w:rPr>
          <w:rFonts w:ascii="Times New Roman" w:hAnsi="Times New Roman" w:cs="Times New Roman"/>
          <w:sz w:val="24"/>
          <w:szCs w:val="24"/>
        </w:rPr>
        <w:t>in</w:t>
      </w:r>
      <w:r w:rsidR="000C45C3">
        <w:rPr>
          <w:rFonts w:ascii="Times New Roman" w:hAnsi="Times New Roman" w:cs="Times New Roman"/>
          <w:sz w:val="24"/>
          <w:szCs w:val="24"/>
        </w:rPr>
        <w:t>October</w:t>
      </w:r>
      <w:proofErr w:type="spellEnd"/>
      <w:r w:rsidR="000C45C3">
        <w:rPr>
          <w:rFonts w:ascii="Times New Roman" w:hAnsi="Times New Roman" w:cs="Times New Roman"/>
          <w:sz w:val="24"/>
          <w:szCs w:val="24"/>
        </w:rPr>
        <w:t xml:space="preserve"> </w:t>
      </w:r>
      <w:r w:rsidRPr="0038679C">
        <w:rPr>
          <w:rFonts w:ascii="Times New Roman" w:hAnsi="Times New Roman" w:cs="Times New Roman"/>
          <w:sz w:val="24"/>
          <w:szCs w:val="24"/>
        </w:rPr>
        <w:t>20</w:t>
      </w:r>
      <w:r w:rsidR="000C45C3">
        <w:rPr>
          <w:rFonts w:ascii="Times New Roman" w:hAnsi="Times New Roman" w:cs="Times New Roman"/>
          <w:sz w:val="24"/>
          <w:szCs w:val="24"/>
        </w:rPr>
        <w:t>2</w:t>
      </w:r>
      <w:r w:rsidR="000D0E70">
        <w:rPr>
          <w:rFonts w:ascii="Times New Roman" w:hAnsi="Times New Roman" w:cs="Times New Roman"/>
          <w:sz w:val="24"/>
          <w:szCs w:val="24"/>
        </w:rPr>
        <w:t>0</w:t>
      </w:r>
      <w:r w:rsidRPr="0038679C">
        <w:rPr>
          <w:rFonts w:ascii="Times New Roman" w:hAnsi="Times New Roman" w:cs="Times New Roman"/>
          <w:sz w:val="24"/>
          <w:szCs w:val="24"/>
        </w:rPr>
        <w:t xml:space="preserve"> for his M</w:t>
      </w:r>
      <w:r w:rsidR="000C45C3">
        <w:rPr>
          <w:rFonts w:ascii="Times New Roman" w:hAnsi="Times New Roman" w:cs="Times New Roman"/>
          <w:sz w:val="24"/>
          <w:szCs w:val="24"/>
        </w:rPr>
        <w:t>A</w:t>
      </w:r>
      <w:r w:rsidRPr="0038679C">
        <w:rPr>
          <w:rFonts w:ascii="Times New Roman" w:hAnsi="Times New Roman" w:cs="Times New Roman"/>
          <w:sz w:val="24"/>
          <w:szCs w:val="24"/>
        </w:rPr>
        <w:t xml:space="preserve"> degree </w:t>
      </w:r>
      <w:r w:rsidR="00CF0BD3" w:rsidRPr="0038679C">
        <w:rPr>
          <w:rFonts w:ascii="Times New Roman" w:hAnsi="Times New Roman" w:cs="Times New Roman"/>
          <w:sz w:val="24"/>
          <w:szCs w:val="24"/>
        </w:rPr>
        <w:t xml:space="preserve">in </w:t>
      </w:r>
      <w:r w:rsidR="00CF0BD3">
        <w:rPr>
          <w:rFonts w:ascii="Times New Roman" w:hAnsi="Times New Roman" w:cs="Times New Roman"/>
          <w:sz w:val="24"/>
          <w:szCs w:val="24"/>
        </w:rPr>
        <w:t>development</w:t>
      </w:r>
      <w:r w:rsidR="000C45C3">
        <w:rPr>
          <w:rFonts w:ascii="Times New Roman" w:hAnsi="Times New Roman" w:cs="Times New Roman"/>
          <w:sz w:val="24"/>
          <w:szCs w:val="24"/>
        </w:rPr>
        <w:t xml:space="preserve"> Studies. </w:t>
      </w:r>
    </w:p>
    <w:p w:rsidR="001A46AE" w:rsidRDefault="001A46AE" w:rsidP="001A46AE">
      <w:pPr>
        <w:spacing w:line="360" w:lineRule="auto"/>
        <w:jc w:val="both"/>
        <w:rPr>
          <w:rFonts w:ascii="Times New Roman" w:eastAsia="Calibri" w:hAnsi="Times New Roman" w:cs="Times New Roman"/>
          <w:spacing w:val="20"/>
          <w:sz w:val="24"/>
          <w:szCs w:val="24"/>
        </w:rPr>
      </w:pPr>
    </w:p>
    <w:p w:rsidR="001A46AE" w:rsidRDefault="001A46AE" w:rsidP="001A46AE">
      <w:pPr>
        <w:spacing w:line="360" w:lineRule="auto"/>
        <w:jc w:val="both"/>
        <w:rPr>
          <w:rFonts w:ascii="Times New Roman" w:eastAsia="Calibri" w:hAnsi="Times New Roman" w:cs="Times New Roman"/>
          <w:spacing w:val="20"/>
          <w:sz w:val="24"/>
          <w:szCs w:val="24"/>
        </w:rPr>
      </w:pPr>
    </w:p>
    <w:p w:rsidR="001A46AE" w:rsidRDefault="001A46AE" w:rsidP="001A46AE">
      <w:pPr>
        <w:spacing w:line="360" w:lineRule="auto"/>
        <w:jc w:val="both"/>
        <w:rPr>
          <w:rFonts w:ascii="Times New Roman" w:eastAsia="Calibri" w:hAnsi="Times New Roman" w:cs="Times New Roman"/>
          <w:spacing w:val="20"/>
          <w:sz w:val="24"/>
          <w:szCs w:val="24"/>
        </w:rPr>
      </w:pPr>
    </w:p>
    <w:p w:rsidR="001A46AE" w:rsidRDefault="001A46AE" w:rsidP="001A46AE">
      <w:pPr>
        <w:spacing w:line="360" w:lineRule="auto"/>
        <w:jc w:val="both"/>
        <w:rPr>
          <w:rFonts w:ascii="Times New Roman" w:eastAsia="Calibri" w:hAnsi="Times New Roman" w:cs="Times New Roman"/>
          <w:spacing w:val="20"/>
          <w:sz w:val="24"/>
          <w:szCs w:val="24"/>
        </w:rPr>
      </w:pPr>
    </w:p>
    <w:p w:rsidR="001A46AE" w:rsidRDefault="001A46AE" w:rsidP="001A46AE">
      <w:pPr>
        <w:spacing w:line="360" w:lineRule="auto"/>
        <w:jc w:val="both"/>
        <w:rPr>
          <w:rFonts w:ascii="Times New Roman" w:eastAsia="Calibri" w:hAnsi="Times New Roman" w:cs="Times New Roman"/>
          <w:spacing w:val="20"/>
          <w:sz w:val="24"/>
          <w:szCs w:val="24"/>
        </w:rPr>
      </w:pPr>
    </w:p>
    <w:p w:rsidR="001A46AE" w:rsidRDefault="001A46AE" w:rsidP="001A46AE">
      <w:pPr>
        <w:spacing w:line="360" w:lineRule="auto"/>
        <w:jc w:val="both"/>
        <w:rPr>
          <w:rFonts w:ascii="Times New Roman" w:eastAsia="Calibri" w:hAnsi="Times New Roman" w:cs="Times New Roman"/>
          <w:spacing w:val="20"/>
          <w:sz w:val="24"/>
          <w:szCs w:val="24"/>
        </w:rPr>
      </w:pPr>
    </w:p>
    <w:p w:rsidR="001A46AE" w:rsidRDefault="001A46AE" w:rsidP="001A46AE">
      <w:pPr>
        <w:spacing w:line="360" w:lineRule="auto"/>
        <w:jc w:val="both"/>
        <w:rPr>
          <w:rFonts w:ascii="Times New Roman" w:eastAsia="Calibri" w:hAnsi="Times New Roman" w:cs="Times New Roman"/>
          <w:spacing w:val="20"/>
          <w:sz w:val="24"/>
          <w:szCs w:val="24"/>
        </w:rPr>
      </w:pPr>
    </w:p>
    <w:p w:rsidR="00044945" w:rsidRDefault="00044945" w:rsidP="001A46AE">
      <w:pPr>
        <w:spacing w:line="360" w:lineRule="auto"/>
        <w:jc w:val="both"/>
        <w:rPr>
          <w:rFonts w:ascii="Times New Roman" w:eastAsia="Calibri" w:hAnsi="Times New Roman" w:cs="Times New Roman"/>
          <w:spacing w:val="20"/>
          <w:sz w:val="24"/>
          <w:szCs w:val="24"/>
        </w:rPr>
      </w:pPr>
    </w:p>
    <w:p w:rsidR="00044945" w:rsidRDefault="00044945" w:rsidP="001A46AE">
      <w:pPr>
        <w:spacing w:line="360" w:lineRule="auto"/>
        <w:jc w:val="both"/>
        <w:rPr>
          <w:rFonts w:ascii="Times New Roman" w:eastAsia="Calibri" w:hAnsi="Times New Roman" w:cs="Times New Roman"/>
          <w:spacing w:val="20"/>
          <w:sz w:val="24"/>
          <w:szCs w:val="24"/>
        </w:rPr>
      </w:pPr>
    </w:p>
    <w:p w:rsidR="00044945" w:rsidRDefault="00044945" w:rsidP="001A46AE">
      <w:pPr>
        <w:spacing w:line="360" w:lineRule="auto"/>
        <w:jc w:val="both"/>
        <w:rPr>
          <w:rFonts w:ascii="Times New Roman" w:eastAsia="Calibri" w:hAnsi="Times New Roman" w:cs="Times New Roman"/>
          <w:spacing w:val="20"/>
          <w:sz w:val="24"/>
          <w:szCs w:val="24"/>
        </w:rPr>
      </w:pPr>
    </w:p>
    <w:p w:rsidR="001A46AE" w:rsidRDefault="001A46AE" w:rsidP="001A46AE">
      <w:pPr>
        <w:spacing w:line="360" w:lineRule="auto"/>
        <w:jc w:val="both"/>
        <w:rPr>
          <w:rFonts w:ascii="Times New Roman" w:eastAsia="Calibri" w:hAnsi="Times New Roman" w:cs="Times New Roman"/>
          <w:spacing w:val="20"/>
          <w:sz w:val="24"/>
          <w:szCs w:val="24"/>
        </w:rPr>
      </w:pPr>
    </w:p>
    <w:p w:rsidR="001A46AE" w:rsidRDefault="001A46AE" w:rsidP="001A46AE">
      <w:pPr>
        <w:spacing w:line="360" w:lineRule="auto"/>
        <w:jc w:val="both"/>
        <w:rPr>
          <w:rFonts w:ascii="Times New Roman" w:eastAsia="Calibri" w:hAnsi="Times New Roman" w:cs="Times New Roman"/>
          <w:spacing w:val="20"/>
          <w:sz w:val="24"/>
          <w:szCs w:val="24"/>
        </w:rPr>
      </w:pPr>
    </w:p>
    <w:p w:rsidR="001A46AE" w:rsidRDefault="001A46AE" w:rsidP="001A46AE">
      <w:pPr>
        <w:spacing w:line="360" w:lineRule="auto"/>
        <w:jc w:val="both"/>
        <w:rPr>
          <w:rFonts w:ascii="Times New Roman" w:eastAsia="Calibri" w:hAnsi="Times New Roman" w:cs="Times New Roman"/>
          <w:spacing w:val="20"/>
          <w:sz w:val="24"/>
          <w:szCs w:val="24"/>
        </w:rPr>
      </w:pPr>
    </w:p>
    <w:p w:rsidR="001A46AE" w:rsidRDefault="001A46AE" w:rsidP="0064666C">
      <w:pPr>
        <w:pStyle w:val="Heading1"/>
        <w:spacing w:after="0" w:afterAutospacing="0" w:line="360" w:lineRule="auto"/>
        <w:jc w:val="center"/>
        <w:rPr>
          <w:sz w:val="32"/>
          <w:szCs w:val="32"/>
        </w:rPr>
      </w:pPr>
      <w:bookmarkStart w:id="18" w:name="_Toc76014180"/>
      <w:bookmarkStart w:id="19" w:name="_Toc91443348"/>
      <w:bookmarkStart w:id="20" w:name="_Toc118348371"/>
      <w:r w:rsidRPr="0064666C">
        <w:rPr>
          <w:sz w:val="32"/>
          <w:szCs w:val="32"/>
        </w:rPr>
        <w:lastRenderedPageBreak/>
        <w:t>ACKNOWLEDGMENTS</w:t>
      </w:r>
      <w:bookmarkEnd w:id="18"/>
      <w:bookmarkEnd w:id="19"/>
      <w:bookmarkEnd w:id="20"/>
    </w:p>
    <w:p w:rsidR="00E96C79" w:rsidRPr="00167187" w:rsidRDefault="00167187" w:rsidP="000E2D30">
      <w:pPr>
        <w:autoSpaceDE w:val="0"/>
        <w:autoSpaceDN w:val="0"/>
        <w:adjustRightInd w:val="0"/>
        <w:spacing w:line="360" w:lineRule="auto"/>
        <w:ind w:right="-33"/>
        <w:jc w:val="both"/>
        <w:rPr>
          <w:rFonts w:ascii="Times New Roman" w:eastAsia="TimesNewRoman" w:hAnsi="Times New Roman" w:cs="Times New Roman"/>
          <w:color w:val="000000" w:themeColor="text1"/>
          <w:sz w:val="24"/>
          <w:szCs w:val="24"/>
        </w:rPr>
      </w:pPr>
      <w:r w:rsidRPr="00167187">
        <w:rPr>
          <w:rFonts w:ascii="Times New Roman" w:hAnsi="Times New Roman" w:cs="Times New Roman"/>
          <w:sz w:val="24"/>
          <w:szCs w:val="24"/>
        </w:rPr>
        <w:t xml:space="preserve">God is the first to be acknowledged. God gave me health, strength and patience to withstand the inconveniencies that I came across through all the processes of education and thesis </w:t>
      </w:r>
      <w:r w:rsidR="00854D83" w:rsidRPr="00167187">
        <w:rPr>
          <w:rFonts w:ascii="Times New Roman" w:hAnsi="Times New Roman" w:cs="Times New Roman"/>
          <w:sz w:val="24"/>
          <w:szCs w:val="24"/>
        </w:rPr>
        <w:t>preparation.</w:t>
      </w:r>
    </w:p>
    <w:p w:rsidR="00167187" w:rsidRPr="00167187" w:rsidRDefault="00167187" w:rsidP="000E2D30">
      <w:pPr>
        <w:autoSpaceDE w:val="0"/>
        <w:autoSpaceDN w:val="0"/>
        <w:adjustRightInd w:val="0"/>
        <w:spacing w:line="360" w:lineRule="auto"/>
        <w:ind w:right="-33"/>
        <w:jc w:val="both"/>
        <w:rPr>
          <w:rFonts w:ascii="Times New Roman" w:hAnsi="Times New Roman" w:cs="Times New Roman"/>
          <w:sz w:val="24"/>
          <w:szCs w:val="24"/>
        </w:rPr>
      </w:pPr>
      <w:r w:rsidRPr="00167187">
        <w:rPr>
          <w:rFonts w:ascii="Times New Roman" w:hAnsi="Times New Roman" w:cs="Times New Roman"/>
          <w:sz w:val="24"/>
          <w:szCs w:val="24"/>
        </w:rPr>
        <w:t xml:space="preserve">My heartfelt thanks are due to my advisor, </w:t>
      </w:r>
      <w:proofErr w:type="spellStart"/>
      <w:r w:rsidRPr="00167187">
        <w:rPr>
          <w:rFonts w:ascii="Times New Roman" w:hAnsi="Times New Roman" w:cs="Times New Roman"/>
          <w:sz w:val="24"/>
          <w:szCs w:val="24"/>
        </w:rPr>
        <w:t>Firafis</w:t>
      </w:r>
      <w:proofErr w:type="spellEnd"/>
      <w:r w:rsidRPr="00167187">
        <w:rPr>
          <w:rFonts w:ascii="Times New Roman" w:hAnsi="Times New Roman" w:cs="Times New Roman"/>
          <w:sz w:val="24"/>
          <w:szCs w:val="24"/>
        </w:rPr>
        <w:t xml:space="preserve"> Haile (Assistant Professor) for his willingness to </w:t>
      </w:r>
      <w:proofErr w:type="gramStart"/>
      <w:r w:rsidRPr="00167187">
        <w:rPr>
          <w:rFonts w:ascii="Times New Roman" w:hAnsi="Times New Roman" w:cs="Times New Roman"/>
          <w:sz w:val="24"/>
          <w:szCs w:val="24"/>
        </w:rPr>
        <w:t>advise</w:t>
      </w:r>
      <w:proofErr w:type="gramEnd"/>
      <w:r w:rsidRPr="00167187">
        <w:rPr>
          <w:rFonts w:ascii="Times New Roman" w:hAnsi="Times New Roman" w:cs="Times New Roman"/>
          <w:sz w:val="24"/>
          <w:szCs w:val="24"/>
        </w:rPr>
        <w:t xml:space="preserve"> and guide me with understanding throughout the course of the study. I want to do this further to thank him for his charitable time and devotion and for correcting the thesis on time.</w:t>
      </w:r>
    </w:p>
    <w:p w:rsidR="00167187" w:rsidRDefault="00167187" w:rsidP="00167187">
      <w:pPr>
        <w:spacing w:after="0" w:line="360" w:lineRule="auto"/>
        <w:rPr>
          <w:rFonts w:ascii="Times New Roman" w:eastAsia="Times New Roman" w:hAnsi="Times New Roman" w:cs="Times New Roman"/>
          <w:sz w:val="24"/>
          <w:szCs w:val="24"/>
        </w:rPr>
      </w:pPr>
      <w:r w:rsidRPr="00167187">
        <w:rPr>
          <w:rFonts w:ascii="Times New Roman" w:eastAsia="Times New Roman" w:hAnsi="Times New Roman" w:cs="Times New Roman"/>
          <w:sz w:val="24"/>
          <w:szCs w:val="24"/>
        </w:rPr>
        <w:t xml:space="preserve">I am grateful to my family, especially my wife, </w:t>
      </w:r>
      <w:proofErr w:type="spellStart"/>
      <w:r w:rsidRPr="00167187">
        <w:rPr>
          <w:rFonts w:ascii="Times New Roman" w:eastAsia="Times New Roman" w:hAnsi="Times New Roman" w:cs="Times New Roman"/>
          <w:sz w:val="24"/>
          <w:szCs w:val="24"/>
        </w:rPr>
        <w:t>BelayneshArarso</w:t>
      </w:r>
      <w:proofErr w:type="spellEnd"/>
      <w:r w:rsidRPr="00167187">
        <w:rPr>
          <w:rFonts w:ascii="Times New Roman" w:eastAsia="Times New Roman" w:hAnsi="Times New Roman" w:cs="Times New Roman"/>
          <w:sz w:val="24"/>
          <w:szCs w:val="24"/>
        </w:rPr>
        <w:t xml:space="preserve">, for being the source of my special strength in completing my studies and throughout my life. The respondents, enumerators, development agents, and staff of the </w:t>
      </w:r>
      <w:proofErr w:type="spellStart"/>
      <w:r w:rsidRPr="00167187">
        <w:rPr>
          <w:rFonts w:ascii="Times New Roman" w:eastAsia="Times New Roman" w:hAnsi="Times New Roman" w:cs="Times New Roman"/>
          <w:sz w:val="24"/>
          <w:szCs w:val="24"/>
        </w:rPr>
        <w:t>SodoBuee</w:t>
      </w:r>
      <w:proofErr w:type="spellEnd"/>
      <w:r w:rsidRPr="00167187">
        <w:rPr>
          <w:rFonts w:ascii="Times New Roman" w:eastAsia="Times New Roman" w:hAnsi="Times New Roman" w:cs="Times New Roman"/>
          <w:sz w:val="24"/>
          <w:szCs w:val="24"/>
        </w:rPr>
        <w:t xml:space="preserve"> district Agriculture and Natural Resource Office deserve heartfelt thanks for their encouragement and support.</w:t>
      </w:r>
    </w:p>
    <w:p w:rsidR="00167187" w:rsidRPr="00167187" w:rsidRDefault="00167187" w:rsidP="00167187">
      <w:pPr>
        <w:spacing w:after="0" w:line="360" w:lineRule="auto"/>
        <w:rPr>
          <w:rFonts w:ascii="Times New Roman" w:eastAsia="Times New Roman" w:hAnsi="Times New Roman" w:cs="Times New Roman"/>
          <w:sz w:val="24"/>
          <w:szCs w:val="24"/>
        </w:rPr>
      </w:pPr>
    </w:p>
    <w:p w:rsidR="00167187" w:rsidRPr="00167187" w:rsidRDefault="00167187" w:rsidP="00167187">
      <w:pPr>
        <w:spacing w:after="0" w:line="360" w:lineRule="auto"/>
        <w:rPr>
          <w:rFonts w:ascii="Times New Roman" w:eastAsia="Times New Roman" w:hAnsi="Times New Roman" w:cs="Times New Roman"/>
          <w:sz w:val="24"/>
          <w:szCs w:val="24"/>
        </w:rPr>
      </w:pPr>
      <w:r w:rsidRPr="00167187">
        <w:rPr>
          <w:rFonts w:ascii="Times New Roman" w:eastAsia="Times New Roman" w:hAnsi="Times New Roman" w:cs="Times New Roman"/>
          <w:sz w:val="24"/>
          <w:szCs w:val="24"/>
        </w:rPr>
        <w:t xml:space="preserve">Finally, I would like to express my sincere thanks to all individuals and organizations </w:t>
      </w:r>
      <w:proofErr w:type="gramStart"/>
      <w:r w:rsidRPr="00167187">
        <w:rPr>
          <w:rFonts w:ascii="Times New Roman" w:eastAsia="Times New Roman" w:hAnsi="Times New Roman" w:cs="Times New Roman"/>
          <w:sz w:val="24"/>
          <w:szCs w:val="24"/>
        </w:rPr>
        <w:t>who</w:t>
      </w:r>
      <w:proofErr w:type="gramEnd"/>
      <w:r w:rsidRPr="00167187">
        <w:rPr>
          <w:rFonts w:ascii="Times New Roman" w:eastAsia="Times New Roman" w:hAnsi="Times New Roman" w:cs="Times New Roman"/>
          <w:sz w:val="24"/>
          <w:szCs w:val="24"/>
        </w:rPr>
        <w:t>, in one way or another, supported the success of my research undertaking.</w:t>
      </w:r>
    </w:p>
    <w:p w:rsidR="00E96C79" w:rsidRPr="00167187" w:rsidRDefault="00E96C79" w:rsidP="00167187">
      <w:pPr>
        <w:pStyle w:val="Heading1"/>
        <w:spacing w:before="0" w:beforeAutospacing="0" w:after="0" w:afterAutospacing="0" w:line="360" w:lineRule="auto"/>
        <w:jc w:val="center"/>
        <w:rPr>
          <w:sz w:val="32"/>
          <w:szCs w:val="32"/>
        </w:rPr>
      </w:pPr>
    </w:p>
    <w:p w:rsidR="0064666C" w:rsidRPr="00167187" w:rsidRDefault="0064666C" w:rsidP="00167187">
      <w:pPr>
        <w:pStyle w:val="Heading1"/>
        <w:spacing w:before="0" w:beforeAutospacing="0" w:after="0" w:afterAutospacing="0" w:line="360" w:lineRule="auto"/>
        <w:rPr>
          <w:sz w:val="32"/>
          <w:szCs w:val="32"/>
        </w:rPr>
      </w:pPr>
    </w:p>
    <w:p w:rsidR="001A46AE" w:rsidRDefault="001A46AE" w:rsidP="001A46AE">
      <w:pPr>
        <w:rPr>
          <w:rFonts w:ascii="Times New Roman" w:hAnsi="Times New Roman"/>
          <w:b/>
          <w:sz w:val="24"/>
          <w:szCs w:val="24"/>
        </w:rPr>
      </w:pPr>
    </w:p>
    <w:p w:rsidR="001A46AE" w:rsidRDefault="001A46AE" w:rsidP="001A46AE">
      <w:pPr>
        <w:rPr>
          <w:rFonts w:ascii="Times New Roman" w:hAnsi="Times New Roman"/>
          <w:b/>
          <w:sz w:val="24"/>
          <w:szCs w:val="24"/>
        </w:rPr>
      </w:pPr>
    </w:p>
    <w:p w:rsidR="001A46AE" w:rsidRDefault="001A46AE" w:rsidP="001A46AE">
      <w:pPr>
        <w:rPr>
          <w:rFonts w:ascii="Times New Roman" w:hAnsi="Times New Roman"/>
          <w:b/>
          <w:sz w:val="24"/>
          <w:szCs w:val="24"/>
        </w:rPr>
      </w:pPr>
    </w:p>
    <w:p w:rsidR="001A46AE" w:rsidRDefault="001A46AE" w:rsidP="001A46AE">
      <w:pPr>
        <w:rPr>
          <w:rFonts w:ascii="Times New Roman" w:hAnsi="Times New Roman"/>
          <w:b/>
          <w:sz w:val="24"/>
          <w:szCs w:val="24"/>
        </w:rPr>
      </w:pPr>
    </w:p>
    <w:p w:rsidR="001A46AE" w:rsidRDefault="001A46AE" w:rsidP="001A46AE">
      <w:pPr>
        <w:rPr>
          <w:rFonts w:ascii="Times New Roman" w:hAnsi="Times New Roman"/>
          <w:b/>
          <w:sz w:val="24"/>
          <w:szCs w:val="24"/>
        </w:rPr>
      </w:pPr>
    </w:p>
    <w:p w:rsidR="001A46AE" w:rsidRDefault="001A46AE" w:rsidP="001A46AE">
      <w:pPr>
        <w:rPr>
          <w:rFonts w:ascii="Times New Roman" w:hAnsi="Times New Roman"/>
          <w:b/>
          <w:sz w:val="24"/>
          <w:szCs w:val="24"/>
        </w:rPr>
      </w:pPr>
    </w:p>
    <w:p w:rsidR="001A46AE" w:rsidRDefault="001A46AE" w:rsidP="001A46AE">
      <w:pPr>
        <w:rPr>
          <w:rFonts w:ascii="Times New Roman" w:hAnsi="Times New Roman"/>
          <w:b/>
          <w:sz w:val="24"/>
          <w:szCs w:val="24"/>
        </w:rPr>
      </w:pPr>
    </w:p>
    <w:p w:rsidR="001A46AE" w:rsidRDefault="001A46AE" w:rsidP="001A46AE">
      <w:pPr>
        <w:rPr>
          <w:rFonts w:ascii="Times New Roman" w:hAnsi="Times New Roman"/>
          <w:b/>
          <w:sz w:val="24"/>
          <w:szCs w:val="24"/>
        </w:rPr>
      </w:pPr>
    </w:p>
    <w:p w:rsidR="00044945" w:rsidRDefault="00044945" w:rsidP="001A46AE">
      <w:pPr>
        <w:rPr>
          <w:rFonts w:ascii="Times New Roman" w:hAnsi="Times New Roman"/>
          <w:b/>
          <w:sz w:val="24"/>
          <w:szCs w:val="24"/>
        </w:rPr>
      </w:pPr>
    </w:p>
    <w:p w:rsidR="00044945" w:rsidRDefault="00044945" w:rsidP="001A46AE">
      <w:pPr>
        <w:rPr>
          <w:rFonts w:ascii="Times New Roman" w:hAnsi="Times New Roman"/>
          <w:b/>
          <w:sz w:val="24"/>
          <w:szCs w:val="24"/>
        </w:rPr>
      </w:pPr>
    </w:p>
    <w:p w:rsidR="002F3C30" w:rsidRDefault="002F3C30" w:rsidP="001A46AE">
      <w:pPr>
        <w:rPr>
          <w:rFonts w:ascii="Times New Roman" w:hAnsi="Times New Roman"/>
          <w:b/>
          <w:sz w:val="24"/>
          <w:szCs w:val="24"/>
        </w:rPr>
      </w:pPr>
    </w:p>
    <w:p w:rsidR="002F3C30" w:rsidRDefault="002F3C30" w:rsidP="001A46AE">
      <w:pPr>
        <w:rPr>
          <w:rFonts w:ascii="Times New Roman" w:hAnsi="Times New Roman"/>
          <w:b/>
          <w:sz w:val="24"/>
          <w:szCs w:val="24"/>
        </w:rPr>
      </w:pPr>
    </w:p>
    <w:p w:rsidR="002F3C30" w:rsidRDefault="002F3C30" w:rsidP="001A46AE">
      <w:pPr>
        <w:rPr>
          <w:rFonts w:ascii="Times New Roman" w:hAnsi="Times New Roman"/>
          <w:b/>
          <w:sz w:val="24"/>
          <w:szCs w:val="24"/>
        </w:rPr>
      </w:pPr>
    </w:p>
    <w:p w:rsidR="001A46AE" w:rsidRPr="007C7CE0" w:rsidRDefault="001A46AE" w:rsidP="001A46AE">
      <w:pPr>
        <w:rPr>
          <w:rFonts w:ascii="Times New Roman" w:hAnsi="Times New Roman"/>
          <w:b/>
          <w:sz w:val="24"/>
          <w:szCs w:val="24"/>
        </w:rPr>
      </w:pPr>
      <w:r>
        <w:rPr>
          <w:rFonts w:ascii="Times New Roman" w:hAnsi="Times New Roman"/>
          <w:b/>
          <w:sz w:val="24"/>
          <w:szCs w:val="24"/>
        </w:rPr>
        <w:lastRenderedPageBreak/>
        <w:t xml:space="preserve">LIST OF ABBREVIATIONS AND ACRONYMS </w:t>
      </w:r>
    </w:p>
    <w:p w:rsidR="00044945" w:rsidRPr="00885111" w:rsidRDefault="00044945" w:rsidP="00044945">
      <w:pPr>
        <w:spacing w:line="360" w:lineRule="auto"/>
        <w:jc w:val="both"/>
        <w:rPr>
          <w:rFonts w:ascii="Times New Roman" w:hAnsi="Times New Roman" w:cs="Times New Roman"/>
          <w:sz w:val="24"/>
          <w:szCs w:val="24"/>
        </w:rPr>
      </w:pPr>
      <w:r w:rsidRPr="00885111">
        <w:rPr>
          <w:rFonts w:ascii="Times New Roman" w:hAnsi="Times New Roman" w:cs="Times New Roman"/>
          <w:sz w:val="24"/>
          <w:szCs w:val="24"/>
        </w:rPr>
        <w:t>CSA</w:t>
      </w:r>
      <w:r w:rsidRPr="00885111">
        <w:rPr>
          <w:rFonts w:ascii="Times New Roman" w:hAnsi="Times New Roman" w:cs="Times New Roman"/>
          <w:sz w:val="24"/>
          <w:szCs w:val="24"/>
        </w:rPr>
        <w:tab/>
      </w:r>
      <w:r>
        <w:rPr>
          <w:rFonts w:ascii="Times New Roman" w:hAnsi="Times New Roman" w:cs="Times New Roman"/>
          <w:sz w:val="24"/>
          <w:szCs w:val="24"/>
        </w:rPr>
        <w:tab/>
      </w:r>
      <w:r w:rsidRPr="00885111">
        <w:rPr>
          <w:rFonts w:ascii="Times New Roman" w:hAnsi="Times New Roman" w:cs="Times New Roman"/>
          <w:sz w:val="24"/>
          <w:szCs w:val="24"/>
        </w:rPr>
        <w:t>Central Statistical Agency</w:t>
      </w:r>
    </w:p>
    <w:p w:rsidR="00044945" w:rsidRPr="00885111" w:rsidRDefault="00044945" w:rsidP="00044945">
      <w:pPr>
        <w:spacing w:line="360" w:lineRule="auto"/>
        <w:jc w:val="both"/>
        <w:rPr>
          <w:rFonts w:ascii="Times New Roman" w:hAnsi="Times New Roman" w:cs="Times New Roman"/>
          <w:sz w:val="24"/>
          <w:szCs w:val="24"/>
        </w:rPr>
      </w:pPr>
      <w:r w:rsidRPr="00885111">
        <w:rPr>
          <w:rFonts w:ascii="Times New Roman" w:hAnsi="Times New Roman" w:cs="Times New Roman"/>
          <w:sz w:val="24"/>
          <w:szCs w:val="24"/>
        </w:rPr>
        <w:t xml:space="preserve">DFEDO          District Finance and Economic Development Office </w:t>
      </w:r>
    </w:p>
    <w:p w:rsidR="00044945" w:rsidRPr="00885111" w:rsidRDefault="00044945" w:rsidP="00044945">
      <w:pPr>
        <w:spacing w:line="360" w:lineRule="auto"/>
        <w:jc w:val="both"/>
        <w:rPr>
          <w:rFonts w:ascii="Times New Roman" w:hAnsi="Times New Roman" w:cs="Times New Roman"/>
          <w:sz w:val="24"/>
          <w:szCs w:val="24"/>
        </w:rPr>
      </w:pPr>
      <w:r w:rsidRPr="00885111">
        <w:rPr>
          <w:rFonts w:ascii="Times New Roman" w:hAnsi="Times New Roman" w:cs="Times New Roman"/>
          <w:sz w:val="24"/>
          <w:szCs w:val="24"/>
        </w:rPr>
        <w:t xml:space="preserve">FGD               Focus Group Discussion </w:t>
      </w:r>
    </w:p>
    <w:p w:rsidR="00044945" w:rsidRPr="00885111" w:rsidRDefault="00044945" w:rsidP="00044945">
      <w:pPr>
        <w:spacing w:line="360" w:lineRule="auto"/>
        <w:jc w:val="both"/>
        <w:rPr>
          <w:rFonts w:ascii="Times New Roman" w:hAnsi="Times New Roman" w:cs="Times New Roman"/>
          <w:sz w:val="24"/>
          <w:szCs w:val="24"/>
        </w:rPr>
      </w:pPr>
      <w:r w:rsidRPr="00885111">
        <w:rPr>
          <w:rFonts w:ascii="Times New Roman" w:hAnsi="Times New Roman" w:cs="Times New Roman"/>
          <w:sz w:val="24"/>
          <w:szCs w:val="24"/>
        </w:rPr>
        <w:t>GDP</w:t>
      </w:r>
      <w:r w:rsidRPr="00885111">
        <w:rPr>
          <w:rFonts w:ascii="Times New Roman" w:hAnsi="Times New Roman" w:cs="Times New Roman"/>
          <w:sz w:val="24"/>
          <w:szCs w:val="24"/>
        </w:rPr>
        <w:tab/>
      </w:r>
      <w:r w:rsidRPr="00885111">
        <w:rPr>
          <w:rFonts w:ascii="Times New Roman" w:hAnsi="Times New Roman" w:cs="Times New Roman"/>
          <w:sz w:val="24"/>
          <w:szCs w:val="24"/>
        </w:rPr>
        <w:tab/>
        <w:t>Growth Domestic Product</w:t>
      </w:r>
    </w:p>
    <w:p w:rsidR="00044945" w:rsidRPr="00885111" w:rsidRDefault="00044945" w:rsidP="00044945">
      <w:pPr>
        <w:spacing w:line="360" w:lineRule="auto"/>
        <w:jc w:val="both"/>
        <w:rPr>
          <w:rFonts w:ascii="Times New Roman" w:eastAsia="TimesNewRoman" w:hAnsi="Times New Roman" w:cs="Times New Roman"/>
          <w:bCs/>
          <w:sz w:val="24"/>
          <w:szCs w:val="24"/>
        </w:rPr>
      </w:pPr>
      <w:r w:rsidRPr="00885111">
        <w:rPr>
          <w:rFonts w:ascii="Times New Roman" w:eastAsia="TimesNewRoman" w:hAnsi="Times New Roman" w:cs="Times New Roman"/>
          <w:bCs/>
          <w:sz w:val="24"/>
          <w:szCs w:val="24"/>
        </w:rPr>
        <w:t>IGA</w:t>
      </w:r>
      <w:r>
        <w:rPr>
          <w:rFonts w:ascii="Times New Roman" w:eastAsia="TimesNewRoman" w:hAnsi="Times New Roman" w:cs="Times New Roman"/>
          <w:bCs/>
          <w:sz w:val="24"/>
          <w:szCs w:val="24"/>
        </w:rPr>
        <w:tab/>
      </w:r>
      <w:r>
        <w:rPr>
          <w:rFonts w:ascii="Times New Roman" w:eastAsia="TimesNewRoman" w:hAnsi="Times New Roman" w:cs="Times New Roman"/>
          <w:bCs/>
          <w:sz w:val="24"/>
          <w:szCs w:val="24"/>
        </w:rPr>
        <w:tab/>
      </w:r>
      <w:r w:rsidRPr="00885111">
        <w:rPr>
          <w:rFonts w:ascii="Times New Roman" w:eastAsia="TimesNewRoman" w:hAnsi="Times New Roman" w:cs="Times New Roman"/>
          <w:bCs/>
          <w:sz w:val="24"/>
          <w:szCs w:val="24"/>
        </w:rPr>
        <w:t>Income Generating Activities</w:t>
      </w:r>
    </w:p>
    <w:p w:rsidR="00044945" w:rsidRPr="00885111" w:rsidRDefault="00044945" w:rsidP="00044945">
      <w:pPr>
        <w:spacing w:line="360" w:lineRule="auto"/>
        <w:jc w:val="both"/>
        <w:rPr>
          <w:rFonts w:ascii="Times New Roman" w:hAnsi="Times New Roman" w:cs="Times New Roman"/>
          <w:sz w:val="24"/>
          <w:szCs w:val="24"/>
        </w:rPr>
      </w:pPr>
      <w:bookmarkStart w:id="21" w:name="_Toc433903364"/>
      <w:bookmarkStart w:id="22" w:name="_Toc433912658"/>
      <w:bookmarkStart w:id="23" w:name="_Toc434003984"/>
      <w:bookmarkStart w:id="24" w:name="_Toc434004219"/>
      <w:bookmarkStart w:id="25" w:name="_Toc435320943"/>
      <w:bookmarkStart w:id="26" w:name="_Toc435321757"/>
      <w:bookmarkStart w:id="27" w:name="_Toc435406306"/>
      <w:bookmarkStart w:id="28" w:name="_Toc435471330"/>
      <w:bookmarkStart w:id="29" w:name="_Toc435471509"/>
      <w:bookmarkStart w:id="30" w:name="_Toc102214493"/>
      <w:bookmarkStart w:id="31" w:name="_Toc102216444"/>
      <w:bookmarkStart w:id="32" w:name="_Toc102216536"/>
      <w:r w:rsidRPr="00885111">
        <w:rPr>
          <w:rFonts w:ascii="Times New Roman" w:hAnsi="Times New Roman" w:cs="Times New Roman"/>
          <w:sz w:val="24"/>
          <w:szCs w:val="24"/>
        </w:rPr>
        <w:t>NGO</w:t>
      </w:r>
      <w:r w:rsidRPr="00885111">
        <w:rPr>
          <w:rFonts w:ascii="Times New Roman" w:hAnsi="Times New Roman" w:cs="Times New Roman"/>
          <w:sz w:val="24"/>
          <w:szCs w:val="24"/>
        </w:rPr>
        <w:tab/>
      </w:r>
      <w:r w:rsidRPr="00885111">
        <w:rPr>
          <w:rFonts w:ascii="Times New Roman" w:hAnsi="Times New Roman" w:cs="Times New Roman"/>
          <w:sz w:val="24"/>
          <w:szCs w:val="24"/>
        </w:rPr>
        <w:tab/>
        <w:t>Non -Government Organization</w:t>
      </w:r>
      <w:bookmarkEnd w:id="21"/>
      <w:bookmarkEnd w:id="22"/>
      <w:bookmarkEnd w:id="23"/>
      <w:bookmarkEnd w:id="24"/>
      <w:bookmarkEnd w:id="25"/>
      <w:bookmarkEnd w:id="26"/>
      <w:bookmarkEnd w:id="27"/>
      <w:bookmarkEnd w:id="28"/>
      <w:bookmarkEnd w:id="29"/>
      <w:bookmarkEnd w:id="30"/>
      <w:bookmarkEnd w:id="31"/>
      <w:bookmarkEnd w:id="32"/>
    </w:p>
    <w:p w:rsidR="00044945" w:rsidRDefault="00044945" w:rsidP="00044945">
      <w:pPr>
        <w:spacing w:line="360" w:lineRule="auto"/>
        <w:jc w:val="both"/>
        <w:rPr>
          <w:rFonts w:ascii="Times New Roman" w:hAnsi="Times New Roman" w:cs="Times New Roman"/>
          <w:bCs/>
          <w:sz w:val="24"/>
          <w:szCs w:val="24"/>
        </w:rPr>
      </w:pPr>
      <w:proofErr w:type="spellStart"/>
      <w:r w:rsidRPr="00885111">
        <w:rPr>
          <w:rFonts w:ascii="Times New Roman" w:hAnsi="Times New Roman" w:cs="Times New Roman"/>
          <w:bCs/>
          <w:sz w:val="24"/>
          <w:szCs w:val="24"/>
        </w:rPr>
        <w:t>Masl</w:t>
      </w:r>
      <w:proofErr w:type="spellEnd"/>
      <w:r w:rsidRPr="00885111">
        <w:rPr>
          <w:rFonts w:ascii="Times New Roman" w:hAnsi="Times New Roman" w:cs="Times New Roman"/>
          <w:bCs/>
          <w:sz w:val="24"/>
          <w:szCs w:val="24"/>
        </w:rPr>
        <w:t xml:space="preserve">                Meters above sea level </w:t>
      </w:r>
    </w:p>
    <w:p w:rsidR="00044945" w:rsidRPr="00885111" w:rsidRDefault="00044945" w:rsidP="00044945">
      <w:pPr>
        <w:spacing w:line="360" w:lineRule="auto"/>
        <w:jc w:val="both"/>
        <w:rPr>
          <w:rFonts w:ascii="Times New Roman" w:hAnsi="Times New Roman" w:cs="Times New Roman"/>
          <w:bCs/>
          <w:sz w:val="24"/>
          <w:szCs w:val="24"/>
        </w:rPr>
      </w:pPr>
      <w:r>
        <w:rPr>
          <w:rFonts w:ascii="Times New Roman" w:hAnsi="Times New Roman" w:cs="Times New Roman"/>
          <w:sz w:val="24"/>
          <w:szCs w:val="24"/>
        </w:rPr>
        <w:t xml:space="preserve"> MNL             </w:t>
      </w:r>
      <w:proofErr w:type="spellStart"/>
      <w:r w:rsidR="00AE513F">
        <w:rPr>
          <w:rFonts w:ascii="Times New Roman" w:hAnsi="Times New Roman" w:cs="Times New Roman"/>
          <w:sz w:val="24"/>
          <w:szCs w:val="24"/>
        </w:rPr>
        <w:t>M</w:t>
      </w:r>
      <w:r w:rsidR="00AE513F" w:rsidRPr="009D1F2E">
        <w:rPr>
          <w:rFonts w:ascii="Times New Roman" w:hAnsi="Times New Roman" w:cs="Times New Roman"/>
          <w:sz w:val="24"/>
          <w:szCs w:val="24"/>
        </w:rPr>
        <w:t>ulti</w:t>
      </w:r>
      <w:r w:rsidR="00AE513F">
        <w:rPr>
          <w:rFonts w:ascii="Times New Roman" w:hAnsi="Times New Roman" w:cs="Times New Roman"/>
          <w:sz w:val="24"/>
          <w:szCs w:val="24"/>
        </w:rPr>
        <w:t>n</w:t>
      </w:r>
      <w:r w:rsidR="00AE513F" w:rsidRPr="009D1F2E">
        <w:rPr>
          <w:rFonts w:ascii="Times New Roman" w:hAnsi="Times New Roman" w:cs="Times New Roman"/>
          <w:sz w:val="24"/>
          <w:szCs w:val="24"/>
        </w:rPr>
        <w:t>omialLogistic</w:t>
      </w:r>
      <w:proofErr w:type="spellEnd"/>
    </w:p>
    <w:p w:rsidR="00044945" w:rsidRPr="00885111" w:rsidRDefault="00044945" w:rsidP="00044945">
      <w:pPr>
        <w:spacing w:line="360" w:lineRule="auto"/>
        <w:jc w:val="both"/>
        <w:rPr>
          <w:rFonts w:ascii="Times New Roman" w:hAnsi="Times New Roman" w:cs="Times New Roman"/>
          <w:sz w:val="24"/>
          <w:szCs w:val="24"/>
        </w:rPr>
      </w:pPr>
      <w:r w:rsidRPr="00885111">
        <w:rPr>
          <w:rFonts w:ascii="Times New Roman" w:hAnsi="Times New Roman" w:cs="Times New Roman"/>
          <w:sz w:val="24"/>
          <w:szCs w:val="24"/>
        </w:rPr>
        <w:t>SNNPR</w:t>
      </w:r>
      <w:r w:rsidRPr="00885111">
        <w:rPr>
          <w:rStyle w:val="Emphasis"/>
          <w:rFonts w:ascii="Times New Roman" w:hAnsi="Times New Roman" w:cs="Times New Roman"/>
          <w:bCs/>
          <w:i w:val="0"/>
          <w:iCs w:val="0"/>
          <w:sz w:val="24"/>
          <w:szCs w:val="24"/>
          <w:shd w:val="clear" w:color="auto" w:fill="FFFFFF"/>
        </w:rPr>
        <w:t xml:space="preserve">          Southern Nations, Nationalities, and Peoples</w:t>
      </w:r>
      <w:r w:rsidRPr="00885111">
        <w:rPr>
          <w:rFonts w:ascii="Times New Roman" w:hAnsi="Times New Roman" w:cs="Times New Roman"/>
          <w:sz w:val="24"/>
          <w:szCs w:val="24"/>
          <w:shd w:val="clear" w:color="auto" w:fill="FFFFFF"/>
        </w:rPr>
        <w:t xml:space="preserve">' Region </w:t>
      </w:r>
    </w:p>
    <w:p w:rsidR="00044945" w:rsidRPr="00885111" w:rsidRDefault="00044945" w:rsidP="00044945">
      <w:pPr>
        <w:spacing w:line="360" w:lineRule="auto"/>
        <w:jc w:val="both"/>
        <w:rPr>
          <w:rFonts w:ascii="Times New Roman" w:hAnsi="Times New Roman" w:cs="Times New Roman"/>
          <w:sz w:val="24"/>
          <w:szCs w:val="24"/>
        </w:rPr>
      </w:pPr>
      <w:bookmarkStart w:id="33" w:name="_Toc435320944"/>
      <w:bookmarkStart w:id="34" w:name="_Toc435321758"/>
      <w:bookmarkStart w:id="35" w:name="_Toc435406307"/>
      <w:bookmarkStart w:id="36" w:name="_Toc435471331"/>
      <w:bookmarkStart w:id="37" w:name="_Toc435471510"/>
      <w:bookmarkStart w:id="38" w:name="_Toc102214494"/>
      <w:bookmarkStart w:id="39" w:name="_Toc102216445"/>
      <w:bookmarkStart w:id="40" w:name="_Toc102216537"/>
      <w:r w:rsidRPr="00885111">
        <w:rPr>
          <w:rFonts w:ascii="Times New Roman" w:hAnsi="Times New Roman" w:cs="Times New Roman"/>
          <w:sz w:val="24"/>
          <w:szCs w:val="24"/>
        </w:rPr>
        <w:t>SPSS</w:t>
      </w:r>
      <w:r w:rsidRPr="00885111">
        <w:rPr>
          <w:rFonts w:ascii="Times New Roman" w:hAnsi="Times New Roman" w:cs="Times New Roman"/>
          <w:sz w:val="24"/>
          <w:szCs w:val="24"/>
        </w:rPr>
        <w:tab/>
      </w:r>
      <w:r w:rsidRPr="00885111">
        <w:rPr>
          <w:rFonts w:ascii="Times New Roman" w:hAnsi="Times New Roman" w:cs="Times New Roman"/>
          <w:sz w:val="24"/>
          <w:szCs w:val="24"/>
        </w:rPr>
        <w:tab/>
        <w:t>Statistical Package for Social Science</w:t>
      </w:r>
      <w:bookmarkEnd w:id="33"/>
      <w:bookmarkEnd w:id="34"/>
      <w:bookmarkEnd w:id="35"/>
      <w:bookmarkEnd w:id="36"/>
      <w:bookmarkEnd w:id="37"/>
      <w:bookmarkEnd w:id="38"/>
      <w:bookmarkEnd w:id="39"/>
      <w:bookmarkEnd w:id="40"/>
    </w:p>
    <w:p w:rsidR="00044945" w:rsidRPr="00885111" w:rsidRDefault="00044945" w:rsidP="00044945">
      <w:pPr>
        <w:spacing w:line="360" w:lineRule="auto"/>
        <w:jc w:val="both"/>
        <w:rPr>
          <w:rFonts w:ascii="Times New Roman" w:hAnsi="Times New Roman" w:cs="Times New Roman"/>
          <w:sz w:val="24"/>
          <w:szCs w:val="24"/>
        </w:rPr>
      </w:pPr>
      <w:r w:rsidRPr="00885111">
        <w:rPr>
          <w:rFonts w:ascii="Times New Roman" w:hAnsi="Times New Roman" w:cs="Times New Roman"/>
          <w:sz w:val="24"/>
          <w:szCs w:val="24"/>
        </w:rPr>
        <w:t>SSA               Sub Saharan Africa</w:t>
      </w:r>
    </w:p>
    <w:p w:rsidR="00044945" w:rsidRPr="00885111" w:rsidRDefault="00044945" w:rsidP="00044945">
      <w:pPr>
        <w:spacing w:line="360" w:lineRule="auto"/>
        <w:jc w:val="both"/>
        <w:rPr>
          <w:rFonts w:ascii="Times New Roman" w:hAnsi="Times New Roman" w:cs="Times New Roman"/>
          <w:sz w:val="24"/>
          <w:szCs w:val="24"/>
        </w:rPr>
      </w:pPr>
      <w:r w:rsidRPr="00885111">
        <w:rPr>
          <w:rFonts w:ascii="Times New Roman" w:hAnsi="Times New Roman" w:cs="Times New Roman"/>
          <w:sz w:val="24"/>
          <w:szCs w:val="24"/>
        </w:rPr>
        <w:t>TLU              Tropical Livestock Unit</w:t>
      </w:r>
    </w:p>
    <w:p w:rsidR="00044945" w:rsidRDefault="00044945" w:rsidP="00E65A09">
      <w:pPr>
        <w:spacing w:line="360" w:lineRule="auto"/>
        <w:rPr>
          <w:rFonts w:ascii="Times New Roman" w:hAnsi="Times New Roman" w:cs="Times New Roman"/>
          <w:b/>
          <w:sz w:val="32"/>
          <w:szCs w:val="32"/>
        </w:rPr>
      </w:pPr>
    </w:p>
    <w:p w:rsidR="00865AC7" w:rsidRPr="00885111" w:rsidRDefault="00865AC7" w:rsidP="00E65A09">
      <w:pPr>
        <w:spacing w:line="360" w:lineRule="auto"/>
        <w:rPr>
          <w:rFonts w:ascii="Times New Roman" w:hAnsi="Times New Roman" w:cs="Times New Roman"/>
          <w:b/>
          <w:sz w:val="32"/>
          <w:szCs w:val="32"/>
        </w:rPr>
        <w:sectPr w:rsidR="00865AC7" w:rsidRPr="00885111" w:rsidSect="00810107">
          <w:type w:val="continuous"/>
          <w:pgSz w:w="12240" w:h="15840"/>
          <w:pgMar w:top="1440" w:right="1440" w:bottom="1440" w:left="1440" w:header="720" w:footer="720" w:gutter="0"/>
          <w:pgNumType w:fmt="lowerRoman"/>
          <w:cols w:space="720"/>
          <w:docGrid w:linePitch="360"/>
        </w:sectPr>
      </w:pPr>
    </w:p>
    <w:sdt>
      <w:sdtPr>
        <w:rPr>
          <w:rFonts w:eastAsiaTheme="minorEastAsia"/>
          <w:b/>
          <w:bCs/>
        </w:rPr>
        <w:id w:val="-471900985"/>
        <w:docPartObj>
          <w:docPartGallery w:val="Table of Contents"/>
          <w:docPartUnique/>
        </w:docPartObj>
      </w:sdtPr>
      <w:sdtEndPr>
        <w:rPr>
          <w:rFonts w:eastAsiaTheme="minorHAnsi"/>
          <w:b w:val="0"/>
          <w:bCs w:val="0"/>
          <w:noProof/>
        </w:rPr>
      </w:sdtEndPr>
      <w:sdtContent>
        <w:p w:rsidR="00853FDE" w:rsidRDefault="00E65A09" w:rsidP="00695998">
          <w:pPr>
            <w:pStyle w:val="NoSpacing"/>
            <w:rPr>
              <w:noProof/>
            </w:rPr>
          </w:pPr>
          <w:r w:rsidRPr="00885111">
            <w:tab/>
          </w:r>
          <w:r w:rsidRPr="00885111">
            <w:tab/>
          </w:r>
          <w:r w:rsidRPr="00885111">
            <w:tab/>
          </w:r>
          <w:bookmarkStart w:id="41" w:name="_Toc102214484"/>
          <w:bookmarkStart w:id="42" w:name="_Toc102216435"/>
          <w:bookmarkStart w:id="43" w:name="_Toc102216527"/>
          <w:r w:rsidRPr="00885111">
            <w:tab/>
          </w:r>
          <w:r w:rsidRPr="00695998">
            <w:rPr>
              <w:rFonts w:ascii="Times New Roman" w:hAnsi="Times New Roman" w:cs="Times New Roman"/>
              <w:b/>
              <w:sz w:val="24"/>
              <w:szCs w:val="24"/>
            </w:rPr>
            <w:t>TABLE OF CONTENT</w:t>
          </w:r>
          <w:bookmarkEnd w:id="41"/>
          <w:bookmarkEnd w:id="42"/>
          <w:bookmarkEnd w:id="43"/>
          <w:r w:rsidR="00B25C6B" w:rsidRPr="00885111">
            <w:rPr>
              <w:rFonts w:asciiTheme="majorHAnsi" w:eastAsiaTheme="minorEastAsia" w:hAnsiTheme="majorHAnsi" w:cstheme="majorBidi"/>
              <w:b/>
              <w:sz w:val="28"/>
              <w:szCs w:val="28"/>
              <w:lang w:eastAsia="ja-JP"/>
            </w:rPr>
            <w:fldChar w:fldCharType="begin"/>
          </w:r>
          <w:r w:rsidRPr="00885111">
            <w:instrText xml:space="preserve"> TOC \o "1-3" \h \z \u </w:instrText>
          </w:r>
          <w:r w:rsidR="00B25C6B" w:rsidRPr="00885111">
            <w:rPr>
              <w:rFonts w:asciiTheme="majorHAnsi" w:eastAsiaTheme="minorEastAsia" w:hAnsiTheme="majorHAnsi" w:cstheme="majorBidi"/>
              <w:b/>
              <w:sz w:val="28"/>
              <w:szCs w:val="28"/>
              <w:lang w:eastAsia="ja-JP"/>
            </w:rPr>
            <w:fldChar w:fldCharType="separate"/>
          </w:r>
        </w:p>
        <w:p w:rsidR="00853FDE" w:rsidRDefault="006038C2">
          <w:pPr>
            <w:pStyle w:val="TOC1"/>
            <w:rPr>
              <w:rFonts w:asciiTheme="minorHAnsi" w:hAnsiTheme="minorHAnsi" w:cstheme="minorBidi"/>
              <w:b w:val="0"/>
            </w:rPr>
          </w:pPr>
          <w:hyperlink w:anchor="_Toc118348367" w:history="1">
            <w:r w:rsidR="00853FDE" w:rsidRPr="00302161">
              <w:rPr>
                <w:rStyle w:val="Hyperlink"/>
              </w:rPr>
              <w:t>APPROVAL SHEET</w:t>
            </w:r>
            <w:r w:rsidR="00853FDE">
              <w:rPr>
                <w:webHidden/>
              </w:rPr>
              <w:tab/>
            </w:r>
            <w:r w:rsidR="00B25C6B">
              <w:rPr>
                <w:webHidden/>
              </w:rPr>
              <w:fldChar w:fldCharType="begin"/>
            </w:r>
            <w:r w:rsidR="00853FDE">
              <w:rPr>
                <w:webHidden/>
              </w:rPr>
              <w:instrText xml:space="preserve"> PAGEREF _Toc118348367 \h </w:instrText>
            </w:r>
            <w:r w:rsidR="00B25C6B">
              <w:rPr>
                <w:webHidden/>
              </w:rPr>
            </w:r>
            <w:r w:rsidR="00B25C6B">
              <w:rPr>
                <w:webHidden/>
              </w:rPr>
              <w:fldChar w:fldCharType="separate"/>
            </w:r>
            <w:r w:rsidR="00853FDE">
              <w:rPr>
                <w:webHidden/>
              </w:rPr>
              <w:t>ii</w:t>
            </w:r>
            <w:r w:rsidR="00B25C6B">
              <w:rPr>
                <w:webHidden/>
              </w:rPr>
              <w:fldChar w:fldCharType="end"/>
            </w:r>
          </w:hyperlink>
        </w:p>
        <w:p w:rsidR="00853FDE" w:rsidRDefault="006038C2">
          <w:pPr>
            <w:pStyle w:val="TOC1"/>
            <w:rPr>
              <w:rFonts w:asciiTheme="minorHAnsi" w:hAnsiTheme="minorHAnsi" w:cstheme="minorBidi"/>
              <w:b w:val="0"/>
            </w:rPr>
          </w:pPr>
          <w:hyperlink w:anchor="_Toc118348368" w:history="1">
            <w:r w:rsidR="00853FDE" w:rsidRPr="00302161">
              <w:rPr>
                <w:rStyle w:val="Hyperlink"/>
              </w:rPr>
              <w:t>CERTIFICATION</w:t>
            </w:r>
            <w:r w:rsidR="00853FDE">
              <w:rPr>
                <w:webHidden/>
              </w:rPr>
              <w:tab/>
            </w:r>
            <w:r w:rsidR="00B25C6B">
              <w:rPr>
                <w:webHidden/>
              </w:rPr>
              <w:fldChar w:fldCharType="begin"/>
            </w:r>
            <w:r w:rsidR="00853FDE">
              <w:rPr>
                <w:webHidden/>
              </w:rPr>
              <w:instrText xml:space="preserve"> PAGEREF _Toc118348368 \h </w:instrText>
            </w:r>
            <w:r w:rsidR="00B25C6B">
              <w:rPr>
                <w:webHidden/>
              </w:rPr>
            </w:r>
            <w:r w:rsidR="00B25C6B">
              <w:rPr>
                <w:webHidden/>
              </w:rPr>
              <w:fldChar w:fldCharType="separate"/>
            </w:r>
            <w:r w:rsidR="00853FDE">
              <w:rPr>
                <w:webHidden/>
              </w:rPr>
              <w:t>iii</w:t>
            </w:r>
            <w:r w:rsidR="00B25C6B">
              <w:rPr>
                <w:webHidden/>
              </w:rPr>
              <w:fldChar w:fldCharType="end"/>
            </w:r>
          </w:hyperlink>
        </w:p>
        <w:p w:rsidR="00853FDE" w:rsidRDefault="006038C2">
          <w:pPr>
            <w:pStyle w:val="TOC1"/>
            <w:rPr>
              <w:rFonts w:asciiTheme="minorHAnsi" w:hAnsiTheme="minorHAnsi" w:cstheme="minorBidi"/>
              <w:b w:val="0"/>
            </w:rPr>
          </w:pPr>
          <w:hyperlink w:anchor="_Toc118348369" w:history="1">
            <w:r w:rsidR="00853FDE" w:rsidRPr="00302161">
              <w:rPr>
                <w:rStyle w:val="Hyperlink"/>
              </w:rPr>
              <w:t>STATEMENT OF THE AUTHOR</w:t>
            </w:r>
            <w:r w:rsidR="00853FDE">
              <w:rPr>
                <w:webHidden/>
              </w:rPr>
              <w:tab/>
            </w:r>
            <w:r w:rsidR="00B25C6B">
              <w:rPr>
                <w:webHidden/>
              </w:rPr>
              <w:fldChar w:fldCharType="begin"/>
            </w:r>
            <w:r w:rsidR="00853FDE">
              <w:rPr>
                <w:webHidden/>
              </w:rPr>
              <w:instrText xml:space="preserve"> PAGEREF _Toc118348369 \h </w:instrText>
            </w:r>
            <w:r w:rsidR="00B25C6B">
              <w:rPr>
                <w:webHidden/>
              </w:rPr>
            </w:r>
            <w:r w:rsidR="00B25C6B">
              <w:rPr>
                <w:webHidden/>
              </w:rPr>
              <w:fldChar w:fldCharType="separate"/>
            </w:r>
            <w:r w:rsidR="00853FDE">
              <w:rPr>
                <w:webHidden/>
              </w:rPr>
              <w:t>iv</w:t>
            </w:r>
            <w:r w:rsidR="00B25C6B">
              <w:rPr>
                <w:webHidden/>
              </w:rPr>
              <w:fldChar w:fldCharType="end"/>
            </w:r>
          </w:hyperlink>
        </w:p>
        <w:p w:rsidR="00853FDE" w:rsidRDefault="006038C2">
          <w:pPr>
            <w:pStyle w:val="TOC1"/>
            <w:rPr>
              <w:rFonts w:asciiTheme="minorHAnsi" w:hAnsiTheme="minorHAnsi" w:cstheme="minorBidi"/>
              <w:b w:val="0"/>
            </w:rPr>
          </w:pPr>
          <w:hyperlink w:anchor="_Toc118348370" w:history="1">
            <w:r w:rsidR="00853FDE" w:rsidRPr="00302161">
              <w:rPr>
                <w:rStyle w:val="Hyperlink"/>
              </w:rPr>
              <w:t>BIOGRAPHICAL SKETCH</w:t>
            </w:r>
            <w:r w:rsidR="00853FDE">
              <w:rPr>
                <w:webHidden/>
              </w:rPr>
              <w:tab/>
            </w:r>
            <w:r w:rsidR="00B25C6B">
              <w:rPr>
                <w:webHidden/>
              </w:rPr>
              <w:fldChar w:fldCharType="begin"/>
            </w:r>
            <w:r w:rsidR="00853FDE">
              <w:rPr>
                <w:webHidden/>
              </w:rPr>
              <w:instrText xml:space="preserve"> PAGEREF _Toc118348370 \h </w:instrText>
            </w:r>
            <w:r w:rsidR="00B25C6B">
              <w:rPr>
                <w:webHidden/>
              </w:rPr>
            </w:r>
            <w:r w:rsidR="00B25C6B">
              <w:rPr>
                <w:webHidden/>
              </w:rPr>
              <w:fldChar w:fldCharType="separate"/>
            </w:r>
            <w:r w:rsidR="00853FDE">
              <w:rPr>
                <w:webHidden/>
              </w:rPr>
              <w:t>v</w:t>
            </w:r>
            <w:r w:rsidR="00B25C6B">
              <w:rPr>
                <w:webHidden/>
              </w:rPr>
              <w:fldChar w:fldCharType="end"/>
            </w:r>
          </w:hyperlink>
        </w:p>
        <w:p w:rsidR="00853FDE" w:rsidRDefault="006038C2">
          <w:pPr>
            <w:pStyle w:val="TOC1"/>
            <w:rPr>
              <w:rFonts w:asciiTheme="minorHAnsi" w:hAnsiTheme="minorHAnsi" w:cstheme="minorBidi"/>
              <w:b w:val="0"/>
            </w:rPr>
          </w:pPr>
          <w:hyperlink w:anchor="_Toc118348371" w:history="1">
            <w:r w:rsidR="00853FDE" w:rsidRPr="00302161">
              <w:rPr>
                <w:rStyle w:val="Hyperlink"/>
              </w:rPr>
              <w:t>ACKNOWLEDGMENTS</w:t>
            </w:r>
            <w:r w:rsidR="00853FDE">
              <w:rPr>
                <w:webHidden/>
              </w:rPr>
              <w:tab/>
            </w:r>
            <w:r w:rsidR="00B25C6B">
              <w:rPr>
                <w:webHidden/>
              </w:rPr>
              <w:fldChar w:fldCharType="begin"/>
            </w:r>
            <w:r w:rsidR="00853FDE">
              <w:rPr>
                <w:webHidden/>
              </w:rPr>
              <w:instrText xml:space="preserve"> PAGEREF _Toc118348371 \h </w:instrText>
            </w:r>
            <w:r w:rsidR="00B25C6B">
              <w:rPr>
                <w:webHidden/>
              </w:rPr>
            </w:r>
            <w:r w:rsidR="00B25C6B">
              <w:rPr>
                <w:webHidden/>
              </w:rPr>
              <w:fldChar w:fldCharType="separate"/>
            </w:r>
            <w:r w:rsidR="00853FDE">
              <w:rPr>
                <w:webHidden/>
              </w:rPr>
              <w:t>vi</w:t>
            </w:r>
            <w:r w:rsidR="00B25C6B">
              <w:rPr>
                <w:webHidden/>
              </w:rPr>
              <w:fldChar w:fldCharType="end"/>
            </w:r>
          </w:hyperlink>
        </w:p>
        <w:p w:rsidR="00853FDE" w:rsidRDefault="006038C2">
          <w:pPr>
            <w:pStyle w:val="TOC1"/>
            <w:rPr>
              <w:rFonts w:asciiTheme="minorHAnsi" w:hAnsiTheme="minorHAnsi" w:cstheme="minorBidi"/>
              <w:b w:val="0"/>
            </w:rPr>
          </w:pPr>
          <w:hyperlink w:anchor="_Toc118348372" w:history="1">
            <w:r w:rsidR="00853FDE" w:rsidRPr="00302161">
              <w:rPr>
                <w:rStyle w:val="Hyperlink"/>
              </w:rPr>
              <w:t>LIST OF TABLES</w:t>
            </w:r>
            <w:r w:rsidR="00853FDE">
              <w:rPr>
                <w:webHidden/>
              </w:rPr>
              <w:tab/>
            </w:r>
            <w:r w:rsidR="00B25C6B">
              <w:rPr>
                <w:webHidden/>
              </w:rPr>
              <w:fldChar w:fldCharType="begin"/>
            </w:r>
            <w:r w:rsidR="00853FDE">
              <w:rPr>
                <w:webHidden/>
              </w:rPr>
              <w:instrText xml:space="preserve"> PAGEREF _Toc118348372 \h </w:instrText>
            </w:r>
            <w:r w:rsidR="00B25C6B">
              <w:rPr>
                <w:webHidden/>
              </w:rPr>
            </w:r>
            <w:r w:rsidR="00B25C6B">
              <w:rPr>
                <w:webHidden/>
              </w:rPr>
              <w:fldChar w:fldCharType="separate"/>
            </w:r>
            <w:r w:rsidR="00853FDE">
              <w:rPr>
                <w:webHidden/>
              </w:rPr>
              <w:t>xi</w:t>
            </w:r>
            <w:r w:rsidR="00B25C6B">
              <w:rPr>
                <w:webHidden/>
              </w:rPr>
              <w:fldChar w:fldCharType="end"/>
            </w:r>
          </w:hyperlink>
        </w:p>
        <w:p w:rsidR="00853FDE" w:rsidRDefault="006038C2">
          <w:pPr>
            <w:pStyle w:val="TOC1"/>
            <w:rPr>
              <w:rFonts w:asciiTheme="minorHAnsi" w:hAnsiTheme="minorHAnsi" w:cstheme="minorBidi"/>
              <w:b w:val="0"/>
            </w:rPr>
          </w:pPr>
          <w:hyperlink w:anchor="_Toc118348373" w:history="1">
            <w:r w:rsidR="00853FDE" w:rsidRPr="00302161">
              <w:rPr>
                <w:rStyle w:val="Hyperlink"/>
              </w:rPr>
              <w:t>LIST OF FIGURES</w:t>
            </w:r>
            <w:r w:rsidR="00853FDE">
              <w:rPr>
                <w:webHidden/>
              </w:rPr>
              <w:tab/>
            </w:r>
            <w:r w:rsidR="00B25C6B">
              <w:rPr>
                <w:webHidden/>
              </w:rPr>
              <w:fldChar w:fldCharType="begin"/>
            </w:r>
            <w:r w:rsidR="00853FDE">
              <w:rPr>
                <w:webHidden/>
              </w:rPr>
              <w:instrText xml:space="preserve"> PAGEREF _Toc118348373 \h </w:instrText>
            </w:r>
            <w:r w:rsidR="00B25C6B">
              <w:rPr>
                <w:webHidden/>
              </w:rPr>
            </w:r>
            <w:r w:rsidR="00B25C6B">
              <w:rPr>
                <w:webHidden/>
              </w:rPr>
              <w:fldChar w:fldCharType="separate"/>
            </w:r>
            <w:r w:rsidR="00853FDE">
              <w:rPr>
                <w:webHidden/>
              </w:rPr>
              <w:t>xii</w:t>
            </w:r>
            <w:r w:rsidR="00B25C6B">
              <w:rPr>
                <w:webHidden/>
              </w:rPr>
              <w:fldChar w:fldCharType="end"/>
            </w:r>
          </w:hyperlink>
        </w:p>
        <w:p w:rsidR="00853FDE" w:rsidRDefault="006038C2">
          <w:pPr>
            <w:pStyle w:val="TOC1"/>
            <w:rPr>
              <w:rFonts w:asciiTheme="minorHAnsi" w:hAnsiTheme="minorHAnsi" w:cstheme="minorBidi"/>
              <w:b w:val="0"/>
            </w:rPr>
          </w:pPr>
          <w:hyperlink w:anchor="_Toc118348374" w:history="1">
            <w:r w:rsidR="00853FDE" w:rsidRPr="00302161">
              <w:rPr>
                <w:rStyle w:val="Hyperlink"/>
                <w:i/>
                <w:iCs/>
              </w:rPr>
              <w:t>Abstract</w:t>
            </w:r>
            <w:r w:rsidR="00853FDE">
              <w:rPr>
                <w:webHidden/>
              </w:rPr>
              <w:tab/>
            </w:r>
            <w:r w:rsidR="00B25C6B">
              <w:rPr>
                <w:webHidden/>
              </w:rPr>
              <w:fldChar w:fldCharType="begin"/>
            </w:r>
            <w:r w:rsidR="00853FDE">
              <w:rPr>
                <w:webHidden/>
              </w:rPr>
              <w:instrText xml:space="preserve"> PAGEREF _Toc118348374 \h </w:instrText>
            </w:r>
            <w:r w:rsidR="00B25C6B">
              <w:rPr>
                <w:webHidden/>
              </w:rPr>
            </w:r>
            <w:r w:rsidR="00B25C6B">
              <w:rPr>
                <w:webHidden/>
              </w:rPr>
              <w:fldChar w:fldCharType="separate"/>
            </w:r>
            <w:r w:rsidR="00853FDE">
              <w:rPr>
                <w:webHidden/>
              </w:rPr>
              <w:t>xiii</w:t>
            </w:r>
            <w:r w:rsidR="00B25C6B">
              <w:rPr>
                <w:webHidden/>
              </w:rPr>
              <w:fldChar w:fldCharType="end"/>
            </w:r>
          </w:hyperlink>
        </w:p>
        <w:p w:rsidR="00853FDE" w:rsidRDefault="006038C2">
          <w:pPr>
            <w:pStyle w:val="TOC1"/>
            <w:rPr>
              <w:rFonts w:asciiTheme="minorHAnsi" w:hAnsiTheme="minorHAnsi" w:cstheme="minorBidi"/>
              <w:b w:val="0"/>
            </w:rPr>
          </w:pPr>
          <w:hyperlink w:anchor="_Toc118348375" w:history="1">
            <w:r w:rsidR="00853FDE" w:rsidRPr="00302161">
              <w:rPr>
                <w:rStyle w:val="Hyperlink"/>
              </w:rPr>
              <w:t>CHAPTER ONE: INTRODUCTION</w:t>
            </w:r>
            <w:r w:rsidR="00853FDE">
              <w:rPr>
                <w:webHidden/>
              </w:rPr>
              <w:tab/>
            </w:r>
            <w:r w:rsidR="00B25C6B">
              <w:rPr>
                <w:webHidden/>
              </w:rPr>
              <w:fldChar w:fldCharType="begin"/>
            </w:r>
            <w:r w:rsidR="00853FDE">
              <w:rPr>
                <w:webHidden/>
              </w:rPr>
              <w:instrText xml:space="preserve"> PAGEREF _Toc118348375 \h </w:instrText>
            </w:r>
            <w:r w:rsidR="00B25C6B">
              <w:rPr>
                <w:webHidden/>
              </w:rPr>
            </w:r>
            <w:r w:rsidR="00B25C6B">
              <w:rPr>
                <w:webHidden/>
              </w:rPr>
              <w:fldChar w:fldCharType="separate"/>
            </w:r>
            <w:r w:rsidR="00853FDE">
              <w:rPr>
                <w:webHidden/>
              </w:rPr>
              <w:t>1</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76" w:history="1">
            <w:r w:rsidR="00853FDE" w:rsidRPr="00302161">
              <w:rPr>
                <w:rStyle w:val="Hyperlink"/>
                <w:bCs/>
              </w:rPr>
              <w:t>1.1. Background of the Study</w:t>
            </w:r>
            <w:r w:rsidR="00853FDE">
              <w:rPr>
                <w:webHidden/>
              </w:rPr>
              <w:tab/>
            </w:r>
            <w:r w:rsidR="00B25C6B">
              <w:rPr>
                <w:webHidden/>
              </w:rPr>
              <w:fldChar w:fldCharType="begin"/>
            </w:r>
            <w:r w:rsidR="00853FDE">
              <w:rPr>
                <w:webHidden/>
              </w:rPr>
              <w:instrText xml:space="preserve"> PAGEREF _Toc118348376 \h </w:instrText>
            </w:r>
            <w:r w:rsidR="00B25C6B">
              <w:rPr>
                <w:webHidden/>
              </w:rPr>
            </w:r>
            <w:r w:rsidR="00B25C6B">
              <w:rPr>
                <w:webHidden/>
              </w:rPr>
              <w:fldChar w:fldCharType="separate"/>
            </w:r>
            <w:r w:rsidR="00853FDE">
              <w:rPr>
                <w:webHidden/>
              </w:rPr>
              <w:t>1</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77" w:history="1">
            <w:r w:rsidR="00853FDE" w:rsidRPr="00302161">
              <w:rPr>
                <w:rStyle w:val="Hyperlink"/>
                <w:bCs/>
              </w:rPr>
              <w:t>1.2 Statement of the Problem</w:t>
            </w:r>
            <w:r w:rsidR="00853FDE">
              <w:rPr>
                <w:webHidden/>
              </w:rPr>
              <w:tab/>
            </w:r>
            <w:r w:rsidR="00B25C6B">
              <w:rPr>
                <w:webHidden/>
              </w:rPr>
              <w:fldChar w:fldCharType="begin"/>
            </w:r>
            <w:r w:rsidR="00853FDE">
              <w:rPr>
                <w:webHidden/>
              </w:rPr>
              <w:instrText xml:space="preserve"> PAGEREF _Toc118348377 \h </w:instrText>
            </w:r>
            <w:r w:rsidR="00B25C6B">
              <w:rPr>
                <w:webHidden/>
              </w:rPr>
            </w:r>
            <w:r w:rsidR="00B25C6B">
              <w:rPr>
                <w:webHidden/>
              </w:rPr>
              <w:fldChar w:fldCharType="separate"/>
            </w:r>
            <w:r w:rsidR="00853FDE">
              <w:rPr>
                <w:webHidden/>
              </w:rPr>
              <w:t>3</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78" w:history="1">
            <w:r w:rsidR="00853FDE" w:rsidRPr="00302161">
              <w:rPr>
                <w:rStyle w:val="Hyperlink"/>
                <w:bCs/>
              </w:rPr>
              <w:t>1.3 Objectives of the Study</w:t>
            </w:r>
            <w:r w:rsidR="00853FDE">
              <w:rPr>
                <w:webHidden/>
              </w:rPr>
              <w:tab/>
            </w:r>
            <w:r w:rsidR="00B25C6B">
              <w:rPr>
                <w:webHidden/>
              </w:rPr>
              <w:fldChar w:fldCharType="begin"/>
            </w:r>
            <w:r w:rsidR="00853FDE">
              <w:rPr>
                <w:webHidden/>
              </w:rPr>
              <w:instrText xml:space="preserve"> PAGEREF _Toc118348378 \h </w:instrText>
            </w:r>
            <w:r w:rsidR="00B25C6B">
              <w:rPr>
                <w:webHidden/>
              </w:rPr>
            </w:r>
            <w:r w:rsidR="00B25C6B">
              <w:rPr>
                <w:webHidden/>
              </w:rPr>
              <w:fldChar w:fldCharType="separate"/>
            </w:r>
            <w:r w:rsidR="00853FDE">
              <w:rPr>
                <w:webHidden/>
              </w:rPr>
              <w:t>4</w:t>
            </w:r>
            <w:r w:rsidR="00B25C6B">
              <w:rPr>
                <w:webHidden/>
              </w:rPr>
              <w:fldChar w:fldCharType="end"/>
            </w:r>
          </w:hyperlink>
        </w:p>
        <w:p w:rsidR="00853FDE" w:rsidRDefault="006038C2">
          <w:pPr>
            <w:pStyle w:val="TOC3"/>
            <w:rPr>
              <w:rFonts w:asciiTheme="minorHAnsi" w:eastAsiaTheme="minorEastAsia" w:hAnsiTheme="minorHAnsi" w:cstheme="minorBidi"/>
              <w:bCs w:val="0"/>
              <w:sz w:val="22"/>
              <w:szCs w:val="22"/>
            </w:rPr>
          </w:pPr>
          <w:hyperlink w:anchor="_Toc118348379" w:history="1">
            <w:r w:rsidR="00853FDE" w:rsidRPr="00302161">
              <w:rPr>
                <w:rStyle w:val="Hyperlink"/>
                <w:b/>
              </w:rPr>
              <w:t>1.3.1 General Objective</w:t>
            </w:r>
            <w:r w:rsidR="00853FDE">
              <w:rPr>
                <w:webHidden/>
              </w:rPr>
              <w:tab/>
            </w:r>
            <w:r w:rsidR="00B25C6B">
              <w:rPr>
                <w:webHidden/>
              </w:rPr>
              <w:fldChar w:fldCharType="begin"/>
            </w:r>
            <w:r w:rsidR="00853FDE">
              <w:rPr>
                <w:webHidden/>
              </w:rPr>
              <w:instrText xml:space="preserve"> PAGEREF _Toc118348379 \h </w:instrText>
            </w:r>
            <w:r w:rsidR="00B25C6B">
              <w:rPr>
                <w:webHidden/>
              </w:rPr>
            </w:r>
            <w:r w:rsidR="00B25C6B">
              <w:rPr>
                <w:webHidden/>
              </w:rPr>
              <w:fldChar w:fldCharType="separate"/>
            </w:r>
            <w:r w:rsidR="00853FDE">
              <w:rPr>
                <w:webHidden/>
              </w:rPr>
              <w:t>4</w:t>
            </w:r>
            <w:r w:rsidR="00B25C6B">
              <w:rPr>
                <w:webHidden/>
              </w:rPr>
              <w:fldChar w:fldCharType="end"/>
            </w:r>
          </w:hyperlink>
        </w:p>
        <w:p w:rsidR="00853FDE" w:rsidRDefault="006038C2">
          <w:pPr>
            <w:pStyle w:val="TOC3"/>
            <w:rPr>
              <w:rFonts w:asciiTheme="minorHAnsi" w:eastAsiaTheme="minorEastAsia" w:hAnsiTheme="minorHAnsi" w:cstheme="minorBidi"/>
              <w:bCs w:val="0"/>
              <w:sz w:val="22"/>
              <w:szCs w:val="22"/>
            </w:rPr>
          </w:pPr>
          <w:hyperlink w:anchor="_Toc118348380" w:history="1">
            <w:r w:rsidR="00853FDE" w:rsidRPr="00302161">
              <w:rPr>
                <w:rStyle w:val="Hyperlink"/>
                <w:b/>
              </w:rPr>
              <w:t>1.3.2</w:t>
            </w:r>
            <w:r w:rsidR="00853FDE">
              <w:rPr>
                <w:rFonts w:asciiTheme="minorHAnsi" w:eastAsiaTheme="minorEastAsia" w:hAnsiTheme="minorHAnsi" w:cstheme="minorBidi"/>
                <w:bCs w:val="0"/>
                <w:sz w:val="22"/>
                <w:szCs w:val="22"/>
              </w:rPr>
              <w:tab/>
            </w:r>
            <w:r w:rsidR="00853FDE" w:rsidRPr="00302161">
              <w:rPr>
                <w:rStyle w:val="Hyperlink"/>
                <w:b/>
              </w:rPr>
              <w:t>Specific objectives of the study</w:t>
            </w:r>
            <w:r w:rsidR="00853FDE">
              <w:rPr>
                <w:webHidden/>
              </w:rPr>
              <w:tab/>
            </w:r>
            <w:r w:rsidR="00B25C6B">
              <w:rPr>
                <w:webHidden/>
              </w:rPr>
              <w:fldChar w:fldCharType="begin"/>
            </w:r>
            <w:r w:rsidR="00853FDE">
              <w:rPr>
                <w:webHidden/>
              </w:rPr>
              <w:instrText xml:space="preserve"> PAGEREF _Toc118348380 \h </w:instrText>
            </w:r>
            <w:r w:rsidR="00B25C6B">
              <w:rPr>
                <w:webHidden/>
              </w:rPr>
            </w:r>
            <w:r w:rsidR="00B25C6B">
              <w:rPr>
                <w:webHidden/>
              </w:rPr>
              <w:fldChar w:fldCharType="separate"/>
            </w:r>
            <w:r w:rsidR="00853FDE">
              <w:rPr>
                <w:webHidden/>
              </w:rPr>
              <w:t>4</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81" w:history="1">
            <w:r w:rsidR="00853FDE" w:rsidRPr="00302161">
              <w:rPr>
                <w:rStyle w:val="Hyperlink"/>
                <w:bCs/>
              </w:rPr>
              <w:t>1.5. Significance of the Study</w:t>
            </w:r>
            <w:r w:rsidR="00853FDE">
              <w:rPr>
                <w:webHidden/>
              </w:rPr>
              <w:tab/>
            </w:r>
            <w:r w:rsidR="00B25C6B">
              <w:rPr>
                <w:webHidden/>
              </w:rPr>
              <w:fldChar w:fldCharType="begin"/>
            </w:r>
            <w:r w:rsidR="00853FDE">
              <w:rPr>
                <w:webHidden/>
              </w:rPr>
              <w:instrText xml:space="preserve"> PAGEREF _Toc118348381 \h </w:instrText>
            </w:r>
            <w:r w:rsidR="00B25C6B">
              <w:rPr>
                <w:webHidden/>
              </w:rPr>
            </w:r>
            <w:r w:rsidR="00B25C6B">
              <w:rPr>
                <w:webHidden/>
              </w:rPr>
              <w:fldChar w:fldCharType="separate"/>
            </w:r>
            <w:r w:rsidR="00853FDE">
              <w:rPr>
                <w:webHidden/>
              </w:rPr>
              <w:t>5</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82" w:history="1">
            <w:r w:rsidR="00853FDE" w:rsidRPr="00302161">
              <w:rPr>
                <w:rStyle w:val="Hyperlink"/>
                <w:bCs/>
              </w:rPr>
              <w:t>1.6. Scope and Limitation of the Study</w:t>
            </w:r>
            <w:r w:rsidR="00853FDE">
              <w:rPr>
                <w:webHidden/>
              </w:rPr>
              <w:tab/>
            </w:r>
            <w:r w:rsidR="00B25C6B">
              <w:rPr>
                <w:webHidden/>
              </w:rPr>
              <w:fldChar w:fldCharType="begin"/>
            </w:r>
            <w:r w:rsidR="00853FDE">
              <w:rPr>
                <w:webHidden/>
              </w:rPr>
              <w:instrText xml:space="preserve"> PAGEREF _Toc118348382 \h </w:instrText>
            </w:r>
            <w:r w:rsidR="00B25C6B">
              <w:rPr>
                <w:webHidden/>
              </w:rPr>
            </w:r>
            <w:r w:rsidR="00B25C6B">
              <w:rPr>
                <w:webHidden/>
              </w:rPr>
              <w:fldChar w:fldCharType="separate"/>
            </w:r>
            <w:r w:rsidR="00853FDE">
              <w:rPr>
                <w:webHidden/>
              </w:rPr>
              <w:t>5</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83" w:history="1">
            <w:r w:rsidR="00853FDE" w:rsidRPr="00302161">
              <w:rPr>
                <w:rStyle w:val="Hyperlink"/>
                <w:bCs/>
              </w:rPr>
              <w:t>1.7. Organization of the Thesis</w:t>
            </w:r>
            <w:r w:rsidR="00853FDE">
              <w:rPr>
                <w:webHidden/>
              </w:rPr>
              <w:tab/>
            </w:r>
            <w:r w:rsidR="00B25C6B">
              <w:rPr>
                <w:webHidden/>
              </w:rPr>
              <w:fldChar w:fldCharType="begin"/>
            </w:r>
            <w:r w:rsidR="00853FDE">
              <w:rPr>
                <w:webHidden/>
              </w:rPr>
              <w:instrText xml:space="preserve"> PAGEREF _Toc118348383 \h </w:instrText>
            </w:r>
            <w:r w:rsidR="00B25C6B">
              <w:rPr>
                <w:webHidden/>
              </w:rPr>
            </w:r>
            <w:r w:rsidR="00B25C6B">
              <w:rPr>
                <w:webHidden/>
              </w:rPr>
              <w:fldChar w:fldCharType="separate"/>
            </w:r>
            <w:r w:rsidR="00853FDE">
              <w:rPr>
                <w:webHidden/>
              </w:rPr>
              <w:t>5</w:t>
            </w:r>
            <w:r w:rsidR="00B25C6B">
              <w:rPr>
                <w:webHidden/>
              </w:rPr>
              <w:fldChar w:fldCharType="end"/>
            </w:r>
          </w:hyperlink>
        </w:p>
        <w:p w:rsidR="00853FDE" w:rsidRDefault="006038C2">
          <w:pPr>
            <w:pStyle w:val="TOC1"/>
            <w:rPr>
              <w:rFonts w:asciiTheme="minorHAnsi" w:hAnsiTheme="minorHAnsi" w:cstheme="minorBidi"/>
              <w:b w:val="0"/>
            </w:rPr>
          </w:pPr>
          <w:hyperlink w:anchor="_Toc118348384" w:history="1">
            <w:r w:rsidR="00853FDE" w:rsidRPr="00302161">
              <w:rPr>
                <w:rStyle w:val="Hyperlink"/>
              </w:rPr>
              <w:t>CHAPTER TWO: LITERATURE REVIEW</w:t>
            </w:r>
            <w:r w:rsidR="00853FDE">
              <w:rPr>
                <w:webHidden/>
              </w:rPr>
              <w:tab/>
            </w:r>
            <w:r w:rsidR="00B25C6B">
              <w:rPr>
                <w:webHidden/>
              </w:rPr>
              <w:fldChar w:fldCharType="begin"/>
            </w:r>
            <w:r w:rsidR="00853FDE">
              <w:rPr>
                <w:webHidden/>
              </w:rPr>
              <w:instrText xml:space="preserve"> PAGEREF _Toc118348384 \h </w:instrText>
            </w:r>
            <w:r w:rsidR="00B25C6B">
              <w:rPr>
                <w:webHidden/>
              </w:rPr>
            </w:r>
            <w:r w:rsidR="00B25C6B">
              <w:rPr>
                <w:webHidden/>
              </w:rPr>
              <w:fldChar w:fldCharType="separate"/>
            </w:r>
            <w:r w:rsidR="00853FDE">
              <w:rPr>
                <w:webHidden/>
              </w:rPr>
              <w:t>7</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85" w:history="1">
            <w:r w:rsidR="00853FDE" w:rsidRPr="00302161">
              <w:rPr>
                <w:rStyle w:val="Hyperlink"/>
                <w:bCs/>
              </w:rPr>
              <w:t>2.1. Definition of basic terms and Concepts</w:t>
            </w:r>
            <w:r w:rsidR="00853FDE">
              <w:rPr>
                <w:webHidden/>
              </w:rPr>
              <w:tab/>
            </w:r>
            <w:r w:rsidR="00B25C6B">
              <w:rPr>
                <w:webHidden/>
              </w:rPr>
              <w:fldChar w:fldCharType="begin"/>
            </w:r>
            <w:r w:rsidR="00853FDE">
              <w:rPr>
                <w:webHidden/>
              </w:rPr>
              <w:instrText xml:space="preserve"> PAGEREF _Toc118348385 \h </w:instrText>
            </w:r>
            <w:r w:rsidR="00B25C6B">
              <w:rPr>
                <w:webHidden/>
              </w:rPr>
            </w:r>
            <w:r w:rsidR="00B25C6B">
              <w:rPr>
                <w:webHidden/>
              </w:rPr>
              <w:fldChar w:fldCharType="separate"/>
            </w:r>
            <w:r w:rsidR="00853FDE">
              <w:rPr>
                <w:webHidden/>
              </w:rPr>
              <w:t>7</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86" w:history="1">
            <w:r w:rsidR="00853FDE" w:rsidRPr="00302161">
              <w:rPr>
                <w:rStyle w:val="Hyperlink"/>
                <w:bCs/>
              </w:rPr>
              <w:t>2.2 Importance’s of Income Diversifications</w:t>
            </w:r>
            <w:r w:rsidR="00853FDE">
              <w:rPr>
                <w:webHidden/>
              </w:rPr>
              <w:tab/>
            </w:r>
            <w:r w:rsidR="00B25C6B">
              <w:rPr>
                <w:webHidden/>
              </w:rPr>
              <w:fldChar w:fldCharType="begin"/>
            </w:r>
            <w:r w:rsidR="00853FDE">
              <w:rPr>
                <w:webHidden/>
              </w:rPr>
              <w:instrText xml:space="preserve"> PAGEREF _Toc118348386 \h </w:instrText>
            </w:r>
            <w:r w:rsidR="00B25C6B">
              <w:rPr>
                <w:webHidden/>
              </w:rPr>
            </w:r>
            <w:r w:rsidR="00B25C6B">
              <w:rPr>
                <w:webHidden/>
              </w:rPr>
              <w:fldChar w:fldCharType="separate"/>
            </w:r>
            <w:r w:rsidR="00853FDE">
              <w:rPr>
                <w:webHidden/>
              </w:rPr>
              <w:t>9</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87" w:history="1">
            <w:r w:rsidR="00853FDE" w:rsidRPr="00302161">
              <w:rPr>
                <w:rStyle w:val="Hyperlink"/>
                <w:bCs/>
              </w:rPr>
              <w:t>2.3. Empirical Study on the determinants of income diversification activities among rural households’ participation.</w:t>
            </w:r>
            <w:r w:rsidR="00853FDE">
              <w:rPr>
                <w:webHidden/>
              </w:rPr>
              <w:tab/>
            </w:r>
            <w:r w:rsidR="00B25C6B">
              <w:rPr>
                <w:webHidden/>
              </w:rPr>
              <w:fldChar w:fldCharType="begin"/>
            </w:r>
            <w:r w:rsidR="00853FDE">
              <w:rPr>
                <w:webHidden/>
              </w:rPr>
              <w:instrText xml:space="preserve"> PAGEREF _Toc118348387 \h </w:instrText>
            </w:r>
            <w:r w:rsidR="00B25C6B">
              <w:rPr>
                <w:webHidden/>
              </w:rPr>
            </w:r>
            <w:r w:rsidR="00B25C6B">
              <w:rPr>
                <w:webHidden/>
              </w:rPr>
              <w:fldChar w:fldCharType="separate"/>
            </w:r>
            <w:r w:rsidR="00853FDE">
              <w:rPr>
                <w:webHidden/>
              </w:rPr>
              <w:t>18</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88" w:history="1">
            <w:r w:rsidR="00853FDE" w:rsidRPr="00302161">
              <w:rPr>
                <w:rStyle w:val="Hyperlink"/>
                <w:bCs/>
              </w:rPr>
              <w:t>2.4. Conceptual Framework of the Study</w:t>
            </w:r>
            <w:r w:rsidR="00853FDE">
              <w:rPr>
                <w:webHidden/>
              </w:rPr>
              <w:tab/>
            </w:r>
            <w:r w:rsidR="00B25C6B">
              <w:rPr>
                <w:webHidden/>
              </w:rPr>
              <w:fldChar w:fldCharType="begin"/>
            </w:r>
            <w:r w:rsidR="00853FDE">
              <w:rPr>
                <w:webHidden/>
              </w:rPr>
              <w:instrText xml:space="preserve"> PAGEREF _Toc118348388 \h </w:instrText>
            </w:r>
            <w:r w:rsidR="00B25C6B">
              <w:rPr>
                <w:webHidden/>
              </w:rPr>
            </w:r>
            <w:r w:rsidR="00B25C6B">
              <w:rPr>
                <w:webHidden/>
              </w:rPr>
              <w:fldChar w:fldCharType="separate"/>
            </w:r>
            <w:r w:rsidR="00853FDE">
              <w:rPr>
                <w:webHidden/>
              </w:rPr>
              <w:t>21</w:t>
            </w:r>
            <w:r w:rsidR="00B25C6B">
              <w:rPr>
                <w:webHidden/>
              </w:rPr>
              <w:fldChar w:fldCharType="end"/>
            </w:r>
          </w:hyperlink>
        </w:p>
        <w:p w:rsidR="00853FDE" w:rsidRDefault="006038C2">
          <w:pPr>
            <w:pStyle w:val="TOC1"/>
            <w:rPr>
              <w:rFonts w:asciiTheme="minorHAnsi" w:hAnsiTheme="minorHAnsi" w:cstheme="minorBidi"/>
              <w:b w:val="0"/>
            </w:rPr>
          </w:pPr>
          <w:hyperlink w:anchor="_Toc118348389" w:history="1">
            <w:r w:rsidR="00853FDE" w:rsidRPr="00302161">
              <w:rPr>
                <w:rStyle w:val="Hyperlink"/>
              </w:rPr>
              <w:t>Figure 1: Conceptual framework of study</w:t>
            </w:r>
            <w:r w:rsidR="00853FDE">
              <w:rPr>
                <w:webHidden/>
              </w:rPr>
              <w:tab/>
            </w:r>
            <w:r w:rsidR="00B25C6B">
              <w:rPr>
                <w:webHidden/>
              </w:rPr>
              <w:fldChar w:fldCharType="begin"/>
            </w:r>
            <w:r w:rsidR="00853FDE">
              <w:rPr>
                <w:webHidden/>
              </w:rPr>
              <w:instrText xml:space="preserve"> PAGEREF _Toc118348389 \h </w:instrText>
            </w:r>
            <w:r w:rsidR="00B25C6B">
              <w:rPr>
                <w:webHidden/>
              </w:rPr>
            </w:r>
            <w:r w:rsidR="00B25C6B">
              <w:rPr>
                <w:webHidden/>
              </w:rPr>
              <w:fldChar w:fldCharType="separate"/>
            </w:r>
            <w:r w:rsidR="00853FDE">
              <w:rPr>
                <w:webHidden/>
              </w:rPr>
              <w:t>22</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90" w:history="1">
            <w:r w:rsidR="00853FDE" w:rsidRPr="00302161">
              <w:rPr>
                <w:rStyle w:val="Hyperlink"/>
                <w:rFonts w:eastAsia="Times New Roman"/>
                <w:bCs/>
              </w:rPr>
              <w:t>2.8 Variables Specification and Working Hypotheses</w:t>
            </w:r>
            <w:r w:rsidR="00853FDE">
              <w:rPr>
                <w:webHidden/>
              </w:rPr>
              <w:tab/>
            </w:r>
            <w:r w:rsidR="00B25C6B">
              <w:rPr>
                <w:webHidden/>
              </w:rPr>
              <w:fldChar w:fldCharType="begin"/>
            </w:r>
            <w:r w:rsidR="00853FDE">
              <w:rPr>
                <w:webHidden/>
              </w:rPr>
              <w:instrText xml:space="preserve"> PAGEREF _Toc118348390 \h </w:instrText>
            </w:r>
            <w:r w:rsidR="00B25C6B">
              <w:rPr>
                <w:webHidden/>
              </w:rPr>
            </w:r>
            <w:r w:rsidR="00B25C6B">
              <w:rPr>
                <w:webHidden/>
              </w:rPr>
              <w:fldChar w:fldCharType="separate"/>
            </w:r>
            <w:r w:rsidR="00853FDE">
              <w:rPr>
                <w:webHidden/>
              </w:rPr>
              <w:t>22</w:t>
            </w:r>
            <w:r w:rsidR="00B25C6B">
              <w:rPr>
                <w:webHidden/>
              </w:rPr>
              <w:fldChar w:fldCharType="end"/>
            </w:r>
          </w:hyperlink>
        </w:p>
        <w:p w:rsidR="00853FDE" w:rsidRDefault="006038C2">
          <w:pPr>
            <w:pStyle w:val="TOC1"/>
            <w:rPr>
              <w:rFonts w:asciiTheme="minorHAnsi" w:hAnsiTheme="minorHAnsi" w:cstheme="minorBidi"/>
              <w:b w:val="0"/>
            </w:rPr>
          </w:pPr>
          <w:hyperlink w:anchor="_Toc118348391" w:history="1">
            <w:r w:rsidR="00853FDE" w:rsidRPr="00302161">
              <w:rPr>
                <w:rStyle w:val="Hyperlink"/>
              </w:rPr>
              <w:t>CHAPTER THREE: RESEARCH METHODOLOGY</w:t>
            </w:r>
            <w:r w:rsidR="00853FDE">
              <w:rPr>
                <w:webHidden/>
              </w:rPr>
              <w:tab/>
            </w:r>
            <w:r w:rsidR="00B25C6B">
              <w:rPr>
                <w:webHidden/>
              </w:rPr>
              <w:fldChar w:fldCharType="begin"/>
            </w:r>
            <w:r w:rsidR="00853FDE">
              <w:rPr>
                <w:webHidden/>
              </w:rPr>
              <w:instrText xml:space="preserve"> PAGEREF _Toc118348391 \h </w:instrText>
            </w:r>
            <w:r w:rsidR="00B25C6B">
              <w:rPr>
                <w:webHidden/>
              </w:rPr>
            </w:r>
            <w:r w:rsidR="00B25C6B">
              <w:rPr>
                <w:webHidden/>
              </w:rPr>
              <w:fldChar w:fldCharType="separate"/>
            </w:r>
            <w:r w:rsidR="00853FDE">
              <w:rPr>
                <w:webHidden/>
              </w:rPr>
              <w:t>27</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92" w:history="1">
            <w:r w:rsidR="00853FDE" w:rsidRPr="00302161">
              <w:rPr>
                <w:rStyle w:val="Hyperlink"/>
                <w:bCs/>
              </w:rPr>
              <w:t>3.1. Description of the Study Area</w:t>
            </w:r>
            <w:r w:rsidR="00853FDE">
              <w:rPr>
                <w:webHidden/>
              </w:rPr>
              <w:tab/>
            </w:r>
            <w:r w:rsidR="00B25C6B">
              <w:rPr>
                <w:webHidden/>
              </w:rPr>
              <w:fldChar w:fldCharType="begin"/>
            </w:r>
            <w:r w:rsidR="00853FDE">
              <w:rPr>
                <w:webHidden/>
              </w:rPr>
              <w:instrText xml:space="preserve"> PAGEREF _Toc118348392 \h </w:instrText>
            </w:r>
            <w:r w:rsidR="00B25C6B">
              <w:rPr>
                <w:webHidden/>
              </w:rPr>
            </w:r>
            <w:r w:rsidR="00B25C6B">
              <w:rPr>
                <w:webHidden/>
              </w:rPr>
              <w:fldChar w:fldCharType="separate"/>
            </w:r>
            <w:r w:rsidR="00853FDE">
              <w:rPr>
                <w:webHidden/>
              </w:rPr>
              <w:t>27</w:t>
            </w:r>
            <w:r w:rsidR="00B25C6B">
              <w:rPr>
                <w:webHidden/>
              </w:rPr>
              <w:fldChar w:fldCharType="end"/>
            </w:r>
          </w:hyperlink>
        </w:p>
        <w:p w:rsidR="00853FDE" w:rsidRDefault="006038C2">
          <w:pPr>
            <w:pStyle w:val="TOC1"/>
            <w:rPr>
              <w:rFonts w:asciiTheme="minorHAnsi" w:hAnsiTheme="minorHAnsi" w:cstheme="minorBidi"/>
              <w:b w:val="0"/>
            </w:rPr>
          </w:pPr>
          <w:hyperlink w:anchor="_Toc118348393" w:history="1">
            <w:r w:rsidR="00853FDE" w:rsidRPr="00302161">
              <w:rPr>
                <w:rStyle w:val="Hyperlink"/>
              </w:rPr>
              <w:t>Figure 2: Map of the study area</w:t>
            </w:r>
            <w:r w:rsidR="00853FDE">
              <w:rPr>
                <w:webHidden/>
              </w:rPr>
              <w:tab/>
            </w:r>
            <w:r w:rsidR="00B25C6B">
              <w:rPr>
                <w:webHidden/>
              </w:rPr>
              <w:fldChar w:fldCharType="begin"/>
            </w:r>
            <w:r w:rsidR="00853FDE">
              <w:rPr>
                <w:webHidden/>
              </w:rPr>
              <w:instrText xml:space="preserve"> PAGEREF _Toc118348393 \h </w:instrText>
            </w:r>
            <w:r w:rsidR="00B25C6B">
              <w:rPr>
                <w:webHidden/>
              </w:rPr>
            </w:r>
            <w:r w:rsidR="00B25C6B">
              <w:rPr>
                <w:webHidden/>
              </w:rPr>
              <w:fldChar w:fldCharType="separate"/>
            </w:r>
            <w:r w:rsidR="00853FDE">
              <w:rPr>
                <w:webHidden/>
              </w:rPr>
              <w:t>28</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94" w:history="1">
            <w:r w:rsidR="00853FDE" w:rsidRPr="00302161">
              <w:rPr>
                <w:rStyle w:val="Hyperlink"/>
                <w:bCs/>
                <w:iCs/>
              </w:rPr>
              <w:t xml:space="preserve">3.2. Research </w:t>
            </w:r>
            <w:r w:rsidR="00853FDE" w:rsidRPr="00302161">
              <w:rPr>
                <w:rStyle w:val="Hyperlink"/>
                <w:rFonts w:eastAsia="TimesNewRoman"/>
                <w:bCs/>
              </w:rPr>
              <w:t>Design</w:t>
            </w:r>
            <w:r w:rsidR="00853FDE">
              <w:rPr>
                <w:webHidden/>
              </w:rPr>
              <w:tab/>
            </w:r>
            <w:r w:rsidR="00B25C6B">
              <w:rPr>
                <w:webHidden/>
              </w:rPr>
              <w:fldChar w:fldCharType="begin"/>
            </w:r>
            <w:r w:rsidR="00853FDE">
              <w:rPr>
                <w:webHidden/>
              </w:rPr>
              <w:instrText xml:space="preserve"> PAGEREF _Toc118348394 \h </w:instrText>
            </w:r>
            <w:r w:rsidR="00B25C6B">
              <w:rPr>
                <w:webHidden/>
              </w:rPr>
            </w:r>
            <w:r w:rsidR="00B25C6B">
              <w:rPr>
                <w:webHidden/>
              </w:rPr>
              <w:fldChar w:fldCharType="separate"/>
            </w:r>
            <w:r w:rsidR="00853FDE">
              <w:rPr>
                <w:webHidden/>
              </w:rPr>
              <w:t>29</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95" w:history="1">
            <w:r w:rsidR="00853FDE" w:rsidRPr="00302161">
              <w:rPr>
                <w:rStyle w:val="Hyperlink"/>
                <w:rFonts w:eastAsia="TimesNewRoman"/>
                <w:bCs/>
              </w:rPr>
              <w:t>3.5. Method of Data Collection</w:t>
            </w:r>
            <w:r w:rsidR="00853FDE">
              <w:rPr>
                <w:webHidden/>
              </w:rPr>
              <w:tab/>
            </w:r>
            <w:r w:rsidR="00B25C6B">
              <w:rPr>
                <w:webHidden/>
              </w:rPr>
              <w:fldChar w:fldCharType="begin"/>
            </w:r>
            <w:r w:rsidR="00853FDE">
              <w:rPr>
                <w:webHidden/>
              </w:rPr>
              <w:instrText xml:space="preserve"> PAGEREF _Toc118348395 \h </w:instrText>
            </w:r>
            <w:r w:rsidR="00B25C6B">
              <w:rPr>
                <w:webHidden/>
              </w:rPr>
            </w:r>
            <w:r w:rsidR="00B25C6B">
              <w:rPr>
                <w:webHidden/>
              </w:rPr>
              <w:fldChar w:fldCharType="separate"/>
            </w:r>
            <w:r w:rsidR="00853FDE">
              <w:rPr>
                <w:webHidden/>
              </w:rPr>
              <w:t>30</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96" w:history="1">
            <w:r w:rsidR="00853FDE" w:rsidRPr="00302161">
              <w:rPr>
                <w:rStyle w:val="Hyperlink"/>
                <w:bCs/>
              </w:rPr>
              <w:t>3.6. Method of Data Analysis</w:t>
            </w:r>
            <w:r w:rsidR="00853FDE">
              <w:rPr>
                <w:webHidden/>
              </w:rPr>
              <w:tab/>
            </w:r>
            <w:r w:rsidR="00B25C6B">
              <w:rPr>
                <w:webHidden/>
              </w:rPr>
              <w:fldChar w:fldCharType="begin"/>
            </w:r>
            <w:r w:rsidR="00853FDE">
              <w:rPr>
                <w:webHidden/>
              </w:rPr>
              <w:instrText xml:space="preserve"> PAGEREF _Toc118348396 \h </w:instrText>
            </w:r>
            <w:r w:rsidR="00B25C6B">
              <w:rPr>
                <w:webHidden/>
              </w:rPr>
            </w:r>
            <w:r w:rsidR="00B25C6B">
              <w:rPr>
                <w:webHidden/>
              </w:rPr>
              <w:fldChar w:fldCharType="separate"/>
            </w:r>
            <w:r w:rsidR="00853FDE">
              <w:rPr>
                <w:webHidden/>
              </w:rPr>
              <w:t>32</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97" w:history="1">
            <w:r w:rsidR="00853FDE" w:rsidRPr="00302161">
              <w:rPr>
                <w:rStyle w:val="Hyperlink"/>
                <w:bCs/>
              </w:rPr>
              <w:t>3.7. Descriptive statistics</w:t>
            </w:r>
            <w:r w:rsidR="00853FDE">
              <w:rPr>
                <w:webHidden/>
              </w:rPr>
              <w:tab/>
            </w:r>
            <w:r w:rsidR="00B25C6B">
              <w:rPr>
                <w:webHidden/>
              </w:rPr>
              <w:fldChar w:fldCharType="begin"/>
            </w:r>
            <w:r w:rsidR="00853FDE">
              <w:rPr>
                <w:webHidden/>
              </w:rPr>
              <w:instrText xml:space="preserve"> PAGEREF _Toc118348397 \h </w:instrText>
            </w:r>
            <w:r w:rsidR="00B25C6B">
              <w:rPr>
                <w:webHidden/>
              </w:rPr>
            </w:r>
            <w:r w:rsidR="00B25C6B">
              <w:rPr>
                <w:webHidden/>
              </w:rPr>
              <w:fldChar w:fldCharType="separate"/>
            </w:r>
            <w:r w:rsidR="00853FDE">
              <w:rPr>
                <w:webHidden/>
              </w:rPr>
              <w:t>33</w:t>
            </w:r>
            <w:r w:rsidR="00B25C6B">
              <w:rPr>
                <w:webHidden/>
              </w:rPr>
              <w:fldChar w:fldCharType="end"/>
            </w:r>
          </w:hyperlink>
        </w:p>
        <w:p w:rsidR="00853FDE" w:rsidRDefault="006038C2">
          <w:pPr>
            <w:pStyle w:val="TOC3"/>
            <w:rPr>
              <w:rFonts w:asciiTheme="minorHAnsi" w:eastAsiaTheme="minorEastAsia" w:hAnsiTheme="minorHAnsi" w:cstheme="minorBidi"/>
              <w:bCs w:val="0"/>
              <w:sz w:val="22"/>
              <w:szCs w:val="22"/>
            </w:rPr>
          </w:pPr>
          <w:hyperlink w:anchor="_Toc118348398" w:history="1">
            <w:r w:rsidR="00853FDE" w:rsidRPr="00302161">
              <w:rPr>
                <w:rStyle w:val="Hyperlink"/>
                <w:b/>
              </w:rPr>
              <w:t>3.7.1. Econometric Analysis: Multinomial Logistic Regression</w:t>
            </w:r>
            <w:r w:rsidR="00853FDE">
              <w:rPr>
                <w:webHidden/>
              </w:rPr>
              <w:tab/>
            </w:r>
            <w:r w:rsidR="00B25C6B">
              <w:rPr>
                <w:webHidden/>
              </w:rPr>
              <w:fldChar w:fldCharType="begin"/>
            </w:r>
            <w:r w:rsidR="00853FDE">
              <w:rPr>
                <w:webHidden/>
              </w:rPr>
              <w:instrText xml:space="preserve"> PAGEREF _Toc118348398 \h </w:instrText>
            </w:r>
            <w:r w:rsidR="00B25C6B">
              <w:rPr>
                <w:webHidden/>
              </w:rPr>
            </w:r>
            <w:r w:rsidR="00B25C6B">
              <w:rPr>
                <w:webHidden/>
              </w:rPr>
              <w:fldChar w:fldCharType="separate"/>
            </w:r>
            <w:r w:rsidR="00853FDE">
              <w:rPr>
                <w:webHidden/>
              </w:rPr>
              <w:t>33</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399" w:history="1">
            <w:r w:rsidR="00853FDE" w:rsidRPr="00302161">
              <w:rPr>
                <w:rStyle w:val="Hyperlink"/>
                <w:bCs/>
              </w:rPr>
              <w:t>3.8. Operational definition of Variables and hypothesis</w:t>
            </w:r>
            <w:r w:rsidR="00853FDE">
              <w:rPr>
                <w:webHidden/>
              </w:rPr>
              <w:tab/>
            </w:r>
            <w:r w:rsidR="00B25C6B">
              <w:rPr>
                <w:webHidden/>
              </w:rPr>
              <w:fldChar w:fldCharType="begin"/>
            </w:r>
            <w:r w:rsidR="00853FDE">
              <w:rPr>
                <w:webHidden/>
              </w:rPr>
              <w:instrText xml:space="preserve"> PAGEREF _Toc118348399 \h </w:instrText>
            </w:r>
            <w:r w:rsidR="00B25C6B">
              <w:rPr>
                <w:webHidden/>
              </w:rPr>
            </w:r>
            <w:r w:rsidR="00B25C6B">
              <w:rPr>
                <w:webHidden/>
              </w:rPr>
              <w:fldChar w:fldCharType="separate"/>
            </w:r>
            <w:r w:rsidR="00853FDE">
              <w:rPr>
                <w:webHidden/>
              </w:rPr>
              <w:t>36</w:t>
            </w:r>
            <w:r w:rsidR="00B25C6B">
              <w:rPr>
                <w:webHidden/>
              </w:rPr>
              <w:fldChar w:fldCharType="end"/>
            </w:r>
          </w:hyperlink>
        </w:p>
        <w:p w:rsidR="00853FDE" w:rsidRDefault="006038C2">
          <w:pPr>
            <w:pStyle w:val="TOC1"/>
            <w:rPr>
              <w:rFonts w:asciiTheme="minorHAnsi" w:hAnsiTheme="minorHAnsi" w:cstheme="minorBidi"/>
              <w:b w:val="0"/>
            </w:rPr>
          </w:pPr>
          <w:hyperlink w:anchor="_Toc118348400" w:history="1">
            <w:r w:rsidR="00853FDE" w:rsidRPr="00302161">
              <w:rPr>
                <w:rStyle w:val="Hyperlink"/>
              </w:rPr>
              <w:t>CHAPTER FOUR: RESULT AND DISCUSSION</w:t>
            </w:r>
            <w:r w:rsidR="00853FDE">
              <w:rPr>
                <w:webHidden/>
              </w:rPr>
              <w:tab/>
            </w:r>
            <w:r w:rsidR="00B25C6B">
              <w:rPr>
                <w:webHidden/>
              </w:rPr>
              <w:fldChar w:fldCharType="begin"/>
            </w:r>
            <w:r w:rsidR="00853FDE">
              <w:rPr>
                <w:webHidden/>
              </w:rPr>
              <w:instrText xml:space="preserve"> PAGEREF _Toc118348400 \h </w:instrText>
            </w:r>
            <w:r w:rsidR="00B25C6B">
              <w:rPr>
                <w:webHidden/>
              </w:rPr>
            </w:r>
            <w:r w:rsidR="00B25C6B">
              <w:rPr>
                <w:webHidden/>
              </w:rPr>
              <w:fldChar w:fldCharType="separate"/>
            </w:r>
            <w:r w:rsidR="00853FDE">
              <w:rPr>
                <w:webHidden/>
              </w:rPr>
              <w:t>42</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01" w:history="1">
            <w:r w:rsidR="00853FDE" w:rsidRPr="00302161">
              <w:rPr>
                <w:rStyle w:val="Hyperlink"/>
              </w:rPr>
              <w:t>4.1</w:t>
            </w:r>
            <w:r w:rsidR="00853FDE">
              <w:rPr>
                <w:rFonts w:asciiTheme="minorHAnsi" w:hAnsiTheme="minorHAnsi" w:cstheme="minorBidi"/>
                <w:b w:val="0"/>
                <w:sz w:val="22"/>
                <w:szCs w:val="22"/>
              </w:rPr>
              <w:tab/>
            </w:r>
            <w:r w:rsidR="00853FDE" w:rsidRPr="00302161">
              <w:rPr>
                <w:rStyle w:val="Hyperlink"/>
              </w:rPr>
              <w:t>Overview of demographic, Socio-economic, Institutional factors of respondents</w:t>
            </w:r>
            <w:r w:rsidR="00853FDE">
              <w:rPr>
                <w:webHidden/>
              </w:rPr>
              <w:tab/>
            </w:r>
            <w:r w:rsidR="00B25C6B">
              <w:rPr>
                <w:webHidden/>
              </w:rPr>
              <w:fldChar w:fldCharType="begin"/>
            </w:r>
            <w:r w:rsidR="00853FDE">
              <w:rPr>
                <w:webHidden/>
              </w:rPr>
              <w:instrText xml:space="preserve"> PAGEREF _Toc118348401 \h </w:instrText>
            </w:r>
            <w:r w:rsidR="00B25C6B">
              <w:rPr>
                <w:webHidden/>
              </w:rPr>
            </w:r>
            <w:r w:rsidR="00B25C6B">
              <w:rPr>
                <w:webHidden/>
              </w:rPr>
              <w:fldChar w:fldCharType="separate"/>
            </w:r>
            <w:r w:rsidR="00853FDE">
              <w:rPr>
                <w:webHidden/>
              </w:rPr>
              <w:t>42</w:t>
            </w:r>
            <w:r w:rsidR="00B25C6B">
              <w:rPr>
                <w:webHidden/>
              </w:rPr>
              <w:fldChar w:fldCharType="end"/>
            </w:r>
          </w:hyperlink>
        </w:p>
        <w:p w:rsidR="00853FDE" w:rsidRDefault="006038C2">
          <w:pPr>
            <w:pStyle w:val="TOC3"/>
            <w:rPr>
              <w:rFonts w:asciiTheme="minorHAnsi" w:eastAsiaTheme="minorEastAsia" w:hAnsiTheme="minorHAnsi" w:cstheme="minorBidi"/>
              <w:bCs w:val="0"/>
              <w:sz w:val="22"/>
              <w:szCs w:val="22"/>
            </w:rPr>
          </w:pPr>
          <w:hyperlink w:anchor="_Toc118348402" w:history="1">
            <w:r w:rsidR="00853FDE" w:rsidRPr="00302161">
              <w:rPr>
                <w:rStyle w:val="Hyperlink"/>
                <w:b/>
              </w:rPr>
              <w:t>4.1.1</w:t>
            </w:r>
            <w:r w:rsidR="00853FDE">
              <w:rPr>
                <w:rFonts w:asciiTheme="minorHAnsi" w:eastAsiaTheme="minorEastAsia" w:hAnsiTheme="minorHAnsi" w:cstheme="minorBidi"/>
                <w:bCs w:val="0"/>
                <w:sz w:val="22"/>
                <w:szCs w:val="22"/>
              </w:rPr>
              <w:tab/>
            </w:r>
            <w:r w:rsidR="00853FDE" w:rsidRPr="00302161">
              <w:rPr>
                <w:rStyle w:val="Hyperlink"/>
                <w:b/>
              </w:rPr>
              <w:t>Characteristics of Respondents</w:t>
            </w:r>
            <w:r w:rsidR="00853FDE">
              <w:rPr>
                <w:webHidden/>
              </w:rPr>
              <w:tab/>
            </w:r>
            <w:r w:rsidR="00B25C6B">
              <w:rPr>
                <w:webHidden/>
              </w:rPr>
              <w:fldChar w:fldCharType="begin"/>
            </w:r>
            <w:r w:rsidR="00853FDE">
              <w:rPr>
                <w:webHidden/>
              </w:rPr>
              <w:instrText xml:space="preserve"> PAGEREF _Toc118348402 \h </w:instrText>
            </w:r>
            <w:r w:rsidR="00B25C6B">
              <w:rPr>
                <w:webHidden/>
              </w:rPr>
            </w:r>
            <w:r w:rsidR="00B25C6B">
              <w:rPr>
                <w:webHidden/>
              </w:rPr>
              <w:fldChar w:fldCharType="separate"/>
            </w:r>
            <w:r w:rsidR="00853FDE">
              <w:rPr>
                <w:webHidden/>
              </w:rPr>
              <w:t>42</w:t>
            </w:r>
            <w:r w:rsidR="00B25C6B">
              <w:rPr>
                <w:webHidden/>
              </w:rPr>
              <w:fldChar w:fldCharType="end"/>
            </w:r>
          </w:hyperlink>
        </w:p>
        <w:p w:rsidR="00853FDE" w:rsidRDefault="006038C2">
          <w:pPr>
            <w:pStyle w:val="TOC3"/>
            <w:rPr>
              <w:rFonts w:asciiTheme="minorHAnsi" w:eastAsiaTheme="minorEastAsia" w:hAnsiTheme="minorHAnsi" w:cstheme="minorBidi"/>
              <w:bCs w:val="0"/>
              <w:sz w:val="22"/>
              <w:szCs w:val="22"/>
            </w:rPr>
          </w:pPr>
          <w:hyperlink w:anchor="_Toc118348403" w:history="1">
            <w:r w:rsidR="00853FDE" w:rsidRPr="00302161">
              <w:rPr>
                <w:rStyle w:val="Hyperlink"/>
                <w:b/>
              </w:rPr>
              <w:t>4.1.2</w:t>
            </w:r>
            <w:r w:rsidR="00853FDE">
              <w:rPr>
                <w:rFonts w:asciiTheme="minorHAnsi" w:eastAsiaTheme="minorEastAsia" w:hAnsiTheme="minorHAnsi" w:cstheme="minorBidi"/>
                <w:bCs w:val="0"/>
                <w:sz w:val="22"/>
                <w:szCs w:val="22"/>
              </w:rPr>
              <w:tab/>
            </w:r>
            <w:r w:rsidR="00853FDE" w:rsidRPr="00302161">
              <w:rPr>
                <w:rStyle w:val="Hyperlink"/>
                <w:b/>
              </w:rPr>
              <w:t>Age and family size composition of Respondents</w:t>
            </w:r>
            <w:r w:rsidR="00853FDE">
              <w:rPr>
                <w:webHidden/>
              </w:rPr>
              <w:tab/>
            </w:r>
            <w:r w:rsidR="00B25C6B">
              <w:rPr>
                <w:webHidden/>
              </w:rPr>
              <w:fldChar w:fldCharType="begin"/>
            </w:r>
            <w:r w:rsidR="00853FDE">
              <w:rPr>
                <w:webHidden/>
              </w:rPr>
              <w:instrText xml:space="preserve"> PAGEREF _Toc118348403 \h </w:instrText>
            </w:r>
            <w:r w:rsidR="00B25C6B">
              <w:rPr>
                <w:webHidden/>
              </w:rPr>
            </w:r>
            <w:r w:rsidR="00B25C6B">
              <w:rPr>
                <w:webHidden/>
              </w:rPr>
              <w:fldChar w:fldCharType="separate"/>
            </w:r>
            <w:r w:rsidR="00853FDE">
              <w:rPr>
                <w:webHidden/>
              </w:rPr>
              <w:t>43</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04" w:history="1">
            <w:r w:rsidR="00853FDE" w:rsidRPr="00302161">
              <w:rPr>
                <w:rStyle w:val="Hyperlink"/>
              </w:rPr>
              <w:t>4.2. The practices of rural households’ participation in income diversification activities in the study area</w:t>
            </w:r>
            <w:r w:rsidR="00853FDE">
              <w:rPr>
                <w:webHidden/>
              </w:rPr>
              <w:tab/>
            </w:r>
            <w:r w:rsidR="00B25C6B">
              <w:rPr>
                <w:webHidden/>
              </w:rPr>
              <w:fldChar w:fldCharType="begin"/>
            </w:r>
            <w:r w:rsidR="00853FDE">
              <w:rPr>
                <w:webHidden/>
              </w:rPr>
              <w:instrText xml:space="preserve"> PAGEREF _Toc118348404 \h </w:instrText>
            </w:r>
            <w:r w:rsidR="00B25C6B">
              <w:rPr>
                <w:webHidden/>
              </w:rPr>
            </w:r>
            <w:r w:rsidR="00B25C6B">
              <w:rPr>
                <w:webHidden/>
              </w:rPr>
              <w:fldChar w:fldCharType="separate"/>
            </w:r>
            <w:r w:rsidR="00853FDE">
              <w:rPr>
                <w:webHidden/>
              </w:rPr>
              <w:t>44</w:t>
            </w:r>
            <w:r w:rsidR="00B25C6B">
              <w:rPr>
                <w:webHidden/>
              </w:rPr>
              <w:fldChar w:fldCharType="end"/>
            </w:r>
          </w:hyperlink>
        </w:p>
        <w:p w:rsidR="00853FDE" w:rsidRDefault="006038C2">
          <w:pPr>
            <w:pStyle w:val="TOC3"/>
            <w:rPr>
              <w:rFonts w:asciiTheme="minorHAnsi" w:eastAsiaTheme="minorEastAsia" w:hAnsiTheme="minorHAnsi" w:cstheme="minorBidi"/>
              <w:bCs w:val="0"/>
              <w:sz w:val="22"/>
              <w:szCs w:val="22"/>
            </w:rPr>
          </w:pPr>
          <w:hyperlink w:anchor="_Toc118348405" w:history="1">
            <w:r w:rsidR="00853FDE" w:rsidRPr="00302161">
              <w:rPr>
                <w:rStyle w:val="Hyperlink"/>
                <w:rFonts w:eastAsia="TimesNewRoman"/>
                <w:b/>
              </w:rPr>
              <w:t>4.2.1 On-farm activities</w:t>
            </w:r>
            <w:r w:rsidR="00853FDE">
              <w:rPr>
                <w:webHidden/>
              </w:rPr>
              <w:tab/>
            </w:r>
            <w:r w:rsidR="00B25C6B">
              <w:rPr>
                <w:webHidden/>
              </w:rPr>
              <w:fldChar w:fldCharType="begin"/>
            </w:r>
            <w:r w:rsidR="00853FDE">
              <w:rPr>
                <w:webHidden/>
              </w:rPr>
              <w:instrText xml:space="preserve"> PAGEREF _Toc118348405 \h </w:instrText>
            </w:r>
            <w:r w:rsidR="00B25C6B">
              <w:rPr>
                <w:webHidden/>
              </w:rPr>
            </w:r>
            <w:r w:rsidR="00B25C6B">
              <w:rPr>
                <w:webHidden/>
              </w:rPr>
              <w:fldChar w:fldCharType="separate"/>
            </w:r>
            <w:r w:rsidR="00853FDE">
              <w:rPr>
                <w:webHidden/>
              </w:rPr>
              <w:t>45</w:t>
            </w:r>
            <w:r w:rsidR="00B25C6B">
              <w:rPr>
                <w:webHidden/>
              </w:rPr>
              <w:fldChar w:fldCharType="end"/>
            </w:r>
          </w:hyperlink>
        </w:p>
        <w:p w:rsidR="00853FDE" w:rsidRDefault="006038C2">
          <w:pPr>
            <w:pStyle w:val="TOC3"/>
            <w:rPr>
              <w:rFonts w:asciiTheme="minorHAnsi" w:eastAsiaTheme="minorEastAsia" w:hAnsiTheme="minorHAnsi" w:cstheme="minorBidi"/>
              <w:bCs w:val="0"/>
              <w:sz w:val="22"/>
              <w:szCs w:val="22"/>
            </w:rPr>
          </w:pPr>
          <w:hyperlink w:anchor="_Toc118348406" w:history="1">
            <w:r w:rsidR="00853FDE" w:rsidRPr="00302161">
              <w:rPr>
                <w:rStyle w:val="Hyperlink"/>
                <w:rFonts w:eastAsia="TimesNewRoman"/>
                <w:b/>
              </w:rPr>
              <w:t>4.2.2.Off-farm activities</w:t>
            </w:r>
            <w:r w:rsidR="00853FDE">
              <w:rPr>
                <w:webHidden/>
              </w:rPr>
              <w:tab/>
            </w:r>
            <w:r w:rsidR="00B25C6B">
              <w:rPr>
                <w:webHidden/>
              </w:rPr>
              <w:fldChar w:fldCharType="begin"/>
            </w:r>
            <w:r w:rsidR="00853FDE">
              <w:rPr>
                <w:webHidden/>
              </w:rPr>
              <w:instrText xml:space="preserve"> PAGEREF _Toc118348406 \h </w:instrText>
            </w:r>
            <w:r w:rsidR="00B25C6B">
              <w:rPr>
                <w:webHidden/>
              </w:rPr>
            </w:r>
            <w:r w:rsidR="00B25C6B">
              <w:rPr>
                <w:webHidden/>
              </w:rPr>
              <w:fldChar w:fldCharType="separate"/>
            </w:r>
            <w:r w:rsidR="00853FDE">
              <w:rPr>
                <w:webHidden/>
              </w:rPr>
              <w:t>46</w:t>
            </w:r>
            <w:r w:rsidR="00B25C6B">
              <w:rPr>
                <w:webHidden/>
              </w:rPr>
              <w:fldChar w:fldCharType="end"/>
            </w:r>
          </w:hyperlink>
        </w:p>
        <w:p w:rsidR="00853FDE" w:rsidRDefault="006038C2">
          <w:pPr>
            <w:pStyle w:val="TOC3"/>
            <w:rPr>
              <w:rFonts w:asciiTheme="minorHAnsi" w:eastAsiaTheme="minorEastAsia" w:hAnsiTheme="minorHAnsi" w:cstheme="minorBidi"/>
              <w:bCs w:val="0"/>
              <w:sz w:val="22"/>
              <w:szCs w:val="22"/>
            </w:rPr>
          </w:pPr>
          <w:hyperlink w:anchor="_Toc118348407" w:history="1">
            <w:r w:rsidR="00853FDE" w:rsidRPr="00302161">
              <w:rPr>
                <w:rStyle w:val="Hyperlink"/>
                <w:rFonts w:eastAsia="TimesNewRoman"/>
                <w:b/>
              </w:rPr>
              <w:t>4.2.3. Non-farm activities</w:t>
            </w:r>
            <w:r w:rsidR="00853FDE">
              <w:rPr>
                <w:webHidden/>
              </w:rPr>
              <w:tab/>
            </w:r>
            <w:r w:rsidR="00B25C6B">
              <w:rPr>
                <w:webHidden/>
              </w:rPr>
              <w:fldChar w:fldCharType="begin"/>
            </w:r>
            <w:r w:rsidR="00853FDE">
              <w:rPr>
                <w:webHidden/>
              </w:rPr>
              <w:instrText xml:space="preserve"> PAGEREF _Toc118348407 \h </w:instrText>
            </w:r>
            <w:r w:rsidR="00B25C6B">
              <w:rPr>
                <w:webHidden/>
              </w:rPr>
            </w:r>
            <w:r w:rsidR="00B25C6B">
              <w:rPr>
                <w:webHidden/>
              </w:rPr>
              <w:fldChar w:fldCharType="separate"/>
            </w:r>
            <w:r w:rsidR="00853FDE">
              <w:rPr>
                <w:webHidden/>
              </w:rPr>
              <w:t>48</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08" w:history="1">
            <w:r w:rsidR="00853FDE" w:rsidRPr="00302161">
              <w:rPr>
                <w:rStyle w:val="Hyperlink"/>
              </w:rPr>
              <w:t>4.3 The challenges of rural households’ participation in income diversification activities in the study area</w:t>
            </w:r>
            <w:r w:rsidR="00853FDE">
              <w:rPr>
                <w:webHidden/>
              </w:rPr>
              <w:tab/>
            </w:r>
            <w:r w:rsidR="00B25C6B">
              <w:rPr>
                <w:webHidden/>
              </w:rPr>
              <w:fldChar w:fldCharType="begin"/>
            </w:r>
            <w:r w:rsidR="00853FDE">
              <w:rPr>
                <w:webHidden/>
              </w:rPr>
              <w:instrText xml:space="preserve"> PAGEREF _Toc118348408 \h </w:instrText>
            </w:r>
            <w:r w:rsidR="00B25C6B">
              <w:rPr>
                <w:webHidden/>
              </w:rPr>
            </w:r>
            <w:r w:rsidR="00B25C6B">
              <w:rPr>
                <w:webHidden/>
              </w:rPr>
              <w:fldChar w:fldCharType="separate"/>
            </w:r>
            <w:r w:rsidR="00853FDE">
              <w:rPr>
                <w:webHidden/>
              </w:rPr>
              <w:t>49</w:t>
            </w:r>
            <w:r w:rsidR="00B25C6B">
              <w:rPr>
                <w:webHidden/>
              </w:rPr>
              <w:fldChar w:fldCharType="end"/>
            </w:r>
          </w:hyperlink>
        </w:p>
        <w:p w:rsidR="00853FDE" w:rsidRDefault="006038C2">
          <w:pPr>
            <w:pStyle w:val="TOC3"/>
            <w:rPr>
              <w:rFonts w:asciiTheme="minorHAnsi" w:eastAsiaTheme="minorEastAsia" w:hAnsiTheme="minorHAnsi" w:cstheme="minorBidi"/>
              <w:bCs w:val="0"/>
              <w:sz w:val="22"/>
              <w:szCs w:val="22"/>
            </w:rPr>
          </w:pPr>
          <w:hyperlink w:anchor="_Toc118348409" w:history="1">
            <w:r w:rsidR="00853FDE" w:rsidRPr="00302161">
              <w:rPr>
                <w:rStyle w:val="Hyperlink"/>
                <w:b/>
              </w:rPr>
              <w:t>4.3.1. Accessibility to community infrastructures</w:t>
            </w:r>
            <w:r w:rsidR="00853FDE">
              <w:rPr>
                <w:webHidden/>
              </w:rPr>
              <w:tab/>
            </w:r>
            <w:r w:rsidR="00B25C6B">
              <w:rPr>
                <w:webHidden/>
              </w:rPr>
              <w:fldChar w:fldCharType="begin"/>
            </w:r>
            <w:r w:rsidR="00853FDE">
              <w:rPr>
                <w:webHidden/>
              </w:rPr>
              <w:instrText xml:space="preserve"> PAGEREF _Toc118348409 \h </w:instrText>
            </w:r>
            <w:r w:rsidR="00B25C6B">
              <w:rPr>
                <w:webHidden/>
              </w:rPr>
            </w:r>
            <w:r w:rsidR="00B25C6B">
              <w:rPr>
                <w:webHidden/>
              </w:rPr>
              <w:fldChar w:fldCharType="separate"/>
            </w:r>
            <w:r w:rsidR="00853FDE">
              <w:rPr>
                <w:webHidden/>
              </w:rPr>
              <w:t>49</w:t>
            </w:r>
            <w:r w:rsidR="00B25C6B">
              <w:rPr>
                <w:webHidden/>
              </w:rPr>
              <w:fldChar w:fldCharType="end"/>
            </w:r>
          </w:hyperlink>
        </w:p>
        <w:p w:rsidR="00853FDE" w:rsidRDefault="006038C2">
          <w:pPr>
            <w:pStyle w:val="TOC3"/>
            <w:rPr>
              <w:rFonts w:asciiTheme="minorHAnsi" w:eastAsiaTheme="minorEastAsia" w:hAnsiTheme="minorHAnsi" w:cstheme="minorBidi"/>
              <w:bCs w:val="0"/>
              <w:sz w:val="22"/>
              <w:szCs w:val="22"/>
            </w:rPr>
          </w:pPr>
          <w:hyperlink w:anchor="_Toc118348410" w:history="1">
            <w:r w:rsidR="00853FDE" w:rsidRPr="00302161">
              <w:rPr>
                <w:rStyle w:val="Hyperlink"/>
                <w:b/>
              </w:rPr>
              <w:t>4.3.2 Personal Factors</w:t>
            </w:r>
            <w:r w:rsidR="00853FDE">
              <w:rPr>
                <w:webHidden/>
              </w:rPr>
              <w:tab/>
            </w:r>
            <w:r w:rsidR="00B25C6B">
              <w:rPr>
                <w:webHidden/>
              </w:rPr>
              <w:fldChar w:fldCharType="begin"/>
            </w:r>
            <w:r w:rsidR="00853FDE">
              <w:rPr>
                <w:webHidden/>
              </w:rPr>
              <w:instrText xml:space="preserve"> PAGEREF _Toc118348410 \h </w:instrText>
            </w:r>
            <w:r w:rsidR="00B25C6B">
              <w:rPr>
                <w:webHidden/>
              </w:rPr>
            </w:r>
            <w:r w:rsidR="00B25C6B">
              <w:rPr>
                <w:webHidden/>
              </w:rPr>
              <w:fldChar w:fldCharType="separate"/>
            </w:r>
            <w:r w:rsidR="00853FDE">
              <w:rPr>
                <w:webHidden/>
              </w:rPr>
              <w:t>53</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11" w:history="1">
            <w:r w:rsidR="00853FDE" w:rsidRPr="00302161">
              <w:rPr>
                <w:rStyle w:val="Hyperlink"/>
              </w:rPr>
              <w:t>4.3.3. Land Lessens and Utilization</w:t>
            </w:r>
            <w:r w:rsidR="00853FDE">
              <w:rPr>
                <w:webHidden/>
              </w:rPr>
              <w:tab/>
            </w:r>
            <w:r w:rsidR="00B25C6B">
              <w:rPr>
                <w:webHidden/>
              </w:rPr>
              <w:fldChar w:fldCharType="begin"/>
            </w:r>
            <w:r w:rsidR="00853FDE">
              <w:rPr>
                <w:webHidden/>
              </w:rPr>
              <w:instrText xml:space="preserve"> PAGEREF _Toc118348411 \h </w:instrText>
            </w:r>
            <w:r w:rsidR="00B25C6B">
              <w:rPr>
                <w:webHidden/>
              </w:rPr>
            </w:r>
            <w:r w:rsidR="00B25C6B">
              <w:rPr>
                <w:webHidden/>
              </w:rPr>
              <w:fldChar w:fldCharType="separate"/>
            </w:r>
            <w:r w:rsidR="00853FDE">
              <w:rPr>
                <w:webHidden/>
              </w:rPr>
              <w:t>54</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12" w:history="1">
            <w:r w:rsidR="00853FDE" w:rsidRPr="00302161">
              <w:rPr>
                <w:rStyle w:val="Hyperlink"/>
              </w:rPr>
              <w:t>4.3.4. Applying Agricultural Technology</w:t>
            </w:r>
            <w:r w:rsidR="00853FDE">
              <w:rPr>
                <w:webHidden/>
              </w:rPr>
              <w:tab/>
            </w:r>
            <w:r w:rsidR="00B25C6B">
              <w:rPr>
                <w:webHidden/>
              </w:rPr>
              <w:fldChar w:fldCharType="begin"/>
            </w:r>
            <w:r w:rsidR="00853FDE">
              <w:rPr>
                <w:webHidden/>
              </w:rPr>
              <w:instrText xml:space="preserve"> PAGEREF _Toc118348412 \h </w:instrText>
            </w:r>
            <w:r w:rsidR="00B25C6B">
              <w:rPr>
                <w:webHidden/>
              </w:rPr>
            </w:r>
            <w:r w:rsidR="00B25C6B">
              <w:rPr>
                <w:webHidden/>
              </w:rPr>
              <w:fldChar w:fldCharType="separate"/>
            </w:r>
            <w:r w:rsidR="00853FDE">
              <w:rPr>
                <w:webHidden/>
              </w:rPr>
              <w:t>55</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13" w:history="1">
            <w:r w:rsidR="00853FDE" w:rsidRPr="00302161">
              <w:rPr>
                <w:rStyle w:val="Hyperlink"/>
              </w:rPr>
              <w:t>4.3.6 Agriculture Financing</w:t>
            </w:r>
            <w:r w:rsidR="00853FDE">
              <w:rPr>
                <w:webHidden/>
              </w:rPr>
              <w:tab/>
            </w:r>
            <w:r w:rsidR="00B25C6B">
              <w:rPr>
                <w:webHidden/>
              </w:rPr>
              <w:fldChar w:fldCharType="begin"/>
            </w:r>
            <w:r w:rsidR="00853FDE">
              <w:rPr>
                <w:webHidden/>
              </w:rPr>
              <w:instrText xml:space="preserve"> PAGEREF _Toc118348413 \h </w:instrText>
            </w:r>
            <w:r w:rsidR="00B25C6B">
              <w:rPr>
                <w:webHidden/>
              </w:rPr>
            </w:r>
            <w:r w:rsidR="00B25C6B">
              <w:rPr>
                <w:webHidden/>
              </w:rPr>
              <w:fldChar w:fldCharType="separate"/>
            </w:r>
            <w:r w:rsidR="00853FDE">
              <w:rPr>
                <w:webHidden/>
              </w:rPr>
              <w:t>55</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14" w:history="1">
            <w:r w:rsidR="00853FDE" w:rsidRPr="00302161">
              <w:rPr>
                <w:rStyle w:val="Hyperlink"/>
              </w:rPr>
              <w:t>4.3.7 Problems of Livestock</w:t>
            </w:r>
            <w:r w:rsidR="00853FDE">
              <w:rPr>
                <w:webHidden/>
              </w:rPr>
              <w:tab/>
            </w:r>
            <w:r w:rsidR="00B25C6B">
              <w:rPr>
                <w:webHidden/>
              </w:rPr>
              <w:fldChar w:fldCharType="begin"/>
            </w:r>
            <w:r w:rsidR="00853FDE">
              <w:rPr>
                <w:webHidden/>
              </w:rPr>
              <w:instrText xml:space="preserve"> PAGEREF _Toc118348414 \h </w:instrText>
            </w:r>
            <w:r w:rsidR="00B25C6B">
              <w:rPr>
                <w:webHidden/>
              </w:rPr>
            </w:r>
            <w:r w:rsidR="00B25C6B">
              <w:rPr>
                <w:webHidden/>
              </w:rPr>
              <w:fldChar w:fldCharType="separate"/>
            </w:r>
            <w:r w:rsidR="00853FDE">
              <w:rPr>
                <w:webHidden/>
              </w:rPr>
              <w:t>56</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15" w:history="1">
            <w:r w:rsidR="00853FDE" w:rsidRPr="00302161">
              <w:rPr>
                <w:rStyle w:val="Hyperlink"/>
              </w:rPr>
              <w:t>4.3.8 Challenges of income diversification identified through FGD</w:t>
            </w:r>
            <w:r w:rsidR="00853FDE">
              <w:rPr>
                <w:webHidden/>
              </w:rPr>
              <w:tab/>
            </w:r>
            <w:r w:rsidR="00B25C6B">
              <w:rPr>
                <w:webHidden/>
              </w:rPr>
              <w:fldChar w:fldCharType="begin"/>
            </w:r>
            <w:r w:rsidR="00853FDE">
              <w:rPr>
                <w:webHidden/>
              </w:rPr>
              <w:instrText xml:space="preserve"> PAGEREF _Toc118348415 \h </w:instrText>
            </w:r>
            <w:r w:rsidR="00B25C6B">
              <w:rPr>
                <w:webHidden/>
              </w:rPr>
            </w:r>
            <w:r w:rsidR="00B25C6B">
              <w:rPr>
                <w:webHidden/>
              </w:rPr>
              <w:fldChar w:fldCharType="separate"/>
            </w:r>
            <w:r w:rsidR="00853FDE">
              <w:rPr>
                <w:webHidden/>
              </w:rPr>
              <w:t>57</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16" w:history="1">
            <w:r w:rsidR="00853FDE" w:rsidRPr="00302161">
              <w:rPr>
                <w:rStyle w:val="Hyperlink"/>
              </w:rPr>
              <w:t xml:space="preserve">4.4 </w:t>
            </w:r>
            <w:r w:rsidR="00853FDE" w:rsidRPr="00302161">
              <w:rPr>
                <w:rStyle w:val="Hyperlink"/>
                <w:rFonts w:eastAsia="Times New Roman"/>
                <w:bCs/>
              </w:rPr>
              <w:t>The determinants of income diversification activities among rural households' participation in the study area: Econometric Model Results</w:t>
            </w:r>
            <w:r w:rsidR="00853FDE">
              <w:rPr>
                <w:webHidden/>
              </w:rPr>
              <w:tab/>
            </w:r>
            <w:r w:rsidR="00B25C6B">
              <w:rPr>
                <w:webHidden/>
              </w:rPr>
              <w:fldChar w:fldCharType="begin"/>
            </w:r>
            <w:r w:rsidR="00853FDE">
              <w:rPr>
                <w:webHidden/>
              </w:rPr>
              <w:instrText xml:space="preserve"> PAGEREF _Toc118348416 \h </w:instrText>
            </w:r>
            <w:r w:rsidR="00B25C6B">
              <w:rPr>
                <w:webHidden/>
              </w:rPr>
            </w:r>
            <w:r w:rsidR="00B25C6B">
              <w:rPr>
                <w:webHidden/>
              </w:rPr>
              <w:fldChar w:fldCharType="separate"/>
            </w:r>
            <w:r w:rsidR="00853FDE">
              <w:rPr>
                <w:webHidden/>
              </w:rPr>
              <w:t>58</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17" w:history="1">
            <w:r w:rsidR="00853FDE" w:rsidRPr="00302161">
              <w:rPr>
                <w:rStyle w:val="Hyperlink"/>
                <w:rFonts w:eastAsia="TimesNewRoman"/>
              </w:rPr>
              <w:t>4.4.1. Multicollinearity diagnostics</w:t>
            </w:r>
            <w:r w:rsidR="00853FDE">
              <w:rPr>
                <w:webHidden/>
              </w:rPr>
              <w:tab/>
            </w:r>
            <w:r w:rsidR="00B25C6B">
              <w:rPr>
                <w:webHidden/>
              </w:rPr>
              <w:fldChar w:fldCharType="begin"/>
            </w:r>
            <w:r w:rsidR="00853FDE">
              <w:rPr>
                <w:webHidden/>
              </w:rPr>
              <w:instrText xml:space="preserve"> PAGEREF _Toc118348417 \h </w:instrText>
            </w:r>
            <w:r w:rsidR="00B25C6B">
              <w:rPr>
                <w:webHidden/>
              </w:rPr>
            </w:r>
            <w:r w:rsidR="00B25C6B">
              <w:rPr>
                <w:webHidden/>
              </w:rPr>
              <w:fldChar w:fldCharType="separate"/>
            </w:r>
            <w:r w:rsidR="00853FDE">
              <w:rPr>
                <w:webHidden/>
              </w:rPr>
              <w:t>58</w:t>
            </w:r>
            <w:r w:rsidR="00B25C6B">
              <w:rPr>
                <w:webHidden/>
              </w:rPr>
              <w:fldChar w:fldCharType="end"/>
            </w:r>
          </w:hyperlink>
        </w:p>
        <w:p w:rsidR="00853FDE" w:rsidRDefault="006038C2">
          <w:pPr>
            <w:pStyle w:val="TOC3"/>
            <w:rPr>
              <w:rFonts w:asciiTheme="minorHAnsi" w:eastAsiaTheme="minorEastAsia" w:hAnsiTheme="minorHAnsi" w:cstheme="minorBidi"/>
              <w:bCs w:val="0"/>
              <w:sz w:val="22"/>
              <w:szCs w:val="22"/>
            </w:rPr>
          </w:pPr>
          <w:hyperlink w:anchor="_Toc118348418" w:history="1">
            <w:r w:rsidR="00853FDE" w:rsidRPr="00302161">
              <w:rPr>
                <w:rStyle w:val="Hyperlink"/>
                <w:rFonts w:eastAsia="TimesNewRoman"/>
                <w:b/>
              </w:rPr>
              <w:t>4.3.2 Test for model fitness</w:t>
            </w:r>
            <w:r w:rsidR="00853FDE">
              <w:rPr>
                <w:webHidden/>
              </w:rPr>
              <w:tab/>
            </w:r>
            <w:r w:rsidR="00B25C6B">
              <w:rPr>
                <w:webHidden/>
              </w:rPr>
              <w:fldChar w:fldCharType="begin"/>
            </w:r>
            <w:r w:rsidR="00853FDE">
              <w:rPr>
                <w:webHidden/>
              </w:rPr>
              <w:instrText xml:space="preserve"> PAGEREF _Toc118348418 \h </w:instrText>
            </w:r>
            <w:r w:rsidR="00B25C6B">
              <w:rPr>
                <w:webHidden/>
              </w:rPr>
            </w:r>
            <w:r w:rsidR="00B25C6B">
              <w:rPr>
                <w:webHidden/>
              </w:rPr>
              <w:fldChar w:fldCharType="separate"/>
            </w:r>
            <w:r w:rsidR="00853FDE">
              <w:rPr>
                <w:webHidden/>
              </w:rPr>
              <w:t>58</w:t>
            </w:r>
            <w:r w:rsidR="00B25C6B">
              <w:rPr>
                <w:webHidden/>
              </w:rPr>
              <w:fldChar w:fldCharType="end"/>
            </w:r>
          </w:hyperlink>
        </w:p>
        <w:p w:rsidR="00853FDE" w:rsidRDefault="006038C2">
          <w:pPr>
            <w:pStyle w:val="TOC3"/>
            <w:rPr>
              <w:rFonts w:asciiTheme="minorHAnsi" w:eastAsiaTheme="minorEastAsia" w:hAnsiTheme="minorHAnsi" w:cstheme="minorBidi"/>
              <w:bCs w:val="0"/>
              <w:sz w:val="22"/>
              <w:szCs w:val="22"/>
            </w:rPr>
          </w:pPr>
          <w:hyperlink w:anchor="_Toc118348419" w:history="1">
            <w:r w:rsidR="00853FDE" w:rsidRPr="00302161">
              <w:rPr>
                <w:rStyle w:val="Hyperlink"/>
                <w:rFonts w:eastAsia="TimesNewRoman"/>
                <w:b/>
              </w:rPr>
              <w:t>4.3.3. Multinomial Logistic Regression Result</w:t>
            </w:r>
            <w:r w:rsidR="00853FDE">
              <w:rPr>
                <w:webHidden/>
              </w:rPr>
              <w:tab/>
            </w:r>
            <w:r w:rsidR="00B25C6B">
              <w:rPr>
                <w:webHidden/>
              </w:rPr>
              <w:fldChar w:fldCharType="begin"/>
            </w:r>
            <w:r w:rsidR="00853FDE">
              <w:rPr>
                <w:webHidden/>
              </w:rPr>
              <w:instrText xml:space="preserve"> PAGEREF _Toc118348419 \h </w:instrText>
            </w:r>
            <w:r w:rsidR="00B25C6B">
              <w:rPr>
                <w:webHidden/>
              </w:rPr>
            </w:r>
            <w:r w:rsidR="00B25C6B">
              <w:rPr>
                <w:webHidden/>
              </w:rPr>
              <w:fldChar w:fldCharType="separate"/>
            </w:r>
            <w:r w:rsidR="00853FDE">
              <w:rPr>
                <w:webHidden/>
              </w:rPr>
              <w:t>59</w:t>
            </w:r>
            <w:r w:rsidR="00B25C6B">
              <w:rPr>
                <w:webHidden/>
              </w:rPr>
              <w:fldChar w:fldCharType="end"/>
            </w:r>
          </w:hyperlink>
        </w:p>
        <w:p w:rsidR="00853FDE" w:rsidRDefault="006038C2">
          <w:pPr>
            <w:pStyle w:val="TOC1"/>
            <w:rPr>
              <w:rFonts w:asciiTheme="minorHAnsi" w:hAnsiTheme="minorHAnsi" w:cstheme="minorBidi"/>
              <w:b w:val="0"/>
            </w:rPr>
          </w:pPr>
          <w:hyperlink w:anchor="_Toc118348420" w:history="1">
            <w:r w:rsidR="00853FDE" w:rsidRPr="00302161">
              <w:rPr>
                <w:rStyle w:val="Hyperlink"/>
              </w:rPr>
              <w:t>CHAPTER FIVE: SUMMARY, CONCLUSION AND RECOMMENDATION</w:t>
            </w:r>
            <w:r w:rsidR="00853FDE">
              <w:rPr>
                <w:webHidden/>
              </w:rPr>
              <w:tab/>
            </w:r>
            <w:r w:rsidR="00B25C6B">
              <w:rPr>
                <w:webHidden/>
              </w:rPr>
              <w:fldChar w:fldCharType="begin"/>
            </w:r>
            <w:r w:rsidR="00853FDE">
              <w:rPr>
                <w:webHidden/>
              </w:rPr>
              <w:instrText xml:space="preserve"> PAGEREF _Toc118348420 \h </w:instrText>
            </w:r>
            <w:r w:rsidR="00B25C6B">
              <w:rPr>
                <w:webHidden/>
              </w:rPr>
            </w:r>
            <w:r w:rsidR="00B25C6B">
              <w:rPr>
                <w:webHidden/>
              </w:rPr>
              <w:fldChar w:fldCharType="separate"/>
            </w:r>
            <w:r w:rsidR="00853FDE">
              <w:rPr>
                <w:webHidden/>
              </w:rPr>
              <w:t>66</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21" w:history="1">
            <w:r w:rsidR="00853FDE" w:rsidRPr="00302161">
              <w:rPr>
                <w:rStyle w:val="Hyperlink"/>
              </w:rPr>
              <w:t>5.1. SUMMARY</w:t>
            </w:r>
            <w:r w:rsidR="00853FDE">
              <w:rPr>
                <w:webHidden/>
              </w:rPr>
              <w:tab/>
            </w:r>
            <w:r w:rsidR="00B25C6B">
              <w:rPr>
                <w:webHidden/>
              </w:rPr>
              <w:fldChar w:fldCharType="begin"/>
            </w:r>
            <w:r w:rsidR="00853FDE">
              <w:rPr>
                <w:webHidden/>
              </w:rPr>
              <w:instrText xml:space="preserve"> PAGEREF _Toc118348421 \h </w:instrText>
            </w:r>
            <w:r w:rsidR="00B25C6B">
              <w:rPr>
                <w:webHidden/>
              </w:rPr>
            </w:r>
            <w:r w:rsidR="00B25C6B">
              <w:rPr>
                <w:webHidden/>
              </w:rPr>
              <w:fldChar w:fldCharType="separate"/>
            </w:r>
            <w:r w:rsidR="00853FDE">
              <w:rPr>
                <w:webHidden/>
              </w:rPr>
              <w:t>66</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22" w:history="1">
            <w:r w:rsidR="00853FDE" w:rsidRPr="00302161">
              <w:rPr>
                <w:rStyle w:val="Hyperlink"/>
              </w:rPr>
              <w:t>5.2. CONCLUSION</w:t>
            </w:r>
            <w:r w:rsidR="00853FDE">
              <w:rPr>
                <w:webHidden/>
              </w:rPr>
              <w:tab/>
            </w:r>
            <w:r w:rsidR="00B25C6B">
              <w:rPr>
                <w:webHidden/>
              </w:rPr>
              <w:fldChar w:fldCharType="begin"/>
            </w:r>
            <w:r w:rsidR="00853FDE">
              <w:rPr>
                <w:webHidden/>
              </w:rPr>
              <w:instrText xml:space="preserve"> PAGEREF _Toc118348422 \h </w:instrText>
            </w:r>
            <w:r w:rsidR="00B25C6B">
              <w:rPr>
                <w:webHidden/>
              </w:rPr>
            </w:r>
            <w:r w:rsidR="00B25C6B">
              <w:rPr>
                <w:webHidden/>
              </w:rPr>
              <w:fldChar w:fldCharType="separate"/>
            </w:r>
            <w:r w:rsidR="00853FDE">
              <w:rPr>
                <w:webHidden/>
              </w:rPr>
              <w:t>67</w:t>
            </w:r>
            <w:r w:rsidR="00B25C6B">
              <w:rPr>
                <w:webHidden/>
              </w:rPr>
              <w:fldChar w:fldCharType="end"/>
            </w:r>
          </w:hyperlink>
        </w:p>
        <w:p w:rsidR="00853FDE" w:rsidRDefault="006038C2">
          <w:pPr>
            <w:pStyle w:val="TOC2"/>
            <w:rPr>
              <w:rFonts w:asciiTheme="minorHAnsi" w:hAnsiTheme="minorHAnsi" w:cstheme="minorBidi"/>
              <w:b w:val="0"/>
              <w:sz w:val="22"/>
              <w:szCs w:val="22"/>
            </w:rPr>
          </w:pPr>
          <w:hyperlink w:anchor="_Toc118348423" w:history="1">
            <w:r w:rsidR="00853FDE" w:rsidRPr="00302161">
              <w:rPr>
                <w:rStyle w:val="Hyperlink"/>
              </w:rPr>
              <w:t>5.3</w:t>
            </w:r>
            <w:r w:rsidR="00853FDE">
              <w:rPr>
                <w:rFonts w:asciiTheme="minorHAnsi" w:hAnsiTheme="minorHAnsi" w:cstheme="minorBidi"/>
                <w:b w:val="0"/>
                <w:sz w:val="22"/>
                <w:szCs w:val="22"/>
              </w:rPr>
              <w:tab/>
            </w:r>
            <w:r w:rsidR="00853FDE" w:rsidRPr="00302161">
              <w:rPr>
                <w:rStyle w:val="Hyperlink"/>
              </w:rPr>
              <w:t>. RECOMMENDATION</w:t>
            </w:r>
            <w:r w:rsidR="00853FDE">
              <w:rPr>
                <w:webHidden/>
              </w:rPr>
              <w:tab/>
            </w:r>
            <w:r w:rsidR="00B25C6B">
              <w:rPr>
                <w:webHidden/>
              </w:rPr>
              <w:fldChar w:fldCharType="begin"/>
            </w:r>
            <w:r w:rsidR="00853FDE">
              <w:rPr>
                <w:webHidden/>
              </w:rPr>
              <w:instrText xml:space="preserve"> PAGEREF _Toc118348423 \h </w:instrText>
            </w:r>
            <w:r w:rsidR="00B25C6B">
              <w:rPr>
                <w:webHidden/>
              </w:rPr>
            </w:r>
            <w:r w:rsidR="00B25C6B">
              <w:rPr>
                <w:webHidden/>
              </w:rPr>
              <w:fldChar w:fldCharType="separate"/>
            </w:r>
            <w:r w:rsidR="00853FDE">
              <w:rPr>
                <w:webHidden/>
              </w:rPr>
              <w:t>68</w:t>
            </w:r>
            <w:r w:rsidR="00B25C6B">
              <w:rPr>
                <w:webHidden/>
              </w:rPr>
              <w:fldChar w:fldCharType="end"/>
            </w:r>
          </w:hyperlink>
        </w:p>
        <w:p w:rsidR="00853FDE" w:rsidRDefault="006038C2">
          <w:pPr>
            <w:pStyle w:val="TOC1"/>
            <w:rPr>
              <w:rFonts w:asciiTheme="minorHAnsi" w:hAnsiTheme="minorHAnsi" w:cstheme="minorBidi"/>
              <w:b w:val="0"/>
            </w:rPr>
          </w:pPr>
          <w:hyperlink w:anchor="_Toc118348424" w:history="1">
            <w:r w:rsidR="00853FDE" w:rsidRPr="00302161">
              <w:rPr>
                <w:rStyle w:val="Hyperlink"/>
              </w:rPr>
              <w:t>References</w:t>
            </w:r>
            <w:r w:rsidR="00853FDE">
              <w:rPr>
                <w:webHidden/>
              </w:rPr>
              <w:tab/>
            </w:r>
            <w:r w:rsidR="00B25C6B">
              <w:rPr>
                <w:webHidden/>
              </w:rPr>
              <w:fldChar w:fldCharType="begin"/>
            </w:r>
            <w:r w:rsidR="00853FDE">
              <w:rPr>
                <w:webHidden/>
              </w:rPr>
              <w:instrText xml:space="preserve"> PAGEREF _Toc118348424 \h </w:instrText>
            </w:r>
            <w:r w:rsidR="00B25C6B">
              <w:rPr>
                <w:webHidden/>
              </w:rPr>
            </w:r>
            <w:r w:rsidR="00B25C6B">
              <w:rPr>
                <w:webHidden/>
              </w:rPr>
              <w:fldChar w:fldCharType="separate"/>
            </w:r>
            <w:r w:rsidR="00853FDE">
              <w:rPr>
                <w:webHidden/>
              </w:rPr>
              <w:t>70</w:t>
            </w:r>
            <w:r w:rsidR="00B25C6B">
              <w:rPr>
                <w:webHidden/>
              </w:rPr>
              <w:fldChar w:fldCharType="end"/>
            </w:r>
          </w:hyperlink>
        </w:p>
        <w:p w:rsidR="00E65A09" w:rsidRPr="00885111" w:rsidRDefault="00B25C6B" w:rsidP="00E65A09">
          <w:pPr>
            <w:tabs>
              <w:tab w:val="center" w:pos="4680"/>
            </w:tabs>
            <w:spacing w:line="240" w:lineRule="auto"/>
            <w:jc w:val="both"/>
            <w:rPr>
              <w:rFonts w:ascii="Times New Roman" w:hAnsi="Times New Roman" w:cs="Times New Roman"/>
              <w:bCs/>
              <w:noProof/>
            </w:rPr>
          </w:pPr>
          <w:r w:rsidRPr="00885111">
            <w:rPr>
              <w:rFonts w:ascii="Times New Roman" w:hAnsi="Times New Roman" w:cs="Times New Roman"/>
              <w:bCs/>
              <w:noProof/>
            </w:rPr>
            <w:fldChar w:fldCharType="end"/>
          </w:r>
        </w:p>
      </w:sdtContent>
    </w:sdt>
    <w:p w:rsidR="00E65A09" w:rsidRPr="00885111" w:rsidRDefault="00E65A09" w:rsidP="00E65A09">
      <w:pPr>
        <w:tabs>
          <w:tab w:val="right" w:pos="9360"/>
        </w:tabs>
        <w:spacing w:line="360" w:lineRule="auto"/>
        <w:rPr>
          <w:rFonts w:ascii="Times New Roman" w:hAnsi="Times New Roman" w:cs="Times New Roman"/>
        </w:rPr>
      </w:pPr>
    </w:p>
    <w:p w:rsidR="00E65A09" w:rsidRDefault="00E65A09" w:rsidP="00E65A09">
      <w:pPr>
        <w:tabs>
          <w:tab w:val="right" w:pos="9360"/>
        </w:tabs>
        <w:spacing w:line="360" w:lineRule="auto"/>
        <w:rPr>
          <w:rFonts w:ascii="Times New Roman" w:hAnsi="Times New Roman" w:cs="Times New Roman"/>
        </w:rPr>
      </w:pPr>
    </w:p>
    <w:p w:rsidR="000E2D30" w:rsidRPr="00885111" w:rsidRDefault="000E2D30" w:rsidP="00E65A09">
      <w:pPr>
        <w:tabs>
          <w:tab w:val="right" w:pos="9360"/>
        </w:tabs>
        <w:spacing w:line="360" w:lineRule="auto"/>
        <w:rPr>
          <w:rFonts w:ascii="Times New Roman" w:hAnsi="Times New Roman" w:cs="Times New Roman"/>
        </w:rPr>
      </w:pPr>
    </w:p>
    <w:p w:rsidR="008A5320" w:rsidRDefault="008A5320" w:rsidP="00F40DBA">
      <w:pPr>
        <w:pStyle w:val="Heading1"/>
        <w:spacing w:line="360" w:lineRule="auto"/>
      </w:pPr>
    </w:p>
    <w:p w:rsidR="003A7020" w:rsidRPr="00885111" w:rsidRDefault="003A7020" w:rsidP="006374CE">
      <w:pPr>
        <w:rPr>
          <w:rFonts w:ascii="Times New Roman" w:hAnsi="Times New Roman" w:cs="Times New Roman"/>
          <w:sz w:val="28"/>
          <w:szCs w:val="28"/>
        </w:rPr>
      </w:pPr>
    </w:p>
    <w:p w:rsidR="003A7020" w:rsidRDefault="003A7020" w:rsidP="00E65A09">
      <w:pPr>
        <w:jc w:val="center"/>
        <w:rPr>
          <w:rFonts w:ascii="Times New Roman" w:hAnsi="Times New Roman" w:cs="Times New Roman"/>
          <w:sz w:val="28"/>
          <w:szCs w:val="28"/>
        </w:rPr>
      </w:pPr>
    </w:p>
    <w:p w:rsidR="00E26507" w:rsidRDefault="00E26507" w:rsidP="00E65A09">
      <w:pPr>
        <w:jc w:val="center"/>
        <w:rPr>
          <w:rFonts w:ascii="Times New Roman" w:hAnsi="Times New Roman" w:cs="Times New Roman"/>
          <w:sz w:val="28"/>
          <w:szCs w:val="28"/>
        </w:rPr>
      </w:pPr>
    </w:p>
    <w:p w:rsidR="00E26507" w:rsidRDefault="00E26507" w:rsidP="00E65A09">
      <w:pPr>
        <w:jc w:val="center"/>
        <w:rPr>
          <w:rFonts w:ascii="Times New Roman" w:hAnsi="Times New Roman" w:cs="Times New Roman"/>
          <w:sz w:val="28"/>
          <w:szCs w:val="28"/>
        </w:rPr>
      </w:pPr>
    </w:p>
    <w:p w:rsidR="00CF1A6B" w:rsidRDefault="00CF1A6B" w:rsidP="00E65A09">
      <w:pPr>
        <w:jc w:val="center"/>
        <w:rPr>
          <w:rFonts w:ascii="Times New Roman" w:hAnsi="Times New Roman" w:cs="Times New Roman"/>
          <w:sz w:val="28"/>
          <w:szCs w:val="28"/>
        </w:rPr>
      </w:pPr>
    </w:p>
    <w:p w:rsidR="00CF1A6B" w:rsidRDefault="00CF1A6B" w:rsidP="00E65A09">
      <w:pPr>
        <w:jc w:val="center"/>
        <w:rPr>
          <w:rFonts w:ascii="Times New Roman" w:hAnsi="Times New Roman" w:cs="Times New Roman"/>
          <w:sz w:val="28"/>
          <w:szCs w:val="28"/>
        </w:rPr>
      </w:pPr>
    </w:p>
    <w:p w:rsidR="00CF1A6B" w:rsidRDefault="00CF1A6B" w:rsidP="00E65A09">
      <w:pPr>
        <w:jc w:val="center"/>
        <w:rPr>
          <w:rFonts w:ascii="Times New Roman" w:hAnsi="Times New Roman" w:cs="Times New Roman"/>
          <w:sz w:val="28"/>
          <w:szCs w:val="28"/>
        </w:rPr>
      </w:pPr>
    </w:p>
    <w:p w:rsidR="00CF1A6B" w:rsidRDefault="00CF1A6B" w:rsidP="00E65A09">
      <w:pPr>
        <w:jc w:val="center"/>
        <w:rPr>
          <w:rFonts w:ascii="Times New Roman" w:hAnsi="Times New Roman" w:cs="Times New Roman"/>
          <w:sz w:val="28"/>
          <w:szCs w:val="28"/>
        </w:rPr>
      </w:pPr>
    </w:p>
    <w:p w:rsidR="009D74B6" w:rsidRDefault="009D74B6" w:rsidP="00E65A09">
      <w:pPr>
        <w:jc w:val="center"/>
        <w:rPr>
          <w:rFonts w:ascii="Times New Roman" w:hAnsi="Times New Roman" w:cs="Times New Roman"/>
          <w:sz w:val="28"/>
          <w:szCs w:val="28"/>
        </w:rPr>
      </w:pPr>
    </w:p>
    <w:p w:rsidR="009D74B6" w:rsidRDefault="009D74B6" w:rsidP="00E65A09">
      <w:pPr>
        <w:jc w:val="center"/>
        <w:rPr>
          <w:rFonts w:ascii="Times New Roman" w:hAnsi="Times New Roman" w:cs="Times New Roman"/>
          <w:sz w:val="28"/>
          <w:szCs w:val="28"/>
        </w:rPr>
      </w:pPr>
    </w:p>
    <w:p w:rsidR="00E26507" w:rsidRPr="00885111" w:rsidRDefault="00E26507" w:rsidP="00E65A09">
      <w:pPr>
        <w:jc w:val="center"/>
        <w:rPr>
          <w:rFonts w:ascii="Times New Roman" w:hAnsi="Times New Roman" w:cs="Times New Roman"/>
          <w:sz w:val="28"/>
          <w:szCs w:val="28"/>
        </w:rPr>
      </w:pPr>
    </w:p>
    <w:p w:rsidR="001B0D31" w:rsidRPr="00885111" w:rsidRDefault="001B0D31" w:rsidP="0064666C">
      <w:pPr>
        <w:pStyle w:val="Heading1"/>
        <w:jc w:val="center"/>
        <w:rPr>
          <w:sz w:val="28"/>
          <w:szCs w:val="28"/>
        </w:rPr>
      </w:pPr>
      <w:bookmarkStart w:id="44" w:name="_Toc83193603"/>
      <w:bookmarkStart w:id="45" w:name="_Toc83193776"/>
      <w:bookmarkStart w:id="46" w:name="_Toc83200281"/>
      <w:bookmarkStart w:id="47" w:name="_Toc94615167"/>
      <w:bookmarkStart w:id="48" w:name="_Toc118348372"/>
      <w:r w:rsidRPr="00885111">
        <w:rPr>
          <w:sz w:val="28"/>
          <w:szCs w:val="28"/>
        </w:rPr>
        <w:lastRenderedPageBreak/>
        <w:t>LIST OF TABLES</w:t>
      </w:r>
      <w:bookmarkEnd w:id="44"/>
      <w:bookmarkEnd w:id="45"/>
      <w:bookmarkEnd w:id="46"/>
      <w:bookmarkEnd w:id="47"/>
      <w:bookmarkEnd w:id="48"/>
    </w:p>
    <w:p w:rsidR="00364EF6" w:rsidRDefault="00B25C6B">
      <w:pPr>
        <w:pStyle w:val="TableofFigures"/>
        <w:tabs>
          <w:tab w:val="right" w:leader="dot" w:pos="9111"/>
        </w:tabs>
        <w:rPr>
          <w:rFonts w:asciiTheme="minorHAnsi" w:eastAsiaTheme="minorEastAsia" w:hAnsiTheme="minorHAnsi" w:cstheme="minorBidi"/>
          <w:noProof/>
          <w:sz w:val="22"/>
        </w:rPr>
      </w:pPr>
      <w:r w:rsidRPr="00896963">
        <w:fldChar w:fldCharType="begin"/>
      </w:r>
      <w:r w:rsidR="001B0D31" w:rsidRPr="00896963">
        <w:instrText xml:space="preserve"> TOC \h \z \c "Table" </w:instrText>
      </w:r>
      <w:r w:rsidRPr="00896963">
        <w:fldChar w:fldCharType="separate"/>
      </w:r>
      <w:hyperlink w:anchor="_Toc118283087" w:history="1">
        <w:r w:rsidR="00364EF6" w:rsidRPr="00C51DEF">
          <w:rPr>
            <w:rStyle w:val="Hyperlink"/>
            <w:b/>
            <w:bCs/>
            <w:noProof/>
          </w:rPr>
          <w:t>Table 1: The distribution of sample households</w:t>
        </w:r>
        <w:r w:rsidR="00364EF6">
          <w:rPr>
            <w:noProof/>
            <w:webHidden/>
          </w:rPr>
          <w:tab/>
        </w:r>
        <w:r>
          <w:rPr>
            <w:noProof/>
            <w:webHidden/>
          </w:rPr>
          <w:fldChar w:fldCharType="begin"/>
        </w:r>
        <w:r w:rsidR="00364EF6">
          <w:rPr>
            <w:noProof/>
            <w:webHidden/>
          </w:rPr>
          <w:instrText xml:space="preserve"> PAGEREF _Toc118283087 \h </w:instrText>
        </w:r>
        <w:r>
          <w:rPr>
            <w:noProof/>
            <w:webHidden/>
          </w:rPr>
        </w:r>
        <w:r>
          <w:rPr>
            <w:noProof/>
            <w:webHidden/>
          </w:rPr>
          <w:fldChar w:fldCharType="separate"/>
        </w:r>
        <w:r w:rsidR="00CC3E12">
          <w:rPr>
            <w:noProof/>
            <w:webHidden/>
          </w:rPr>
          <w:t>30</w:t>
        </w:r>
        <w:r>
          <w:rPr>
            <w:noProof/>
            <w:webHidden/>
          </w:rPr>
          <w:fldChar w:fldCharType="end"/>
        </w:r>
      </w:hyperlink>
    </w:p>
    <w:p w:rsidR="00364EF6" w:rsidRDefault="006038C2">
      <w:pPr>
        <w:pStyle w:val="TableofFigures"/>
        <w:tabs>
          <w:tab w:val="right" w:leader="dot" w:pos="9111"/>
        </w:tabs>
        <w:rPr>
          <w:rFonts w:asciiTheme="minorHAnsi" w:eastAsiaTheme="minorEastAsia" w:hAnsiTheme="minorHAnsi" w:cstheme="minorBidi"/>
          <w:noProof/>
          <w:sz w:val="22"/>
        </w:rPr>
      </w:pPr>
      <w:hyperlink w:anchor="_Toc118283088" w:history="1">
        <w:r w:rsidR="00364EF6" w:rsidRPr="00C51DEF">
          <w:rPr>
            <w:rStyle w:val="Hyperlink"/>
            <w:b/>
            <w:bCs/>
            <w:noProof/>
          </w:rPr>
          <w:t>Table 2: Definition of variables and hypothesized effects</w:t>
        </w:r>
        <w:r w:rsidR="00364EF6">
          <w:rPr>
            <w:noProof/>
            <w:webHidden/>
          </w:rPr>
          <w:tab/>
        </w:r>
        <w:r w:rsidR="00B25C6B">
          <w:rPr>
            <w:noProof/>
            <w:webHidden/>
          </w:rPr>
          <w:fldChar w:fldCharType="begin"/>
        </w:r>
        <w:r w:rsidR="00364EF6">
          <w:rPr>
            <w:noProof/>
            <w:webHidden/>
          </w:rPr>
          <w:instrText xml:space="preserve"> PAGEREF _Toc118283088 \h </w:instrText>
        </w:r>
        <w:r w:rsidR="00B25C6B">
          <w:rPr>
            <w:noProof/>
            <w:webHidden/>
          </w:rPr>
        </w:r>
        <w:r w:rsidR="00B25C6B">
          <w:rPr>
            <w:noProof/>
            <w:webHidden/>
          </w:rPr>
          <w:fldChar w:fldCharType="separate"/>
        </w:r>
        <w:r w:rsidR="00CC3E12">
          <w:rPr>
            <w:noProof/>
            <w:webHidden/>
          </w:rPr>
          <w:t>40</w:t>
        </w:r>
        <w:r w:rsidR="00B25C6B">
          <w:rPr>
            <w:noProof/>
            <w:webHidden/>
          </w:rPr>
          <w:fldChar w:fldCharType="end"/>
        </w:r>
      </w:hyperlink>
    </w:p>
    <w:p w:rsidR="00364EF6" w:rsidRDefault="006038C2">
      <w:pPr>
        <w:pStyle w:val="TableofFigures"/>
        <w:tabs>
          <w:tab w:val="right" w:leader="dot" w:pos="9111"/>
        </w:tabs>
        <w:rPr>
          <w:rFonts w:asciiTheme="minorHAnsi" w:eastAsiaTheme="minorEastAsia" w:hAnsiTheme="minorHAnsi" w:cstheme="minorBidi"/>
          <w:noProof/>
          <w:sz w:val="22"/>
        </w:rPr>
      </w:pPr>
      <w:hyperlink w:anchor="_Toc118283089" w:history="1">
        <w:r w:rsidR="00364EF6" w:rsidRPr="00C51DEF">
          <w:rPr>
            <w:rStyle w:val="Hyperlink"/>
            <w:noProof/>
          </w:rPr>
          <w:t>Table 3: The demographic profile of the respondents (n=192)</w:t>
        </w:r>
        <w:r w:rsidR="00364EF6">
          <w:rPr>
            <w:noProof/>
            <w:webHidden/>
          </w:rPr>
          <w:tab/>
        </w:r>
        <w:r w:rsidR="00B25C6B">
          <w:rPr>
            <w:noProof/>
            <w:webHidden/>
          </w:rPr>
          <w:fldChar w:fldCharType="begin"/>
        </w:r>
        <w:r w:rsidR="00364EF6">
          <w:rPr>
            <w:noProof/>
            <w:webHidden/>
          </w:rPr>
          <w:instrText xml:space="preserve"> PAGEREF _Toc118283089 \h </w:instrText>
        </w:r>
        <w:r w:rsidR="00B25C6B">
          <w:rPr>
            <w:noProof/>
            <w:webHidden/>
          </w:rPr>
        </w:r>
        <w:r w:rsidR="00B25C6B">
          <w:rPr>
            <w:noProof/>
            <w:webHidden/>
          </w:rPr>
          <w:fldChar w:fldCharType="separate"/>
        </w:r>
        <w:r w:rsidR="00CC3E12">
          <w:rPr>
            <w:b/>
            <w:bCs/>
            <w:noProof/>
            <w:webHidden/>
          </w:rPr>
          <w:t>Error! Bookmark not defined.</w:t>
        </w:r>
        <w:r w:rsidR="00B25C6B">
          <w:rPr>
            <w:noProof/>
            <w:webHidden/>
          </w:rPr>
          <w:fldChar w:fldCharType="end"/>
        </w:r>
      </w:hyperlink>
    </w:p>
    <w:p w:rsidR="00364EF6" w:rsidRDefault="006038C2">
      <w:pPr>
        <w:pStyle w:val="TableofFigures"/>
        <w:tabs>
          <w:tab w:val="right" w:leader="dot" w:pos="9111"/>
        </w:tabs>
        <w:rPr>
          <w:rFonts w:asciiTheme="minorHAnsi" w:eastAsiaTheme="minorEastAsia" w:hAnsiTheme="minorHAnsi" w:cstheme="minorBidi"/>
          <w:noProof/>
          <w:sz w:val="22"/>
        </w:rPr>
      </w:pPr>
      <w:hyperlink w:anchor="_Toc118283090" w:history="1">
        <w:r w:rsidR="00364EF6" w:rsidRPr="00C51DEF">
          <w:rPr>
            <w:rStyle w:val="Hyperlink"/>
            <w:noProof/>
          </w:rPr>
          <w:t>Table 4: age and family size of the respondents, (n=192)</w:t>
        </w:r>
        <w:r w:rsidR="00364EF6">
          <w:rPr>
            <w:noProof/>
            <w:webHidden/>
          </w:rPr>
          <w:tab/>
        </w:r>
        <w:r w:rsidR="00B25C6B">
          <w:rPr>
            <w:noProof/>
            <w:webHidden/>
          </w:rPr>
          <w:fldChar w:fldCharType="begin"/>
        </w:r>
        <w:r w:rsidR="00364EF6">
          <w:rPr>
            <w:noProof/>
            <w:webHidden/>
          </w:rPr>
          <w:instrText xml:space="preserve"> PAGEREF _Toc118283090 \h </w:instrText>
        </w:r>
        <w:r w:rsidR="00B25C6B">
          <w:rPr>
            <w:noProof/>
            <w:webHidden/>
          </w:rPr>
        </w:r>
        <w:r w:rsidR="00B25C6B">
          <w:rPr>
            <w:noProof/>
            <w:webHidden/>
          </w:rPr>
          <w:fldChar w:fldCharType="separate"/>
        </w:r>
        <w:r w:rsidR="00CC3E12">
          <w:rPr>
            <w:noProof/>
            <w:webHidden/>
          </w:rPr>
          <w:t>43</w:t>
        </w:r>
        <w:r w:rsidR="00B25C6B">
          <w:rPr>
            <w:noProof/>
            <w:webHidden/>
          </w:rPr>
          <w:fldChar w:fldCharType="end"/>
        </w:r>
      </w:hyperlink>
    </w:p>
    <w:p w:rsidR="00364EF6" w:rsidRDefault="006038C2">
      <w:pPr>
        <w:pStyle w:val="TableofFigures"/>
        <w:tabs>
          <w:tab w:val="right" w:leader="dot" w:pos="9111"/>
        </w:tabs>
        <w:rPr>
          <w:rFonts w:asciiTheme="minorHAnsi" w:eastAsiaTheme="minorEastAsia" w:hAnsiTheme="minorHAnsi" w:cstheme="minorBidi"/>
          <w:noProof/>
          <w:sz w:val="22"/>
        </w:rPr>
      </w:pPr>
      <w:hyperlink w:anchor="_Toc118283091" w:history="1">
        <w:r w:rsidR="00364EF6" w:rsidRPr="00C51DEF">
          <w:rPr>
            <w:rStyle w:val="Hyperlink"/>
            <w:noProof/>
          </w:rPr>
          <w:t>Table 5: On- farm activities of the respondents</w:t>
        </w:r>
        <w:r w:rsidR="00364EF6">
          <w:rPr>
            <w:noProof/>
            <w:webHidden/>
          </w:rPr>
          <w:tab/>
        </w:r>
        <w:r w:rsidR="00B25C6B">
          <w:rPr>
            <w:noProof/>
            <w:webHidden/>
          </w:rPr>
          <w:fldChar w:fldCharType="begin"/>
        </w:r>
        <w:r w:rsidR="00364EF6">
          <w:rPr>
            <w:noProof/>
            <w:webHidden/>
          </w:rPr>
          <w:instrText xml:space="preserve"> PAGEREF _Toc118283091 \h </w:instrText>
        </w:r>
        <w:r w:rsidR="00B25C6B">
          <w:rPr>
            <w:noProof/>
            <w:webHidden/>
          </w:rPr>
        </w:r>
        <w:r w:rsidR="00B25C6B">
          <w:rPr>
            <w:noProof/>
            <w:webHidden/>
          </w:rPr>
          <w:fldChar w:fldCharType="separate"/>
        </w:r>
        <w:r w:rsidR="00CC3E12">
          <w:rPr>
            <w:noProof/>
            <w:webHidden/>
          </w:rPr>
          <w:t>46</w:t>
        </w:r>
        <w:r w:rsidR="00B25C6B">
          <w:rPr>
            <w:noProof/>
            <w:webHidden/>
          </w:rPr>
          <w:fldChar w:fldCharType="end"/>
        </w:r>
      </w:hyperlink>
    </w:p>
    <w:p w:rsidR="00364EF6" w:rsidRDefault="006038C2">
      <w:pPr>
        <w:pStyle w:val="TableofFigures"/>
        <w:tabs>
          <w:tab w:val="right" w:leader="dot" w:pos="9111"/>
        </w:tabs>
        <w:rPr>
          <w:rFonts w:asciiTheme="minorHAnsi" w:eastAsiaTheme="minorEastAsia" w:hAnsiTheme="minorHAnsi" w:cstheme="minorBidi"/>
          <w:noProof/>
          <w:sz w:val="22"/>
        </w:rPr>
      </w:pPr>
      <w:hyperlink w:anchor="_Toc118283092" w:history="1">
        <w:r w:rsidR="00364EF6" w:rsidRPr="00C51DEF">
          <w:rPr>
            <w:rStyle w:val="Hyperlink"/>
            <w:noProof/>
          </w:rPr>
          <w:t>Table 6: Off-farm activities of the respondents</w:t>
        </w:r>
        <w:r w:rsidR="00364EF6">
          <w:rPr>
            <w:noProof/>
            <w:webHidden/>
          </w:rPr>
          <w:tab/>
        </w:r>
        <w:r w:rsidR="00B25C6B">
          <w:rPr>
            <w:noProof/>
            <w:webHidden/>
          </w:rPr>
          <w:fldChar w:fldCharType="begin"/>
        </w:r>
        <w:r w:rsidR="00364EF6">
          <w:rPr>
            <w:noProof/>
            <w:webHidden/>
          </w:rPr>
          <w:instrText xml:space="preserve"> PAGEREF _Toc118283092 \h </w:instrText>
        </w:r>
        <w:r w:rsidR="00B25C6B">
          <w:rPr>
            <w:noProof/>
            <w:webHidden/>
          </w:rPr>
        </w:r>
        <w:r w:rsidR="00B25C6B">
          <w:rPr>
            <w:noProof/>
            <w:webHidden/>
          </w:rPr>
          <w:fldChar w:fldCharType="separate"/>
        </w:r>
        <w:r w:rsidR="00CC3E12">
          <w:rPr>
            <w:noProof/>
            <w:webHidden/>
          </w:rPr>
          <w:t>48</w:t>
        </w:r>
        <w:r w:rsidR="00B25C6B">
          <w:rPr>
            <w:noProof/>
            <w:webHidden/>
          </w:rPr>
          <w:fldChar w:fldCharType="end"/>
        </w:r>
      </w:hyperlink>
    </w:p>
    <w:p w:rsidR="00364EF6" w:rsidRDefault="006038C2">
      <w:pPr>
        <w:pStyle w:val="TableofFigures"/>
        <w:tabs>
          <w:tab w:val="right" w:leader="dot" w:pos="9111"/>
        </w:tabs>
        <w:rPr>
          <w:rFonts w:asciiTheme="minorHAnsi" w:eastAsiaTheme="minorEastAsia" w:hAnsiTheme="minorHAnsi" w:cstheme="minorBidi"/>
          <w:noProof/>
          <w:sz w:val="22"/>
        </w:rPr>
      </w:pPr>
      <w:hyperlink w:anchor="_Toc118283093" w:history="1">
        <w:r w:rsidR="00364EF6" w:rsidRPr="00C51DEF">
          <w:rPr>
            <w:rStyle w:val="Hyperlink"/>
            <w:noProof/>
          </w:rPr>
          <w:t>Table 7: Non-farm activities of the respondents</w:t>
        </w:r>
        <w:r w:rsidR="00364EF6">
          <w:rPr>
            <w:noProof/>
            <w:webHidden/>
          </w:rPr>
          <w:tab/>
        </w:r>
        <w:r w:rsidR="00B25C6B">
          <w:rPr>
            <w:noProof/>
            <w:webHidden/>
          </w:rPr>
          <w:fldChar w:fldCharType="begin"/>
        </w:r>
        <w:r w:rsidR="00364EF6">
          <w:rPr>
            <w:noProof/>
            <w:webHidden/>
          </w:rPr>
          <w:instrText xml:space="preserve"> PAGEREF _Toc118283093 \h </w:instrText>
        </w:r>
        <w:r w:rsidR="00B25C6B">
          <w:rPr>
            <w:noProof/>
            <w:webHidden/>
          </w:rPr>
        </w:r>
        <w:r w:rsidR="00B25C6B">
          <w:rPr>
            <w:noProof/>
            <w:webHidden/>
          </w:rPr>
          <w:fldChar w:fldCharType="separate"/>
        </w:r>
        <w:r w:rsidR="00CC3E12">
          <w:rPr>
            <w:noProof/>
            <w:webHidden/>
          </w:rPr>
          <w:t>49</w:t>
        </w:r>
        <w:r w:rsidR="00B25C6B">
          <w:rPr>
            <w:noProof/>
            <w:webHidden/>
          </w:rPr>
          <w:fldChar w:fldCharType="end"/>
        </w:r>
      </w:hyperlink>
    </w:p>
    <w:p w:rsidR="00364EF6" w:rsidRDefault="006038C2">
      <w:pPr>
        <w:pStyle w:val="TableofFigures"/>
        <w:tabs>
          <w:tab w:val="right" w:leader="dot" w:pos="9111"/>
        </w:tabs>
        <w:rPr>
          <w:rFonts w:asciiTheme="minorHAnsi" w:eastAsiaTheme="minorEastAsia" w:hAnsiTheme="minorHAnsi" w:cstheme="minorBidi"/>
          <w:noProof/>
          <w:sz w:val="22"/>
        </w:rPr>
      </w:pPr>
      <w:hyperlink w:anchor="_Toc118283094" w:history="1">
        <w:r w:rsidR="00364EF6" w:rsidRPr="00C51DEF">
          <w:rPr>
            <w:rStyle w:val="Hyperlink"/>
            <w:noProof/>
          </w:rPr>
          <w:t>Table 8: Households access to community infrastructures (measured in kilo meters)</w:t>
        </w:r>
        <w:r w:rsidR="00364EF6">
          <w:rPr>
            <w:noProof/>
            <w:webHidden/>
          </w:rPr>
          <w:tab/>
        </w:r>
        <w:r w:rsidR="00B25C6B">
          <w:rPr>
            <w:noProof/>
            <w:webHidden/>
          </w:rPr>
          <w:fldChar w:fldCharType="begin"/>
        </w:r>
        <w:r w:rsidR="00364EF6">
          <w:rPr>
            <w:noProof/>
            <w:webHidden/>
          </w:rPr>
          <w:instrText xml:space="preserve"> PAGEREF _Toc118283094 \h </w:instrText>
        </w:r>
        <w:r w:rsidR="00B25C6B">
          <w:rPr>
            <w:noProof/>
            <w:webHidden/>
          </w:rPr>
        </w:r>
        <w:r w:rsidR="00B25C6B">
          <w:rPr>
            <w:noProof/>
            <w:webHidden/>
          </w:rPr>
          <w:fldChar w:fldCharType="separate"/>
        </w:r>
        <w:r w:rsidR="00CC3E12">
          <w:rPr>
            <w:noProof/>
            <w:webHidden/>
          </w:rPr>
          <w:t>50</w:t>
        </w:r>
        <w:r w:rsidR="00B25C6B">
          <w:rPr>
            <w:noProof/>
            <w:webHidden/>
          </w:rPr>
          <w:fldChar w:fldCharType="end"/>
        </w:r>
      </w:hyperlink>
    </w:p>
    <w:p w:rsidR="00364EF6" w:rsidRDefault="006038C2">
      <w:pPr>
        <w:pStyle w:val="TableofFigures"/>
        <w:tabs>
          <w:tab w:val="right" w:leader="dot" w:pos="9111"/>
        </w:tabs>
        <w:rPr>
          <w:rFonts w:asciiTheme="minorHAnsi" w:eastAsiaTheme="minorEastAsia" w:hAnsiTheme="minorHAnsi" w:cstheme="minorBidi"/>
          <w:noProof/>
          <w:sz w:val="22"/>
        </w:rPr>
      </w:pPr>
      <w:hyperlink w:anchor="_Toc118283095" w:history="1">
        <w:r w:rsidR="00364EF6" w:rsidRPr="00C51DEF">
          <w:rPr>
            <w:rStyle w:val="Hyperlink"/>
            <w:noProof/>
          </w:rPr>
          <w:t>Table 9: Frequency of the Access to Infrastructure (n=192)</w:t>
        </w:r>
        <w:r w:rsidR="00364EF6">
          <w:rPr>
            <w:noProof/>
            <w:webHidden/>
          </w:rPr>
          <w:tab/>
        </w:r>
        <w:r w:rsidR="00B25C6B">
          <w:rPr>
            <w:noProof/>
            <w:webHidden/>
          </w:rPr>
          <w:fldChar w:fldCharType="begin"/>
        </w:r>
        <w:r w:rsidR="00364EF6">
          <w:rPr>
            <w:noProof/>
            <w:webHidden/>
          </w:rPr>
          <w:instrText xml:space="preserve"> PAGEREF _Toc118283095 \h </w:instrText>
        </w:r>
        <w:r w:rsidR="00B25C6B">
          <w:rPr>
            <w:noProof/>
            <w:webHidden/>
          </w:rPr>
        </w:r>
        <w:r w:rsidR="00B25C6B">
          <w:rPr>
            <w:noProof/>
            <w:webHidden/>
          </w:rPr>
          <w:fldChar w:fldCharType="separate"/>
        </w:r>
        <w:r w:rsidR="00CC3E12">
          <w:rPr>
            <w:noProof/>
            <w:webHidden/>
          </w:rPr>
          <w:t>53</w:t>
        </w:r>
        <w:r w:rsidR="00B25C6B">
          <w:rPr>
            <w:noProof/>
            <w:webHidden/>
          </w:rPr>
          <w:fldChar w:fldCharType="end"/>
        </w:r>
      </w:hyperlink>
    </w:p>
    <w:p w:rsidR="00364EF6" w:rsidRDefault="006038C2">
      <w:pPr>
        <w:pStyle w:val="TableofFigures"/>
        <w:tabs>
          <w:tab w:val="right" w:leader="dot" w:pos="9111"/>
        </w:tabs>
        <w:rPr>
          <w:rFonts w:asciiTheme="minorHAnsi" w:eastAsiaTheme="minorEastAsia" w:hAnsiTheme="minorHAnsi" w:cstheme="minorBidi"/>
          <w:noProof/>
          <w:sz w:val="22"/>
        </w:rPr>
      </w:pPr>
      <w:hyperlink w:anchor="_Toc118283096" w:history="1">
        <w:r w:rsidR="00364EF6" w:rsidRPr="00C51DEF">
          <w:rPr>
            <w:rStyle w:val="Hyperlink"/>
            <w:noProof/>
          </w:rPr>
          <w:t>Table 10:Descriptive Statistics Observed of households on trends of natural resources</w:t>
        </w:r>
        <w:r w:rsidR="00364EF6">
          <w:rPr>
            <w:noProof/>
            <w:webHidden/>
          </w:rPr>
          <w:tab/>
        </w:r>
        <w:r w:rsidR="00B25C6B">
          <w:rPr>
            <w:noProof/>
            <w:webHidden/>
          </w:rPr>
          <w:fldChar w:fldCharType="begin"/>
        </w:r>
        <w:r w:rsidR="00364EF6">
          <w:rPr>
            <w:noProof/>
            <w:webHidden/>
          </w:rPr>
          <w:instrText xml:space="preserve"> PAGEREF _Toc118283096 \h </w:instrText>
        </w:r>
        <w:r w:rsidR="00B25C6B">
          <w:rPr>
            <w:noProof/>
            <w:webHidden/>
          </w:rPr>
        </w:r>
        <w:r w:rsidR="00B25C6B">
          <w:rPr>
            <w:noProof/>
            <w:webHidden/>
          </w:rPr>
          <w:fldChar w:fldCharType="separate"/>
        </w:r>
        <w:r w:rsidR="00CC3E12">
          <w:rPr>
            <w:noProof/>
            <w:webHidden/>
          </w:rPr>
          <w:t>56</w:t>
        </w:r>
        <w:r w:rsidR="00B25C6B">
          <w:rPr>
            <w:noProof/>
            <w:webHidden/>
          </w:rPr>
          <w:fldChar w:fldCharType="end"/>
        </w:r>
      </w:hyperlink>
    </w:p>
    <w:p w:rsidR="00364EF6" w:rsidRDefault="006038C2">
      <w:pPr>
        <w:pStyle w:val="TableofFigures"/>
        <w:tabs>
          <w:tab w:val="right" w:leader="dot" w:pos="9111"/>
        </w:tabs>
        <w:rPr>
          <w:rFonts w:asciiTheme="minorHAnsi" w:eastAsiaTheme="minorEastAsia" w:hAnsiTheme="minorHAnsi" w:cstheme="minorBidi"/>
          <w:noProof/>
          <w:sz w:val="22"/>
        </w:rPr>
      </w:pPr>
      <w:hyperlink w:anchor="_Toc118283097" w:history="1">
        <w:r w:rsidR="00364EF6" w:rsidRPr="00C51DEF">
          <w:rPr>
            <w:rStyle w:val="Hyperlink"/>
            <w:noProof/>
          </w:rPr>
          <w:t>Table 11:</w:t>
        </w:r>
        <w:r w:rsidR="00364EF6" w:rsidRPr="00C51DEF">
          <w:rPr>
            <w:rStyle w:val="Hyperlink"/>
            <w:rFonts w:eastAsia="TimesNewRoman"/>
            <w:noProof/>
          </w:rPr>
          <w:t>Multinomial logistic regression of On-farm+ OFF-farm income diversification activities</w:t>
        </w:r>
        <w:r w:rsidR="00364EF6">
          <w:rPr>
            <w:noProof/>
            <w:webHidden/>
          </w:rPr>
          <w:tab/>
        </w:r>
        <w:r w:rsidR="00B25C6B">
          <w:rPr>
            <w:noProof/>
            <w:webHidden/>
          </w:rPr>
          <w:fldChar w:fldCharType="begin"/>
        </w:r>
        <w:r w:rsidR="00364EF6">
          <w:rPr>
            <w:noProof/>
            <w:webHidden/>
          </w:rPr>
          <w:instrText xml:space="preserve"> PAGEREF _Toc118283097 \h </w:instrText>
        </w:r>
        <w:r w:rsidR="00B25C6B">
          <w:rPr>
            <w:noProof/>
            <w:webHidden/>
          </w:rPr>
        </w:r>
        <w:r w:rsidR="00B25C6B">
          <w:rPr>
            <w:noProof/>
            <w:webHidden/>
          </w:rPr>
          <w:fldChar w:fldCharType="separate"/>
        </w:r>
        <w:r w:rsidR="00CC3E12">
          <w:rPr>
            <w:noProof/>
            <w:webHidden/>
          </w:rPr>
          <w:t>59</w:t>
        </w:r>
        <w:r w:rsidR="00B25C6B">
          <w:rPr>
            <w:noProof/>
            <w:webHidden/>
          </w:rPr>
          <w:fldChar w:fldCharType="end"/>
        </w:r>
      </w:hyperlink>
    </w:p>
    <w:p w:rsidR="00364EF6" w:rsidRDefault="006038C2">
      <w:pPr>
        <w:pStyle w:val="TableofFigures"/>
        <w:tabs>
          <w:tab w:val="right" w:leader="dot" w:pos="9111"/>
        </w:tabs>
        <w:rPr>
          <w:rFonts w:asciiTheme="minorHAnsi" w:eastAsiaTheme="minorEastAsia" w:hAnsiTheme="minorHAnsi" w:cstheme="minorBidi"/>
          <w:noProof/>
          <w:sz w:val="22"/>
        </w:rPr>
      </w:pPr>
      <w:hyperlink w:anchor="_Toc118283098" w:history="1">
        <w:r w:rsidR="00364EF6" w:rsidRPr="00C51DEF">
          <w:rPr>
            <w:rStyle w:val="Hyperlink"/>
            <w:noProof/>
          </w:rPr>
          <w:t xml:space="preserve">Table 12: </w:t>
        </w:r>
        <w:r w:rsidR="00364EF6" w:rsidRPr="00C51DEF">
          <w:rPr>
            <w:rStyle w:val="Hyperlink"/>
            <w:rFonts w:eastAsia="TimesNewRoman"/>
            <w:noProof/>
          </w:rPr>
          <w:t>Multinomial logistic regression of On-farm+ non-farm Income diversification activities</w:t>
        </w:r>
        <w:r w:rsidR="00364EF6">
          <w:rPr>
            <w:noProof/>
            <w:webHidden/>
          </w:rPr>
          <w:tab/>
        </w:r>
        <w:r w:rsidR="00B25C6B">
          <w:rPr>
            <w:noProof/>
            <w:webHidden/>
          </w:rPr>
          <w:fldChar w:fldCharType="begin"/>
        </w:r>
        <w:r w:rsidR="00364EF6">
          <w:rPr>
            <w:noProof/>
            <w:webHidden/>
          </w:rPr>
          <w:instrText xml:space="preserve"> PAGEREF _Toc118283098 \h </w:instrText>
        </w:r>
        <w:r w:rsidR="00B25C6B">
          <w:rPr>
            <w:noProof/>
            <w:webHidden/>
          </w:rPr>
        </w:r>
        <w:r w:rsidR="00B25C6B">
          <w:rPr>
            <w:noProof/>
            <w:webHidden/>
          </w:rPr>
          <w:fldChar w:fldCharType="separate"/>
        </w:r>
        <w:r w:rsidR="00CC3E12">
          <w:rPr>
            <w:noProof/>
            <w:webHidden/>
          </w:rPr>
          <w:t>60</w:t>
        </w:r>
        <w:r w:rsidR="00B25C6B">
          <w:rPr>
            <w:noProof/>
            <w:webHidden/>
          </w:rPr>
          <w:fldChar w:fldCharType="end"/>
        </w:r>
      </w:hyperlink>
    </w:p>
    <w:p w:rsidR="00364EF6" w:rsidRDefault="006038C2">
      <w:pPr>
        <w:pStyle w:val="TableofFigures"/>
        <w:tabs>
          <w:tab w:val="right" w:leader="dot" w:pos="9111"/>
        </w:tabs>
        <w:rPr>
          <w:rFonts w:asciiTheme="minorHAnsi" w:eastAsiaTheme="minorEastAsia" w:hAnsiTheme="minorHAnsi" w:cstheme="minorBidi"/>
          <w:noProof/>
          <w:sz w:val="22"/>
        </w:rPr>
      </w:pPr>
      <w:hyperlink w:anchor="_Toc118283099" w:history="1">
        <w:r w:rsidR="00364EF6" w:rsidRPr="00C51DEF">
          <w:rPr>
            <w:rStyle w:val="Hyperlink"/>
            <w:noProof/>
          </w:rPr>
          <w:t xml:space="preserve">Table 13: </w:t>
        </w:r>
        <w:r w:rsidR="00364EF6" w:rsidRPr="00C51DEF">
          <w:rPr>
            <w:rStyle w:val="Hyperlink"/>
            <w:rFonts w:eastAsia="TimesNewRoman"/>
            <w:noProof/>
          </w:rPr>
          <w:t>Multinomial logistic regression of On-farm+ OFF-farm +Non-farm income diversification activities</w:t>
        </w:r>
        <w:r w:rsidR="00364EF6">
          <w:rPr>
            <w:noProof/>
            <w:webHidden/>
          </w:rPr>
          <w:tab/>
        </w:r>
        <w:r w:rsidR="00B25C6B">
          <w:rPr>
            <w:noProof/>
            <w:webHidden/>
          </w:rPr>
          <w:fldChar w:fldCharType="begin"/>
        </w:r>
        <w:r w:rsidR="00364EF6">
          <w:rPr>
            <w:noProof/>
            <w:webHidden/>
          </w:rPr>
          <w:instrText xml:space="preserve"> PAGEREF _Toc118283099 \h </w:instrText>
        </w:r>
        <w:r w:rsidR="00B25C6B">
          <w:rPr>
            <w:noProof/>
            <w:webHidden/>
          </w:rPr>
        </w:r>
        <w:r w:rsidR="00B25C6B">
          <w:rPr>
            <w:noProof/>
            <w:webHidden/>
          </w:rPr>
          <w:fldChar w:fldCharType="separate"/>
        </w:r>
        <w:r w:rsidR="00CC3E12">
          <w:rPr>
            <w:noProof/>
            <w:webHidden/>
          </w:rPr>
          <w:t>61</w:t>
        </w:r>
        <w:r w:rsidR="00B25C6B">
          <w:rPr>
            <w:noProof/>
            <w:webHidden/>
          </w:rPr>
          <w:fldChar w:fldCharType="end"/>
        </w:r>
      </w:hyperlink>
    </w:p>
    <w:p w:rsidR="00E65A09" w:rsidRPr="00885111" w:rsidRDefault="00B25C6B" w:rsidP="001B0D31">
      <w:pPr>
        <w:jc w:val="center"/>
        <w:rPr>
          <w:rFonts w:ascii="Times New Roman" w:hAnsi="Times New Roman" w:cs="Times New Roman"/>
          <w:sz w:val="28"/>
          <w:szCs w:val="28"/>
        </w:rPr>
      </w:pPr>
      <w:r w:rsidRPr="00896963">
        <w:rPr>
          <w:rFonts w:ascii="Times New Roman" w:eastAsia="Calibri" w:hAnsi="Times New Roman" w:cs="Times New Roman"/>
        </w:rPr>
        <w:fldChar w:fldCharType="end"/>
      </w:r>
    </w:p>
    <w:p w:rsidR="00E65A09" w:rsidRPr="00885111" w:rsidRDefault="00E65A09" w:rsidP="00E65A09">
      <w:pPr>
        <w:jc w:val="center"/>
        <w:rPr>
          <w:rFonts w:ascii="Times New Roman" w:hAnsi="Times New Roman" w:cs="Times New Roman"/>
          <w:sz w:val="28"/>
          <w:szCs w:val="28"/>
        </w:rPr>
      </w:pPr>
    </w:p>
    <w:p w:rsidR="00E65A09" w:rsidRPr="00885111" w:rsidRDefault="00E65A09" w:rsidP="00E65A09">
      <w:pPr>
        <w:jc w:val="center"/>
        <w:rPr>
          <w:rFonts w:ascii="Times New Roman" w:hAnsi="Times New Roman" w:cs="Times New Roman"/>
          <w:sz w:val="28"/>
          <w:szCs w:val="28"/>
        </w:rPr>
      </w:pPr>
    </w:p>
    <w:p w:rsidR="00E65A09" w:rsidRPr="00885111" w:rsidRDefault="00E65A09" w:rsidP="00E65A09">
      <w:pPr>
        <w:jc w:val="center"/>
        <w:rPr>
          <w:rFonts w:ascii="Times New Roman" w:hAnsi="Times New Roman" w:cs="Times New Roman"/>
          <w:sz w:val="28"/>
          <w:szCs w:val="28"/>
        </w:rPr>
      </w:pPr>
    </w:p>
    <w:p w:rsidR="00E65A09" w:rsidRPr="00885111" w:rsidRDefault="00E65A09" w:rsidP="00E65A09">
      <w:pPr>
        <w:jc w:val="center"/>
        <w:rPr>
          <w:rFonts w:ascii="Times New Roman" w:hAnsi="Times New Roman" w:cs="Times New Roman"/>
          <w:sz w:val="28"/>
          <w:szCs w:val="28"/>
        </w:rPr>
      </w:pPr>
    </w:p>
    <w:p w:rsidR="00E65A09" w:rsidRDefault="00E65A09" w:rsidP="00E65A09">
      <w:pPr>
        <w:rPr>
          <w:rFonts w:ascii="Times New Roman" w:hAnsi="Times New Roman" w:cs="Times New Roman"/>
          <w:b/>
          <w:sz w:val="24"/>
        </w:rPr>
      </w:pPr>
    </w:p>
    <w:p w:rsidR="00F5767A" w:rsidRPr="00885111" w:rsidRDefault="00F5767A" w:rsidP="00E65A09">
      <w:pPr>
        <w:rPr>
          <w:rFonts w:ascii="Times New Roman" w:hAnsi="Times New Roman" w:cs="Times New Roman"/>
          <w:b/>
          <w:sz w:val="24"/>
        </w:rPr>
      </w:pPr>
    </w:p>
    <w:p w:rsidR="00BE034A" w:rsidRDefault="00BE034A" w:rsidP="00E65A09">
      <w:pPr>
        <w:pStyle w:val="Heading1"/>
        <w:spacing w:line="360" w:lineRule="auto"/>
        <w:rPr>
          <w:rFonts w:eastAsiaTheme="minorEastAsia"/>
          <w:bCs w:val="0"/>
          <w:sz w:val="24"/>
          <w:szCs w:val="22"/>
        </w:rPr>
      </w:pPr>
    </w:p>
    <w:p w:rsidR="00024A59" w:rsidRDefault="00024A59" w:rsidP="00E65A09">
      <w:pPr>
        <w:pStyle w:val="Heading1"/>
        <w:spacing w:line="360" w:lineRule="auto"/>
        <w:rPr>
          <w:rFonts w:eastAsiaTheme="minorEastAsia"/>
          <w:bCs w:val="0"/>
          <w:sz w:val="24"/>
          <w:szCs w:val="22"/>
        </w:rPr>
      </w:pPr>
    </w:p>
    <w:p w:rsidR="00024A59" w:rsidRPr="00885111" w:rsidRDefault="00024A59" w:rsidP="00E65A09">
      <w:pPr>
        <w:pStyle w:val="Heading1"/>
        <w:spacing w:line="360" w:lineRule="auto"/>
        <w:rPr>
          <w:rFonts w:eastAsiaTheme="minorEastAsia"/>
          <w:bCs w:val="0"/>
          <w:sz w:val="24"/>
          <w:szCs w:val="22"/>
        </w:rPr>
      </w:pPr>
    </w:p>
    <w:p w:rsidR="0052162F" w:rsidRPr="00885111" w:rsidRDefault="0052162F" w:rsidP="0064666C">
      <w:pPr>
        <w:pStyle w:val="Heading1"/>
        <w:jc w:val="center"/>
        <w:rPr>
          <w:sz w:val="28"/>
          <w:szCs w:val="28"/>
        </w:rPr>
      </w:pPr>
      <w:bookmarkStart w:id="49" w:name="_Toc83193604"/>
      <w:bookmarkStart w:id="50" w:name="_Toc83193777"/>
      <w:bookmarkStart w:id="51" w:name="_Toc83200282"/>
      <w:bookmarkStart w:id="52" w:name="_Toc94615168"/>
      <w:bookmarkStart w:id="53" w:name="_Toc118348373"/>
      <w:r w:rsidRPr="00885111">
        <w:rPr>
          <w:sz w:val="28"/>
          <w:szCs w:val="28"/>
        </w:rPr>
        <w:lastRenderedPageBreak/>
        <w:t>LIST OF FIGURES</w:t>
      </w:r>
      <w:bookmarkEnd w:id="49"/>
      <w:bookmarkEnd w:id="50"/>
      <w:bookmarkEnd w:id="51"/>
      <w:bookmarkEnd w:id="52"/>
      <w:bookmarkEnd w:id="53"/>
    </w:p>
    <w:p w:rsidR="00024A59" w:rsidRDefault="0052162F" w:rsidP="005C222D">
      <w:pPr>
        <w:rPr>
          <w:noProof/>
        </w:rPr>
      </w:pPr>
      <w:bookmarkStart w:id="54" w:name="_Toc83193605"/>
      <w:bookmarkStart w:id="55" w:name="_Toc83193778"/>
      <w:r w:rsidRPr="00885111">
        <w:rPr>
          <w:rFonts w:ascii="Times New Roman" w:hAnsi="Times New Roman" w:cs="Times New Roman"/>
          <w:b/>
          <w:sz w:val="24"/>
          <w:szCs w:val="24"/>
        </w:rPr>
        <w:t>Figure                                                                                                                              Page</w:t>
      </w:r>
      <w:bookmarkEnd w:id="54"/>
      <w:bookmarkEnd w:id="55"/>
      <w:r w:rsidR="00B25C6B">
        <w:rPr>
          <w:rFonts w:ascii="Times New Roman" w:eastAsiaTheme="minorEastAsia" w:hAnsi="Times New Roman" w:cs="Times New Roman"/>
          <w:sz w:val="24"/>
          <w:szCs w:val="24"/>
        </w:rPr>
        <w:fldChar w:fldCharType="begin"/>
      </w:r>
      <w:r w:rsidR="005C222D">
        <w:rPr>
          <w:rFonts w:ascii="Times New Roman" w:eastAsiaTheme="minorEastAsia" w:hAnsi="Times New Roman" w:cs="Times New Roman"/>
          <w:sz w:val="24"/>
          <w:szCs w:val="24"/>
        </w:rPr>
        <w:instrText xml:space="preserve"> TOC \h \z \c "Figure" </w:instrText>
      </w:r>
      <w:r w:rsidR="00B25C6B">
        <w:rPr>
          <w:rFonts w:ascii="Times New Roman" w:eastAsiaTheme="minorEastAsia" w:hAnsi="Times New Roman" w:cs="Times New Roman"/>
          <w:sz w:val="24"/>
          <w:szCs w:val="24"/>
        </w:rPr>
        <w:fldChar w:fldCharType="separate"/>
      </w:r>
    </w:p>
    <w:p w:rsidR="00024A59" w:rsidRDefault="006038C2">
      <w:pPr>
        <w:pStyle w:val="TableofFigures"/>
        <w:tabs>
          <w:tab w:val="right" w:leader="dot" w:pos="9111"/>
        </w:tabs>
        <w:rPr>
          <w:rFonts w:asciiTheme="minorHAnsi" w:eastAsiaTheme="minorEastAsia" w:hAnsiTheme="minorHAnsi" w:cstheme="minorBidi"/>
          <w:noProof/>
          <w:sz w:val="22"/>
        </w:rPr>
      </w:pPr>
      <w:hyperlink w:anchor="_Toc115202685" w:history="1">
        <w:r w:rsidR="00024A59" w:rsidRPr="009D5F55">
          <w:rPr>
            <w:rStyle w:val="Hyperlink"/>
            <w:noProof/>
          </w:rPr>
          <w:t>Figure 1: Conceptual framework of study</w:t>
        </w:r>
        <w:r w:rsidR="00024A59">
          <w:rPr>
            <w:noProof/>
            <w:webHidden/>
          </w:rPr>
          <w:tab/>
        </w:r>
        <w:r w:rsidR="00B25C6B">
          <w:rPr>
            <w:noProof/>
            <w:webHidden/>
          </w:rPr>
          <w:fldChar w:fldCharType="begin"/>
        </w:r>
        <w:r w:rsidR="00024A59">
          <w:rPr>
            <w:noProof/>
            <w:webHidden/>
          </w:rPr>
          <w:instrText xml:space="preserve"> PAGEREF _Toc115202685 \h </w:instrText>
        </w:r>
        <w:r w:rsidR="00B25C6B">
          <w:rPr>
            <w:noProof/>
            <w:webHidden/>
          </w:rPr>
        </w:r>
        <w:r w:rsidR="00B25C6B">
          <w:rPr>
            <w:noProof/>
            <w:webHidden/>
          </w:rPr>
          <w:fldChar w:fldCharType="separate"/>
        </w:r>
        <w:r w:rsidR="00CC3E12">
          <w:rPr>
            <w:noProof/>
            <w:webHidden/>
          </w:rPr>
          <w:t>22</w:t>
        </w:r>
        <w:r w:rsidR="00B25C6B">
          <w:rPr>
            <w:noProof/>
            <w:webHidden/>
          </w:rPr>
          <w:fldChar w:fldCharType="end"/>
        </w:r>
      </w:hyperlink>
    </w:p>
    <w:p w:rsidR="00024A59" w:rsidRDefault="006038C2">
      <w:pPr>
        <w:pStyle w:val="TableofFigures"/>
        <w:tabs>
          <w:tab w:val="right" w:leader="dot" w:pos="9111"/>
        </w:tabs>
        <w:rPr>
          <w:rFonts w:asciiTheme="minorHAnsi" w:eastAsiaTheme="minorEastAsia" w:hAnsiTheme="minorHAnsi" w:cstheme="minorBidi"/>
          <w:noProof/>
          <w:sz w:val="22"/>
        </w:rPr>
      </w:pPr>
      <w:hyperlink w:anchor="_Toc115202686" w:history="1">
        <w:r w:rsidR="00024A59" w:rsidRPr="009D5F55">
          <w:rPr>
            <w:rStyle w:val="Hyperlink"/>
            <w:noProof/>
          </w:rPr>
          <w:t>Figure 2: Map of the study area</w:t>
        </w:r>
        <w:r w:rsidR="00024A59">
          <w:rPr>
            <w:noProof/>
            <w:webHidden/>
          </w:rPr>
          <w:tab/>
        </w:r>
        <w:r w:rsidR="00B25C6B">
          <w:rPr>
            <w:noProof/>
            <w:webHidden/>
          </w:rPr>
          <w:fldChar w:fldCharType="begin"/>
        </w:r>
        <w:r w:rsidR="00024A59">
          <w:rPr>
            <w:noProof/>
            <w:webHidden/>
          </w:rPr>
          <w:instrText xml:space="preserve"> PAGEREF _Toc115202686 \h </w:instrText>
        </w:r>
        <w:r w:rsidR="00B25C6B">
          <w:rPr>
            <w:noProof/>
            <w:webHidden/>
          </w:rPr>
        </w:r>
        <w:r w:rsidR="00B25C6B">
          <w:rPr>
            <w:noProof/>
            <w:webHidden/>
          </w:rPr>
          <w:fldChar w:fldCharType="separate"/>
        </w:r>
        <w:r w:rsidR="00CC3E12">
          <w:rPr>
            <w:noProof/>
            <w:webHidden/>
          </w:rPr>
          <w:t>28</w:t>
        </w:r>
        <w:r w:rsidR="00B25C6B">
          <w:rPr>
            <w:noProof/>
            <w:webHidden/>
          </w:rPr>
          <w:fldChar w:fldCharType="end"/>
        </w:r>
      </w:hyperlink>
    </w:p>
    <w:p w:rsidR="00024A59" w:rsidRDefault="006038C2">
      <w:pPr>
        <w:pStyle w:val="TableofFigures"/>
        <w:tabs>
          <w:tab w:val="right" w:leader="dot" w:pos="9111"/>
        </w:tabs>
        <w:rPr>
          <w:rFonts w:asciiTheme="minorHAnsi" w:eastAsiaTheme="minorEastAsia" w:hAnsiTheme="minorHAnsi" w:cstheme="minorBidi"/>
          <w:noProof/>
          <w:sz w:val="22"/>
        </w:rPr>
      </w:pPr>
      <w:hyperlink w:anchor="_Toc115202687" w:history="1">
        <w:r w:rsidR="00024A59" w:rsidRPr="009D5F55">
          <w:rPr>
            <w:rStyle w:val="Hyperlink"/>
            <w:noProof/>
          </w:rPr>
          <w:t>Figure 3: Participation in income diversification activities prac</w:t>
        </w:r>
        <w:r w:rsidR="00853FDE">
          <w:rPr>
            <w:rStyle w:val="Hyperlink"/>
            <w:noProof/>
          </w:rPr>
          <w:t xml:space="preserve">ticed by rural households </w:t>
        </w:r>
        <w:r w:rsidR="00024A59">
          <w:rPr>
            <w:noProof/>
            <w:webHidden/>
          </w:rPr>
          <w:tab/>
        </w:r>
        <w:r w:rsidR="00B25C6B">
          <w:rPr>
            <w:noProof/>
            <w:webHidden/>
          </w:rPr>
          <w:fldChar w:fldCharType="begin"/>
        </w:r>
        <w:r w:rsidR="00024A59">
          <w:rPr>
            <w:noProof/>
            <w:webHidden/>
          </w:rPr>
          <w:instrText xml:space="preserve"> PAGEREF _Toc115202687 \h </w:instrText>
        </w:r>
        <w:r w:rsidR="00B25C6B">
          <w:rPr>
            <w:noProof/>
            <w:webHidden/>
          </w:rPr>
        </w:r>
        <w:r w:rsidR="00B25C6B">
          <w:rPr>
            <w:noProof/>
            <w:webHidden/>
          </w:rPr>
          <w:fldChar w:fldCharType="separate"/>
        </w:r>
        <w:r w:rsidR="00CC3E12">
          <w:rPr>
            <w:noProof/>
            <w:webHidden/>
          </w:rPr>
          <w:t>45</w:t>
        </w:r>
        <w:r w:rsidR="00B25C6B">
          <w:rPr>
            <w:noProof/>
            <w:webHidden/>
          </w:rPr>
          <w:fldChar w:fldCharType="end"/>
        </w:r>
      </w:hyperlink>
    </w:p>
    <w:p w:rsidR="00E65A09" w:rsidRPr="00885111" w:rsidRDefault="00B25C6B" w:rsidP="005C222D">
      <w:r>
        <w:rPr>
          <w:rFonts w:ascii="Times New Roman" w:eastAsiaTheme="minorEastAsia" w:hAnsi="Times New Roman" w:cs="Times New Roman"/>
          <w:sz w:val="24"/>
          <w:szCs w:val="24"/>
        </w:rPr>
        <w:fldChar w:fldCharType="end"/>
      </w:r>
    </w:p>
    <w:p w:rsidR="00F5767A" w:rsidRPr="001A0AFE" w:rsidRDefault="00F5767A" w:rsidP="00F5767A">
      <w:pPr>
        <w:pStyle w:val="Heading1"/>
        <w:jc w:val="center"/>
        <w:rPr>
          <w:rStyle w:val="Hyperlink"/>
          <w:noProof/>
        </w:rPr>
      </w:pPr>
    </w:p>
    <w:p w:rsidR="00DF4B84" w:rsidRPr="00885111" w:rsidRDefault="00DF4B84" w:rsidP="00E65A09">
      <w:pPr>
        <w:rPr>
          <w:rFonts w:ascii="Times New Roman" w:hAnsi="Times New Roman" w:cs="Times New Roman"/>
        </w:rPr>
      </w:pPr>
    </w:p>
    <w:p w:rsidR="00F5767A" w:rsidRDefault="00F5767A" w:rsidP="00F8517F">
      <w:pPr>
        <w:pStyle w:val="Heading1"/>
        <w:rPr>
          <w:rStyle w:val="Emphasis"/>
        </w:rPr>
      </w:pPr>
      <w:bookmarkStart w:id="56" w:name="_Toc91443349"/>
    </w:p>
    <w:p w:rsidR="00F5767A" w:rsidRDefault="00F5767A" w:rsidP="00226C32">
      <w:pPr>
        <w:pStyle w:val="Heading1"/>
        <w:jc w:val="center"/>
        <w:rPr>
          <w:rStyle w:val="Emphasis"/>
        </w:rPr>
      </w:pPr>
    </w:p>
    <w:p w:rsidR="00F5767A" w:rsidRDefault="00F5767A" w:rsidP="00226C32">
      <w:pPr>
        <w:pStyle w:val="Heading1"/>
        <w:jc w:val="center"/>
        <w:rPr>
          <w:rStyle w:val="Emphasis"/>
        </w:rPr>
      </w:pPr>
    </w:p>
    <w:p w:rsidR="00F5767A" w:rsidRDefault="00F5767A" w:rsidP="00226C32">
      <w:pPr>
        <w:pStyle w:val="Heading1"/>
        <w:jc w:val="center"/>
        <w:rPr>
          <w:rStyle w:val="Emphasis"/>
        </w:rPr>
      </w:pPr>
    </w:p>
    <w:p w:rsidR="00F5767A" w:rsidRDefault="00F5767A" w:rsidP="00226C32">
      <w:pPr>
        <w:pStyle w:val="Heading1"/>
        <w:jc w:val="center"/>
        <w:rPr>
          <w:rStyle w:val="Emphasis"/>
        </w:rPr>
      </w:pPr>
    </w:p>
    <w:p w:rsidR="009D74B6" w:rsidRDefault="009D74B6" w:rsidP="00226C32">
      <w:pPr>
        <w:pStyle w:val="Heading1"/>
        <w:jc w:val="center"/>
        <w:rPr>
          <w:rStyle w:val="Emphasis"/>
        </w:rPr>
      </w:pPr>
    </w:p>
    <w:p w:rsidR="009D74B6" w:rsidRDefault="009D74B6" w:rsidP="00226C32">
      <w:pPr>
        <w:pStyle w:val="Heading1"/>
        <w:jc w:val="center"/>
        <w:rPr>
          <w:rStyle w:val="Emphasis"/>
        </w:rPr>
      </w:pPr>
    </w:p>
    <w:p w:rsidR="009D74B6" w:rsidRDefault="009D74B6" w:rsidP="00226C32">
      <w:pPr>
        <w:pStyle w:val="Heading1"/>
        <w:jc w:val="center"/>
        <w:rPr>
          <w:rStyle w:val="Emphasis"/>
        </w:rPr>
      </w:pPr>
    </w:p>
    <w:p w:rsidR="00F5767A" w:rsidRDefault="00F5767A" w:rsidP="00226C32">
      <w:pPr>
        <w:pStyle w:val="Heading1"/>
        <w:jc w:val="center"/>
        <w:rPr>
          <w:rStyle w:val="Emphasis"/>
        </w:rPr>
      </w:pPr>
    </w:p>
    <w:p w:rsidR="009D74B6" w:rsidRDefault="009D74B6" w:rsidP="00226C32">
      <w:pPr>
        <w:pStyle w:val="Heading1"/>
        <w:jc w:val="center"/>
        <w:rPr>
          <w:rStyle w:val="Emphasis"/>
        </w:rPr>
      </w:pPr>
    </w:p>
    <w:p w:rsidR="00226C32" w:rsidRPr="00F5767A" w:rsidRDefault="00226C32" w:rsidP="00226C32">
      <w:pPr>
        <w:pStyle w:val="Heading1"/>
        <w:jc w:val="center"/>
        <w:rPr>
          <w:rStyle w:val="Emphasis"/>
          <w:sz w:val="32"/>
          <w:szCs w:val="32"/>
        </w:rPr>
      </w:pPr>
      <w:bookmarkStart w:id="57" w:name="_Toc118348374"/>
      <w:r w:rsidRPr="00F5767A">
        <w:rPr>
          <w:rStyle w:val="Emphasis"/>
          <w:sz w:val="32"/>
          <w:szCs w:val="32"/>
        </w:rPr>
        <w:t>Abstract</w:t>
      </w:r>
      <w:bookmarkEnd w:id="56"/>
      <w:bookmarkEnd w:id="57"/>
    </w:p>
    <w:p w:rsidR="00E26507" w:rsidRPr="003D6802" w:rsidRDefault="00E26507" w:rsidP="009D74B6">
      <w:pPr>
        <w:spacing w:line="360" w:lineRule="auto"/>
        <w:jc w:val="both"/>
        <w:rPr>
          <w:rStyle w:val="Emphasis"/>
          <w:rFonts w:ascii="Times New Roman" w:hAnsi="Times New Roman" w:cs="Times New Roman"/>
          <w:color w:val="252525"/>
          <w:sz w:val="24"/>
          <w:szCs w:val="24"/>
        </w:rPr>
      </w:pPr>
      <w:r w:rsidRPr="000F6B72">
        <w:rPr>
          <w:rFonts w:ascii="Times New Roman" w:hAnsi="Times New Roman" w:cs="Times New Roman"/>
          <w:i/>
          <w:iCs/>
          <w:sz w:val="24"/>
          <w:szCs w:val="24"/>
        </w:rPr>
        <w:lastRenderedPageBreak/>
        <w:t xml:space="preserve">Diversification of income activity is the process by which households broaden and increase their income base by adopting new economic activities. The purpose of this study was to assess the determinants of rural households’ participation in income diversification activities in the </w:t>
      </w:r>
      <w:proofErr w:type="spellStart"/>
      <w:r w:rsidRPr="000F6B72">
        <w:rPr>
          <w:rFonts w:ascii="Times New Roman" w:hAnsi="Times New Roman" w:cs="Times New Roman"/>
          <w:i/>
          <w:iCs/>
          <w:sz w:val="24"/>
          <w:szCs w:val="24"/>
        </w:rPr>
        <w:t>Sodo-Buee</w:t>
      </w:r>
      <w:proofErr w:type="spellEnd"/>
      <w:r w:rsidRPr="000F6B72">
        <w:rPr>
          <w:rFonts w:ascii="Times New Roman" w:hAnsi="Times New Roman" w:cs="Times New Roman"/>
          <w:i/>
          <w:iCs/>
          <w:sz w:val="24"/>
          <w:szCs w:val="24"/>
        </w:rPr>
        <w:t xml:space="preserve"> district of </w:t>
      </w:r>
      <w:proofErr w:type="spellStart"/>
      <w:r w:rsidRPr="000F6B72">
        <w:rPr>
          <w:rFonts w:ascii="Times New Roman" w:hAnsi="Times New Roman" w:cs="Times New Roman"/>
          <w:i/>
          <w:iCs/>
          <w:sz w:val="24"/>
          <w:szCs w:val="24"/>
        </w:rPr>
        <w:t>Gurage</w:t>
      </w:r>
      <w:proofErr w:type="spellEnd"/>
      <w:r w:rsidRPr="000F6B72">
        <w:rPr>
          <w:rFonts w:ascii="Times New Roman" w:hAnsi="Times New Roman" w:cs="Times New Roman"/>
          <w:i/>
          <w:iCs/>
          <w:sz w:val="24"/>
          <w:szCs w:val="24"/>
        </w:rPr>
        <w:t xml:space="preserve"> Zone, Southern Nation Nationality People Region Ethiopia. The study was based on primary data collected from 192 samples selected at random using a household survey questionnaire. Additional information was also obtained from focus group discussions, key informant interviews, and personal observation. </w:t>
      </w:r>
      <w:r w:rsidRPr="000F6B72">
        <w:rPr>
          <w:rStyle w:val="Emphasis"/>
          <w:rFonts w:ascii="Times New Roman" w:hAnsi="Times New Roman" w:cs="Times New Roman"/>
          <w:i w:val="0"/>
          <w:iCs w:val="0"/>
          <w:color w:val="252525"/>
          <w:sz w:val="24"/>
          <w:szCs w:val="24"/>
        </w:rPr>
        <w:t xml:space="preserve">The data has been </w:t>
      </w:r>
      <w:r w:rsidRPr="003D6802">
        <w:rPr>
          <w:rStyle w:val="Emphasis"/>
          <w:rFonts w:ascii="Times New Roman" w:hAnsi="Times New Roman" w:cs="Times New Roman"/>
          <w:color w:val="252525"/>
          <w:sz w:val="24"/>
          <w:szCs w:val="24"/>
        </w:rPr>
        <w:t xml:space="preserve">analyzed by descriptive statistics and econometric model (multinomial logistic regression) using SPSS and STATA software. Qualitative data was used to substantiate the responses of the questionnaire. The descriptive statistics result pointed out that about 48.25% of sample respondents depend solely on on-farm activities; 18.8% of households rely on on-farm + off-farm activities; 21.68% of households depend on on-farm + non-farm activities, and 11.19 % rely on combined on-farm activities with non-farm and/or off-farm activities to achieve their livelihood. The results from multinomial logistic regression confirmed that educational level, total annual income of the household, access to credit service, and membership in a cooperative were found to </w:t>
      </w:r>
      <w:r w:rsidR="00C05079" w:rsidRPr="003D6802">
        <w:rPr>
          <w:rStyle w:val="Emphasis"/>
          <w:rFonts w:ascii="Times New Roman" w:hAnsi="Times New Roman" w:cs="Times New Roman"/>
          <w:color w:val="252525"/>
          <w:sz w:val="24"/>
          <w:szCs w:val="24"/>
        </w:rPr>
        <w:t>influence households’ income diversification activities positively and significantly</w:t>
      </w:r>
      <w:r w:rsidRPr="003D6802">
        <w:rPr>
          <w:rStyle w:val="Emphasis"/>
          <w:rFonts w:ascii="Times New Roman" w:hAnsi="Times New Roman" w:cs="Times New Roman"/>
          <w:color w:val="252525"/>
          <w:sz w:val="24"/>
          <w:szCs w:val="24"/>
        </w:rPr>
        <w:t xml:space="preserve">. The dependency ratio of the household, total land holding, and distance from the nearest market was found to be negatively and significantly influenced by rural households' income diversification activities. It is recommended that the government promote economic and social institutional support, as well as create a </w:t>
      </w:r>
      <w:r w:rsidR="000F4768" w:rsidRPr="003D6802">
        <w:rPr>
          <w:rStyle w:val="Emphasis"/>
          <w:rFonts w:ascii="Times New Roman" w:hAnsi="Times New Roman" w:cs="Times New Roman"/>
          <w:color w:val="252525"/>
          <w:sz w:val="24"/>
          <w:szCs w:val="24"/>
        </w:rPr>
        <w:t>favorable</w:t>
      </w:r>
      <w:r w:rsidRPr="003D6802">
        <w:rPr>
          <w:rStyle w:val="Emphasis"/>
          <w:rFonts w:ascii="Times New Roman" w:hAnsi="Times New Roman" w:cs="Times New Roman"/>
          <w:color w:val="252525"/>
          <w:sz w:val="24"/>
          <w:szCs w:val="24"/>
        </w:rPr>
        <w:t xml:space="preserve"> environment for emerging income diversification activities such as non-farm and off-farm activities, in order to increase the income of rural households. </w:t>
      </w:r>
    </w:p>
    <w:p w:rsidR="00534C99" w:rsidRPr="00C4266A" w:rsidRDefault="00534C99" w:rsidP="00DA4E7D">
      <w:pPr>
        <w:jc w:val="both"/>
        <w:rPr>
          <w:rFonts w:ascii="Times New Roman" w:hAnsi="Times New Roman" w:cs="Times New Roman"/>
          <w:sz w:val="24"/>
          <w:szCs w:val="24"/>
        </w:rPr>
      </w:pPr>
      <w:r w:rsidRPr="00C4266A">
        <w:rPr>
          <w:rFonts w:ascii="Times New Roman" w:hAnsi="Times New Roman" w:cs="Times New Roman"/>
          <w:b/>
          <w:sz w:val="24"/>
          <w:szCs w:val="24"/>
        </w:rPr>
        <w:t>Key Words:</w:t>
      </w:r>
      <w:r w:rsidR="00F5142B" w:rsidRPr="00857976">
        <w:rPr>
          <w:rFonts w:ascii="Times New Roman" w:hAnsi="Times New Roman" w:cs="Times New Roman"/>
          <w:b/>
          <w:bCs/>
          <w:sz w:val="24"/>
          <w:szCs w:val="24"/>
        </w:rPr>
        <w:t xml:space="preserve"> Income diversification</w:t>
      </w:r>
      <w:r w:rsidRPr="00857976">
        <w:rPr>
          <w:rFonts w:ascii="Times New Roman" w:hAnsi="Times New Roman" w:cs="Times New Roman"/>
          <w:b/>
          <w:bCs/>
          <w:sz w:val="24"/>
          <w:szCs w:val="24"/>
        </w:rPr>
        <w:t>, Multinomial logistic model, Rural Households</w:t>
      </w:r>
      <w:r w:rsidR="00AE6199" w:rsidRPr="00857976">
        <w:rPr>
          <w:rFonts w:ascii="Times New Roman" w:hAnsi="Times New Roman" w:cs="Times New Roman"/>
          <w:b/>
          <w:bCs/>
          <w:sz w:val="24"/>
          <w:szCs w:val="24"/>
        </w:rPr>
        <w:t xml:space="preserve">, </w:t>
      </w:r>
      <w:proofErr w:type="spellStart"/>
      <w:r w:rsidR="00AE6199" w:rsidRPr="00857976">
        <w:rPr>
          <w:rFonts w:ascii="Times New Roman" w:hAnsi="Times New Roman" w:cs="Times New Roman"/>
          <w:b/>
          <w:bCs/>
          <w:sz w:val="24"/>
          <w:szCs w:val="24"/>
        </w:rPr>
        <w:t>Sodo-Buee</w:t>
      </w:r>
      <w:proofErr w:type="spellEnd"/>
      <w:r w:rsidR="00AE6199" w:rsidRPr="00857976">
        <w:rPr>
          <w:rFonts w:ascii="Times New Roman" w:hAnsi="Times New Roman" w:cs="Times New Roman"/>
          <w:b/>
          <w:bCs/>
          <w:sz w:val="24"/>
          <w:szCs w:val="24"/>
        </w:rPr>
        <w:t xml:space="preserve"> District</w:t>
      </w:r>
    </w:p>
    <w:p w:rsidR="00A37B9A" w:rsidRPr="00C4266A" w:rsidRDefault="00A37B9A" w:rsidP="00DA4E7D">
      <w:pPr>
        <w:pStyle w:val="Default"/>
        <w:spacing w:before="240" w:after="240" w:line="360" w:lineRule="auto"/>
        <w:jc w:val="both"/>
        <w:outlineLvl w:val="0"/>
        <w:rPr>
          <w:b/>
          <w:color w:val="auto"/>
        </w:rPr>
        <w:sectPr w:rsidR="00A37B9A" w:rsidRPr="00C4266A" w:rsidSect="00A37B9A">
          <w:pgSz w:w="12240" w:h="15840"/>
          <w:pgMar w:top="1418" w:right="1418" w:bottom="1418" w:left="1701" w:header="720" w:footer="720" w:gutter="0"/>
          <w:pgNumType w:fmt="lowerRoman"/>
          <w:cols w:space="720"/>
          <w:docGrid w:linePitch="360"/>
        </w:sectPr>
      </w:pPr>
    </w:p>
    <w:p w:rsidR="00BB3355" w:rsidRPr="00885111" w:rsidRDefault="00BB3355" w:rsidP="00A37B9A">
      <w:pPr>
        <w:pStyle w:val="Heading1"/>
        <w:jc w:val="center"/>
        <w:rPr>
          <w:sz w:val="28"/>
          <w:szCs w:val="28"/>
        </w:rPr>
      </w:pPr>
      <w:bookmarkStart w:id="58" w:name="_Toc118348375"/>
      <w:r w:rsidRPr="00885111">
        <w:rPr>
          <w:sz w:val="28"/>
          <w:szCs w:val="28"/>
        </w:rPr>
        <w:lastRenderedPageBreak/>
        <w:t>CHAPTER ONE: INTRODUCTION</w:t>
      </w:r>
      <w:bookmarkEnd w:id="58"/>
    </w:p>
    <w:p w:rsidR="00626F7D" w:rsidRPr="00885111" w:rsidRDefault="000B756A" w:rsidP="000B756A">
      <w:pPr>
        <w:pStyle w:val="Heading2"/>
        <w:spacing w:line="480" w:lineRule="auto"/>
        <w:rPr>
          <w:rFonts w:ascii="Times New Roman" w:hAnsi="Times New Roman" w:cs="Times New Roman"/>
          <w:b/>
          <w:bCs/>
          <w:color w:val="auto"/>
          <w:sz w:val="24"/>
          <w:szCs w:val="24"/>
        </w:rPr>
      </w:pPr>
      <w:bookmarkStart w:id="59" w:name="_Toc392753155"/>
      <w:bookmarkStart w:id="60" w:name="_Toc403221220"/>
      <w:bookmarkStart w:id="61" w:name="_Toc403873341"/>
      <w:bookmarkStart w:id="62" w:name="_Toc431912259"/>
      <w:bookmarkStart w:id="63" w:name="_Toc431915822"/>
      <w:bookmarkStart w:id="64" w:name="_Toc434004221"/>
      <w:bookmarkStart w:id="65" w:name="_Toc118348376"/>
      <w:r w:rsidRPr="00885111">
        <w:rPr>
          <w:rFonts w:ascii="Times New Roman" w:hAnsi="Times New Roman" w:cs="Times New Roman"/>
          <w:b/>
          <w:bCs/>
          <w:color w:val="auto"/>
          <w:sz w:val="24"/>
          <w:szCs w:val="24"/>
        </w:rPr>
        <w:t>1.</w:t>
      </w:r>
      <w:bookmarkStart w:id="66" w:name="_Toc74199361"/>
      <w:bookmarkEnd w:id="59"/>
      <w:bookmarkEnd w:id="60"/>
      <w:bookmarkEnd w:id="61"/>
      <w:bookmarkEnd w:id="62"/>
      <w:bookmarkEnd w:id="63"/>
      <w:bookmarkEnd w:id="64"/>
      <w:r w:rsidRPr="00885111">
        <w:rPr>
          <w:rFonts w:ascii="Times New Roman" w:hAnsi="Times New Roman" w:cs="Times New Roman"/>
          <w:b/>
          <w:bCs/>
          <w:color w:val="auto"/>
          <w:sz w:val="24"/>
          <w:szCs w:val="24"/>
        </w:rPr>
        <w:t>1. Background</w:t>
      </w:r>
      <w:r w:rsidR="00F5142B">
        <w:rPr>
          <w:rFonts w:ascii="Times New Roman" w:hAnsi="Times New Roman" w:cs="Times New Roman"/>
          <w:b/>
          <w:bCs/>
          <w:color w:val="auto"/>
          <w:sz w:val="24"/>
          <w:szCs w:val="24"/>
        </w:rPr>
        <w:t xml:space="preserve"> of the Study</w:t>
      </w:r>
      <w:bookmarkEnd w:id="65"/>
    </w:p>
    <w:bookmarkEnd w:id="66"/>
    <w:p w:rsidR="00E26507" w:rsidRDefault="00FC6708" w:rsidP="00FC6708">
      <w:pPr>
        <w:pStyle w:val="CommentText"/>
        <w:spacing w:after="0" w:line="360" w:lineRule="auto"/>
        <w:jc w:val="both"/>
        <w:rPr>
          <w:rFonts w:ascii="Times New Roman" w:hAnsi="Times New Roman" w:cs="Times New Roman"/>
          <w:sz w:val="24"/>
          <w:szCs w:val="24"/>
        </w:rPr>
      </w:pPr>
      <w:r w:rsidRPr="00FC6708">
        <w:rPr>
          <w:rFonts w:ascii="Times New Roman" w:hAnsi="Times New Roman" w:cs="Times New Roman"/>
          <w:sz w:val="24"/>
          <w:szCs w:val="24"/>
        </w:rPr>
        <w:t>In most developing countries, like Ethiopia, subsistence smallholder farmers comprise 96.3% of the cultivated land and contribute 95% of the crop production</w:t>
      </w:r>
      <w:r w:rsidRPr="00E26507">
        <w:rPr>
          <w:rFonts w:ascii="Times New Roman" w:hAnsi="Times New Roman" w:cs="Times New Roman"/>
          <w:sz w:val="24"/>
          <w:szCs w:val="24"/>
        </w:rPr>
        <w:t xml:space="preserve"> (</w:t>
      </w:r>
      <w:r w:rsidR="00E26507" w:rsidRPr="00E26507">
        <w:rPr>
          <w:rFonts w:ascii="Times New Roman" w:hAnsi="Times New Roman" w:cs="Times New Roman"/>
          <w:sz w:val="24"/>
          <w:szCs w:val="24"/>
        </w:rPr>
        <w:t>CSA, 2007). Agriculture is the mainstay of the Ethiopian economy. Agriculture is an important sector for the majority of the rural population's income in developing countries. It has been the predominant activity for most rural households in Sub-Saharan Africa (SSA), which offers a strong option for spurring growth, overcoming poverty, and enhancing food security (</w:t>
      </w:r>
      <w:proofErr w:type="spellStart"/>
      <w:r w:rsidR="00E26507" w:rsidRPr="00E26507">
        <w:rPr>
          <w:rFonts w:ascii="Times New Roman" w:hAnsi="Times New Roman" w:cs="Times New Roman"/>
          <w:sz w:val="24"/>
          <w:szCs w:val="24"/>
        </w:rPr>
        <w:t>Yenesew</w:t>
      </w:r>
      <w:r w:rsidR="00E26507" w:rsidRPr="00E26507">
        <w:rPr>
          <w:rStyle w:val="Emphasis"/>
          <w:rFonts w:ascii="Times New Roman" w:hAnsi="Times New Roman" w:cs="Times New Roman"/>
          <w:color w:val="252525"/>
          <w:sz w:val="24"/>
          <w:szCs w:val="24"/>
        </w:rPr>
        <w:t>et</w:t>
      </w:r>
      <w:proofErr w:type="spellEnd"/>
      <w:r w:rsidR="00E26507" w:rsidRPr="00E26507">
        <w:rPr>
          <w:rStyle w:val="Emphasis"/>
          <w:rFonts w:ascii="Times New Roman" w:hAnsi="Times New Roman" w:cs="Times New Roman"/>
          <w:color w:val="252525"/>
          <w:sz w:val="24"/>
          <w:szCs w:val="24"/>
        </w:rPr>
        <w:t xml:space="preserve"> al., </w:t>
      </w:r>
      <w:r w:rsidR="00E26507" w:rsidRPr="00E26507">
        <w:rPr>
          <w:rFonts w:ascii="Times New Roman" w:hAnsi="Times New Roman" w:cs="Times New Roman"/>
          <w:sz w:val="24"/>
          <w:szCs w:val="24"/>
        </w:rPr>
        <w:t>2015). However, farming as a primary source of income has failed to guarantee a sufficient livelihood for most farming households in developing countries, and agricultural development policies have largely produced little improvement, especially in Sub-Saharan Africa (</w:t>
      </w:r>
      <w:proofErr w:type="spellStart"/>
      <w:r w:rsidR="00E26507" w:rsidRPr="00E26507">
        <w:rPr>
          <w:rFonts w:ascii="Times New Roman" w:hAnsi="Times New Roman" w:cs="Times New Roman"/>
          <w:sz w:val="24"/>
          <w:szCs w:val="24"/>
        </w:rPr>
        <w:t>Babatunde</w:t>
      </w:r>
      <w:r w:rsidR="00E26507" w:rsidRPr="00E26507">
        <w:rPr>
          <w:rFonts w:ascii="Times New Roman" w:hAnsi="Times New Roman" w:cs="Times New Roman"/>
          <w:i/>
          <w:sz w:val="24"/>
          <w:szCs w:val="24"/>
        </w:rPr>
        <w:t>et</w:t>
      </w:r>
      <w:proofErr w:type="spellEnd"/>
      <w:r w:rsidR="00E26507" w:rsidRPr="00E26507">
        <w:rPr>
          <w:rFonts w:ascii="Times New Roman" w:hAnsi="Times New Roman" w:cs="Times New Roman"/>
          <w:i/>
          <w:sz w:val="24"/>
          <w:szCs w:val="24"/>
        </w:rPr>
        <w:t xml:space="preserve"> al</w:t>
      </w:r>
      <w:r w:rsidR="00E26507" w:rsidRPr="00E26507">
        <w:rPr>
          <w:rFonts w:ascii="Times New Roman" w:hAnsi="Times New Roman" w:cs="Times New Roman"/>
          <w:sz w:val="24"/>
          <w:szCs w:val="24"/>
        </w:rPr>
        <w:t>., 2010).</w:t>
      </w:r>
    </w:p>
    <w:p w:rsidR="00FC6708" w:rsidRPr="00FC6708" w:rsidRDefault="00FC6708" w:rsidP="00FC6708">
      <w:pPr>
        <w:pStyle w:val="CommentText"/>
        <w:spacing w:after="0" w:line="360" w:lineRule="auto"/>
        <w:jc w:val="both"/>
      </w:pPr>
    </w:p>
    <w:p w:rsidR="00E26507" w:rsidRPr="00E26507" w:rsidRDefault="00E26507" w:rsidP="00C45337">
      <w:pPr>
        <w:spacing w:line="360" w:lineRule="auto"/>
        <w:jc w:val="both"/>
        <w:rPr>
          <w:rFonts w:ascii="Times New Roman" w:hAnsi="Times New Roman" w:cs="Times New Roman"/>
          <w:sz w:val="24"/>
          <w:szCs w:val="24"/>
        </w:rPr>
      </w:pPr>
      <w:r w:rsidRPr="00E26507">
        <w:rPr>
          <w:rFonts w:ascii="Times New Roman" w:hAnsi="Times New Roman" w:cs="Times New Roman"/>
          <w:sz w:val="24"/>
          <w:szCs w:val="24"/>
        </w:rPr>
        <w:t>Farm households may increase, extend, or diversify their agricultural output; they may also diversify their portfolio of economic activities outside agriculture, either on or off the farm; or some members may migrate to other areas temporarily or permanently in search of better opportunities (</w:t>
      </w:r>
      <w:proofErr w:type="spellStart"/>
      <w:r w:rsidRPr="00E26507">
        <w:rPr>
          <w:rFonts w:ascii="Times New Roman" w:hAnsi="Times New Roman" w:cs="Times New Roman"/>
          <w:sz w:val="24"/>
          <w:szCs w:val="24"/>
        </w:rPr>
        <w:t>Weldegebriel</w:t>
      </w:r>
      <w:proofErr w:type="spellEnd"/>
      <w:r w:rsidRPr="00E26507">
        <w:rPr>
          <w:rFonts w:ascii="Times New Roman" w:hAnsi="Times New Roman" w:cs="Times New Roman"/>
          <w:sz w:val="24"/>
          <w:szCs w:val="24"/>
        </w:rPr>
        <w:t xml:space="preserve"> and Prowse, 2013). </w:t>
      </w:r>
    </w:p>
    <w:p w:rsidR="00F30576" w:rsidRPr="00E26507" w:rsidRDefault="00E26507" w:rsidP="00C45337">
      <w:pPr>
        <w:spacing w:line="360" w:lineRule="auto"/>
        <w:jc w:val="both"/>
        <w:rPr>
          <w:rFonts w:ascii="Times New Roman" w:hAnsi="Times New Roman" w:cs="Times New Roman"/>
          <w:sz w:val="24"/>
          <w:szCs w:val="24"/>
        </w:rPr>
      </w:pPr>
      <w:r w:rsidRPr="00E26507">
        <w:rPr>
          <w:rFonts w:ascii="Times New Roman" w:hAnsi="Times New Roman" w:cs="Times New Roman"/>
          <w:sz w:val="24"/>
          <w:szCs w:val="24"/>
        </w:rPr>
        <w:t xml:space="preserve">Diversification of income is the </w:t>
      </w:r>
      <w:r w:rsidR="00624E88" w:rsidRPr="00E26507">
        <w:rPr>
          <w:rFonts w:ascii="Times New Roman" w:hAnsi="Times New Roman" w:cs="Times New Roman"/>
          <w:sz w:val="24"/>
          <w:szCs w:val="24"/>
        </w:rPr>
        <w:t>practice</w:t>
      </w:r>
      <w:r w:rsidRPr="00E26507">
        <w:rPr>
          <w:rFonts w:ascii="Times New Roman" w:hAnsi="Times New Roman" w:cs="Times New Roman"/>
          <w:sz w:val="24"/>
          <w:szCs w:val="24"/>
        </w:rPr>
        <w:t xml:space="preserve"> in rural communities, and </w:t>
      </w:r>
      <w:r w:rsidR="00624E88" w:rsidRPr="00E26507">
        <w:rPr>
          <w:rFonts w:ascii="Times New Roman" w:hAnsi="Times New Roman" w:cs="Times New Roman"/>
          <w:sz w:val="24"/>
          <w:szCs w:val="24"/>
        </w:rPr>
        <w:t>specialization</w:t>
      </w:r>
      <w:r w:rsidRPr="00E26507">
        <w:rPr>
          <w:rFonts w:ascii="Times New Roman" w:hAnsi="Times New Roman" w:cs="Times New Roman"/>
          <w:sz w:val="24"/>
          <w:szCs w:val="24"/>
        </w:rPr>
        <w:t xml:space="preserve"> in a single activity is the exception (</w:t>
      </w:r>
      <w:proofErr w:type="spellStart"/>
      <w:r w:rsidRPr="00E26507">
        <w:rPr>
          <w:rFonts w:ascii="Times New Roman" w:hAnsi="Times New Roman" w:cs="Times New Roman"/>
          <w:sz w:val="24"/>
          <w:szCs w:val="24"/>
        </w:rPr>
        <w:t>Dimova</w:t>
      </w:r>
      <w:proofErr w:type="spellEnd"/>
      <w:r w:rsidRPr="00E26507">
        <w:rPr>
          <w:rFonts w:ascii="Times New Roman" w:hAnsi="Times New Roman" w:cs="Times New Roman"/>
          <w:sz w:val="24"/>
          <w:szCs w:val="24"/>
        </w:rPr>
        <w:t xml:space="preserve"> and </w:t>
      </w:r>
      <w:proofErr w:type="spellStart"/>
      <w:r w:rsidRPr="00E26507">
        <w:rPr>
          <w:rFonts w:ascii="Times New Roman" w:hAnsi="Times New Roman" w:cs="Times New Roman"/>
          <w:sz w:val="24"/>
          <w:szCs w:val="24"/>
        </w:rPr>
        <w:t>Sen</w:t>
      </w:r>
      <w:proofErr w:type="spellEnd"/>
      <w:r w:rsidRPr="00E26507">
        <w:rPr>
          <w:rFonts w:ascii="Times New Roman" w:hAnsi="Times New Roman" w:cs="Times New Roman"/>
          <w:sz w:val="24"/>
          <w:szCs w:val="24"/>
        </w:rPr>
        <w:t>, 2010). It is argu</w:t>
      </w:r>
      <w:r w:rsidR="00482177">
        <w:rPr>
          <w:rFonts w:ascii="Times New Roman" w:hAnsi="Times New Roman" w:cs="Times New Roman"/>
          <w:sz w:val="24"/>
          <w:szCs w:val="24"/>
        </w:rPr>
        <w:t>ed that diversification smooth</w:t>
      </w:r>
      <w:r w:rsidRPr="00E26507">
        <w:rPr>
          <w:rFonts w:ascii="Times New Roman" w:hAnsi="Times New Roman" w:cs="Times New Roman"/>
          <w:sz w:val="24"/>
          <w:szCs w:val="24"/>
        </w:rPr>
        <w:t xml:space="preserve"> the flow of household income by diversifying risks. Thus, income diversification sources are expected to generate higher income (</w:t>
      </w:r>
      <w:proofErr w:type="spellStart"/>
      <w:r w:rsidRPr="00E26507">
        <w:rPr>
          <w:rFonts w:ascii="Times New Roman" w:hAnsi="Times New Roman" w:cs="Times New Roman"/>
          <w:sz w:val="24"/>
          <w:szCs w:val="24"/>
        </w:rPr>
        <w:t>Safdar</w:t>
      </w:r>
      <w:r w:rsidRPr="00E26507">
        <w:rPr>
          <w:rStyle w:val="Emphasis"/>
          <w:rFonts w:ascii="Times New Roman" w:hAnsi="Times New Roman" w:cs="Times New Roman"/>
          <w:color w:val="252525"/>
          <w:sz w:val="24"/>
          <w:szCs w:val="24"/>
        </w:rPr>
        <w:t>et</w:t>
      </w:r>
      <w:proofErr w:type="spellEnd"/>
      <w:r w:rsidRPr="00E26507">
        <w:rPr>
          <w:rStyle w:val="Emphasis"/>
          <w:rFonts w:ascii="Times New Roman" w:hAnsi="Times New Roman" w:cs="Times New Roman"/>
          <w:color w:val="252525"/>
          <w:sz w:val="24"/>
          <w:szCs w:val="24"/>
        </w:rPr>
        <w:t xml:space="preserve"> al., </w:t>
      </w:r>
      <w:r w:rsidRPr="00E26507">
        <w:rPr>
          <w:rFonts w:ascii="Times New Roman" w:hAnsi="Times New Roman" w:cs="Times New Roman"/>
          <w:sz w:val="24"/>
          <w:szCs w:val="24"/>
        </w:rPr>
        <w:t>2015). As (</w:t>
      </w:r>
      <w:proofErr w:type="spellStart"/>
      <w:r w:rsidRPr="00E26507">
        <w:rPr>
          <w:rFonts w:ascii="Times New Roman" w:hAnsi="Times New Roman" w:cs="Times New Roman"/>
          <w:sz w:val="24"/>
          <w:szCs w:val="24"/>
        </w:rPr>
        <w:t>Yizengaw</w:t>
      </w:r>
      <w:r w:rsidRPr="00E26507">
        <w:rPr>
          <w:rStyle w:val="Emphasis"/>
          <w:rFonts w:ascii="Times New Roman" w:hAnsi="Times New Roman" w:cs="Times New Roman"/>
          <w:color w:val="252525"/>
          <w:sz w:val="24"/>
          <w:szCs w:val="24"/>
        </w:rPr>
        <w:t>et</w:t>
      </w:r>
      <w:proofErr w:type="spellEnd"/>
      <w:r w:rsidRPr="00E26507">
        <w:rPr>
          <w:rStyle w:val="Emphasis"/>
          <w:rFonts w:ascii="Times New Roman" w:hAnsi="Times New Roman" w:cs="Times New Roman"/>
          <w:color w:val="252525"/>
          <w:sz w:val="24"/>
          <w:szCs w:val="24"/>
        </w:rPr>
        <w:t xml:space="preserve"> al., </w:t>
      </w:r>
      <w:r w:rsidRPr="00E26507">
        <w:rPr>
          <w:rFonts w:ascii="Times New Roman" w:hAnsi="Times New Roman" w:cs="Times New Roman"/>
          <w:sz w:val="24"/>
          <w:szCs w:val="24"/>
        </w:rPr>
        <w:t>2015) states, this is regularly necessary in agriculture-based peasant economies because of numerous risks such as variability in soil quality, crop diseases, price shocks, erratic rainfall, and other weather-related events that lead to low income and continually trap them in a vicious cycle of poverty. In various contexts, rural households have been observed to diversify their income sources from on-farm to off-farm, allowing them to spread risk and smooth consumption over the year (</w:t>
      </w:r>
      <w:proofErr w:type="spellStart"/>
      <w:r w:rsidRPr="00E26507">
        <w:rPr>
          <w:rFonts w:ascii="Times New Roman" w:hAnsi="Times New Roman" w:cs="Times New Roman"/>
          <w:sz w:val="24"/>
          <w:szCs w:val="24"/>
        </w:rPr>
        <w:t>Awoniyiand</w:t>
      </w:r>
      <w:proofErr w:type="spellEnd"/>
      <w:r w:rsidRPr="00E26507">
        <w:rPr>
          <w:rFonts w:ascii="Times New Roman" w:hAnsi="Times New Roman" w:cs="Times New Roman"/>
          <w:sz w:val="24"/>
          <w:szCs w:val="24"/>
        </w:rPr>
        <w:t xml:space="preserve"> Salman, 2008). According to Davis </w:t>
      </w:r>
      <w:r w:rsidRPr="00E26507">
        <w:rPr>
          <w:rStyle w:val="Emphasis"/>
          <w:rFonts w:ascii="Times New Roman" w:hAnsi="Times New Roman" w:cs="Times New Roman"/>
          <w:color w:val="252525"/>
          <w:sz w:val="24"/>
          <w:szCs w:val="24"/>
        </w:rPr>
        <w:t>et al.</w:t>
      </w:r>
      <w:r w:rsidRPr="00E26507">
        <w:rPr>
          <w:rFonts w:ascii="Times New Roman" w:hAnsi="Times New Roman" w:cs="Times New Roman"/>
          <w:sz w:val="24"/>
          <w:szCs w:val="24"/>
        </w:rPr>
        <w:t xml:space="preserve"> (2010), one of the most established characteristics of rural households in developing countries is that they acquire their incomes from many different </w:t>
      </w:r>
      <w:r w:rsidR="006C68F4" w:rsidRPr="00E26507">
        <w:rPr>
          <w:rFonts w:ascii="Times New Roman" w:hAnsi="Times New Roman" w:cs="Times New Roman"/>
          <w:sz w:val="24"/>
          <w:szCs w:val="24"/>
        </w:rPr>
        <w:t>sources.</w:t>
      </w:r>
    </w:p>
    <w:p w:rsidR="00843DDD" w:rsidRPr="00867AAF" w:rsidRDefault="00867AAF" w:rsidP="00C45337">
      <w:pPr>
        <w:spacing w:line="360" w:lineRule="auto"/>
        <w:jc w:val="both"/>
        <w:rPr>
          <w:rFonts w:ascii="Times New Roman" w:hAnsi="Times New Roman" w:cs="Times New Roman"/>
          <w:sz w:val="24"/>
          <w:szCs w:val="24"/>
        </w:rPr>
      </w:pPr>
      <w:r w:rsidRPr="00867AAF">
        <w:rPr>
          <w:rFonts w:ascii="Times New Roman" w:hAnsi="Times New Roman" w:cs="Times New Roman"/>
          <w:sz w:val="24"/>
          <w:szCs w:val="24"/>
        </w:rPr>
        <w:lastRenderedPageBreak/>
        <w:t>In Ethiopia, agriculture serves as the primary means of rural households’ livelihoods. The agricultural activity in rural areas is also dominated by smallholders, with the majority cultivating less than 0.5 ha and producing mostly basic staples for the subsistence of their households (</w:t>
      </w:r>
      <w:proofErr w:type="spellStart"/>
      <w:r w:rsidRPr="00867AAF">
        <w:rPr>
          <w:rFonts w:ascii="Times New Roman" w:hAnsi="Times New Roman" w:cs="Times New Roman"/>
          <w:sz w:val="24"/>
          <w:szCs w:val="24"/>
        </w:rPr>
        <w:t>Arega</w:t>
      </w:r>
      <w:r w:rsidRPr="00867AAF">
        <w:rPr>
          <w:rStyle w:val="Emphasis"/>
          <w:rFonts w:ascii="Times New Roman" w:hAnsi="Times New Roman" w:cs="Times New Roman"/>
          <w:color w:val="252525"/>
          <w:sz w:val="24"/>
          <w:szCs w:val="24"/>
        </w:rPr>
        <w:t>et</w:t>
      </w:r>
      <w:proofErr w:type="spellEnd"/>
      <w:r w:rsidRPr="00867AAF">
        <w:rPr>
          <w:rStyle w:val="Emphasis"/>
          <w:rFonts w:ascii="Times New Roman" w:hAnsi="Times New Roman" w:cs="Times New Roman"/>
          <w:color w:val="252525"/>
          <w:sz w:val="24"/>
          <w:szCs w:val="24"/>
        </w:rPr>
        <w:t xml:space="preserve"> al</w:t>
      </w:r>
      <w:r w:rsidRPr="00867AAF">
        <w:rPr>
          <w:rFonts w:ascii="Times New Roman" w:hAnsi="Times New Roman" w:cs="Times New Roman"/>
          <w:sz w:val="24"/>
          <w:szCs w:val="24"/>
        </w:rPr>
        <w:t xml:space="preserve">., 2013). Cultivation is small-scale using traditional methods. These farmers use limited farm inputs to improve productivity. Hence, production per household remains low. Moreover, population growth is faster than improvements in agricultural production. Poverty and food insecurity are a reality in rural Ethiopia (World Bank, 2015). According to the World Bank's collection of development indicators compiled from officially </w:t>
      </w:r>
      <w:r w:rsidR="00624E88" w:rsidRPr="00867AAF">
        <w:rPr>
          <w:rFonts w:ascii="Times New Roman" w:hAnsi="Times New Roman" w:cs="Times New Roman"/>
          <w:sz w:val="24"/>
          <w:szCs w:val="24"/>
        </w:rPr>
        <w:t>recognized</w:t>
      </w:r>
      <w:r w:rsidRPr="00867AAF">
        <w:rPr>
          <w:rFonts w:ascii="Times New Roman" w:hAnsi="Times New Roman" w:cs="Times New Roman"/>
          <w:sz w:val="24"/>
          <w:szCs w:val="24"/>
        </w:rPr>
        <w:t xml:space="preserve"> sources, agriculture employment in Ethiopia was reported at 68.22 percent in 2017. </w:t>
      </w:r>
    </w:p>
    <w:p w:rsidR="00843DDD" w:rsidRDefault="00843DDD" w:rsidP="00DA0E07">
      <w:pPr>
        <w:autoSpaceDE w:val="0"/>
        <w:autoSpaceDN w:val="0"/>
        <w:adjustRightInd w:val="0"/>
        <w:spacing w:after="0" w:line="360" w:lineRule="auto"/>
        <w:jc w:val="both"/>
        <w:rPr>
          <w:rFonts w:ascii="Times New Roman" w:hAnsi="Times New Roman" w:cs="Times New Roman"/>
          <w:sz w:val="24"/>
          <w:szCs w:val="24"/>
        </w:rPr>
      </w:pPr>
      <w:r w:rsidRPr="00843DDD">
        <w:rPr>
          <w:rFonts w:ascii="Times New Roman" w:hAnsi="Times New Roman" w:cs="Times New Roman"/>
          <w:sz w:val="24"/>
          <w:szCs w:val="24"/>
        </w:rPr>
        <w:t>Farm level diversification of income involves adding income generating activities at the household level, including livestock, crops, non-farm, and off-farm activities. The activities generate a set of income portfolios with different levels of risk, expected returns, liquidity, and seasonality. The process involves the allocation of household income-producing assets among different income-generating activities (</w:t>
      </w:r>
      <w:proofErr w:type="spellStart"/>
      <w:r w:rsidRPr="00843DDD">
        <w:rPr>
          <w:rFonts w:ascii="Times New Roman" w:hAnsi="Times New Roman" w:cs="Times New Roman"/>
          <w:sz w:val="24"/>
          <w:szCs w:val="24"/>
        </w:rPr>
        <w:t>Japhetheretal</w:t>
      </w:r>
      <w:proofErr w:type="spellEnd"/>
      <w:r w:rsidRPr="00843DDD">
        <w:rPr>
          <w:rFonts w:ascii="Times New Roman" w:hAnsi="Times New Roman" w:cs="Times New Roman"/>
          <w:sz w:val="24"/>
          <w:szCs w:val="24"/>
        </w:rPr>
        <w:t>, 2007).</w:t>
      </w:r>
    </w:p>
    <w:p w:rsidR="00843DDD" w:rsidRDefault="00843DDD" w:rsidP="00DA0E07">
      <w:pPr>
        <w:autoSpaceDE w:val="0"/>
        <w:autoSpaceDN w:val="0"/>
        <w:adjustRightInd w:val="0"/>
        <w:spacing w:after="0" w:line="360" w:lineRule="auto"/>
        <w:jc w:val="both"/>
        <w:rPr>
          <w:rFonts w:ascii="Times New Roman" w:hAnsi="Times New Roman" w:cs="Times New Roman"/>
          <w:sz w:val="24"/>
          <w:szCs w:val="24"/>
        </w:rPr>
      </w:pPr>
    </w:p>
    <w:p w:rsidR="00843DDD" w:rsidRPr="00843DDD" w:rsidRDefault="00843DDD" w:rsidP="00DA0E07">
      <w:pPr>
        <w:autoSpaceDE w:val="0"/>
        <w:autoSpaceDN w:val="0"/>
        <w:adjustRightInd w:val="0"/>
        <w:spacing w:after="0" w:line="360" w:lineRule="auto"/>
        <w:jc w:val="both"/>
        <w:rPr>
          <w:rFonts w:ascii="Times New Roman" w:hAnsi="Times New Roman" w:cs="Times New Roman"/>
          <w:sz w:val="24"/>
          <w:szCs w:val="24"/>
        </w:rPr>
      </w:pPr>
      <w:r w:rsidRPr="00843DDD">
        <w:rPr>
          <w:rFonts w:ascii="Times New Roman" w:hAnsi="Times New Roman" w:cs="Times New Roman"/>
          <w:sz w:val="24"/>
          <w:szCs w:val="24"/>
        </w:rPr>
        <w:t>Diversification to non-farm activities is often seen as an opportunity to substitute or supplement farm income, or as an option for those not able or willing to earn their living from farm sources. Households that engage in different activities gain their income and wealth from diverse sources and assets. As an income smoothing mechanism, diversification of income plays an important role in smoothing consumption when markets for full consumption insurance are absent (</w:t>
      </w:r>
      <w:proofErr w:type="spellStart"/>
      <w:r w:rsidRPr="00843DDD">
        <w:rPr>
          <w:rFonts w:ascii="Times New Roman" w:hAnsi="Times New Roman" w:cs="Times New Roman"/>
          <w:sz w:val="24"/>
          <w:szCs w:val="24"/>
        </w:rPr>
        <w:t>Weldegebriel</w:t>
      </w:r>
      <w:proofErr w:type="spellEnd"/>
      <w:r w:rsidRPr="00843DDD">
        <w:rPr>
          <w:rFonts w:ascii="Times New Roman" w:hAnsi="Times New Roman" w:cs="Times New Roman"/>
          <w:sz w:val="24"/>
          <w:szCs w:val="24"/>
        </w:rPr>
        <w:t xml:space="preserve"> and Prowse, 2013). However, income diversification is determined by different factors. So, in this study, the researcher assessed and </w:t>
      </w:r>
      <w:r w:rsidR="00624E88" w:rsidRPr="00843DDD">
        <w:rPr>
          <w:rFonts w:ascii="Times New Roman" w:hAnsi="Times New Roman" w:cs="Times New Roman"/>
          <w:sz w:val="24"/>
          <w:szCs w:val="24"/>
        </w:rPr>
        <w:t>analyzed</w:t>
      </w:r>
      <w:r w:rsidRPr="00843DDD">
        <w:rPr>
          <w:rFonts w:ascii="Times New Roman" w:hAnsi="Times New Roman" w:cs="Times New Roman"/>
          <w:sz w:val="24"/>
          <w:szCs w:val="24"/>
        </w:rPr>
        <w:t xml:space="preserve"> the determinants of income diversification and households’ participation in income diversification activities among rural farm households in </w:t>
      </w:r>
      <w:proofErr w:type="spellStart"/>
      <w:r w:rsidRPr="00843DDD">
        <w:rPr>
          <w:rFonts w:ascii="Times New Roman" w:hAnsi="Times New Roman" w:cs="Times New Roman"/>
          <w:sz w:val="24"/>
          <w:szCs w:val="24"/>
        </w:rPr>
        <w:t>Sodo-Buee</w:t>
      </w:r>
      <w:proofErr w:type="spellEnd"/>
      <w:r w:rsidRPr="00843DDD">
        <w:rPr>
          <w:rFonts w:ascii="Times New Roman" w:hAnsi="Times New Roman" w:cs="Times New Roman"/>
          <w:sz w:val="24"/>
          <w:szCs w:val="24"/>
        </w:rPr>
        <w:t xml:space="preserve">, District, </w:t>
      </w:r>
      <w:proofErr w:type="spellStart"/>
      <w:proofErr w:type="gramStart"/>
      <w:r w:rsidRPr="00843DDD">
        <w:rPr>
          <w:rFonts w:ascii="Times New Roman" w:hAnsi="Times New Roman" w:cs="Times New Roman"/>
          <w:sz w:val="24"/>
          <w:szCs w:val="24"/>
        </w:rPr>
        <w:t>Gurage</w:t>
      </w:r>
      <w:proofErr w:type="spellEnd"/>
      <w:proofErr w:type="gramEnd"/>
      <w:r w:rsidRPr="00843DDD">
        <w:rPr>
          <w:rFonts w:ascii="Times New Roman" w:hAnsi="Times New Roman" w:cs="Times New Roman"/>
          <w:sz w:val="24"/>
          <w:szCs w:val="24"/>
        </w:rPr>
        <w:t xml:space="preserve"> Zone. A survey explores rural households' income diversification </w:t>
      </w:r>
      <w:r w:rsidR="00624E88" w:rsidRPr="00843DDD">
        <w:rPr>
          <w:rFonts w:ascii="Times New Roman" w:hAnsi="Times New Roman" w:cs="Times New Roman"/>
          <w:sz w:val="24"/>
          <w:szCs w:val="24"/>
        </w:rPr>
        <w:t>practices</w:t>
      </w:r>
      <w:r w:rsidRPr="00843DDD">
        <w:rPr>
          <w:rFonts w:ascii="Times New Roman" w:hAnsi="Times New Roman" w:cs="Times New Roman"/>
          <w:sz w:val="24"/>
          <w:szCs w:val="24"/>
        </w:rPr>
        <w:t xml:space="preserve"> and analyses the determinants of income diversification activities among rural households’ participation through using both descriptive and econometric analysis in the study area.</w:t>
      </w:r>
    </w:p>
    <w:p w:rsidR="00A47604" w:rsidRPr="002E22FE" w:rsidRDefault="00DD4791" w:rsidP="005D0B8B">
      <w:pPr>
        <w:pStyle w:val="Heading2"/>
        <w:spacing w:line="480" w:lineRule="auto"/>
        <w:jc w:val="both"/>
        <w:rPr>
          <w:rFonts w:ascii="Times New Roman" w:hAnsi="Times New Roman" w:cs="Times New Roman"/>
          <w:b/>
          <w:bCs/>
          <w:color w:val="auto"/>
          <w:sz w:val="24"/>
          <w:szCs w:val="24"/>
        </w:rPr>
      </w:pPr>
      <w:bookmarkStart w:id="67" w:name="_Toc118348377"/>
      <w:r w:rsidRPr="002E22FE">
        <w:rPr>
          <w:rFonts w:ascii="Times New Roman" w:hAnsi="Times New Roman" w:cs="Times New Roman"/>
          <w:b/>
          <w:bCs/>
          <w:color w:val="auto"/>
          <w:sz w:val="24"/>
          <w:szCs w:val="24"/>
        </w:rPr>
        <w:t xml:space="preserve">1.2 </w:t>
      </w:r>
      <w:r w:rsidR="00A47604" w:rsidRPr="002E22FE">
        <w:rPr>
          <w:rFonts w:ascii="Times New Roman" w:hAnsi="Times New Roman" w:cs="Times New Roman"/>
          <w:b/>
          <w:bCs/>
          <w:color w:val="auto"/>
          <w:sz w:val="24"/>
          <w:szCs w:val="24"/>
        </w:rPr>
        <w:t>Statement of the Problem</w:t>
      </w:r>
      <w:bookmarkEnd w:id="67"/>
    </w:p>
    <w:p w:rsidR="00304DC4" w:rsidRPr="00304DC4" w:rsidRDefault="00304DC4" w:rsidP="00304DC4">
      <w:pPr>
        <w:autoSpaceDE w:val="0"/>
        <w:autoSpaceDN w:val="0"/>
        <w:adjustRightInd w:val="0"/>
        <w:spacing w:after="0" w:line="360" w:lineRule="auto"/>
        <w:jc w:val="both"/>
        <w:rPr>
          <w:rFonts w:ascii="Times New Roman" w:hAnsi="Times New Roman" w:cs="Times New Roman"/>
          <w:sz w:val="24"/>
          <w:szCs w:val="24"/>
        </w:rPr>
      </w:pPr>
      <w:r w:rsidRPr="00304DC4">
        <w:rPr>
          <w:rFonts w:ascii="Times New Roman" w:hAnsi="Times New Roman" w:cs="Times New Roman"/>
          <w:sz w:val="24"/>
          <w:szCs w:val="24"/>
        </w:rPr>
        <w:t>Many studies have been done on income diversification activities, identifying determinants of income diversification and household participation in off-farm employment (</w:t>
      </w:r>
      <w:proofErr w:type="spellStart"/>
      <w:r w:rsidRPr="00304DC4">
        <w:rPr>
          <w:rFonts w:ascii="Times New Roman" w:hAnsi="Times New Roman" w:cs="Times New Roman"/>
          <w:sz w:val="24"/>
          <w:szCs w:val="24"/>
        </w:rPr>
        <w:t>Carswell</w:t>
      </w:r>
      <w:proofErr w:type="spellEnd"/>
      <w:r w:rsidRPr="00304DC4">
        <w:rPr>
          <w:rFonts w:ascii="Times New Roman" w:hAnsi="Times New Roman" w:cs="Times New Roman"/>
          <w:sz w:val="24"/>
          <w:szCs w:val="24"/>
        </w:rPr>
        <w:t xml:space="preserve">, 2002; </w:t>
      </w:r>
      <w:r w:rsidRPr="00304DC4">
        <w:rPr>
          <w:rFonts w:ascii="Times New Roman" w:hAnsi="Times New Roman" w:cs="Times New Roman"/>
          <w:sz w:val="24"/>
          <w:szCs w:val="24"/>
        </w:rPr>
        <w:lastRenderedPageBreak/>
        <w:t xml:space="preserve">Holden, </w:t>
      </w:r>
      <w:proofErr w:type="spellStart"/>
      <w:r w:rsidRPr="00304DC4">
        <w:rPr>
          <w:rFonts w:ascii="Times New Roman" w:hAnsi="Times New Roman" w:cs="Times New Roman"/>
          <w:sz w:val="24"/>
          <w:szCs w:val="24"/>
        </w:rPr>
        <w:t>Shiferaw</w:t>
      </w:r>
      <w:proofErr w:type="spellEnd"/>
      <w:r w:rsidRPr="00304DC4">
        <w:rPr>
          <w:rFonts w:ascii="Times New Roman" w:hAnsi="Times New Roman" w:cs="Times New Roman"/>
          <w:sz w:val="24"/>
          <w:szCs w:val="24"/>
        </w:rPr>
        <w:t xml:space="preserve">, and Pender, 2004; </w:t>
      </w:r>
      <w:proofErr w:type="spellStart"/>
      <w:r w:rsidRPr="00304DC4">
        <w:rPr>
          <w:rFonts w:ascii="Times New Roman" w:hAnsi="Times New Roman" w:cs="Times New Roman"/>
          <w:sz w:val="24"/>
          <w:szCs w:val="24"/>
        </w:rPr>
        <w:t>Dercon</w:t>
      </w:r>
      <w:proofErr w:type="spellEnd"/>
      <w:r w:rsidRPr="00304DC4">
        <w:rPr>
          <w:rFonts w:ascii="Times New Roman" w:hAnsi="Times New Roman" w:cs="Times New Roman"/>
          <w:sz w:val="24"/>
          <w:szCs w:val="24"/>
        </w:rPr>
        <w:t xml:space="preserve"> and Krishnan, 1996; Block and Webb, 2001; Devereux </w:t>
      </w:r>
      <w:r w:rsidRPr="00304DC4">
        <w:rPr>
          <w:rStyle w:val="Emphasis"/>
          <w:rFonts w:ascii="Times New Roman" w:hAnsi="Times New Roman" w:cs="Times New Roman"/>
          <w:color w:val="252525"/>
          <w:sz w:val="24"/>
          <w:szCs w:val="24"/>
        </w:rPr>
        <w:t>et al.</w:t>
      </w:r>
      <w:r w:rsidRPr="00304DC4">
        <w:rPr>
          <w:rFonts w:ascii="Times New Roman" w:hAnsi="Times New Roman" w:cs="Times New Roman"/>
          <w:sz w:val="24"/>
          <w:szCs w:val="24"/>
        </w:rPr>
        <w:t xml:space="preserve">, 2005; </w:t>
      </w:r>
      <w:proofErr w:type="spellStart"/>
      <w:r w:rsidRPr="00304DC4">
        <w:rPr>
          <w:rFonts w:ascii="Times New Roman" w:hAnsi="Times New Roman" w:cs="Times New Roman"/>
          <w:sz w:val="24"/>
          <w:szCs w:val="24"/>
        </w:rPr>
        <w:t>Reta</w:t>
      </w:r>
      <w:proofErr w:type="spellEnd"/>
      <w:r w:rsidRPr="00304DC4">
        <w:rPr>
          <w:rFonts w:ascii="Times New Roman" w:hAnsi="Times New Roman" w:cs="Times New Roman"/>
          <w:sz w:val="24"/>
          <w:szCs w:val="24"/>
        </w:rPr>
        <w:t xml:space="preserve"> and Ali, 2012; </w:t>
      </w:r>
      <w:proofErr w:type="spellStart"/>
      <w:r w:rsidRPr="00304DC4">
        <w:rPr>
          <w:rFonts w:ascii="Times New Roman" w:hAnsi="Times New Roman" w:cs="Times New Roman"/>
          <w:sz w:val="24"/>
          <w:szCs w:val="24"/>
        </w:rPr>
        <w:t>Woinshet</w:t>
      </w:r>
      <w:proofErr w:type="spellEnd"/>
      <w:r w:rsidRPr="00304DC4">
        <w:rPr>
          <w:rFonts w:ascii="Times New Roman" w:hAnsi="Times New Roman" w:cs="Times New Roman"/>
          <w:sz w:val="24"/>
          <w:szCs w:val="24"/>
        </w:rPr>
        <w:t xml:space="preserve">, 2010). The determinants of rural households’ participation in income diversification activities are not well understood. They were not able to reach the same conclusion on the determinants of rural households' participation in income diversification activities and they were not able to give as much as necessary information. Very limited research is available on the current challenges and </w:t>
      </w:r>
      <w:r w:rsidR="00624E88" w:rsidRPr="00304DC4">
        <w:rPr>
          <w:rFonts w:ascii="Times New Roman" w:hAnsi="Times New Roman" w:cs="Times New Roman"/>
          <w:sz w:val="24"/>
          <w:szCs w:val="24"/>
        </w:rPr>
        <w:t>practice</w:t>
      </w:r>
      <w:r w:rsidRPr="00304DC4">
        <w:rPr>
          <w:rFonts w:ascii="Times New Roman" w:hAnsi="Times New Roman" w:cs="Times New Roman"/>
          <w:sz w:val="24"/>
          <w:szCs w:val="24"/>
        </w:rPr>
        <w:t xml:space="preserve"> of agricultural and non-agricultural income diversification activities among households in rural Ethiopia. Furthermore, the aforementioned research was not done in a specific study area. Rural households’ income depends on agriculture, with the majority cultivating less than 0.5 ha and producing mostly basic staples for the subsistence of their households. Their agricultural activities are </w:t>
      </w:r>
      <w:r w:rsidR="00624E88" w:rsidRPr="00304DC4">
        <w:rPr>
          <w:rFonts w:ascii="Times New Roman" w:hAnsi="Times New Roman" w:cs="Times New Roman"/>
          <w:sz w:val="24"/>
          <w:szCs w:val="24"/>
        </w:rPr>
        <w:t>characterized</w:t>
      </w:r>
      <w:r w:rsidRPr="00304DC4">
        <w:rPr>
          <w:rFonts w:ascii="Times New Roman" w:hAnsi="Times New Roman" w:cs="Times New Roman"/>
          <w:sz w:val="24"/>
          <w:szCs w:val="24"/>
        </w:rPr>
        <w:t xml:space="preserve"> by backward and traditional production technologies; small, fragmented land size; irregular rainfall; increasing land degradation; soil erosion; aridity; and pervasive tropical diseases (</w:t>
      </w:r>
      <w:proofErr w:type="spellStart"/>
      <w:r w:rsidRPr="00304DC4">
        <w:rPr>
          <w:rFonts w:ascii="Times New Roman" w:hAnsi="Times New Roman" w:cs="Times New Roman"/>
          <w:sz w:val="24"/>
          <w:szCs w:val="24"/>
        </w:rPr>
        <w:t>Arega</w:t>
      </w:r>
      <w:r w:rsidRPr="00304DC4">
        <w:rPr>
          <w:rStyle w:val="Emphasis"/>
          <w:rFonts w:ascii="Times New Roman" w:hAnsi="Times New Roman" w:cs="Times New Roman"/>
          <w:color w:val="252525"/>
          <w:sz w:val="24"/>
          <w:szCs w:val="24"/>
        </w:rPr>
        <w:t>et</w:t>
      </w:r>
      <w:proofErr w:type="spellEnd"/>
      <w:r w:rsidRPr="00304DC4">
        <w:rPr>
          <w:rStyle w:val="Emphasis"/>
          <w:rFonts w:ascii="Times New Roman" w:hAnsi="Times New Roman" w:cs="Times New Roman"/>
          <w:color w:val="252525"/>
          <w:sz w:val="24"/>
          <w:szCs w:val="24"/>
        </w:rPr>
        <w:t xml:space="preserve"> al</w:t>
      </w:r>
      <w:r w:rsidRPr="00304DC4">
        <w:rPr>
          <w:rFonts w:ascii="Times New Roman" w:hAnsi="Times New Roman" w:cs="Times New Roman"/>
          <w:sz w:val="24"/>
          <w:szCs w:val="24"/>
        </w:rPr>
        <w:t xml:space="preserve">., 2013; and </w:t>
      </w:r>
      <w:proofErr w:type="spellStart"/>
      <w:r w:rsidRPr="00304DC4">
        <w:rPr>
          <w:rFonts w:ascii="Times New Roman" w:hAnsi="Times New Roman" w:cs="Times New Roman"/>
          <w:sz w:val="24"/>
          <w:szCs w:val="24"/>
        </w:rPr>
        <w:t>Tilman</w:t>
      </w:r>
      <w:proofErr w:type="spellEnd"/>
      <w:r w:rsidRPr="00304DC4">
        <w:rPr>
          <w:rFonts w:ascii="Times New Roman" w:hAnsi="Times New Roman" w:cs="Times New Roman"/>
          <w:sz w:val="24"/>
          <w:szCs w:val="24"/>
        </w:rPr>
        <w:t>, 2010).</w:t>
      </w:r>
    </w:p>
    <w:p w:rsidR="00304DC4" w:rsidRDefault="00304DC4" w:rsidP="00304DC4">
      <w:pPr>
        <w:autoSpaceDE w:val="0"/>
        <w:autoSpaceDN w:val="0"/>
        <w:adjustRightInd w:val="0"/>
        <w:spacing w:after="0" w:line="360" w:lineRule="auto"/>
        <w:jc w:val="both"/>
      </w:pPr>
    </w:p>
    <w:p w:rsidR="00FF266F" w:rsidRPr="0021400C" w:rsidRDefault="00FF266F" w:rsidP="00304DC4">
      <w:pPr>
        <w:autoSpaceDE w:val="0"/>
        <w:autoSpaceDN w:val="0"/>
        <w:adjustRightInd w:val="0"/>
        <w:spacing w:after="0" w:line="360" w:lineRule="auto"/>
        <w:jc w:val="both"/>
        <w:rPr>
          <w:rFonts w:ascii="Times New Roman" w:hAnsi="Times New Roman" w:cs="Times New Roman"/>
          <w:sz w:val="24"/>
          <w:szCs w:val="24"/>
        </w:rPr>
      </w:pPr>
      <w:r w:rsidRPr="0021400C">
        <w:rPr>
          <w:rFonts w:ascii="Times New Roman" w:hAnsi="Times New Roman" w:cs="Times New Roman"/>
          <w:sz w:val="24"/>
          <w:szCs w:val="24"/>
        </w:rPr>
        <w:t xml:space="preserve">The rural farm households in </w:t>
      </w:r>
      <w:proofErr w:type="spellStart"/>
      <w:r w:rsidRPr="0021400C">
        <w:rPr>
          <w:rFonts w:ascii="Times New Roman" w:hAnsi="Times New Roman" w:cs="Times New Roman"/>
          <w:sz w:val="24"/>
          <w:szCs w:val="24"/>
        </w:rPr>
        <w:t>Gurage</w:t>
      </w:r>
      <w:proofErr w:type="spellEnd"/>
      <w:r w:rsidRPr="0021400C">
        <w:rPr>
          <w:rFonts w:ascii="Times New Roman" w:hAnsi="Times New Roman" w:cs="Times New Roman"/>
          <w:sz w:val="24"/>
          <w:szCs w:val="24"/>
        </w:rPr>
        <w:t xml:space="preserve"> zone in general and in the study area (</w:t>
      </w:r>
      <w:proofErr w:type="spellStart"/>
      <w:r w:rsidRPr="0021400C">
        <w:rPr>
          <w:rFonts w:ascii="Times New Roman" w:hAnsi="Times New Roman" w:cs="Times New Roman"/>
          <w:sz w:val="24"/>
          <w:szCs w:val="24"/>
        </w:rPr>
        <w:t>Sodo</w:t>
      </w:r>
      <w:r w:rsidR="00072580" w:rsidRPr="0021400C">
        <w:rPr>
          <w:rFonts w:ascii="Times New Roman" w:hAnsi="Times New Roman" w:cs="Times New Roman"/>
          <w:sz w:val="24"/>
          <w:szCs w:val="24"/>
        </w:rPr>
        <w:t>-B</w:t>
      </w:r>
      <w:r w:rsidRPr="0021400C">
        <w:rPr>
          <w:rFonts w:ascii="Times New Roman" w:hAnsi="Times New Roman" w:cs="Times New Roman"/>
          <w:sz w:val="24"/>
          <w:szCs w:val="24"/>
        </w:rPr>
        <w:t>uee</w:t>
      </w:r>
      <w:proofErr w:type="spellEnd"/>
      <w:r w:rsidRPr="0021400C">
        <w:rPr>
          <w:rFonts w:ascii="Times New Roman" w:hAnsi="Times New Roman" w:cs="Times New Roman"/>
          <w:sz w:val="24"/>
          <w:szCs w:val="24"/>
        </w:rPr>
        <w:t xml:space="preserve"> district) in particular are producing cereal crops which have low economic returns and are highly dependent on the rain-fed agricultural production systems, traditional methods of production, lack of improved technology and skill, lack of business start-up budget, credit constraint and market linkage </w:t>
      </w:r>
      <w:proofErr w:type="spellStart"/>
      <w:r w:rsidRPr="0021400C">
        <w:rPr>
          <w:rFonts w:ascii="Times New Roman" w:hAnsi="Times New Roman" w:cs="Times New Roman"/>
          <w:sz w:val="24"/>
          <w:szCs w:val="24"/>
        </w:rPr>
        <w:t>pr</w:t>
      </w:r>
      <w:r w:rsidR="006129EA">
        <w:rPr>
          <w:rFonts w:ascii="Times New Roman" w:hAnsi="Times New Roman" w:cs="Times New Roman"/>
          <w:sz w:val="24"/>
          <w:szCs w:val="24"/>
        </w:rPr>
        <w:t>oblems</w:t>
      </w:r>
      <w:r w:rsidRPr="0021400C">
        <w:rPr>
          <w:rFonts w:ascii="Times New Roman" w:hAnsi="Times New Roman" w:cs="Times New Roman"/>
          <w:sz w:val="24"/>
          <w:szCs w:val="24"/>
        </w:rPr>
        <w:t>.There</w:t>
      </w:r>
      <w:proofErr w:type="spellEnd"/>
      <w:r w:rsidRPr="0021400C">
        <w:rPr>
          <w:rFonts w:ascii="Times New Roman" w:hAnsi="Times New Roman" w:cs="Times New Roman"/>
          <w:sz w:val="24"/>
          <w:szCs w:val="24"/>
        </w:rPr>
        <w:t xml:space="preserve"> are also lack of </w:t>
      </w:r>
      <w:r w:rsidR="007F7B75" w:rsidRPr="0021400C">
        <w:rPr>
          <w:rFonts w:ascii="Times New Roman" w:hAnsi="Times New Roman" w:cs="Times New Roman"/>
          <w:sz w:val="24"/>
          <w:szCs w:val="24"/>
        </w:rPr>
        <w:t>related</w:t>
      </w:r>
      <w:r w:rsidRPr="0021400C">
        <w:rPr>
          <w:rFonts w:ascii="Times New Roman" w:hAnsi="Times New Roman" w:cs="Times New Roman"/>
          <w:sz w:val="24"/>
          <w:szCs w:val="24"/>
        </w:rPr>
        <w:t xml:space="preserve"> research to study the effect of non-farm activities on farm production and to identify the major problems that hamper the non-farm sector.</w:t>
      </w:r>
    </w:p>
    <w:p w:rsidR="00FC6708" w:rsidRDefault="00FC6708" w:rsidP="006738F7">
      <w:pPr>
        <w:spacing w:after="0" w:line="360" w:lineRule="auto"/>
        <w:jc w:val="both"/>
        <w:rPr>
          <w:rFonts w:ascii="Times New Roman" w:eastAsia="Times New Roman" w:hAnsi="Times New Roman" w:cs="Times New Roman"/>
          <w:color w:val="252525"/>
          <w:sz w:val="24"/>
          <w:szCs w:val="24"/>
        </w:rPr>
      </w:pPr>
    </w:p>
    <w:p w:rsidR="00131DF8" w:rsidRDefault="00304DC4" w:rsidP="006738F7">
      <w:pPr>
        <w:spacing w:after="0" w:line="360" w:lineRule="auto"/>
        <w:jc w:val="both"/>
        <w:rPr>
          <w:rFonts w:ascii="Times New Roman" w:eastAsia="Times New Roman" w:hAnsi="Times New Roman" w:cs="Times New Roman"/>
          <w:color w:val="252525"/>
          <w:sz w:val="24"/>
          <w:szCs w:val="24"/>
        </w:rPr>
      </w:pPr>
      <w:r w:rsidRPr="00304DC4">
        <w:rPr>
          <w:rFonts w:ascii="Times New Roman" w:eastAsia="Times New Roman" w:hAnsi="Times New Roman" w:cs="Times New Roman"/>
          <w:color w:val="252525"/>
          <w:sz w:val="24"/>
          <w:szCs w:val="24"/>
        </w:rPr>
        <w:t xml:space="preserve">Furthermore, due to the insufficient land resources to absorb the household’s full </w:t>
      </w:r>
      <w:proofErr w:type="spellStart"/>
      <w:r w:rsidRPr="00304DC4">
        <w:rPr>
          <w:rFonts w:ascii="Times New Roman" w:eastAsia="Times New Roman" w:hAnsi="Times New Roman" w:cs="Times New Roman"/>
          <w:color w:val="252525"/>
          <w:sz w:val="24"/>
          <w:szCs w:val="24"/>
        </w:rPr>
        <w:t>labour</w:t>
      </w:r>
      <w:proofErr w:type="spellEnd"/>
      <w:r w:rsidRPr="00304DC4">
        <w:rPr>
          <w:rFonts w:ascii="Times New Roman" w:eastAsia="Times New Roman" w:hAnsi="Times New Roman" w:cs="Times New Roman"/>
          <w:color w:val="252525"/>
          <w:sz w:val="24"/>
          <w:szCs w:val="24"/>
        </w:rPr>
        <w:t xml:space="preserve"> force and the rain fall pattern variability, the rural households in the study area are becoming unable to meet the annual family food requirements. As a result, they are obliged to participate in low-return daily </w:t>
      </w:r>
      <w:proofErr w:type="spellStart"/>
      <w:r w:rsidRPr="00304DC4">
        <w:rPr>
          <w:rFonts w:ascii="Times New Roman" w:eastAsia="Times New Roman" w:hAnsi="Times New Roman" w:cs="Times New Roman"/>
          <w:color w:val="252525"/>
          <w:sz w:val="24"/>
          <w:szCs w:val="24"/>
        </w:rPr>
        <w:t>labour</w:t>
      </w:r>
      <w:proofErr w:type="spellEnd"/>
      <w:r w:rsidRPr="00304DC4">
        <w:rPr>
          <w:rFonts w:ascii="Times New Roman" w:eastAsia="Times New Roman" w:hAnsi="Times New Roman" w:cs="Times New Roman"/>
          <w:color w:val="252525"/>
          <w:sz w:val="24"/>
          <w:szCs w:val="24"/>
        </w:rPr>
        <w:t xml:space="preserve"> activities, firewood selling, and petty trading activities to supplement their fragmented land-based income and to cope with the agricultural risks. Moreover, the participation of rural households in income diversification activities is determined by complex and yet empirically untested factors in the study area. Therefore, this study was conducted in the </w:t>
      </w:r>
      <w:proofErr w:type="spellStart"/>
      <w:r w:rsidRPr="00304DC4">
        <w:rPr>
          <w:rFonts w:ascii="Times New Roman" w:eastAsia="Times New Roman" w:hAnsi="Times New Roman" w:cs="Times New Roman"/>
          <w:color w:val="252525"/>
          <w:sz w:val="24"/>
          <w:szCs w:val="24"/>
        </w:rPr>
        <w:t>Sodo-Buee</w:t>
      </w:r>
      <w:proofErr w:type="spellEnd"/>
      <w:r w:rsidRPr="00304DC4">
        <w:rPr>
          <w:rFonts w:ascii="Times New Roman" w:eastAsia="Times New Roman" w:hAnsi="Times New Roman" w:cs="Times New Roman"/>
          <w:color w:val="252525"/>
          <w:sz w:val="24"/>
          <w:szCs w:val="24"/>
        </w:rPr>
        <w:t xml:space="preserve"> District of </w:t>
      </w:r>
      <w:proofErr w:type="spellStart"/>
      <w:r w:rsidRPr="00304DC4">
        <w:rPr>
          <w:rFonts w:ascii="Times New Roman" w:eastAsia="Times New Roman" w:hAnsi="Times New Roman" w:cs="Times New Roman"/>
          <w:color w:val="252525"/>
          <w:sz w:val="24"/>
          <w:szCs w:val="24"/>
        </w:rPr>
        <w:t>Gurage</w:t>
      </w:r>
      <w:proofErr w:type="spellEnd"/>
      <w:r w:rsidRPr="00304DC4">
        <w:rPr>
          <w:rFonts w:ascii="Times New Roman" w:eastAsia="Times New Roman" w:hAnsi="Times New Roman" w:cs="Times New Roman"/>
          <w:color w:val="252525"/>
          <w:sz w:val="24"/>
          <w:szCs w:val="24"/>
        </w:rPr>
        <w:t xml:space="preserve"> Zone,</w:t>
      </w:r>
      <w:r w:rsidRPr="00624E88">
        <w:rPr>
          <w:rFonts w:ascii="Times New Roman" w:eastAsia="Times New Roman" w:hAnsi="Times New Roman" w:cs="Times New Roman"/>
          <w:color w:val="252525"/>
          <w:sz w:val="24"/>
          <w:szCs w:val="24"/>
        </w:rPr>
        <w:t xml:space="preserve"> Southern Nations, Nationalities, and Peoples' </w:t>
      </w:r>
      <w:r w:rsidRPr="00304DC4">
        <w:rPr>
          <w:rFonts w:ascii="Times New Roman" w:eastAsia="Times New Roman" w:hAnsi="Times New Roman" w:cs="Times New Roman"/>
          <w:color w:val="252525"/>
          <w:sz w:val="24"/>
          <w:szCs w:val="24"/>
        </w:rPr>
        <w:t xml:space="preserve">Region, </w:t>
      </w:r>
      <w:r w:rsidRPr="00304DC4">
        <w:rPr>
          <w:rFonts w:ascii="Times New Roman" w:eastAsia="Times New Roman" w:hAnsi="Times New Roman" w:cs="Times New Roman"/>
          <w:color w:val="252525"/>
          <w:sz w:val="24"/>
          <w:szCs w:val="24"/>
        </w:rPr>
        <w:lastRenderedPageBreak/>
        <w:t>Ethiopia. The main focus of the study was the determinants of rural households’ participation in income diversification activities in the study area.</w:t>
      </w:r>
    </w:p>
    <w:p w:rsidR="006129EA" w:rsidRPr="006738F7" w:rsidRDefault="006129EA" w:rsidP="006738F7">
      <w:pPr>
        <w:spacing w:after="0" w:line="360" w:lineRule="auto"/>
        <w:jc w:val="both"/>
        <w:rPr>
          <w:rFonts w:ascii="Times New Roman" w:eastAsia="Times New Roman" w:hAnsi="Times New Roman" w:cs="Times New Roman"/>
          <w:color w:val="252525"/>
          <w:sz w:val="24"/>
          <w:szCs w:val="24"/>
        </w:rPr>
      </w:pPr>
    </w:p>
    <w:p w:rsidR="00283F81" w:rsidRPr="000C33DF" w:rsidRDefault="00DD4791" w:rsidP="006738F7">
      <w:pPr>
        <w:pStyle w:val="Heading2"/>
        <w:shd w:val="clear" w:color="auto" w:fill="FFFFFF" w:themeFill="background1"/>
        <w:spacing w:before="0" w:line="360" w:lineRule="auto"/>
        <w:rPr>
          <w:rFonts w:ascii="Times New Roman" w:hAnsi="Times New Roman" w:cs="Times New Roman"/>
          <w:b/>
          <w:bCs/>
          <w:color w:val="auto"/>
          <w:sz w:val="24"/>
          <w:szCs w:val="24"/>
        </w:rPr>
      </w:pPr>
      <w:bookmarkStart w:id="68" w:name="_Toc118348378"/>
      <w:r w:rsidRPr="000C33DF">
        <w:rPr>
          <w:rFonts w:ascii="Times New Roman" w:hAnsi="Times New Roman" w:cs="Times New Roman"/>
          <w:b/>
          <w:bCs/>
          <w:color w:val="auto"/>
          <w:sz w:val="24"/>
          <w:szCs w:val="24"/>
        </w:rPr>
        <w:t xml:space="preserve">1.3 </w:t>
      </w:r>
      <w:r w:rsidR="00283F81" w:rsidRPr="000C33DF">
        <w:rPr>
          <w:rFonts w:ascii="Times New Roman" w:hAnsi="Times New Roman" w:cs="Times New Roman"/>
          <w:b/>
          <w:bCs/>
          <w:color w:val="auto"/>
          <w:sz w:val="24"/>
          <w:szCs w:val="24"/>
        </w:rPr>
        <w:t>Objectives of the Study</w:t>
      </w:r>
      <w:bookmarkEnd w:id="68"/>
    </w:p>
    <w:p w:rsidR="00182050" w:rsidRPr="000C33DF" w:rsidRDefault="00D53821" w:rsidP="009645D1">
      <w:pPr>
        <w:pStyle w:val="Heading3"/>
        <w:shd w:val="clear" w:color="auto" w:fill="FFFFFF" w:themeFill="background1"/>
        <w:spacing w:line="480" w:lineRule="auto"/>
        <w:rPr>
          <w:rFonts w:ascii="Times New Roman" w:hAnsi="Times New Roman" w:cs="Times New Roman"/>
          <w:b/>
          <w:bCs/>
          <w:color w:val="auto"/>
        </w:rPr>
      </w:pPr>
      <w:bookmarkStart w:id="69" w:name="_Toc118348379"/>
      <w:r w:rsidRPr="000C33DF">
        <w:rPr>
          <w:rFonts w:ascii="Times New Roman" w:hAnsi="Times New Roman" w:cs="Times New Roman"/>
          <w:b/>
          <w:bCs/>
          <w:color w:val="auto"/>
        </w:rPr>
        <w:t>1.3.1</w:t>
      </w:r>
      <w:r w:rsidR="00182050" w:rsidRPr="000C33DF">
        <w:rPr>
          <w:rFonts w:ascii="Times New Roman" w:hAnsi="Times New Roman" w:cs="Times New Roman"/>
          <w:b/>
          <w:bCs/>
          <w:color w:val="auto"/>
        </w:rPr>
        <w:t xml:space="preserve"> General Objective</w:t>
      </w:r>
      <w:bookmarkEnd w:id="69"/>
    </w:p>
    <w:p w:rsidR="006D7F19" w:rsidRPr="00AC0360" w:rsidRDefault="006D7F19" w:rsidP="00AC0360">
      <w:pPr>
        <w:pStyle w:val="CommentText"/>
        <w:spacing w:after="0" w:line="360" w:lineRule="auto"/>
        <w:jc w:val="both"/>
        <w:rPr>
          <w:rFonts w:ascii="Times New Roman" w:hAnsi="Times New Roman" w:cs="Times New Roman"/>
          <w:sz w:val="24"/>
          <w:szCs w:val="24"/>
        </w:rPr>
      </w:pPr>
      <w:r w:rsidRPr="00371DEE">
        <w:rPr>
          <w:rFonts w:ascii="Times New Roman" w:hAnsi="Times New Roman" w:cs="Times New Roman"/>
          <w:sz w:val="24"/>
          <w:szCs w:val="24"/>
        </w:rPr>
        <w:t xml:space="preserve">The general objective of this study </w:t>
      </w:r>
      <w:r w:rsidR="00B065AE" w:rsidRPr="00371DEE">
        <w:rPr>
          <w:rFonts w:ascii="Times New Roman" w:hAnsi="Times New Roman" w:cs="Times New Roman"/>
          <w:sz w:val="24"/>
          <w:szCs w:val="24"/>
        </w:rPr>
        <w:t>was</w:t>
      </w:r>
      <w:r w:rsidRPr="00371DEE">
        <w:rPr>
          <w:rFonts w:ascii="Times New Roman" w:hAnsi="Times New Roman" w:cs="Times New Roman"/>
          <w:sz w:val="24"/>
          <w:szCs w:val="24"/>
        </w:rPr>
        <w:t xml:space="preserve"> to </w:t>
      </w:r>
      <w:r w:rsidR="006738F7" w:rsidRPr="00371DEE">
        <w:rPr>
          <w:rFonts w:ascii="Times New Roman" w:hAnsi="Times New Roman" w:cs="Times New Roman"/>
          <w:sz w:val="24"/>
          <w:szCs w:val="24"/>
        </w:rPr>
        <w:t>assess</w:t>
      </w:r>
      <w:r w:rsidR="00371DEE" w:rsidRPr="00371DEE">
        <w:rPr>
          <w:rFonts w:ascii="Times New Roman" w:hAnsi="Times New Roman" w:cs="Times New Roman"/>
          <w:sz w:val="24"/>
          <w:szCs w:val="24"/>
        </w:rPr>
        <w:t xml:space="preserve"> the</w:t>
      </w:r>
      <w:r w:rsidR="00D72222" w:rsidRPr="00371DEE">
        <w:rPr>
          <w:rFonts w:ascii="Times New Roman" w:hAnsi="Times New Roman" w:cs="Times New Roman"/>
          <w:sz w:val="24"/>
          <w:szCs w:val="24"/>
        </w:rPr>
        <w:t xml:space="preserve"> </w:t>
      </w:r>
      <w:r w:rsidR="00371DEE" w:rsidRPr="00371DEE">
        <w:rPr>
          <w:rFonts w:ascii="Times New Roman" w:hAnsi="Times New Roman" w:cs="Times New Roman"/>
          <w:sz w:val="24"/>
          <w:szCs w:val="24"/>
        </w:rPr>
        <w:t>d</w:t>
      </w:r>
      <w:r w:rsidR="00D72222" w:rsidRPr="00371DEE">
        <w:rPr>
          <w:rFonts w:ascii="Times New Roman" w:hAnsi="Times New Roman" w:cs="Times New Roman"/>
          <w:sz w:val="24"/>
          <w:szCs w:val="24"/>
        </w:rPr>
        <w:t>eterminants of rural households’ income diversification</w:t>
      </w:r>
      <w:r w:rsidR="006738F7" w:rsidRPr="00371DEE">
        <w:rPr>
          <w:rFonts w:ascii="Times New Roman" w:hAnsi="Times New Roman" w:cs="Times New Roman"/>
          <w:sz w:val="24"/>
          <w:szCs w:val="24"/>
        </w:rPr>
        <w:t xml:space="preserve"> rural</w:t>
      </w:r>
      <w:r w:rsidR="00D72222" w:rsidRPr="00371DEE">
        <w:rPr>
          <w:rFonts w:ascii="Times New Roman" w:hAnsi="Times New Roman" w:cs="Times New Roman"/>
          <w:sz w:val="24"/>
          <w:szCs w:val="24"/>
        </w:rPr>
        <w:t xml:space="preserve"> </w:t>
      </w:r>
      <w:r w:rsidR="006738F7" w:rsidRPr="00371DEE">
        <w:rPr>
          <w:rFonts w:ascii="Times New Roman" w:hAnsi="Times New Roman" w:cs="Times New Roman"/>
          <w:sz w:val="24"/>
          <w:szCs w:val="24"/>
        </w:rPr>
        <w:t xml:space="preserve">households’ </w:t>
      </w:r>
      <w:r w:rsidR="006738F7" w:rsidRPr="00AC0360">
        <w:rPr>
          <w:rFonts w:ascii="Times New Roman" w:hAnsi="Times New Roman" w:cs="Times New Roman"/>
          <w:sz w:val="24"/>
          <w:szCs w:val="24"/>
        </w:rPr>
        <w:t>income diversification in</w:t>
      </w:r>
      <w:r w:rsidRPr="00AC0360">
        <w:rPr>
          <w:rFonts w:ascii="Times New Roman" w:hAnsi="Times New Roman" w:cs="Times New Roman"/>
          <w:sz w:val="24"/>
          <w:szCs w:val="24"/>
        </w:rPr>
        <w:t xml:space="preserve"> the study area. </w:t>
      </w:r>
    </w:p>
    <w:p w:rsidR="00283F81" w:rsidRPr="00AC0360" w:rsidRDefault="00862E51" w:rsidP="00AC0360">
      <w:pPr>
        <w:pStyle w:val="Heading3"/>
        <w:numPr>
          <w:ilvl w:val="2"/>
          <w:numId w:val="3"/>
        </w:numPr>
        <w:shd w:val="clear" w:color="auto" w:fill="FFFFFF" w:themeFill="background1"/>
        <w:spacing w:line="360" w:lineRule="auto"/>
        <w:rPr>
          <w:rFonts w:ascii="Times New Roman" w:hAnsi="Times New Roman" w:cs="Times New Roman"/>
          <w:b/>
          <w:bCs/>
          <w:color w:val="auto"/>
        </w:rPr>
      </w:pPr>
      <w:bookmarkStart w:id="70" w:name="_Toc118348380"/>
      <w:r w:rsidRPr="00AC0360">
        <w:rPr>
          <w:rFonts w:ascii="Times New Roman" w:hAnsi="Times New Roman" w:cs="Times New Roman"/>
          <w:b/>
          <w:bCs/>
          <w:color w:val="auto"/>
        </w:rPr>
        <w:t>S</w:t>
      </w:r>
      <w:r w:rsidR="00283F81" w:rsidRPr="00AC0360">
        <w:rPr>
          <w:rFonts w:ascii="Times New Roman" w:hAnsi="Times New Roman" w:cs="Times New Roman"/>
          <w:b/>
          <w:bCs/>
          <w:color w:val="auto"/>
        </w:rPr>
        <w:t>pecific objectives of the study</w:t>
      </w:r>
      <w:bookmarkEnd w:id="70"/>
    </w:p>
    <w:p w:rsidR="006673CA" w:rsidRPr="00AC0360" w:rsidRDefault="009B518A" w:rsidP="00AC0360">
      <w:pPr>
        <w:pStyle w:val="ListParagraph"/>
        <w:numPr>
          <w:ilvl w:val="0"/>
          <w:numId w:val="6"/>
        </w:numPr>
        <w:rPr>
          <w:szCs w:val="24"/>
        </w:rPr>
      </w:pPr>
      <w:r w:rsidRPr="00AC0360">
        <w:rPr>
          <w:szCs w:val="24"/>
        </w:rPr>
        <w:t>To</w:t>
      </w:r>
      <w:r w:rsidR="006738F7" w:rsidRPr="00AC0360">
        <w:rPr>
          <w:szCs w:val="24"/>
        </w:rPr>
        <w:t xml:space="preserve"> investigate</w:t>
      </w:r>
      <w:r w:rsidR="00371DEE" w:rsidRPr="00AC0360">
        <w:rPr>
          <w:szCs w:val="24"/>
        </w:rPr>
        <w:t xml:space="preserve"> </w:t>
      </w:r>
      <w:r w:rsidR="008444B2" w:rsidRPr="00AC0360">
        <w:rPr>
          <w:szCs w:val="24"/>
        </w:rPr>
        <w:t xml:space="preserve">the </w:t>
      </w:r>
      <w:r w:rsidR="00371DEE" w:rsidRPr="00AC0360">
        <w:rPr>
          <w:szCs w:val="24"/>
        </w:rPr>
        <w:t xml:space="preserve">prevailing practices </w:t>
      </w:r>
      <w:r w:rsidR="00283F81" w:rsidRPr="00AC0360">
        <w:rPr>
          <w:szCs w:val="24"/>
        </w:rPr>
        <w:t>of rural households’ participation in</w:t>
      </w:r>
      <w:r w:rsidR="0056615E" w:rsidRPr="00AC0360">
        <w:rPr>
          <w:szCs w:val="24"/>
        </w:rPr>
        <w:t xml:space="preserve"> income </w:t>
      </w:r>
      <w:r w:rsidR="006673CA" w:rsidRPr="00AC0360">
        <w:rPr>
          <w:szCs w:val="24"/>
        </w:rPr>
        <w:t>diversification</w:t>
      </w:r>
      <w:r w:rsidR="00371DEE" w:rsidRPr="00AC0360">
        <w:rPr>
          <w:szCs w:val="24"/>
        </w:rPr>
        <w:t xml:space="preserve"> </w:t>
      </w:r>
      <w:r w:rsidR="006673CA" w:rsidRPr="00AC0360">
        <w:rPr>
          <w:szCs w:val="24"/>
        </w:rPr>
        <w:t>activities</w:t>
      </w:r>
      <w:bookmarkStart w:id="71" w:name="_Hlk82112040"/>
      <w:r w:rsidR="00F31B9E" w:rsidRPr="00AC0360">
        <w:rPr>
          <w:szCs w:val="24"/>
        </w:rPr>
        <w:t xml:space="preserve"> in the study </w:t>
      </w:r>
      <w:r w:rsidR="00DF38AC" w:rsidRPr="00AC0360">
        <w:rPr>
          <w:szCs w:val="24"/>
        </w:rPr>
        <w:t>area.</w:t>
      </w:r>
    </w:p>
    <w:p w:rsidR="00BE7DFA" w:rsidRPr="00AC0360" w:rsidRDefault="00BE7DFA" w:rsidP="00AC0360">
      <w:pPr>
        <w:pStyle w:val="ListParagraph"/>
        <w:numPr>
          <w:ilvl w:val="0"/>
          <w:numId w:val="6"/>
        </w:numPr>
        <w:rPr>
          <w:szCs w:val="24"/>
        </w:rPr>
      </w:pPr>
      <w:r w:rsidRPr="00AC0360">
        <w:rPr>
          <w:szCs w:val="24"/>
        </w:rPr>
        <w:t xml:space="preserve">To examine the challenges of rural households’ participation </w:t>
      </w:r>
      <w:r w:rsidR="00790A13" w:rsidRPr="00AC0360">
        <w:rPr>
          <w:szCs w:val="24"/>
        </w:rPr>
        <w:t xml:space="preserve">in </w:t>
      </w:r>
      <w:r w:rsidR="00F403B6" w:rsidRPr="00AC0360">
        <w:rPr>
          <w:szCs w:val="24"/>
        </w:rPr>
        <w:t>i</w:t>
      </w:r>
      <w:r w:rsidR="00790A13" w:rsidRPr="00AC0360">
        <w:rPr>
          <w:szCs w:val="24"/>
        </w:rPr>
        <w:t>ncome diversification activities in</w:t>
      </w:r>
      <w:r w:rsidRPr="00AC0360">
        <w:rPr>
          <w:szCs w:val="24"/>
        </w:rPr>
        <w:t xml:space="preserve"> the study </w:t>
      </w:r>
      <w:r w:rsidR="00F31B9E" w:rsidRPr="00AC0360">
        <w:rPr>
          <w:szCs w:val="24"/>
        </w:rPr>
        <w:t xml:space="preserve">area </w:t>
      </w:r>
      <w:r w:rsidR="00DF38AC" w:rsidRPr="00AC0360">
        <w:rPr>
          <w:szCs w:val="24"/>
        </w:rPr>
        <w:t>and.</w:t>
      </w:r>
    </w:p>
    <w:p w:rsidR="0097724E" w:rsidRPr="00AC0360" w:rsidRDefault="009B518A" w:rsidP="00AC0360">
      <w:pPr>
        <w:pStyle w:val="ListParagraph"/>
        <w:numPr>
          <w:ilvl w:val="0"/>
          <w:numId w:val="6"/>
        </w:numPr>
        <w:rPr>
          <w:szCs w:val="24"/>
        </w:rPr>
      </w:pPr>
      <w:r w:rsidRPr="00AC0360">
        <w:rPr>
          <w:szCs w:val="24"/>
        </w:rPr>
        <w:t>To analyze the determinants of</w:t>
      </w:r>
      <w:r w:rsidR="002855A4" w:rsidRPr="00AC0360">
        <w:rPr>
          <w:szCs w:val="24"/>
        </w:rPr>
        <w:t xml:space="preserve"> income diversification </w:t>
      </w:r>
      <w:r w:rsidR="006C68F4" w:rsidRPr="00AC0360">
        <w:rPr>
          <w:szCs w:val="24"/>
        </w:rPr>
        <w:t>strategy among</w:t>
      </w:r>
      <w:r w:rsidR="002855A4" w:rsidRPr="00AC0360">
        <w:rPr>
          <w:szCs w:val="24"/>
        </w:rPr>
        <w:t xml:space="preserve"> rural </w:t>
      </w:r>
      <w:r w:rsidR="00872119" w:rsidRPr="00AC0360">
        <w:rPr>
          <w:szCs w:val="24"/>
        </w:rPr>
        <w:t>households’</w:t>
      </w:r>
      <w:r w:rsidR="002855A4" w:rsidRPr="00AC0360">
        <w:rPr>
          <w:szCs w:val="24"/>
        </w:rPr>
        <w:t xml:space="preserve"> participation in</w:t>
      </w:r>
      <w:r w:rsidR="00F31B9E" w:rsidRPr="00AC0360">
        <w:rPr>
          <w:szCs w:val="24"/>
        </w:rPr>
        <w:t xml:space="preserve"> the study area. </w:t>
      </w:r>
    </w:p>
    <w:bookmarkEnd w:id="71"/>
    <w:p w:rsidR="00DD4791" w:rsidRPr="00AC0360" w:rsidRDefault="00DD4791" w:rsidP="00AC0360">
      <w:pPr>
        <w:spacing w:line="360" w:lineRule="auto"/>
        <w:rPr>
          <w:rFonts w:ascii="Times New Roman" w:hAnsi="Times New Roman" w:cs="Times New Roman"/>
          <w:b/>
          <w:bCs/>
          <w:sz w:val="24"/>
          <w:szCs w:val="24"/>
        </w:rPr>
      </w:pPr>
      <w:r w:rsidRPr="00AC0360">
        <w:rPr>
          <w:rFonts w:ascii="Times New Roman" w:hAnsi="Times New Roman" w:cs="Times New Roman"/>
          <w:b/>
          <w:bCs/>
          <w:sz w:val="24"/>
          <w:szCs w:val="24"/>
        </w:rPr>
        <w:t xml:space="preserve">1.4 </w:t>
      </w:r>
      <w:r w:rsidR="00283F81" w:rsidRPr="00AC0360">
        <w:rPr>
          <w:rFonts w:ascii="Times New Roman" w:hAnsi="Times New Roman" w:cs="Times New Roman"/>
          <w:b/>
          <w:bCs/>
          <w:sz w:val="24"/>
          <w:szCs w:val="24"/>
        </w:rPr>
        <w:t>Research Questions</w:t>
      </w:r>
    </w:p>
    <w:p w:rsidR="00E441BE" w:rsidRPr="00AC0360" w:rsidRDefault="00283F81" w:rsidP="00AC0360">
      <w:pPr>
        <w:spacing w:line="360" w:lineRule="auto"/>
        <w:rPr>
          <w:rFonts w:ascii="Times New Roman" w:hAnsi="Times New Roman" w:cs="Times New Roman"/>
          <w:sz w:val="24"/>
          <w:szCs w:val="24"/>
        </w:rPr>
      </w:pPr>
      <w:r w:rsidRPr="00AC0360">
        <w:rPr>
          <w:rFonts w:ascii="Times New Roman" w:hAnsi="Times New Roman" w:cs="Times New Roman"/>
          <w:sz w:val="24"/>
          <w:szCs w:val="24"/>
        </w:rPr>
        <w:t xml:space="preserve">The following research questions </w:t>
      </w:r>
      <w:r w:rsidR="005D265E" w:rsidRPr="00AC0360">
        <w:rPr>
          <w:rFonts w:ascii="Times New Roman" w:hAnsi="Times New Roman" w:cs="Times New Roman"/>
          <w:sz w:val="24"/>
          <w:szCs w:val="24"/>
        </w:rPr>
        <w:t>were</w:t>
      </w:r>
      <w:r w:rsidR="00AC0360">
        <w:rPr>
          <w:rFonts w:ascii="Times New Roman" w:hAnsi="Times New Roman" w:cs="Times New Roman"/>
          <w:sz w:val="24"/>
          <w:szCs w:val="24"/>
        </w:rPr>
        <w:t xml:space="preserve"> </w:t>
      </w:r>
      <w:r w:rsidR="003B7E3E" w:rsidRPr="00AC0360">
        <w:rPr>
          <w:rFonts w:ascii="Times New Roman" w:hAnsi="Times New Roman" w:cs="Times New Roman"/>
          <w:sz w:val="24"/>
          <w:szCs w:val="24"/>
        </w:rPr>
        <w:t>answered in</w:t>
      </w:r>
      <w:r w:rsidRPr="00AC0360">
        <w:rPr>
          <w:rFonts w:ascii="Times New Roman" w:hAnsi="Times New Roman" w:cs="Times New Roman"/>
          <w:sz w:val="24"/>
          <w:szCs w:val="24"/>
        </w:rPr>
        <w:t xml:space="preserve"> this research </w:t>
      </w:r>
      <w:r w:rsidR="003B7E3E" w:rsidRPr="00AC0360">
        <w:rPr>
          <w:rFonts w:ascii="Times New Roman" w:hAnsi="Times New Roman" w:cs="Times New Roman"/>
          <w:sz w:val="24"/>
          <w:szCs w:val="24"/>
        </w:rPr>
        <w:t xml:space="preserve">in the study </w:t>
      </w:r>
      <w:r w:rsidR="0097724E" w:rsidRPr="00AC0360">
        <w:rPr>
          <w:rFonts w:ascii="Times New Roman" w:hAnsi="Times New Roman" w:cs="Times New Roman"/>
          <w:sz w:val="24"/>
          <w:szCs w:val="24"/>
        </w:rPr>
        <w:t>area:</w:t>
      </w:r>
    </w:p>
    <w:p w:rsidR="005D265E" w:rsidRPr="00AC0360" w:rsidRDefault="006D5D44" w:rsidP="00AC0360">
      <w:pPr>
        <w:pStyle w:val="ListParagraph"/>
        <w:numPr>
          <w:ilvl w:val="0"/>
          <w:numId w:val="49"/>
        </w:numPr>
        <w:rPr>
          <w:szCs w:val="24"/>
        </w:rPr>
      </w:pPr>
      <w:r w:rsidRPr="00AC0360">
        <w:rPr>
          <w:szCs w:val="24"/>
        </w:rPr>
        <w:t>What are</w:t>
      </w:r>
      <w:r w:rsidR="00AC0360">
        <w:rPr>
          <w:szCs w:val="24"/>
        </w:rPr>
        <w:t xml:space="preserve"> </w:t>
      </w:r>
      <w:r w:rsidR="001C7E9E" w:rsidRPr="00AC0360">
        <w:rPr>
          <w:szCs w:val="24"/>
        </w:rPr>
        <w:t xml:space="preserve">the </w:t>
      </w:r>
      <w:r w:rsidR="008444B2" w:rsidRPr="00AC0360">
        <w:rPr>
          <w:szCs w:val="24"/>
        </w:rPr>
        <w:t>income diversification</w:t>
      </w:r>
      <w:r w:rsidR="001C7E9E" w:rsidRPr="00AC0360">
        <w:rPr>
          <w:szCs w:val="24"/>
        </w:rPr>
        <w:t xml:space="preserve"> activities</w:t>
      </w:r>
      <w:r w:rsidR="00AC0360" w:rsidRPr="00AC0360">
        <w:rPr>
          <w:szCs w:val="24"/>
        </w:rPr>
        <w:t xml:space="preserve"> practiced by rural households </w:t>
      </w:r>
      <w:r w:rsidR="001C7E9E" w:rsidRPr="00AC0360">
        <w:rPr>
          <w:szCs w:val="24"/>
        </w:rPr>
        <w:t xml:space="preserve">in the study </w:t>
      </w:r>
      <w:r w:rsidR="00770F40" w:rsidRPr="00AC0360">
        <w:rPr>
          <w:szCs w:val="24"/>
        </w:rPr>
        <w:t>area?</w:t>
      </w:r>
    </w:p>
    <w:p w:rsidR="005D265E" w:rsidRPr="00AC0360" w:rsidRDefault="00511743" w:rsidP="00AC0360">
      <w:pPr>
        <w:pStyle w:val="ListParagraph"/>
        <w:numPr>
          <w:ilvl w:val="0"/>
          <w:numId w:val="49"/>
        </w:numPr>
        <w:rPr>
          <w:szCs w:val="24"/>
        </w:rPr>
      </w:pPr>
      <w:r w:rsidRPr="00AC0360">
        <w:rPr>
          <w:szCs w:val="24"/>
        </w:rPr>
        <w:t>What</w:t>
      </w:r>
      <w:r w:rsidR="00AC0360" w:rsidRPr="00AC0360">
        <w:rPr>
          <w:szCs w:val="24"/>
        </w:rPr>
        <w:t xml:space="preserve"> </w:t>
      </w:r>
      <w:r w:rsidR="0097724E" w:rsidRPr="00AC0360">
        <w:rPr>
          <w:szCs w:val="24"/>
        </w:rPr>
        <w:t>are</w:t>
      </w:r>
      <w:r w:rsidR="006841A9" w:rsidRPr="00AC0360">
        <w:rPr>
          <w:szCs w:val="24"/>
        </w:rPr>
        <w:t xml:space="preserve"> the major challenges for </w:t>
      </w:r>
      <w:r w:rsidR="00AC0360" w:rsidRPr="00AC0360">
        <w:rPr>
          <w:szCs w:val="24"/>
        </w:rPr>
        <w:t xml:space="preserve">rural households’ income </w:t>
      </w:r>
      <w:r w:rsidR="006841A9" w:rsidRPr="00AC0360">
        <w:rPr>
          <w:szCs w:val="24"/>
        </w:rPr>
        <w:t xml:space="preserve">in the study area? </w:t>
      </w:r>
    </w:p>
    <w:p w:rsidR="00AC0360" w:rsidRPr="00AC0360" w:rsidRDefault="00511743" w:rsidP="00AC0360">
      <w:pPr>
        <w:pStyle w:val="CommentText"/>
        <w:numPr>
          <w:ilvl w:val="0"/>
          <w:numId w:val="49"/>
        </w:numPr>
        <w:spacing w:line="360" w:lineRule="auto"/>
        <w:rPr>
          <w:rFonts w:ascii="Times New Roman" w:hAnsi="Times New Roman" w:cs="Times New Roman"/>
          <w:sz w:val="24"/>
          <w:szCs w:val="24"/>
        </w:rPr>
      </w:pPr>
      <w:r w:rsidRPr="00AC0360">
        <w:rPr>
          <w:rFonts w:ascii="Times New Roman" w:hAnsi="Times New Roman" w:cs="Times New Roman"/>
          <w:sz w:val="24"/>
          <w:szCs w:val="24"/>
        </w:rPr>
        <w:t>What</w:t>
      </w:r>
      <w:r w:rsidR="009B518A" w:rsidRPr="00AC0360">
        <w:rPr>
          <w:rFonts w:ascii="Times New Roman" w:hAnsi="Times New Roman" w:cs="Times New Roman"/>
          <w:sz w:val="24"/>
          <w:szCs w:val="24"/>
        </w:rPr>
        <w:t xml:space="preserve"> are the</w:t>
      </w:r>
      <w:r w:rsidR="00AC0360" w:rsidRPr="00AC0360">
        <w:rPr>
          <w:rFonts w:ascii="Times New Roman" w:hAnsi="Times New Roman" w:cs="Times New Roman"/>
          <w:sz w:val="24"/>
          <w:szCs w:val="24"/>
        </w:rPr>
        <w:t xml:space="preserve"> Determinants of rural households’ participation in income diversification activities </w:t>
      </w:r>
    </w:p>
    <w:p w:rsidR="00DC7CEA" w:rsidRPr="00885111" w:rsidRDefault="005A4280" w:rsidP="009645D1">
      <w:pPr>
        <w:pStyle w:val="Heading2"/>
        <w:shd w:val="clear" w:color="auto" w:fill="FFFFFF" w:themeFill="background1"/>
        <w:spacing w:before="240" w:after="200" w:line="360" w:lineRule="auto"/>
        <w:jc w:val="both"/>
        <w:rPr>
          <w:rFonts w:ascii="Times New Roman" w:hAnsi="Times New Roman" w:cs="Times New Roman"/>
          <w:b/>
          <w:bCs/>
          <w:color w:val="auto"/>
          <w:sz w:val="24"/>
          <w:szCs w:val="24"/>
        </w:rPr>
      </w:pPr>
      <w:bookmarkStart w:id="72" w:name="_Toc63845731"/>
      <w:bookmarkStart w:id="73" w:name="_Toc414389702"/>
      <w:bookmarkStart w:id="74" w:name="_Toc83193610"/>
      <w:bookmarkStart w:id="75" w:name="_Toc83193783"/>
      <w:bookmarkStart w:id="76" w:name="_Toc83200288"/>
      <w:bookmarkStart w:id="77" w:name="_Toc94615174"/>
      <w:bookmarkStart w:id="78" w:name="_Toc118348381"/>
      <w:r w:rsidRPr="00885111">
        <w:rPr>
          <w:rFonts w:ascii="Times New Roman" w:hAnsi="Times New Roman" w:cs="Times New Roman"/>
          <w:b/>
          <w:bCs/>
          <w:color w:val="auto"/>
          <w:sz w:val="24"/>
          <w:szCs w:val="24"/>
        </w:rPr>
        <w:t>1.5. Significance of the Study</w:t>
      </w:r>
      <w:bookmarkEnd w:id="72"/>
      <w:bookmarkEnd w:id="73"/>
      <w:bookmarkEnd w:id="74"/>
      <w:bookmarkEnd w:id="75"/>
      <w:bookmarkEnd w:id="76"/>
      <w:bookmarkEnd w:id="77"/>
      <w:bookmarkEnd w:id="78"/>
    </w:p>
    <w:p w:rsidR="00187BEA" w:rsidRPr="005C650A" w:rsidRDefault="00187BEA" w:rsidP="005C650A">
      <w:pPr>
        <w:spacing w:line="360" w:lineRule="auto"/>
        <w:jc w:val="both"/>
        <w:rPr>
          <w:rFonts w:ascii="Times New Roman" w:hAnsi="Times New Roman" w:cs="Times New Roman"/>
          <w:sz w:val="24"/>
          <w:szCs w:val="24"/>
        </w:rPr>
      </w:pPr>
      <w:bookmarkStart w:id="79" w:name="_Toc434004230"/>
      <w:r w:rsidRPr="005C650A">
        <w:rPr>
          <w:rFonts w:ascii="Times New Roman" w:hAnsi="Times New Roman" w:cs="Times New Roman"/>
          <w:sz w:val="24"/>
          <w:szCs w:val="24"/>
        </w:rPr>
        <w:t xml:space="preserve">In Ethiopia, the analysis of the determinants of income diversification activities among rural households’ participation in rural areas is scanty. This study was conducted at </w:t>
      </w:r>
      <w:proofErr w:type="spellStart"/>
      <w:r w:rsidRPr="005C650A">
        <w:rPr>
          <w:rFonts w:ascii="Times New Roman" w:hAnsi="Times New Roman" w:cs="Times New Roman"/>
          <w:sz w:val="24"/>
          <w:szCs w:val="24"/>
        </w:rPr>
        <w:t>woreda</w:t>
      </w:r>
      <w:proofErr w:type="spellEnd"/>
      <w:r w:rsidRPr="005C650A">
        <w:rPr>
          <w:rFonts w:ascii="Times New Roman" w:hAnsi="Times New Roman" w:cs="Times New Roman"/>
          <w:sz w:val="24"/>
          <w:szCs w:val="24"/>
        </w:rPr>
        <w:t xml:space="preserve"> level and considered determinants of rural households’ participation in income diversification activities of a limited area. The study's findings will provide some ideas for development practitioners, policymakers, and researchers to develop strategic interventions to improve </w:t>
      </w:r>
      <w:r w:rsidRPr="005C650A">
        <w:rPr>
          <w:rFonts w:ascii="Times New Roman" w:hAnsi="Times New Roman" w:cs="Times New Roman"/>
          <w:sz w:val="24"/>
          <w:szCs w:val="24"/>
        </w:rPr>
        <w:lastRenderedPageBreak/>
        <w:t xml:space="preserve">income diversification </w:t>
      </w:r>
      <w:r w:rsidR="00624E88" w:rsidRPr="005C650A">
        <w:rPr>
          <w:rFonts w:ascii="Times New Roman" w:hAnsi="Times New Roman" w:cs="Times New Roman"/>
          <w:sz w:val="24"/>
          <w:szCs w:val="24"/>
        </w:rPr>
        <w:t>practices</w:t>
      </w:r>
      <w:r w:rsidRPr="005C650A">
        <w:rPr>
          <w:rFonts w:ascii="Times New Roman" w:hAnsi="Times New Roman" w:cs="Times New Roman"/>
          <w:sz w:val="24"/>
          <w:szCs w:val="24"/>
        </w:rPr>
        <w:t xml:space="preserve"> in rural farm households with common characteristics based on the local context. Other areas found in similar situations to the study area may also benefit from the information generated by this study. Moreover, it would also provide baseline information for other researchers who want to undertake further research similar to this study.</w:t>
      </w:r>
    </w:p>
    <w:p w:rsidR="00BB1154" w:rsidRPr="00885111" w:rsidRDefault="0019329C" w:rsidP="00171076">
      <w:pPr>
        <w:pStyle w:val="Heading2"/>
        <w:spacing w:line="480" w:lineRule="auto"/>
        <w:rPr>
          <w:rFonts w:ascii="Times New Roman" w:hAnsi="Times New Roman" w:cs="Times New Roman"/>
          <w:b/>
          <w:bCs/>
          <w:color w:val="auto"/>
          <w:sz w:val="24"/>
          <w:szCs w:val="24"/>
        </w:rPr>
      </w:pPr>
      <w:bookmarkStart w:id="80" w:name="_Toc118348382"/>
      <w:r w:rsidRPr="00885111">
        <w:rPr>
          <w:rFonts w:ascii="Times New Roman" w:hAnsi="Times New Roman" w:cs="Times New Roman"/>
          <w:b/>
          <w:bCs/>
          <w:color w:val="auto"/>
          <w:sz w:val="24"/>
          <w:szCs w:val="24"/>
        </w:rPr>
        <w:t>1.6</w:t>
      </w:r>
      <w:r w:rsidR="00AC074D" w:rsidRPr="00885111">
        <w:rPr>
          <w:rFonts w:ascii="Times New Roman" w:hAnsi="Times New Roman" w:cs="Times New Roman"/>
          <w:b/>
          <w:bCs/>
          <w:color w:val="auto"/>
          <w:sz w:val="24"/>
          <w:szCs w:val="24"/>
        </w:rPr>
        <w:t>. Scope</w:t>
      </w:r>
      <w:r w:rsidR="003554F0">
        <w:rPr>
          <w:rFonts w:ascii="Times New Roman" w:hAnsi="Times New Roman" w:cs="Times New Roman"/>
          <w:b/>
          <w:bCs/>
          <w:color w:val="auto"/>
          <w:sz w:val="24"/>
          <w:szCs w:val="24"/>
        </w:rPr>
        <w:t xml:space="preserve"> and Limitation</w:t>
      </w:r>
      <w:r w:rsidR="00BB1154" w:rsidRPr="00885111">
        <w:rPr>
          <w:rFonts w:ascii="Times New Roman" w:hAnsi="Times New Roman" w:cs="Times New Roman"/>
          <w:b/>
          <w:bCs/>
          <w:color w:val="auto"/>
          <w:sz w:val="24"/>
          <w:szCs w:val="24"/>
        </w:rPr>
        <w:t xml:space="preserve"> of the Study</w:t>
      </w:r>
      <w:bookmarkEnd w:id="79"/>
      <w:bookmarkEnd w:id="80"/>
    </w:p>
    <w:p w:rsidR="003F61D2" w:rsidRPr="003F61D2" w:rsidRDefault="003F61D2" w:rsidP="003F61D2">
      <w:pPr>
        <w:spacing w:after="0" w:line="360" w:lineRule="auto"/>
        <w:jc w:val="both"/>
        <w:rPr>
          <w:rFonts w:ascii="Times New Roman" w:eastAsia="Times New Roman" w:hAnsi="Times New Roman" w:cs="Times New Roman"/>
          <w:color w:val="252525"/>
          <w:sz w:val="24"/>
          <w:szCs w:val="24"/>
        </w:rPr>
      </w:pPr>
      <w:bookmarkStart w:id="81" w:name="_Toc434004232"/>
      <w:r w:rsidRPr="003F61D2">
        <w:rPr>
          <w:rFonts w:ascii="Times New Roman" w:eastAsia="Times New Roman" w:hAnsi="Times New Roman" w:cs="Times New Roman"/>
          <w:color w:val="252525"/>
          <w:sz w:val="24"/>
          <w:szCs w:val="24"/>
        </w:rPr>
        <w:t xml:space="preserve">Geographically, the study was conducted in the </w:t>
      </w:r>
      <w:proofErr w:type="spellStart"/>
      <w:r w:rsidRPr="003F61D2">
        <w:rPr>
          <w:rFonts w:ascii="Times New Roman" w:eastAsia="Times New Roman" w:hAnsi="Times New Roman" w:cs="Times New Roman"/>
          <w:color w:val="252525"/>
          <w:sz w:val="24"/>
          <w:szCs w:val="24"/>
        </w:rPr>
        <w:t>Sodo-Buee</w:t>
      </w:r>
      <w:proofErr w:type="spellEnd"/>
      <w:r w:rsidRPr="003F61D2">
        <w:rPr>
          <w:rFonts w:ascii="Times New Roman" w:eastAsia="Times New Roman" w:hAnsi="Times New Roman" w:cs="Times New Roman"/>
          <w:color w:val="252525"/>
          <w:sz w:val="24"/>
          <w:szCs w:val="24"/>
        </w:rPr>
        <w:t xml:space="preserve"> district of </w:t>
      </w:r>
      <w:proofErr w:type="spellStart"/>
      <w:r w:rsidRPr="003F61D2">
        <w:rPr>
          <w:rFonts w:ascii="Times New Roman" w:eastAsia="Times New Roman" w:hAnsi="Times New Roman" w:cs="Times New Roman"/>
          <w:color w:val="252525"/>
          <w:sz w:val="24"/>
          <w:szCs w:val="24"/>
        </w:rPr>
        <w:t>Gurage</w:t>
      </w:r>
      <w:proofErr w:type="spellEnd"/>
      <w:r w:rsidRPr="003F61D2">
        <w:rPr>
          <w:rFonts w:ascii="Times New Roman" w:eastAsia="Times New Roman" w:hAnsi="Times New Roman" w:cs="Times New Roman"/>
          <w:color w:val="252525"/>
          <w:sz w:val="24"/>
          <w:szCs w:val="24"/>
        </w:rPr>
        <w:t xml:space="preserve"> Zone. The data needed for the research was collected in 2022 and analyzed for MA thesis fulfillment in 2022</w:t>
      </w:r>
      <w:r>
        <w:rPr>
          <w:rFonts w:ascii="Times New Roman" w:eastAsia="Times New Roman" w:hAnsi="Times New Roman" w:cs="Times New Roman"/>
          <w:color w:val="252525"/>
          <w:sz w:val="24"/>
          <w:szCs w:val="24"/>
        </w:rPr>
        <w:t>.</w:t>
      </w:r>
      <w:r w:rsidRPr="003F61D2">
        <w:rPr>
          <w:rFonts w:ascii="Times New Roman" w:eastAsia="Times New Roman" w:hAnsi="Times New Roman" w:cs="Times New Roman"/>
          <w:color w:val="252525"/>
          <w:sz w:val="24"/>
          <w:szCs w:val="24"/>
        </w:rPr>
        <w:t xml:space="preserve"> It was to assess "determinants of rural households’ participation in income diversification activities" in the study area. The research involves rural households, development agents, and government officials to get complete information about the issue under </w:t>
      </w:r>
      <w:proofErr w:type="spellStart"/>
      <w:r w:rsidRPr="003F61D2">
        <w:rPr>
          <w:rFonts w:ascii="Times New Roman" w:eastAsia="Times New Roman" w:hAnsi="Times New Roman" w:cs="Times New Roman"/>
          <w:color w:val="252525"/>
          <w:sz w:val="24"/>
          <w:szCs w:val="24"/>
        </w:rPr>
        <w:t>question.</w:t>
      </w:r>
      <w:bookmarkStart w:id="82" w:name="_Toc435471524"/>
      <w:bookmarkStart w:id="83" w:name="_Toc435471345"/>
      <w:bookmarkStart w:id="84" w:name="_Toc435406320"/>
      <w:bookmarkStart w:id="85" w:name="_Toc435321770"/>
      <w:bookmarkEnd w:id="82"/>
      <w:bookmarkEnd w:id="83"/>
      <w:bookmarkEnd w:id="84"/>
      <w:bookmarkEnd w:id="85"/>
      <w:r w:rsidRPr="003F61D2">
        <w:rPr>
          <w:rFonts w:ascii="Times New Roman" w:eastAsia="Times New Roman" w:hAnsi="Times New Roman" w:cs="Times New Roman"/>
          <w:color w:val="252525"/>
          <w:sz w:val="24"/>
          <w:szCs w:val="24"/>
        </w:rPr>
        <w:t>The</w:t>
      </w:r>
      <w:proofErr w:type="spellEnd"/>
      <w:r w:rsidRPr="003F61D2">
        <w:rPr>
          <w:rFonts w:ascii="Times New Roman" w:eastAsia="Times New Roman" w:hAnsi="Times New Roman" w:cs="Times New Roman"/>
          <w:color w:val="252525"/>
          <w:sz w:val="24"/>
          <w:szCs w:val="24"/>
        </w:rPr>
        <w:t xml:space="preserve"> principal concern of this study was to identify and quantify key social, economic, technical, and institutional factors that significantly affect rural households’ participation in income diversification activities. Addressing all dimensions of determinants of rural households’ participation in income diversification activities in this research is difficult due to limited financial resources and time. In addition to financial and time limitations, this research is also difficult due to the absence of documentation and an organized database system in the study area and the absence of officials and some experts from the office during data collection.</w:t>
      </w:r>
    </w:p>
    <w:p w:rsidR="00BB1154" w:rsidRPr="00885111" w:rsidRDefault="00285E5F" w:rsidP="00B46FF5">
      <w:pPr>
        <w:pStyle w:val="Heading2"/>
        <w:spacing w:line="480" w:lineRule="auto"/>
        <w:jc w:val="both"/>
        <w:rPr>
          <w:rFonts w:ascii="Times New Roman" w:hAnsi="Times New Roman" w:cs="Times New Roman"/>
          <w:b/>
          <w:bCs/>
          <w:color w:val="auto"/>
          <w:sz w:val="24"/>
          <w:szCs w:val="24"/>
        </w:rPr>
      </w:pPr>
      <w:bookmarkStart w:id="86" w:name="_Toc118348383"/>
      <w:r w:rsidRPr="00885111">
        <w:rPr>
          <w:rFonts w:ascii="Times New Roman" w:hAnsi="Times New Roman" w:cs="Times New Roman"/>
          <w:b/>
          <w:bCs/>
          <w:color w:val="auto"/>
          <w:sz w:val="24"/>
          <w:szCs w:val="24"/>
        </w:rPr>
        <w:t>1.</w:t>
      </w:r>
      <w:r w:rsidR="003554F0">
        <w:rPr>
          <w:rFonts w:ascii="Times New Roman" w:hAnsi="Times New Roman" w:cs="Times New Roman"/>
          <w:b/>
          <w:bCs/>
          <w:color w:val="auto"/>
          <w:sz w:val="24"/>
          <w:szCs w:val="24"/>
        </w:rPr>
        <w:t>7</w:t>
      </w:r>
      <w:r w:rsidR="00E510C3" w:rsidRPr="00885111">
        <w:rPr>
          <w:rFonts w:ascii="Times New Roman" w:hAnsi="Times New Roman" w:cs="Times New Roman"/>
          <w:b/>
          <w:bCs/>
          <w:color w:val="auto"/>
          <w:sz w:val="24"/>
          <w:szCs w:val="24"/>
        </w:rPr>
        <w:t>. Organization</w:t>
      </w:r>
      <w:r w:rsidR="00BB1154" w:rsidRPr="00885111">
        <w:rPr>
          <w:rFonts w:ascii="Times New Roman" w:hAnsi="Times New Roman" w:cs="Times New Roman"/>
          <w:b/>
          <w:bCs/>
          <w:color w:val="auto"/>
          <w:sz w:val="24"/>
          <w:szCs w:val="24"/>
        </w:rPr>
        <w:t xml:space="preserve"> of the </w:t>
      </w:r>
      <w:bookmarkEnd w:id="81"/>
      <w:r w:rsidR="00937002">
        <w:rPr>
          <w:rFonts w:ascii="Times New Roman" w:hAnsi="Times New Roman" w:cs="Times New Roman"/>
          <w:b/>
          <w:bCs/>
          <w:color w:val="auto"/>
          <w:sz w:val="24"/>
          <w:szCs w:val="24"/>
        </w:rPr>
        <w:t>Thesis</w:t>
      </w:r>
      <w:bookmarkEnd w:id="86"/>
    </w:p>
    <w:p w:rsidR="001952AF" w:rsidRPr="003F61D2" w:rsidRDefault="003F61D2" w:rsidP="003F61D2">
      <w:pPr>
        <w:autoSpaceDE w:val="0"/>
        <w:autoSpaceDN w:val="0"/>
        <w:adjustRightInd w:val="0"/>
        <w:spacing w:after="0" w:line="360" w:lineRule="auto"/>
        <w:jc w:val="both"/>
        <w:rPr>
          <w:rFonts w:ascii="Times New Roman" w:hAnsi="Times New Roman" w:cs="Times New Roman"/>
          <w:sz w:val="24"/>
          <w:szCs w:val="24"/>
        </w:rPr>
      </w:pPr>
      <w:r w:rsidRPr="003F61D2">
        <w:rPr>
          <w:rFonts w:ascii="Times New Roman" w:hAnsi="Times New Roman" w:cs="Times New Roman"/>
          <w:sz w:val="24"/>
          <w:szCs w:val="24"/>
        </w:rPr>
        <w:t xml:space="preserve">This thesis is organized into five chapters. The first chapter deals with the introductory part, which comprises the background, the statement of the problem, objectives, significance, scope, limitations, and organization of the proposal for the study. The second chapter deals with the review of literature, and the third chapter focuses on the methodology of the </w:t>
      </w:r>
      <w:proofErr w:type="spellStart"/>
      <w:r w:rsidRPr="003F61D2">
        <w:rPr>
          <w:rFonts w:ascii="Times New Roman" w:hAnsi="Times New Roman" w:cs="Times New Roman"/>
          <w:sz w:val="24"/>
          <w:szCs w:val="24"/>
        </w:rPr>
        <w:t>study.</w:t>
      </w:r>
      <w:r w:rsidR="00AC0360">
        <w:rPr>
          <w:rFonts w:ascii="Times New Roman" w:hAnsi="Times New Roman" w:cs="Times New Roman"/>
          <w:sz w:val="24"/>
          <w:szCs w:val="24"/>
        </w:rPr>
        <w:t>chapter</w:t>
      </w:r>
      <w:proofErr w:type="spellEnd"/>
      <w:r w:rsidR="00AC0360">
        <w:rPr>
          <w:rFonts w:ascii="Times New Roman" w:hAnsi="Times New Roman" w:cs="Times New Roman"/>
          <w:sz w:val="24"/>
          <w:szCs w:val="24"/>
        </w:rPr>
        <w:t xml:space="preserve"> four </w:t>
      </w:r>
      <w:proofErr w:type="spellStart"/>
      <w:r w:rsidR="00AC0360">
        <w:rPr>
          <w:rFonts w:ascii="Times New Roman" w:hAnsi="Times New Roman" w:cs="Times New Roman"/>
          <w:sz w:val="24"/>
          <w:szCs w:val="24"/>
        </w:rPr>
        <w:t>delas</w:t>
      </w:r>
      <w:proofErr w:type="spellEnd"/>
      <w:r w:rsidR="00AC0360">
        <w:rPr>
          <w:rFonts w:ascii="Times New Roman" w:hAnsi="Times New Roman" w:cs="Times New Roman"/>
          <w:sz w:val="24"/>
          <w:szCs w:val="24"/>
        </w:rPr>
        <w:t xml:space="preserve"> with research methodology and </w:t>
      </w:r>
      <w:r w:rsidRPr="003F61D2">
        <w:rPr>
          <w:rFonts w:ascii="Times New Roman" w:hAnsi="Times New Roman" w:cs="Times New Roman"/>
          <w:sz w:val="24"/>
          <w:szCs w:val="24"/>
        </w:rPr>
        <w:t xml:space="preserve"> Chapter five deals with results and discussion. Finally, summary, conclusion, and recommendations are provided in chapter five.</w:t>
      </w:r>
    </w:p>
    <w:p w:rsidR="00E76908" w:rsidRDefault="00E76908" w:rsidP="003D7B61">
      <w:pPr>
        <w:pStyle w:val="Heading1"/>
        <w:spacing w:after="240" w:line="360" w:lineRule="auto"/>
        <w:jc w:val="center"/>
        <w:rPr>
          <w:sz w:val="28"/>
          <w:szCs w:val="28"/>
        </w:rPr>
      </w:pPr>
      <w:bookmarkStart w:id="87" w:name="_Toc117444173"/>
      <w:bookmarkStart w:id="88" w:name="_Toc118348384"/>
      <w:bookmarkStart w:id="89" w:name="_Toc102500929"/>
    </w:p>
    <w:p w:rsidR="00E76908" w:rsidRDefault="00E76908" w:rsidP="003D7B61">
      <w:pPr>
        <w:pStyle w:val="Heading1"/>
        <w:spacing w:after="240" w:line="360" w:lineRule="auto"/>
        <w:jc w:val="center"/>
        <w:rPr>
          <w:sz w:val="28"/>
          <w:szCs w:val="28"/>
        </w:rPr>
      </w:pPr>
    </w:p>
    <w:p w:rsidR="00E76908" w:rsidRDefault="00E76908" w:rsidP="003D7B61">
      <w:pPr>
        <w:pStyle w:val="Heading1"/>
        <w:spacing w:after="240" w:line="360" w:lineRule="auto"/>
        <w:jc w:val="center"/>
        <w:rPr>
          <w:sz w:val="28"/>
          <w:szCs w:val="28"/>
        </w:rPr>
      </w:pPr>
    </w:p>
    <w:p w:rsidR="003D7B61" w:rsidRPr="00A8607F" w:rsidRDefault="003D7B61" w:rsidP="003D7B61">
      <w:pPr>
        <w:pStyle w:val="Heading1"/>
        <w:spacing w:after="240" w:line="360" w:lineRule="auto"/>
        <w:jc w:val="center"/>
        <w:rPr>
          <w:bCs w:val="0"/>
          <w:sz w:val="28"/>
          <w:szCs w:val="28"/>
        </w:rPr>
      </w:pPr>
      <w:r w:rsidRPr="00A8607F">
        <w:rPr>
          <w:sz w:val="28"/>
          <w:szCs w:val="28"/>
        </w:rPr>
        <w:lastRenderedPageBreak/>
        <w:t>CHAPTER TWO: LITERATURE REVIEW</w:t>
      </w:r>
      <w:bookmarkEnd w:id="87"/>
      <w:bookmarkEnd w:id="88"/>
    </w:p>
    <w:p w:rsidR="003D7B61" w:rsidRPr="00A8607F" w:rsidRDefault="003D7B61" w:rsidP="003D7B61">
      <w:pPr>
        <w:pStyle w:val="Heading2"/>
        <w:spacing w:line="480" w:lineRule="auto"/>
        <w:rPr>
          <w:rFonts w:ascii="Times New Roman" w:hAnsi="Times New Roman" w:cs="Times New Roman"/>
          <w:b/>
          <w:bCs/>
          <w:color w:val="auto"/>
          <w:sz w:val="24"/>
          <w:szCs w:val="24"/>
        </w:rPr>
      </w:pPr>
      <w:bookmarkStart w:id="90" w:name="_Toc431915830"/>
      <w:bookmarkStart w:id="91" w:name="_Toc434004235"/>
      <w:bookmarkStart w:id="92" w:name="_Toc117444174"/>
      <w:bookmarkStart w:id="93" w:name="_Toc118348385"/>
      <w:r w:rsidRPr="00A8607F">
        <w:rPr>
          <w:rFonts w:ascii="Times New Roman" w:hAnsi="Times New Roman" w:cs="Times New Roman"/>
          <w:b/>
          <w:bCs/>
          <w:color w:val="auto"/>
          <w:sz w:val="24"/>
          <w:szCs w:val="24"/>
        </w:rPr>
        <w:t>2.1. Definition of basic terms and Concepts</w:t>
      </w:r>
      <w:bookmarkEnd w:id="90"/>
      <w:bookmarkEnd w:id="91"/>
      <w:bookmarkEnd w:id="92"/>
      <w:bookmarkEnd w:id="93"/>
    </w:p>
    <w:p w:rsidR="003D7B61" w:rsidRPr="002E14DB" w:rsidRDefault="003D7B61" w:rsidP="003D7B61">
      <w:pPr>
        <w:pStyle w:val="NormalWeb"/>
        <w:spacing w:before="240" w:beforeAutospacing="0" w:after="240" w:afterAutospacing="0" w:line="360" w:lineRule="auto"/>
        <w:jc w:val="both"/>
      </w:pPr>
      <w:r w:rsidRPr="002E14DB">
        <w:rPr>
          <w:b/>
          <w:bCs/>
        </w:rPr>
        <w:t xml:space="preserve">Diversification: </w:t>
      </w:r>
      <w:r w:rsidRPr="002E14DB">
        <w:t>is defined as increasing the small-holder farmers or household income sources rather than farming activities like crop production and livestock rearing (</w:t>
      </w:r>
      <w:proofErr w:type="spellStart"/>
      <w:r w:rsidRPr="002E14DB">
        <w:t>Hengsdijk</w:t>
      </w:r>
      <w:r w:rsidRPr="002E14DB">
        <w:rPr>
          <w:i/>
          <w:iCs/>
        </w:rPr>
        <w:t>et</w:t>
      </w:r>
      <w:proofErr w:type="spellEnd"/>
      <w:r w:rsidRPr="002E14DB">
        <w:rPr>
          <w:i/>
          <w:iCs/>
        </w:rPr>
        <w:t xml:space="preserve"> al</w:t>
      </w:r>
      <w:r w:rsidRPr="002E14DB">
        <w:t>.</w:t>
      </w:r>
      <w:proofErr w:type="gramStart"/>
      <w:r w:rsidRPr="002E14DB">
        <w:t>,</w:t>
      </w:r>
      <w:proofErr w:type="gramEnd"/>
      <w:r w:rsidR="006A154E">
        <w:fldChar w:fldCharType="begin"/>
      </w:r>
      <w:r w:rsidR="006A154E">
        <w:instrText xml:space="preserve"> HYPERLINK "https://www.tandfonline.com/doi/full/10.1080/23311932.2018.1513354" </w:instrText>
      </w:r>
      <w:r w:rsidR="006A154E">
        <w:fldChar w:fldCharType="separate"/>
      </w:r>
      <w:r w:rsidRPr="002E14DB">
        <w:rPr>
          <w:rStyle w:val="Hyperlink"/>
          <w:color w:val="auto"/>
          <w:u w:val="none"/>
        </w:rPr>
        <w:t>2007</w:t>
      </w:r>
      <w:r w:rsidR="006A154E">
        <w:rPr>
          <w:rStyle w:val="Hyperlink"/>
          <w:color w:val="auto"/>
          <w:u w:val="none"/>
        </w:rPr>
        <w:fldChar w:fldCharType="end"/>
      </w:r>
      <w:r w:rsidRPr="002E14DB">
        <w:t>). It the procedures that small-holder farmers or households create different set of income generating activities for survival and in order to get better living standards. Depending on this definition, income diversification take place at small-holder’s farmer’s level in the form of increasing more activities rather than farming (Allison, </w:t>
      </w:r>
      <w:hyperlink r:id="rId18" w:history="1">
        <w:r w:rsidRPr="002E14DB">
          <w:rPr>
            <w:rStyle w:val="Hyperlink"/>
            <w:color w:val="auto"/>
            <w:u w:val="none"/>
          </w:rPr>
          <w:t>2008</w:t>
        </w:r>
      </w:hyperlink>
      <w:r w:rsidRPr="002E14DB">
        <w:t>).</w:t>
      </w:r>
    </w:p>
    <w:p w:rsidR="003D7B61" w:rsidRPr="001F1B1A" w:rsidRDefault="003D7B61" w:rsidP="003D7B61">
      <w:pPr>
        <w:pStyle w:val="ossb"/>
        <w:spacing w:before="0" w:beforeAutospacing="0" w:after="240" w:afterAutospacing="0" w:line="360" w:lineRule="auto"/>
        <w:jc w:val="both"/>
        <w:rPr>
          <w:spacing w:val="5"/>
          <w:sz w:val="21"/>
          <w:szCs w:val="21"/>
        </w:rPr>
      </w:pPr>
      <w:r w:rsidRPr="002E14DB">
        <w:rPr>
          <w:b/>
          <w:bCs/>
        </w:rPr>
        <w:t>Income diversification</w:t>
      </w:r>
      <w:r w:rsidRPr="002E14DB">
        <w:t xml:space="preserve">: is well-defined as the process by which households broaden and increase their income base by adopting new economic activities. When we say income </w:t>
      </w:r>
      <w:r w:rsidRPr="00A8607F">
        <w:t xml:space="preserve">diversification is a process if small-holder farmers participate in income diversification activities and their level of production is changed from substance or hand to mouth level to provide some amounts of product to the market or participate in commercial activities and try to diversify from only agricultural activity to non-farm activities. In many successful cases, income diversification creates increment in the small-holder farmer income, and they try to invest in other non-agricultural activities. In contrast, income diversification may take place as a survival response to various shocks and stresses. For instance when members of poor farming households are enforced to migrate in search of wage labor or sell assets because their crops fail or they face a sudden need for extra income </w:t>
      </w:r>
      <w:r w:rsidRPr="001F1B1A">
        <w:t xml:space="preserve">(Samson </w:t>
      </w:r>
      <w:r w:rsidRPr="001F1B1A">
        <w:rPr>
          <w:i/>
        </w:rPr>
        <w:t>et al.</w:t>
      </w:r>
      <w:r w:rsidRPr="001F1B1A">
        <w:t>, </w:t>
      </w:r>
      <w:hyperlink r:id="rId19" w:history="1">
        <w:r w:rsidRPr="001F1B1A">
          <w:rPr>
            <w:rStyle w:val="Hyperlink"/>
            <w:color w:val="auto"/>
            <w:u w:val="none"/>
          </w:rPr>
          <w:t>2010</w:t>
        </w:r>
      </w:hyperlink>
      <w:r w:rsidRPr="001F1B1A">
        <w:t>).</w:t>
      </w:r>
    </w:p>
    <w:p w:rsidR="003D7B61" w:rsidRPr="00A8607F" w:rsidRDefault="003D7B61" w:rsidP="003D7B61">
      <w:pPr>
        <w:autoSpaceDE w:val="0"/>
        <w:autoSpaceDN w:val="0"/>
        <w:adjustRightInd w:val="0"/>
        <w:spacing w:after="0" w:line="360" w:lineRule="auto"/>
        <w:jc w:val="both"/>
        <w:rPr>
          <w:rFonts w:ascii="Times New Roman" w:hAnsi="Times New Roman" w:cs="Times New Roman"/>
          <w:sz w:val="24"/>
          <w:szCs w:val="24"/>
        </w:rPr>
      </w:pPr>
      <w:r w:rsidRPr="00A8607F">
        <w:rPr>
          <w:rFonts w:ascii="Times New Roman" w:hAnsi="Times New Roman" w:cs="Times New Roman"/>
          <w:b/>
          <w:bCs/>
          <w:sz w:val="24"/>
          <w:szCs w:val="24"/>
        </w:rPr>
        <w:t>Financial literacy</w:t>
      </w:r>
      <w:r w:rsidRPr="00A8607F">
        <w:rPr>
          <w:rFonts w:ascii="Times New Roman" w:hAnsi="Times New Roman" w:cs="Times New Roman"/>
          <w:sz w:val="24"/>
          <w:szCs w:val="24"/>
        </w:rPr>
        <w:t xml:space="preserve"> is defined as consumers’ awareness, knowledge and skills enabling them to make informed, effective decisions about financial resources” (</w:t>
      </w:r>
      <w:proofErr w:type="spellStart"/>
      <w:r w:rsidRPr="00A8607F">
        <w:rPr>
          <w:rFonts w:ascii="Times New Roman" w:hAnsi="Times New Roman" w:cs="Times New Roman"/>
          <w:sz w:val="24"/>
          <w:szCs w:val="24"/>
        </w:rPr>
        <w:t>Sayinzoga</w:t>
      </w:r>
      <w:proofErr w:type="spellEnd"/>
      <w:r w:rsidRPr="00A8607F">
        <w:rPr>
          <w:rFonts w:ascii="Times New Roman" w:hAnsi="Times New Roman" w:cs="Times New Roman"/>
          <w:sz w:val="24"/>
          <w:szCs w:val="24"/>
        </w:rPr>
        <w:t xml:space="preserve">, </w:t>
      </w:r>
      <w:proofErr w:type="spellStart"/>
      <w:r w:rsidRPr="00A8607F">
        <w:rPr>
          <w:rFonts w:ascii="Times New Roman" w:hAnsi="Times New Roman" w:cs="Times New Roman"/>
          <w:sz w:val="24"/>
          <w:szCs w:val="24"/>
        </w:rPr>
        <w:t>Bulte</w:t>
      </w:r>
      <w:r w:rsidRPr="00A8607F">
        <w:rPr>
          <w:rFonts w:ascii="Times New Roman" w:hAnsi="Times New Roman" w:cs="Times New Roman"/>
          <w:i/>
          <w:iCs/>
          <w:sz w:val="24"/>
          <w:szCs w:val="24"/>
        </w:rPr>
        <w:t>et</w:t>
      </w:r>
      <w:proofErr w:type="spellEnd"/>
      <w:r w:rsidRPr="00A8607F">
        <w:rPr>
          <w:rFonts w:ascii="Times New Roman" w:hAnsi="Times New Roman" w:cs="Times New Roman"/>
          <w:i/>
          <w:iCs/>
          <w:sz w:val="24"/>
          <w:szCs w:val="24"/>
        </w:rPr>
        <w:t xml:space="preserve"> al</w:t>
      </w:r>
      <w:r w:rsidRPr="00A8607F">
        <w:rPr>
          <w:rFonts w:ascii="Times New Roman" w:hAnsi="Times New Roman" w:cs="Times New Roman"/>
          <w:sz w:val="24"/>
          <w:szCs w:val="24"/>
        </w:rPr>
        <w:t xml:space="preserve">. 2016). Although there are relatively few rigorous experimental studies which measure the impact of financial literacy programs on development objectives, there is some evidence from existing studies to suggest that a focus on improving financial literacy can be an important way (and in some cases perhaps a necessary precondition) to improve the ability of individuals to effectively make use of improved access to credit. Such studies highlight several important points. First, they provide evidence that it is possible to improve the financial literacy of the rural poor through targeted training programs; second, that such improved financial literacy </w:t>
      </w:r>
      <w:r w:rsidRPr="00A8607F">
        <w:rPr>
          <w:rFonts w:ascii="Times New Roman" w:hAnsi="Times New Roman" w:cs="Times New Roman"/>
          <w:sz w:val="24"/>
          <w:szCs w:val="24"/>
        </w:rPr>
        <w:lastRenderedPageBreak/>
        <w:t xml:space="preserve">can lead to positive changes in household behavior around saving more, and being able to borrow effectively; and third, that such changes in household saving and borrowing can translate into improvements in or starting new income-generating activities by households. </w:t>
      </w:r>
    </w:p>
    <w:p w:rsidR="003D7B61" w:rsidRPr="00867424" w:rsidRDefault="003D7B61" w:rsidP="003D7B61">
      <w:pPr>
        <w:pStyle w:val="NormalWeb"/>
        <w:spacing w:before="240" w:beforeAutospacing="0" w:after="240" w:afterAutospacing="0" w:line="360" w:lineRule="auto"/>
        <w:jc w:val="both"/>
      </w:pPr>
      <w:r w:rsidRPr="00867424">
        <w:rPr>
          <w:b/>
          <w:bCs/>
        </w:rPr>
        <w:t xml:space="preserve">Rural non-farm activities </w:t>
      </w:r>
      <w:r w:rsidRPr="00867424">
        <w:rPr>
          <w:sz w:val="26"/>
          <w:szCs w:val="26"/>
        </w:rPr>
        <w:t xml:space="preserve">: </w:t>
      </w:r>
      <w:r w:rsidRPr="00867424">
        <w:t>outside off-farm activities like shopkeepers, hand craft, petty trading, services providing activities, food processing, preparation for sale activities, etc., business enterprise (Reardon,</w:t>
      </w:r>
      <w:hyperlink r:id="rId20" w:history="1">
        <w:r w:rsidRPr="00867424">
          <w:rPr>
            <w:rStyle w:val="Hyperlink"/>
            <w:color w:val="auto"/>
            <w:u w:val="none"/>
          </w:rPr>
          <w:t>2010</w:t>
        </w:r>
      </w:hyperlink>
      <w:r w:rsidRPr="00867424">
        <w:t>).Wage employment or self-employment all activities left from one’s own property include</w:t>
      </w:r>
      <w:r w:rsidR="00A27D0A">
        <w:t xml:space="preserve"> under non (</w:t>
      </w:r>
      <w:proofErr w:type="spellStart"/>
      <w:r w:rsidRPr="00867424">
        <w:t>Beyene</w:t>
      </w:r>
      <w:proofErr w:type="spellEnd"/>
      <w:r w:rsidRPr="00867424">
        <w:t>, </w:t>
      </w:r>
      <w:hyperlink r:id="rId21" w:history="1">
        <w:r w:rsidRPr="00867424">
          <w:rPr>
            <w:rStyle w:val="Hyperlink"/>
            <w:color w:val="auto"/>
            <w:u w:val="none"/>
          </w:rPr>
          <w:t>2008</w:t>
        </w:r>
      </w:hyperlink>
      <w:r w:rsidRPr="00867424">
        <w:t xml:space="preserve">). Non-farm income includes both non-farm self-employment and off-farm wage </w:t>
      </w:r>
      <w:r w:rsidR="0009694D" w:rsidRPr="00867424">
        <w:t>labor (</w:t>
      </w:r>
      <w:proofErr w:type="spellStart"/>
      <w:r w:rsidRPr="00867424">
        <w:t>Escobal</w:t>
      </w:r>
      <w:proofErr w:type="spellEnd"/>
      <w:r w:rsidRPr="00867424">
        <w:t>, </w:t>
      </w:r>
      <w:hyperlink r:id="rId22" w:history="1">
        <w:r w:rsidRPr="00867424">
          <w:rPr>
            <w:rStyle w:val="Hyperlink"/>
            <w:color w:val="auto"/>
            <w:u w:val="none"/>
          </w:rPr>
          <w:t>2001</w:t>
        </w:r>
      </w:hyperlink>
      <w:r w:rsidRPr="00867424">
        <w:t>; Reardon, </w:t>
      </w:r>
      <w:hyperlink r:id="rId23" w:history="1">
        <w:r w:rsidRPr="00867424">
          <w:rPr>
            <w:rStyle w:val="Hyperlink"/>
            <w:color w:val="auto"/>
            <w:u w:val="none"/>
          </w:rPr>
          <w:t>1997</w:t>
        </w:r>
      </w:hyperlink>
      <w:r w:rsidRPr="00867424">
        <w:t>).</w:t>
      </w:r>
    </w:p>
    <w:p w:rsidR="003D7B61" w:rsidRPr="00867424" w:rsidRDefault="003D7B61" w:rsidP="003D7B61">
      <w:pPr>
        <w:autoSpaceDE w:val="0"/>
        <w:autoSpaceDN w:val="0"/>
        <w:adjustRightInd w:val="0"/>
        <w:spacing w:after="210" w:line="360" w:lineRule="auto"/>
        <w:jc w:val="both"/>
        <w:rPr>
          <w:rFonts w:ascii="Times New Roman" w:hAnsi="Times New Roman" w:cs="Times New Roman"/>
          <w:sz w:val="24"/>
          <w:szCs w:val="24"/>
        </w:rPr>
      </w:pPr>
      <w:r w:rsidRPr="00867424">
        <w:rPr>
          <w:rFonts w:ascii="Times New Roman" w:hAnsi="Times New Roman" w:cs="Times New Roman"/>
          <w:b/>
          <w:bCs/>
          <w:sz w:val="24"/>
          <w:szCs w:val="24"/>
        </w:rPr>
        <w:t>Off-farm activities</w:t>
      </w:r>
      <w:r w:rsidRPr="00867424">
        <w:rPr>
          <w:rFonts w:ascii="Times New Roman" w:hAnsi="Times New Roman" w:cs="Times New Roman"/>
          <w:sz w:val="24"/>
          <w:szCs w:val="24"/>
        </w:rPr>
        <w:t>: the term off-farm income refers to income from wage or exchange labor on others’ farms. It includes labor payments in kind such as harvest share systems, income from firewood, house</w:t>
      </w:r>
      <w:r w:rsidR="0009694D">
        <w:rPr>
          <w:rFonts w:ascii="Times New Roman" w:hAnsi="Times New Roman" w:cs="Times New Roman"/>
          <w:sz w:val="24"/>
          <w:szCs w:val="24"/>
        </w:rPr>
        <w:t xml:space="preserve"> </w:t>
      </w:r>
      <w:r w:rsidRPr="00867424">
        <w:rPr>
          <w:rFonts w:ascii="Times New Roman" w:hAnsi="Times New Roman" w:cs="Times New Roman"/>
          <w:sz w:val="24"/>
          <w:szCs w:val="24"/>
        </w:rPr>
        <w:t>building woods selling (Ellis, 2000). Thus, the off-farm activities include</w:t>
      </w:r>
      <w:r w:rsidR="0009694D">
        <w:rPr>
          <w:rFonts w:ascii="Times New Roman" w:hAnsi="Times New Roman" w:cs="Times New Roman"/>
          <w:sz w:val="24"/>
          <w:szCs w:val="24"/>
        </w:rPr>
        <w:t xml:space="preserve"> </w:t>
      </w:r>
      <w:r w:rsidRPr="00867424">
        <w:rPr>
          <w:rFonts w:ascii="Times New Roman" w:hAnsi="Times New Roman" w:cs="Times New Roman"/>
          <w:sz w:val="24"/>
          <w:szCs w:val="24"/>
        </w:rPr>
        <w:t>daily agricultural labor work in kind and/or in cash on others farm; and incomes from local</w:t>
      </w:r>
      <w:r w:rsidR="0009694D">
        <w:rPr>
          <w:rFonts w:ascii="Times New Roman" w:hAnsi="Times New Roman" w:cs="Times New Roman"/>
          <w:sz w:val="24"/>
          <w:szCs w:val="24"/>
        </w:rPr>
        <w:t xml:space="preserve"> </w:t>
      </w:r>
      <w:r w:rsidRPr="00867424">
        <w:rPr>
          <w:rFonts w:ascii="Times New Roman" w:hAnsi="Times New Roman" w:cs="Times New Roman"/>
          <w:sz w:val="24"/>
          <w:szCs w:val="24"/>
        </w:rPr>
        <w:t>environmental resources such as firewood selling, charcoal production, and selling house</w:t>
      </w:r>
      <w:r w:rsidR="0009694D">
        <w:rPr>
          <w:rFonts w:ascii="Times New Roman" w:hAnsi="Times New Roman" w:cs="Times New Roman"/>
          <w:sz w:val="24"/>
          <w:szCs w:val="24"/>
        </w:rPr>
        <w:t xml:space="preserve"> </w:t>
      </w:r>
      <w:r w:rsidRPr="00867424">
        <w:rPr>
          <w:rFonts w:ascii="Times New Roman" w:hAnsi="Times New Roman" w:cs="Times New Roman"/>
          <w:sz w:val="24"/>
          <w:szCs w:val="24"/>
        </w:rPr>
        <w:t>construction woods. Poor rural farmers in the area have also access to casual employment</w:t>
      </w:r>
      <w:r w:rsidR="0009694D">
        <w:rPr>
          <w:rFonts w:ascii="Times New Roman" w:hAnsi="Times New Roman" w:cs="Times New Roman"/>
          <w:sz w:val="24"/>
          <w:szCs w:val="24"/>
        </w:rPr>
        <w:t xml:space="preserve"> </w:t>
      </w:r>
      <w:r w:rsidRPr="00867424">
        <w:rPr>
          <w:rFonts w:ascii="Times New Roman" w:hAnsi="Times New Roman" w:cs="Times New Roman"/>
          <w:sz w:val="24"/>
          <w:szCs w:val="24"/>
        </w:rPr>
        <w:t>opportunities as daily laborers on house construction works, and daily labor work on others</w:t>
      </w:r>
      <w:r w:rsidR="0009694D">
        <w:rPr>
          <w:rFonts w:ascii="Times New Roman" w:hAnsi="Times New Roman" w:cs="Times New Roman"/>
          <w:sz w:val="24"/>
          <w:szCs w:val="24"/>
        </w:rPr>
        <w:t xml:space="preserve"> </w:t>
      </w:r>
      <w:r w:rsidRPr="00867424">
        <w:rPr>
          <w:rFonts w:ascii="Times New Roman" w:hAnsi="Times New Roman" w:cs="Times New Roman"/>
          <w:sz w:val="24"/>
          <w:szCs w:val="24"/>
        </w:rPr>
        <w:t>farm (plowing, weeding, and threshing).</w:t>
      </w:r>
    </w:p>
    <w:p w:rsidR="003D7B61" w:rsidRPr="00A8607F" w:rsidRDefault="003D7B61" w:rsidP="003D7B61">
      <w:pPr>
        <w:autoSpaceDE w:val="0"/>
        <w:autoSpaceDN w:val="0"/>
        <w:adjustRightInd w:val="0"/>
        <w:spacing w:after="210" w:line="360" w:lineRule="auto"/>
        <w:jc w:val="both"/>
        <w:rPr>
          <w:rFonts w:ascii="Times New Roman" w:hAnsi="Times New Roman" w:cs="Times New Roman"/>
          <w:sz w:val="24"/>
          <w:szCs w:val="24"/>
        </w:rPr>
      </w:pPr>
      <w:r w:rsidRPr="00A8607F">
        <w:rPr>
          <w:rFonts w:ascii="Times New Roman" w:hAnsi="Times New Roman" w:cs="Times New Roman"/>
          <w:b/>
          <w:bCs/>
          <w:sz w:val="24"/>
          <w:szCs w:val="24"/>
        </w:rPr>
        <w:t>On-farm activities:</w:t>
      </w:r>
      <w:r w:rsidRPr="00A8607F">
        <w:rPr>
          <w:rFonts w:ascii="Times New Roman" w:hAnsi="Times New Roman" w:cs="Times New Roman"/>
          <w:sz w:val="24"/>
          <w:szCs w:val="24"/>
        </w:rPr>
        <w:t xml:space="preserve"> on farm activities means ‘maintenance of diverse spread of crops and livestock production activities which are undertaken to generate income from production and livestock rearing.’ Ellis (2005) described that the drive of diversification differs according to circumstance; invest, from a wish to gather, and the need to minimize risk. Barrett </w:t>
      </w:r>
      <w:r w:rsidRPr="00A8607F">
        <w:rPr>
          <w:rFonts w:ascii="Times New Roman" w:hAnsi="Times New Roman" w:cs="Times New Roman"/>
          <w:i/>
          <w:iCs/>
          <w:sz w:val="24"/>
          <w:szCs w:val="24"/>
        </w:rPr>
        <w:t xml:space="preserve">et al., </w:t>
      </w:r>
      <w:r w:rsidRPr="00A8607F">
        <w:rPr>
          <w:rFonts w:ascii="Times New Roman" w:hAnsi="Times New Roman" w:cs="Times New Roman"/>
          <w:sz w:val="24"/>
          <w:szCs w:val="24"/>
        </w:rPr>
        <w:t>(2001) reported that more affluent farm households can look for diversification to encourage economic growth, while the less affluent farm households might need diversification to live on</w:t>
      </w:r>
    </w:p>
    <w:p w:rsidR="003D7B61" w:rsidRPr="00A8607F" w:rsidRDefault="003D7B61" w:rsidP="003D7B61">
      <w:pPr>
        <w:pStyle w:val="Heading2"/>
        <w:spacing w:line="480" w:lineRule="auto"/>
        <w:rPr>
          <w:rFonts w:ascii="Times New Roman" w:hAnsi="Times New Roman" w:cs="Times New Roman"/>
          <w:b/>
          <w:bCs/>
          <w:color w:val="auto"/>
          <w:sz w:val="24"/>
          <w:szCs w:val="24"/>
        </w:rPr>
      </w:pPr>
      <w:bookmarkStart w:id="94" w:name="_Toc117444175"/>
      <w:bookmarkStart w:id="95" w:name="_Toc118348386"/>
      <w:r w:rsidRPr="00A8607F">
        <w:rPr>
          <w:rFonts w:ascii="Times New Roman" w:hAnsi="Times New Roman" w:cs="Times New Roman"/>
          <w:b/>
          <w:bCs/>
          <w:color w:val="auto"/>
          <w:sz w:val="24"/>
          <w:szCs w:val="24"/>
        </w:rPr>
        <w:t>2.2 Importance’s of Income Diversifications</w:t>
      </w:r>
      <w:bookmarkEnd w:id="94"/>
      <w:bookmarkEnd w:id="95"/>
    </w:p>
    <w:p w:rsidR="003D7B61" w:rsidRPr="00A8607F" w:rsidRDefault="003D7B61" w:rsidP="003D7B61">
      <w:pPr>
        <w:autoSpaceDE w:val="0"/>
        <w:autoSpaceDN w:val="0"/>
        <w:adjustRightInd w:val="0"/>
        <w:spacing w:after="0" w:line="360" w:lineRule="auto"/>
        <w:jc w:val="both"/>
        <w:rPr>
          <w:rFonts w:ascii="Times New Roman" w:hAnsi="Times New Roman" w:cs="Times New Roman"/>
          <w:sz w:val="24"/>
          <w:szCs w:val="24"/>
        </w:rPr>
      </w:pPr>
      <w:r w:rsidRPr="00A8607F">
        <w:rPr>
          <w:rFonts w:ascii="Times New Roman" w:hAnsi="Times New Roman" w:cs="Times New Roman"/>
          <w:sz w:val="24"/>
          <w:szCs w:val="24"/>
        </w:rPr>
        <w:t xml:space="preserve">Rural households have various reasons for diversifying their income sources and generation patterns instead of concentrating on agriculture with its potential gains from specialization. Barrett </w:t>
      </w:r>
      <w:r w:rsidRPr="00A8607F">
        <w:rPr>
          <w:rFonts w:ascii="Times New Roman" w:hAnsi="Times New Roman" w:cs="Times New Roman"/>
          <w:i/>
          <w:sz w:val="24"/>
          <w:szCs w:val="24"/>
        </w:rPr>
        <w:t xml:space="preserve">et al. </w:t>
      </w:r>
      <w:r w:rsidRPr="00A8607F">
        <w:rPr>
          <w:rFonts w:ascii="Times New Roman" w:hAnsi="Times New Roman" w:cs="Times New Roman"/>
          <w:sz w:val="24"/>
          <w:szCs w:val="24"/>
        </w:rPr>
        <w:t xml:space="preserve">(2001), income diversifications were found to be important for farm households to serve as additional source of income and complementing the income earned from agriculture and helps as a great contributor to household food security restricting their probability of selling of food grains and covers the additional household expenses.  </w:t>
      </w:r>
      <w:r w:rsidRPr="00A8607F">
        <w:rPr>
          <w:rFonts w:ascii="Times New Roman" w:hAnsi="Times New Roman" w:cs="Times New Roman"/>
          <w:sz w:val="24"/>
          <w:szCs w:val="24"/>
        </w:rPr>
        <w:lastRenderedPageBreak/>
        <w:t>Diversification of income affects consumption stability and the overall welfare of households (</w:t>
      </w:r>
      <w:proofErr w:type="spellStart"/>
      <w:r w:rsidRPr="00A8607F">
        <w:rPr>
          <w:rFonts w:ascii="Times New Roman" w:hAnsi="Times New Roman" w:cs="Times New Roman"/>
          <w:sz w:val="24"/>
          <w:szCs w:val="24"/>
        </w:rPr>
        <w:t>Bassie</w:t>
      </w:r>
      <w:proofErr w:type="spellEnd"/>
      <w:r w:rsidRPr="00A8607F">
        <w:rPr>
          <w:rFonts w:ascii="Times New Roman" w:hAnsi="Times New Roman" w:cs="Times New Roman"/>
          <w:sz w:val="24"/>
          <w:szCs w:val="24"/>
        </w:rPr>
        <w:t xml:space="preserve">, 2014). Income diversification to non-farm activities could be induced by diminishing or time-varying returns on agricultural labor or on land, market failures, or the need to introduce risk management or coping mechanisms. </w:t>
      </w:r>
    </w:p>
    <w:p w:rsidR="003D7B61" w:rsidRPr="001F1B1A" w:rsidRDefault="003D7B61" w:rsidP="003D7B61">
      <w:pPr>
        <w:autoSpaceDE w:val="0"/>
        <w:autoSpaceDN w:val="0"/>
        <w:adjustRightInd w:val="0"/>
        <w:spacing w:before="240" w:after="0" w:line="360" w:lineRule="auto"/>
        <w:jc w:val="both"/>
        <w:rPr>
          <w:rFonts w:ascii="Times New Roman" w:hAnsi="Times New Roman" w:cs="Times New Roman"/>
          <w:sz w:val="24"/>
          <w:szCs w:val="24"/>
        </w:rPr>
      </w:pPr>
      <w:r w:rsidRPr="00A8607F">
        <w:rPr>
          <w:rFonts w:ascii="Times New Roman" w:hAnsi="Times New Roman" w:cs="Times New Roman"/>
          <w:sz w:val="24"/>
          <w:szCs w:val="24"/>
        </w:rPr>
        <w:t>The major reasons for income diversification were the seasonal use of labor, differentiated labor markets, household-risk strategies and coping behavior, credit-market imperfections, and household savings and investment strategies (Ellis 1998). Non-farm income can so help in overcoming credit and insurance problems. It could also provide income-generating opportunities outside the growing season, employ the household’s extra labor, help in managing weather and other risks, and ensure smoother consumption throughout the year</w:t>
      </w:r>
      <w:r w:rsidRPr="00A8607F">
        <w:rPr>
          <w:rFonts w:ascii="Times New Roman" w:hAnsi="Times New Roman" w:cs="Times New Roman"/>
          <w:b/>
          <w:bCs/>
          <w:sz w:val="24"/>
          <w:szCs w:val="24"/>
        </w:rPr>
        <w:t xml:space="preserve">. </w:t>
      </w:r>
      <w:r w:rsidRPr="00A8607F">
        <w:rPr>
          <w:rFonts w:ascii="Times New Roman" w:hAnsi="Times New Roman" w:cs="Times New Roman"/>
          <w:sz w:val="24"/>
          <w:szCs w:val="24"/>
        </w:rPr>
        <w:t xml:space="preserve">There could be push and pull factors for the causes of diversification. The push factors, such </w:t>
      </w:r>
      <w:r w:rsidRPr="001F1B1A">
        <w:rPr>
          <w:rFonts w:ascii="Times New Roman" w:hAnsi="Times New Roman" w:cs="Times New Roman"/>
          <w:sz w:val="24"/>
          <w:szCs w:val="24"/>
        </w:rPr>
        <w:t>as environmental risks and falling income, and pull factors, such as changing terms of trade or perceptions of improved opportunities (Hussein and Nelson, 1998). Gordon and Craig (2001) stated that push factors such as external shocks could lead to large numbers of people being drawn into poorly remunerated low-entry-barrier activities, while the pull effect is likely to give a route to improved wealth status through better-paid non-farm activities. The rural poor have to find ways of spreading their consumption and for many of them income diversification is a potential option during the absence of credit and insurance markets (Barrett et al. 2001).</w:t>
      </w:r>
    </w:p>
    <w:p w:rsidR="003D7B61" w:rsidRPr="001F1B1A" w:rsidRDefault="003D7B61" w:rsidP="003D7B61">
      <w:pPr>
        <w:autoSpaceDE w:val="0"/>
        <w:autoSpaceDN w:val="0"/>
        <w:adjustRightInd w:val="0"/>
        <w:spacing w:after="0" w:line="240" w:lineRule="auto"/>
        <w:rPr>
          <w:rFonts w:ascii="Times New Roman" w:hAnsi="Times New Roman" w:cs="Times New Roman"/>
          <w:b/>
          <w:bCs/>
          <w:sz w:val="24"/>
          <w:szCs w:val="24"/>
        </w:rPr>
      </w:pPr>
    </w:p>
    <w:p w:rsidR="003D7B61" w:rsidRPr="001628ED" w:rsidRDefault="003D7B61" w:rsidP="001628ED">
      <w:pPr>
        <w:jc w:val="both"/>
        <w:rPr>
          <w:rFonts w:ascii="Times New Roman" w:hAnsi="Times New Roman" w:cs="Times New Roman"/>
          <w:b/>
          <w:bCs/>
          <w:sz w:val="24"/>
          <w:szCs w:val="24"/>
        </w:rPr>
      </w:pPr>
      <w:bookmarkStart w:id="96" w:name="_Toc117444176"/>
      <w:r w:rsidRPr="001628ED">
        <w:rPr>
          <w:rFonts w:ascii="Times New Roman" w:hAnsi="Times New Roman" w:cs="Times New Roman"/>
          <w:b/>
          <w:bCs/>
          <w:sz w:val="24"/>
          <w:szCs w:val="24"/>
        </w:rPr>
        <w:t>Classification of household income Sources</w:t>
      </w:r>
      <w:bookmarkEnd w:id="96"/>
    </w:p>
    <w:p w:rsidR="003D7B61" w:rsidRPr="001F1B1A" w:rsidRDefault="003D7B61" w:rsidP="003D7B61">
      <w:pPr>
        <w:pStyle w:val="Default"/>
        <w:rPr>
          <w:color w:val="auto"/>
        </w:rPr>
      </w:pPr>
    </w:p>
    <w:p w:rsidR="003D7B61" w:rsidRPr="001F1B1A" w:rsidRDefault="003D7B61" w:rsidP="003D7B61">
      <w:pPr>
        <w:spacing w:line="360" w:lineRule="auto"/>
        <w:jc w:val="both"/>
        <w:rPr>
          <w:rFonts w:ascii="Times New Roman" w:hAnsi="Times New Roman" w:cs="Times New Roman"/>
          <w:sz w:val="24"/>
          <w:szCs w:val="24"/>
        </w:rPr>
      </w:pPr>
      <w:r w:rsidRPr="001F1B1A">
        <w:rPr>
          <w:rFonts w:ascii="Times New Roman" w:hAnsi="Times New Roman" w:cs="Times New Roman"/>
          <w:sz w:val="24"/>
          <w:szCs w:val="24"/>
        </w:rPr>
        <w:t xml:space="preserve">Income generating activities in Ethiopia classified as agricultural and off-farm income source as a major source of income (Benjamin, et.el.2013). Agricultural activities further divided into agricultural crops and livestock while off- farm activities are sub-divided into agricultural wage employment, non -agricultural wage employment, non-farm self-employment, other non-labor income (remittance, transfer) generating activities. From this we can group income agricultural wage employment and non-agricultural wage employment as wage income construction and transportation and professionals in various sciences, education, and training. Non -farm self-employment includes processing of any kind of goods for sale whose input materials can be either bought from markets or home-produced agricultural commodities. It </w:t>
      </w:r>
      <w:r w:rsidRPr="001F1B1A">
        <w:rPr>
          <w:rFonts w:ascii="Times New Roman" w:hAnsi="Times New Roman" w:cs="Times New Roman"/>
          <w:sz w:val="24"/>
          <w:szCs w:val="24"/>
        </w:rPr>
        <w:lastRenderedPageBreak/>
        <w:t xml:space="preserve">also contains the provision of agricultural services which are provided on farms not run by the household. </w:t>
      </w:r>
    </w:p>
    <w:p w:rsidR="003D7B61" w:rsidRPr="001F1B1A" w:rsidRDefault="003D7B61" w:rsidP="003D7B61">
      <w:pPr>
        <w:spacing w:line="360" w:lineRule="auto"/>
        <w:jc w:val="both"/>
        <w:rPr>
          <w:rFonts w:ascii="Times New Roman" w:hAnsi="Times New Roman" w:cs="Times New Roman"/>
          <w:sz w:val="24"/>
          <w:szCs w:val="24"/>
        </w:rPr>
      </w:pPr>
      <w:bookmarkStart w:id="97" w:name="_Toc102214511"/>
      <w:bookmarkStart w:id="98" w:name="_Toc102216554"/>
      <w:r w:rsidRPr="001F1B1A">
        <w:rPr>
          <w:rFonts w:ascii="Times New Roman" w:hAnsi="Times New Roman" w:cs="Times New Roman"/>
          <w:sz w:val="24"/>
          <w:szCs w:val="24"/>
        </w:rPr>
        <w:t>Agricultural activities involve mixed farming or crop and livestock related activities which are carried out on “household-run farms”. Off -farm activities are activities other than those related to crops and livestock production that takes place away from household-run farms. Agricultural wage employment are agricultural related activities which involve the supply of paid labor on farms other than those owned by household members or working in on other household-farm for payment of wage. Non-agricultural wage employment includes a wide range of work for wages and covers employment in public administration, in large corporations, small manufacturing factories, those working in construction and transportation and professionals in various sciences, education and training. Non -farm self-employment comprises processing of any kind of goods for sale whose input materials can be either home-produced agricultural commodities or bought from markets. It also includes the running of agricultural services which are provided on farms not run by the household. The main sources of non-labor income for households are donation /aid, gift, remittance, compensation, inheritance, and other transfers (Benjamin, et.el.2013).</w:t>
      </w:r>
      <w:bookmarkStart w:id="99" w:name="_Toc117444178"/>
      <w:bookmarkEnd w:id="97"/>
      <w:bookmarkEnd w:id="98"/>
    </w:p>
    <w:p w:rsidR="003D7B61" w:rsidRPr="00165084" w:rsidRDefault="003D7B61" w:rsidP="00165084">
      <w:pPr>
        <w:jc w:val="both"/>
        <w:rPr>
          <w:rFonts w:ascii="Times New Roman" w:hAnsi="Times New Roman" w:cs="Times New Roman"/>
          <w:b/>
          <w:bCs/>
          <w:sz w:val="24"/>
          <w:szCs w:val="24"/>
        </w:rPr>
      </w:pPr>
      <w:r w:rsidRPr="00165084">
        <w:rPr>
          <w:rFonts w:ascii="Times New Roman" w:hAnsi="Times New Roman" w:cs="Times New Roman"/>
          <w:b/>
          <w:bCs/>
          <w:sz w:val="24"/>
          <w:szCs w:val="24"/>
        </w:rPr>
        <w:t>Challenges of income diversification</w:t>
      </w:r>
      <w:bookmarkEnd w:id="99"/>
    </w:p>
    <w:p w:rsidR="003D7B61" w:rsidRPr="00165084" w:rsidRDefault="003D7B61" w:rsidP="008A618E">
      <w:pPr>
        <w:spacing w:after="0"/>
        <w:jc w:val="both"/>
        <w:rPr>
          <w:rFonts w:ascii="Times New Roman" w:hAnsi="Times New Roman" w:cs="Times New Roman"/>
          <w:b/>
          <w:bCs/>
          <w:sz w:val="24"/>
          <w:szCs w:val="24"/>
        </w:rPr>
      </w:pPr>
      <w:bookmarkStart w:id="100" w:name="_Toc117444179"/>
      <w:r w:rsidRPr="00165084">
        <w:rPr>
          <w:rFonts w:ascii="Times New Roman" w:hAnsi="Times New Roman" w:cs="Times New Roman"/>
          <w:b/>
          <w:bCs/>
          <w:sz w:val="24"/>
          <w:szCs w:val="24"/>
        </w:rPr>
        <w:t>Financial Literacy, Improved Banking and Credit Access</w:t>
      </w:r>
      <w:bookmarkEnd w:id="100"/>
    </w:p>
    <w:p w:rsidR="003D7B61" w:rsidRPr="00A8607F" w:rsidRDefault="003D7B61" w:rsidP="008A618E">
      <w:pPr>
        <w:pStyle w:val="Heading3"/>
        <w:spacing w:before="0"/>
        <w:rPr>
          <w:rFonts w:ascii="Times New Roman" w:hAnsi="Times New Roman" w:cs="Times New Roman"/>
          <w:b/>
          <w:bCs/>
          <w:color w:val="auto"/>
        </w:rPr>
      </w:pPr>
    </w:p>
    <w:p w:rsidR="00900C43" w:rsidRDefault="003D7B61" w:rsidP="003D7B61">
      <w:pPr>
        <w:autoSpaceDE w:val="0"/>
        <w:autoSpaceDN w:val="0"/>
        <w:adjustRightInd w:val="0"/>
        <w:spacing w:after="210" w:line="360" w:lineRule="auto"/>
        <w:jc w:val="both"/>
        <w:rPr>
          <w:rFonts w:ascii="Times New Roman" w:hAnsi="Times New Roman" w:cs="Times New Roman"/>
          <w:sz w:val="24"/>
          <w:szCs w:val="24"/>
        </w:rPr>
      </w:pPr>
      <w:r w:rsidRPr="00A8607F">
        <w:rPr>
          <w:rFonts w:ascii="Times New Roman" w:hAnsi="Times New Roman" w:cs="Times New Roman"/>
          <w:sz w:val="24"/>
          <w:szCs w:val="24"/>
        </w:rPr>
        <w:t>Financial literacy training had a significant positive impact on household saving and borrowing, as well as on new business start-up rates. But, the training was not found to have a significant impact on household income by itself. Importantly, the study also found that increased financial knowledge among financial literacy trainees did not appear to get passed on (or spill over) to fellow farmers in the same villages, suggesting that an assumption that training some villagers in financial literacy could effectively help spread financial literacy across a v</w:t>
      </w:r>
      <w:r w:rsidR="008A618E">
        <w:rPr>
          <w:rFonts w:ascii="Times New Roman" w:hAnsi="Times New Roman" w:cs="Times New Roman"/>
          <w:sz w:val="24"/>
          <w:szCs w:val="24"/>
        </w:rPr>
        <w:t>illage may be unwise (</w:t>
      </w:r>
      <w:proofErr w:type="spellStart"/>
      <w:r w:rsidR="008A618E">
        <w:rPr>
          <w:rFonts w:ascii="Times New Roman" w:hAnsi="Times New Roman" w:cs="Times New Roman"/>
          <w:sz w:val="24"/>
          <w:szCs w:val="24"/>
        </w:rPr>
        <w:t>Sayinzoga</w:t>
      </w:r>
      <w:r w:rsidRPr="00A8607F">
        <w:rPr>
          <w:rFonts w:ascii="Times New Roman" w:hAnsi="Times New Roman" w:cs="Times New Roman"/>
          <w:sz w:val="24"/>
          <w:szCs w:val="24"/>
        </w:rPr>
        <w:t>Bulte</w:t>
      </w:r>
      <w:r w:rsidRPr="00A8607F">
        <w:rPr>
          <w:rFonts w:ascii="Times New Roman" w:hAnsi="Times New Roman" w:cs="Times New Roman"/>
          <w:i/>
          <w:iCs/>
          <w:sz w:val="24"/>
          <w:szCs w:val="24"/>
        </w:rPr>
        <w:t>et</w:t>
      </w:r>
      <w:proofErr w:type="spellEnd"/>
      <w:r w:rsidRPr="00A8607F">
        <w:rPr>
          <w:rFonts w:ascii="Times New Roman" w:hAnsi="Times New Roman" w:cs="Times New Roman"/>
          <w:i/>
          <w:iCs/>
          <w:sz w:val="24"/>
          <w:szCs w:val="24"/>
        </w:rPr>
        <w:t xml:space="preserve"> al</w:t>
      </w:r>
      <w:r w:rsidRPr="00A8607F">
        <w:rPr>
          <w:rFonts w:ascii="Times New Roman" w:hAnsi="Times New Roman" w:cs="Times New Roman"/>
          <w:sz w:val="24"/>
          <w:szCs w:val="24"/>
        </w:rPr>
        <w:t xml:space="preserve">., 2016). </w:t>
      </w:r>
    </w:p>
    <w:p w:rsidR="001B6E0A" w:rsidRDefault="00900C43" w:rsidP="001B6E0A">
      <w:pPr>
        <w:autoSpaceDE w:val="0"/>
        <w:autoSpaceDN w:val="0"/>
        <w:adjustRightInd w:val="0"/>
        <w:spacing w:after="210" w:line="360" w:lineRule="auto"/>
        <w:jc w:val="both"/>
        <w:rPr>
          <w:rFonts w:ascii="Times New Roman" w:hAnsi="Times New Roman" w:cs="Times New Roman"/>
          <w:sz w:val="24"/>
          <w:szCs w:val="24"/>
        </w:rPr>
      </w:pPr>
      <w:r w:rsidRPr="00A8607F">
        <w:rPr>
          <w:rFonts w:ascii="Times New Roman" w:hAnsi="Times New Roman" w:cs="Times New Roman"/>
          <w:sz w:val="24"/>
          <w:szCs w:val="24"/>
        </w:rPr>
        <w:t xml:space="preserve">The crucial element for stronger economic growth towards non-climate-dependent and less income diversification is the ability for households and individuals to have access to functional financial systems that provide them with the ability to save, access risk-management products, and obtain financing for business activities (Beck, </w:t>
      </w:r>
      <w:proofErr w:type="spellStart"/>
      <w:r w:rsidRPr="00A8607F">
        <w:rPr>
          <w:rFonts w:ascii="Times New Roman" w:hAnsi="Times New Roman" w:cs="Times New Roman"/>
          <w:sz w:val="24"/>
          <w:szCs w:val="24"/>
        </w:rPr>
        <w:t>Demirgüç-Kunt</w:t>
      </w:r>
      <w:proofErr w:type="spellEnd"/>
      <w:r w:rsidRPr="00A8607F">
        <w:rPr>
          <w:rFonts w:ascii="Times New Roman" w:hAnsi="Times New Roman" w:cs="Times New Roman"/>
          <w:sz w:val="24"/>
          <w:szCs w:val="24"/>
        </w:rPr>
        <w:t xml:space="preserve"> et </w:t>
      </w:r>
      <w:r w:rsidRPr="00A8607F">
        <w:rPr>
          <w:rFonts w:ascii="Times New Roman" w:hAnsi="Times New Roman" w:cs="Times New Roman"/>
          <w:sz w:val="24"/>
          <w:szCs w:val="24"/>
        </w:rPr>
        <w:lastRenderedPageBreak/>
        <w:t xml:space="preserve">al. 2009). In the absence of such systems, entrepreneurial-minded individuals must rely on their personal networks for financial support to pursue opportunities. Such sources are often only available to already better-off populations, thus poor access to sufficient credit also tends, in poor countries, to reinforce existing economic equalities across populations (Beck, </w:t>
      </w:r>
      <w:proofErr w:type="spellStart"/>
      <w:r w:rsidRPr="00A8607F">
        <w:rPr>
          <w:rFonts w:ascii="Times New Roman" w:hAnsi="Times New Roman" w:cs="Times New Roman"/>
          <w:sz w:val="24"/>
          <w:szCs w:val="24"/>
        </w:rPr>
        <w:t>Demirgüç-Kunt</w:t>
      </w:r>
      <w:proofErr w:type="spellEnd"/>
      <w:r w:rsidRPr="00A8607F">
        <w:rPr>
          <w:rFonts w:ascii="Times New Roman" w:hAnsi="Times New Roman" w:cs="Times New Roman"/>
          <w:sz w:val="24"/>
          <w:szCs w:val="24"/>
        </w:rPr>
        <w:t xml:space="preserve"> et al. 2009). Poor credit access is therefore recognized as a key barrier to wider economic growth; however, several recent studies suggest that, while important, it may not always be the most important barrier to livelihoods diversification and household economic growth (</w:t>
      </w:r>
      <w:proofErr w:type="spellStart"/>
      <w:r w:rsidRPr="00A8607F">
        <w:rPr>
          <w:rFonts w:ascii="Times New Roman" w:hAnsi="Times New Roman" w:cs="Times New Roman"/>
          <w:sz w:val="24"/>
          <w:szCs w:val="24"/>
        </w:rPr>
        <w:t>Karlan</w:t>
      </w:r>
      <w:proofErr w:type="spellEnd"/>
      <w:r w:rsidRPr="00A8607F">
        <w:rPr>
          <w:rFonts w:ascii="Times New Roman" w:hAnsi="Times New Roman" w:cs="Times New Roman"/>
          <w:sz w:val="24"/>
          <w:szCs w:val="24"/>
        </w:rPr>
        <w:t xml:space="preserve"> and </w:t>
      </w:r>
      <w:proofErr w:type="spellStart"/>
      <w:r w:rsidRPr="00A8607F">
        <w:rPr>
          <w:rFonts w:ascii="Times New Roman" w:hAnsi="Times New Roman" w:cs="Times New Roman"/>
          <w:sz w:val="24"/>
          <w:szCs w:val="24"/>
        </w:rPr>
        <w:t>Morduch</w:t>
      </w:r>
      <w:proofErr w:type="spellEnd"/>
      <w:r w:rsidRPr="00A8607F">
        <w:rPr>
          <w:rFonts w:ascii="Times New Roman" w:hAnsi="Times New Roman" w:cs="Times New Roman"/>
          <w:sz w:val="24"/>
          <w:szCs w:val="24"/>
        </w:rPr>
        <w:t xml:space="preserve"> 2009). Individuals generally must first have some criteria level of financial literacy in order to be able to take advantage of expanded credit access and credit opportunities (</w:t>
      </w:r>
      <w:proofErr w:type="spellStart"/>
      <w:r w:rsidRPr="00A8607F">
        <w:rPr>
          <w:rFonts w:ascii="Times New Roman" w:hAnsi="Times New Roman" w:cs="Times New Roman"/>
          <w:sz w:val="24"/>
          <w:szCs w:val="24"/>
        </w:rPr>
        <w:t>Sayinzoga</w:t>
      </w:r>
      <w:proofErr w:type="spellEnd"/>
      <w:r w:rsidRPr="00A8607F">
        <w:rPr>
          <w:rFonts w:ascii="Times New Roman" w:hAnsi="Times New Roman" w:cs="Times New Roman"/>
          <w:sz w:val="24"/>
          <w:szCs w:val="24"/>
        </w:rPr>
        <w:t xml:space="preserve">, </w:t>
      </w:r>
      <w:proofErr w:type="spellStart"/>
      <w:r w:rsidRPr="00A8607F">
        <w:rPr>
          <w:rFonts w:ascii="Times New Roman" w:hAnsi="Times New Roman" w:cs="Times New Roman"/>
          <w:sz w:val="24"/>
          <w:szCs w:val="24"/>
        </w:rPr>
        <w:t>Bulte</w:t>
      </w:r>
      <w:r w:rsidRPr="00A8607F">
        <w:rPr>
          <w:rFonts w:ascii="Times New Roman" w:hAnsi="Times New Roman" w:cs="Times New Roman"/>
          <w:i/>
          <w:iCs/>
          <w:sz w:val="24"/>
          <w:szCs w:val="24"/>
        </w:rPr>
        <w:t>et</w:t>
      </w:r>
      <w:proofErr w:type="spellEnd"/>
      <w:r w:rsidRPr="00A8607F">
        <w:rPr>
          <w:rFonts w:ascii="Times New Roman" w:hAnsi="Times New Roman" w:cs="Times New Roman"/>
          <w:i/>
          <w:iCs/>
          <w:sz w:val="24"/>
          <w:szCs w:val="24"/>
        </w:rPr>
        <w:t xml:space="preserve"> al</w:t>
      </w:r>
      <w:r w:rsidRPr="00A8607F">
        <w:rPr>
          <w:rFonts w:ascii="Times New Roman" w:hAnsi="Times New Roman" w:cs="Times New Roman"/>
          <w:sz w:val="24"/>
          <w:szCs w:val="24"/>
        </w:rPr>
        <w:t>. 2016).</w:t>
      </w:r>
    </w:p>
    <w:p w:rsidR="003D7B61" w:rsidRPr="005A1204" w:rsidRDefault="00900C43" w:rsidP="005A1204">
      <w:pPr>
        <w:autoSpaceDE w:val="0"/>
        <w:autoSpaceDN w:val="0"/>
        <w:adjustRightInd w:val="0"/>
        <w:spacing w:after="210" w:line="360" w:lineRule="auto"/>
        <w:jc w:val="both"/>
        <w:rPr>
          <w:rFonts w:ascii="Times New Roman" w:hAnsi="Times New Roman" w:cs="Times New Roman"/>
          <w:sz w:val="24"/>
          <w:szCs w:val="24"/>
        </w:rPr>
      </w:pPr>
      <w:r w:rsidRPr="00900C43">
        <w:rPr>
          <w:rFonts w:ascii="Times New Roman" w:hAnsi="Times New Roman" w:cs="Times New Roman"/>
          <w:sz w:val="24"/>
          <w:szCs w:val="24"/>
        </w:rPr>
        <w:t xml:space="preserve">The effect of increased use of microcredit services have also found mixed evidence of success. Microcredit and micro-savings program impacts, which examined interventions aimed to improve the uptake and use of microcredit (typically small cash grants, as opposed to larger </w:t>
      </w:r>
      <w:r w:rsidRPr="005A1204">
        <w:rPr>
          <w:rFonts w:ascii="Times New Roman" w:hAnsi="Times New Roman" w:cs="Times New Roman"/>
          <w:sz w:val="24"/>
          <w:szCs w:val="24"/>
        </w:rPr>
        <w:t xml:space="preserve">credit sources) and micro-savings. This improved the availability of deposit services for small amounts of cash found that little evidence that such programs have a positive effect on income diversification for program beneficiaries (Stewart, van </w:t>
      </w:r>
      <w:proofErr w:type="spellStart"/>
      <w:r w:rsidRPr="005A1204">
        <w:rPr>
          <w:rFonts w:ascii="Times New Roman" w:hAnsi="Times New Roman" w:cs="Times New Roman"/>
          <w:sz w:val="24"/>
          <w:szCs w:val="24"/>
        </w:rPr>
        <w:t>Rooyen</w:t>
      </w:r>
      <w:r w:rsidRPr="005A1204">
        <w:rPr>
          <w:rFonts w:ascii="Times New Roman" w:hAnsi="Times New Roman" w:cs="Times New Roman"/>
          <w:i/>
          <w:sz w:val="24"/>
          <w:szCs w:val="24"/>
        </w:rPr>
        <w:t>et</w:t>
      </w:r>
      <w:proofErr w:type="spellEnd"/>
      <w:r w:rsidRPr="005A1204">
        <w:rPr>
          <w:rFonts w:ascii="Times New Roman" w:hAnsi="Times New Roman" w:cs="Times New Roman"/>
          <w:i/>
          <w:sz w:val="24"/>
          <w:szCs w:val="24"/>
        </w:rPr>
        <w:t xml:space="preserve"> al.,</w:t>
      </w:r>
      <w:r w:rsidRPr="005A1204">
        <w:rPr>
          <w:rFonts w:ascii="Times New Roman" w:hAnsi="Times New Roman" w:cs="Times New Roman"/>
          <w:sz w:val="24"/>
          <w:szCs w:val="24"/>
        </w:rPr>
        <w:t xml:space="preserve"> 2012).</w:t>
      </w:r>
      <w:r w:rsidR="003D7B61" w:rsidRPr="005A1204">
        <w:rPr>
          <w:rFonts w:ascii="Times New Roman" w:hAnsi="Times New Roman" w:cs="Times New Roman"/>
          <w:sz w:val="24"/>
          <w:szCs w:val="24"/>
        </w:rPr>
        <w:t xml:space="preserve">In addition, the review found that while greater use of microcredit can lead to an increase in economic opportunities for some, often this is more likely to be successful for people with already higher levels of education or vocational training (Stewart, van </w:t>
      </w:r>
      <w:proofErr w:type="spellStart"/>
      <w:r w:rsidR="003D7B61" w:rsidRPr="005A1204">
        <w:rPr>
          <w:rFonts w:ascii="Times New Roman" w:hAnsi="Times New Roman" w:cs="Times New Roman"/>
          <w:sz w:val="24"/>
          <w:szCs w:val="24"/>
        </w:rPr>
        <w:t>Rooyen</w:t>
      </w:r>
      <w:r w:rsidR="003D7B61" w:rsidRPr="005A1204">
        <w:rPr>
          <w:rFonts w:ascii="Times New Roman" w:hAnsi="Times New Roman" w:cs="Times New Roman"/>
          <w:i/>
          <w:sz w:val="24"/>
          <w:szCs w:val="24"/>
        </w:rPr>
        <w:t>et</w:t>
      </w:r>
      <w:proofErr w:type="spellEnd"/>
      <w:r w:rsidR="003D7B61" w:rsidRPr="005A1204">
        <w:rPr>
          <w:rFonts w:ascii="Times New Roman" w:hAnsi="Times New Roman" w:cs="Times New Roman"/>
          <w:i/>
          <w:sz w:val="24"/>
          <w:szCs w:val="24"/>
        </w:rPr>
        <w:t xml:space="preserve"> al.,</w:t>
      </w:r>
      <w:r w:rsidR="003D7B61" w:rsidRPr="005A1204">
        <w:rPr>
          <w:rFonts w:ascii="Times New Roman" w:hAnsi="Times New Roman" w:cs="Times New Roman"/>
          <w:sz w:val="24"/>
          <w:szCs w:val="24"/>
        </w:rPr>
        <w:t xml:space="preserve"> 2012). Overall, such studies point to mixed evidence to date, and many remaining knowledge gaps on the effectiveness of microcredit interventions for individual or household economic growth. Results also highlight the importance of appropriate targeting for microcredit programming, noting that there is evidence that for some of the ultra-poor, obtaining microcredit services can actually make them poorer, due to the riskiness associated with meeting loan repayments according to the required schedule, and the often-difficult loan interest conditions (Stewart, van </w:t>
      </w:r>
      <w:proofErr w:type="spellStart"/>
      <w:r w:rsidR="003D7B61" w:rsidRPr="005A1204">
        <w:rPr>
          <w:rFonts w:ascii="Times New Roman" w:hAnsi="Times New Roman" w:cs="Times New Roman"/>
          <w:sz w:val="24"/>
          <w:szCs w:val="24"/>
        </w:rPr>
        <w:t>Rooyen</w:t>
      </w:r>
      <w:proofErr w:type="spellEnd"/>
      <w:r w:rsidR="003D7B61" w:rsidRPr="005A1204">
        <w:rPr>
          <w:rFonts w:ascii="Times New Roman" w:hAnsi="Times New Roman" w:cs="Times New Roman"/>
          <w:sz w:val="24"/>
          <w:szCs w:val="24"/>
        </w:rPr>
        <w:t xml:space="preserve"> et al. 2012).</w:t>
      </w:r>
    </w:p>
    <w:p w:rsidR="003D7B61" w:rsidRPr="009A4AAC" w:rsidRDefault="003D7B61" w:rsidP="009A4AAC">
      <w:pPr>
        <w:jc w:val="both"/>
        <w:rPr>
          <w:rFonts w:ascii="Times New Roman" w:hAnsi="Times New Roman" w:cs="Times New Roman"/>
          <w:b/>
          <w:bCs/>
          <w:sz w:val="24"/>
          <w:szCs w:val="24"/>
        </w:rPr>
      </w:pPr>
      <w:bookmarkStart w:id="101" w:name="_Toc117444180"/>
      <w:r w:rsidRPr="009A4AAC">
        <w:rPr>
          <w:rFonts w:ascii="Times New Roman" w:hAnsi="Times New Roman" w:cs="Times New Roman"/>
          <w:b/>
          <w:bCs/>
          <w:sz w:val="24"/>
          <w:szCs w:val="24"/>
        </w:rPr>
        <w:t>Vocational Training and Awareness creation</w:t>
      </w:r>
      <w:bookmarkEnd w:id="101"/>
    </w:p>
    <w:p w:rsidR="003D7B61" w:rsidRPr="00A8607F" w:rsidRDefault="003D7B61" w:rsidP="003D7B61">
      <w:pPr>
        <w:autoSpaceDE w:val="0"/>
        <w:autoSpaceDN w:val="0"/>
        <w:adjustRightInd w:val="0"/>
        <w:spacing w:after="210" w:line="360" w:lineRule="auto"/>
        <w:jc w:val="both"/>
        <w:rPr>
          <w:rFonts w:ascii="Times New Roman" w:hAnsi="Times New Roman" w:cs="Times New Roman"/>
          <w:sz w:val="24"/>
          <w:szCs w:val="24"/>
        </w:rPr>
      </w:pPr>
      <w:r w:rsidRPr="00A8607F">
        <w:rPr>
          <w:rFonts w:ascii="Times New Roman" w:hAnsi="Times New Roman" w:cs="Times New Roman"/>
          <w:sz w:val="24"/>
          <w:szCs w:val="24"/>
        </w:rPr>
        <w:t xml:space="preserve">Income generating activities and business training aims to improve business income, profitability, and growth through improved knowledge, financial literacy, and use of good business skills (for example, use of record keeping and formal accounting). It is also </w:t>
      </w:r>
      <w:r w:rsidRPr="00A8607F">
        <w:rPr>
          <w:rFonts w:ascii="Times New Roman" w:hAnsi="Times New Roman" w:cs="Times New Roman"/>
          <w:sz w:val="24"/>
          <w:szCs w:val="24"/>
        </w:rPr>
        <w:lastRenderedPageBreak/>
        <w:t>anticipated to lead to higher employment, either through expanded employment opportunities for additional workers in successful small or medium-sized business enterprises, or simply through self-employment for successful entrepreneurs. Such training programs are often offered at no expense to participants (McKenzie and Woodruff</w:t>
      </w:r>
      <w:r w:rsidR="00DD66C8">
        <w:rPr>
          <w:rFonts w:ascii="Times New Roman" w:hAnsi="Times New Roman" w:cs="Times New Roman"/>
          <w:sz w:val="24"/>
          <w:szCs w:val="24"/>
        </w:rPr>
        <w:t>,</w:t>
      </w:r>
      <w:r w:rsidRPr="00A8607F">
        <w:rPr>
          <w:rFonts w:ascii="Times New Roman" w:hAnsi="Times New Roman" w:cs="Times New Roman"/>
          <w:sz w:val="24"/>
          <w:szCs w:val="24"/>
        </w:rPr>
        <w:t xml:space="preserve"> 2014). Different interventions target a range of beneficiaries, including youth, women, clients of microcredit institutions, or those with some level of existing business skills or an existing small business. There is also a strong focus on potential entrepreneurs in target groups, such as the unemployed, school dropouts, or recent school graduates (Cho and </w:t>
      </w:r>
      <w:proofErr w:type="spellStart"/>
      <w:r w:rsidRPr="00A8607F">
        <w:rPr>
          <w:rFonts w:ascii="Times New Roman" w:hAnsi="Times New Roman" w:cs="Times New Roman"/>
          <w:sz w:val="24"/>
          <w:szCs w:val="24"/>
        </w:rPr>
        <w:t>Honorati</w:t>
      </w:r>
      <w:proofErr w:type="spellEnd"/>
      <w:r w:rsidR="00DD66C8">
        <w:rPr>
          <w:rFonts w:ascii="Times New Roman" w:hAnsi="Times New Roman" w:cs="Times New Roman"/>
          <w:sz w:val="24"/>
          <w:szCs w:val="24"/>
        </w:rPr>
        <w:t>,</w:t>
      </w:r>
      <w:r w:rsidRPr="00A8607F">
        <w:rPr>
          <w:rFonts w:ascii="Times New Roman" w:hAnsi="Times New Roman" w:cs="Times New Roman"/>
          <w:sz w:val="24"/>
          <w:szCs w:val="24"/>
        </w:rPr>
        <w:t xml:space="preserve"> 2014). Commonly, much of the current rigorous evaluation </w:t>
      </w:r>
      <w:r w:rsidR="00473F40">
        <w:rPr>
          <w:rFonts w:ascii="Times New Roman" w:hAnsi="Times New Roman" w:cs="Times New Roman"/>
          <w:sz w:val="24"/>
          <w:szCs w:val="24"/>
        </w:rPr>
        <w:t xml:space="preserve">studies </w:t>
      </w:r>
      <w:proofErr w:type="spellStart"/>
      <w:r w:rsidRPr="00A8607F">
        <w:rPr>
          <w:rFonts w:ascii="Times New Roman" w:hAnsi="Times New Roman" w:cs="Times New Roman"/>
          <w:sz w:val="24"/>
          <w:szCs w:val="24"/>
        </w:rPr>
        <w:t>howdifferentialeffects</w:t>
      </w:r>
      <w:proofErr w:type="spellEnd"/>
      <w:r w:rsidRPr="00A8607F">
        <w:rPr>
          <w:rFonts w:ascii="Times New Roman" w:hAnsi="Times New Roman" w:cs="Times New Roman"/>
          <w:sz w:val="24"/>
          <w:szCs w:val="24"/>
        </w:rPr>
        <w:t xml:space="preserve"> by different receiver groups, suggesting that it is important to target programs well. However, there is also currently no strong understanding of whether certain kinds of training programs universally benefit certain types of target beneficiaries in a consistent way. Similarly, there is no strong evidence that the same kind of program was produced the same type or level of effect when applied in different country contexts (Cho and </w:t>
      </w:r>
      <w:proofErr w:type="spellStart"/>
      <w:r w:rsidRPr="00A8607F">
        <w:rPr>
          <w:rFonts w:ascii="Times New Roman" w:hAnsi="Times New Roman" w:cs="Times New Roman"/>
          <w:sz w:val="24"/>
          <w:szCs w:val="24"/>
        </w:rPr>
        <w:t>Honorati</w:t>
      </w:r>
      <w:proofErr w:type="spellEnd"/>
      <w:r w:rsidRPr="00A8607F">
        <w:rPr>
          <w:rFonts w:ascii="Times New Roman" w:hAnsi="Times New Roman" w:cs="Times New Roman"/>
          <w:sz w:val="24"/>
          <w:szCs w:val="24"/>
        </w:rPr>
        <w:t xml:space="preserve"> 2014). This uncertainty stems in part from the relatively small existing evidence base. Moreover, much of the current knowledge base is drawn from studies with relatively small sample sizes, without sufficient statistical power to detect small effects if such effects are present. </w:t>
      </w:r>
    </w:p>
    <w:p w:rsidR="003D7B61" w:rsidRPr="00A8607F" w:rsidRDefault="003D7B61" w:rsidP="003D7B61">
      <w:pPr>
        <w:autoSpaceDE w:val="0"/>
        <w:autoSpaceDN w:val="0"/>
        <w:adjustRightInd w:val="0"/>
        <w:spacing w:after="210" w:line="360" w:lineRule="auto"/>
        <w:jc w:val="both"/>
        <w:rPr>
          <w:rFonts w:ascii="Times New Roman" w:hAnsi="Times New Roman" w:cs="Times New Roman"/>
          <w:sz w:val="24"/>
          <w:szCs w:val="24"/>
        </w:rPr>
      </w:pPr>
      <w:r w:rsidRPr="00A8607F">
        <w:rPr>
          <w:rFonts w:ascii="Times New Roman" w:hAnsi="Times New Roman" w:cs="Times New Roman"/>
          <w:sz w:val="24"/>
          <w:szCs w:val="24"/>
        </w:rPr>
        <w:t xml:space="preserve">In the development literature, income generating activity and micro enterprise training has also been viewed as a potential vehicle to help address youth unemployment, while strong income generating activity in poor countries is widely viewed as important for stimulating stronger economic development, not only through providing direct employment but also for its role in spurring innovations, new technology adoption, or expanded dissemination. Some programs combine entrepreneurship training packages with competitive funds to provide start-up capital to successful participants, thus aiming to address not only the skills deficit but also capital constraints that are another commonly cited obstacle for new entrepreneurs. Going a step further, other programs also aim to link participants more strongly into professional networks. Training programs often emphasize a mix of business, entrepreneurship, and financial literacy skills, and programs may draw on partnerships across Non-Governmental Organization (NGO), private sector, education, and government institutions (or some subset of these) to design and provide the training. Typical content of such training efforts includes topics on accounting, financial planning, and marketing, pricing, and costing, and separating </w:t>
      </w:r>
      <w:r w:rsidRPr="00A8607F">
        <w:rPr>
          <w:rFonts w:ascii="Times New Roman" w:hAnsi="Times New Roman" w:cs="Times New Roman"/>
          <w:sz w:val="24"/>
          <w:szCs w:val="24"/>
        </w:rPr>
        <w:lastRenderedPageBreak/>
        <w:t xml:space="preserve">household and business finances. More comprehensive efforts can also address topics related to customer service, business growth strategies, and employee management, and issues related to savings, debt, and using banks (McKenzie and Woodruff, 2014). </w:t>
      </w:r>
    </w:p>
    <w:p w:rsidR="003D7B61" w:rsidRPr="00A8607F" w:rsidRDefault="003D7B61" w:rsidP="003D7B61">
      <w:pPr>
        <w:autoSpaceDE w:val="0"/>
        <w:autoSpaceDN w:val="0"/>
        <w:adjustRightInd w:val="0"/>
        <w:spacing w:after="210" w:line="360" w:lineRule="auto"/>
        <w:jc w:val="both"/>
        <w:rPr>
          <w:rFonts w:ascii="Times New Roman" w:hAnsi="Times New Roman" w:cs="Times New Roman"/>
        </w:rPr>
      </w:pPr>
      <w:r w:rsidRPr="00A8607F">
        <w:rPr>
          <w:rFonts w:ascii="Times New Roman" w:hAnsi="Times New Roman" w:cs="Times New Roman"/>
          <w:sz w:val="24"/>
          <w:szCs w:val="24"/>
        </w:rPr>
        <w:t>There is generally a positive outlook on the potential for such programs to foster stronger employment opportunities, growth, and income diversification in countries, but there are also several knowledge gaps, including with respect to effective targeting. The academic literature consistently highlights that the current evidence base for entrepreneurship and vocational training program effectiveness draws on relatively few rigorous impact studies, conducted over too short time periods, and often with too small sample sizes to enable rigorous analysis and power to detect nuanced differences in impacts across different types of participants. In turn, this limits the overall knowledge base on how to design and implement future development programs that are appropriately tailored for given contexts and are more likely to achieve their intended effectiveness.</w:t>
      </w:r>
    </w:p>
    <w:p w:rsidR="003D7B61" w:rsidRPr="00A8607F" w:rsidRDefault="003D7B61" w:rsidP="003D7B61">
      <w:pPr>
        <w:autoSpaceDE w:val="0"/>
        <w:autoSpaceDN w:val="0"/>
        <w:adjustRightInd w:val="0"/>
        <w:spacing w:after="210" w:line="360" w:lineRule="auto"/>
        <w:ind w:right="192"/>
        <w:jc w:val="both"/>
        <w:rPr>
          <w:rFonts w:ascii="Times New Roman" w:hAnsi="Times New Roman" w:cs="Times New Roman"/>
          <w:sz w:val="24"/>
          <w:szCs w:val="24"/>
        </w:rPr>
      </w:pPr>
      <w:r w:rsidRPr="00A8607F">
        <w:rPr>
          <w:rFonts w:ascii="Times New Roman" w:hAnsi="Times New Roman" w:cs="Times New Roman"/>
          <w:sz w:val="24"/>
          <w:szCs w:val="24"/>
        </w:rPr>
        <w:t xml:space="preserve">There are also several reasons that contribute to the current lack of strong evidence on business training impacts, including measurement difficulties for impacts like profits or revenues. This is made even more difficult by the fact that many small business enterprises or entrepreneurs do not maintain written records. Moreover, many evaluations of program impacts are done after only a relatively short time period has passed (for example, one year), which may be too short for impacts to be realized (McKenzie and Woodruff, 2014). </w:t>
      </w:r>
    </w:p>
    <w:p w:rsidR="003D7B61" w:rsidRPr="00A8607F" w:rsidRDefault="003D7B61" w:rsidP="003D7B61">
      <w:pPr>
        <w:autoSpaceDE w:val="0"/>
        <w:autoSpaceDN w:val="0"/>
        <w:adjustRightInd w:val="0"/>
        <w:spacing w:after="210" w:line="360" w:lineRule="auto"/>
        <w:jc w:val="both"/>
        <w:rPr>
          <w:rFonts w:ascii="Times New Roman" w:hAnsi="Times New Roman" w:cs="Times New Roman"/>
          <w:sz w:val="24"/>
          <w:szCs w:val="24"/>
        </w:rPr>
      </w:pPr>
      <w:r w:rsidRPr="00A8607F">
        <w:rPr>
          <w:rFonts w:ascii="Times New Roman" w:hAnsi="Times New Roman" w:cs="Times New Roman"/>
          <w:sz w:val="24"/>
          <w:szCs w:val="24"/>
        </w:rPr>
        <w:t xml:space="preserve">In terms of business survivorship, there is some evidence that business skills training programs that focus on skills for starting a new business can increase income and the likelihood of business survival. However, the effects are nuanced. In one study women with those with lower social status did not </w:t>
      </w:r>
      <w:proofErr w:type="spellStart"/>
      <w:r w:rsidRPr="00A8607F">
        <w:rPr>
          <w:rFonts w:ascii="Times New Roman" w:hAnsi="Times New Roman" w:cs="Times New Roman"/>
          <w:sz w:val="24"/>
          <w:szCs w:val="24"/>
        </w:rPr>
        <w:t>buthigher</w:t>
      </w:r>
      <w:proofErr w:type="spellEnd"/>
      <w:r w:rsidRPr="00A8607F">
        <w:rPr>
          <w:rFonts w:ascii="Times New Roman" w:hAnsi="Times New Roman" w:cs="Times New Roman"/>
          <w:sz w:val="24"/>
          <w:szCs w:val="24"/>
        </w:rPr>
        <w:t xml:space="preserve"> social status had positive effects, (Field, </w:t>
      </w:r>
      <w:proofErr w:type="spellStart"/>
      <w:r w:rsidRPr="00A8607F">
        <w:rPr>
          <w:rFonts w:ascii="Times New Roman" w:hAnsi="Times New Roman" w:cs="Times New Roman"/>
          <w:sz w:val="24"/>
          <w:szCs w:val="24"/>
        </w:rPr>
        <w:t>Jayachandran</w:t>
      </w:r>
      <w:r w:rsidRPr="00A8607F">
        <w:rPr>
          <w:rFonts w:ascii="Times New Roman" w:hAnsi="Times New Roman" w:cs="Times New Roman"/>
          <w:i/>
          <w:sz w:val="24"/>
          <w:szCs w:val="24"/>
        </w:rPr>
        <w:t>et</w:t>
      </w:r>
      <w:proofErr w:type="spellEnd"/>
      <w:r w:rsidRPr="00A8607F">
        <w:rPr>
          <w:rFonts w:ascii="Times New Roman" w:hAnsi="Times New Roman" w:cs="Times New Roman"/>
          <w:i/>
          <w:sz w:val="24"/>
          <w:szCs w:val="24"/>
        </w:rPr>
        <w:t xml:space="preserve"> al.</w:t>
      </w:r>
      <w:r w:rsidRPr="00A8607F">
        <w:rPr>
          <w:rFonts w:ascii="Times New Roman" w:hAnsi="Times New Roman" w:cs="Times New Roman"/>
          <w:sz w:val="24"/>
          <w:szCs w:val="24"/>
        </w:rPr>
        <w:t xml:space="preserve"> 2010). In other studies, it appears that individuals who successfully start new businesses are essentially trading this for wage employment that they could do elsewhere. In such cases, although the training program is successful for entrepreneurs, it does not necessarily increase net employment in the program area (McKenzie and Woodruff, 2014). </w:t>
      </w:r>
    </w:p>
    <w:p w:rsidR="003D7B61" w:rsidRPr="00A8607F" w:rsidRDefault="003D7B61" w:rsidP="003D7B61">
      <w:pPr>
        <w:autoSpaceDE w:val="0"/>
        <w:autoSpaceDN w:val="0"/>
        <w:adjustRightInd w:val="0"/>
        <w:spacing w:after="375" w:line="360" w:lineRule="auto"/>
        <w:jc w:val="both"/>
        <w:rPr>
          <w:rFonts w:ascii="Times New Roman" w:hAnsi="Times New Roman" w:cs="Times New Roman"/>
          <w:sz w:val="24"/>
          <w:szCs w:val="24"/>
        </w:rPr>
      </w:pPr>
      <w:r w:rsidRPr="00A8607F">
        <w:rPr>
          <w:rFonts w:ascii="Times New Roman" w:hAnsi="Times New Roman" w:cs="Times New Roman"/>
          <w:sz w:val="24"/>
          <w:szCs w:val="24"/>
        </w:rPr>
        <w:lastRenderedPageBreak/>
        <w:t>However, recent meta-analyses or systematic reviews do provide a useful evidence base for the impact of training programs (or training programs coupled with finance interventions) on intended development programming outcomes (Cho and Honorati</w:t>
      </w:r>
      <w:proofErr w:type="gramStart"/>
      <w:r w:rsidRPr="00A8607F">
        <w:rPr>
          <w:rFonts w:ascii="Times New Roman" w:hAnsi="Times New Roman" w:cs="Times New Roman"/>
          <w:sz w:val="24"/>
          <w:szCs w:val="24"/>
        </w:rPr>
        <w:t>,2014</w:t>
      </w:r>
      <w:proofErr w:type="gramEnd"/>
      <w:r w:rsidRPr="00A8607F">
        <w:rPr>
          <w:rFonts w:ascii="Times New Roman" w:hAnsi="Times New Roman" w:cs="Times New Roman"/>
          <w:sz w:val="24"/>
          <w:szCs w:val="24"/>
        </w:rPr>
        <w:t>).</w:t>
      </w:r>
    </w:p>
    <w:p w:rsidR="003D7B61" w:rsidRPr="00A8607F" w:rsidRDefault="003D7B61" w:rsidP="003D7B61">
      <w:pPr>
        <w:autoSpaceDE w:val="0"/>
        <w:autoSpaceDN w:val="0"/>
        <w:adjustRightInd w:val="0"/>
        <w:spacing w:after="375" w:line="360" w:lineRule="auto"/>
        <w:jc w:val="both"/>
        <w:rPr>
          <w:rFonts w:ascii="Times New Roman" w:hAnsi="Times New Roman" w:cs="Times New Roman"/>
          <w:sz w:val="24"/>
          <w:szCs w:val="24"/>
        </w:rPr>
      </w:pPr>
      <w:r w:rsidRPr="00A8607F">
        <w:rPr>
          <w:rFonts w:ascii="Times New Roman" w:hAnsi="Times New Roman" w:cs="Times New Roman"/>
          <w:sz w:val="24"/>
          <w:szCs w:val="24"/>
        </w:rPr>
        <w:t xml:space="preserve">In their efforts to find which types of training programs and topics tend to work better for certain types of target beneficiaries, they identify that such programs can have stronger impacts for younger participants, while training programs that are also combined with finance activities have stronger impacts than those that focus only on income generating activities, business training or financial training alone. They also find that financial activities focused on cash or in-kind grants lead to stronger impacts than microcredit activities, but caution that the even thinner evidence base here leaves much room for additional work. Lastly, their analysis also suggests that women participants appear to benefit most from finance activities that provide access to credit, rather than skills training. </w:t>
      </w:r>
    </w:p>
    <w:p w:rsidR="003D7B61" w:rsidRPr="00A8607F" w:rsidRDefault="003D7B61" w:rsidP="003D7B61">
      <w:pPr>
        <w:autoSpaceDE w:val="0"/>
        <w:autoSpaceDN w:val="0"/>
        <w:adjustRightInd w:val="0"/>
        <w:spacing w:after="210" w:line="360" w:lineRule="auto"/>
        <w:jc w:val="both"/>
        <w:rPr>
          <w:rFonts w:ascii="Times New Roman" w:hAnsi="Times New Roman" w:cs="Times New Roman"/>
          <w:sz w:val="24"/>
          <w:szCs w:val="24"/>
        </w:rPr>
      </w:pPr>
      <w:r w:rsidRPr="00A8607F">
        <w:rPr>
          <w:rFonts w:ascii="Times New Roman" w:hAnsi="Times New Roman" w:cs="Times New Roman"/>
          <w:sz w:val="24"/>
          <w:szCs w:val="24"/>
        </w:rPr>
        <w:t xml:space="preserve">Several studies have also found positive impacts of Income generating activities training programs on the use or adoption of improved business skills, such as record keeping and formal accounting, although few studies have shown corresponding increases in revenue or profits. However, existing evaluations of business training effects frequently lack sufficient statistical power to detect small impacts if they are present, while differences in outcomes measured or the nature of training essential contained in diverse interventions also limits the extent to which strong combinations of trends can be made (McKenzie and Woodruff 2014; Grimm and </w:t>
      </w:r>
      <w:proofErr w:type="spellStart"/>
      <w:r w:rsidRPr="00A8607F">
        <w:rPr>
          <w:rFonts w:ascii="Times New Roman" w:hAnsi="Times New Roman" w:cs="Times New Roman"/>
          <w:sz w:val="24"/>
          <w:szCs w:val="24"/>
        </w:rPr>
        <w:t>Paffhausen</w:t>
      </w:r>
      <w:proofErr w:type="spellEnd"/>
      <w:r w:rsidRPr="00A8607F">
        <w:rPr>
          <w:rFonts w:ascii="Times New Roman" w:hAnsi="Times New Roman" w:cs="Times New Roman"/>
          <w:sz w:val="24"/>
          <w:szCs w:val="24"/>
        </w:rPr>
        <w:t xml:space="preserve">, 2015). </w:t>
      </w:r>
    </w:p>
    <w:p w:rsidR="003D7B61" w:rsidRPr="00A8607F" w:rsidRDefault="003D7B61" w:rsidP="003D7B61">
      <w:pPr>
        <w:autoSpaceDE w:val="0"/>
        <w:autoSpaceDN w:val="0"/>
        <w:adjustRightInd w:val="0"/>
        <w:spacing w:after="210" w:line="360" w:lineRule="auto"/>
        <w:jc w:val="both"/>
        <w:rPr>
          <w:rFonts w:ascii="Times New Roman" w:hAnsi="Times New Roman" w:cs="Times New Roman"/>
          <w:sz w:val="24"/>
          <w:szCs w:val="24"/>
        </w:rPr>
      </w:pPr>
      <w:r w:rsidRPr="00A8607F">
        <w:rPr>
          <w:rFonts w:ascii="Times New Roman" w:hAnsi="Times New Roman" w:cs="Times New Roman"/>
          <w:sz w:val="24"/>
          <w:szCs w:val="24"/>
        </w:rPr>
        <w:t xml:space="preserve">Appropriate targeting is also important, with some studies pointing to stronger impacts for training participants who already had higher skills at the start of their programs, while other studies suggest that more intensive, longer, and more tailored training programs that are specific to the knowledge gaps of participants are more effective. In general, the frame of evidence of rigorous impact studies of business enterprise, income generating activities and entrepreneurship training programs also highlights several important gaps in knowledge. These include a strong understanding of how training should be tailored to different types of beneficiaries (for example, women vs. men, poorer vs. wealthier participants, and subsistence vs. transformative entrepreneurs), what kinds of participants tend to benefit most from such </w:t>
      </w:r>
      <w:r w:rsidRPr="00A8607F">
        <w:rPr>
          <w:rFonts w:ascii="Times New Roman" w:hAnsi="Times New Roman" w:cs="Times New Roman"/>
          <w:sz w:val="24"/>
          <w:szCs w:val="24"/>
        </w:rPr>
        <w:lastRenderedPageBreak/>
        <w:t xml:space="preserve">training, and what are the characteristics of small enterprises that tend to be able to use such training more successfully and effectively (McKenzie and Woodruff 2014, Cho, </w:t>
      </w:r>
      <w:proofErr w:type="spellStart"/>
      <w:r w:rsidRPr="00A8607F">
        <w:rPr>
          <w:rFonts w:ascii="Times New Roman" w:hAnsi="Times New Roman" w:cs="Times New Roman"/>
          <w:sz w:val="24"/>
          <w:szCs w:val="24"/>
        </w:rPr>
        <w:t>Robalino</w:t>
      </w:r>
      <w:proofErr w:type="spellEnd"/>
      <w:r w:rsidRPr="00A8607F">
        <w:rPr>
          <w:rFonts w:ascii="Times New Roman" w:hAnsi="Times New Roman" w:cs="Times New Roman"/>
          <w:i/>
          <w:iCs/>
          <w:sz w:val="24"/>
          <w:szCs w:val="24"/>
        </w:rPr>
        <w:t xml:space="preserve"> et al.</w:t>
      </w:r>
      <w:r w:rsidRPr="00A8607F">
        <w:rPr>
          <w:rFonts w:ascii="Times New Roman" w:hAnsi="Times New Roman" w:cs="Times New Roman"/>
          <w:sz w:val="24"/>
          <w:szCs w:val="24"/>
        </w:rPr>
        <w:t xml:space="preserve"> 2016). </w:t>
      </w:r>
    </w:p>
    <w:p w:rsidR="003D7B61" w:rsidRPr="00A8607F" w:rsidRDefault="003D7B61" w:rsidP="003D7B61">
      <w:pPr>
        <w:autoSpaceDE w:val="0"/>
        <w:autoSpaceDN w:val="0"/>
        <w:adjustRightInd w:val="0"/>
        <w:spacing w:after="210" w:line="360" w:lineRule="auto"/>
        <w:jc w:val="both"/>
        <w:rPr>
          <w:rFonts w:ascii="Times New Roman" w:hAnsi="Times New Roman" w:cs="Times New Roman"/>
          <w:sz w:val="24"/>
          <w:szCs w:val="24"/>
        </w:rPr>
      </w:pPr>
      <w:r w:rsidRPr="00A8607F">
        <w:rPr>
          <w:rFonts w:ascii="Times New Roman" w:hAnsi="Times New Roman" w:cs="Times New Roman"/>
          <w:sz w:val="24"/>
          <w:szCs w:val="24"/>
        </w:rPr>
        <w:t>Training interventions tend to target either micro-enterprises (</w:t>
      </w:r>
      <w:r w:rsidRPr="00A8607F">
        <w:rPr>
          <w:rFonts w:ascii="Times New Roman" w:hAnsi="Times New Roman" w:cs="Times New Roman"/>
          <w:sz w:val="24"/>
          <w:szCs w:val="24"/>
          <w:u w:val="single"/>
        </w:rPr>
        <w:t>&lt;</w:t>
      </w:r>
      <w:r w:rsidRPr="00A8607F">
        <w:rPr>
          <w:rFonts w:ascii="Times New Roman" w:hAnsi="Times New Roman" w:cs="Times New Roman"/>
          <w:sz w:val="24"/>
          <w:szCs w:val="24"/>
        </w:rPr>
        <w:t xml:space="preserve">5 employees), or demographic groups that are more likely to have high existing unemployment, such as youth. As with earlier meta-studies, Grimm, and </w:t>
      </w:r>
      <w:proofErr w:type="spellStart"/>
      <w:r w:rsidRPr="00A8607F">
        <w:rPr>
          <w:rFonts w:ascii="Times New Roman" w:hAnsi="Times New Roman" w:cs="Times New Roman"/>
          <w:sz w:val="24"/>
          <w:szCs w:val="24"/>
        </w:rPr>
        <w:t>Paffhausen</w:t>
      </w:r>
      <w:proofErr w:type="spellEnd"/>
      <w:r w:rsidRPr="00A8607F">
        <w:rPr>
          <w:rFonts w:ascii="Times New Roman" w:hAnsi="Times New Roman" w:cs="Times New Roman"/>
          <w:sz w:val="24"/>
          <w:szCs w:val="24"/>
        </w:rPr>
        <w:t xml:space="preserve"> (2015) also find evidence that participants gain improved business skills as a result of such training programs, but there is little evidence for an effect on sales, revenues, or profits.  Young entrepreneurs with stronger professional networks performed better, underscoring the important role that networks play in successful business enterprises, in addition to skills. </w:t>
      </w:r>
    </w:p>
    <w:p w:rsidR="003D7B61" w:rsidRPr="00A8607F" w:rsidRDefault="003D7B61" w:rsidP="003D7B61">
      <w:pPr>
        <w:autoSpaceDE w:val="0"/>
        <w:autoSpaceDN w:val="0"/>
        <w:adjustRightInd w:val="0"/>
        <w:spacing w:after="210" w:line="360" w:lineRule="auto"/>
        <w:ind w:right="130"/>
        <w:jc w:val="both"/>
        <w:rPr>
          <w:rFonts w:ascii="Times New Roman" w:hAnsi="Times New Roman" w:cs="Times New Roman"/>
        </w:rPr>
      </w:pPr>
      <w:r w:rsidRPr="00A8607F">
        <w:rPr>
          <w:rFonts w:ascii="Times New Roman" w:hAnsi="Times New Roman" w:cs="Times New Roman"/>
          <w:sz w:val="24"/>
          <w:szCs w:val="24"/>
        </w:rPr>
        <w:t xml:space="preserve">In terms of overall effects on employment, there also appear to be fewer studies that have looked at this, and those that have generally found small effects on overall employment as a result of a small business’s having received business training. Relatedly, such work has found that only a small proportion of micro-enterprises that receive business training go on to hire additional employees (that is, generate new employment) (McKenzie and Woodruff 2014). On the other hand, there is some evidence that business training can increase the amount of loans obtained by entrepreneur participants. Some studies have </w:t>
      </w:r>
      <w:proofErr w:type="gramStart"/>
      <w:r w:rsidRPr="00A8607F">
        <w:rPr>
          <w:rFonts w:ascii="Times New Roman" w:hAnsi="Times New Roman" w:cs="Times New Roman"/>
          <w:sz w:val="24"/>
          <w:szCs w:val="24"/>
        </w:rPr>
        <w:t>demonstrated significant increases in the likelihood of women’s</w:t>
      </w:r>
      <w:proofErr w:type="gramEnd"/>
      <w:r w:rsidRPr="00A8607F">
        <w:rPr>
          <w:rFonts w:ascii="Times New Roman" w:hAnsi="Times New Roman" w:cs="Times New Roman"/>
          <w:sz w:val="24"/>
          <w:szCs w:val="24"/>
        </w:rPr>
        <w:t xml:space="preserve"> seeking loans (Field, </w:t>
      </w:r>
      <w:proofErr w:type="spellStart"/>
      <w:r w:rsidRPr="00A8607F">
        <w:rPr>
          <w:rFonts w:ascii="Times New Roman" w:hAnsi="Times New Roman" w:cs="Times New Roman"/>
          <w:sz w:val="24"/>
          <w:szCs w:val="24"/>
        </w:rPr>
        <w:t>Jayachandran</w:t>
      </w:r>
      <w:r w:rsidRPr="00A8607F">
        <w:rPr>
          <w:rFonts w:ascii="Times New Roman" w:hAnsi="Times New Roman" w:cs="Times New Roman"/>
          <w:i/>
          <w:sz w:val="24"/>
          <w:szCs w:val="24"/>
        </w:rPr>
        <w:t>et</w:t>
      </w:r>
      <w:proofErr w:type="spellEnd"/>
      <w:r w:rsidRPr="00A8607F">
        <w:rPr>
          <w:rFonts w:ascii="Times New Roman" w:hAnsi="Times New Roman" w:cs="Times New Roman"/>
          <w:i/>
          <w:sz w:val="24"/>
          <w:szCs w:val="24"/>
        </w:rPr>
        <w:t xml:space="preserve"> al</w:t>
      </w:r>
      <w:r w:rsidRPr="00A8607F">
        <w:rPr>
          <w:rFonts w:ascii="Times New Roman" w:hAnsi="Times New Roman" w:cs="Times New Roman"/>
          <w:sz w:val="24"/>
          <w:szCs w:val="24"/>
        </w:rPr>
        <w:t>. 2010). Others have found an increase in the amount of loans taken, although in some cases this was higher for men only, and not for women participants (</w:t>
      </w:r>
      <w:proofErr w:type="spellStart"/>
      <w:r w:rsidRPr="00A8607F">
        <w:rPr>
          <w:rFonts w:ascii="Times New Roman" w:hAnsi="Times New Roman" w:cs="Times New Roman"/>
          <w:sz w:val="24"/>
          <w:szCs w:val="24"/>
        </w:rPr>
        <w:t>Giné</w:t>
      </w:r>
      <w:proofErr w:type="spellEnd"/>
      <w:r w:rsidRPr="00A8607F">
        <w:rPr>
          <w:rFonts w:ascii="Times New Roman" w:hAnsi="Times New Roman" w:cs="Times New Roman"/>
          <w:sz w:val="24"/>
          <w:szCs w:val="24"/>
        </w:rPr>
        <w:t xml:space="preserve">, </w:t>
      </w:r>
      <w:proofErr w:type="spellStart"/>
      <w:r w:rsidRPr="00A8607F">
        <w:rPr>
          <w:rFonts w:ascii="Times New Roman" w:hAnsi="Times New Roman" w:cs="Times New Roman"/>
          <w:sz w:val="24"/>
          <w:szCs w:val="24"/>
        </w:rPr>
        <w:t>Mansuri</w:t>
      </w:r>
      <w:r w:rsidRPr="00A8607F">
        <w:rPr>
          <w:rFonts w:ascii="Times New Roman" w:hAnsi="Times New Roman" w:cs="Times New Roman"/>
          <w:i/>
          <w:sz w:val="24"/>
          <w:szCs w:val="24"/>
        </w:rPr>
        <w:t>et</w:t>
      </w:r>
      <w:proofErr w:type="spellEnd"/>
      <w:r w:rsidRPr="00A8607F">
        <w:rPr>
          <w:rFonts w:ascii="Times New Roman" w:hAnsi="Times New Roman" w:cs="Times New Roman"/>
          <w:i/>
          <w:sz w:val="24"/>
          <w:szCs w:val="24"/>
        </w:rPr>
        <w:t xml:space="preserve"> al</w:t>
      </w:r>
      <w:r w:rsidRPr="00A8607F">
        <w:rPr>
          <w:rFonts w:ascii="Times New Roman" w:hAnsi="Times New Roman" w:cs="Times New Roman"/>
          <w:sz w:val="24"/>
          <w:szCs w:val="24"/>
        </w:rPr>
        <w:t>. 2011).</w:t>
      </w:r>
    </w:p>
    <w:p w:rsidR="003D7B61" w:rsidRPr="00A8607F" w:rsidRDefault="003D7B61" w:rsidP="003D7B61">
      <w:pPr>
        <w:autoSpaceDE w:val="0"/>
        <w:autoSpaceDN w:val="0"/>
        <w:adjustRightInd w:val="0"/>
        <w:spacing w:after="210" w:line="360" w:lineRule="auto"/>
        <w:ind w:right="130"/>
        <w:jc w:val="both"/>
        <w:rPr>
          <w:rFonts w:ascii="Times New Roman" w:hAnsi="Times New Roman" w:cs="Times New Roman"/>
          <w:sz w:val="24"/>
          <w:szCs w:val="24"/>
        </w:rPr>
      </w:pPr>
      <w:r w:rsidRPr="00A8607F">
        <w:rPr>
          <w:rFonts w:ascii="Times New Roman" w:hAnsi="Times New Roman" w:cs="Times New Roman"/>
          <w:sz w:val="24"/>
          <w:szCs w:val="24"/>
        </w:rPr>
        <w:t xml:space="preserve">There was also evidence that the program had led participants to move towards stronger business formalization, including a greater likelihood of keeping formal accounting records, registering their businesses, paying business taxes, and hiring labor (that is, employment expansion). Women and men participants had similar impacts; however, women saw larger increases, primarily because they start small businesses with fewer resources than their male counterparts, and, absent such a program, women appeared unable to successfully start and maintain profitable small business enterprises, while treatment group women were able to do so. </w:t>
      </w:r>
      <w:proofErr w:type="spellStart"/>
      <w:r w:rsidRPr="00A8607F">
        <w:rPr>
          <w:rFonts w:ascii="Times New Roman" w:hAnsi="Times New Roman" w:cs="Times New Roman"/>
          <w:sz w:val="24"/>
          <w:szCs w:val="24"/>
        </w:rPr>
        <w:t>Blattman</w:t>
      </w:r>
      <w:proofErr w:type="spellEnd"/>
      <w:r w:rsidRPr="00A8607F">
        <w:rPr>
          <w:rFonts w:ascii="Times New Roman" w:hAnsi="Times New Roman" w:cs="Times New Roman"/>
          <w:sz w:val="24"/>
          <w:szCs w:val="24"/>
        </w:rPr>
        <w:t xml:space="preserve">, </w:t>
      </w:r>
      <w:proofErr w:type="spellStart"/>
      <w:r w:rsidRPr="00A8607F">
        <w:rPr>
          <w:rFonts w:ascii="Times New Roman" w:hAnsi="Times New Roman" w:cs="Times New Roman"/>
          <w:sz w:val="24"/>
          <w:szCs w:val="24"/>
        </w:rPr>
        <w:t>Fiala</w:t>
      </w:r>
      <w:proofErr w:type="spellEnd"/>
      <w:r w:rsidRPr="00A8607F">
        <w:rPr>
          <w:rFonts w:ascii="Times New Roman" w:hAnsi="Times New Roman" w:cs="Times New Roman"/>
          <w:sz w:val="24"/>
          <w:szCs w:val="24"/>
        </w:rPr>
        <w:t xml:space="preserve">, and Martinez noted substantial social barriers to women’s starting and maintaining businesses in their study setting, which may serve to effectively shut women out of successful entrepreneurship. Barriers can include social stigma or disapproval of women’s </w:t>
      </w:r>
      <w:r w:rsidRPr="00A8607F">
        <w:rPr>
          <w:rFonts w:ascii="Times New Roman" w:hAnsi="Times New Roman" w:cs="Times New Roman"/>
          <w:sz w:val="24"/>
          <w:szCs w:val="24"/>
        </w:rPr>
        <w:lastRenderedPageBreak/>
        <w:t>starting businesses, lower approval rates for credit/loans, and difficulties women may face protecting business earnings from husbands or male family members who may siphon resources from the nascent business and make it harder to grow or invest w its profitability (</w:t>
      </w:r>
      <w:proofErr w:type="spellStart"/>
      <w:r w:rsidRPr="00A8607F">
        <w:rPr>
          <w:rFonts w:ascii="Times New Roman" w:hAnsi="Times New Roman" w:cs="Times New Roman"/>
          <w:sz w:val="24"/>
          <w:szCs w:val="24"/>
        </w:rPr>
        <w:t>Blattman</w:t>
      </w:r>
      <w:proofErr w:type="spellEnd"/>
      <w:r w:rsidRPr="00A8607F">
        <w:rPr>
          <w:rFonts w:ascii="Times New Roman" w:hAnsi="Times New Roman" w:cs="Times New Roman"/>
          <w:sz w:val="24"/>
          <w:szCs w:val="24"/>
        </w:rPr>
        <w:t xml:space="preserve">, </w:t>
      </w:r>
      <w:proofErr w:type="spellStart"/>
      <w:r w:rsidRPr="00A8607F">
        <w:rPr>
          <w:rFonts w:ascii="Times New Roman" w:hAnsi="Times New Roman" w:cs="Times New Roman"/>
          <w:sz w:val="24"/>
          <w:szCs w:val="24"/>
        </w:rPr>
        <w:t>Fiala</w:t>
      </w:r>
      <w:proofErr w:type="spellEnd"/>
      <w:r w:rsidRPr="00A8607F">
        <w:rPr>
          <w:rFonts w:ascii="Times New Roman" w:hAnsi="Times New Roman" w:cs="Times New Roman"/>
          <w:i/>
          <w:iCs/>
          <w:sz w:val="24"/>
          <w:szCs w:val="24"/>
        </w:rPr>
        <w:t xml:space="preserve"> et al</w:t>
      </w:r>
      <w:r w:rsidRPr="00A8607F">
        <w:rPr>
          <w:rFonts w:ascii="Times New Roman" w:hAnsi="Times New Roman" w:cs="Times New Roman"/>
          <w:sz w:val="24"/>
          <w:szCs w:val="24"/>
        </w:rPr>
        <w:t>., 2014).</w:t>
      </w:r>
      <w:bookmarkStart w:id="102" w:name="_Toc117444181"/>
    </w:p>
    <w:p w:rsidR="003D7B61" w:rsidRPr="00BA5F3E" w:rsidRDefault="003D7B61" w:rsidP="003D7B61">
      <w:pPr>
        <w:autoSpaceDE w:val="0"/>
        <w:autoSpaceDN w:val="0"/>
        <w:adjustRightInd w:val="0"/>
        <w:spacing w:after="210" w:line="360" w:lineRule="auto"/>
        <w:ind w:right="130"/>
        <w:jc w:val="both"/>
        <w:rPr>
          <w:rFonts w:ascii="Times New Roman" w:hAnsi="Times New Roman" w:cs="Times New Roman"/>
          <w:sz w:val="24"/>
          <w:szCs w:val="24"/>
        </w:rPr>
      </w:pPr>
      <w:r w:rsidRPr="00BA5F3E">
        <w:rPr>
          <w:rFonts w:ascii="Times New Roman" w:hAnsi="Times New Roman" w:cs="Times New Roman"/>
          <w:b/>
          <w:bCs/>
          <w:sz w:val="24"/>
          <w:szCs w:val="24"/>
        </w:rPr>
        <w:t>Structural limitations to effective income diversification</w:t>
      </w:r>
      <w:bookmarkEnd w:id="102"/>
    </w:p>
    <w:p w:rsidR="003D7B61" w:rsidRPr="00A8607F" w:rsidRDefault="003D7B61" w:rsidP="003D7B61">
      <w:pPr>
        <w:tabs>
          <w:tab w:val="left" w:pos="3750"/>
        </w:tabs>
        <w:spacing w:line="360" w:lineRule="auto"/>
        <w:jc w:val="both"/>
        <w:rPr>
          <w:rFonts w:ascii="Times New Roman" w:hAnsi="Times New Roman" w:cs="Times New Roman"/>
          <w:sz w:val="24"/>
          <w:szCs w:val="24"/>
        </w:rPr>
      </w:pPr>
      <w:r w:rsidRPr="00A8607F">
        <w:rPr>
          <w:rFonts w:ascii="Times New Roman" w:hAnsi="Times New Roman" w:cs="Times New Roman"/>
          <w:sz w:val="24"/>
          <w:szCs w:val="24"/>
        </w:rPr>
        <w:t xml:space="preserve">A structural limitation is a key underlying contributor to high unemployment in SSA, particularly among youth (Reardon, Taylor </w:t>
      </w:r>
      <w:r w:rsidRPr="00A8607F">
        <w:rPr>
          <w:rFonts w:ascii="Times New Roman" w:hAnsi="Times New Roman" w:cs="Times New Roman"/>
          <w:i/>
          <w:iCs/>
          <w:sz w:val="24"/>
          <w:szCs w:val="24"/>
        </w:rPr>
        <w:t>et al.</w:t>
      </w:r>
      <w:r w:rsidRPr="00A8607F">
        <w:rPr>
          <w:rFonts w:ascii="Times New Roman" w:hAnsi="Times New Roman" w:cs="Times New Roman"/>
          <w:sz w:val="24"/>
          <w:szCs w:val="24"/>
        </w:rPr>
        <w:t xml:space="preserve"> 2000, </w:t>
      </w:r>
      <w:proofErr w:type="spellStart"/>
      <w:r w:rsidRPr="00A8607F">
        <w:rPr>
          <w:rFonts w:ascii="Times New Roman" w:hAnsi="Times New Roman" w:cs="Times New Roman"/>
          <w:sz w:val="24"/>
          <w:szCs w:val="24"/>
        </w:rPr>
        <w:t>Lanjouw</w:t>
      </w:r>
      <w:proofErr w:type="spellEnd"/>
      <w:r w:rsidRPr="00A8607F">
        <w:rPr>
          <w:rFonts w:ascii="Times New Roman" w:hAnsi="Times New Roman" w:cs="Times New Roman"/>
          <w:sz w:val="24"/>
          <w:szCs w:val="24"/>
        </w:rPr>
        <w:t xml:space="preserve"> and </w:t>
      </w:r>
      <w:proofErr w:type="spellStart"/>
      <w:r w:rsidRPr="00A8607F">
        <w:rPr>
          <w:rFonts w:ascii="Times New Roman" w:hAnsi="Times New Roman" w:cs="Times New Roman"/>
          <w:sz w:val="24"/>
          <w:szCs w:val="24"/>
        </w:rPr>
        <w:t>Lanjouw</w:t>
      </w:r>
      <w:proofErr w:type="spellEnd"/>
      <w:r w:rsidRPr="00A8607F">
        <w:rPr>
          <w:rFonts w:ascii="Times New Roman" w:hAnsi="Times New Roman" w:cs="Times New Roman"/>
          <w:sz w:val="24"/>
          <w:szCs w:val="24"/>
        </w:rPr>
        <w:t xml:space="preserve"> 2001, Fox and Thomas, 2016). Thus while the potential opportunities afforded by diversification efforts are well recognized, the challenges of how to engender access and effective uptake of less or non-climate-dependent income opportunities for more disadvantaged segments of populations have long been known as  main problem for development programming, as such populations typically lack the education, skills, financial capital, and/or social networks that are very vital for such opportunities to be effective and successful (Davis, Winters </w:t>
      </w:r>
      <w:r w:rsidRPr="00A8607F">
        <w:rPr>
          <w:rFonts w:ascii="Times New Roman" w:hAnsi="Times New Roman" w:cs="Times New Roman"/>
          <w:i/>
          <w:sz w:val="24"/>
          <w:szCs w:val="24"/>
        </w:rPr>
        <w:t>et al</w:t>
      </w:r>
      <w:r w:rsidRPr="00A8607F">
        <w:rPr>
          <w:rFonts w:ascii="Times New Roman" w:hAnsi="Times New Roman" w:cs="Times New Roman"/>
          <w:sz w:val="24"/>
          <w:szCs w:val="24"/>
        </w:rPr>
        <w:t>., 2010). This is one of the reasons why more effective income generating activities selection, planning and management training for self-employed individuals or micro-and small business enterprises receives strong attention. Academic research emphasizes a need for both higher productivity entrepreneurship (as opposed to low productivity entrepreneurial activities that are common in SSA), and more diversity of the kinds of income generating and entrepreneurial activities that are done (</w:t>
      </w:r>
      <w:proofErr w:type="spellStart"/>
      <w:r w:rsidRPr="00A8607F">
        <w:rPr>
          <w:rFonts w:ascii="Times New Roman" w:hAnsi="Times New Roman" w:cs="Times New Roman"/>
          <w:sz w:val="24"/>
          <w:szCs w:val="24"/>
        </w:rPr>
        <w:t>Brixiová</w:t>
      </w:r>
      <w:proofErr w:type="spellEnd"/>
      <w:r w:rsidRPr="00A8607F">
        <w:rPr>
          <w:rFonts w:ascii="Times New Roman" w:hAnsi="Times New Roman" w:cs="Times New Roman"/>
          <w:sz w:val="24"/>
          <w:szCs w:val="24"/>
        </w:rPr>
        <w:t xml:space="preserve">, </w:t>
      </w:r>
      <w:proofErr w:type="spellStart"/>
      <w:r w:rsidRPr="00A8607F">
        <w:rPr>
          <w:rFonts w:ascii="Times New Roman" w:hAnsi="Times New Roman" w:cs="Times New Roman"/>
          <w:sz w:val="24"/>
          <w:szCs w:val="24"/>
        </w:rPr>
        <w:t>Ncube</w:t>
      </w:r>
      <w:r w:rsidRPr="00A8607F">
        <w:rPr>
          <w:rFonts w:ascii="Times New Roman" w:hAnsi="Times New Roman" w:cs="Times New Roman"/>
          <w:i/>
          <w:sz w:val="24"/>
          <w:szCs w:val="24"/>
        </w:rPr>
        <w:t>et</w:t>
      </w:r>
      <w:proofErr w:type="spellEnd"/>
      <w:r w:rsidRPr="00A8607F">
        <w:rPr>
          <w:rFonts w:ascii="Times New Roman" w:hAnsi="Times New Roman" w:cs="Times New Roman"/>
          <w:i/>
          <w:sz w:val="24"/>
          <w:szCs w:val="24"/>
        </w:rPr>
        <w:t xml:space="preserve"> al</w:t>
      </w:r>
      <w:r w:rsidRPr="00A8607F">
        <w:rPr>
          <w:rFonts w:ascii="Times New Roman" w:hAnsi="Times New Roman" w:cs="Times New Roman"/>
          <w:sz w:val="24"/>
          <w:szCs w:val="24"/>
        </w:rPr>
        <w:t xml:space="preserve">., 2015), particularly where wage and salaried employment opportunities are low (Cho and </w:t>
      </w:r>
      <w:proofErr w:type="spellStart"/>
      <w:r w:rsidRPr="00A8607F">
        <w:rPr>
          <w:rFonts w:ascii="Times New Roman" w:hAnsi="Times New Roman" w:cs="Times New Roman"/>
          <w:sz w:val="24"/>
          <w:szCs w:val="24"/>
        </w:rPr>
        <w:t>Honorati</w:t>
      </w:r>
      <w:proofErr w:type="spellEnd"/>
      <w:r w:rsidRPr="00A8607F">
        <w:rPr>
          <w:rFonts w:ascii="Times New Roman" w:hAnsi="Times New Roman" w:cs="Times New Roman"/>
          <w:sz w:val="24"/>
          <w:szCs w:val="24"/>
        </w:rPr>
        <w:t xml:space="preserve"> 2014). </w:t>
      </w:r>
    </w:p>
    <w:p w:rsidR="003D7B61" w:rsidRPr="00A8607F" w:rsidRDefault="003D7B61" w:rsidP="003D7B61">
      <w:pPr>
        <w:autoSpaceDE w:val="0"/>
        <w:autoSpaceDN w:val="0"/>
        <w:adjustRightInd w:val="0"/>
        <w:spacing w:after="210" w:line="360" w:lineRule="auto"/>
        <w:ind w:right="130"/>
        <w:jc w:val="both"/>
        <w:rPr>
          <w:rFonts w:ascii="Times New Roman" w:hAnsi="Times New Roman" w:cs="Times New Roman"/>
          <w:sz w:val="24"/>
          <w:szCs w:val="24"/>
        </w:rPr>
      </w:pPr>
      <w:r w:rsidRPr="00A8607F">
        <w:rPr>
          <w:rFonts w:ascii="Times New Roman" w:hAnsi="Times New Roman" w:cs="Times New Roman"/>
          <w:sz w:val="24"/>
          <w:szCs w:val="24"/>
        </w:rPr>
        <w:t xml:space="preserve">Likewise salient understanding is that the heterogeneity of individual factors, environmental and social context, individual factors and interactions in rural areas of sub-Sahara Africa (SSA) calls for great caution in applying uniform program interventions. This consideration shifts the emphasis to more localized designs that draw on community inputs and site. There is specific fit that the great heterogeneity of the non-farm sector in rural areas reveals that there is little scope for large, general and policy prescriptions. A wide variety of intervention may be required to encourage the non-farm sector in each specific local </w:t>
      </w:r>
      <w:r w:rsidR="000F7B3C" w:rsidRPr="00A8607F">
        <w:rPr>
          <w:rFonts w:ascii="Times New Roman" w:hAnsi="Times New Roman" w:cs="Times New Roman"/>
          <w:sz w:val="24"/>
          <w:szCs w:val="24"/>
        </w:rPr>
        <w:t>condition (</w:t>
      </w:r>
      <w:proofErr w:type="spellStart"/>
      <w:r w:rsidRPr="00A8607F">
        <w:rPr>
          <w:rFonts w:ascii="Times New Roman" w:hAnsi="Times New Roman" w:cs="Times New Roman"/>
          <w:sz w:val="24"/>
          <w:szCs w:val="24"/>
        </w:rPr>
        <w:t>Lanjouw</w:t>
      </w:r>
      <w:proofErr w:type="spellEnd"/>
      <w:r w:rsidRPr="00A8607F">
        <w:rPr>
          <w:rFonts w:ascii="Times New Roman" w:hAnsi="Times New Roman" w:cs="Times New Roman"/>
          <w:sz w:val="24"/>
          <w:szCs w:val="24"/>
        </w:rPr>
        <w:t xml:space="preserve"> and </w:t>
      </w:r>
      <w:proofErr w:type="spellStart"/>
      <w:r w:rsidRPr="00A8607F">
        <w:rPr>
          <w:rFonts w:ascii="Times New Roman" w:hAnsi="Times New Roman" w:cs="Times New Roman"/>
          <w:sz w:val="24"/>
          <w:szCs w:val="24"/>
        </w:rPr>
        <w:t>Lanjouw</w:t>
      </w:r>
      <w:proofErr w:type="spellEnd"/>
      <w:r w:rsidRPr="00A8607F">
        <w:rPr>
          <w:rFonts w:ascii="Times New Roman" w:hAnsi="Times New Roman" w:cs="Times New Roman"/>
          <w:sz w:val="24"/>
          <w:szCs w:val="24"/>
        </w:rPr>
        <w:t>, 2001).</w:t>
      </w:r>
    </w:p>
    <w:p w:rsidR="003D7B61" w:rsidRPr="00A8607F" w:rsidRDefault="003D7B61" w:rsidP="003D7B61">
      <w:pPr>
        <w:autoSpaceDE w:val="0"/>
        <w:autoSpaceDN w:val="0"/>
        <w:adjustRightInd w:val="0"/>
        <w:spacing w:after="210" w:line="360" w:lineRule="auto"/>
        <w:ind w:right="130"/>
        <w:jc w:val="both"/>
        <w:rPr>
          <w:rFonts w:ascii="Times New Roman" w:hAnsi="Times New Roman" w:cs="Times New Roman"/>
          <w:sz w:val="24"/>
          <w:szCs w:val="24"/>
        </w:rPr>
      </w:pPr>
      <w:r w:rsidRPr="00A8607F">
        <w:rPr>
          <w:rFonts w:ascii="Times New Roman" w:hAnsi="Times New Roman" w:cs="Times New Roman"/>
          <w:sz w:val="24"/>
          <w:szCs w:val="24"/>
        </w:rPr>
        <w:lastRenderedPageBreak/>
        <w:t xml:space="preserve">The literature broadly recognizes various limiting factors to productive entrepreneurship in developing countries, including the overarching regulatory and business environment in a country, lack of entrepreneurial skills, lack of capital and poor access to credit (Mano, </w:t>
      </w:r>
      <w:proofErr w:type="spellStart"/>
      <w:r w:rsidRPr="00A8607F">
        <w:rPr>
          <w:rFonts w:ascii="Times New Roman" w:hAnsi="Times New Roman" w:cs="Times New Roman"/>
          <w:sz w:val="24"/>
          <w:szCs w:val="24"/>
        </w:rPr>
        <w:t>Iddrisu</w:t>
      </w:r>
      <w:r w:rsidRPr="00A8607F">
        <w:rPr>
          <w:rFonts w:ascii="Times New Roman" w:hAnsi="Times New Roman" w:cs="Times New Roman"/>
          <w:i/>
          <w:sz w:val="24"/>
          <w:szCs w:val="24"/>
        </w:rPr>
        <w:t>et</w:t>
      </w:r>
      <w:proofErr w:type="spellEnd"/>
      <w:r w:rsidRPr="00A8607F">
        <w:rPr>
          <w:rFonts w:ascii="Times New Roman" w:hAnsi="Times New Roman" w:cs="Times New Roman"/>
          <w:i/>
          <w:sz w:val="24"/>
          <w:szCs w:val="24"/>
        </w:rPr>
        <w:t xml:space="preserve"> al</w:t>
      </w:r>
      <w:r w:rsidRPr="00A8607F">
        <w:rPr>
          <w:rFonts w:ascii="Times New Roman" w:hAnsi="Times New Roman" w:cs="Times New Roman"/>
          <w:sz w:val="24"/>
          <w:szCs w:val="24"/>
        </w:rPr>
        <w:t xml:space="preserve">., 2012, Cho and </w:t>
      </w:r>
      <w:proofErr w:type="spellStart"/>
      <w:r w:rsidRPr="00A8607F">
        <w:rPr>
          <w:rFonts w:ascii="Times New Roman" w:hAnsi="Times New Roman" w:cs="Times New Roman"/>
          <w:sz w:val="24"/>
          <w:szCs w:val="24"/>
        </w:rPr>
        <w:t>Honorati</w:t>
      </w:r>
      <w:proofErr w:type="spellEnd"/>
      <w:r w:rsidRPr="00A8607F">
        <w:rPr>
          <w:rFonts w:ascii="Times New Roman" w:hAnsi="Times New Roman" w:cs="Times New Roman"/>
          <w:sz w:val="24"/>
          <w:szCs w:val="24"/>
        </w:rPr>
        <w:t>, 2014). Studies also express that much of the existing entrepreneurial activity in SSA tends to be in sectors with little value-added potential and are “driven by necessity rather than opportunity” (</w:t>
      </w:r>
      <w:proofErr w:type="spellStart"/>
      <w:r w:rsidRPr="00A8607F">
        <w:rPr>
          <w:rFonts w:ascii="Times New Roman" w:hAnsi="Times New Roman" w:cs="Times New Roman"/>
          <w:sz w:val="24"/>
          <w:szCs w:val="24"/>
        </w:rPr>
        <w:t>Brixiova</w:t>
      </w:r>
      <w:proofErr w:type="spellEnd"/>
      <w:r w:rsidRPr="00A8607F">
        <w:rPr>
          <w:rFonts w:ascii="Times New Roman" w:hAnsi="Times New Roman" w:cs="Times New Roman"/>
          <w:sz w:val="24"/>
          <w:szCs w:val="24"/>
        </w:rPr>
        <w:t xml:space="preserve"> 2010, </w:t>
      </w:r>
      <w:proofErr w:type="spellStart"/>
      <w:r w:rsidRPr="00A8607F">
        <w:rPr>
          <w:rFonts w:ascii="Times New Roman" w:hAnsi="Times New Roman" w:cs="Times New Roman"/>
          <w:sz w:val="24"/>
          <w:szCs w:val="24"/>
        </w:rPr>
        <w:t>Brixiová</w:t>
      </w:r>
      <w:proofErr w:type="spellEnd"/>
      <w:r w:rsidRPr="00A8607F">
        <w:rPr>
          <w:rFonts w:ascii="Times New Roman" w:hAnsi="Times New Roman" w:cs="Times New Roman"/>
          <w:sz w:val="24"/>
          <w:szCs w:val="24"/>
        </w:rPr>
        <w:t xml:space="preserve">, </w:t>
      </w:r>
      <w:proofErr w:type="spellStart"/>
      <w:r w:rsidRPr="00A8607F">
        <w:rPr>
          <w:rFonts w:ascii="Times New Roman" w:hAnsi="Times New Roman" w:cs="Times New Roman"/>
          <w:sz w:val="24"/>
          <w:szCs w:val="24"/>
        </w:rPr>
        <w:t>Ncube</w:t>
      </w:r>
      <w:r w:rsidRPr="00A8607F">
        <w:rPr>
          <w:rFonts w:ascii="Times New Roman" w:hAnsi="Times New Roman" w:cs="Times New Roman"/>
          <w:i/>
          <w:sz w:val="24"/>
          <w:szCs w:val="24"/>
        </w:rPr>
        <w:t>et</w:t>
      </w:r>
      <w:proofErr w:type="spellEnd"/>
      <w:r w:rsidRPr="00A8607F">
        <w:rPr>
          <w:rFonts w:ascii="Times New Roman" w:hAnsi="Times New Roman" w:cs="Times New Roman"/>
          <w:i/>
          <w:sz w:val="24"/>
          <w:szCs w:val="24"/>
        </w:rPr>
        <w:t xml:space="preserve"> al</w:t>
      </w:r>
      <w:r w:rsidRPr="00A8607F">
        <w:rPr>
          <w:rFonts w:ascii="Times New Roman" w:hAnsi="Times New Roman" w:cs="Times New Roman"/>
          <w:sz w:val="24"/>
          <w:szCs w:val="24"/>
        </w:rPr>
        <w:t xml:space="preserve">., 2015). </w:t>
      </w:r>
    </w:p>
    <w:p w:rsidR="003D7B61" w:rsidRPr="00A8607F" w:rsidRDefault="003D7B61" w:rsidP="003D7B61">
      <w:pPr>
        <w:pStyle w:val="NormalWeb"/>
        <w:spacing w:before="240" w:beforeAutospacing="0" w:after="240" w:afterAutospacing="0" w:line="360" w:lineRule="auto"/>
        <w:jc w:val="both"/>
        <w:rPr>
          <w:rFonts w:eastAsiaTheme="minorHAnsi"/>
        </w:rPr>
      </w:pPr>
      <w:r w:rsidRPr="00A8607F">
        <w:rPr>
          <w:rFonts w:eastAsiaTheme="minorHAnsi"/>
        </w:rPr>
        <w:t>Though, opportunity-driven and more productive entrepreneurship can be supported and expanded through effective skills training for nascent entrepreneurs. Such training topic can help to link two of the three key primary constraints commonly come across by young entrepreneurs: insufficient professional networks and business skills (</w:t>
      </w:r>
      <w:proofErr w:type="spellStart"/>
      <w:r w:rsidRPr="00A8607F">
        <w:rPr>
          <w:rFonts w:eastAsiaTheme="minorHAnsi"/>
        </w:rPr>
        <w:t>Brixiová</w:t>
      </w:r>
      <w:proofErr w:type="spellEnd"/>
      <w:r w:rsidRPr="00A8607F">
        <w:rPr>
          <w:rFonts w:eastAsiaTheme="minorHAnsi"/>
        </w:rPr>
        <w:t xml:space="preserve">, </w:t>
      </w:r>
      <w:proofErr w:type="spellStart"/>
      <w:r w:rsidRPr="00A8607F">
        <w:rPr>
          <w:rFonts w:eastAsiaTheme="minorHAnsi"/>
        </w:rPr>
        <w:t>Ncube</w:t>
      </w:r>
      <w:r w:rsidRPr="00A8607F">
        <w:rPr>
          <w:rFonts w:eastAsiaTheme="minorHAnsi"/>
          <w:i/>
        </w:rPr>
        <w:t>et</w:t>
      </w:r>
      <w:proofErr w:type="spellEnd"/>
      <w:r w:rsidRPr="00A8607F">
        <w:rPr>
          <w:rFonts w:eastAsiaTheme="minorHAnsi"/>
          <w:i/>
        </w:rPr>
        <w:t xml:space="preserve"> al</w:t>
      </w:r>
      <w:r w:rsidRPr="00A8607F">
        <w:rPr>
          <w:rFonts w:eastAsiaTheme="minorHAnsi"/>
        </w:rPr>
        <w:t>. 2015). When coupled with facilitated access to credit, such programs address all three of the major constraints to productive income generating activities at the micro level: business skills, effective networks, and sufficient capital to start and expand enterprises. The following section summarizes key guidance and examples from rigorous impact studies on using entrepreneurship training, cash transfer models, and expanded information access as strategies to achieve more effective livelihoods diversification.</w:t>
      </w:r>
    </w:p>
    <w:p w:rsidR="003D7B61" w:rsidRPr="005B3C1B" w:rsidRDefault="003D7B61" w:rsidP="009A2C20">
      <w:pPr>
        <w:pStyle w:val="Heading2"/>
        <w:spacing w:line="360" w:lineRule="auto"/>
        <w:jc w:val="both"/>
        <w:rPr>
          <w:rFonts w:ascii="Times New Roman" w:hAnsi="Times New Roman" w:cs="Times New Roman"/>
          <w:b/>
          <w:bCs/>
          <w:color w:val="auto"/>
          <w:sz w:val="24"/>
          <w:szCs w:val="24"/>
        </w:rPr>
      </w:pPr>
      <w:bookmarkStart w:id="103" w:name="_Toc94615188"/>
      <w:bookmarkStart w:id="104" w:name="_Toc118348387"/>
      <w:r w:rsidRPr="005B3C1B">
        <w:rPr>
          <w:rFonts w:ascii="Times New Roman" w:hAnsi="Times New Roman" w:cs="Times New Roman"/>
          <w:b/>
          <w:bCs/>
          <w:color w:val="auto"/>
          <w:sz w:val="24"/>
          <w:szCs w:val="24"/>
        </w:rPr>
        <w:t>2.3. Empirical Study on the determinants of income diversification activities among rural household</w:t>
      </w:r>
      <w:bookmarkEnd w:id="103"/>
      <w:r w:rsidR="00DD66C8">
        <w:rPr>
          <w:rFonts w:ascii="Times New Roman" w:hAnsi="Times New Roman" w:cs="Times New Roman"/>
          <w:b/>
          <w:bCs/>
          <w:color w:val="auto"/>
          <w:sz w:val="24"/>
          <w:szCs w:val="24"/>
        </w:rPr>
        <w:t>s</w:t>
      </w:r>
      <w:r w:rsidRPr="005B3C1B">
        <w:rPr>
          <w:rFonts w:ascii="Times New Roman" w:hAnsi="Times New Roman" w:cs="Times New Roman"/>
          <w:b/>
          <w:bCs/>
          <w:color w:val="auto"/>
          <w:sz w:val="24"/>
          <w:szCs w:val="24"/>
        </w:rPr>
        <w:t>.</w:t>
      </w:r>
      <w:bookmarkStart w:id="105" w:name="_Toc117444177"/>
      <w:bookmarkEnd w:id="104"/>
    </w:p>
    <w:p w:rsidR="003D7B61" w:rsidRPr="00A8607F" w:rsidRDefault="003D7B61" w:rsidP="003D7B61">
      <w:pPr>
        <w:jc w:val="both"/>
        <w:rPr>
          <w:rFonts w:ascii="Times New Roman" w:hAnsi="Times New Roman" w:cs="Times New Roman"/>
          <w:b/>
          <w:bCs/>
          <w:sz w:val="24"/>
          <w:szCs w:val="24"/>
        </w:rPr>
      </w:pPr>
      <w:r w:rsidRPr="00A8607F">
        <w:rPr>
          <w:rFonts w:ascii="Times New Roman" w:hAnsi="Times New Roman" w:cs="Times New Roman"/>
          <w:b/>
          <w:bCs/>
          <w:sz w:val="24"/>
          <w:szCs w:val="24"/>
        </w:rPr>
        <w:t>Determinants of</w:t>
      </w:r>
      <w:r w:rsidR="000F7B3C">
        <w:rPr>
          <w:rFonts w:ascii="Times New Roman" w:hAnsi="Times New Roman" w:cs="Times New Roman"/>
          <w:b/>
          <w:bCs/>
          <w:sz w:val="24"/>
          <w:szCs w:val="24"/>
        </w:rPr>
        <w:t xml:space="preserve"> rural </w:t>
      </w:r>
      <w:r w:rsidRPr="00A8607F">
        <w:rPr>
          <w:rFonts w:ascii="Times New Roman" w:hAnsi="Times New Roman" w:cs="Times New Roman"/>
          <w:b/>
          <w:bCs/>
          <w:sz w:val="24"/>
          <w:szCs w:val="24"/>
        </w:rPr>
        <w:t>household income diversification</w:t>
      </w:r>
      <w:bookmarkEnd w:id="105"/>
    </w:p>
    <w:p w:rsidR="003D7B61" w:rsidRPr="00900C43" w:rsidRDefault="003D7B61" w:rsidP="003D7B61">
      <w:pPr>
        <w:pStyle w:val="NormalWeb"/>
        <w:spacing w:before="240" w:beforeAutospacing="0" w:after="240" w:afterAutospacing="0" w:line="360" w:lineRule="auto"/>
        <w:jc w:val="both"/>
      </w:pPr>
      <w:r w:rsidRPr="00A8607F">
        <w:t xml:space="preserve">Rural households earn their living from Mixed farming (rain fed crop production and livestock rearing). Though, farming only does not provide sufficient income for sustenance among rural dwellers. Besides, farming activities in most parts of the developing world are characterized by seasonality implying that households must rely on different alternatives for their livelihoods in different times of the year. To secure and safe their livelihood structure, if </w:t>
      </w:r>
      <w:r w:rsidRPr="00900C43">
        <w:t xml:space="preserve">economic and environmental situations are changing smallholder farmers have an incentive to participate in non-farm activities and get non-farm income. On the other hand, factors like risk aversion behavior of households and barriers to enter non-farm activities can also hold them back from participating in non-farm activities. Pull factors and push factors are the motives usually divided into two categories (Barrett </w:t>
      </w:r>
      <w:r w:rsidRPr="00900C43">
        <w:rPr>
          <w:i/>
          <w:iCs/>
        </w:rPr>
        <w:t xml:space="preserve">et al., </w:t>
      </w:r>
      <w:hyperlink r:id="rId24" w:history="1">
        <w:r w:rsidRPr="00900C43">
          <w:rPr>
            <w:rStyle w:val="Hyperlink"/>
            <w:color w:val="auto"/>
            <w:u w:val="none"/>
          </w:rPr>
          <w:t>2001</w:t>
        </w:r>
      </w:hyperlink>
      <w:r w:rsidRPr="00900C43">
        <w:t>).</w:t>
      </w:r>
    </w:p>
    <w:p w:rsidR="003D7B61" w:rsidRPr="00900C43" w:rsidRDefault="003D7B61" w:rsidP="003D7B61">
      <w:pPr>
        <w:pStyle w:val="NormalWeb"/>
        <w:spacing w:before="240" w:beforeAutospacing="0" w:after="240" w:afterAutospacing="0" w:line="360" w:lineRule="auto"/>
        <w:jc w:val="both"/>
      </w:pPr>
      <w:r w:rsidRPr="00900C43">
        <w:lastRenderedPageBreak/>
        <w:t xml:space="preserve">According </w:t>
      </w:r>
      <w:proofErr w:type="spellStart"/>
      <w:r w:rsidRPr="00900C43">
        <w:t>toJalan</w:t>
      </w:r>
      <w:proofErr w:type="spellEnd"/>
      <w:r w:rsidRPr="00900C43">
        <w:t xml:space="preserve"> and </w:t>
      </w:r>
      <w:proofErr w:type="spellStart"/>
      <w:r w:rsidRPr="00900C43">
        <w:t>Ravallion</w:t>
      </w:r>
      <w:proofErr w:type="spellEnd"/>
      <w:r w:rsidRPr="00900C43">
        <w:t xml:space="preserve"> (</w:t>
      </w:r>
      <w:hyperlink r:id="rId25" w:history="1">
        <w:r w:rsidRPr="00900C43">
          <w:rPr>
            <w:rStyle w:val="Hyperlink"/>
            <w:color w:val="auto"/>
            <w:u w:val="none"/>
          </w:rPr>
          <w:t>1998</w:t>
        </w:r>
      </w:hyperlink>
      <w:r w:rsidRPr="00900C43">
        <w:t>)</w:t>
      </w:r>
      <w:proofErr w:type="gramStart"/>
      <w:r w:rsidRPr="00900C43">
        <w:t>,for</w:t>
      </w:r>
      <w:proofErr w:type="gramEnd"/>
      <w:r w:rsidRPr="00900C43">
        <w:t xml:space="preserve"> small-holder farmers pull factors for income diversification are benefits from complementarities between activities, new income opportunities created by market development, improvement of infrastructure and diversification for asset accumulation respectively.</w:t>
      </w:r>
    </w:p>
    <w:p w:rsidR="003D7B61" w:rsidRPr="00900C43" w:rsidRDefault="003D7B61" w:rsidP="003D7B61">
      <w:pPr>
        <w:pStyle w:val="NormalWeb"/>
        <w:spacing w:before="240" w:beforeAutospacing="0" w:after="240" w:afterAutospacing="0" w:line="360" w:lineRule="auto"/>
        <w:jc w:val="both"/>
      </w:pPr>
      <w:r w:rsidRPr="00900C43">
        <w:t xml:space="preserve">For small-holder farmers, push factors include ex-ante risk management </w:t>
      </w:r>
      <w:proofErr w:type="spellStart"/>
      <w:r w:rsidRPr="00900C43">
        <w:t>Hogeveen</w:t>
      </w:r>
      <w:proofErr w:type="spellEnd"/>
      <w:r w:rsidRPr="00900C43">
        <w:t>( </w:t>
      </w:r>
      <w:hyperlink r:id="rId26" w:history="1">
        <w:r w:rsidRPr="00900C43">
          <w:rPr>
            <w:rStyle w:val="Hyperlink"/>
            <w:color w:val="auto"/>
            <w:u w:val="none"/>
          </w:rPr>
          <w:t>2002</w:t>
        </w:r>
      </w:hyperlink>
      <w:r w:rsidRPr="00900C43">
        <w:t xml:space="preserve">).push factor for smallholder household are ex-post risk coping strategies, contrary for </w:t>
      </w:r>
      <w:proofErr w:type="spellStart"/>
      <w:r w:rsidRPr="00900C43">
        <w:t>Omamo</w:t>
      </w:r>
      <w:proofErr w:type="spellEnd"/>
      <w:r w:rsidRPr="00900C43">
        <w:t xml:space="preserve"> (</w:t>
      </w:r>
      <w:hyperlink r:id="rId27" w:history="1">
        <w:r w:rsidRPr="00900C43">
          <w:rPr>
            <w:rStyle w:val="Hyperlink"/>
            <w:color w:val="auto"/>
            <w:u w:val="none"/>
          </w:rPr>
          <w:t>1998</w:t>
        </w:r>
      </w:hyperlink>
      <w:r w:rsidRPr="00900C43">
        <w:t>),one of the push factor of smallholder farmers to in force income diversification is high--transaction costs. Credit market failure and liquidity constraints for Reardon, Crawford, and Kelly (</w:t>
      </w:r>
      <w:hyperlink r:id="rId28" w:history="1">
        <w:r w:rsidRPr="00900C43">
          <w:rPr>
            <w:rStyle w:val="Hyperlink"/>
            <w:color w:val="auto"/>
            <w:u w:val="none"/>
          </w:rPr>
          <w:t>1994</w:t>
        </w:r>
      </w:hyperlink>
      <w:r w:rsidRPr="00900C43">
        <w:t>), and the seasonality of agricultural production activity (</w:t>
      </w:r>
      <w:proofErr w:type="spellStart"/>
      <w:r w:rsidRPr="00900C43">
        <w:t>Sahn</w:t>
      </w:r>
      <w:proofErr w:type="spellEnd"/>
      <w:r w:rsidRPr="00900C43">
        <w:t xml:space="preserve"> David, </w:t>
      </w:r>
      <w:hyperlink r:id="rId29" w:history="1">
        <w:r w:rsidRPr="00900C43">
          <w:rPr>
            <w:rStyle w:val="Hyperlink"/>
            <w:color w:val="auto"/>
            <w:u w:val="none"/>
          </w:rPr>
          <w:t>1989</w:t>
        </w:r>
      </w:hyperlink>
      <w:r w:rsidRPr="00900C43">
        <w:t>) are the factor which push households participate toward non-farm activities. Similarly, According to Xia and Simmons (</w:t>
      </w:r>
      <w:hyperlink r:id="rId30" w:history="1">
        <w:r w:rsidRPr="00900C43">
          <w:rPr>
            <w:rStyle w:val="Hyperlink"/>
            <w:color w:val="auto"/>
            <w:u w:val="none"/>
          </w:rPr>
          <w:t>2004</w:t>
        </w:r>
      </w:hyperlink>
      <w:r w:rsidRPr="00900C43">
        <w:t xml:space="preserve">), market development is the important factor to encourage households to reallocate their productive resources to higher-return </w:t>
      </w:r>
      <w:proofErr w:type="spellStart"/>
      <w:r w:rsidRPr="00900C43">
        <w:t>activities.</w:t>
      </w:r>
      <w:r w:rsidR="00900C43" w:rsidRPr="00900C43">
        <w:t>Where</w:t>
      </w:r>
      <w:r w:rsidR="00900C43">
        <w:t>a</w:t>
      </w:r>
      <w:r w:rsidR="00900C43" w:rsidRPr="00900C43">
        <w:t>s</w:t>
      </w:r>
      <w:r w:rsidRPr="00900C43">
        <w:t>frequent</w:t>
      </w:r>
      <w:proofErr w:type="spellEnd"/>
      <w:r w:rsidRPr="00900C43">
        <w:t xml:space="preserve"> climatic hazards and changes, agricultural seasonality, while poor resource endowments; and poor access to financial institution like credit institution may all push rural households to undertake a broader range of activities in order to secure their livelihood. Household income diversification strategies are jointly determined by these two sets of factors.</w:t>
      </w:r>
    </w:p>
    <w:p w:rsidR="003D7B61" w:rsidRPr="00900C43" w:rsidRDefault="003D7B61" w:rsidP="003D7B61">
      <w:pPr>
        <w:pStyle w:val="NormalWeb"/>
        <w:spacing w:before="240" w:beforeAutospacing="0" w:after="240" w:afterAutospacing="0" w:line="360" w:lineRule="auto"/>
        <w:jc w:val="both"/>
      </w:pPr>
      <w:r w:rsidRPr="00900C43">
        <w:t>According to Carter Michael (</w:t>
      </w:r>
      <w:hyperlink r:id="rId31" w:history="1">
        <w:r w:rsidRPr="00900C43">
          <w:rPr>
            <w:rStyle w:val="Hyperlink"/>
            <w:color w:val="auto"/>
            <w:u w:val="none"/>
          </w:rPr>
          <w:t>1997</w:t>
        </w:r>
      </w:hyperlink>
      <w:r w:rsidRPr="00900C43">
        <w:t xml:space="preserve">) and Reardon, Delgado, and </w:t>
      </w:r>
      <w:proofErr w:type="spellStart"/>
      <w:r w:rsidRPr="00900C43">
        <w:t>Matlon</w:t>
      </w:r>
      <w:proofErr w:type="spellEnd"/>
      <w:r w:rsidRPr="00900C43">
        <w:t xml:space="preserve"> (</w:t>
      </w:r>
      <w:hyperlink r:id="rId32" w:history="1">
        <w:r w:rsidRPr="00900C43">
          <w:rPr>
            <w:rStyle w:val="Hyperlink"/>
            <w:color w:val="auto"/>
            <w:u w:val="none"/>
          </w:rPr>
          <w:t>1992</w:t>
        </w:r>
      </w:hyperlink>
      <w:r w:rsidRPr="00900C43">
        <w:t>), risks play a key role in the activity diversification process. Then they strongly affect income and welfare, rural household production, risks are major “push” factors that encourage households to turn to a more diversified portfolio of activities. Both off-farm and on-farm diversification can thus be seen as efficient mechanisms for households to reduce income risks (Ellis, </w:t>
      </w:r>
      <w:hyperlink r:id="rId33" w:history="1">
        <w:r w:rsidRPr="00900C43">
          <w:rPr>
            <w:rStyle w:val="Hyperlink"/>
            <w:color w:val="auto"/>
            <w:u w:val="none"/>
          </w:rPr>
          <w:t>1998</w:t>
        </w:r>
      </w:hyperlink>
      <w:r w:rsidRPr="00900C43">
        <w:t>, </w:t>
      </w:r>
      <w:hyperlink r:id="rId34" w:history="1">
        <w:r w:rsidRPr="00900C43">
          <w:rPr>
            <w:rStyle w:val="Hyperlink"/>
            <w:color w:val="auto"/>
            <w:u w:val="none"/>
          </w:rPr>
          <w:t>2000</w:t>
        </w:r>
      </w:hyperlink>
      <w:r w:rsidRPr="00900C43">
        <w:t xml:space="preserve">; </w:t>
      </w:r>
      <w:proofErr w:type="spellStart"/>
      <w:r w:rsidRPr="00900C43">
        <w:t>Hoogeveen</w:t>
      </w:r>
      <w:proofErr w:type="spellEnd"/>
      <w:r w:rsidRPr="00900C43">
        <w:t>, </w:t>
      </w:r>
      <w:hyperlink r:id="rId35" w:history="1">
        <w:r w:rsidRPr="00900C43">
          <w:rPr>
            <w:rStyle w:val="Hyperlink"/>
            <w:color w:val="auto"/>
            <w:u w:val="none"/>
          </w:rPr>
          <w:t>2002</w:t>
        </w:r>
      </w:hyperlink>
      <w:r w:rsidRPr="00900C43">
        <w:t>).</w:t>
      </w:r>
    </w:p>
    <w:p w:rsidR="003D7B61" w:rsidRPr="00900C43" w:rsidRDefault="003D7B61" w:rsidP="003D7B61">
      <w:pPr>
        <w:pStyle w:val="NormalWeb"/>
        <w:spacing w:before="240" w:beforeAutospacing="0" w:after="240" w:afterAutospacing="0" w:line="360" w:lineRule="auto"/>
        <w:jc w:val="both"/>
      </w:pPr>
      <w:r w:rsidRPr="00900C43">
        <w:t>However, in a volatile environment and rapidly changing, uncertainty may also make agricultural households more reluctant to engage in new activities. This is particularly the case for poor households who typically have a higher perfect risk aversion (Mark &amp; Binswanger Hans, </w:t>
      </w:r>
      <w:hyperlink r:id="rId36" w:history="1">
        <w:r w:rsidRPr="00900C43">
          <w:rPr>
            <w:rStyle w:val="Hyperlink"/>
            <w:color w:val="auto"/>
            <w:u w:val="none"/>
          </w:rPr>
          <w:t>1992</w:t>
        </w:r>
      </w:hyperlink>
      <w:r w:rsidRPr="00900C43">
        <w:t xml:space="preserve">). Among small-holder farmers, the income diversification level and types depend on the availability and accessibility of various income sources and the type of risk and uncertainties small-holder farmers are responding to which may in turn depend on household’s markets like human and social asset, labor and product market, and recurring policy changes. </w:t>
      </w:r>
      <w:r w:rsidRPr="00900C43">
        <w:lastRenderedPageBreak/>
        <w:t xml:space="preserve">Some practical studies demonstrate the strong factor which influences income diversification strategies are educational attainment (education level of household head) and infrastructure access for production and marketing activities are strong determinants of diversification (Barrett Christopher, </w:t>
      </w:r>
      <w:proofErr w:type="spellStart"/>
      <w:r w:rsidRPr="00900C43">
        <w:t>Mesfin</w:t>
      </w:r>
      <w:r w:rsidRPr="00900C43">
        <w:rPr>
          <w:i/>
        </w:rPr>
        <w:t>et</w:t>
      </w:r>
      <w:proofErr w:type="spellEnd"/>
      <w:r w:rsidRPr="00900C43">
        <w:rPr>
          <w:i/>
        </w:rPr>
        <w:t xml:space="preserve"> al</w:t>
      </w:r>
      <w:r w:rsidRPr="00900C43">
        <w:t>., </w:t>
      </w:r>
      <w:hyperlink r:id="rId37" w:history="1">
        <w:r w:rsidRPr="00900C43">
          <w:rPr>
            <w:rStyle w:val="Hyperlink"/>
            <w:color w:val="auto"/>
            <w:u w:val="none"/>
          </w:rPr>
          <w:t>2001</w:t>
        </w:r>
      </w:hyperlink>
      <w:r w:rsidRPr="00900C43">
        <w:t xml:space="preserve">; Barrett Christopher, Thomas </w:t>
      </w:r>
      <w:r w:rsidRPr="00900C43">
        <w:rPr>
          <w:i/>
        </w:rPr>
        <w:t>et al</w:t>
      </w:r>
      <w:r w:rsidRPr="00900C43">
        <w:t>., </w:t>
      </w:r>
      <w:hyperlink r:id="rId38" w:history="1">
        <w:r w:rsidRPr="00900C43">
          <w:rPr>
            <w:rStyle w:val="Hyperlink"/>
            <w:color w:val="auto"/>
            <w:u w:val="none"/>
          </w:rPr>
          <w:t>2001</w:t>
        </w:r>
      </w:hyperlink>
      <w:r w:rsidRPr="00900C43">
        <w:t>; Block &amp; Webb, </w:t>
      </w:r>
      <w:hyperlink r:id="rId39" w:history="1">
        <w:r w:rsidRPr="00900C43">
          <w:rPr>
            <w:rStyle w:val="Hyperlink"/>
            <w:color w:val="auto"/>
            <w:u w:val="none"/>
          </w:rPr>
          <w:t>2001</w:t>
        </w:r>
      </w:hyperlink>
      <w:r w:rsidRPr="00900C43">
        <w:t>).</w:t>
      </w:r>
    </w:p>
    <w:p w:rsidR="003D7B61" w:rsidRPr="00900C43" w:rsidRDefault="003D7B61" w:rsidP="003D7B61">
      <w:pPr>
        <w:spacing w:line="360" w:lineRule="auto"/>
        <w:jc w:val="both"/>
        <w:rPr>
          <w:rFonts w:ascii="Times New Roman" w:hAnsi="Times New Roman" w:cs="Times New Roman"/>
          <w:sz w:val="24"/>
          <w:szCs w:val="24"/>
        </w:rPr>
      </w:pPr>
      <w:r w:rsidRPr="00900C43">
        <w:rPr>
          <w:rFonts w:ascii="Times New Roman" w:hAnsi="Times New Roman" w:cs="Times New Roman"/>
          <w:sz w:val="24"/>
          <w:szCs w:val="24"/>
        </w:rPr>
        <w:t xml:space="preserve">Different empirical studies were conducted by different authors in determinants of rural households ‘participation in income diversification activities. The type of income diversification depends on the availability and accessibility of different income sources, geographic location, access to factor and labor markets, human and social capital, and recurring policy changes. The findings of studies are reviewed in the demographic, institutional and socio-economic factors affect the participation of households for income diversification activities. Age is one of the demographic factors that affect participation. Older households have more experience, Skill, and indigenous knowledge than young farmers. Contrary to this, </w:t>
      </w:r>
      <w:r w:rsidRPr="00900C43">
        <w:rPr>
          <w:rFonts w:ascii="Times New Roman" w:eastAsia="TimesNewRoman" w:hAnsi="Times New Roman" w:cs="Times New Roman"/>
          <w:sz w:val="24"/>
          <w:szCs w:val="24"/>
        </w:rPr>
        <w:t xml:space="preserve">at the younger age the probability of participating in income diversification activity increases and it decreases at older age.  Due to </w:t>
      </w:r>
      <w:r w:rsidRPr="00900C43">
        <w:rPr>
          <w:rFonts w:ascii="Times New Roman" w:hAnsi="Times New Roman" w:cs="Times New Roman"/>
          <w:sz w:val="24"/>
          <w:szCs w:val="24"/>
        </w:rPr>
        <w:t>income diversification work requires more physical strength and younger are more active than older (</w:t>
      </w:r>
      <w:proofErr w:type="spellStart"/>
      <w:r w:rsidRPr="00900C43">
        <w:rPr>
          <w:rFonts w:ascii="Times New Roman" w:hAnsi="Times New Roman" w:cs="Times New Roman"/>
          <w:sz w:val="24"/>
          <w:szCs w:val="24"/>
        </w:rPr>
        <w:t>Chetri</w:t>
      </w:r>
      <w:proofErr w:type="spellEnd"/>
      <w:r w:rsidRPr="00900C43">
        <w:rPr>
          <w:rFonts w:ascii="Times New Roman" w:hAnsi="Times New Roman" w:cs="Times New Roman"/>
          <w:sz w:val="24"/>
          <w:szCs w:val="24"/>
        </w:rPr>
        <w:t>, 2005). Younger household heads have more access to information, technology, and leadership position (</w:t>
      </w:r>
      <w:proofErr w:type="spellStart"/>
      <w:r w:rsidRPr="00900C43">
        <w:rPr>
          <w:rFonts w:ascii="Times New Roman" w:hAnsi="Times New Roman" w:cs="Times New Roman"/>
          <w:sz w:val="24"/>
          <w:szCs w:val="24"/>
        </w:rPr>
        <w:t>Semeneh</w:t>
      </w:r>
      <w:proofErr w:type="spellEnd"/>
      <w:r w:rsidRPr="00900C43">
        <w:rPr>
          <w:rFonts w:ascii="Times New Roman" w:hAnsi="Times New Roman" w:cs="Times New Roman"/>
          <w:sz w:val="24"/>
          <w:szCs w:val="24"/>
        </w:rPr>
        <w:t>, 2015). Sex is the other factors affecting participation in income diversification activities</w:t>
      </w:r>
      <w:r w:rsidRPr="00900C43">
        <w:rPr>
          <w:rFonts w:ascii="Times New Roman" w:eastAsia="TimesNewRoman" w:hAnsi="Times New Roman" w:cs="Times New Roman"/>
          <w:sz w:val="24"/>
          <w:szCs w:val="24"/>
        </w:rPr>
        <w:t>. Male</w:t>
      </w:r>
      <w:r w:rsidRPr="00900C43">
        <w:rPr>
          <w:rFonts w:ascii="Times New Roman" w:eastAsia="Times New Roman" w:hAnsi="Times New Roman" w:cs="Times New Roman"/>
          <w:sz w:val="24"/>
          <w:szCs w:val="24"/>
        </w:rPr>
        <w:t xml:space="preserve"> headed HHs would have better opportunities for enhancing their farm income due to cultural</w:t>
      </w:r>
      <w:r w:rsidRPr="00900C43">
        <w:rPr>
          <w:rFonts w:ascii="Times New Roman" w:hAnsi="Times New Roman" w:cs="Times New Roman"/>
          <w:sz w:val="24"/>
          <w:szCs w:val="24"/>
        </w:rPr>
        <w:t xml:space="preserve"> difference of activities for men and women. Most of women's time is occupied by home activities, taking care of children and do not participate in activities outside the village such as long-distance trade and wage employment. </w:t>
      </w:r>
      <w:r w:rsidRPr="00900C43">
        <w:rPr>
          <w:rFonts w:ascii="Times New Roman" w:eastAsia="Times New Roman" w:hAnsi="Times New Roman" w:cs="Times New Roman"/>
          <w:sz w:val="24"/>
          <w:szCs w:val="24"/>
        </w:rPr>
        <w:t>Males are physically strong and capable and have potential than female headed households (</w:t>
      </w:r>
      <w:proofErr w:type="spellStart"/>
      <w:r w:rsidRPr="00900C43">
        <w:rPr>
          <w:rFonts w:ascii="Times New Roman" w:eastAsia="Times New Roman" w:hAnsi="Times New Roman" w:cs="Times New Roman"/>
          <w:sz w:val="24"/>
          <w:szCs w:val="24"/>
        </w:rPr>
        <w:t>Abay&amp;Assefa</w:t>
      </w:r>
      <w:proofErr w:type="spellEnd"/>
      <w:r w:rsidRPr="00900C43">
        <w:rPr>
          <w:rFonts w:ascii="Times New Roman" w:eastAsia="Times New Roman" w:hAnsi="Times New Roman" w:cs="Times New Roman"/>
          <w:sz w:val="24"/>
          <w:szCs w:val="24"/>
        </w:rPr>
        <w:t xml:space="preserve">, 2004). </w:t>
      </w:r>
    </w:p>
    <w:p w:rsidR="003D7B61" w:rsidRPr="00900C43" w:rsidRDefault="003D7B61" w:rsidP="003D7B61">
      <w:pPr>
        <w:spacing w:line="360" w:lineRule="auto"/>
        <w:jc w:val="both"/>
        <w:rPr>
          <w:rFonts w:ascii="Times New Roman" w:hAnsi="Times New Roman" w:cs="Times New Roman"/>
          <w:sz w:val="24"/>
          <w:szCs w:val="24"/>
        </w:rPr>
      </w:pPr>
      <w:r w:rsidRPr="00900C43">
        <w:rPr>
          <w:rFonts w:ascii="Times New Roman" w:hAnsi="Times New Roman" w:cs="Times New Roman"/>
          <w:sz w:val="24"/>
          <w:szCs w:val="24"/>
        </w:rPr>
        <w:t>Empirical studies indicate that infrastructure and educational attainment access are strong determina</w:t>
      </w:r>
      <w:r w:rsidR="00DD66C8">
        <w:rPr>
          <w:rFonts w:ascii="Times New Roman" w:hAnsi="Times New Roman" w:cs="Times New Roman"/>
          <w:sz w:val="24"/>
          <w:szCs w:val="24"/>
        </w:rPr>
        <w:t>nts of diversification (Barrett</w:t>
      </w:r>
      <w:r w:rsidRPr="00900C43">
        <w:rPr>
          <w:rFonts w:ascii="Times New Roman" w:hAnsi="Times New Roman" w:cs="Times New Roman"/>
          <w:sz w:val="24"/>
          <w:szCs w:val="24"/>
        </w:rPr>
        <w:t xml:space="preserve"> et al., 2001). The infrastructure and distance from the markets have a positive effect on earnings from the non-farm sector because increasing population density lowers transaction costs and raises demand for non-farm products. (Reardon</w:t>
      </w:r>
      <w:r w:rsidR="00DD66C8">
        <w:rPr>
          <w:rFonts w:ascii="Times New Roman" w:hAnsi="Times New Roman" w:cs="Times New Roman"/>
          <w:sz w:val="24"/>
          <w:szCs w:val="24"/>
        </w:rPr>
        <w:t xml:space="preserve">, </w:t>
      </w:r>
      <w:r w:rsidRPr="00900C43">
        <w:rPr>
          <w:rFonts w:ascii="Times New Roman" w:hAnsi="Times New Roman" w:cs="Times New Roman"/>
          <w:sz w:val="24"/>
          <w:szCs w:val="24"/>
        </w:rPr>
        <w:t>2010).</w:t>
      </w:r>
      <w:proofErr w:type="spellStart"/>
      <w:r w:rsidRPr="00900C43">
        <w:rPr>
          <w:rFonts w:ascii="Times New Roman" w:hAnsi="Times New Roman" w:cs="Times New Roman"/>
          <w:sz w:val="24"/>
          <w:szCs w:val="24"/>
        </w:rPr>
        <w:t>Inaddition</w:t>
      </w:r>
      <w:proofErr w:type="spellEnd"/>
      <w:r w:rsidRPr="00900C43">
        <w:rPr>
          <w:rFonts w:ascii="Times New Roman" w:hAnsi="Times New Roman" w:cs="Times New Roman"/>
          <w:sz w:val="24"/>
          <w:szCs w:val="24"/>
        </w:rPr>
        <w:t xml:space="preserve">, it has been found that competition is tougher between urban products and locally manufactured products near urban areas, which could lead to the </w:t>
      </w:r>
      <w:r w:rsidRPr="00900C43">
        <w:rPr>
          <w:rFonts w:ascii="Times New Roman" w:hAnsi="Times New Roman" w:cs="Times New Roman"/>
          <w:sz w:val="24"/>
          <w:szCs w:val="24"/>
        </w:rPr>
        <w:lastRenderedPageBreak/>
        <w:t>displacement of labor-intensive rural manufacturing activities, such as basket making, local beverages and pottery (</w:t>
      </w:r>
      <w:proofErr w:type="spellStart"/>
      <w:r w:rsidRPr="00900C43">
        <w:rPr>
          <w:rFonts w:ascii="Times New Roman" w:hAnsi="Times New Roman" w:cs="Times New Roman"/>
          <w:sz w:val="24"/>
          <w:szCs w:val="24"/>
        </w:rPr>
        <w:t>Haggblade</w:t>
      </w:r>
      <w:r w:rsidRPr="00900C43">
        <w:rPr>
          <w:rFonts w:ascii="Times New Roman" w:hAnsi="Times New Roman" w:cs="Times New Roman"/>
          <w:i/>
          <w:iCs/>
          <w:sz w:val="24"/>
          <w:szCs w:val="24"/>
        </w:rPr>
        <w:t>et</w:t>
      </w:r>
      <w:proofErr w:type="spellEnd"/>
      <w:r w:rsidRPr="00900C43">
        <w:rPr>
          <w:rFonts w:ascii="Times New Roman" w:hAnsi="Times New Roman" w:cs="Times New Roman"/>
          <w:i/>
          <w:iCs/>
          <w:sz w:val="24"/>
          <w:szCs w:val="24"/>
        </w:rPr>
        <w:t xml:space="preserve"> al</w:t>
      </w:r>
      <w:r w:rsidRPr="00900C43">
        <w:rPr>
          <w:rFonts w:ascii="Times New Roman" w:hAnsi="Times New Roman" w:cs="Times New Roman"/>
          <w:sz w:val="24"/>
          <w:szCs w:val="24"/>
        </w:rPr>
        <w:t>. 2007).</w:t>
      </w:r>
    </w:p>
    <w:p w:rsidR="003D7B61" w:rsidRPr="00900C43" w:rsidRDefault="003D7B61" w:rsidP="003D7B61">
      <w:pPr>
        <w:spacing w:line="360" w:lineRule="auto"/>
        <w:jc w:val="both"/>
        <w:rPr>
          <w:rFonts w:ascii="Times New Roman" w:hAnsi="Times New Roman" w:cs="Times New Roman"/>
          <w:sz w:val="24"/>
          <w:szCs w:val="24"/>
        </w:rPr>
      </w:pPr>
      <w:r w:rsidRPr="00900C43">
        <w:rPr>
          <w:rFonts w:ascii="Times New Roman" w:hAnsi="Times New Roman" w:cs="Times New Roman"/>
          <w:sz w:val="24"/>
          <w:szCs w:val="24"/>
        </w:rPr>
        <w:t xml:space="preserve">According to Reardon (2010), land area, family size and structure, education, access to credit, own saving and </w:t>
      </w:r>
      <w:proofErr w:type="spellStart"/>
      <w:r w:rsidRPr="00900C43">
        <w:rPr>
          <w:rFonts w:ascii="Times New Roman" w:hAnsi="Times New Roman" w:cs="Times New Roman"/>
          <w:sz w:val="24"/>
          <w:szCs w:val="24"/>
        </w:rPr>
        <w:t>familylaborarethe</w:t>
      </w:r>
      <w:proofErr w:type="spellEnd"/>
      <w:r w:rsidRPr="00900C43">
        <w:rPr>
          <w:rFonts w:ascii="Times New Roman" w:hAnsi="Times New Roman" w:cs="Times New Roman"/>
          <w:sz w:val="24"/>
          <w:szCs w:val="24"/>
        </w:rPr>
        <w:t xml:space="preserve"> most significant determinants of diversification on the household level. There is evidence that the initial startup of resources that creates differences in the capacity to diversify and enter the non-farm labor market may continue to affect household and gender differentiation over time and could thus lead to unequal and unfair distributional results. Zeller (2001) with the necessary capital and credit a household engage in diverse income generating activity.</w:t>
      </w:r>
    </w:p>
    <w:p w:rsidR="003D7B61" w:rsidRDefault="003D7B61" w:rsidP="00094916">
      <w:pPr>
        <w:spacing w:after="0" w:line="360" w:lineRule="auto"/>
        <w:jc w:val="both"/>
        <w:rPr>
          <w:rFonts w:ascii="Times New Roman" w:hAnsi="Times New Roman" w:cs="Times New Roman"/>
          <w:sz w:val="24"/>
          <w:szCs w:val="24"/>
        </w:rPr>
      </w:pPr>
      <w:r w:rsidRPr="00A8607F">
        <w:rPr>
          <w:rFonts w:ascii="Times New Roman" w:hAnsi="Times New Roman" w:cs="Times New Roman"/>
          <w:sz w:val="24"/>
          <w:szCs w:val="24"/>
        </w:rPr>
        <w:t>Social resources in the form of gender relations, cooperative memberships and family size are also recognized as a determinant of diversification according to Ellis (2000). These social networks improve access to market information. The capacity and potential for diversification also differ between men and women. Women are usually responsible for day-to-day household chores; often combine Income-Generating Activities (IGAs) with these tasks. Local beverage, small trading activities, pottery making and selling food are typical income-earning activities undertaken by women in Sub-Saharan Africa and normally require only a little start-up capital. Women often have limited access to education, which combined with their household responsibilities means that they are more involved in informal rather than formal employment (</w:t>
      </w:r>
      <w:proofErr w:type="spellStart"/>
      <w:r w:rsidRPr="00A8607F">
        <w:rPr>
          <w:rFonts w:ascii="Times New Roman" w:hAnsi="Times New Roman" w:cs="Times New Roman"/>
          <w:sz w:val="24"/>
          <w:szCs w:val="24"/>
        </w:rPr>
        <w:t>Haggblade</w:t>
      </w:r>
      <w:proofErr w:type="spellEnd"/>
      <w:r w:rsidRPr="00A8607F">
        <w:rPr>
          <w:rFonts w:ascii="Times New Roman" w:hAnsi="Times New Roman" w:cs="Times New Roman"/>
          <w:i/>
          <w:iCs/>
          <w:sz w:val="24"/>
          <w:szCs w:val="24"/>
        </w:rPr>
        <w:t xml:space="preserve"> et al. 2007</w:t>
      </w:r>
      <w:r w:rsidRPr="00A8607F">
        <w:rPr>
          <w:rFonts w:ascii="Times New Roman" w:hAnsi="Times New Roman" w:cs="Times New Roman"/>
          <w:sz w:val="24"/>
          <w:szCs w:val="24"/>
        </w:rPr>
        <w:t>). Sarah (2012) the finds that factors linked to trainings enabled rural households to increase their knowledge and improve their skills and completing secondary and university education, access to market for farm products, farm characteristics’ (farm size and availability of irrigation) and access to farm capital (availability of animal ploughs) are important in determining the participation of income diversification. Household livestock holding is expected to have positive effect on income diversification through different channels: reducing risk aversion of household, relieving liquidity constraints, and generating income through sale of its product and services ((</w:t>
      </w:r>
      <w:r w:rsidRPr="00A8607F">
        <w:rPr>
          <w:rFonts w:ascii="Times New Roman" w:eastAsia="Times New Roman" w:hAnsi="Times New Roman" w:cs="Times New Roman"/>
          <w:sz w:val="24"/>
          <w:szCs w:val="24"/>
        </w:rPr>
        <w:t>ILCA, 1980)</w:t>
      </w:r>
      <w:r w:rsidRPr="00A8607F">
        <w:rPr>
          <w:rFonts w:ascii="Times New Roman" w:hAnsi="Times New Roman" w:cs="Times New Roman"/>
          <w:sz w:val="24"/>
          <w:szCs w:val="24"/>
        </w:rPr>
        <w:t>.</w:t>
      </w:r>
    </w:p>
    <w:p w:rsidR="00094916" w:rsidRPr="00A8607F" w:rsidRDefault="00094916" w:rsidP="00094916">
      <w:pPr>
        <w:spacing w:after="0" w:line="360" w:lineRule="auto"/>
        <w:jc w:val="both"/>
        <w:rPr>
          <w:rFonts w:ascii="Times New Roman" w:hAnsi="Times New Roman" w:cs="Times New Roman"/>
          <w:sz w:val="24"/>
          <w:szCs w:val="24"/>
        </w:rPr>
      </w:pPr>
    </w:p>
    <w:p w:rsidR="00E30DD3" w:rsidRDefault="003D7B61" w:rsidP="003D7B61">
      <w:pPr>
        <w:pStyle w:val="Heading2"/>
        <w:spacing w:line="360" w:lineRule="auto"/>
        <w:jc w:val="both"/>
        <w:rPr>
          <w:rFonts w:ascii="Times New Roman" w:hAnsi="Times New Roman" w:cs="Times New Roman"/>
          <w:b/>
          <w:bCs/>
          <w:color w:val="auto"/>
          <w:sz w:val="24"/>
          <w:szCs w:val="24"/>
        </w:rPr>
      </w:pPr>
      <w:bookmarkStart w:id="106" w:name="_Toc434004242"/>
      <w:bookmarkStart w:id="107" w:name="_Toc117444182"/>
      <w:bookmarkStart w:id="108" w:name="_Toc118348388"/>
      <w:r w:rsidRPr="00A8607F">
        <w:rPr>
          <w:rFonts w:ascii="Times New Roman" w:hAnsi="Times New Roman" w:cs="Times New Roman"/>
          <w:b/>
          <w:bCs/>
          <w:color w:val="auto"/>
          <w:sz w:val="24"/>
          <w:szCs w:val="24"/>
        </w:rPr>
        <w:lastRenderedPageBreak/>
        <w:t>2.4. Conceptual Framework of the Study</w:t>
      </w:r>
      <w:bookmarkEnd w:id="106"/>
      <w:bookmarkEnd w:id="107"/>
      <w:bookmarkEnd w:id="108"/>
    </w:p>
    <w:p w:rsidR="003D7B61" w:rsidRPr="00A8607F" w:rsidRDefault="003D7B61" w:rsidP="003D7B61">
      <w:pPr>
        <w:pStyle w:val="Heading2"/>
        <w:spacing w:line="360" w:lineRule="auto"/>
        <w:jc w:val="both"/>
        <w:rPr>
          <w:rFonts w:ascii="Times New Roman" w:hAnsi="Times New Roman" w:cs="Times New Roman"/>
          <w:b/>
          <w:bCs/>
          <w:color w:val="auto"/>
          <w:sz w:val="24"/>
          <w:szCs w:val="24"/>
        </w:rPr>
      </w:pPr>
      <w:r w:rsidRPr="00A8607F">
        <w:rPr>
          <w:rFonts w:ascii="Times New Roman" w:hAnsi="Times New Roman" w:cs="Times New Roman"/>
          <w:b/>
          <w:bCs/>
          <w:color w:val="auto"/>
          <w:sz w:val="24"/>
          <w:szCs w:val="24"/>
        </w:rPr>
        <w:tab/>
      </w:r>
    </w:p>
    <w:p w:rsidR="003D7B61" w:rsidRPr="00A8607F" w:rsidRDefault="003D7B61" w:rsidP="003D7B61">
      <w:pPr>
        <w:shd w:val="clear" w:color="auto" w:fill="FFFFFF" w:themeFill="background1"/>
        <w:spacing w:line="360" w:lineRule="auto"/>
        <w:jc w:val="both"/>
        <w:rPr>
          <w:rFonts w:ascii="Times New Roman" w:hAnsi="Times New Roman" w:cs="Times New Roman"/>
          <w:sz w:val="24"/>
          <w:szCs w:val="24"/>
        </w:rPr>
      </w:pPr>
      <w:r w:rsidRPr="00A8607F">
        <w:rPr>
          <w:rFonts w:ascii="Times New Roman" w:hAnsi="Times New Roman" w:cs="Times New Roman"/>
          <w:sz w:val="24"/>
          <w:szCs w:val="24"/>
        </w:rPr>
        <w:t>The study focuses on exploring the practices and challenges as well as analyzing the determinants of income diversification activities among rural households’ participation in the study area. There is a need to examine the interrelationship and interactions of various factors revolving around the decision of household towards participation in income diversification activities. Lack of education, skills, financial capital, and/or social networks are challenges that affect rural household participation in income diversification activity (Davis, Winters et al. 2010).</w:t>
      </w:r>
    </w:p>
    <w:p w:rsidR="003D7B61" w:rsidRDefault="003D7B61" w:rsidP="003D7B61">
      <w:pPr>
        <w:autoSpaceDE w:val="0"/>
        <w:autoSpaceDN w:val="0"/>
        <w:adjustRightInd w:val="0"/>
        <w:spacing w:line="360" w:lineRule="auto"/>
        <w:jc w:val="both"/>
        <w:rPr>
          <w:rFonts w:ascii="Times New Roman" w:hAnsi="Times New Roman" w:cs="Times New Roman"/>
          <w:sz w:val="24"/>
          <w:szCs w:val="24"/>
        </w:rPr>
      </w:pPr>
      <w:r w:rsidRPr="00A8607F">
        <w:rPr>
          <w:rFonts w:ascii="Times New Roman" w:hAnsi="Times New Roman" w:cs="Times New Roman"/>
          <w:sz w:val="24"/>
          <w:szCs w:val="24"/>
        </w:rPr>
        <w:t xml:space="preserve">Therefore, those factors create rural households’ participation in income diversification activities through different income diversification practices. Income diversification activities through rural households ’participation are affected by different factors. Those factors are categorized as, </w:t>
      </w:r>
      <w:proofErr w:type="spellStart"/>
      <w:r w:rsidRPr="00A8607F">
        <w:rPr>
          <w:rFonts w:ascii="Times New Roman" w:eastAsia="Calibri" w:hAnsi="Times New Roman" w:cs="Times New Roman"/>
          <w:sz w:val="24"/>
          <w:szCs w:val="24"/>
        </w:rPr>
        <w:t>demographicfactors</w:t>
      </w:r>
      <w:proofErr w:type="spellEnd"/>
      <w:r w:rsidRPr="00A8607F">
        <w:rPr>
          <w:rFonts w:ascii="Times New Roman" w:hAnsi="Times New Roman" w:cs="Times New Roman"/>
          <w:sz w:val="24"/>
          <w:szCs w:val="24"/>
        </w:rPr>
        <w:t xml:space="preserve"> (</w:t>
      </w:r>
      <w:proofErr w:type="spellStart"/>
      <w:r w:rsidRPr="00A8607F">
        <w:rPr>
          <w:rFonts w:ascii="Times New Roman" w:hAnsi="Times New Roman" w:cs="Times New Roman"/>
          <w:sz w:val="24"/>
          <w:szCs w:val="24"/>
        </w:rPr>
        <w:t>age</w:t>
      </w:r>
      <w:proofErr w:type="gramStart"/>
      <w:r w:rsidRPr="00A8607F">
        <w:rPr>
          <w:rFonts w:ascii="Times New Roman" w:hAnsi="Times New Roman" w:cs="Times New Roman"/>
          <w:sz w:val="24"/>
          <w:szCs w:val="24"/>
        </w:rPr>
        <w:t>,sex</w:t>
      </w:r>
      <w:proofErr w:type="spellEnd"/>
      <w:proofErr w:type="gramEnd"/>
      <w:r w:rsidRPr="00A8607F">
        <w:rPr>
          <w:rFonts w:ascii="Times New Roman" w:hAnsi="Times New Roman" w:cs="Times New Roman"/>
          <w:sz w:val="24"/>
          <w:szCs w:val="24"/>
        </w:rPr>
        <w:t xml:space="preserve">, education level, family size), socio-economic factors (farm size, </w:t>
      </w:r>
      <w:proofErr w:type="spellStart"/>
      <w:r w:rsidRPr="00A8607F">
        <w:rPr>
          <w:rFonts w:ascii="Times New Roman" w:hAnsi="Times New Roman" w:cs="Times New Roman"/>
          <w:sz w:val="24"/>
          <w:szCs w:val="24"/>
        </w:rPr>
        <w:t>totallivestockholding</w:t>
      </w:r>
      <w:proofErr w:type="spellEnd"/>
      <w:r w:rsidRPr="00A8607F">
        <w:rPr>
          <w:rFonts w:ascii="Times New Roman" w:hAnsi="Times New Roman" w:cs="Times New Roman"/>
          <w:sz w:val="24"/>
          <w:szCs w:val="24"/>
        </w:rPr>
        <w:t xml:space="preserve"> size and own saving) and </w:t>
      </w:r>
      <w:r w:rsidRPr="00A8607F">
        <w:rPr>
          <w:rFonts w:ascii="Times New Roman" w:eastAsia="Calibri" w:hAnsi="Times New Roman" w:cs="Times New Roman"/>
          <w:sz w:val="24"/>
          <w:szCs w:val="24"/>
        </w:rPr>
        <w:t>institutional factors</w:t>
      </w:r>
      <w:r w:rsidRPr="00A8607F">
        <w:rPr>
          <w:rFonts w:ascii="Times New Roman" w:hAnsi="Times New Roman" w:cs="Times New Roman"/>
          <w:sz w:val="24"/>
          <w:szCs w:val="24"/>
        </w:rPr>
        <w:t xml:space="preserve"> (access to credit, distance </w:t>
      </w:r>
      <w:r w:rsidR="00212070">
        <w:rPr>
          <w:rFonts w:ascii="Times New Roman" w:hAnsi="Times New Roman" w:cs="Times New Roman"/>
          <w:sz w:val="24"/>
          <w:szCs w:val="24"/>
        </w:rPr>
        <w:t xml:space="preserve">of the nearest market, </w:t>
      </w:r>
      <w:proofErr w:type="spellStart"/>
      <w:r w:rsidR="00212070">
        <w:rPr>
          <w:rFonts w:ascii="Times New Roman" w:hAnsi="Times New Roman" w:cs="Times New Roman"/>
          <w:sz w:val="24"/>
          <w:szCs w:val="24"/>
        </w:rPr>
        <w:t>training</w:t>
      </w:r>
      <w:r w:rsidRPr="00A8607F">
        <w:rPr>
          <w:rFonts w:ascii="Times New Roman" w:hAnsi="Times New Roman" w:cs="Times New Roman"/>
          <w:sz w:val="24"/>
          <w:szCs w:val="24"/>
        </w:rPr>
        <w:t>,</w:t>
      </w:r>
      <w:r w:rsidRPr="00A8607F">
        <w:rPr>
          <w:rFonts w:ascii="Times New Roman" w:eastAsia="Calibri" w:hAnsi="Times New Roman" w:cs="Times New Roman"/>
          <w:sz w:val="24"/>
          <w:szCs w:val="24"/>
        </w:rPr>
        <w:t>cooperative</w:t>
      </w:r>
      <w:proofErr w:type="spellEnd"/>
      <w:r w:rsidRPr="00A8607F">
        <w:rPr>
          <w:rFonts w:ascii="Times New Roman" w:eastAsia="Calibri" w:hAnsi="Times New Roman" w:cs="Times New Roman"/>
          <w:sz w:val="24"/>
          <w:szCs w:val="24"/>
        </w:rPr>
        <w:t xml:space="preserve"> membership, and </w:t>
      </w:r>
      <w:r w:rsidRPr="00A8607F">
        <w:rPr>
          <w:rFonts w:ascii="Times New Roman" w:hAnsi="Times New Roman" w:cs="Times New Roman"/>
          <w:sz w:val="24"/>
          <w:szCs w:val="24"/>
        </w:rPr>
        <w:t>infrastructure). The framework of this study is developed based on empirical studies for this study. It indicates factors that affect participation of rural households on income diversification activities and relationship dependent and independent variables.</w:t>
      </w:r>
    </w:p>
    <w:p w:rsidR="000826D1" w:rsidRDefault="000826D1" w:rsidP="003D7B61">
      <w:pPr>
        <w:autoSpaceDE w:val="0"/>
        <w:autoSpaceDN w:val="0"/>
        <w:adjustRightInd w:val="0"/>
        <w:spacing w:line="360" w:lineRule="auto"/>
        <w:jc w:val="both"/>
        <w:rPr>
          <w:rFonts w:ascii="Times New Roman" w:hAnsi="Times New Roman" w:cs="Times New Roman"/>
          <w:sz w:val="24"/>
          <w:szCs w:val="24"/>
        </w:rPr>
      </w:pPr>
    </w:p>
    <w:p w:rsidR="000826D1" w:rsidRDefault="000826D1" w:rsidP="003D7B61">
      <w:pPr>
        <w:autoSpaceDE w:val="0"/>
        <w:autoSpaceDN w:val="0"/>
        <w:adjustRightInd w:val="0"/>
        <w:spacing w:line="360" w:lineRule="auto"/>
        <w:jc w:val="both"/>
        <w:rPr>
          <w:rFonts w:ascii="Times New Roman" w:hAnsi="Times New Roman" w:cs="Times New Roman"/>
          <w:sz w:val="24"/>
          <w:szCs w:val="24"/>
        </w:rPr>
      </w:pPr>
    </w:p>
    <w:p w:rsidR="00E30DD3" w:rsidRPr="00A8607F" w:rsidRDefault="00E30DD3" w:rsidP="003D7B61">
      <w:pPr>
        <w:autoSpaceDE w:val="0"/>
        <w:autoSpaceDN w:val="0"/>
        <w:adjustRightInd w:val="0"/>
        <w:spacing w:line="360" w:lineRule="auto"/>
        <w:jc w:val="both"/>
        <w:rPr>
          <w:rFonts w:ascii="Times New Roman" w:hAnsi="Times New Roman" w:cs="Times New Roman"/>
          <w:sz w:val="24"/>
          <w:szCs w:val="24"/>
        </w:rPr>
      </w:pPr>
    </w:p>
    <w:p w:rsidR="003D7B61" w:rsidRPr="00A8607F" w:rsidRDefault="00AD75DA" w:rsidP="003D7B61">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48512" behindDoc="0" locked="0" layoutInCell="1" allowOverlap="1" wp14:anchorId="7C73A49E" wp14:editId="7B7F4438">
                <wp:simplePos x="0" y="0"/>
                <wp:positionH relativeFrom="column">
                  <wp:posOffset>1047750</wp:posOffset>
                </wp:positionH>
                <wp:positionV relativeFrom="paragraph">
                  <wp:posOffset>57150</wp:posOffset>
                </wp:positionV>
                <wp:extent cx="3371850" cy="1333500"/>
                <wp:effectExtent l="0" t="0" r="19050" b="1905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71850" cy="1333500"/>
                        </a:xfrm>
                        <a:prstGeom prst="rect">
                          <a:avLst/>
                        </a:prstGeom>
                        <a:solidFill>
                          <a:srgbClr val="FFFFFF"/>
                        </a:solidFill>
                        <a:ln w="9525">
                          <a:solidFill>
                            <a:srgbClr val="000000"/>
                          </a:solidFill>
                          <a:miter lim="800000"/>
                          <a:headEnd/>
                          <a:tailEnd/>
                        </a:ln>
                      </wps:spPr>
                      <wps:txbx>
                        <w:txbxContent>
                          <w:p w:rsidR="006A154E" w:rsidRPr="00B15BC7" w:rsidRDefault="006A154E" w:rsidP="003D7B61">
                            <w:pPr>
                              <w:jc w:val="both"/>
                              <w:rPr>
                                <w:rFonts w:ascii="Times New Roman" w:hAnsi="Times New Roman" w:cs="Times New Roman"/>
                                <w:b/>
                                <w:bCs/>
                                <w:sz w:val="24"/>
                                <w:szCs w:val="24"/>
                              </w:rPr>
                            </w:pPr>
                            <w:r w:rsidRPr="00B15BC7">
                              <w:rPr>
                                <w:rFonts w:ascii="Times New Roman" w:hAnsi="Times New Roman" w:cs="Times New Roman"/>
                                <w:b/>
                                <w:bCs/>
                                <w:sz w:val="24"/>
                                <w:szCs w:val="24"/>
                              </w:rPr>
                              <w:t xml:space="preserve">Socio-economic factors </w:t>
                            </w:r>
                          </w:p>
                          <w:p w:rsidR="006A154E" w:rsidRPr="00972DD0" w:rsidRDefault="006A154E" w:rsidP="003D7B61">
                            <w:pPr>
                              <w:jc w:val="both"/>
                              <w:rPr>
                                <w:rFonts w:ascii="Times New Roman" w:hAnsi="Times New Roman" w:cs="Times New Roman"/>
                                <w:sz w:val="24"/>
                                <w:szCs w:val="24"/>
                              </w:rPr>
                            </w:pPr>
                            <w:r w:rsidRPr="00972DD0">
                              <w:rPr>
                                <w:rFonts w:ascii="Times New Roman" w:hAnsi="Times New Roman" w:cs="Times New Roman"/>
                                <w:sz w:val="24"/>
                                <w:szCs w:val="24"/>
                              </w:rPr>
                              <w:t>Farm size</w:t>
                            </w:r>
                          </w:p>
                          <w:p w:rsidR="006A154E" w:rsidRPr="00972DD0" w:rsidRDefault="006A154E" w:rsidP="003D7B61">
                            <w:pPr>
                              <w:jc w:val="both"/>
                              <w:rPr>
                                <w:rFonts w:ascii="Times New Roman" w:hAnsi="Times New Roman" w:cs="Times New Roman"/>
                                <w:color w:val="000000"/>
                                <w:sz w:val="24"/>
                                <w:szCs w:val="24"/>
                              </w:rPr>
                            </w:pPr>
                            <w:r w:rsidRPr="00972DD0">
                              <w:rPr>
                                <w:rFonts w:ascii="Times New Roman" w:hAnsi="Times New Roman" w:cs="Times New Roman"/>
                                <w:color w:val="000000"/>
                                <w:sz w:val="24"/>
                                <w:szCs w:val="24"/>
                              </w:rPr>
                              <w:t xml:space="preserve">Total Livestock Holding size  </w:t>
                            </w:r>
                          </w:p>
                          <w:p w:rsidR="006A154E" w:rsidRPr="00972DD0" w:rsidRDefault="006A154E" w:rsidP="003D7B61">
                            <w:pPr>
                              <w:jc w:val="both"/>
                              <w:rPr>
                                <w:rFonts w:ascii="Times New Roman" w:hAnsi="Times New Roman" w:cs="Times New Roman"/>
                                <w:sz w:val="24"/>
                                <w:szCs w:val="24"/>
                              </w:rPr>
                            </w:pPr>
                            <w:r w:rsidRPr="00972DD0">
                              <w:rPr>
                                <w:rFonts w:ascii="Times New Roman" w:hAnsi="Times New Roman" w:cs="Times New Roman"/>
                                <w:sz w:val="24"/>
                                <w:szCs w:val="24"/>
                              </w:rPr>
                              <w:t>Own Saving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82.5pt;margin-top:4.5pt;width:265.5pt;height:10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">
                <v:textbox>
                  <w:txbxContent>
                    <w:p w:rsidR="006A154E" w:rsidRPr="00B15BC7" w:rsidRDefault="006A154E" w:rsidP="003D7B61">
                      <w:pPr>
                        <w:jc w:val="both"/>
                        <w:rPr>
                          <w:rFonts w:ascii="Times New Roman" w:hAnsi="Times New Roman" w:cs="Times New Roman"/>
                          <w:b/>
                          <w:bCs/>
                          <w:sz w:val="24"/>
                          <w:szCs w:val="24"/>
                        </w:rPr>
                      </w:pPr>
                      <w:r w:rsidRPr="00B15BC7">
                        <w:rPr>
                          <w:rFonts w:ascii="Times New Roman" w:hAnsi="Times New Roman" w:cs="Times New Roman"/>
                          <w:b/>
                          <w:bCs/>
                          <w:sz w:val="24"/>
                          <w:szCs w:val="24"/>
                        </w:rPr>
                        <w:t xml:space="preserve">Socio-economic factors </w:t>
                      </w:r>
                    </w:p>
                    <w:p w:rsidR="006A154E" w:rsidRPr="00972DD0" w:rsidRDefault="006A154E" w:rsidP="003D7B61">
                      <w:pPr>
                        <w:jc w:val="both"/>
                        <w:rPr>
                          <w:rFonts w:ascii="Times New Roman" w:hAnsi="Times New Roman" w:cs="Times New Roman"/>
                          <w:sz w:val="24"/>
                          <w:szCs w:val="24"/>
                        </w:rPr>
                      </w:pPr>
                      <w:r w:rsidRPr="00972DD0">
                        <w:rPr>
                          <w:rFonts w:ascii="Times New Roman" w:hAnsi="Times New Roman" w:cs="Times New Roman"/>
                          <w:sz w:val="24"/>
                          <w:szCs w:val="24"/>
                        </w:rPr>
                        <w:t>Farm size</w:t>
                      </w:r>
                    </w:p>
                    <w:p w:rsidR="006A154E" w:rsidRPr="00972DD0" w:rsidRDefault="006A154E" w:rsidP="003D7B61">
                      <w:pPr>
                        <w:jc w:val="both"/>
                        <w:rPr>
                          <w:rFonts w:ascii="Times New Roman" w:hAnsi="Times New Roman" w:cs="Times New Roman"/>
                          <w:color w:val="000000"/>
                          <w:sz w:val="24"/>
                          <w:szCs w:val="24"/>
                        </w:rPr>
                      </w:pPr>
                      <w:r w:rsidRPr="00972DD0">
                        <w:rPr>
                          <w:rFonts w:ascii="Times New Roman" w:hAnsi="Times New Roman" w:cs="Times New Roman"/>
                          <w:color w:val="000000"/>
                          <w:sz w:val="24"/>
                          <w:szCs w:val="24"/>
                        </w:rPr>
                        <w:t xml:space="preserve">Total Livestock Holding size  </w:t>
                      </w:r>
                    </w:p>
                    <w:p w:rsidR="006A154E" w:rsidRPr="00972DD0" w:rsidRDefault="006A154E" w:rsidP="003D7B61">
                      <w:pPr>
                        <w:jc w:val="both"/>
                        <w:rPr>
                          <w:rFonts w:ascii="Times New Roman" w:hAnsi="Times New Roman" w:cs="Times New Roman"/>
                          <w:sz w:val="24"/>
                          <w:szCs w:val="24"/>
                        </w:rPr>
                      </w:pPr>
                      <w:r w:rsidRPr="00972DD0">
                        <w:rPr>
                          <w:rFonts w:ascii="Times New Roman" w:hAnsi="Times New Roman" w:cs="Times New Roman"/>
                          <w:sz w:val="24"/>
                          <w:szCs w:val="24"/>
                        </w:rPr>
                        <w:t>Own Saving</w:t>
                      </w:r>
                    </w:p>
                  </w:txbxContent>
                </v:textbox>
              </v:rect>
            </w:pict>
          </mc:Fallback>
        </mc:AlternateContent>
      </w:r>
    </w:p>
    <w:p w:rsidR="003D7B61" w:rsidRPr="00A8607F" w:rsidRDefault="003D7B61" w:rsidP="003D7B61">
      <w:pPr>
        <w:rPr>
          <w:rFonts w:ascii="Times New Roman" w:hAnsi="Times New Roman" w:cs="Times New Roman"/>
        </w:rPr>
      </w:pPr>
    </w:p>
    <w:p w:rsidR="003D7B61" w:rsidRPr="00A8607F" w:rsidRDefault="003D7B61" w:rsidP="003D7B61">
      <w:pPr>
        <w:rPr>
          <w:rFonts w:ascii="Times New Roman" w:hAnsi="Times New Roman" w:cs="Times New Roman"/>
        </w:rPr>
      </w:pPr>
    </w:p>
    <w:p w:rsidR="003D7B61" w:rsidRPr="00A8607F" w:rsidRDefault="003D7B61" w:rsidP="003D7B61">
      <w:pPr>
        <w:rPr>
          <w:rFonts w:ascii="Times New Roman" w:hAnsi="Times New Roman" w:cs="Times New Roman"/>
        </w:rPr>
      </w:pPr>
    </w:p>
    <w:p w:rsidR="003D7B61" w:rsidRPr="00A8607F" w:rsidRDefault="00AD75DA" w:rsidP="003D7B61">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4896" behindDoc="0" locked="0" layoutInCell="1" allowOverlap="1" wp14:anchorId="5C691E17" wp14:editId="47B43B09">
                <wp:simplePos x="0" y="0"/>
                <wp:positionH relativeFrom="column">
                  <wp:posOffset>2943225</wp:posOffset>
                </wp:positionH>
                <wp:positionV relativeFrom="paragraph">
                  <wp:posOffset>248285</wp:posOffset>
                </wp:positionV>
                <wp:extent cx="95250" cy="638175"/>
                <wp:effectExtent l="19050" t="0" r="38100" b="66675"/>
                <wp:wrapNone/>
                <wp:docPr id="23" name="Arrow: Down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638175"/>
                        </a:xfrm>
                        <a:prstGeom prst="downArrow">
                          <a:avLst>
                            <a:gd name="adj1" fmla="val 50000"/>
                            <a:gd name="adj2" fmla="val 1675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6" o:spid="_x0000_s1026" type="#_x0000_t67" style="position:absolute;margin-left:231.75pt;margin-top:19.55pt;width:7.5pt;height:50.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">
                <v:textbox style="layout-flow:vertical-ideographic"/>
              </v:shape>
            </w:pict>
          </mc:Fallback>
        </mc:AlternateContent>
      </w:r>
    </w:p>
    <w:p w:rsidR="003D7B61" w:rsidRPr="00A8607F" w:rsidRDefault="003D7B61" w:rsidP="003D7B61">
      <w:pPr>
        <w:rPr>
          <w:rFonts w:ascii="Times New Roman" w:hAnsi="Times New Roman" w:cs="Times New Roman"/>
        </w:rPr>
      </w:pPr>
    </w:p>
    <w:p w:rsidR="003D7B61" w:rsidRPr="00A8607F" w:rsidRDefault="00AD75DA" w:rsidP="003D7B61">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49536" behindDoc="0" locked="0" layoutInCell="1" allowOverlap="1" wp14:anchorId="6849AA93" wp14:editId="6D21AF3A">
                <wp:simplePos x="0" y="0"/>
                <wp:positionH relativeFrom="column">
                  <wp:posOffset>24765</wp:posOffset>
                </wp:positionH>
                <wp:positionV relativeFrom="paragraph">
                  <wp:posOffset>71120</wp:posOffset>
                </wp:positionV>
                <wp:extent cx="1752600" cy="2457450"/>
                <wp:effectExtent l="0" t="0" r="19050" b="19050"/>
                <wp:wrapNone/>
                <wp:docPr id="24" name="Flowchart: Process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2600" cy="2457450"/>
                        </a:xfrm>
                        <a:prstGeom prst="flowChartProcess">
                          <a:avLst/>
                        </a:prstGeom>
                        <a:solidFill>
                          <a:srgbClr val="FFFFFF"/>
                        </a:solidFill>
                        <a:ln w="9525">
                          <a:solidFill>
                            <a:srgbClr val="000000"/>
                          </a:solidFill>
                          <a:miter lim="800000"/>
                          <a:headEnd/>
                          <a:tailEnd/>
                        </a:ln>
                      </wps:spPr>
                      <wps:txbx>
                        <w:txbxContent>
                          <w:p w:rsidR="006A154E" w:rsidRPr="00B15BC7" w:rsidRDefault="006A154E" w:rsidP="003D7B61">
                            <w:pPr>
                              <w:rPr>
                                <w:rFonts w:ascii="Times New Roman" w:hAnsi="Times New Roman" w:cs="Times New Roman"/>
                                <w:b/>
                                <w:bCs/>
                                <w:sz w:val="24"/>
                                <w:szCs w:val="24"/>
                              </w:rPr>
                            </w:pPr>
                            <w:r w:rsidRPr="00B15BC7">
                              <w:rPr>
                                <w:rFonts w:ascii="Times New Roman" w:hAnsi="Times New Roman" w:cs="Times New Roman"/>
                                <w:b/>
                                <w:bCs/>
                                <w:sz w:val="24"/>
                                <w:szCs w:val="24"/>
                              </w:rPr>
                              <w:t>Demographic factors</w:t>
                            </w:r>
                          </w:p>
                          <w:p w:rsidR="006A154E" w:rsidRPr="00E47E91" w:rsidRDefault="006A154E" w:rsidP="003D7B61">
                            <w:pPr>
                              <w:rPr>
                                <w:rFonts w:ascii="Times New Roman" w:hAnsi="Times New Roman" w:cs="Times New Roman"/>
                                <w:sz w:val="24"/>
                                <w:szCs w:val="24"/>
                              </w:rPr>
                            </w:pPr>
                            <w:r w:rsidRPr="00E47E91">
                              <w:rPr>
                                <w:rFonts w:ascii="Times New Roman" w:hAnsi="Times New Roman" w:cs="Times New Roman"/>
                                <w:sz w:val="24"/>
                                <w:szCs w:val="24"/>
                              </w:rPr>
                              <w:t>Age</w:t>
                            </w:r>
                          </w:p>
                          <w:p w:rsidR="006A154E" w:rsidRPr="00E47E91" w:rsidRDefault="006A154E" w:rsidP="003D7B61">
                            <w:pPr>
                              <w:rPr>
                                <w:rFonts w:ascii="Times New Roman" w:hAnsi="Times New Roman" w:cs="Times New Roman"/>
                                <w:sz w:val="24"/>
                                <w:szCs w:val="24"/>
                              </w:rPr>
                            </w:pPr>
                            <w:r w:rsidRPr="00E47E91">
                              <w:rPr>
                                <w:rFonts w:ascii="Times New Roman" w:hAnsi="Times New Roman" w:cs="Times New Roman"/>
                                <w:sz w:val="24"/>
                                <w:szCs w:val="24"/>
                              </w:rPr>
                              <w:t>Sex</w:t>
                            </w:r>
                          </w:p>
                          <w:p w:rsidR="006A154E" w:rsidRPr="00E47E91" w:rsidRDefault="006A154E" w:rsidP="003D7B61">
                            <w:pPr>
                              <w:rPr>
                                <w:rFonts w:ascii="Times New Roman" w:hAnsi="Times New Roman" w:cs="Times New Roman"/>
                                <w:sz w:val="24"/>
                                <w:szCs w:val="24"/>
                              </w:rPr>
                            </w:pPr>
                            <w:r w:rsidRPr="00E47E91">
                              <w:rPr>
                                <w:rFonts w:ascii="Times New Roman" w:hAnsi="Times New Roman" w:cs="Times New Roman"/>
                                <w:sz w:val="24"/>
                                <w:szCs w:val="24"/>
                              </w:rPr>
                              <w:t xml:space="preserve">Education level of rural HHs </w:t>
                            </w:r>
                          </w:p>
                          <w:p w:rsidR="006A154E" w:rsidRPr="00E47E91" w:rsidRDefault="006A154E" w:rsidP="003D7B61">
                            <w:pPr>
                              <w:rPr>
                                <w:rFonts w:ascii="Times New Roman" w:hAnsi="Times New Roman" w:cs="Times New Roman"/>
                                <w:sz w:val="24"/>
                                <w:szCs w:val="24"/>
                              </w:rPr>
                            </w:pPr>
                            <w:r w:rsidRPr="00E47E91">
                              <w:rPr>
                                <w:rFonts w:ascii="Times New Roman" w:eastAsia="TimesNewRoman" w:hAnsi="Times New Roman" w:cs="Times New Roman"/>
                                <w:sz w:val="24"/>
                                <w:szCs w:val="24"/>
                              </w:rPr>
                              <w:t>Family size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Flowchart: Process 24" o:spid="_x0000_s1027" type="#_x0000_t109" style="position:absolute;margin-left:1.95pt;margin-top:5.6pt;width:138pt;height:193.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">
                <v:textbox>
                  <w:txbxContent>
                    <w:p w:rsidR="006A154E" w:rsidRPr="00B15BC7" w:rsidRDefault="006A154E" w:rsidP="003D7B61">
                      <w:pPr>
                        <w:rPr>
                          <w:rFonts w:ascii="Times New Roman" w:hAnsi="Times New Roman" w:cs="Times New Roman"/>
                          <w:b/>
                          <w:bCs/>
                          <w:sz w:val="24"/>
                          <w:szCs w:val="24"/>
                        </w:rPr>
                      </w:pPr>
                      <w:r w:rsidRPr="00B15BC7">
                        <w:rPr>
                          <w:rFonts w:ascii="Times New Roman" w:hAnsi="Times New Roman" w:cs="Times New Roman"/>
                          <w:b/>
                          <w:bCs/>
                          <w:sz w:val="24"/>
                          <w:szCs w:val="24"/>
                        </w:rPr>
                        <w:t>Demographic factors</w:t>
                      </w:r>
                    </w:p>
                    <w:p w:rsidR="006A154E" w:rsidRPr="00E47E91" w:rsidRDefault="006A154E" w:rsidP="003D7B61">
                      <w:pPr>
                        <w:rPr>
                          <w:rFonts w:ascii="Times New Roman" w:hAnsi="Times New Roman" w:cs="Times New Roman"/>
                          <w:sz w:val="24"/>
                          <w:szCs w:val="24"/>
                        </w:rPr>
                      </w:pPr>
                      <w:r w:rsidRPr="00E47E91">
                        <w:rPr>
                          <w:rFonts w:ascii="Times New Roman" w:hAnsi="Times New Roman" w:cs="Times New Roman"/>
                          <w:sz w:val="24"/>
                          <w:szCs w:val="24"/>
                        </w:rPr>
                        <w:t>Age</w:t>
                      </w:r>
                    </w:p>
                    <w:p w:rsidR="006A154E" w:rsidRPr="00E47E91" w:rsidRDefault="006A154E" w:rsidP="003D7B61">
                      <w:pPr>
                        <w:rPr>
                          <w:rFonts w:ascii="Times New Roman" w:hAnsi="Times New Roman" w:cs="Times New Roman"/>
                          <w:sz w:val="24"/>
                          <w:szCs w:val="24"/>
                        </w:rPr>
                      </w:pPr>
                      <w:r w:rsidRPr="00E47E91">
                        <w:rPr>
                          <w:rFonts w:ascii="Times New Roman" w:hAnsi="Times New Roman" w:cs="Times New Roman"/>
                          <w:sz w:val="24"/>
                          <w:szCs w:val="24"/>
                        </w:rPr>
                        <w:t>Sex</w:t>
                      </w:r>
                    </w:p>
                    <w:p w:rsidR="006A154E" w:rsidRPr="00E47E91" w:rsidRDefault="006A154E" w:rsidP="003D7B61">
                      <w:pPr>
                        <w:rPr>
                          <w:rFonts w:ascii="Times New Roman" w:hAnsi="Times New Roman" w:cs="Times New Roman"/>
                          <w:sz w:val="24"/>
                          <w:szCs w:val="24"/>
                        </w:rPr>
                      </w:pPr>
                      <w:r w:rsidRPr="00E47E91">
                        <w:rPr>
                          <w:rFonts w:ascii="Times New Roman" w:hAnsi="Times New Roman" w:cs="Times New Roman"/>
                          <w:sz w:val="24"/>
                          <w:szCs w:val="24"/>
                        </w:rPr>
                        <w:t xml:space="preserve">Education level of rural HHs </w:t>
                      </w:r>
                    </w:p>
                    <w:p w:rsidR="006A154E" w:rsidRPr="00E47E91" w:rsidRDefault="006A154E" w:rsidP="003D7B61">
                      <w:pPr>
                        <w:rPr>
                          <w:rFonts w:ascii="Times New Roman" w:hAnsi="Times New Roman" w:cs="Times New Roman"/>
                          <w:sz w:val="24"/>
                          <w:szCs w:val="24"/>
                        </w:rPr>
                      </w:pPr>
                      <w:r w:rsidRPr="00E47E91">
                        <w:rPr>
                          <w:rFonts w:ascii="Times New Roman" w:eastAsia="TimesNewRoman" w:hAnsi="Times New Roman" w:cs="Times New Roman"/>
                          <w:sz w:val="24"/>
                          <w:szCs w:val="24"/>
                        </w:rPr>
                        <w:t>Family size</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662848" behindDoc="0" locked="0" layoutInCell="1" allowOverlap="1" wp14:anchorId="404C3E81" wp14:editId="4806AD0F">
                <wp:simplePos x="0" y="0"/>
                <wp:positionH relativeFrom="column">
                  <wp:posOffset>4676775</wp:posOffset>
                </wp:positionH>
                <wp:positionV relativeFrom="paragraph">
                  <wp:posOffset>215900</wp:posOffset>
                </wp:positionV>
                <wp:extent cx="1695450" cy="2000250"/>
                <wp:effectExtent l="0" t="0" r="19050" b="19050"/>
                <wp:wrapNone/>
                <wp:docPr id="25" name="Flowchart: Process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0" cy="2000250"/>
                        </a:xfrm>
                        <a:prstGeom prst="flowChartProcess">
                          <a:avLst/>
                        </a:prstGeom>
                        <a:solidFill>
                          <a:srgbClr val="FFFFFF"/>
                        </a:solidFill>
                        <a:ln w="9525">
                          <a:solidFill>
                            <a:srgbClr val="000000"/>
                          </a:solidFill>
                          <a:miter lim="800000"/>
                          <a:headEnd/>
                          <a:tailEnd/>
                        </a:ln>
                      </wps:spPr>
                      <wps:txbx>
                        <w:txbxContent>
                          <w:p w:rsidR="006A154E" w:rsidRDefault="006A154E" w:rsidP="003D7B61">
                            <w:pPr>
                              <w:rPr>
                                <w:rFonts w:ascii="Times New Roman" w:hAnsi="Times New Roman" w:cs="Times New Roman"/>
                                <w:b/>
                                <w:bCs/>
                                <w:sz w:val="24"/>
                                <w:szCs w:val="24"/>
                              </w:rPr>
                            </w:pPr>
                            <w:r w:rsidRPr="00B15BC7">
                              <w:rPr>
                                <w:rFonts w:ascii="Times New Roman" w:hAnsi="Times New Roman" w:cs="Times New Roman"/>
                                <w:b/>
                                <w:bCs/>
                                <w:sz w:val="24"/>
                                <w:szCs w:val="24"/>
                              </w:rPr>
                              <w:t>Institutional factors</w:t>
                            </w:r>
                          </w:p>
                          <w:p w:rsidR="006A154E" w:rsidRPr="00B15BC7" w:rsidRDefault="006A154E" w:rsidP="003D7B61">
                            <w:pPr>
                              <w:rPr>
                                <w:rFonts w:ascii="Times New Roman" w:hAnsi="Times New Roman" w:cs="Times New Roman"/>
                                <w:b/>
                                <w:bCs/>
                                <w:sz w:val="24"/>
                                <w:szCs w:val="24"/>
                              </w:rPr>
                            </w:pPr>
                            <w:r>
                              <w:rPr>
                                <w:rFonts w:ascii="Times New Roman" w:hAnsi="Times New Roman" w:cs="Times New Roman"/>
                                <w:b/>
                                <w:bCs/>
                                <w:sz w:val="24"/>
                                <w:szCs w:val="24"/>
                              </w:rPr>
                              <w:t xml:space="preserve">Access to irrigation </w:t>
                            </w:r>
                          </w:p>
                          <w:p w:rsidR="006A154E" w:rsidRPr="006E2C7E" w:rsidRDefault="006A154E" w:rsidP="003D7B61">
                            <w:pPr>
                              <w:rPr>
                                <w:rFonts w:ascii="Times New Roman" w:hAnsi="Times New Roman" w:cs="Times New Roman"/>
                                <w:color w:val="000000"/>
                                <w:sz w:val="24"/>
                                <w:szCs w:val="24"/>
                              </w:rPr>
                            </w:pPr>
                            <w:r>
                              <w:rPr>
                                <w:rFonts w:ascii="Times New Roman" w:hAnsi="Times New Roman" w:cs="Times New Roman"/>
                                <w:color w:val="000000"/>
                                <w:sz w:val="24"/>
                                <w:szCs w:val="24"/>
                              </w:rPr>
                              <w:t>A</w:t>
                            </w:r>
                            <w:r w:rsidRPr="006E63A8">
                              <w:rPr>
                                <w:rFonts w:ascii="Times New Roman" w:hAnsi="Times New Roman" w:cs="Times New Roman"/>
                                <w:color w:val="000000"/>
                                <w:sz w:val="24"/>
                                <w:szCs w:val="24"/>
                              </w:rPr>
                              <w:t xml:space="preserve">ccess to </w:t>
                            </w:r>
                            <w:r w:rsidRPr="006E2C7E">
                              <w:rPr>
                                <w:rFonts w:ascii="Times New Roman" w:hAnsi="Times New Roman" w:cs="Times New Roman"/>
                                <w:color w:val="000000"/>
                                <w:sz w:val="24"/>
                                <w:szCs w:val="24"/>
                              </w:rPr>
                              <w:t>credit</w:t>
                            </w:r>
                            <w:r w:rsidRPr="006E2C7E">
                              <w:rPr>
                                <w:rFonts w:ascii="Times New Roman" w:hAnsi="Times New Roman" w:cs="Times New Roman"/>
                                <w:sz w:val="24"/>
                                <w:szCs w:val="24"/>
                              </w:rPr>
                              <w:t>,</w:t>
                            </w:r>
                          </w:p>
                          <w:p w:rsidR="006A154E" w:rsidRPr="006E2C7E" w:rsidRDefault="006A154E" w:rsidP="003D7B61">
                            <w:pPr>
                              <w:rPr>
                                <w:rFonts w:ascii="Times New Roman" w:eastAsia="Calibri" w:hAnsi="Times New Roman" w:cs="Times New Roman"/>
                                <w:sz w:val="24"/>
                                <w:szCs w:val="24"/>
                              </w:rPr>
                            </w:pPr>
                            <w:r>
                              <w:rPr>
                                <w:rFonts w:ascii="Times New Roman" w:hAnsi="Times New Roman" w:cs="Times New Roman"/>
                                <w:color w:val="000000"/>
                                <w:sz w:val="24"/>
                                <w:szCs w:val="24"/>
                              </w:rPr>
                              <w:t>D</w:t>
                            </w:r>
                            <w:r w:rsidRPr="006E2C7E">
                              <w:rPr>
                                <w:rFonts w:ascii="Times New Roman" w:hAnsi="Times New Roman" w:cs="Times New Roman"/>
                                <w:color w:val="000000"/>
                                <w:sz w:val="24"/>
                                <w:szCs w:val="24"/>
                              </w:rPr>
                              <w:t>istance of the nearest market,</w:t>
                            </w:r>
                          </w:p>
                          <w:p w:rsidR="006A154E" w:rsidRPr="006E2C7E" w:rsidRDefault="006A154E" w:rsidP="003D7B61">
                            <w:pPr>
                              <w:rPr>
                                <w:rFonts w:ascii="Times New Roman" w:hAnsi="Times New Roman" w:cs="Times New Roman"/>
                                <w:sz w:val="24"/>
                                <w:szCs w:val="24"/>
                              </w:rPr>
                            </w:pPr>
                            <w:r>
                              <w:rPr>
                                <w:rFonts w:ascii="Times New Roman" w:eastAsia="Calibri" w:hAnsi="Times New Roman" w:cs="Times New Roman"/>
                                <w:sz w:val="24"/>
                                <w:szCs w:val="24"/>
                              </w:rPr>
                              <w:t>C</w:t>
                            </w:r>
                            <w:r w:rsidRPr="006E2C7E">
                              <w:rPr>
                                <w:rFonts w:ascii="Times New Roman" w:eastAsia="Calibri" w:hAnsi="Times New Roman" w:cs="Times New Roman"/>
                                <w:sz w:val="24"/>
                                <w:szCs w:val="24"/>
                              </w:rPr>
                              <w:t>ooperative Membership</w:t>
                            </w:r>
                            <w:r w:rsidRPr="006E2C7E">
                              <w:rPr>
                                <w:rFonts w:ascii="Times New Roman" w:hAnsi="Times New Roman" w:cs="Times New Roman"/>
                                <w:sz w:val="24"/>
                                <w:szCs w:val="24"/>
                              </w:rPr>
                              <w:t xml:space="preserve"> Infrastructure</w:t>
                            </w:r>
                          </w:p>
                          <w:p w:rsidR="006A154E" w:rsidRPr="006E2C7E" w:rsidRDefault="006A154E" w:rsidP="003D7B61">
                            <w:pPr>
                              <w:rPr>
                                <w:rFonts w:ascii="Times New Roman" w:hAnsi="Times New Roman" w:cs="Times New Roman"/>
                                <w:sz w:val="24"/>
                                <w:szCs w:val="24"/>
                              </w:rPr>
                            </w:pPr>
                            <w:r w:rsidRPr="006E2C7E">
                              <w:rPr>
                                <w:rFonts w:ascii="Times New Roman" w:hAnsi="Times New Roman" w:cs="Times New Roman"/>
                                <w:sz w:val="24"/>
                                <w:szCs w:val="24"/>
                              </w:rPr>
                              <w:t>Training of rural HHs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owchart: Process 25" o:spid="_x0000_s1028" type="#_x0000_t109" style="position:absolute;margin-left:368.25pt;margin-top:17pt;width:133.5pt;height:15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">
                <v:textbox>
                  <w:txbxContent>
                    <w:p w:rsidR="006A154E" w:rsidRDefault="006A154E" w:rsidP="003D7B61">
                      <w:pPr>
                        <w:rPr>
                          <w:rFonts w:ascii="Times New Roman" w:hAnsi="Times New Roman" w:cs="Times New Roman"/>
                          <w:b/>
                          <w:bCs/>
                          <w:sz w:val="24"/>
                          <w:szCs w:val="24"/>
                        </w:rPr>
                      </w:pPr>
                      <w:r w:rsidRPr="00B15BC7">
                        <w:rPr>
                          <w:rFonts w:ascii="Times New Roman" w:hAnsi="Times New Roman" w:cs="Times New Roman"/>
                          <w:b/>
                          <w:bCs/>
                          <w:sz w:val="24"/>
                          <w:szCs w:val="24"/>
                        </w:rPr>
                        <w:t>Institutional factors</w:t>
                      </w:r>
                    </w:p>
                    <w:p w:rsidR="006A154E" w:rsidRPr="00B15BC7" w:rsidRDefault="006A154E" w:rsidP="003D7B61">
                      <w:pPr>
                        <w:rPr>
                          <w:rFonts w:ascii="Times New Roman" w:hAnsi="Times New Roman" w:cs="Times New Roman"/>
                          <w:b/>
                          <w:bCs/>
                          <w:sz w:val="24"/>
                          <w:szCs w:val="24"/>
                        </w:rPr>
                      </w:pPr>
                      <w:r>
                        <w:rPr>
                          <w:rFonts w:ascii="Times New Roman" w:hAnsi="Times New Roman" w:cs="Times New Roman"/>
                          <w:b/>
                          <w:bCs/>
                          <w:sz w:val="24"/>
                          <w:szCs w:val="24"/>
                        </w:rPr>
                        <w:t xml:space="preserve">Access to irrigation </w:t>
                      </w:r>
                    </w:p>
                    <w:p w:rsidR="006A154E" w:rsidRPr="006E2C7E" w:rsidRDefault="006A154E" w:rsidP="003D7B61">
                      <w:pPr>
                        <w:rPr>
                          <w:rFonts w:ascii="Times New Roman" w:hAnsi="Times New Roman" w:cs="Times New Roman"/>
                          <w:color w:val="000000"/>
                          <w:sz w:val="24"/>
                          <w:szCs w:val="24"/>
                        </w:rPr>
                      </w:pPr>
                      <w:r>
                        <w:rPr>
                          <w:rFonts w:ascii="Times New Roman" w:hAnsi="Times New Roman" w:cs="Times New Roman"/>
                          <w:color w:val="000000"/>
                          <w:sz w:val="24"/>
                          <w:szCs w:val="24"/>
                        </w:rPr>
                        <w:t>A</w:t>
                      </w:r>
                      <w:r w:rsidRPr="006E63A8">
                        <w:rPr>
                          <w:rFonts w:ascii="Times New Roman" w:hAnsi="Times New Roman" w:cs="Times New Roman"/>
                          <w:color w:val="000000"/>
                          <w:sz w:val="24"/>
                          <w:szCs w:val="24"/>
                        </w:rPr>
                        <w:t xml:space="preserve">ccess to </w:t>
                      </w:r>
                      <w:r w:rsidRPr="006E2C7E">
                        <w:rPr>
                          <w:rFonts w:ascii="Times New Roman" w:hAnsi="Times New Roman" w:cs="Times New Roman"/>
                          <w:color w:val="000000"/>
                          <w:sz w:val="24"/>
                          <w:szCs w:val="24"/>
                        </w:rPr>
                        <w:t>credit</w:t>
                      </w:r>
                      <w:r w:rsidRPr="006E2C7E">
                        <w:rPr>
                          <w:rFonts w:ascii="Times New Roman" w:hAnsi="Times New Roman" w:cs="Times New Roman"/>
                          <w:sz w:val="24"/>
                          <w:szCs w:val="24"/>
                        </w:rPr>
                        <w:t>,</w:t>
                      </w:r>
                    </w:p>
                    <w:p w:rsidR="006A154E" w:rsidRPr="006E2C7E" w:rsidRDefault="006A154E" w:rsidP="003D7B61">
                      <w:pPr>
                        <w:rPr>
                          <w:rFonts w:ascii="Times New Roman" w:eastAsia="Calibri" w:hAnsi="Times New Roman" w:cs="Times New Roman"/>
                          <w:sz w:val="24"/>
                          <w:szCs w:val="24"/>
                        </w:rPr>
                      </w:pPr>
                      <w:r>
                        <w:rPr>
                          <w:rFonts w:ascii="Times New Roman" w:hAnsi="Times New Roman" w:cs="Times New Roman"/>
                          <w:color w:val="000000"/>
                          <w:sz w:val="24"/>
                          <w:szCs w:val="24"/>
                        </w:rPr>
                        <w:t>D</w:t>
                      </w:r>
                      <w:r w:rsidRPr="006E2C7E">
                        <w:rPr>
                          <w:rFonts w:ascii="Times New Roman" w:hAnsi="Times New Roman" w:cs="Times New Roman"/>
                          <w:color w:val="000000"/>
                          <w:sz w:val="24"/>
                          <w:szCs w:val="24"/>
                        </w:rPr>
                        <w:t>istance of the nearest market,</w:t>
                      </w:r>
                    </w:p>
                    <w:p w:rsidR="006A154E" w:rsidRPr="006E2C7E" w:rsidRDefault="006A154E" w:rsidP="003D7B61">
                      <w:pPr>
                        <w:rPr>
                          <w:rFonts w:ascii="Times New Roman" w:hAnsi="Times New Roman" w:cs="Times New Roman"/>
                          <w:sz w:val="24"/>
                          <w:szCs w:val="24"/>
                        </w:rPr>
                      </w:pPr>
                      <w:r>
                        <w:rPr>
                          <w:rFonts w:ascii="Times New Roman" w:eastAsia="Calibri" w:hAnsi="Times New Roman" w:cs="Times New Roman"/>
                          <w:sz w:val="24"/>
                          <w:szCs w:val="24"/>
                        </w:rPr>
                        <w:t>C</w:t>
                      </w:r>
                      <w:r w:rsidRPr="006E2C7E">
                        <w:rPr>
                          <w:rFonts w:ascii="Times New Roman" w:eastAsia="Calibri" w:hAnsi="Times New Roman" w:cs="Times New Roman"/>
                          <w:sz w:val="24"/>
                          <w:szCs w:val="24"/>
                        </w:rPr>
                        <w:t>ooperative Membership</w:t>
                      </w:r>
                      <w:r w:rsidRPr="006E2C7E">
                        <w:rPr>
                          <w:rFonts w:ascii="Times New Roman" w:hAnsi="Times New Roman" w:cs="Times New Roman"/>
                          <w:sz w:val="24"/>
                          <w:szCs w:val="24"/>
                        </w:rPr>
                        <w:t xml:space="preserve"> Infrastructure</w:t>
                      </w:r>
                    </w:p>
                    <w:p w:rsidR="006A154E" w:rsidRPr="006E2C7E" w:rsidRDefault="006A154E" w:rsidP="003D7B61">
                      <w:pPr>
                        <w:rPr>
                          <w:rFonts w:ascii="Times New Roman" w:hAnsi="Times New Roman" w:cs="Times New Roman"/>
                          <w:sz w:val="24"/>
                          <w:szCs w:val="24"/>
                        </w:rPr>
                      </w:pPr>
                      <w:r w:rsidRPr="006E2C7E">
                        <w:rPr>
                          <w:rFonts w:ascii="Times New Roman" w:hAnsi="Times New Roman" w:cs="Times New Roman"/>
                          <w:sz w:val="24"/>
                          <w:szCs w:val="24"/>
                        </w:rPr>
                        <w:t>Training of rural HHs</w:t>
                      </w:r>
                    </w:p>
                  </w:txbxContent>
                </v:textbox>
              </v:shape>
            </w:pict>
          </mc:Fallback>
        </mc:AlternateContent>
      </w:r>
    </w:p>
    <w:p w:rsidR="003D7B61" w:rsidRPr="00A8607F" w:rsidRDefault="00AD75DA" w:rsidP="003D7B61">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50560" behindDoc="0" locked="0" layoutInCell="1" allowOverlap="1" wp14:anchorId="4329FC41" wp14:editId="3CBF215B">
                <wp:simplePos x="0" y="0"/>
                <wp:positionH relativeFrom="column">
                  <wp:posOffset>2438400</wp:posOffset>
                </wp:positionH>
                <wp:positionV relativeFrom="paragraph">
                  <wp:posOffset>29845</wp:posOffset>
                </wp:positionV>
                <wp:extent cx="1733550" cy="1866900"/>
                <wp:effectExtent l="0" t="0" r="19050" b="19050"/>
                <wp:wrapNone/>
                <wp:docPr id="26" name="Rectangle: Rounded Corner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1866900"/>
                        </a:xfrm>
                        <a:prstGeom prst="roundRect">
                          <a:avLst>
                            <a:gd name="adj" fmla="val 16667"/>
                          </a:avLst>
                        </a:prstGeom>
                        <a:solidFill>
                          <a:srgbClr val="FFFFFF"/>
                        </a:solidFill>
                        <a:ln w="9525">
                          <a:solidFill>
                            <a:srgbClr val="000000"/>
                          </a:solidFill>
                          <a:round/>
                          <a:headEnd/>
                          <a:tailEnd/>
                        </a:ln>
                      </wps:spPr>
                      <wps:txbx>
                        <w:txbxContent>
                          <w:p w:rsidR="006A154E" w:rsidRPr="00044907" w:rsidRDefault="006A154E" w:rsidP="003D7B61">
                            <w:pPr>
                              <w:rPr>
                                <w:rFonts w:ascii="Times New Roman" w:hAnsi="Times New Roman" w:cs="Times New Roman"/>
                                <w:sz w:val="24"/>
                                <w:szCs w:val="24"/>
                              </w:rPr>
                            </w:pPr>
                            <w:r w:rsidRPr="00044907">
                              <w:rPr>
                                <w:rFonts w:ascii="Times New Roman" w:hAnsi="Times New Roman" w:cs="Times New Roman"/>
                                <w:sz w:val="24"/>
                                <w:szCs w:val="24"/>
                              </w:rPr>
                              <w:t>Participation in Income diversification activities</w:t>
                            </w:r>
                          </w:p>
                          <w:p w:rsidR="006A154E" w:rsidRPr="00044907" w:rsidRDefault="006A154E" w:rsidP="003D7B61">
                            <w:pP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Rounded Corners 3" o:spid="_x0000_s1029" style="position:absolute;margin-left:192pt;margin-top:2.35pt;width:136.5pt;height:147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">
                <v:textbox>
                  <w:txbxContent>
                    <w:p w:rsidR="006A154E" w:rsidRPr="00044907" w:rsidRDefault="006A154E" w:rsidP="003D7B61">
                      <w:pPr>
                        <w:rPr>
                          <w:rFonts w:ascii="Times New Roman" w:hAnsi="Times New Roman" w:cs="Times New Roman"/>
                          <w:sz w:val="24"/>
                          <w:szCs w:val="24"/>
                        </w:rPr>
                      </w:pPr>
                      <w:r w:rsidRPr="00044907">
                        <w:rPr>
                          <w:rFonts w:ascii="Times New Roman" w:hAnsi="Times New Roman" w:cs="Times New Roman"/>
                          <w:sz w:val="24"/>
                          <w:szCs w:val="24"/>
                        </w:rPr>
                        <w:t>Participation in Income diversification activities</w:t>
                      </w:r>
                    </w:p>
                    <w:p w:rsidR="006A154E" w:rsidRPr="00044907" w:rsidRDefault="006A154E" w:rsidP="003D7B61">
                      <w:pPr>
                        <w:rPr>
                          <w:rFonts w:ascii="Times New Roman" w:hAnsi="Times New Roman" w:cs="Times New Roman"/>
                          <w:sz w:val="24"/>
                          <w:szCs w:val="24"/>
                        </w:rPr>
                      </w:pPr>
                    </w:p>
                  </w:txbxContent>
                </v:textbox>
              </v:roundrect>
            </w:pict>
          </mc:Fallback>
        </mc:AlternateContent>
      </w:r>
    </w:p>
    <w:p w:rsidR="003D7B61" w:rsidRPr="00A8607F" w:rsidRDefault="003D7B61" w:rsidP="003D7B61">
      <w:pPr>
        <w:rPr>
          <w:rFonts w:ascii="Times New Roman" w:hAnsi="Times New Roman" w:cs="Times New Roman"/>
        </w:rPr>
      </w:pPr>
    </w:p>
    <w:p w:rsidR="003D7B61" w:rsidRPr="00A8607F" w:rsidRDefault="003D7B61" w:rsidP="003D7B61">
      <w:pPr>
        <w:rPr>
          <w:rFonts w:ascii="Times New Roman" w:hAnsi="Times New Roman" w:cs="Times New Roman"/>
        </w:rPr>
      </w:pPr>
    </w:p>
    <w:p w:rsidR="003D7B61" w:rsidRPr="00A8607F" w:rsidRDefault="003D7B61" w:rsidP="003D7B61">
      <w:pPr>
        <w:rPr>
          <w:rFonts w:ascii="Times New Roman" w:hAnsi="Times New Roman" w:cs="Times New Roman"/>
        </w:rPr>
      </w:pPr>
    </w:p>
    <w:p w:rsidR="003D7B61" w:rsidRPr="00A8607F" w:rsidRDefault="00AD75DA" w:rsidP="003D7B61">
      <w:pP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5920" behindDoc="0" locked="0" layoutInCell="1" allowOverlap="1" wp14:anchorId="0B6F6E70" wp14:editId="4CEC7203">
                <wp:simplePos x="0" y="0"/>
                <wp:positionH relativeFrom="column">
                  <wp:posOffset>1762125</wp:posOffset>
                </wp:positionH>
                <wp:positionV relativeFrom="paragraph">
                  <wp:posOffset>45720</wp:posOffset>
                </wp:positionV>
                <wp:extent cx="752475" cy="90805"/>
                <wp:effectExtent l="38100" t="19050" r="9525" b="42545"/>
                <wp:wrapNone/>
                <wp:docPr id="27" name="Arrow: Left-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2475" cy="90805"/>
                        </a:xfrm>
                        <a:prstGeom prst="leftRightArrow">
                          <a:avLst>
                            <a:gd name="adj1" fmla="val 50000"/>
                            <a:gd name="adj2" fmla="val 1657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2" o:spid="_x0000_s1026" type="#_x0000_t69" style="position:absolute;margin-left:138.75pt;margin-top:3.6pt;width:59.25pt;height:7.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"/>
            </w:pict>
          </mc:Fallback>
        </mc:AlternateContent>
      </w:r>
      <w:r>
        <w:rPr>
          <w:rFonts w:ascii="Times New Roman" w:hAnsi="Times New Roman" w:cs="Times New Roman"/>
          <w:noProof/>
        </w:rPr>
        <mc:AlternateContent>
          <mc:Choice Requires="wps">
            <w:drawing>
              <wp:anchor distT="0" distB="0" distL="114300" distR="114300" simplePos="0" relativeHeight="251666944" behindDoc="0" locked="0" layoutInCell="1" allowOverlap="1" wp14:anchorId="25DEC731" wp14:editId="6E8C5E11">
                <wp:simplePos x="0" y="0"/>
                <wp:positionH relativeFrom="column">
                  <wp:posOffset>4114800</wp:posOffset>
                </wp:positionH>
                <wp:positionV relativeFrom="paragraph">
                  <wp:posOffset>68580</wp:posOffset>
                </wp:positionV>
                <wp:extent cx="600075" cy="90805"/>
                <wp:effectExtent l="19050" t="19050" r="28575" b="42545"/>
                <wp:wrapNone/>
                <wp:docPr id="28" name="Arrow: Left-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 cy="90805"/>
                        </a:xfrm>
                        <a:prstGeom prst="leftRightArrow">
                          <a:avLst>
                            <a:gd name="adj1" fmla="val 50000"/>
                            <a:gd name="adj2" fmla="val 13216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rrow: Left-Right 1" o:spid="_x0000_s1026" type="#_x0000_t69" style="position:absolute;margin-left:324pt;margin-top:5.4pt;width:47.25pt;height:7.1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"/>
            </w:pict>
          </mc:Fallback>
        </mc:AlternateContent>
      </w:r>
    </w:p>
    <w:p w:rsidR="003D7B61" w:rsidRPr="00A8607F" w:rsidRDefault="003D7B61" w:rsidP="003D7B61">
      <w:pPr>
        <w:pStyle w:val="Caption"/>
        <w:rPr>
          <w:rFonts w:cs="Times New Roman"/>
          <w:color w:val="auto"/>
          <w:sz w:val="24"/>
          <w:szCs w:val="24"/>
        </w:rPr>
      </w:pPr>
    </w:p>
    <w:p w:rsidR="003D7B61" w:rsidRPr="00A8607F" w:rsidRDefault="003D7B61" w:rsidP="003D7B61">
      <w:pPr>
        <w:pStyle w:val="Heading1"/>
        <w:jc w:val="both"/>
        <w:rPr>
          <w:sz w:val="24"/>
          <w:szCs w:val="24"/>
        </w:rPr>
      </w:pPr>
      <w:bookmarkStart w:id="109" w:name="_Toc102214519"/>
    </w:p>
    <w:p w:rsidR="003D7B61" w:rsidRPr="00A8607F" w:rsidRDefault="003D7B61" w:rsidP="003D7B61">
      <w:pPr>
        <w:pStyle w:val="Heading1"/>
        <w:jc w:val="both"/>
        <w:rPr>
          <w:sz w:val="24"/>
          <w:szCs w:val="24"/>
        </w:rPr>
      </w:pPr>
    </w:p>
    <w:p w:rsidR="003D7B61" w:rsidRPr="00A8607F" w:rsidRDefault="003D7B61" w:rsidP="003D7B61">
      <w:pPr>
        <w:pStyle w:val="Heading1"/>
        <w:jc w:val="both"/>
        <w:rPr>
          <w:sz w:val="24"/>
          <w:szCs w:val="24"/>
        </w:rPr>
      </w:pPr>
      <w:bookmarkStart w:id="110" w:name="_Toc103802044"/>
      <w:bookmarkStart w:id="111" w:name="_Toc105949400"/>
      <w:bookmarkStart w:id="112" w:name="_Toc115202685"/>
      <w:bookmarkStart w:id="113" w:name="_Toc117444183"/>
      <w:bookmarkStart w:id="114" w:name="_Toc118348389"/>
      <w:r w:rsidRPr="00A8607F">
        <w:rPr>
          <w:sz w:val="24"/>
          <w:szCs w:val="24"/>
        </w:rPr>
        <w:t xml:space="preserve">Figure </w:t>
      </w:r>
      <w:r w:rsidR="00B25C6B" w:rsidRPr="00A8607F">
        <w:rPr>
          <w:sz w:val="24"/>
          <w:szCs w:val="24"/>
        </w:rPr>
        <w:fldChar w:fldCharType="begin"/>
      </w:r>
      <w:r w:rsidRPr="00A8607F">
        <w:rPr>
          <w:sz w:val="24"/>
          <w:szCs w:val="24"/>
        </w:rPr>
        <w:instrText xml:space="preserve"> SEQ Figure \* ARABIC </w:instrText>
      </w:r>
      <w:r w:rsidR="00B25C6B" w:rsidRPr="00A8607F">
        <w:rPr>
          <w:sz w:val="24"/>
          <w:szCs w:val="24"/>
        </w:rPr>
        <w:fldChar w:fldCharType="separate"/>
      </w:r>
      <w:r w:rsidR="00CC3E12">
        <w:rPr>
          <w:noProof/>
          <w:sz w:val="24"/>
          <w:szCs w:val="24"/>
        </w:rPr>
        <w:t>1</w:t>
      </w:r>
      <w:r w:rsidR="00B25C6B" w:rsidRPr="00A8607F">
        <w:rPr>
          <w:sz w:val="24"/>
          <w:szCs w:val="24"/>
        </w:rPr>
        <w:fldChar w:fldCharType="end"/>
      </w:r>
      <w:r w:rsidRPr="00A8607F">
        <w:rPr>
          <w:sz w:val="24"/>
          <w:szCs w:val="24"/>
        </w:rPr>
        <w:t>: Conceptual framework of study</w:t>
      </w:r>
      <w:bookmarkEnd w:id="109"/>
      <w:bookmarkEnd w:id="110"/>
      <w:bookmarkEnd w:id="111"/>
      <w:bookmarkEnd w:id="112"/>
      <w:bookmarkEnd w:id="113"/>
      <w:bookmarkEnd w:id="114"/>
    </w:p>
    <w:p w:rsidR="003D7B61" w:rsidRPr="00DF38AC" w:rsidRDefault="003D7B61" w:rsidP="00DF38AC">
      <w:pPr>
        <w:pStyle w:val="Caption"/>
        <w:spacing w:line="360" w:lineRule="auto"/>
        <w:rPr>
          <w:rFonts w:cs="Times New Roman"/>
          <w:color w:val="auto"/>
          <w:sz w:val="24"/>
          <w:szCs w:val="24"/>
        </w:rPr>
      </w:pPr>
      <w:r w:rsidRPr="00DF38AC">
        <w:rPr>
          <w:rFonts w:cs="Times New Roman"/>
          <w:color w:val="auto"/>
          <w:sz w:val="24"/>
          <w:szCs w:val="24"/>
        </w:rPr>
        <w:t>Source: Own design from literature review.</w:t>
      </w:r>
    </w:p>
    <w:p w:rsidR="00872119" w:rsidRPr="006802B5" w:rsidRDefault="00872119" w:rsidP="00872119">
      <w:pPr>
        <w:pStyle w:val="Heading2"/>
        <w:spacing w:line="480" w:lineRule="auto"/>
        <w:rPr>
          <w:rFonts w:ascii="Times New Roman" w:eastAsia="Times New Roman" w:hAnsi="Times New Roman" w:cs="Times New Roman"/>
          <w:b/>
          <w:bCs/>
          <w:color w:val="auto"/>
          <w:sz w:val="24"/>
          <w:szCs w:val="24"/>
        </w:rPr>
      </w:pPr>
      <w:bookmarkStart w:id="115" w:name="_Toc118348390"/>
      <w:r w:rsidRPr="006802B5">
        <w:rPr>
          <w:rFonts w:ascii="Times New Roman" w:eastAsia="Times New Roman" w:hAnsi="Times New Roman" w:cs="Times New Roman"/>
          <w:b/>
          <w:bCs/>
          <w:color w:val="auto"/>
          <w:sz w:val="24"/>
          <w:szCs w:val="24"/>
        </w:rPr>
        <w:t>2.8 Variables Specification and Working Hypotheses</w:t>
      </w:r>
      <w:bookmarkEnd w:id="89"/>
      <w:bookmarkEnd w:id="115"/>
    </w:p>
    <w:p w:rsidR="006A302C" w:rsidRPr="003C0531" w:rsidRDefault="00872119" w:rsidP="007C527C">
      <w:pPr>
        <w:numPr>
          <w:ilvl w:val="0"/>
          <w:numId w:val="1"/>
        </w:numPr>
        <w:spacing w:after="0" w:line="360" w:lineRule="auto"/>
        <w:contextualSpacing/>
        <w:jc w:val="both"/>
        <w:rPr>
          <w:rFonts w:ascii="Times New Roman" w:eastAsia="Calibri" w:hAnsi="Times New Roman" w:cs="Times New Roman"/>
          <w:b/>
          <w:sz w:val="24"/>
          <w:szCs w:val="24"/>
        </w:rPr>
      </w:pPr>
      <w:r w:rsidRPr="00646C73">
        <w:rPr>
          <w:rFonts w:ascii="Times New Roman" w:eastAsia="Calibri" w:hAnsi="Times New Roman" w:cs="Times New Roman"/>
          <w:b/>
          <w:sz w:val="24"/>
          <w:szCs w:val="24"/>
        </w:rPr>
        <w:t>Dependent Variable: Participation</w:t>
      </w:r>
      <w:r w:rsidRPr="00646C73">
        <w:rPr>
          <w:rFonts w:ascii="Times New Roman" w:hAnsi="Times New Roman" w:cs="Times New Roman"/>
          <w:b/>
          <w:sz w:val="24"/>
          <w:szCs w:val="24"/>
        </w:rPr>
        <w:t xml:space="preserve"> in income diversification Activity</w:t>
      </w:r>
    </w:p>
    <w:p w:rsidR="006A302C" w:rsidRPr="005E005E" w:rsidRDefault="00872119" w:rsidP="00872119">
      <w:pPr>
        <w:autoSpaceDE w:val="0"/>
        <w:autoSpaceDN w:val="0"/>
        <w:adjustRightInd w:val="0"/>
        <w:spacing w:after="0" w:line="360" w:lineRule="auto"/>
        <w:jc w:val="both"/>
        <w:rPr>
          <w:rFonts w:ascii="Times New Roman" w:eastAsia="TimesNewRoman" w:hAnsi="Times New Roman" w:cs="Times New Roman"/>
          <w:sz w:val="24"/>
          <w:szCs w:val="24"/>
        </w:rPr>
      </w:pPr>
      <w:r w:rsidRPr="005E005E">
        <w:rPr>
          <w:rFonts w:ascii="Times New Roman" w:eastAsia="TimesNewRoman" w:hAnsi="Times New Roman" w:cs="Times New Roman"/>
          <w:sz w:val="24"/>
          <w:szCs w:val="24"/>
        </w:rPr>
        <w:t>This is dependent variable used in the study. It refers to the participation of</w:t>
      </w:r>
      <w:r w:rsidR="006A302C" w:rsidRPr="005E005E">
        <w:rPr>
          <w:rFonts w:ascii="Times New Roman" w:eastAsia="TimesNewRoman" w:hAnsi="Times New Roman" w:cs="Times New Roman"/>
          <w:sz w:val="24"/>
          <w:szCs w:val="24"/>
        </w:rPr>
        <w:t xml:space="preserve"> different income diversification activities </w:t>
      </w:r>
      <w:r w:rsidR="00C558BC" w:rsidRPr="005E005E">
        <w:rPr>
          <w:rFonts w:ascii="Times New Roman" w:eastAsia="TimesNewRoman" w:hAnsi="Times New Roman" w:cs="Times New Roman"/>
          <w:sz w:val="24"/>
          <w:szCs w:val="24"/>
        </w:rPr>
        <w:t>by rural</w:t>
      </w:r>
      <w:r w:rsidRPr="005E005E">
        <w:rPr>
          <w:rFonts w:ascii="Times New Roman" w:eastAsia="TimesNewRoman" w:hAnsi="Times New Roman" w:cs="Times New Roman"/>
          <w:sz w:val="24"/>
          <w:szCs w:val="24"/>
        </w:rPr>
        <w:t xml:space="preserve"> farm </w:t>
      </w:r>
      <w:proofErr w:type="spellStart"/>
      <w:proofErr w:type="gramStart"/>
      <w:r w:rsidR="00C558BC" w:rsidRPr="005E005E">
        <w:rPr>
          <w:rFonts w:ascii="Times New Roman" w:eastAsia="TimesNewRoman" w:hAnsi="Times New Roman" w:cs="Times New Roman"/>
          <w:sz w:val="24"/>
          <w:szCs w:val="24"/>
        </w:rPr>
        <w:t>householdsi.e</w:t>
      </w:r>
      <w:proofErr w:type="spellEnd"/>
      <w:r w:rsidR="00C558BC" w:rsidRPr="005E005E">
        <w:rPr>
          <w:rFonts w:ascii="Times New Roman" w:eastAsia="TimesNewRoman" w:hAnsi="Times New Roman" w:cs="Times New Roman"/>
          <w:sz w:val="24"/>
          <w:szCs w:val="24"/>
        </w:rPr>
        <w:t>.,</w:t>
      </w:r>
      <w:proofErr w:type="gramEnd"/>
      <w:r w:rsidR="006A302C" w:rsidRPr="005E005E">
        <w:rPr>
          <w:rFonts w:ascii="Times New Roman" w:eastAsia="TimesNewRoman" w:hAnsi="Times New Roman" w:cs="Times New Roman"/>
          <w:sz w:val="24"/>
          <w:szCs w:val="24"/>
        </w:rPr>
        <w:t xml:space="preserve"> it is identified by categorizing the sample households into income diversification activity groups based on their choice. Therefore, the </w:t>
      </w:r>
      <w:r w:rsidR="00C76A5A" w:rsidRPr="005E005E">
        <w:rPr>
          <w:rFonts w:ascii="Times New Roman" w:eastAsia="TimesNewRoman" w:hAnsi="Times New Roman" w:cs="Times New Roman"/>
          <w:sz w:val="24"/>
          <w:szCs w:val="24"/>
        </w:rPr>
        <w:t>polychromous</w:t>
      </w:r>
      <w:r w:rsidR="006A302C" w:rsidRPr="005E005E">
        <w:rPr>
          <w:rFonts w:ascii="Times New Roman" w:eastAsia="TimesNewRoman" w:hAnsi="Times New Roman" w:cs="Times New Roman"/>
          <w:sz w:val="24"/>
          <w:szCs w:val="24"/>
        </w:rPr>
        <w:t xml:space="preserve"> dependent variable for multinomial logistic regression is hypothesized to have the following values: Y= 0, if the choice lies in farm alone; Y= 1, if the choice lies in farm+ off- farm; Y= 2, if the choice lies in farm + non- farm; Y= 3, if the choice lies in farm + non-farm+ off-farm.</w:t>
      </w:r>
    </w:p>
    <w:p w:rsidR="006A302C" w:rsidRDefault="006A302C" w:rsidP="00872119">
      <w:pPr>
        <w:autoSpaceDE w:val="0"/>
        <w:autoSpaceDN w:val="0"/>
        <w:adjustRightInd w:val="0"/>
        <w:spacing w:after="0" w:line="360" w:lineRule="auto"/>
        <w:jc w:val="both"/>
        <w:rPr>
          <w:rFonts w:ascii="Times New Roman" w:eastAsia="TimesNewRoman" w:hAnsi="Times New Roman" w:cs="Times New Roman"/>
          <w:sz w:val="24"/>
          <w:szCs w:val="24"/>
        </w:rPr>
      </w:pPr>
    </w:p>
    <w:p w:rsidR="00CF1A6B" w:rsidRDefault="00CF1A6B" w:rsidP="00872119">
      <w:pPr>
        <w:autoSpaceDE w:val="0"/>
        <w:autoSpaceDN w:val="0"/>
        <w:adjustRightInd w:val="0"/>
        <w:spacing w:after="0" w:line="360" w:lineRule="auto"/>
        <w:jc w:val="both"/>
        <w:rPr>
          <w:rFonts w:ascii="Times New Roman" w:eastAsia="TimesNewRoman" w:hAnsi="Times New Roman" w:cs="Times New Roman"/>
          <w:sz w:val="24"/>
          <w:szCs w:val="24"/>
        </w:rPr>
      </w:pPr>
    </w:p>
    <w:p w:rsidR="00872119" w:rsidRPr="00646C73" w:rsidRDefault="00872119" w:rsidP="007C527C">
      <w:pPr>
        <w:numPr>
          <w:ilvl w:val="0"/>
          <w:numId w:val="1"/>
        </w:numPr>
        <w:spacing w:after="0" w:line="480" w:lineRule="auto"/>
        <w:contextualSpacing/>
        <w:jc w:val="both"/>
        <w:rPr>
          <w:rFonts w:ascii="Times New Roman" w:eastAsia="Calibri" w:hAnsi="Times New Roman" w:cs="Times New Roman"/>
          <w:b/>
          <w:sz w:val="24"/>
          <w:szCs w:val="24"/>
        </w:rPr>
      </w:pPr>
      <w:r w:rsidRPr="00646C73">
        <w:rPr>
          <w:rFonts w:ascii="Times New Roman" w:eastAsia="Calibri" w:hAnsi="Times New Roman" w:cs="Times New Roman"/>
          <w:b/>
          <w:sz w:val="24"/>
          <w:szCs w:val="24"/>
        </w:rPr>
        <w:t>Explanatory Variables</w:t>
      </w:r>
    </w:p>
    <w:p w:rsidR="00872119" w:rsidRPr="00C76A5A" w:rsidRDefault="00872119" w:rsidP="00872119">
      <w:pPr>
        <w:spacing w:line="360" w:lineRule="auto"/>
        <w:jc w:val="both"/>
        <w:rPr>
          <w:rFonts w:ascii="Times New Roman" w:hAnsi="Times New Roman" w:cs="Times New Roman"/>
          <w:sz w:val="24"/>
          <w:szCs w:val="24"/>
        </w:rPr>
      </w:pPr>
      <w:r w:rsidRPr="00C76A5A">
        <w:rPr>
          <w:rFonts w:ascii="Times New Roman" w:hAnsi="Times New Roman" w:cs="Times New Roman"/>
          <w:sz w:val="24"/>
          <w:szCs w:val="24"/>
        </w:rPr>
        <w:t xml:space="preserve">The following variables are represented various factors as well as hypothesized to </w:t>
      </w:r>
      <w:r w:rsidR="00D2564F" w:rsidRPr="00C76A5A">
        <w:rPr>
          <w:rFonts w:ascii="Times New Roman" w:hAnsi="Times New Roman" w:cs="Times New Roman"/>
          <w:sz w:val="24"/>
          <w:szCs w:val="24"/>
        </w:rPr>
        <w:t xml:space="preserve">analyze </w:t>
      </w:r>
      <w:proofErr w:type="spellStart"/>
      <w:r w:rsidR="00D2564F" w:rsidRPr="00C76A5A">
        <w:rPr>
          <w:rFonts w:ascii="Times New Roman" w:hAnsi="Times New Roman" w:cs="Times New Roman"/>
          <w:sz w:val="24"/>
          <w:szCs w:val="24"/>
        </w:rPr>
        <w:t>thedeterminantsofincome</w:t>
      </w:r>
      <w:proofErr w:type="spellEnd"/>
      <w:r w:rsidR="00D2564F" w:rsidRPr="00C76A5A">
        <w:rPr>
          <w:rFonts w:ascii="Times New Roman" w:hAnsi="Times New Roman" w:cs="Times New Roman"/>
          <w:sz w:val="24"/>
          <w:szCs w:val="24"/>
        </w:rPr>
        <w:t xml:space="preserve"> diversification activities among rural households’ participation in the study area. </w:t>
      </w:r>
      <w:proofErr w:type="spellStart"/>
      <w:r w:rsidR="00D2564F" w:rsidRPr="00C76A5A">
        <w:rPr>
          <w:rFonts w:ascii="Times New Roman" w:hAnsi="Times New Roman" w:cs="Times New Roman"/>
          <w:sz w:val="24"/>
          <w:szCs w:val="24"/>
        </w:rPr>
        <w:t>These</w:t>
      </w:r>
      <w:r w:rsidR="00C76A5A">
        <w:rPr>
          <w:rFonts w:ascii="Times New Roman" w:hAnsi="Times New Roman" w:cs="Times New Roman"/>
          <w:sz w:val="24"/>
          <w:szCs w:val="24"/>
        </w:rPr>
        <w:t>were</w:t>
      </w:r>
      <w:proofErr w:type="spellEnd"/>
      <w:r w:rsidRPr="00C76A5A">
        <w:rPr>
          <w:rFonts w:ascii="Times New Roman" w:hAnsi="Times New Roman" w:cs="Times New Roman"/>
          <w:sz w:val="24"/>
          <w:szCs w:val="24"/>
        </w:rPr>
        <w:t>:</w:t>
      </w:r>
    </w:p>
    <w:p w:rsidR="00872119" w:rsidRPr="00646C73" w:rsidRDefault="00872119" w:rsidP="00D2564F">
      <w:pPr>
        <w:spacing w:line="360" w:lineRule="auto"/>
        <w:jc w:val="both"/>
        <w:rPr>
          <w:rFonts w:ascii="Times New Roman" w:eastAsia="Calibri" w:hAnsi="Times New Roman" w:cs="Times New Roman"/>
          <w:b/>
          <w:sz w:val="24"/>
          <w:szCs w:val="24"/>
        </w:rPr>
      </w:pPr>
      <w:r w:rsidRPr="00646C73">
        <w:rPr>
          <w:rFonts w:ascii="Times New Roman" w:eastAsia="Calibri" w:hAnsi="Times New Roman" w:cs="Times New Roman"/>
          <w:b/>
          <w:sz w:val="24"/>
          <w:szCs w:val="24"/>
        </w:rPr>
        <w:t xml:space="preserve">Demographic Factors </w:t>
      </w:r>
    </w:p>
    <w:p w:rsidR="002D741A" w:rsidRPr="00646C73" w:rsidRDefault="00872119" w:rsidP="00872119">
      <w:pPr>
        <w:autoSpaceDE w:val="0"/>
        <w:autoSpaceDN w:val="0"/>
        <w:adjustRightInd w:val="0"/>
        <w:spacing w:line="360" w:lineRule="auto"/>
        <w:jc w:val="both"/>
        <w:rPr>
          <w:rFonts w:ascii="Times New Roman" w:hAnsi="Times New Roman" w:cs="Times New Roman"/>
          <w:sz w:val="24"/>
          <w:szCs w:val="24"/>
        </w:rPr>
      </w:pPr>
      <w:r w:rsidRPr="00646C73">
        <w:rPr>
          <w:rFonts w:ascii="Times New Roman" w:hAnsi="Times New Roman" w:cs="Times New Roman"/>
          <w:b/>
          <w:sz w:val="24"/>
          <w:szCs w:val="24"/>
        </w:rPr>
        <w:t>Age (</w:t>
      </w:r>
      <w:r w:rsidRPr="00646C73">
        <w:rPr>
          <w:rFonts w:ascii="Times New Roman" w:eastAsia="Times New Roman" w:hAnsi="Times New Roman" w:cs="Times New Roman"/>
          <w:b/>
          <w:sz w:val="24"/>
          <w:szCs w:val="24"/>
        </w:rPr>
        <w:t>AGE</w:t>
      </w:r>
      <w:r w:rsidRPr="00646C73">
        <w:rPr>
          <w:rFonts w:ascii="Times New Roman" w:hAnsi="Times New Roman" w:cs="Times New Roman"/>
          <w:b/>
          <w:sz w:val="24"/>
          <w:szCs w:val="24"/>
        </w:rPr>
        <w:t>)</w:t>
      </w:r>
      <w:r w:rsidRPr="00646C73">
        <w:rPr>
          <w:rFonts w:ascii="Times New Roman" w:hAnsi="Times New Roman" w:cs="Times New Roman"/>
          <w:sz w:val="24"/>
          <w:szCs w:val="24"/>
        </w:rPr>
        <w:t xml:space="preserve">: It is continuous variable that is measured in </w:t>
      </w:r>
      <w:proofErr w:type="spellStart"/>
      <w:r w:rsidRPr="00646C73">
        <w:rPr>
          <w:rFonts w:ascii="Times New Roman" w:hAnsi="Times New Roman" w:cs="Times New Roman"/>
          <w:sz w:val="24"/>
          <w:szCs w:val="24"/>
        </w:rPr>
        <w:t>year</w:t>
      </w:r>
      <w:r w:rsidRPr="00646C73">
        <w:rPr>
          <w:rFonts w:ascii="Times New Roman" w:eastAsia="TimesNewRoman" w:hAnsi="Times New Roman" w:cs="Times New Roman"/>
          <w:sz w:val="24"/>
          <w:szCs w:val="24"/>
        </w:rPr>
        <w:t>and</w:t>
      </w:r>
      <w:proofErr w:type="spellEnd"/>
      <w:r w:rsidRPr="00646C73">
        <w:rPr>
          <w:rFonts w:ascii="Times New Roman" w:eastAsia="TimesNewRoman" w:hAnsi="Times New Roman" w:cs="Times New Roman"/>
          <w:sz w:val="24"/>
          <w:szCs w:val="24"/>
        </w:rPr>
        <w:t xml:space="preserve"> showing general experience </w:t>
      </w:r>
      <w:proofErr w:type="spellStart"/>
      <w:r w:rsidRPr="00646C73">
        <w:rPr>
          <w:rFonts w:ascii="Times New Roman" w:eastAsia="TimesNewRoman" w:hAnsi="Times New Roman" w:cs="Times New Roman"/>
          <w:sz w:val="24"/>
          <w:szCs w:val="24"/>
        </w:rPr>
        <w:t>thatincreases</w:t>
      </w:r>
      <w:proofErr w:type="spellEnd"/>
      <w:r w:rsidRPr="00646C73">
        <w:rPr>
          <w:rFonts w:ascii="Times New Roman" w:eastAsia="TimesNewRoman" w:hAnsi="Times New Roman" w:cs="Times New Roman"/>
          <w:sz w:val="24"/>
          <w:szCs w:val="24"/>
        </w:rPr>
        <w:t xml:space="preserve"> the marginal value of time in each activity.</w:t>
      </w:r>
      <w:r w:rsidRPr="00646C73">
        <w:rPr>
          <w:rFonts w:ascii="Times New Roman" w:hAnsi="Times New Roman" w:cs="Times New Roman"/>
          <w:sz w:val="24"/>
          <w:szCs w:val="24"/>
        </w:rPr>
        <w:t xml:space="preserve"> Older households have more </w:t>
      </w:r>
      <w:r w:rsidRPr="00646C73">
        <w:rPr>
          <w:rFonts w:ascii="Times New Roman" w:hAnsi="Times New Roman" w:cs="Times New Roman"/>
          <w:sz w:val="24"/>
          <w:szCs w:val="24"/>
        </w:rPr>
        <w:lastRenderedPageBreak/>
        <w:t xml:space="preserve">experience and indigenous knowledge than young farmers. Due to this, older rural households are positive effect on participation in income diversification activity. Contrary to this, </w:t>
      </w:r>
      <w:proofErr w:type="spellStart"/>
      <w:r w:rsidR="00C76A5A" w:rsidRPr="00646C73">
        <w:rPr>
          <w:rFonts w:ascii="Times New Roman" w:eastAsia="TimesNewRoman" w:hAnsi="Times New Roman" w:cs="Times New Roman"/>
          <w:sz w:val="24"/>
          <w:szCs w:val="24"/>
        </w:rPr>
        <w:t>at</w:t>
      </w:r>
      <w:r w:rsidRPr="00646C73">
        <w:rPr>
          <w:rFonts w:ascii="Times New Roman" w:eastAsia="TimesNewRoman" w:hAnsi="Times New Roman" w:cs="Times New Roman"/>
          <w:sz w:val="24"/>
          <w:szCs w:val="24"/>
        </w:rPr>
        <w:t>theyounger</w:t>
      </w:r>
      <w:proofErr w:type="spellEnd"/>
      <w:r w:rsidRPr="00646C73">
        <w:rPr>
          <w:rFonts w:ascii="Times New Roman" w:eastAsia="TimesNewRoman" w:hAnsi="Times New Roman" w:cs="Times New Roman"/>
          <w:sz w:val="24"/>
          <w:szCs w:val="24"/>
        </w:rPr>
        <w:t xml:space="preserve"> age the probability of participating in income diversification </w:t>
      </w:r>
      <w:proofErr w:type="spellStart"/>
      <w:r w:rsidRPr="00646C73">
        <w:rPr>
          <w:rFonts w:ascii="Times New Roman" w:eastAsia="TimesNewRoman" w:hAnsi="Times New Roman" w:cs="Times New Roman"/>
          <w:sz w:val="24"/>
          <w:szCs w:val="24"/>
        </w:rPr>
        <w:t>activityincreases</w:t>
      </w:r>
      <w:proofErr w:type="spellEnd"/>
      <w:r w:rsidRPr="00646C73">
        <w:rPr>
          <w:rFonts w:ascii="Times New Roman" w:eastAsia="TimesNewRoman" w:hAnsi="Times New Roman" w:cs="Times New Roman"/>
          <w:sz w:val="24"/>
          <w:szCs w:val="24"/>
        </w:rPr>
        <w:t xml:space="preserve"> and it decreases at older age. </w:t>
      </w:r>
      <w:r w:rsidRPr="00646C73">
        <w:rPr>
          <w:rFonts w:ascii="Times New Roman" w:hAnsi="Times New Roman" w:cs="Times New Roman"/>
          <w:sz w:val="24"/>
          <w:szCs w:val="24"/>
        </w:rPr>
        <w:t xml:space="preserve">Age is negative effect on participation made for income diversification activity </w:t>
      </w:r>
      <w:proofErr w:type="spellStart"/>
      <w:r w:rsidRPr="00646C73">
        <w:rPr>
          <w:rFonts w:ascii="Times New Roman" w:hAnsi="Times New Roman" w:cs="Times New Roman"/>
          <w:sz w:val="24"/>
          <w:szCs w:val="24"/>
        </w:rPr>
        <w:t>becauseincome</w:t>
      </w:r>
      <w:proofErr w:type="spellEnd"/>
      <w:r w:rsidRPr="00646C73">
        <w:rPr>
          <w:rFonts w:ascii="Times New Roman" w:hAnsi="Times New Roman" w:cs="Times New Roman"/>
          <w:sz w:val="24"/>
          <w:szCs w:val="24"/>
        </w:rPr>
        <w:t xml:space="preserve"> diversification work requires more physical strength and younger are more active than older (</w:t>
      </w:r>
      <w:proofErr w:type="spellStart"/>
      <w:r w:rsidRPr="00646C73">
        <w:rPr>
          <w:rFonts w:ascii="Times New Roman" w:hAnsi="Times New Roman" w:cs="Times New Roman"/>
          <w:sz w:val="24"/>
          <w:szCs w:val="24"/>
        </w:rPr>
        <w:t>Chetri</w:t>
      </w:r>
      <w:proofErr w:type="spellEnd"/>
      <w:r w:rsidRPr="00646C73">
        <w:rPr>
          <w:rFonts w:ascii="Times New Roman" w:hAnsi="Times New Roman" w:cs="Times New Roman"/>
          <w:sz w:val="24"/>
          <w:szCs w:val="24"/>
        </w:rPr>
        <w:t>, 2005) and younger heads have more access to information, technology, and leadership position (</w:t>
      </w:r>
      <w:proofErr w:type="spellStart"/>
      <w:r w:rsidRPr="00646C73">
        <w:rPr>
          <w:rFonts w:ascii="Times New Roman" w:hAnsi="Times New Roman" w:cs="Times New Roman"/>
          <w:sz w:val="24"/>
          <w:szCs w:val="24"/>
        </w:rPr>
        <w:t>Semeneh</w:t>
      </w:r>
      <w:proofErr w:type="spellEnd"/>
      <w:r w:rsidRPr="00646C73">
        <w:rPr>
          <w:rFonts w:ascii="Times New Roman" w:hAnsi="Times New Roman" w:cs="Times New Roman"/>
          <w:sz w:val="24"/>
          <w:szCs w:val="24"/>
        </w:rPr>
        <w:t>, 2015).</w:t>
      </w:r>
      <w:r w:rsidRPr="00646C73">
        <w:rPr>
          <w:rFonts w:ascii="Times New Roman" w:eastAsia="TimesNewRoman" w:hAnsi="Times New Roman" w:cs="Times New Roman"/>
          <w:sz w:val="24"/>
          <w:szCs w:val="24"/>
        </w:rPr>
        <w:t xml:space="preserve"> Therefore, adopters are relatively younger and middle-aged farmers (</w:t>
      </w:r>
      <w:proofErr w:type="spellStart"/>
      <w:r w:rsidRPr="00646C73">
        <w:rPr>
          <w:rFonts w:ascii="Times New Roman" w:eastAsia="TimesNewRoman" w:hAnsi="Times New Roman" w:cs="Times New Roman"/>
          <w:sz w:val="24"/>
          <w:szCs w:val="24"/>
        </w:rPr>
        <w:t>Dasgupta</w:t>
      </w:r>
      <w:proofErr w:type="spellEnd"/>
      <w:r w:rsidRPr="00646C73">
        <w:rPr>
          <w:rFonts w:ascii="Times New Roman" w:eastAsia="TimesNewRoman" w:hAnsi="Times New Roman" w:cs="Times New Roman"/>
          <w:sz w:val="24"/>
          <w:szCs w:val="24"/>
        </w:rPr>
        <w:t>, 1989).</w:t>
      </w:r>
      <w:r w:rsidRPr="00646C73">
        <w:rPr>
          <w:rFonts w:ascii="Times New Roman" w:hAnsi="Times New Roman" w:cs="Times New Roman"/>
          <w:sz w:val="24"/>
          <w:szCs w:val="24"/>
        </w:rPr>
        <w:t xml:space="preserve"> In this study, it is hypothesized that age of the household head has a positive or a negative effect on participation in income diversification activity in the study area.</w:t>
      </w:r>
    </w:p>
    <w:p w:rsidR="00872119" w:rsidRPr="00646C73" w:rsidRDefault="00872119" w:rsidP="00872119">
      <w:pPr>
        <w:autoSpaceDE w:val="0"/>
        <w:autoSpaceDN w:val="0"/>
        <w:adjustRightInd w:val="0"/>
        <w:spacing w:after="0" w:line="360" w:lineRule="auto"/>
        <w:jc w:val="both"/>
        <w:rPr>
          <w:rFonts w:ascii="Times New Roman" w:hAnsi="Times New Roman" w:cs="Times New Roman"/>
          <w:b/>
          <w:bCs/>
          <w:sz w:val="24"/>
          <w:szCs w:val="24"/>
        </w:rPr>
      </w:pPr>
      <w:r w:rsidRPr="00646C73">
        <w:rPr>
          <w:rFonts w:ascii="Times New Roman" w:hAnsi="Times New Roman" w:cs="Times New Roman"/>
          <w:b/>
          <w:bCs/>
          <w:sz w:val="24"/>
          <w:szCs w:val="24"/>
        </w:rPr>
        <w:t>Sex of Household Head (SEX)</w:t>
      </w:r>
    </w:p>
    <w:p w:rsidR="00872119" w:rsidRDefault="00872119" w:rsidP="00872119">
      <w:pPr>
        <w:autoSpaceDE w:val="0"/>
        <w:autoSpaceDN w:val="0"/>
        <w:adjustRightInd w:val="0"/>
        <w:spacing w:after="0" w:line="360" w:lineRule="auto"/>
        <w:jc w:val="both"/>
        <w:rPr>
          <w:rFonts w:ascii="Times New Roman" w:eastAsia="Times New Roman" w:hAnsi="Times New Roman" w:cs="Times New Roman"/>
          <w:sz w:val="24"/>
          <w:szCs w:val="24"/>
        </w:rPr>
      </w:pPr>
      <w:r w:rsidRPr="00646C73">
        <w:rPr>
          <w:rFonts w:ascii="Times New Roman" w:eastAsia="TimesNewRoman" w:hAnsi="Times New Roman" w:cs="Times New Roman"/>
          <w:sz w:val="24"/>
          <w:szCs w:val="24"/>
        </w:rPr>
        <w:t xml:space="preserve">This refers to the characteristics of rural household; that </w:t>
      </w:r>
      <w:proofErr w:type="spellStart"/>
      <w:r w:rsidRPr="00646C73">
        <w:rPr>
          <w:rFonts w:ascii="Times New Roman" w:eastAsia="TimesNewRoman" w:hAnsi="Times New Roman" w:cs="Times New Roman"/>
          <w:sz w:val="24"/>
          <w:szCs w:val="24"/>
        </w:rPr>
        <w:t>iswhether</w:t>
      </w:r>
      <w:proofErr w:type="spellEnd"/>
      <w:r w:rsidRPr="00646C73">
        <w:rPr>
          <w:rFonts w:ascii="Times New Roman" w:eastAsia="TimesNewRoman" w:hAnsi="Times New Roman" w:cs="Times New Roman"/>
          <w:sz w:val="24"/>
          <w:szCs w:val="24"/>
        </w:rPr>
        <w:t xml:space="preserve"> the household is male headed or female </w:t>
      </w:r>
      <w:r w:rsidR="00FC24CF" w:rsidRPr="00646C73">
        <w:rPr>
          <w:rFonts w:ascii="Times New Roman" w:eastAsia="TimesNewRoman" w:hAnsi="Times New Roman" w:cs="Times New Roman"/>
          <w:sz w:val="24"/>
          <w:szCs w:val="24"/>
        </w:rPr>
        <w:t>headed.</w:t>
      </w:r>
      <w:r w:rsidR="00FC24CF" w:rsidRPr="00646C73">
        <w:rPr>
          <w:rFonts w:ascii="Times New Roman" w:eastAsia="Times New Roman" w:hAnsi="Times New Roman" w:cs="Times New Roman"/>
          <w:sz w:val="24"/>
          <w:szCs w:val="24"/>
        </w:rPr>
        <w:t xml:space="preserve"> It</w:t>
      </w:r>
      <w:r w:rsidRPr="00646C73">
        <w:rPr>
          <w:rFonts w:ascii="Times New Roman" w:eastAsia="Times New Roman" w:hAnsi="Times New Roman" w:cs="Times New Roman"/>
          <w:sz w:val="24"/>
          <w:szCs w:val="24"/>
        </w:rPr>
        <w:t xml:space="preserve"> takes a dummy value 1 if the household head sex is male and 0 if it is </w:t>
      </w:r>
      <w:r w:rsidR="00FC24CF" w:rsidRPr="00646C73">
        <w:rPr>
          <w:rFonts w:ascii="Times New Roman" w:eastAsia="Times New Roman" w:hAnsi="Times New Roman" w:cs="Times New Roman"/>
          <w:sz w:val="24"/>
          <w:szCs w:val="24"/>
        </w:rPr>
        <w:t>female. Male</w:t>
      </w:r>
      <w:r w:rsidRPr="00646C73">
        <w:rPr>
          <w:rFonts w:ascii="Times New Roman" w:eastAsia="Times New Roman" w:hAnsi="Times New Roman" w:cs="Times New Roman"/>
          <w:sz w:val="24"/>
          <w:szCs w:val="24"/>
        </w:rPr>
        <w:t xml:space="preserve"> headed HHs are physically strong and capable and have potential than female headed HHs and then the former would have better opportunities for enhancing their farm income (</w:t>
      </w:r>
      <w:proofErr w:type="spellStart"/>
      <w:r w:rsidRPr="00646C73">
        <w:rPr>
          <w:rFonts w:ascii="Times New Roman" w:eastAsia="Times New Roman" w:hAnsi="Times New Roman" w:cs="Times New Roman"/>
          <w:sz w:val="24"/>
          <w:szCs w:val="24"/>
        </w:rPr>
        <w:t>Abay&amp;Assefa</w:t>
      </w:r>
      <w:proofErr w:type="spellEnd"/>
      <w:r w:rsidRPr="00646C73">
        <w:rPr>
          <w:rFonts w:ascii="Times New Roman" w:eastAsia="Times New Roman" w:hAnsi="Times New Roman" w:cs="Times New Roman"/>
          <w:sz w:val="24"/>
          <w:szCs w:val="24"/>
        </w:rPr>
        <w:t>, 2004). And also, Male</w:t>
      </w:r>
      <w:r w:rsidRPr="00646C73">
        <w:rPr>
          <w:rFonts w:ascii="Times New Roman" w:hAnsi="Times New Roman" w:cs="Times New Roman"/>
          <w:sz w:val="24"/>
          <w:szCs w:val="24"/>
        </w:rPr>
        <w:t xml:space="preserve"> headed households are expected to diversify their income more than female headed households because of cultural differentiation of activities for men and women. In addition, most of women's time is occupied by home activities and do not participate in activities outside the village such as long-distance trade and wage employment.</w:t>
      </w:r>
      <w:r w:rsidRPr="00646C73">
        <w:rPr>
          <w:rFonts w:ascii="Times New Roman" w:eastAsia="Times New Roman" w:hAnsi="Times New Roman" w:cs="Times New Roman"/>
          <w:sz w:val="24"/>
          <w:szCs w:val="24"/>
        </w:rPr>
        <w:t xml:space="preserve"> As a result, positive sign is expected.</w:t>
      </w:r>
    </w:p>
    <w:p w:rsidR="00901AC4" w:rsidRPr="00646C73" w:rsidRDefault="00901AC4" w:rsidP="00872119">
      <w:pPr>
        <w:autoSpaceDE w:val="0"/>
        <w:autoSpaceDN w:val="0"/>
        <w:adjustRightInd w:val="0"/>
        <w:spacing w:after="0" w:line="360" w:lineRule="auto"/>
        <w:jc w:val="both"/>
        <w:rPr>
          <w:rFonts w:ascii="Times New Roman" w:eastAsia="TimesNewRoman" w:hAnsi="Times New Roman" w:cs="Times New Roman"/>
          <w:sz w:val="24"/>
          <w:szCs w:val="24"/>
        </w:rPr>
      </w:pPr>
    </w:p>
    <w:p w:rsidR="00872119" w:rsidRDefault="00872119" w:rsidP="00872119">
      <w:pPr>
        <w:autoSpaceDE w:val="0"/>
        <w:autoSpaceDN w:val="0"/>
        <w:adjustRightInd w:val="0"/>
        <w:spacing w:after="0" w:line="360" w:lineRule="auto"/>
        <w:jc w:val="both"/>
        <w:rPr>
          <w:rFonts w:ascii="Times New Roman" w:eastAsia="TimesNewRoman" w:hAnsi="Times New Roman" w:cs="Times New Roman"/>
          <w:sz w:val="24"/>
          <w:szCs w:val="24"/>
        </w:rPr>
      </w:pPr>
      <w:r w:rsidRPr="00646C73">
        <w:rPr>
          <w:rFonts w:ascii="Times New Roman" w:hAnsi="Times New Roman" w:cs="Times New Roman"/>
          <w:b/>
          <w:bCs/>
          <w:sz w:val="24"/>
          <w:szCs w:val="24"/>
        </w:rPr>
        <w:t>Education level of Household Head (EDUC)</w:t>
      </w:r>
      <w:r w:rsidRPr="00646C73">
        <w:rPr>
          <w:rFonts w:ascii="Times New Roman" w:hAnsi="Times New Roman" w:cs="Times New Roman"/>
          <w:sz w:val="24"/>
          <w:szCs w:val="24"/>
        </w:rPr>
        <w:t xml:space="preserve">:  This is a continuous variable, which is measured by level of years of schooling. Education increases with farmers’ ability to get, process, and use information. </w:t>
      </w:r>
      <w:r w:rsidR="00C76A5A" w:rsidRPr="00646C73">
        <w:rPr>
          <w:rFonts w:ascii="Times New Roman" w:hAnsi="Times New Roman" w:cs="Times New Roman"/>
          <w:sz w:val="24"/>
          <w:szCs w:val="24"/>
        </w:rPr>
        <w:t>Much</w:t>
      </w:r>
      <w:r w:rsidRPr="00646C73">
        <w:rPr>
          <w:rFonts w:ascii="Times New Roman" w:hAnsi="Times New Roman" w:cs="Times New Roman"/>
          <w:sz w:val="24"/>
          <w:szCs w:val="24"/>
        </w:rPr>
        <w:t xml:space="preserve"> evidence </w:t>
      </w:r>
      <w:r w:rsidR="00C76A5A" w:rsidRPr="00646C73">
        <w:rPr>
          <w:rFonts w:ascii="Times New Roman" w:hAnsi="Times New Roman" w:cs="Times New Roman"/>
          <w:sz w:val="24"/>
          <w:szCs w:val="24"/>
        </w:rPr>
        <w:t>indicates</w:t>
      </w:r>
      <w:r w:rsidRPr="00646C73">
        <w:rPr>
          <w:rFonts w:ascii="Times New Roman" w:hAnsi="Times New Roman" w:cs="Times New Roman"/>
          <w:sz w:val="24"/>
          <w:szCs w:val="24"/>
        </w:rPr>
        <w:t xml:space="preserve"> that more educated people can understand the value of information in any aspects and require information to make decision. More educated people seek information to satisfy their un-met demands.</w:t>
      </w:r>
      <w:r w:rsidRPr="00646C73">
        <w:rPr>
          <w:rFonts w:ascii="Times New Roman" w:eastAsia="TimesNewRoman" w:hAnsi="Times New Roman" w:cs="Times New Roman"/>
          <w:sz w:val="24"/>
          <w:szCs w:val="24"/>
        </w:rPr>
        <w:t xml:space="preserve"> Thus, education is expected to have positive sign on the </w:t>
      </w:r>
      <w:proofErr w:type="spellStart"/>
      <w:r w:rsidRPr="00646C73">
        <w:rPr>
          <w:rFonts w:ascii="Times New Roman" w:eastAsia="TimesNewRoman" w:hAnsi="Times New Roman" w:cs="Times New Roman"/>
          <w:sz w:val="24"/>
          <w:szCs w:val="24"/>
        </w:rPr>
        <w:t>incomediversification</w:t>
      </w:r>
      <w:proofErr w:type="spellEnd"/>
      <w:r w:rsidRPr="00646C73">
        <w:rPr>
          <w:rFonts w:ascii="Times New Roman" w:eastAsia="TimesNewRoman" w:hAnsi="Times New Roman" w:cs="Times New Roman"/>
          <w:sz w:val="24"/>
          <w:szCs w:val="24"/>
        </w:rPr>
        <w:t xml:space="preserve"> participation for rural households</w:t>
      </w:r>
      <w:r w:rsidRPr="00646C73">
        <w:rPr>
          <w:rFonts w:ascii="Times New Roman" w:eastAsia="Times New Roman" w:hAnsi="Times New Roman" w:cs="Times New Roman"/>
          <w:sz w:val="24"/>
          <w:szCs w:val="24"/>
        </w:rPr>
        <w:t xml:space="preserve"> (</w:t>
      </w:r>
      <w:proofErr w:type="spellStart"/>
      <w:r w:rsidRPr="00646C73">
        <w:rPr>
          <w:rFonts w:ascii="Times New Roman" w:eastAsia="Times New Roman" w:hAnsi="Times New Roman" w:cs="Times New Roman"/>
          <w:sz w:val="24"/>
          <w:szCs w:val="24"/>
        </w:rPr>
        <w:t>Lise</w:t>
      </w:r>
      <w:proofErr w:type="spellEnd"/>
      <w:r w:rsidRPr="00646C73">
        <w:rPr>
          <w:rFonts w:ascii="Times New Roman" w:eastAsia="Times New Roman" w:hAnsi="Times New Roman" w:cs="Times New Roman"/>
          <w:sz w:val="24"/>
          <w:szCs w:val="24"/>
        </w:rPr>
        <w:t>, 2000)</w:t>
      </w:r>
      <w:r w:rsidRPr="00646C73">
        <w:rPr>
          <w:rFonts w:ascii="Times New Roman" w:eastAsia="TimesNewRoman" w:hAnsi="Times New Roman" w:cs="Times New Roman"/>
          <w:sz w:val="24"/>
          <w:szCs w:val="24"/>
        </w:rPr>
        <w:t>.</w:t>
      </w:r>
    </w:p>
    <w:p w:rsidR="00901AC4" w:rsidRPr="00646C73" w:rsidRDefault="00901AC4" w:rsidP="00872119">
      <w:pPr>
        <w:autoSpaceDE w:val="0"/>
        <w:autoSpaceDN w:val="0"/>
        <w:adjustRightInd w:val="0"/>
        <w:spacing w:after="0" w:line="360" w:lineRule="auto"/>
        <w:jc w:val="both"/>
        <w:rPr>
          <w:rFonts w:ascii="Times New Roman" w:eastAsia="TimesNewRoman" w:hAnsi="Times New Roman" w:cs="Times New Roman"/>
          <w:sz w:val="24"/>
          <w:szCs w:val="24"/>
        </w:rPr>
      </w:pPr>
    </w:p>
    <w:p w:rsidR="00872119" w:rsidRPr="00646C73" w:rsidRDefault="00872119" w:rsidP="00872119">
      <w:pPr>
        <w:autoSpaceDE w:val="0"/>
        <w:autoSpaceDN w:val="0"/>
        <w:adjustRightInd w:val="0"/>
        <w:spacing w:after="0" w:line="360" w:lineRule="auto"/>
        <w:jc w:val="both"/>
        <w:rPr>
          <w:rFonts w:ascii="Times New Roman" w:eastAsia="TimesNewRoman" w:hAnsi="Times New Roman" w:cs="Times New Roman"/>
          <w:sz w:val="24"/>
          <w:szCs w:val="24"/>
        </w:rPr>
      </w:pPr>
      <w:r w:rsidRPr="00646C73">
        <w:rPr>
          <w:rFonts w:ascii="Times New Roman" w:eastAsia="TimesNewRoman" w:hAnsi="Times New Roman" w:cs="Times New Roman"/>
          <w:b/>
          <w:bCs/>
          <w:sz w:val="24"/>
          <w:szCs w:val="24"/>
        </w:rPr>
        <w:t>Family size (</w:t>
      </w:r>
      <w:r w:rsidRPr="00646C73">
        <w:rPr>
          <w:rFonts w:ascii="Times New Roman" w:eastAsia="Times New Roman" w:hAnsi="Times New Roman" w:cs="Times New Roman"/>
          <w:b/>
          <w:bCs/>
          <w:sz w:val="24"/>
          <w:szCs w:val="24"/>
        </w:rPr>
        <w:t>FAMILSI</w:t>
      </w:r>
      <w:r w:rsidRPr="00646C73">
        <w:rPr>
          <w:rFonts w:ascii="Times New Roman" w:eastAsia="TimesNewRoman" w:hAnsi="Times New Roman" w:cs="Times New Roman"/>
          <w:b/>
          <w:bCs/>
          <w:sz w:val="24"/>
          <w:szCs w:val="24"/>
        </w:rPr>
        <w:t>)</w:t>
      </w:r>
      <w:r w:rsidRPr="00646C73">
        <w:rPr>
          <w:rFonts w:ascii="Times New Roman" w:hAnsi="Times New Roman" w:cs="Times New Roman"/>
          <w:b/>
          <w:bCs/>
          <w:sz w:val="24"/>
          <w:szCs w:val="24"/>
        </w:rPr>
        <w:t xml:space="preserve">: </w:t>
      </w:r>
      <w:r w:rsidRPr="00646C73">
        <w:rPr>
          <w:rFonts w:ascii="Times New Roman" w:hAnsi="Times New Roman" w:cs="Times New Roman"/>
          <w:sz w:val="24"/>
          <w:szCs w:val="24"/>
        </w:rPr>
        <w:t xml:space="preserve">It is a continuous variable which is measured by the number family member in the household. The larger family size increases the odds to participate in different </w:t>
      </w:r>
      <w:r w:rsidRPr="00646C73">
        <w:rPr>
          <w:rFonts w:ascii="Times New Roman" w:hAnsi="Times New Roman" w:cs="Times New Roman"/>
          <w:sz w:val="24"/>
          <w:szCs w:val="24"/>
        </w:rPr>
        <w:lastRenderedPageBreak/>
        <w:t>income generating activities. So, number of family size expected to have positive effect on income diversification of household.</w:t>
      </w:r>
    </w:p>
    <w:p w:rsidR="00872119" w:rsidRPr="00882310" w:rsidRDefault="00872119" w:rsidP="007C527C">
      <w:pPr>
        <w:pStyle w:val="ListParagraph"/>
        <w:numPr>
          <w:ilvl w:val="0"/>
          <w:numId w:val="2"/>
        </w:numPr>
        <w:spacing w:after="0"/>
        <w:rPr>
          <w:b/>
          <w:szCs w:val="24"/>
        </w:rPr>
      </w:pPr>
      <w:r w:rsidRPr="00882310">
        <w:rPr>
          <w:b/>
          <w:szCs w:val="24"/>
        </w:rPr>
        <w:t>Socio-economic Factor</w:t>
      </w:r>
      <w:r>
        <w:rPr>
          <w:b/>
          <w:szCs w:val="24"/>
        </w:rPr>
        <w:t xml:space="preserve">s  </w:t>
      </w:r>
    </w:p>
    <w:p w:rsidR="00872119" w:rsidRDefault="00872119" w:rsidP="00872119">
      <w:pPr>
        <w:autoSpaceDE w:val="0"/>
        <w:autoSpaceDN w:val="0"/>
        <w:adjustRightInd w:val="0"/>
        <w:spacing w:after="0" w:line="360" w:lineRule="auto"/>
        <w:jc w:val="both"/>
        <w:rPr>
          <w:rFonts w:ascii="Times New Roman" w:hAnsi="Times New Roman" w:cs="Times New Roman"/>
          <w:sz w:val="24"/>
          <w:szCs w:val="24"/>
        </w:rPr>
      </w:pPr>
      <w:r w:rsidRPr="00646C73">
        <w:rPr>
          <w:rFonts w:ascii="Times New Roman" w:hAnsi="Times New Roman" w:cs="Times New Roman"/>
          <w:b/>
          <w:bCs/>
          <w:sz w:val="24"/>
          <w:szCs w:val="24"/>
        </w:rPr>
        <w:t xml:space="preserve">Farm size in hectares (FARMSZE): </w:t>
      </w:r>
      <w:r w:rsidRPr="00646C73">
        <w:rPr>
          <w:rFonts w:ascii="Times New Roman" w:hAnsi="Times New Roman" w:cs="Times New Roman"/>
          <w:sz w:val="24"/>
          <w:szCs w:val="24"/>
        </w:rPr>
        <w:t>Size of cultivated land is a continuous variable measured in hectare. Farm size is a measure of the availability of land for agricultural production. Household with more land to have a larger number of crops and more marketed surplus which results increase in total income of the household’s which w</w:t>
      </w:r>
      <w:r w:rsidR="00B72EE0">
        <w:rPr>
          <w:rFonts w:ascii="Times New Roman" w:hAnsi="Times New Roman" w:cs="Times New Roman"/>
          <w:sz w:val="24"/>
          <w:szCs w:val="24"/>
        </w:rPr>
        <w:t>as</w:t>
      </w:r>
      <w:r w:rsidRPr="00646C73">
        <w:rPr>
          <w:rFonts w:ascii="Times New Roman" w:hAnsi="Times New Roman" w:cs="Times New Roman"/>
          <w:sz w:val="24"/>
          <w:szCs w:val="24"/>
        </w:rPr>
        <w:t xml:space="preserve"> inurn invested into other income generating activities. Therefore, availability of cultivated land hypothesized to have positive effect on household income diversification.</w:t>
      </w:r>
    </w:p>
    <w:p w:rsidR="001D38DD" w:rsidRDefault="001D38DD" w:rsidP="001D38DD">
      <w:pPr>
        <w:pStyle w:val="Default"/>
        <w:spacing w:line="360" w:lineRule="auto"/>
        <w:jc w:val="both"/>
        <w:rPr>
          <w:b/>
          <w:bCs/>
          <w:color w:val="auto"/>
        </w:rPr>
      </w:pPr>
    </w:p>
    <w:p w:rsidR="00872119" w:rsidRPr="00646C73" w:rsidRDefault="00872119" w:rsidP="00872119">
      <w:pPr>
        <w:spacing w:line="360" w:lineRule="auto"/>
        <w:jc w:val="both"/>
        <w:rPr>
          <w:rFonts w:ascii="Times New Roman" w:eastAsia="TimesNewRoman" w:hAnsi="Times New Roman" w:cs="Times New Roman"/>
          <w:sz w:val="24"/>
          <w:szCs w:val="24"/>
        </w:rPr>
      </w:pPr>
      <w:r w:rsidRPr="00646C73">
        <w:rPr>
          <w:rFonts w:ascii="Times New Roman" w:hAnsi="Times New Roman" w:cs="Times New Roman"/>
          <w:b/>
          <w:bCs/>
          <w:sz w:val="24"/>
          <w:szCs w:val="24"/>
        </w:rPr>
        <w:t xml:space="preserve">Total Livestock Holding size (TLHSIZE): </w:t>
      </w:r>
      <w:r w:rsidRPr="00646C73">
        <w:rPr>
          <w:rFonts w:ascii="Times New Roman" w:eastAsia="Times New Roman" w:hAnsi="Times New Roman" w:cs="Times New Roman"/>
          <w:sz w:val="24"/>
          <w:szCs w:val="24"/>
        </w:rPr>
        <w:t xml:space="preserve">This is continuous variable and </w:t>
      </w:r>
      <w:r w:rsidR="00F41C23" w:rsidRPr="00646C73">
        <w:rPr>
          <w:rFonts w:ascii="Times New Roman" w:eastAsia="Times New Roman" w:hAnsi="Times New Roman" w:cs="Times New Roman"/>
          <w:sz w:val="24"/>
          <w:szCs w:val="24"/>
        </w:rPr>
        <w:t>measured</w:t>
      </w:r>
      <w:r w:rsidR="00F41C23" w:rsidRPr="00646C73">
        <w:rPr>
          <w:rFonts w:ascii="Times New Roman" w:hAnsi="Times New Roman" w:cs="Times New Roman"/>
          <w:sz w:val="24"/>
          <w:szCs w:val="24"/>
        </w:rPr>
        <w:t xml:space="preserve"> in</w:t>
      </w:r>
      <w:r w:rsidRPr="00646C73">
        <w:rPr>
          <w:rFonts w:ascii="Times New Roman" w:hAnsi="Times New Roman" w:cs="Times New Roman"/>
          <w:sz w:val="24"/>
          <w:szCs w:val="24"/>
        </w:rPr>
        <w:t xml:space="preserve"> Tropical Livestock Unit</w:t>
      </w:r>
      <w:r>
        <w:rPr>
          <w:rFonts w:ascii="Times New Roman" w:hAnsi="Times New Roman" w:cs="Times New Roman"/>
          <w:sz w:val="24"/>
          <w:szCs w:val="24"/>
        </w:rPr>
        <w:t xml:space="preserve"> (TLU)</w:t>
      </w:r>
      <w:r w:rsidRPr="00646C73">
        <w:rPr>
          <w:rFonts w:ascii="Times New Roman" w:hAnsi="Times New Roman" w:cs="Times New Roman"/>
          <w:sz w:val="24"/>
          <w:szCs w:val="24"/>
        </w:rPr>
        <w:t>. Livestock holding is included to proxy household wealth.</w:t>
      </w:r>
      <w:r w:rsidRPr="00646C73">
        <w:rPr>
          <w:rFonts w:ascii="Times New Roman" w:eastAsia="Times New Roman" w:hAnsi="Times New Roman" w:cs="Times New Roman"/>
          <w:sz w:val="24"/>
          <w:szCs w:val="24"/>
        </w:rPr>
        <w:t xml:space="preserve"> Livestock in Ethiopia is a major source of income, draught power for farming, asset, and nutritional source and as a means for transportation (ILCA, 1980).</w:t>
      </w:r>
      <w:r w:rsidRPr="00646C73">
        <w:rPr>
          <w:rFonts w:ascii="Times New Roman" w:hAnsi="Times New Roman" w:cs="Times New Roman"/>
          <w:sz w:val="24"/>
          <w:szCs w:val="24"/>
        </w:rPr>
        <w:t xml:space="preserve"> The wealth status of the household head is measured by the number of livestock owned, since livestock is the most important indicator of wealth in rural Ethiopia. Household livestock holding is expected to have positive effect on income diversification through different channels: reducing risk aversion of household, relieving liquidity constraints, and generating income through sale of its product and services.</w:t>
      </w:r>
      <w:r w:rsidRPr="00646C73">
        <w:rPr>
          <w:rFonts w:ascii="Times New Roman" w:eastAsia="Times New Roman" w:hAnsi="Times New Roman" w:cs="Times New Roman"/>
          <w:sz w:val="24"/>
          <w:szCs w:val="24"/>
        </w:rPr>
        <w:t xml:space="preserve"> Thus, livestock holding size is hypothesized to have a positive relation with </w:t>
      </w:r>
      <w:r w:rsidRPr="00646C73">
        <w:rPr>
          <w:rFonts w:ascii="Times New Roman" w:eastAsia="TimesNewRoman" w:hAnsi="Times New Roman" w:cs="Times New Roman"/>
          <w:sz w:val="24"/>
          <w:szCs w:val="24"/>
        </w:rPr>
        <w:t>income diversification   of household.</w:t>
      </w:r>
    </w:p>
    <w:p w:rsidR="00872119" w:rsidRDefault="00872119" w:rsidP="00872119">
      <w:pPr>
        <w:autoSpaceDE w:val="0"/>
        <w:autoSpaceDN w:val="0"/>
        <w:adjustRightInd w:val="0"/>
        <w:spacing w:after="0" w:line="360" w:lineRule="auto"/>
        <w:jc w:val="both"/>
        <w:rPr>
          <w:rFonts w:ascii="Times New Roman" w:eastAsia="TimesNewRoman" w:hAnsi="Times New Roman" w:cs="Times New Roman"/>
          <w:sz w:val="24"/>
          <w:szCs w:val="24"/>
        </w:rPr>
      </w:pPr>
      <w:r w:rsidRPr="00646C73">
        <w:rPr>
          <w:rFonts w:ascii="Times New Roman" w:hAnsi="Times New Roman" w:cs="Times New Roman"/>
          <w:b/>
          <w:bCs/>
          <w:sz w:val="24"/>
          <w:szCs w:val="24"/>
        </w:rPr>
        <w:t>Own Saving (SAVNG): Saving</w:t>
      </w:r>
      <w:r w:rsidRPr="00646C73">
        <w:rPr>
          <w:rFonts w:ascii="Times New Roman" w:eastAsia="TimesNewRoman" w:hAnsi="Times New Roman" w:cs="Times New Roman"/>
          <w:sz w:val="24"/>
          <w:szCs w:val="24"/>
        </w:rPr>
        <w:t xml:space="preserve"> is dummy variable showing whether HHs have </w:t>
      </w:r>
      <w:r w:rsidR="00F41C23" w:rsidRPr="00646C73">
        <w:rPr>
          <w:rFonts w:ascii="Times New Roman" w:eastAsia="TimesNewRoman" w:hAnsi="Times New Roman" w:cs="Times New Roman"/>
          <w:sz w:val="24"/>
          <w:szCs w:val="24"/>
        </w:rPr>
        <w:t>their own</w:t>
      </w:r>
      <w:r w:rsidRPr="00646C73">
        <w:rPr>
          <w:rFonts w:ascii="Times New Roman" w:eastAsia="TimesNewRoman" w:hAnsi="Times New Roman" w:cs="Times New Roman"/>
          <w:sz w:val="24"/>
          <w:szCs w:val="24"/>
        </w:rPr>
        <w:t xml:space="preserve"> saving or not. Thus, households having their own </w:t>
      </w:r>
      <w:r w:rsidR="00F41C23" w:rsidRPr="00646C73">
        <w:rPr>
          <w:rFonts w:ascii="Times New Roman" w:eastAsia="TimesNewRoman" w:hAnsi="Times New Roman" w:cs="Times New Roman"/>
          <w:sz w:val="24"/>
          <w:szCs w:val="24"/>
        </w:rPr>
        <w:t>saving are</w:t>
      </w:r>
      <w:r w:rsidRPr="00646C73">
        <w:rPr>
          <w:rFonts w:ascii="Times New Roman" w:eastAsia="TimesNewRoman" w:hAnsi="Times New Roman" w:cs="Times New Roman"/>
          <w:sz w:val="24"/>
          <w:szCs w:val="24"/>
        </w:rPr>
        <w:t xml:space="preserve"> more likely participate in income generating activities than </w:t>
      </w:r>
      <w:r w:rsidR="00F41C23" w:rsidRPr="00646C73">
        <w:rPr>
          <w:rFonts w:ascii="Times New Roman" w:eastAsia="TimesNewRoman" w:hAnsi="Times New Roman" w:cs="Times New Roman"/>
          <w:sz w:val="24"/>
          <w:szCs w:val="24"/>
        </w:rPr>
        <w:t>those households</w:t>
      </w:r>
      <w:r w:rsidRPr="00646C73">
        <w:rPr>
          <w:rFonts w:ascii="Times New Roman" w:eastAsia="TimesNewRoman" w:hAnsi="Times New Roman" w:cs="Times New Roman"/>
          <w:sz w:val="24"/>
          <w:szCs w:val="24"/>
        </w:rPr>
        <w:t xml:space="preserve"> who do not have their own saving.</w:t>
      </w:r>
    </w:p>
    <w:p w:rsidR="00872119" w:rsidRPr="00674228" w:rsidRDefault="00872119" w:rsidP="007C527C">
      <w:pPr>
        <w:pStyle w:val="ListParagraph"/>
        <w:numPr>
          <w:ilvl w:val="0"/>
          <w:numId w:val="2"/>
        </w:numPr>
        <w:autoSpaceDE w:val="0"/>
        <w:autoSpaceDN w:val="0"/>
        <w:adjustRightInd w:val="0"/>
        <w:spacing w:after="0" w:line="480" w:lineRule="auto"/>
        <w:rPr>
          <w:rFonts w:eastAsia="TimesNewRoman"/>
          <w:szCs w:val="24"/>
        </w:rPr>
      </w:pPr>
      <w:r w:rsidRPr="00882310">
        <w:rPr>
          <w:b/>
          <w:szCs w:val="24"/>
        </w:rPr>
        <w:t>Institutional Factors</w:t>
      </w:r>
    </w:p>
    <w:p w:rsidR="00674228" w:rsidRDefault="00674228" w:rsidP="00674228">
      <w:pPr>
        <w:pStyle w:val="Default"/>
        <w:spacing w:line="360" w:lineRule="auto"/>
        <w:jc w:val="both"/>
        <w:rPr>
          <w:color w:val="auto"/>
        </w:rPr>
      </w:pPr>
      <w:r w:rsidRPr="00A971B3">
        <w:rPr>
          <w:b/>
          <w:bCs/>
          <w:color w:val="auto"/>
        </w:rPr>
        <w:t>Access to Irrigation (</w:t>
      </w:r>
      <w:r>
        <w:rPr>
          <w:b/>
          <w:bCs/>
          <w:color w:val="auto"/>
        </w:rPr>
        <w:t>ACIRG</w:t>
      </w:r>
      <w:r w:rsidRPr="00A971B3">
        <w:rPr>
          <w:color w:val="auto"/>
        </w:rPr>
        <w:t xml:space="preserve">): It is a dummy variable which has taken 1 if there </w:t>
      </w:r>
      <w:proofErr w:type="spellStart"/>
      <w:r w:rsidRPr="00A971B3">
        <w:rPr>
          <w:color w:val="auto"/>
        </w:rPr>
        <w:t>isaccess</w:t>
      </w:r>
      <w:proofErr w:type="spellEnd"/>
      <w:r w:rsidRPr="00A971B3">
        <w:rPr>
          <w:color w:val="auto"/>
        </w:rPr>
        <w:t xml:space="preserve"> and 0 otherwise during 20</w:t>
      </w:r>
      <w:r>
        <w:rPr>
          <w:color w:val="auto"/>
        </w:rPr>
        <w:t>18/19</w:t>
      </w:r>
      <w:r w:rsidRPr="00A971B3">
        <w:rPr>
          <w:color w:val="auto"/>
        </w:rPr>
        <w:t xml:space="preserve"> production year. Irrigation in this context refers to </w:t>
      </w:r>
      <w:proofErr w:type="spellStart"/>
      <w:r w:rsidRPr="00A971B3">
        <w:rPr>
          <w:color w:val="auto"/>
        </w:rPr>
        <w:t>theuse</w:t>
      </w:r>
      <w:proofErr w:type="spellEnd"/>
      <w:r w:rsidRPr="00A971B3">
        <w:rPr>
          <w:color w:val="auto"/>
        </w:rPr>
        <w:t xml:space="preserve"> of irrigation services for crop and/or vegetables production during the dry season. </w:t>
      </w:r>
      <w:proofErr w:type="spellStart"/>
      <w:r w:rsidRPr="00A971B3">
        <w:rPr>
          <w:color w:val="auto"/>
        </w:rPr>
        <w:t>Anirrigation</w:t>
      </w:r>
      <w:proofErr w:type="spellEnd"/>
      <w:r w:rsidRPr="00A971B3">
        <w:rPr>
          <w:color w:val="auto"/>
        </w:rPr>
        <w:t xml:space="preserve"> opportunity makes multiple cropping possible which in turn will create </w:t>
      </w:r>
      <w:proofErr w:type="spellStart"/>
      <w:r w:rsidRPr="00A971B3">
        <w:rPr>
          <w:color w:val="auto"/>
        </w:rPr>
        <w:t>agriculturalsurplus</w:t>
      </w:r>
      <w:proofErr w:type="spellEnd"/>
      <w:r w:rsidRPr="00A971B3">
        <w:rPr>
          <w:color w:val="auto"/>
        </w:rPr>
        <w:t>. This surplus can be used for doing non-farm activities, particularly self-</w:t>
      </w:r>
      <w:proofErr w:type="spellStart"/>
      <w:r w:rsidRPr="00A971B3">
        <w:rPr>
          <w:color w:val="auto"/>
        </w:rPr>
        <w:t>employmentactivities</w:t>
      </w:r>
      <w:proofErr w:type="spellEnd"/>
      <w:r w:rsidRPr="00A971B3">
        <w:rPr>
          <w:color w:val="auto"/>
        </w:rPr>
        <w:t xml:space="preserve">. </w:t>
      </w:r>
      <w:r w:rsidRPr="00A971B3">
        <w:rPr>
          <w:color w:val="auto"/>
        </w:rPr>
        <w:lastRenderedPageBreak/>
        <w:t xml:space="preserve">In this study positive relationship is expected </w:t>
      </w:r>
      <w:proofErr w:type="spellStart"/>
      <w:r w:rsidRPr="00A971B3">
        <w:rPr>
          <w:color w:val="auto"/>
        </w:rPr>
        <w:t>betweenaccess</w:t>
      </w:r>
      <w:proofErr w:type="spellEnd"/>
      <w:r w:rsidRPr="00A971B3">
        <w:rPr>
          <w:color w:val="auto"/>
        </w:rPr>
        <w:t xml:space="preserve"> to irrigation and non/off-farm </w:t>
      </w:r>
      <w:r>
        <w:rPr>
          <w:color w:val="auto"/>
        </w:rPr>
        <w:t xml:space="preserve">income </w:t>
      </w:r>
      <w:r w:rsidRPr="00A971B3">
        <w:rPr>
          <w:color w:val="auto"/>
        </w:rPr>
        <w:t>diversification</w:t>
      </w:r>
      <w:r>
        <w:rPr>
          <w:color w:val="auto"/>
        </w:rPr>
        <w:t xml:space="preserve"> (</w:t>
      </w:r>
      <w:proofErr w:type="spellStart"/>
      <w:r>
        <w:rPr>
          <w:color w:val="auto"/>
        </w:rPr>
        <w:t>yezengew</w:t>
      </w:r>
      <w:proofErr w:type="spellEnd"/>
      <w:r>
        <w:rPr>
          <w:color w:val="auto"/>
        </w:rPr>
        <w:t>, 2014).</w:t>
      </w:r>
    </w:p>
    <w:p w:rsidR="007E3B58" w:rsidRPr="00674228" w:rsidRDefault="007E3B58" w:rsidP="00674228">
      <w:pPr>
        <w:pStyle w:val="Default"/>
        <w:spacing w:line="360" w:lineRule="auto"/>
        <w:jc w:val="both"/>
        <w:rPr>
          <w:color w:val="auto"/>
        </w:rPr>
      </w:pPr>
    </w:p>
    <w:p w:rsidR="00872119" w:rsidRDefault="00872119" w:rsidP="00872119">
      <w:pPr>
        <w:autoSpaceDE w:val="0"/>
        <w:autoSpaceDN w:val="0"/>
        <w:adjustRightInd w:val="0"/>
        <w:spacing w:after="0" w:line="360" w:lineRule="auto"/>
        <w:jc w:val="both"/>
        <w:rPr>
          <w:rFonts w:ascii="Times New Roman" w:hAnsi="Times New Roman" w:cs="Times New Roman"/>
          <w:sz w:val="24"/>
          <w:szCs w:val="24"/>
        </w:rPr>
      </w:pPr>
      <w:r w:rsidRPr="00882310">
        <w:rPr>
          <w:rFonts w:ascii="Times New Roman" w:hAnsi="Times New Roman" w:cs="Times New Roman"/>
          <w:b/>
          <w:bCs/>
          <w:sz w:val="24"/>
          <w:szCs w:val="24"/>
        </w:rPr>
        <w:t>Access to Credit (CRDT): -</w:t>
      </w:r>
      <w:r w:rsidRPr="00882310">
        <w:rPr>
          <w:rFonts w:ascii="Times New Roman" w:hAnsi="Times New Roman" w:cs="Times New Roman"/>
          <w:sz w:val="24"/>
          <w:szCs w:val="24"/>
        </w:rPr>
        <w:t xml:space="preserve">It is a dummy variable taking the value </w:t>
      </w:r>
      <w:r w:rsidR="003C0531" w:rsidRPr="00882310">
        <w:rPr>
          <w:rFonts w:ascii="Times New Roman" w:hAnsi="Times New Roman" w:cs="Times New Roman"/>
          <w:sz w:val="24"/>
          <w:szCs w:val="24"/>
        </w:rPr>
        <w:t>1 if</w:t>
      </w:r>
      <w:r w:rsidRPr="00882310">
        <w:rPr>
          <w:rFonts w:ascii="Times New Roman" w:hAnsi="Times New Roman" w:cs="Times New Roman"/>
          <w:sz w:val="24"/>
          <w:szCs w:val="24"/>
        </w:rPr>
        <w:t xml:space="preserve"> the household has either access to credit </w:t>
      </w:r>
      <w:r w:rsidR="00380EB5" w:rsidRPr="00882310">
        <w:rPr>
          <w:rFonts w:ascii="Times New Roman" w:hAnsi="Times New Roman" w:cs="Times New Roman"/>
          <w:sz w:val="24"/>
          <w:szCs w:val="24"/>
        </w:rPr>
        <w:t>or</w:t>
      </w:r>
      <w:r w:rsidRPr="00882310">
        <w:rPr>
          <w:rFonts w:ascii="Times New Roman" w:hAnsi="Times New Roman" w:cs="Times New Roman"/>
          <w:sz w:val="24"/>
          <w:szCs w:val="24"/>
        </w:rPr>
        <w:t xml:space="preserve"> 0 otherwise. Thus, hypothesized that a household, which has access to credit is more likely diversify their income. This a priori expectation is drawn from a study by Zeller (2001) that emphasizes the role of in enhancing the level of households’ productive capital, and the role of savings in the accumulation of assets, which provide capital for the income earning process. Thus, with the necessary capital and credit a household engage in diverse income generating activity.</w:t>
      </w:r>
    </w:p>
    <w:p w:rsidR="007E3B58" w:rsidRPr="000D5A7A" w:rsidRDefault="007E3B58" w:rsidP="00872119">
      <w:pPr>
        <w:autoSpaceDE w:val="0"/>
        <w:autoSpaceDN w:val="0"/>
        <w:adjustRightInd w:val="0"/>
        <w:spacing w:after="0" w:line="360" w:lineRule="auto"/>
        <w:jc w:val="both"/>
        <w:rPr>
          <w:rFonts w:ascii="Times New Roman" w:eastAsia="TimesNewRoman" w:hAnsi="Times New Roman" w:cs="Times New Roman"/>
          <w:sz w:val="24"/>
          <w:szCs w:val="24"/>
        </w:rPr>
      </w:pPr>
    </w:p>
    <w:p w:rsidR="00872119" w:rsidRDefault="00872119" w:rsidP="00872119">
      <w:pPr>
        <w:autoSpaceDE w:val="0"/>
        <w:autoSpaceDN w:val="0"/>
        <w:adjustRightInd w:val="0"/>
        <w:spacing w:after="0" w:line="360" w:lineRule="auto"/>
        <w:jc w:val="both"/>
        <w:rPr>
          <w:rFonts w:ascii="Times New Roman" w:hAnsi="Times New Roman" w:cs="Times New Roman"/>
          <w:sz w:val="24"/>
          <w:szCs w:val="24"/>
        </w:rPr>
      </w:pPr>
      <w:r w:rsidRPr="00646C73">
        <w:rPr>
          <w:rFonts w:ascii="Times New Roman" w:hAnsi="Times New Roman" w:cs="Times New Roman"/>
          <w:b/>
          <w:bCs/>
          <w:sz w:val="24"/>
          <w:szCs w:val="24"/>
        </w:rPr>
        <w:t xml:space="preserve">Distance of the nearest market in kilometer (DINMKLM): </w:t>
      </w:r>
      <w:r w:rsidRPr="00646C73">
        <w:rPr>
          <w:rFonts w:ascii="Times New Roman" w:eastAsia="TimesNewRoman" w:hAnsi="Times New Roman" w:cs="Times New Roman"/>
          <w:sz w:val="24"/>
          <w:szCs w:val="24"/>
        </w:rPr>
        <w:t xml:space="preserve">This is continuous </w:t>
      </w:r>
      <w:r w:rsidR="00F41C23" w:rsidRPr="00646C73">
        <w:rPr>
          <w:rFonts w:ascii="Times New Roman" w:eastAsia="TimesNewRoman" w:hAnsi="Times New Roman" w:cs="Times New Roman"/>
          <w:sz w:val="24"/>
          <w:szCs w:val="24"/>
        </w:rPr>
        <w:t>variable</w:t>
      </w:r>
      <w:r w:rsidR="00F41C23" w:rsidRPr="00646C73">
        <w:rPr>
          <w:rFonts w:ascii="Times New Roman" w:hAnsi="Times New Roman" w:cs="Times New Roman"/>
          <w:sz w:val="24"/>
          <w:szCs w:val="24"/>
        </w:rPr>
        <w:t xml:space="preserve"> showing</w:t>
      </w:r>
      <w:r w:rsidRPr="00646C73">
        <w:rPr>
          <w:rFonts w:ascii="Times New Roman" w:hAnsi="Times New Roman" w:cs="Times New Roman"/>
          <w:sz w:val="24"/>
          <w:szCs w:val="24"/>
        </w:rPr>
        <w:t xml:space="preserve"> households residing far from market centers have less probability to access and participate into different income generating activities. Therefore, it hypothesized that there is positive association between access to the nearest market center measured by kilo meters (availability of market near to the peasant association) and household income diversification.</w:t>
      </w:r>
    </w:p>
    <w:p w:rsidR="007E3B58" w:rsidRPr="000D5A7A" w:rsidRDefault="007E3B58" w:rsidP="00872119">
      <w:pPr>
        <w:autoSpaceDE w:val="0"/>
        <w:autoSpaceDN w:val="0"/>
        <w:adjustRightInd w:val="0"/>
        <w:spacing w:after="0" w:line="360" w:lineRule="auto"/>
        <w:jc w:val="both"/>
        <w:rPr>
          <w:rFonts w:ascii="Times New Roman" w:hAnsi="Times New Roman" w:cs="Times New Roman"/>
          <w:sz w:val="24"/>
          <w:szCs w:val="24"/>
        </w:rPr>
      </w:pPr>
    </w:p>
    <w:p w:rsidR="00872119" w:rsidRDefault="00872119" w:rsidP="00872119">
      <w:pPr>
        <w:spacing w:after="0" w:line="360" w:lineRule="auto"/>
        <w:contextualSpacing/>
        <w:jc w:val="both"/>
        <w:rPr>
          <w:rFonts w:ascii="Times New Roman" w:eastAsia="Times New Roman" w:hAnsi="Times New Roman" w:cs="Times New Roman"/>
          <w:sz w:val="24"/>
          <w:szCs w:val="24"/>
        </w:rPr>
      </w:pPr>
      <w:r w:rsidRPr="00646C73">
        <w:rPr>
          <w:rFonts w:ascii="Times New Roman" w:eastAsia="Calibri" w:hAnsi="Times New Roman" w:cs="Times New Roman"/>
          <w:b/>
          <w:sz w:val="24"/>
          <w:szCs w:val="24"/>
        </w:rPr>
        <w:t>Cooperative Membership (COOP):</w:t>
      </w:r>
      <w:r w:rsidRPr="00646C73">
        <w:rPr>
          <w:rFonts w:ascii="Times New Roman" w:eastAsia="Times New Roman" w:hAnsi="Times New Roman" w:cs="Times New Roman"/>
          <w:sz w:val="24"/>
          <w:szCs w:val="24"/>
        </w:rPr>
        <w:t xml:space="preserve"> It is a dummy variable. If the household is a member of any cooperative the variable takes a value of 1, otherwise 0. Cooperatives play a great role for households since they provide different kinds of services (sales of output, supplying improved seeds and fertilizer, etc.). Cooperative membership is hypothesized to have a positive relation with </w:t>
      </w:r>
      <w:r w:rsidRPr="00646C73">
        <w:rPr>
          <w:rFonts w:ascii="Times New Roman" w:hAnsi="Times New Roman" w:cs="Times New Roman"/>
          <w:sz w:val="24"/>
          <w:szCs w:val="24"/>
        </w:rPr>
        <w:t>household income diversification</w:t>
      </w:r>
      <w:r w:rsidRPr="00646C73">
        <w:rPr>
          <w:rFonts w:ascii="Times New Roman" w:eastAsia="Times New Roman" w:hAnsi="Times New Roman" w:cs="Times New Roman"/>
          <w:sz w:val="24"/>
          <w:szCs w:val="24"/>
        </w:rPr>
        <w:t>. It is measured by they used services like input supply, market linkage and performance of the services like timely and quality.</w:t>
      </w:r>
    </w:p>
    <w:p w:rsidR="007E3B58" w:rsidRPr="00646C73" w:rsidRDefault="007E3B58" w:rsidP="00872119">
      <w:pPr>
        <w:spacing w:after="0" w:line="360" w:lineRule="auto"/>
        <w:contextualSpacing/>
        <w:jc w:val="both"/>
        <w:rPr>
          <w:rFonts w:ascii="Times New Roman" w:eastAsia="Times New Roman" w:hAnsi="Times New Roman" w:cs="Times New Roman"/>
          <w:sz w:val="24"/>
          <w:szCs w:val="24"/>
        </w:rPr>
      </w:pPr>
    </w:p>
    <w:p w:rsidR="00872119" w:rsidRDefault="00872119" w:rsidP="00872119">
      <w:pPr>
        <w:autoSpaceDE w:val="0"/>
        <w:autoSpaceDN w:val="0"/>
        <w:adjustRightInd w:val="0"/>
        <w:spacing w:after="0" w:line="360" w:lineRule="auto"/>
        <w:jc w:val="both"/>
        <w:rPr>
          <w:rFonts w:ascii="Times New Roman" w:eastAsia="TimesNewRoman" w:hAnsi="Times New Roman" w:cs="Times New Roman"/>
          <w:sz w:val="24"/>
          <w:szCs w:val="24"/>
        </w:rPr>
      </w:pPr>
      <w:r w:rsidRPr="00646C73">
        <w:rPr>
          <w:rFonts w:ascii="Times New Roman" w:eastAsia="TimesNewRoman" w:hAnsi="Times New Roman" w:cs="Times New Roman"/>
          <w:b/>
          <w:bCs/>
          <w:sz w:val="24"/>
          <w:szCs w:val="24"/>
        </w:rPr>
        <w:t>Income diversification training (TRAINING)</w:t>
      </w:r>
      <w:r w:rsidRPr="00646C73">
        <w:rPr>
          <w:rFonts w:ascii="Times New Roman" w:eastAsia="TimesNewRoman" w:hAnsi="Times New Roman" w:cs="Times New Roman"/>
          <w:b/>
          <w:sz w:val="24"/>
          <w:szCs w:val="24"/>
        </w:rPr>
        <w:t xml:space="preserve">: </w:t>
      </w:r>
      <w:r w:rsidRPr="00646C73">
        <w:rPr>
          <w:rFonts w:ascii="Times New Roman" w:eastAsia="TimesNewRoman" w:hAnsi="Times New Roman" w:cs="Times New Roman"/>
          <w:sz w:val="24"/>
          <w:szCs w:val="24"/>
        </w:rPr>
        <w:t xml:space="preserve"> It is a dummy variable taking a value 1 if the farmer </w:t>
      </w:r>
      <w:r w:rsidRPr="00646C73">
        <w:rPr>
          <w:rFonts w:ascii="Times New Roman" w:hAnsi="Times New Roman" w:cs="Times New Roman"/>
          <w:sz w:val="24"/>
          <w:szCs w:val="24"/>
        </w:rPr>
        <w:t>had access to the training during the survey year or not</w:t>
      </w:r>
      <w:r w:rsidRPr="00646C73">
        <w:rPr>
          <w:rFonts w:ascii="Times New Roman" w:eastAsia="TimesNewRoman" w:hAnsi="Times New Roman" w:cs="Times New Roman"/>
          <w:b/>
          <w:sz w:val="24"/>
          <w:szCs w:val="24"/>
        </w:rPr>
        <w:t>.</w:t>
      </w:r>
      <w:r w:rsidRPr="00646C73">
        <w:rPr>
          <w:rFonts w:ascii="Times New Roman" w:eastAsia="TimesNewRoman" w:hAnsi="Times New Roman" w:cs="Times New Roman"/>
          <w:sz w:val="24"/>
          <w:szCs w:val="24"/>
        </w:rPr>
        <w:t xml:space="preserve"> Training is enabled rural households to increase their knowledge and improve their skills which are found a strong positively affect the participation of rural household   in income diversification activity work. </w:t>
      </w:r>
    </w:p>
    <w:p w:rsidR="007E3B58" w:rsidRPr="00646C73" w:rsidRDefault="007E3B58" w:rsidP="00872119">
      <w:pPr>
        <w:autoSpaceDE w:val="0"/>
        <w:autoSpaceDN w:val="0"/>
        <w:adjustRightInd w:val="0"/>
        <w:spacing w:after="0" w:line="360" w:lineRule="auto"/>
        <w:jc w:val="both"/>
        <w:rPr>
          <w:rFonts w:ascii="Times New Roman" w:eastAsia="TimesNewRoman" w:hAnsi="Times New Roman" w:cs="Times New Roman"/>
          <w:sz w:val="24"/>
          <w:szCs w:val="24"/>
        </w:rPr>
      </w:pPr>
    </w:p>
    <w:p w:rsidR="00872119" w:rsidRPr="002D741A" w:rsidRDefault="00872119" w:rsidP="00B07954">
      <w:pPr>
        <w:autoSpaceDE w:val="0"/>
        <w:autoSpaceDN w:val="0"/>
        <w:adjustRightInd w:val="0"/>
        <w:spacing w:after="0" w:line="360" w:lineRule="auto"/>
        <w:jc w:val="both"/>
        <w:rPr>
          <w:rFonts w:ascii="Times New Roman" w:hAnsi="Times New Roman" w:cs="Times New Roman"/>
          <w:b/>
          <w:bCs/>
          <w:sz w:val="24"/>
          <w:szCs w:val="24"/>
        </w:rPr>
        <w:sectPr w:rsidR="00872119" w:rsidRPr="002D741A" w:rsidSect="00A37B9A">
          <w:pgSz w:w="12240" w:h="15840"/>
          <w:pgMar w:top="1418" w:right="1418" w:bottom="1418" w:left="1701" w:header="720" w:footer="720" w:gutter="0"/>
          <w:pgNumType w:start="1"/>
          <w:cols w:space="720"/>
          <w:docGrid w:linePitch="360"/>
        </w:sectPr>
      </w:pPr>
      <w:r w:rsidRPr="00646C73">
        <w:rPr>
          <w:rFonts w:ascii="Times New Roman" w:hAnsi="Times New Roman" w:cs="Times New Roman"/>
          <w:b/>
          <w:bCs/>
          <w:sz w:val="24"/>
          <w:szCs w:val="24"/>
        </w:rPr>
        <w:lastRenderedPageBreak/>
        <w:t>Infrastructure (INFSTRES</w:t>
      </w:r>
      <w:r w:rsidRPr="00646C73">
        <w:rPr>
          <w:rFonts w:ascii="Times New Roman" w:eastAsia="TimesNewRoman" w:hAnsi="Times New Roman" w:cs="Times New Roman"/>
          <w:sz w:val="24"/>
          <w:szCs w:val="24"/>
        </w:rPr>
        <w:t xml:space="preserve">): This </w:t>
      </w:r>
      <w:r w:rsidR="004C4AC8">
        <w:rPr>
          <w:rFonts w:ascii="Times New Roman" w:eastAsia="TimesNewRoman" w:hAnsi="Times New Roman" w:cs="Times New Roman"/>
          <w:sz w:val="24"/>
          <w:szCs w:val="24"/>
        </w:rPr>
        <w:t>was</w:t>
      </w:r>
      <w:r w:rsidRPr="00646C73">
        <w:rPr>
          <w:rFonts w:ascii="Times New Roman" w:eastAsia="TimesNewRoman" w:hAnsi="Times New Roman" w:cs="Times New Roman"/>
          <w:sz w:val="24"/>
          <w:szCs w:val="24"/>
        </w:rPr>
        <w:t xml:space="preserve"> </w:t>
      </w:r>
      <w:proofErr w:type="gramStart"/>
      <w:r w:rsidRPr="00646C73">
        <w:rPr>
          <w:rFonts w:ascii="Times New Roman" w:eastAsia="TimesNewRoman" w:hAnsi="Times New Roman" w:cs="Times New Roman"/>
          <w:sz w:val="24"/>
          <w:szCs w:val="24"/>
        </w:rPr>
        <w:t>dummy</w:t>
      </w:r>
      <w:proofErr w:type="gramEnd"/>
      <w:r w:rsidRPr="00646C73">
        <w:rPr>
          <w:rFonts w:ascii="Times New Roman" w:eastAsia="TimesNewRoman" w:hAnsi="Times New Roman" w:cs="Times New Roman"/>
          <w:sz w:val="24"/>
          <w:szCs w:val="24"/>
        </w:rPr>
        <w:t xml:space="preserve"> variable refers to those infrastructures such as </w:t>
      </w:r>
      <w:r w:rsidR="00F41C23" w:rsidRPr="00646C73">
        <w:rPr>
          <w:rFonts w:ascii="Times New Roman" w:eastAsia="TimesNewRoman" w:hAnsi="Times New Roman" w:cs="Times New Roman"/>
          <w:sz w:val="24"/>
          <w:szCs w:val="24"/>
        </w:rPr>
        <w:t>road, water</w:t>
      </w:r>
      <w:r w:rsidRPr="00646C73">
        <w:rPr>
          <w:rFonts w:ascii="Times New Roman" w:eastAsia="TimesNewRoman" w:hAnsi="Times New Roman" w:cs="Times New Roman"/>
          <w:sz w:val="24"/>
          <w:szCs w:val="24"/>
        </w:rPr>
        <w:t xml:space="preserve">, electricity, and telecommunication. The farm </w:t>
      </w:r>
      <w:proofErr w:type="spellStart"/>
      <w:r w:rsidRPr="00646C73">
        <w:rPr>
          <w:rFonts w:ascii="Times New Roman" w:eastAsia="TimesNewRoman" w:hAnsi="Times New Roman" w:cs="Times New Roman"/>
          <w:sz w:val="24"/>
          <w:szCs w:val="24"/>
        </w:rPr>
        <w:t>householdshavingaccess</w:t>
      </w:r>
      <w:proofErr w:type="spellEnd"/>
      <w:r w:rsidRPr="00646C73">
        <w:rPr>
          <w:rFonts w:ascii="Times New Roman" w:eastAsia="TimesNewRoman" w:hAnsi="Times New Roman" w:cs="Times New Roman"/>
          <w:sz w:val="24"/>
          <w:szCs w:val="24"/>
        </w:rPr>
        <w:t xml:space="preserve"> to at least </w:t>
      </w:r>
      <w:r w:rsidRPr="00B07954">
        <w:rPr>
          <w:rFonts w:ascii="Times New Roman" w:hAnsi="Times New Roman" w:cs="Times New Roman"/>
          <w:sz w:val="24"/>
          <w:szCs w:val="24"/>
        </w:rPr>
        <w:t xml:space="preserve">one of the infrastructures </w:t>
      </w:r>
      <w:r w:rsidR="004C4AC8">
        <w:rPr>
          <w:rFonts w:ascii="Times New Roman" w:hAnsi="Times New Roman" w:cs="Times New Roman"/>
          <w:sz w:val="24"/>
          <w:szCs w:val="24"/>
        </w:rPr>
        <w:t xml:space="preserve">were </w:t>
      </w:r>
      <w:proofErr w:type="spellStart"/>
      <w:r w:rsidRPr="00B07954">
        <w:rPr>
          <w:rFonts w:ascii="Times New Roman" w:hAnsi="Times New Roman" w:cs="Times New Roman"/>
          <w:sz w:val="24"/>
          <w:szCs w:val="24"/>
        </w:rPr>
        <w:t>morelikely</w:t>
      </w:r>
      <w:proofErr w:type="spellEnd"/>
      <w:r w:rsidRPr="00B07954">
        <w:rPr>
          <w:rFonts w:ascii="Times New Roman" w:hAnsi="Times New Roman" w:cs="Times New Roman"/>
          <w:sz w:val="24"/>
          <w:szCs w:val="24"/>
        </w:rPr>
        <w:t xml:space="preserve"> to participate in off farm activity</w:t>
      </w:r>
    </w:p>
    <w:p w:rsidR="00BA07E4" w:rsidRPr="00885111" w:rsidRDefault="00BA07E4" w:rsidP="002D741A">
      <w:pPr>
        <w:pStyle w:val="Heading1"/>
        <w:jc w:val="center"/>
        <w:rPr>
          <w:b w:val="0"/>
          <w:bCs w:val="0"/>
          <w:sz w:val="28"/>
          <w:szCs w:val="28"/>
        </w:rPr>
      </w:pPr>
      <w:bookmarkStart w:id="116" w:name="_Toc118348391"/>
      <w:r w:rsidRPr="00885111">
        <w:rPr>
          <w:sz w:val="28"/>
          <w:szCs w:val="28"/>
        </w:rPr>
        <w:lastRenderedPageBreak/>
        <w:t xml:space="preserve">CHAPTER THREE: </w:t>
      </w:r>
      <w:bookmarkStart w:id="117" w:name="_Toc394404881"/>
      <w:r w:rsidRPr="00885111">
        <w:rPr>
          <w:sz w:val="28"/>
          <w:szCs w:val="28"/>
        </w:rPr>
        <w:t>RESEARCH METHODOLOGY</w:t>
      </w:r>
      <w:bookmarkEnd w:id="116"/>
      <w:bookmarkEnd w:id="117"/>
    </w:p>
    <w:p w:rsidR="00BA07E4" w:rsidRPr="00885111" w:rsidRDefault="00BA07E4" w:rsidP="00A63AF0">
      <w:pPr>
        <w:pStyle w:val="Heading2"/>
        <w:spacing w:line="360" w:lineRule="auto"/>
        <w:jc w:val="both"/>
        <w:rPr>
          <w:rFonts w:ascii="Times New Roman" w:hAnsi="Times New Roman" w:cs="Times New Roman"/>
          <w:b/>
          <w:bCs/>
          <w:color w:val="auto"/>
          <w:sz w:val="24"/>
          <w:szCs w:val="24"/>
        </w:rPr>
      </w:pPr>
      <w:bookmarkStart w:id="118" w:name="_Toc118348392"/>
      <w:r w:rsidRPr="00885111">
        <w:rPr>
          <w:rFonts w:ascii="Times New Roman" w:hAnsi="Times New Roman" w:cs="Times New Roman"/>
          <w:b/>
          <w:bCs/>
          <w:color w:val="auto"/>
          <w:sz w:val="24"/>
          <w:szCs w:val="24"/>
        </w:rPr>
        <w:t>3.1. Description of the Study Area</w:t>
      </w:r>
      <w:bookmarkEnd w:id="118"/>
    </w:p>
    <w:p w:rsidR="00D73B52" w:rsidRPr="00885111" w:rsidRDefault="00EA0D2F" w:rsidP="00F571DD">
      <w:pPr>
        <w:spacing w:line="360" w:lineRule="auto"/>
        <w:jc w:val="both"/>
        <w:rPr>
          <w:rFonts w:ascii="Times New Roman" w:hAnsi="Times New Roman" w:cs="Times New Roman"/>
          <w:sz w:val="24"/>
          <w:szCs w:val="24"/>
        </w:rPr>
      </w:pPr>
      <w:proofErr w:type="spellStart"/>
      <w:r w:rsidRPr="00885111">
        <w:rPr>
          <w:rFonts w:ascii="Times New Roman" w:hAnsi="Times New Roman" w:cs="Times New Roman"/>
          <w:sz w:val="24"/>
          <w:szCs w:val="24"/>
        </w:rPr>
        <w:t>Sodo-Buee</w:t>
      </w:r>
      <w:proofErr w:type="spellEnd"/>
      <w:r w:rsidR="00E10C22">
        <w:rPr>
          <w:rFonts w:ascii="Times New Roman" w:hAnsi="Times New Roman" w:cs="Times New Roman"/>
          <w:sz w:val="24"/>
          <w:szCs w:val="24"/>
        </w:rPr>
        <w:t xml:space="preserve"> </w:t>
      </w:r>
      <w:r w:rsidR="0030393F" w:rsidRPr="00885111">
        <w:rPr>
          <w:rFonts w:ascii="Times New Roman" w:eastAsia="TimesNewRoman" w:hAnsi="Times New Roman" w:cs="Times New Roman"/>
          <w:sz w:val="24"/>
          <w:szCs w:val="24"/>
        </w:rPr>
        <w:t>district</w:t>
      </w:r>
      <w:r w:rsidRPr="00885111">
        <w:rPr>
          <w:rFonts w:ascii="Times New Roman" w:eastAsia="TimesNewRoman" w:hAnsi="Times New Roman" w:cs="Times New Roman"/>
          <w:sz w:val="24"/>
          <w:szCs w:val="24"/>
        </w:rPr>
        <w:t xml:space="preserve"> is one of the 1</w:t>
      </w:r>
      <w:r w:rsidR="000D5A7A" w:rsidRPr="00885111">
        <w:rPr>
          <w:rFonts w:ascii="Times New Roman" w:eastAsia="TimesNewRoman" w:hAnsi="Times New Roman" w:cs="Times New Roman"/>
          <w:sz w:val="24"/>
          <w:szCs w:val="24"/>
        </w:rPr>
        <w:t>6</w:t>
      </w:r>
      <w:r w:rsidRPr="00885111">
        <w:rPr>
          <w:rFonts w:ascii="Times New Roman" w:eastAsia="TimesNewRoman" w:hAnsi="Times New Roman" w:cs="Times New Roman"/>
          <w:sz w:val="24"/>
          <w:szCs w:val="24"/>
        </w:rPr>
        <w:t xml:space="preserve">districts in </w:t>
      </w:r>
      <w:proofErr w:type="spellStart"/>
      <w:r w:rsidR="0030393F" w:rsidRPr="00885111">
        <w:rPr>
          <w:rFonts w:ascii="Times New Roman" w:eastAsia="TimesNewRoman" w:hAnsi="Times New Roman" w:cs="Times New Roman"/>
          <w:sz w:val="24"/>
          <w:szCs w:val="24"/>
        </w:rPr>
        <w:t>Gurage</w:t>
      </w:r>
      <w:proofErr w:type="spellEnd"/>
      <w:r w:rsidR="00E10C22">
        <w:rPr>
          <w:rFonts w:ascii="Times New Roman" w:eastAsia="TimesNewRoman" w:hAnsi="Times New Roman" w:cs="Times New Roman"/>
          <w:sz w:val="24"/>
          <w:szCs w:val="24"/>
        </w:rPr>
        <w:t xml:space="preserve"> </w:t>
      </w:r>
      <w:r w:rsidR="00384F6D" w:rsidRPr="00885111">
        <w:rPr>
          <w:rFonts w:ascii="Times New Roman" w:eastAsia="TimesNewRoman" w:hAnsi="Times New Roman" w:cs="Times New Roman"/>
          <w:sz w:val="24"/>
          <w:szCs w:val="24"/>
        </w:rPr>
        <w:t>Zone</w:t>
      </w:r>
      <w:r w:rsidR="00384F6D">
        <w:rPr>
          <w:rFonts w:ascii="Times New Roman" w:eastAsia="TimesNewRoman" w:hAnsi="Times New Roman" w:cs="Times New Roman"/>
          <w:sz w:val="24"/>
          <w:szCs w:val="24"/>
        </w:rPr>
        <w:t>, Southern</w:t>
      </w:r>
      <w:r w:rsidR="00F4528E" w:rsidRPr="00885111">
        <w:rPr>
          <w:rStyle w:val="Emphasis"/>
          <w:rFonts w:ascii="Times New Roman" w:hAnsi="Times New Roman" w:cs="Times New Roman"/>
          <w:i w:val="0"/>
          <w:iCs w:val="0"/>
          <w:sz w:val="24"/>
          <w:szCs w:val="24"/>
          <w:shd w:val="clear" w:color="auto" w:fill="FFFFFF"/>
        </w:rPr>
        <w:t xml:space="preserve"> Nations, Nationalities, and Peoples</w:t>
      </w:r>
      <w:r w:rsidR="00F4528E" w:rsidRPr="00885111">
        <w:rPr>
          <w:rFonts w:ascii="Times New Roman" w:hAnsi="Times New Roman" w:cs="Times New Roman"/>
          <w:sz w:val="24"/>
          <w:szCs w:val="24"/>
          <w:shd w:val="clear" w:color="auto" w:fill="FFFFFF"/>
        </w:rPr>
        <w:t xml:space="preserve">' </w:t>
      </w:r>
      <w:r w:rsidR="0010144D" w:rsidRPr="00885111">
        <w:rPr>
          <w:rFonts w:ascii="Times New Roman" w:hAnsi="Times New Roman" w:cs="Times New Roman"/>
          <w:sz w:val="24"/>
          <w:szCs w:val="24"/>
          <w:shd w:val="clear" w:color="auto" w:fill="FFFFFF"/>
        </w:rPr>
        <w:t xml:space="preserve">Region </w:t>
      </w:r>
      <w:r w:rsidR="0010144D" w:rsidRPr="00885111">
        <w:rPr>
          <w:rFonts w:ascii="Times New Roman" w:eastAsia="TimesNewRoman" w:hAnsi="Times New Roman" w:cs="Times New Roman"/>
          <w:sz w:val="24"/>
          <w:szCs w:val="24"/>
        </w:rPr>
        <w:t>(</w:t>
      </w:r>
      <w:r w:rsidR="00D73B52" w:rsidRPr="00885111">
        <w:rPr>
          <w:rFonts w:ascii="Times New Roman" w:hAnsi="Times New Roman" w:cs="Times New Roman"/>
          <w:sz w:val="24"/>
          <w:szCs w:val="24"/>
        </w:rPr>
        <w:t xml:space="preserve">SNNPR) </w:t>
      </w:r>
      <w:r w:rsidR="0030393F" w:rsidRPr="00885111">
        <w:rPr>
          <w:rFonts w:ascii="Times New Roman" w:hAnsi="Times New Roman" w:cs="Times New Roman"/>
          <w:sz w:val="24"/>
          <w:szCs w:val="24"/>
        </w:rPr>
        <w:t>Ethiopia. The</w:t>
      </w:r>
      <w:r w:rsidRPr="00885111">
        <w:rPr>
          <w:rFonts w:ascii="Times New Roman" w:hAnsi="Times New Roman" w:cs="Times New Roman"/>
          <w:sz w:val="24"/>
          <w:szCs w:val="24"/>
        </w:rPr>
        <w:t xml:space="preserve"> capital of </w:t>
      </w:r>
      <w:proofErr w:type="spellStart"/>
      <w:r w:rsidRPr="00885111">
        <w:rPr>
          <w:rFonts w:ascii="Times New Roman" w:hAnsi="Times New Roman" w:cs="Times New Roman"/>
          <w:sz w:val="24"/>
          <w:szCs w:val="24"/>
        </w:rPr>
        <w:t>Sodo</w:t>
      </w:r>
      <w:r w:rsidR="00D73B52" w:rsidRPr="00885111">
        <w:rPr>
          <w:rFonts w:ascii="Times New Roman" w:hAnsi="Times New Roman" w:cs="Times New Roman"/>
          <w:sz w:val="24"/>
          <w:szCs w:val="24"/>
        </w:rPr>
        <w:t>-Buee</w:t>
      </w:r>
      <w:r w:rsidR="0030393F" w:rsidRPr="00885111">
        <w:rPr>
          <w:rFonts w:ascii="Times New Roman" w:hAnsi="Times New Roman" w:cs="Times New Roman"/>
          <w:sz w:val="24"/>
          <w:szCs w:val="24"/>
        </w:rPr>
        <w:t>district</w:t>
      </w:r>
      <w:proofErr w:type="spellEnd"/>
      <w:r w:rsidR="0030393F" w:rsidRPr="00885111">
        <w:rPr>
          <w:rFonts w:ascii="Times New Roman" w:hAnsi="Times New Roman" w:cs="Times New Roman"/>
          <w:sz w:val="24"/>
          <w:szCs w:val="24"/>
        </w:rPr>
        <w:t xml:space="preserve">, </w:t>
      </w:r>
      <w:proofErr w:type="spellStart"/>
      <w:r w:rsidR="0010144D" w:rsidRPr="00885111">
        <w:rPr>
          <w:rFonts w:ascii="Times New Roman" w:hAnsi="Times New Roman" w:cs="Times New Roman"/>
          <w:sz w:val="24"/>
          <w:szCs w:val="24"/>
        </w:rPr>
        <w:t>Buee</w:t>
      </w:r>
      <w:proofErr w:type="spellEnd"/>
      <w:r w:rsidR="0010144D" w:rsidRPr="00885111">
        <w:rPr>
          <w:rFonts w:ascii="Times New Roman" w:hAnsi="Times New Roman" w:cs="Times New Roman"/>
          <w:sz w:val="24"/>
          <w:szCs w:val="24"/>
        </w:rPr>
        <w:t xml:space="preserve"> is</w:t>
      </w:r>
      <w:r w:rsidRPr="00885111">
        <w:rPr>
          <w:rFonts w:ascii="Times New Roman" w:hAnsi="Times New Roman" w:cs="Times New Roman"/>
          <w:sz w:val="24"/>
          <w:szCs w:val="24"/>
        </w:rPr>
        <w:t xml:space="preserve"> located 103 km </w:t>
      </w:r>
      <w:r w:rsidR="00324BBA" w:rsidRPr="00885111">
        <w:rPr>
          <w:rFonts w:ascii="Times New Roman" w:hAnsi="Times New Roman" w:cs="Times New Roman"/>
          <w:sz w:val="24"/>
          <w:szCs w:val="24"/>
        </w:rPr>
        <w:t>southwest</w:t>
      </w:r>
      <w:r w:rsidRPr="00885111">
        <w:rPr>
          <w:rFonts w:ascii="Times New Roman" w:hAnsi="Times New Roman" w:cs="Times New Roman"/>
          <w:sz w:val="24"/>
          <w:szCs w:val="24"/>
        </w:rPr>
        <w:t xml:space="preserve"> of Addis Ababa on the </w:t>
      </w:r>
      <w:r w:rsidR="00875010" w:rsidRPr="00885111">
        <w:rPr>
          <w:rFonts w:ascii="Times New Roman" w:hAnsi="Times New Roman" w:cs="Times New Roman"/>
          <w:sz w:val="24"/>
          <w:szCs w:val="24"/>
        </w:rPr>
        <w:t>highway</w:t>
      </w:r>
      <w:r w:rsidRPr="00885111">
        <w:rPr>
          <w:rFonts w:ascii="Times New Roman" w:hAnsi="Times New Roman" w:cs="Times New Roman"/>
          <w:sz w:val="24"/>
          <w:szCs w:val="24"/>
        </w:rPr>
        <w:t xml:space="preserve"> of </w:t>
      </w:r>
      <w:proofErr w:type="spellStart"/>
      <w:r w:rsidRPr="00885111">
        <w:rPr>
          <w:rFonts w:ascii="Times New Roman" w:hAnsi="Times New Roman" w:cs="Times New Roman"/>
          <w:sz w:val="24"/>
          <w:szCs w:val="24"/>
        </w:rPr>
        <w:t>Alemgena-</w:t>
      </w:r>
      <w:r w:rsidR="00384F6D" w:rsidRPr="00885111">
        <w:rPr>
          <w:rFonts w:ascii="Times New Roman" w:hAnsi="Times New Roman" w:cs="Times New Roman"/>
          <w:sz w:val="24"/>
          <w:szCs w:val="24"/>
        </w:rPr>
        <w:t>Butajira</w:t>
      </w:r>
      <w:proofErr w:type="spellEnd"/>
      <w:r w:rsidR="00384F6D">
        <w:rPr>
          <w:rFonts w:ascii="Times New Roman" w:hAnsi="Times New Roman" w:cs="Times New Roman"/>
          <w:sz w:val="24"/>
          <w:szCs w:val="24"/>
        </w:rPr>
        <w:t>. It</w:t>
      </w:r>
      <w:r w:rsidR="00D73B52" w:rsidRPr="00885111">
        <w:rPr>
          <w:rFonts w:ascii="Times New Roman" w:eastAsia="TimesNewRoman" w:hAnsi="Times New Roman" w:cs="Times New Roman"/>
          <w:sz w:val="24"/>
          <w:szCs w:val="24"/>
        </w:rPr>
        <w:t xml:space="preserve"> borders </w:t>
      </w:r>
      <w:r w:rsidR="0030393F" w:rsidRPr="00885111">
        <w:rPr>
          <w:rFonts w:ascii="Times New Roman" w:eastAsia="TimesNewRoman" w:hAnsi="Times New Roman" w:cs="Times New Roman"/>
          <w:sz w:val="24"/>
          <w:szCs w:val="24"/>
        </w:rPr>
        <w:t>S</w:t>
      </w:r>
      <w:r w:rsidR="002A4163" w:rsidRPr="00885111">
        <w:rPr>
          <w:rFonts w:ascii="Times New Roman" w:eastAsia="TimesNewRoman" w:hAnsi="Times New Roman" w:cs="Times New Roman"/>
          <w:sz w:val="24"/>
          <w:szCs w:val="24"/>
        </w:rPr>
        <w:t xml:space="preserve">outh </w:t>
      </w:r>
      <w:proofErr w:type="spellStart"/>
      <w:r w:rsidR="0030393F" w:rsidRPr="00885111">
        <w:rPr>
          <w:rFonts w:ascii="Times New Roman" w:eastAsia="TimesNewRoman" w:hAnsi="Times New Roman" w:cs="Times New Roman"/>
          <w:sz w:val="24"/>
          <w:szCs w:val="24"/>
        </w:rPr>
        <w:t>S</w:t>
      </w:r>
      <w:r w:rsidR="002A4163" w:rsidRPr="00885111">
        <w:rPr>
          <w:rFonts w:ascii="Times New Roman" w:eastAsia="TimesNewRoman" w:hAnsi="Times New Roman" w:cs="Times New Roman"/>
          <w:sz w:val="24"/>
          <w:szCs w:val="24"/>
        </w:rPr>
        <w:t>odo</w:t>
      </w:r>
      <w:proofErr w:type="spellEnd"/>
      <w:r w:rsidR="002A4163" w:rsidRPr="00885111">
        <w:rPr>
          <w:rFonts w:ascii="Times New Roman" w:eastAsia="TimesNewRoman" w:hAnsi="Times New Roman" w:cs="Times New Roman"/>
          <w:sz w:val="24"/>
          <w:szCs w:val="24"/>
        </w:rPr>
        <w:t xml:space="preserve"> district </w:t>
      </w:r>
      <w:proofErr w:type="spellStart"/>
      <w:r w:rsidR="0030393F" w:rsidRPr="00885111">
        <w:rPr>
          <w:rFonts w:ascii="Times New Roman" w:eastAsia="TimesNewRoman" w:hAnsi="Times New Roman" w:cs="Times New Roman"/>
          <w:sz w:val="24"/>
          <w:szCs w:val="24"/>
        </w:rPr>
        <w:t>Gurage</w:t>
      </w:r>
      <w:proofErr w:type="spellEnd"/>
      <w:r w:rsidR="002A4163" w:rsidRPr="00885111">
        <w:rPr>
          <w:rFonts w:ascii="Times New Roman" w:eastAsia="TimesNewRoman" w:hAnsi="Times New Roman" w:cs="Times New Roman"/>
          <w:sz w:val="24"/>
          <w:szCs w:val="24"/>
        </w:rPr>
        <w:t xml:space="preserve"> zone</w:t>
      </w:r>
      <w:r w:rsidR="00D946A8" w:rsidRPr="00885111">
        <w:rPr>
          <w:rFonts w:ascii="Times New Roman" w:eastAsia="TimesNewRoman" w:hAnsi="Times New Roman" w:cs="Times New Roman"/>
          <w:sz w:val="24"/>
          <w:szCs w:val="24"/>
        </w:rPr>
        <w:t xml:space="preserve"> in south </w:t>
      </w:r>
      <w:r w:rsidR="009D5A78" w:rsidRPr="00885111">
        <w:rPr>
          <w:rFonts w:ascii="Times New Roman" w:eastAsia="TimesNewRoman" w:hAnsi="Times New Roman" w:cs="Times New Roman"/>
          <w:sz w:val="24"/>
          <w:szCs w:val="24"/>
        </w:rPr>
        <w:t xml:space="preserve">and </w:t>
      </w:r>
      <w:proofErr w:type="spellStart"/>
      <w:r w:rsidR="009D5A78" w:rsidRPr="00885111">
        <w:rPr>
          <w:rFonts w:ascii="Times New Roman" w:eastAsia="TimesNewRoman" w:hAnsi="Times New Roman" w:cs="Times New Roman"/>
          <w:sz w:val="24"/>
          <w:szCs w:val="24"/>
        </w:rPr>
        <w:t>Oromia</w:t>
      </w:r>
      <w:proofErr w:type="spellEnd"/>
      <w:r w:rsidR="00D73B52" w:rsidRPr="00885111">
        <w:rPr>
          <w:rFonts w:ascii="Times New Roman" w:eastAsia="TimesNewRoman" w:hAnsi="Times New Roman" w:cs="Times New Roman"/>
          <w:sz w:val="24"/>
          <w:szCs w:val="24"/>
        </w:rPr>
        <w:t xml:space="preserve"> regional state in </w:t>
      </w:r>
      <w:r w:rsidR="0030393F" w:rsidRPr="00885111">
        <w:rPr>
          <w:rFonts w:ascii="Times New Roman" w:eastAsia="TimesNewRoman" w:hAnsi="Times New Roman" w:cs="Times New Roman"/>
          <w:sz w:val="24"/>
          <w:szCs w:val="24"/>
        </w:rPr>
        <w:t xml:space="preserve">North, </w:t>
      </w:r>
      <w:r w:rsidR="0010144D" w:rsidRPr="00885111">
        <w:rPr>
          <w:rFonts w:ascii="Times New Roman" w:eastAsia="TimesNewRoman" w:hAnsi="Times New Roman" w:cs="Times New Roman"/>
          <w:sz w:val="24"/>
          <w:szCs w:val="24"/>
        </w:rPr>
        <w:t xml:space="preserve">east </w:t>
      </w:r>
      <w:proofErr w:type="spellStart"/>
      <w:r w:rsidR="0010144D" w:rsidRPr="00885111">
        <w:rPr>
          <w:rFonts w:ascii="Times New Roman" w:eastAsia="TimesNewRoman" w:hAnsi="Times New Roman" w:cs="Times New Roman"/>
          <w:sz w:val="24"/>
          <w:szCs w:val="24"/>
        </w:rPr>
        <w:t>and</w:t>
      </w:r>
      <w:r w:rsidR="007D4020" w:rsidRPr="00885111">
        <w:rPr>
          <w:rFonts w:ascii="Times New Roman" w:eastAsia="TimesNewRoman" w:hAnsi="Times New Roman" w:cs="Times New Roman"/>
          <w:sz w:val="24"/>
          <w:szCs w:val="24"/>
        </w:rPr>
        <w:t>west</w:t>
      </w:r>
      <w:proofErr w:type="spellEnd"/>
      <w:r w:rsidR="00D946A8" w:rsidRPr="00885111">
        <w:rPr>
          <w:rFonts w:ascii="Times New Roman" w:eastAsia="TimesNewRoman" w:hAnsi="Times New Roman" w:cs="Times New Roman"/>
          <w:sz w:val="24"/>
          <w:szCs w:val="24"/>
        </w:rPr>
        <w:t xml:space="preserve">. </w:t>
      </w:r>
      <w:r w:rsidR="00D73B52" w:rsidRPr="00885111">
        <w:rPr>
          <w:rFonts w:ascii="Times New Roman" w:eastAsia="TimesNewRoman" w:hAnsi="Times New Roman" w:cs="Times New Roman"/>
          <w:sz w:val="24"/>
          <w:szCs w:val="24"/>
        </w:rPr>
        <w:t xml:space="preserve">  In </w:t>
      </w:r>
      <w:r w:rsidR="0010144D" w:rsidRPr="00885111">
        <w:rPr>
          <w:rFonts w:ascii="Times New Roman" w:eastAsia="TimesNewRoman" w:hAnsi="Times New Roman" w:cs="Times New Roman"/>
          <w:sz w:val="24"/>
          <w:szCs w:val="24"/>
        </w:rPr>
        <w:t>Southeast</w:t>
      </w:r>
      <w:r w:rsidR="0030393F" w:rsidRPr="00885111">
        <w:rPr>
          <w:rFonts w:ascii="Times New Roman" w:eastAsia="TimesNewRoman" w:hAnsi="Times New Roman" w:cs="Times New Roman"/>
          <w:sz w:val="24"/>
          <w:szCs w:val="24"/>
        </w:rPr>
        <w:t xml:space="preserve"> it</w:t>
      </w:r>
      <w:r w:rsidR="00D946A8" w:rsidRPr="00885111">
        <w:rPr>
          <w:rFonts w:ascii="Times New Roman" w:eastAsia="TimesNewRoman" w:hAnsi="Times New Roman" w:cs="Times New Roman"/>
          <w:sz w:val="24"/>
          <w:szCs w:val="24"/>
        </w:rPr>
        <w:t xml:space="preserve"> shares border with</w:t>
      </w:r>
      <w:r w:rsidR="00E10C22">
        <w:rPr>
          <w:rFonts w:ascii="Times New Roman" w:eastAsia="TimesNewRoman" w:hAnsi="Times New Roman" w:cs="Times New Roman"/>
          <w:sz w:val="24"/>
          <w:szCs w:val="24"/>
        </w:rPr>
        <w:t xml:space="preserve"> </w:t>
      </w:r>
      <w:proofErr w:type="spellStart"/>
      <w:r w:rsidR="0030393F" w:rsidRPr="00885111">
        <w:rPr>
          <w:rFonts w:ascii="Times New Roman" w:eastAsia="TimesNewRoman" w:hAnsi="Times New Roman" w:cs="Times New Roman"/>
          <w:sz w:val="24"/>
          <w:szCs w:val="24"/>
        </w:rPr>
        <w:t>Oromia</w:t>
      </w:r>
      <w:proofErr w:type="spellEnd"/>
      <w:r w:rsidR="0030393F" w:rsidRPr="00885111">
        <w:rPr>
          <w:rFonts w:ascii="Times New Roman" w:eastAsia="TimesNewRoman" w:hAnsi="Times New Roman" w:cs="Times New Roman"/>
          <w:sz w:val="24"/>
          <w:szCs w:val="24"/>
        </w:rPr>
        <w:t xml:space="preserve"> regional</w:t>
      </w:r>
      <w:r w:rsidR="00D946A8" w:rsidRPr="00885111">
        <w:rPr>
          <w:rFonts w:ascii="Times New Roman" w:eastAsia="TimesNewRoman" w:hAnsi="Times New Roman" w:cs="Times New Roman"/>
          <w:sz w:val="24"/>
          <w:szCs w:val="24"/>
        </w:rPr>
        <w:t xml:space="preserve"> state </w:t>
      </w:r>
      <w:r w:rsidR="007D4020" w:rsidRPr="00885111">
        <w:rPr>
          <w:rFonts w:ascii="Times New Roman" w:eastAsia="TimesNewRoman" w:hAnsi="Times New Roman" w:cs="Times New Roman"/>
          <w:sz w:val="24"/>
          <w:szCs w:val="24"/>
        </w:rPr>
        <w:t xml:space="preserve">and </w:t>
      </w:r>
      <w:proofErr w:type="spellStart"/>
      <w:r w:rsidR="0010144D" w:rsidRPr="00885111">
        <w:rPr>
          <w:rFonts w:ascii="Times New Roman" w:eastAsia="TimesNewRoman" w:hAnsi="Times New Roman" w:cs="Times New Roman"/>
          <w:sz w:val="24"/>
          <w:szCs w:val="24"/>
        </w:rPr>
        <w:t>Mareko</w:t>
      </w:r>
      <w:proofErr w:type="spellEnd"/>
      <w:r w:rsidR="00E10C22">
        <w:rPr>
          <w:rFonts w:ascii="Times New Roman" w:eastAsia="TimesNewRoman" w:hAnsi="Times New Roman" w:cs="Times New Roman"/>
          <w:sz w:val="24"/>
          <w:szCs w:val="24"/>
        </w:rPr>
        <w:t xml:space="preserve"> </w:t>
      </w:r>
      <w:r w:rsidR="0010144D" w:rsidRPr="00885111">
        <w:rPr>
          <w:rFonts w:ascii="Times New Roman" w:eastAsia="TimesNewRoman" w:hAnsi="Times New Roman" w:cs="Times New Roman"/>
          <w:sz w:val="24"/>
          <w:szCs w:val="24"/>
        </w:rPr>
        <w:t>district</w:t>
      </w:r>
      <w:r w:rsidR="00E10C22">
        <w:rPr>
          <w:rFonts w:ascii="Times New Roman" w:eastAsia="TimesNewRoman" w:hAnsi="Times New Roman" w:cs="Times New Roman"/>
          <w:sz w:val="24"/>
          <w:szCs w:val="24"/>
        </w:rPr>
        <w:t xml:space="preserve"> </w:t>
      </w:r>
      <w:proofErr w:type="spellStart"/>
      <w:r w:rsidR="00384F6D" w:rsidRPr="00885111">
        <w:rPr>
          <w:rFonts w:ascii="Times New Roman" w:eastAsia="TimesNewRoman" w:hAnsi="Times New Roman" w:cs="Times New Roman"/>
          <w:sz w:val="24"/>
          <w:szCs w:val="24"/>
        </w:rPr>
        <w:t>Gurage</w:t>
      </w:r>
      <w:proofErr w:type="spellEnd"/>
      <w:r w:rsidR="00E10C22">
        <w:rPr>
          <w:rFonts w:ascii="Times New Roman" w:eastAsia="TimesNewRoman" w:hAnsi="Times New Roman" w:cs="Times New Roman"/>
          <w:sz w:val="24"/>
          <w:szCs w:val="24"/>
        </w:rPr>
        <w:t xml:space="preserve"> </w:t>
      </w:r>
      <w:r w:rsidR="00384F6D" w:rsidRPr="00885111">
        <w:rPr>
          <w:rFonts w:ascii="Times New Roman" w:eastAsia="TimesNewRoman" w:hAnsi="Times New Roman" w:cs="Times New Roman"/>
          <w:sz w:val="24"/>
          <w:szCs w:val="24"/>
        </w:rPr>
        <w:t>zone</w:t>
      </w:r>
      <w:r w:rsidR="00384F6D">
        <w:rPr>
          <w:rFonts w:ascii="Times New Roman" w:eastAsia="TimesNewRoman" w:hAnsi="Times New Roman" w:cs="Times New Roman"/>
          <w:sz w:val="24"/>
          <w:szCs w:val="24"/>
        </w:rPr>
        <w:t>. Its</w:t>
      </w:r>
      <w:r w:rsidR="00E10C22">
        <w:rPr>
          <w:rFonts w:ascii="Times New Roman" w:eastAsia="TimesNewRoman" w:hAnsi="Times New Roman" w:cs="Times New Roman"/>
          <w:sz w:val="24"/>
          <w:szCs w:val="24"/>
        </w:rPr>
        <w:t xml:space="preserve"> </w:t>
      </w:r>
      <w:r w:rsidR="0010144D" w:rsidRPr="00885111">
        <w:rPr>
          <w:rFonts w:ascii="Times New Roman" w:hAnsi="Times New Roman" w:cs="Times New Roman"/>
          <w:sz w:val="24"/>
          <w:szCs w:val="24"/>
        </w:rPr>
        <w:t>geographic</w:t>
      </w:r>
      <w:r w:rsidR="00E10C22">
        <w:rPr>
          <w:rFonts w:ascii="Times New Roman" w:hAnsi="Times New Roman" w:cs="Times New Roman"/>
          <w:sz w:val="24"/>
          <w:szCs w:val="24"/>
        </w:rPr>
        <w:t xml:space="preserve"> </w:t>
      </w:r>
      <w:r w:rsidR="0010144D" w:rsidRPr="00885111">
        <w:rPr>
          <w:rFonts w:ascii="Times New Roman" w:hAnsi="Times New Roman" w:cs="Times New Roman"/>
          <w:sz w:val="24"/>
          <w:szCs w:val="24"/>
        </w:rPr>
        <w:t>location 8</w:t>
      </w:r>
      <w:r w:rsidR="00E66ED9" w:rsidRPr="00885111">
        <w:rPr>
          <w:rFonts w:ascii="Times New Roman" w:hAnsi="Times New Roman" w:cs="Times New Roman"/>
          <w:sz w:val="24"/>
          <w:szCs w:val="24"/>
        </w:rPr>
        <w:t>*19’60.</w:t>
      </w:r>
      <w:r w:rsidR="0010144D" w:rsidRPr="00885111">
        <w:rPr>
          <w:rFonts w:ascii="Times New Roman" w:hAnsi="Times New Roman" w:cs="Times New Roman"/>
          <w:sz w:val="24"/>
          <w:szCs w:val="24"/>
        </w:rPr>
        <w:t>00” N</w:t>
      </w:r>
      <w:r w:rsidR="00E66ED9" w:rsidRPr="00885111">
        <w:rPr>
          <w:rFonts w:ascii="Times New Roman" w:hAnsi="Times New Roman" w:cs="Times New Roman"/>
          <w:sz w:val="24"/>
          <w:szCs w:val="24"/>
        </w:rPr>
        <w:t xml:space="preserve"> Latitude and 38*39’59.</w:t>
      </w:r>
      <w:r w:rsidR="00324BBA" w:rsidRPr="00885111">
        <w:rPr>
          <w:rFonts w:ascii="Times New Roman" w:hAnsi="Times New Roman" w:cs="Times New Roman"/>
          <w:sz w:val="24"/>
          <w:szCs w:val="24"/>
        </w:rPr>
        <w:t xml:space="preserve">99” </w:t>
      </w:r>
      <w:proofErr w:type="spellStart"/>
      <w:r w:rsidR="00324BBA" w:rsidRPr="00885111">
        <w:rPr>
          <w:rFonts w:ascii="Times New Roman" w:hAnsi="Times New Roman" w:cs="Times New Roman"/>
          <w:sz w:val="24"/>
          <w:szCs w:val="24"/>
        </w:rPr>
        <w:t>E</w:t>
      </w:r>
      <w:r w:rsidR="0010144D" w:rsidRPr="00885111">
        <w:rPr>
          <w:rFonts w:ascii="Times New Roman" w:hAnsi="Times New Roman" w:cs="Times New Roman"/>
          <w:sz w:val="24"/>
          <w:szCs w:val="24"/>
        </w:rPr>
        <w:t>Longitude</w:t>
      </w:r>
      <w:proofErr w:type="spellEnd"/>
      <w:r w:rsidR="00E66ED9" w:rsidRPr="00885111">
        <w:rPr>
          <w:rFonts w:ascii="Times New Roman" w:hAnsi="Times New Roman" w:cs="Times New Roman"/>
          <w:sz w:val="24"/>
          <w:szCs w:val="24"/>
        </w:rPr>
        <w:t xml:space="preserve"> and it is located in the Eastern part of the region. The </w:t>
      </w:r>
      <w:r w:rsidR="0010144D" w:rsidRPr="00885111">
        <w:rPr>
          <w:rFonts w:ascii="Times New Roman" w:hAnsi="Times New Roman" w:cs="Times New Roman"/>
          <w:sz w:val="24"/>
          <w:szCs w:val="24"/>
        </w:rPr>
        <w:t>district is</w:t>
      </w:r>
      <w:r w:rsidR="00E66ED9" w:rsidRPr="00885111">
        <w:rPr>
          <w:rFonts w:ascii="Times New Roman" w:hAnsi="Times New Roman" w:cs="Times New Roman"/>
          <w:sz w:val="24"/>
          <w:szCs w:val="24"/>
        </w:rPr>
        <w:t xml:space="preserve"> situated between 1,800 meters and 3,040 </w:t>
      </w:r>
      <w:r w:rsidR="00501058" w:rsidRPr="00885111">
        <w:rPr>
          <w:rFonts w:ascii="Times New Roman" w:hAnsi="Times New Roman" w:cs="Times New Roman"/>
          <w:sz w:val="24"/>
          <w:szCs w:val="24"/>
        </w:rPr>
        <w:t>M</w:t>
      </w:r>
      <w:r w:rsidR="00E66ED9" w:rsidRPr="00885111">
        <w:rPr>
          <w:rFonts w:ascii="Times New Roman" w:hAnsi="Times New Roman" w:cs="Times New Roman"/>
          <w:sz w:val="24"/>
          <w:szCs w:val="24"/>
        </w:rPr>
        <w:t>eters above sea level</w:t>
      </w:r>
      <w:r w:rsidR="00501058" w:rsidRPr="00885111">
        <w:rPr>
          <w:rFonts w:ascii="Times New Roman" w:hAnsi="Times New Roman" w:cs="Times New Roman"/>
          <w:sz w:val="24"/>
          <w:szCs w:val="24"/>
        </w:rPr>
        <w:t xml:space="preserve"> (</w:t>
      </w:r>
      <w:proofErr w:type="spellStart"/>
      <w:r w:rsidR="00501058" w:rsidRPr="00885111">
        <w:rPr>
          <w:rFonts w:ascii="Times New Roman" w:hAnsi="Times New Roman" w:cs="Times New Roman"/>
          <w:b/>
          <w:sz w:val="24"/>
          <w:szCs w:val="24"/>
        </w:rPr>
        <w:t>Masl</w:t>
      </w:r>
      <w:proofErr w:type="spellEnd"/>
      <w:r w:rsidR="00501058" w:rsidRPr="00885111">
        <w:rPr>
          <w:rFonts w:ascii="Times New Roman" w:hAnsi="Times New Roman" w:cs="Times New Roman"/>
          <w:b/>
          <w:sz w:val="24"/>
          <w:szCs w:val="24"/>
        </w:rPr>
        <w:t>)</w:t>
      </w:r>
      <w:r w:rsidR="00E66ED9" w:rsidRPr="00885111">
        <w:rPr>
          <w:rFonts w:ascii="Times New Roman" w:hAnsi="Times New Roman" w:cs="Times New Roman"/>
          <w:sz w:val="24"/>
          <w:szCs w:val="24"/>
        </w:rPr>
        <w:t xml:space="preserve">. </w:t>
      </w:r>
      <w:r w:rsidR="004716AE" w:rsidRPr="00885111">
        <w:rPr>
          <w:rFonts w:ascii="Times New Roman" w:hAnsi="Times New Roman" w:cs="Times New Roman"/>
          <w:sz w:val="24"/>
          <w:szCs w:val="24"/>
        </w:rPr>
        <w:t xml:space="preserve">The annual rainfall of the district ranges from 801 mm to 1,200 mm. The distribution of the rainfall is uneven </w:t>
      </w:r>
      <w:r w:rsidR="0010144D" w:rsidRPr="00885111">
        <w:rPr>
          <w:rFonts w:ascii="Times New Roman" w:hAnsi="Times New Roman" w:cs="Times New Roman"/>
          <w:sz w:val="24"/>
          <w:szCs w:val="24"/>
        </w:rPr>
        <w:t>and average</w:t>
      </w:r>
      <w:r w:rsidR="004716AE" w:rsidRPr="00885111">
        <w:rPr>
          <w:rFonts w:ascii="Times New Roman" w:hAnsi="Times New Roman" w:cs="Times New Roman"/>
          <w:sz w:val="24"/>
          <w:szCs w:val="24"/>
        </w:rPr>
        <w:t xml:space="preserve"> Temperature ranges from 10–25-degree cen.</w:t>
      </w:r>
      <w:r w:rsidR="00E10C22">
        <w:rPr>
          <w:rFonts w:ascii="Times New Roman" w:hAnsi="Times New Roman" w:cs="Times New Roman"/>
          <w:sz w:val="24"/>
          <w:szCs w:val="24"/>
        </w:rPr>
        <w:t xml:space="preserve"> </w:t>
      </w:r>
      <w:r w:rsidR="00E66ED9" w:rsidRPr="00885111">
        <w:rPr>
          <w:rFonts w:ascii="Times New Roman" w:hAnsi="Times New Roman" w:cs="Times New Roman"/>
          <w:sz w:val="24"/>
          <w:szCs w:val="24"/>
        </w:rPr>
        <w:t xml:space="preserve">The total area of the </w:t>
      </w:r>
      <w:r w:rsidR="00875010" w:rsidRPr="00885111">
        <w:rPr>
          <w:rFonts w:ascii="Times New Roman" w:hAnsi="Times New Roman" w:cs="Times New Roman"/>
          <w:sz w:val="24"/>
          <w:szCs w:val="24"/>
        </w:rPr>
        <w:t>district is</w:t>
      </w:r>
      <w:r w:rsidR="00E66ED9" w:rsidRPr="00885111">
        <w:rPr>
          <w:rFonts w:ascii="Times New Roman" w:hAnsi="Times New Roman" w:cs="Times New Roman"/>
          <w:sz w:val="24"/>
          <w:szCs w:val="24"/>
        </w:rPr>
        <w:t xml:space="preserve"> about 71,481 hectares and constitutes </w:t>
      </w:r>
      <w:proofErr w:type="spellStart"/>
      <w:r w:rsidR="00FA7DA8" w:rsidRPr="00885111">
        <w:rPr>
          <w:rFonts w:ascii="Times New Roman" w:hAnsi="Times New Roman" w:cs="Times New Roman"/>
          <w:sz w:val="24"/>
          <w:szCs w:val="24"/>
        </w:rPr>
        <w:t>three</w:t>
      </w:r>
      <w:r w:rsidR="00E66ED9" w:rsidRPr="00885111">
        <w:rPr>
          <w:rFonts w:ascii="Times New Roman" w:hAnsi="Times New Roman" w:cs="Times New Roman"/>
          <w:sz w:val="24"/>
          <w:szCs w:val="24"/>
        </w:rPr>
        <w:t>agro</w:t>
      </w:r>
      <w:proofErr w:type="spellEnd"/>
      <w:r w:rsidR="00E66ED9" w:rsidRPr="00885111">
        <w:rPr>
          <w:rFonts w:ascii="Times New Roman" w:hAnsi="Times New Roman" w:cs="Times New Roman"/>
          <w:sz w:val="24"/>
          <w:szCs w:val="24"/>
        </w:rPr>
        <w:t xml:space="preserve"> climatic zones- </w:t>
      </w:r>
      <w:proofErr w:type="spellStart"/>
      <w:r w:rsidR="00E66ED9" w:rsidRPr="00885111">
        <w:rPr>
          <w:rFonts w:ascii="Times New Roman" w:hAnsi="Times New Roman" w:cs="Times New Roman"/>
          <w:sz w:val="24"/>
          <w:szCs w:val="24"/>
        </w:rPr>
        <w:t>Dega</w:t>
      </w:r>
      <w:proofErr w:type="spellEnd"/>
      <w:r w:rsidR="00E66ED9" w:rsidRPr="00885111">
        <w:rPr>
          <w:rFonts w:ascii="Times New Roman" w:hAnsi="Times New Roman" w:cs="Times New Roman"/>
          <w:sz w:val="24"/>
          <w:szCs w:val="24"/>
        </w:rPr>
        <w:t xml:space="preserve"> (high </w:t>
      </w:r>
      <w:r w:rsidR="00FA7DA8" w:rsidRPr="00885111">
        <w:rPr>
          <w:rFonts w:ascii="Times New Roman" w:hAnsi="Times New Roman" w:cs="Times New Roman"/>
          <w:sz w:val="24"/>
          <w:szCs w:val="24"/>
        </w:rPr>
        <w:t>land</w:t>
      </w:r>
      <w:r w:rsidR="00E66ED9" w:rsidRPr="00885111">
        <w:rPr>
          <w:rFonts w:ascii="Times New Roman" w:hAnsi="Times New Roman" w:cs="Times New Roman"/>
          <w:sz w:val="24"/>
          <w:szCs w:val="24"/>
        </w:rPr>
        <w:t xml:space="preserve">) </w:t>
      </w:r>
      <w:r w:rsidR="004716AE" w:rsidRPr="00885111">
        <w:rPr>
          <w:rFonts w:ascii="Times New Roman" w:hAnsi="Times New Roman" w:cs="Times New Roman"/>
          <w:sz w:val="24"/>
          <w:szCs w:val="24"/>
        </w:rPr>
        <w:t>constitutes 29.8</w:t>
      </w:r>
      <w:r w:rsidR="006F56C8" w:rsidRPr="00885111">
        <w:rPr>
          <w:rFonts w:ascii="Times New Roman" w:hAnsi="Times New Roman" w:cs="Times New Roman"/>
          <w:sz w:val="24"/>
          <w:szCs w:val="24"/>
        </w:rPr>
        <w:t>%,</w:t>
      </w:r>
      <w:r w:rsidR="00E66ED9" w:rsidRPr="00885111">
        <w:rPr>
          <w:rFonts w:ascii="Times New Roman" w:hAnsi="Times New Roman" w:cs="Times New Roman"/>
          <w:sz w:val="24"/>
          <w:szCs w:val="24"/>
        </w:rPr>
        <w:t>Weyinadega</w:t>
      </w:r>
      <w:r w:rsidR="00D724C0" w:rsidRPr="00885111">
        <w:rPr>
          <w:rFonts w:ascii="Times New Roman" w:hAnsi="Times New Roman" w:cs="Times New Roman"/>
          <w:sz w:val="24"/>
          <w:szCs w:val="24"/>
        </w:rPr>
        <w:t>(mid</w:t>
      </w:r>
      <w:r w:rsidR="00E66ED9" w:rsidRPr="00885111">
        <w:rPr>
          <w:rFonts w:ascii="Times New Roman" w:hAnsi="Times New Roman" w:cs="Times New Roman"/>
          <w:sz w:val="24"/>
          <w:szCs w:val="24"/>
        </w:rPr>
        <w:t xml:space="preserve"> altitude) </w:t>
      </w:r>
      <w:r w:rsidR="00501058" w:rsidRPr="00885111">
        <w:rPr>
          <w:rFonts w:ascii="Times New Roman" w:hAnsi="Times New Roman" w:cs="Times New Roman"/>
          <w:sz w:val="24"/>
          <w:szCs w:val="24"/>
        </w:rPr>
        <w:t>covers 66.8</w:t>
      </w:r>
      <w:r w:rsidR="00771E7F" w:rsidRPr="00885111">
        <w:rPr>
          <w:rFonts w:ascii="Times New Roman" w:hAnsi="Times New Roman" w:cs="Times New Roman"/>
          <w:sz w:val="24"/>
          <w:szCs w:val="24"/>
        </w:rPr>
        <w:t>%  and  kola 3.4%  .</w:t>
      </w:r>
      <w:r w:rsidR="00E66ED9" w:rsidRPr="00885111">
        <w:rPr>
          <w:rFonts w:ascii="Times New Roman" w:hAnsi="Times New Roman" w:cs="Times New Roman"/>
          <w:sz w:val="24"/>
          <w:szCs w:val="24"/>
        </w:rPr>
        <w:t xml:space="preserve"> There are 41 </w:t>
      </w:r>
      <w:proofErr w:type="spellStart"/>
      <w:r w:rsidR="00E66ED9" w:rsidRPr="00885111">
        <w:rPr>
          <w:rFonts w:ascii="Times New Roman" w:hAnsi="Times New Roman" w:cs="Times New Roman"/>
          <w:sz w:val="24"/>
          <w:szCs w:val="24"/>
        </w:rPr>
        <w:t>kebele</w:t>
      </w:r>
      <w:proofErr w:type="spellEnd"/>
      <w:r w:rsidR="00E66ED9" w:rsidRPr="00885111">
        <w:rPr>
          <w:rFonts w:ascii="Times New Roman" w:hAnsi="Times New Roman" w:cs="Times New Roman"/>
          <w:sz w:val="24"/>
          <w:szCs w:val="24"/>
        </w:rPr>
        <w:t xml:space="preserve"> Administrations in the </w:t>
      </w:r>
      <w:r w:rsidR="00324BBA" w:rsidRPr="00885111">
        <w:rPr>
          <w:rFonts w:ascii="Times New Roman" w:hAnsi="Times New Roman" w:cs="Times New Roman"/>
          <w:sz w:val="24"/>
          <w:szCs w:val="24"/>
        </w:rPr>
        <w:t>district (</w:t>
      </w:r>
      <w:r w:rsidR="00E66ED9" w:rsidRPr="00885111">
        <w:rPr>
          <w:rFonts w:ascii="Times New Roman" w:hAnsi="Times New Roman" w:cs="Times New Roman"/>
          <w:sz w:val="24"/>
          <w:szCs w:val="24"/>
        </w:rPr>
        <w:t xml:space="preserve">6- urban towns and 35 rural </w:t>
      </w:r>
      <w:proofErr w:type="spellStart"/>
      <w:r w:rsidR="00E66ED9" w:rsidRPr="00885111">
        <w:rPr>
          <w:rFonts w:ascii="Times New Roman" w:hAnsi="Times New Roman" w:cs="Times New Roman"/>
          <w:sz w:val="24"/>
          <w:szCs w:val="24"/>
        </w:rPr>
        <w:t>kebles</w:t>
      </w:r>
      <w:proofErr w:type="spellEnd"/>
      <w:r w:rsidR="00E66ED9" w:rsidRPr="00885111">
        <w:rPr>
          <w:rFonts w:ascii="Times New Roman" w:hAnsi="Times New Roman" w:cs="Times New Roman"/>
          <w:sz w:val="24"/>
          <w:szCs w:val="24"/>
        </w:rPr>
        <w:t xml:space="preserve">) of </w:t>
      </w:r>
      <w:r w:rsidR="004716AE" w:rsidRPr="00885111">
        <w:rPr>
          <w:rFonts w:ascii="Times New Roman" w:hAnsi="Times New Roman" w:cs="Times New Roman"/>
          <w:sz w:val="24"/>
          <w:szCs w:val="24"/>
        </w:rPr>
        <w:t xml:space="preserve">which </w:t>
      </w:r>
      <w:proofErr w:type="spellStart"/>
      <w:r w:rsidR="004716AE" w:rsidRPr="00885111">
        <w:rPr>
          <w:rFonts w:ascii="Times New Roman" w:hAnsi="Times New Roman" w:cs="Times New Roman"/>
          <w:sz w:val="24"/>
          <w:szCs w:val="24"/>
        </w:rPr>
        <w:t>Buee</w:t>
      </w:r>
      <w:proofErr w:type="spellEnd"/>
      <w:r w:rsidR="00E66ED9" w:rsidRPr="00885111">
        <w:rPr>
          <w:rFonts w:ascii="Times New Roman" w:hAnsi="Times New Roman" w:cs="Times New Roman"/>
          <w:sz w:val="24"/>
          <w:szCs w:val="24"/>
        </w:rPr>
        <w:t xml:space="preserve">, </w:t>
      </w:r>
      <w:proofErr w:type="spellStart"/>
      <w:r w:rsidR="00E66ED9" w:rsidRPr="00885111">
        <w:rPr>
          <w:rFonts w:ascii="Times New Roman" w:hAnsi="Times New Roman" w:cs="Times New Roman"/>
          <w:sz w:val="24"/>
          <w:szCs w:val="24"/>
        </w:rPr>
        <w:t>Suten</w:t>
      </w:r>
      <w:proofErr w:type="spellEnd"/>
      <w:r w:rsidR="00E66ED9" w:rsidRPr="00885111">
        <w:rPr>
          <w:rFonts w:ascii="Times New Roman" w:hAnsi="Times New Roman" w:cs="Times New Roman"/>
          <w:sz w:val="24"/>
          <w:szCs w:val="24"/>
        </w:rPr>
        <w:t xml:space="preserve">, </w:t>
      </w:r>
      <w:proofErr w:type="spellStart"/>
      <w:r w:rsidR="00E66ED9" w:rsidRPr="00885111">
        <w:rPr>
          <w:rFonts w:ascii="Times New Roman" w:hAnsi="Times New Roman" w:cs="Times New Roman"/>
          <w:sz w:val="24"/>
          <w:szCs w:val="24"/>
        </w:rPr>
        <w:t>Tiya</w:t>
      </w:r>
      <w:proofErr w:type="gramStart"/>
      <w:r w:rsidR="00E66ED9" w:rsidRPr="00885111">
        <w:rPr>
          <w:rFonts w:ascii="Times New Roman" w:hAnsi="Times New Roman" w:cs="Times New Roman"/>
          <w:sz w:val="24"/>
          <w:szCs w:val="24"/>
        </w:rPr>
        <w:t>,Refenso</w:t>
      </w:r>
      <w:proofErr w:type="spellEnd"/>
      <w:proofErr w:type="gramEnd"/>
      <w:r w:rsidR="00E66ED9" w:rsidRPr="00885111">
        <w:rPr>
          <w:rFonts w:ascii="Times New Roman" w:hAnsi="Times New Roman" w:cs="Times New Roman"/>
          <w:sz w:val="24"/>
          <w:szCs w:val="24"/>
        </w:rPr>
        <w:t xml:space="preserve">, </w:t>
      </w:r>
      <w:proofErr w:type="spellStart"/>
      <w:r w:rsidR="00E66ED9" w:rsidRPr="00885111">
        <w:rPr>
          <w:rFonts w:ascii="Times New Roman" w:hAnsi="Times New Roman" w:cs="Times New Roman"/>
          <w:sz w:val="24"/>
          <w:szCs w:val="24"/>
        </w:rPr>
        <w:t>Amaute</w:t>
      </w:r>
      <w:proofErr w:type="spellEnd"/>
      <w:r w:rsidR="00E66ED9" w:rsidRPr="00885111">
        <w:rPr>
          <w:rFonts w:ascii="Times New Roman" w:hAnsi="Times New Roman" w:cs="Times New Roman"/>
          <w:sz w:val="24"/>
          <w:szCs w:val="24"/>
        </w:rPr>
        <w:t xml:space="preserve"> and </w:t>
      </w:r>
      <w:proofErr w:type="spellStart"/>
      <w:r w:rsidR="00E66ED9" w:rsidRPr="00885111">
        <w:rPr>
          <w:rFonts w:ascii="Times New Roman" w:hAnsi="Times New Roman" w:cs="Times New Roman"/>
          <w:sz w:val="24"/>
          <w:szCs w:val="24"/>
        </w:rPr>
        <w:t>Adelle</w:t>
      </w:r>
      <w:proofErr w:type="spellEnd"/>
      <w:r w:rsidR="00E10C22">
        <w:rPr>
          <w:rFonts w:ascii="Times New Roman" w:hAnsi="Times New Roman" w:cs="Times New Roman"/>
          <w:sz w:val="24"/>
          <w:szCs w:val="24"/>
        </w:rPr>
        <w:t xml:space="preserve"> </w:t>
      </w:r>
      <w:r w:rsidR="00E66ED9" w:rsidRPr="00885111">
        <w:rPr>
          <w:rFonts w:ascii="Times New Roman" w:hAnsi="Times New Roman" w:cs="Times New Roman"/>
          <w:sz w:val="24"/>
          <w:szCs w:val="24"/>
        </w:rPr>
        <w:t xml:space="preserve">Bore are in urban areas. </w:t>
      </w:r>
    </w:p>
    <w:p w:rsidR="00E35E29" w:rsidRPr="00885111" w:rsidRDefault="006C3236" w:rsidP="001319AF">
      <w:pPr>
        <w:spacing w:line="360" w:lineRule="auto"/>
        <w:jc w:val="both"/>
        <w:rPr>
          <w:rFonts w:ascii="Times New Roman" w:eastAsia="TimesNewRoman" w:hAnsi="Times New Roman" w:cs="Times New Roman"/>
          <w:sz w:val="24"/>
          <w:szCs w:val="24"/>
        </w:rPr>
      </w:pPr>
      <w:r w:rsidRPr="00885111">
        <w:rPr>
          <w:rFonts w:ascii="Times New Roman" w:eastAsia="TimesNewRoman" w:hAnsi="Times New Roman" w:cs="Times New Roman"/>
          <w:sz w:val="24"/>
          <w:szCs w:val="24"/>
        </w:rPr>
        <w:t xml:space="preserve">According to 2007 population and house census results, the population of the </w:t>
      </w:r>
      <w:proofErr w:type="spellStart"/>
      <w:r w:rsidRPr="00885111">
        <w:rPr>
          <w:rFonts w:ascii="Times New Roman" w:eastAsia="TimesNewRoman" w:hAnsi="Times New Roman" w:cs="Times New Roman"/>
          <w:sz w:val="24"/>
          <w:szCs w:val="24"/>
        </w:rPr>
        <w:t>woreda</w:t>
      </w:r>
      <w:proofErr w:type="spellEnd"/>
      <w:r w:rsidRPr="00885111">
        <w:rPr>
          <w:rFonts w:ascii="Times New Roman" w:eastAsia="TimesNewRoman" w:hAnsi="Times New Roman" w:cs="Times New Roman"/>
          <w:sz w:val="24"/>
          <w:szCs w:val="24"/>
        </w:rPr>
        <w:t xml:space="preserve"> is </w:t>
      </w:r>
      <w:r w:rsidRPr="00885111">
        <w:rPr>
          <w:rFonts w:ascii="Times New Roman" w:hAnsi="Times New Roman" w:cs="Times New Roman"/>
          <w:sz w:val="24"/>
          <w:szCs w:val="24"/>
        </w:rPr>
        <w:t>141,529</w:t>
      </w:r>
      <w:r w:rsidRPr="00885111">
        <w:rPr>
          <w:rFonts w:ascii="Times New Roman" w:eastAsia="Times New Roman" w:hAnsi="Times New Roman" w:cs="Times New Roman"/>
          <w:sz w:val="24"/>
          <w:szCs w:val="24"/>
        </w:rPr>
        <w:t>,</w:t>
      </w:r>
      <w:r w:rsidRPr="00885111">
        <w:rPr>
          <w:rFonts w:ascii="Times New Roman" w:eastAsia="TimesNewRoman" w:hAnsi="Times New Roman" w:cs="Times New Roman"/>
          <w:sz w:val="24"/>
          <w:szCs w:val="24"/>
        </w:rPr>
        <w:t xml:space="preserve"> (</w:t>
      </w:r>
      <w:r w:rsidRPr="00885111">
        <w:rPr>
          <w:rFonts w:ascii="Times New Roman" w:hAnsi="Times New Roman" w:cs="Times New Roman"/>
          <w:sz w:val="24"/>
          <w:szCs w:val="24"/>
        </w:rPr>
        <w:t>70987</w:t>
      </w:r>
      <w:r w:rsidRPr="00885111">
        <w:rPr>
          <w:rFonts w:ascii="Times New Roman" w:eastAsia="Times New Roman" w:hAnsi="Times New Roman" w:cs="Times New Roman"/>
          <w:sz w:val="24"/>
          <w:szCs w:val="24"/>
        </w:rPr>
        <w:t xml:space="preserve"> are </w:t>
      </w:r>
      <w:r w:rsidR="004716AE" w:rsidRPr="00885111">
        <w:rPr>
          <w:rFonts w:ascii="Times New Roman" w:eastAsia="Times New Roman" w:hAnsi="Times New Roman" w:cs="Times New Roman"/>
          <w:sz w:val="24"/>
          <w:szCs w:val="24"/>
        </w:rPr>
        <w:t>male and</w:t>
      </w:r>
      <w:r w:rsidRPr="00885111">
        <w:rPr>
          <w:rFonts w:ascii="Times New Roman" w:eastAsia="Times New Roman" w:hAnsi="Times New Roman" w:cs="Times New Roman"/>
          <w:sz w:val="24"/>
          <w:szCs w:val="24"/>
        </w:rPr>
        <w:t xml:space="preserve"> 67,553 </w:t>
      </w:r>
      <w:r w:rsidR="00324BBA" w:rsidRPr="00885111">
        <w:rPr>
          <w:rFonts w:ascii="Times New Roman" w:eastAsia="Times New Roman" w:hAnsi="Times New Roman" w:cs="Times New Roman"/>
          <w:sz w:val="24"/>
          <w:szCs w:val="24"/>
        </w:rPr>
        <w:t>female) 13,720</w:t>
      </w:r>
      <w:r w:rsidRPr="00885111">
        <w:rPr>
          <w:rFonts w:ascii="Times New Roman" w:eastAsia="Times New Roman" w:hAnsi="Times New Roman" w:cs="Times New Roman"/>
          <w:sz w:val="24"/>
          <w:szCs w:val="24"/>
        </w:rPr>
        <w:t xml:space="preserve"> or 10.19% of its population are urban </w:t>
      </w:r>
      <w:r w:rsidR="00BA67C4" w:rsidRPr="00885111">
        <w:rPr>
          <w:rFonts w:ascii="Times New Roman" w:eastAsia="Times New Roman" w:hAnsi="Times New Roman" w:cs="Times New Roman"/>
          <w:sz w:val="24"/>
          <w:szCs w:val="24"/>
        </w:rPr>
        <w:t>dwellers.</w:t>
      </w:r>
      <w:r w:rsidR="00BA67C4" w:rsidRPr="00885111">
        <w:rPr>
          <w:rFonts w:ascii="Times New Roman" w:eastAsia="TimesNewRoman" w:hAnsi="Times New Roman" w:cs="Times New Roman"/>
          <w:sz w:val="24"/>
          <w:szCs w:val="24"/>
        </w:rPr>
        <w:t xml:space="preserve"> The</w:t>
      </w:r>
      <w:r w:rsidR="009835F7" w:rsidRPr="00885111">
        <w:rPr>
          <w:rFonts w:ascii="Times New Roman" w:eastAsia="TimesNewRoman" w:hAnsi="Times New Roman" w:cs="Times New Roman"/>
          <w:sz w:val="24"/>
          <w:szCs w:val="24"/>
        </w:rPr>
        <w:t xml:space="preserve"> average family size is</w:t>
      </w:r>
      <w:r w:rsidR="00FC0362" w:rsidRPr="00885111">
        <w:rPr>
          <w:rFonts w:ascii="Times New Roman" w:eastAsia="TimesNewRoman" w:hAnsi="Times New Roman" w:cs="Times New Roman"/>
          <w:sz w:val="24"/>
          <w:szCs w:val="24"/>
        </w:rPr>
        <w:t xml:space="preserve"> 6(</w:t>
      </w:r>
      <w:r w:rsidR="009835F7" w:rsidRPr="00885111">
        <w:rPr>
          <w:rFonts w:ascii="Times New Roman" w:eastAsia="TimesNewRoman" w:hAnsi="Times New Roman" w:cs="Times New Roman"/>
          <w:sz w:val="24"/>
          <w:szCs w:val="24"/>
        </w:rPr>
        <w:t>six</w:t>
      </w:r>
      <w:r w:rsidR="00FC0362" w:rsidRPr="00885111">
        <w:rPr>
          <w:rFonts w:ascii="Times New Roman" w:eastAsia="TimesNewRoman" w:hAnsi="Times New Roman" w:cs="Times New Roman"/>
          <w:sz w:val="24"/>
          <w:szCs w:val="24"/>
        </w:rPr>
        <w:t>)</w:t>
      </w:r>
      <w:r w:rsidR="009835F7" w:rsidRPr="00885111">
        <w:rPr>
          <w:rFonts w:ascii="Times New Roman" w:eastAsia="TimesNewRoman" w:hAnsi="Times New Roman" w:cs="Times New Roman"/>
          <w:sz w:val="24"/>
          <w:szCs w:val="24"/>
        </w:rPr>
        <w:t xml:space="preserve"> people per household. </w:t>
      </w:r>
      <w:r w:rsidR="00324BBA" w:rsidRPr="00885111">
        <w:rPr>
          <w:rFonts w:ascii="Times New Roman" w:hAnsi="Times New Roman" w:cs="Times New Roman"/>
          <w:sz w:val="24"/>
          <w:szCs w:val="24"/>
        </w:rPr>
        <w:t xml:space="preserve">The </w:t>
      </w:r>
      <w:r w:rsidR="00E1728A" w:rsidRPr="00885111">
        <w:rPr>
          <w:rFonts w:ascii="Times New Roman" w:hAnsi="Times New Roman" w:cs="Times New Roman"/>
          <w:sz w:val="24"/>
          <w:szCs w:val="24"/>
        </w:rPr>
        <w:t>district is</w:t>
      </w:r>
      <w:r w:rsidR="00BE07CC" w:rsidRPr="00885111">
        <w:rPr>
          <w:rFonts w:ascii="Times New Roman" w:hAnsi="Times New Roman" w:cs="Times New Roman"/>
          <w:sz w:val="24"/>
          <w:szCs w:val="24"/>
        </w:rPr>
        <w:t xml:space="preserve"> more</w:t>
      </w:r>
      <w:r w:rsidR="00E35E29" w:rsidRPr="00885111">
        <w:rPr>
          <w:rFonts w:ascii="Times New Roman" w:hAnsi="Times New Roman" w:cs="Times New Roman"/>
          <w:sz w:val="24"/>
          <w:szCs w:val="24"/>
        </w:rPr>
        <w:t xml:space="preserve"> highly densely populated </w:t>
      </w:r>
      <w:r w:rsidR="00324BBA" w:rsidRPr="00885111">
        <w:rPr>
          <w:rFonts w:ascii="Times New Roman" w:hAnsi="Times New Roman" w:cs="Times New Roman"/>
          <w:sz w:val="24"/>
          <w:szCs w:val="24"/>
        </w:rPr>
        <w:t xml:space="preserve">to have a total area of </w:t>
      </w:r>
      <w:r w:rsidR="00E35E29" w:rsidRPr="00885111">
        <w:rPr>
          <w:rFonts w:ascii="Times New Roman" w:hAnsi="Times New Roman" w:cs="Times New Roman"/>
          <w:sz w:val="24"/>
          <w:szCs w:val="24"/>
        </w:rPr>
        <w:t xml:space="preserve">294 </w:t>
      </w:r>
      <w:r w:rsidR="00324BBA" w:rsidRPr="00885111">
        <w:rPr>
          <w:rFonts w:ascii="Times New Roman" w:hAnsi="Times New Roman" w:cs="Times New Roman"/>
          <w:sz w:val="24"/>
          <w:szCs w:val="24"/>
        </w:rPr>
        <w:t xml:space="preserve">people per Sq. km </w:t>
      </w:r>
    </w:p>
    <w:p w:rsidR="00561695" w:rsidRDefault="00FC12FF" w:rsidP="00EA0AD6">
      <w:pPr>
        <w:autoSpaceDE w:val="0"/>
        <w:autoSpaceDN w:val="0"/>
        <w:adjustRightInd w:val="0"/>
        <w:spacing w:after="0" w:line="360" w:lineRule="auto"/>
        <w:jc w:val="both"/>
        <w:rPr>
          <w:rFonts w:ascii="Times New Roman" w:hAnsi="Times New Roman" w:cs="Times New Roman"/>
          <w:sz w:val="24"/>
          <w:szCs w:val="24"/>
        </w:rPr>
      </w:pPr>
      <w:r w:rsidRPr="00885111">
        <w:rPr>
          <w:rFonts w:ascii="Times New Roman" w:hAnsi="Times New Roman" w:cs="Times New Roman"/>
          <w:sz w:val="24"/>
          <w:szCs w:val="24"/>
        </w:rPr>
        <w:t xml:space="preserve">The social and economic </w:t>
      </w:r>
      <w:r w:rsidR="00AE7338" w:rsidRPr="00885111">
        <w:rPr>
          <w:rFonts w:ascii="Times New Roman" w:hAnsi="Times New Roman" w:cs="Times New Roman"/>
          <w:sz w:val="24"/>
          <w:szCs w:val="24"/>
        </w:rPr>
        <w:t>infrastructure of</w:t>
      </w:r>
      <w:r w:rsidR="00CC34AA" w:rsidRPr="00885111">
        <w:rPr>
          <w:rFonts w:ascii="Times New Roman" w:hAnsi="Times New Roman" w:cs="Times New Roman"/>
          <w:sz w:val="24"/>
          <w:szCs w:val="24"/>
        </w:rPr>
        <w:t xml:space="preserve"> the </w:t>
      </w:r>
      <w:r w:rsidR="00BE07CC" w:rsidRPr="00885111">
        <w:rPr>
          <w:rFonts w:ascii="Times New Roman" w:hAnsi="Times New Roman" w:cs="Times New Roman"/>
          <w:sz w:val="24"/>
          <w:szCs w:val="24"/>
        </w:rPr>
        <w:t>district is</w:t>
      </w:r>
      <w:r w:rsidRPr="00885111">
        <w:rPr>
          <w:rFonts w:ascii="Times New Roman" w:hAnsi="Times New Roman" w:cs="Times New Roman"/>
          <w:sz w:val="24"/>
          <w:szCs w:val="24"/>
        </w:rPr>
        <w:t xml:space="preserve"> asphalt road crossing the </w:t>
      </w:r>
      <w:r w:rsidR="00BE07CC" w:rsidRPr="00885111">
        <w:rPr>
          <w:rFonts w:ascii="Times New Roman" w:hAnsi="Times New Roman" w:cs="Times New Roman"/>
          <w:sz w:val="24"/>
          <w:szCs w:val="24"/>
        </w:rPr>
        <w:t>district and</w:t>
      </w:r>
      <w:r w:rsidRPr="00885111">
        <w:rPr>
          <w:rFonts w:ascii="Times New Roman" w:hAnsi="Times New Roman" w:cs="Times New Roman"/>
          <w:sz w:val="24"/>
          <w:szCs w:val="24"/>
        </w:rPr>
        <w:t xml:space="preserve"> the rural </w:t>
      </w:r>
      <w:proofErr w:type="spellStart"/>
      <w:r w:rsidRPr="00885111">
        <w:rPr>
          <w:rFonts w:ascii="Times New Roman" w:hAnsi="Times New Roman" w:cs="Times New Roman"/>
          <w:sz w:val="24"/>
          <w:szCs w:val="24"/>
        </w:rPr>
        <w:t>kebeles</w:t>
      </w:r>
      <w:proofErr w:type="spellEnd"/>
      <w:r w:rsidRPr="00885111">
        <w:rPr>
          <w:rFonts w:ascii="Times New Roman" w:hAnsi="Times New Roman" w:cs="Times New Roman"/>
          <w:sz w:val="24"/>
          <w:szCs w:val="24"/>
        </w:rPr>
        <w:t xml:space="preserve"> are interconnected with dry weather feeder roads. </w:t>
      </w:r>
      <w:r w:rsidR="00561695" w:rsidRPr="00885111">
        <w:rPr>
          <w:rFonts w:ascii="Times New Roman" w:hAnsi="Times New Roman" w:cs="Times New Roman"/>
          <w:sz w:val="24"/>
          <w:szCs w:val="24"/>
        </w:rPr>
        <w:t xml:space="preserve">Agriculture is predominantly rain-fed, with small-scale irrigation by nearly 25% of farmers, who reside along the </w:t>
      </w:r>
      <w:proofErr w:type="spellStart"/>
      <w:r w:rsidR="004B7471" w:rsidRPr="00885111">
        <w:rPr>
          <w:rFonts w:ascii="Times New Roman" w:hAnsi="Times New Roman" w:cs="Times New Roman"/>
          <w:sz w:val="24"/>
          <w:szCs w:val="24"/>
        </w:rPr>
        <w:t>Meki</w:t>
      </w:r>
      <w:proofErr w:type="spellEnd"/>
      <w:r w:rsidR="004B7471" w:rsidRPr="00885111">
        <w:rPr>
          <w:rFonts w:ascii="Times New Roman" w:hAnsi="Times New Roman" w:cs="Times New Roman"/>
          <w:sz w:val="24"/>
          <w:szCs w:val="24"/>
        </w:rPr>
        <w:t xml:space="preserve"> River</w:t>
      </w:r>
      <w:r w:rsidR="00561695" w:rsidRPr="00885111">
        <w:rPr>
          <w:rFonts w:ascii="Times New Roman" w:hAnsi="Times New Roman" w:cs="Times New Roman"/>
          <w:sz w:val="24"/>
          <w:szCs w:val="24"/>
        </w:rPr>
        <w:t xml:space="preserve"> and produce vegetables mainly for local markets. </w:t>
      </w:r>
      <w:r w:rsidR="00FC0362" w:rsidRPr="00885111">
        <w:rPr>
          <w:rFonts w:ascii="Times New Roman" w:hAnsi="Times New Roman" w:cs="Times New Roman"/>
          <w:sz w:val="24"/>
          <w:szCs w:val="24"/>
        </w:rPr>
        <w:t>I</w:t>
      </w:r>
      <w:r w:rsidR="00561695" w:rsidRPr="00885111">
        <w:rPr>
          <w:rFonts w:ascii="Times New Roman" w:hAnsi="Times New Roman" w:cs="Times New Roman"/>
          <w:sz w:val="24"/>
          <w:szCs w:val="24"/>
        </w:rPr>
        <w:t xml:space="preserve">n </w:t>
      </w:r>
      <w:proofErr w:type="spellStart"/>
      <w:r w:rsidR="00561695" w:rsidRPr="00885111">
        <w:rPr>
          <w:rFonts w:ascii="Times New Roman" w:hAnsi="Times New Roman" w:cs="Times New Roman"/>
          <w:sz w:val="24"/>
          <w:szCs w:val="24"/>
        </w:rPr>
        <w:t>Sodo-</w:t>
      </w:r>
      <w:r w:rsidR="00BA67C4" w:rsidRPr="00885111">
        <w:rPr>
          <w:rFonts w:ascii="Times New Roman" w:hAnsi="Times New Roman" w:cs="Times New Roman"/>
          <w:sz w:val="24"/>
          <w:szCs w:val="24"/>
        </w:rPr>
        <w:t>Buee</w:t>
      </w:r>
      <w:proofErr w:type="spellEnd"/>
      <w:r w:rsidR="00BA67C4">
        <w:rPr>
          <w:rFonts w:ascii="Times New Roman" w:hAnsi="Times New Roman" w:cs="Times New Roman"/>
          <w:sz w:val="24"/>
          <w:szCs w:val="24"/>
        </w:rPr>
        <w:t xml:space="preserve"> district </w:t>
      </w:r>
      <w:r w:rsidR="00BA67C4" w:rsidRPr="00885111">
        <w:rPr>
          <w:rFonts w:ascii="Times New Roman" w:hAnsi="Times New Roman" w:cs="Times New Roman"/>
          <w:sz w:val="24"/>
          <w:szCs w:val="24"/>
        </w:rPr>
        <w:t>most</w:t>
      </w:r>
      <w:r w:rsidR="00A3569D" w:rsidRPr="00885111">
        <w:rPr>
          <w:rFonts w:ascii="Times New Roman" w:hAnsi="Times New Roman" w:cs="Times New Roman"/>
          <w:sz w:val="24"/>
          <w:szCs w:val="24"/>
        </w:rPr>
        <w:t xml:space="preserve"> landholdings </w:t>
      </w:r>
      <w:proofErr w:type="spellStart"/>
      <w:r w:rsidR="00A3569D" w:rsidRPr="00885111">
        <w:rPr>
          <w:rFonts w:ascii="Times New Roman" w:hAnsi="Times New Roman" w:cs="Times New Roman"/>
          <w:sz w:val="24"/>
          <w:szCs w:val="24"/>
        </w:rPr>
        <w:t>range</w:t>
      </w:r>
      <w:r w:rsidR="00561695" w:rsidRPr="00885111">
        <w:rPr>
          <w:rFonts w:ascii="Times New Roman" w:hAnsi="Times New Roman" w:cs="Times New Roman"/>
          <w:sz w:val="24"/>
          <w:szCs w:val="24"/>
        </w:rPr>
        <w:t>from</w:t>
      </w:r>
      <w:proofErr w:type="spellEnd"/>
      <w:r w:rsidR="00561695" w:rsidRPr="00885111">
        <w:rPr>
          <w:rFonts w:ascii="Times New Roman" w:hAnsi="Times New Roman" w:cs="Times New Roman"/>
          <w:sz w:val="24"/>
          <w:szCs w:val="24"/>
        </w:rPr>
        <w:t xml:space="preserve"> less than 2 hectares, with 53.1% of households owning 0.5-2 hectares, 25% of househ</w:t>
      </w:r>
      <w:r w:rsidR="00A1669F">
        <w:rPr>
          <w:rFonts w:ascii="Times New Roman" w:hAnsi="Times New Roman" w:cs="Times New Roman"/>
          <w:sz w:val="24"/>
          <w:szCs w:val="24"/>
        </w:rPr>
        <w:t>olds own less than 0.5 hectares</w:t>
      </w:r>
      <w:r w:rsidR="00561695" w:rsidRPr="00885111">
        <w:rPr>
          <w:rFonts w:ascii="Times New Roman" w:hAnsi="Times New Roman" w:cs="Times New Roman"/>
          <w:sz w:val="24"/>
          <w:szCs w:val="24"/>
        </w:rPr>
        <w:t xml:space="preserve"> and additional 7.4% of households reportedly landless. </w:t>
      </w:r>
    </w:p>
    <w:p w:rsidR="00212070" w:rsidRPr="00885111" w:rsidRDefault="00212070" w:rsidP="00EA0AD6">
      <w:pPr>
        <w:autoSpaceDE w:val="0"/>
        <w:autoSpaceDN w:val="0"/>
        <w:adjustRightInd w:val="0"/>
        <w:spacing w:after="0" w:line="360" w:lineRule="auto"/>
        <w:jc w:val="both"/>
        <w:rPr>
          <w:rFonts w:ascii="Times New Roman" w:hAnsi="Times New Roman" w:cs="Times New Roman"/>
          <w:sz w:val="24"/>
          <w:szCs w:val="24"/>
        </w:rPr>
      </w:pPr>
    </w:p>
    <w:p w:rsidR="00561695" w:rsidRPr="00885111" w:rsidRDefault="00561695" w:rsidP="00EA0AD6">
      <w:pPr>
        <w:spacing w:line="360" w:lineRule="auto"/>
        <w:jc w:val="both"/>
        <w:rPr>
          <w:rFonts w:ascii="Times New Roman" w:eastAsia="TimesNewRoman" w:hAnsi="Times New Roman" w:cs="Times New Roman"/>
          <w:sz w:val="24"/>
          <w:szCs w:val="24"/>
        </w:rPr>
      </w:pPr>
      <w:r w:rsidRPr="00885111">
        <w:rPr>
          <w:rFonts w:ascii="Times New Roman" w:hAnsi="Times New Roman" w:cs="Times New Roman"/>
          <w:sz w:val="24"/>
          <w:szCs w:val="24"/>
        </w:rPr>
        <w:t xml:space="preserve">Crop and livestock production are highly </w:t>
      </w:r>
      <w:r w:rsidR="00BA67C4" w:rsidRPr="00885111">
        <w:rPr>
          <w:rFonts w:ascii="Times New Roman" w:hAnsi="Times New Roman" w:cs="Times New Roman"/>
          <w:sz w:val="24"/>
          <w:szCs w:val="24"/>
        </w:rPr>
        <w:t>combined as</w:t>
      </w:r>
      <w:r w:rsidRPr="00885111">
        <w:rPr>
          <w:rFonts w:ascii="Times New Roman" w:hAnsi="Times New Roman" w:cs="Times New Roman"/>
          <w:sz w:val="24"/>
          <w:szCs w:val="24"/>
        </w:rPr>
        <w:t xml:space="preserve"> a means to generate </w:t>
      </w:r>
      <w:r w:rsidR="00D05295" w:rsidRPr="00885111">
        <w:rPr>
          <w:rFonts w:ascii="Times New Roman" w:hAnsi="Times New Roman" w:cs="Times New Roman"/>
          <w:sz w:val="24"/>
          <w:szCs w:val="24"/>
        </w:rPr>
        <w:t>income.</w:t>
      </w:r>
      <w:r w:rsidRPr="00885111">
        <w:rPr>
          <w:rFonts w:ascii="Times New Roman" w:hAnsi="Times New Roman" w:cs="Times New Roman"/>
          <w:sz w:val="24"/>
          <w:szCs w:val="24"/>
        </w:rPr>
        <w:t xml:space="preserve"> Maize, wheat, </w:t>
      </w:r>
      <w:proofErr w:type="spellStart"/>
      <w:r w:rsidRPr="00885111">
        <w:rPr>
          <w:rFonts w:ascii="Times New Roman" w:hAnsi="Times New Roman" w:cs="Times New Roman"/>
          <w:sz w:val="24"/>
          <w:szCs w:val="24"/>
        </w:rPr>
        <w:t>T</w:t>
      </w:r>
      <w:r w:rsidR="000E7D59" w:rsidRPr="00885111">
        <w:rPr>
          <w:rFonts w:ascii="Times New Roman" w:hAnsi="Times New Roman" w:cs="Times New Roman"/>
          <w:sz w:val="24"/>
          <w:szCs w:val="24"/>
        </w:rPr>
        <w:t>ef</w:t>
      </w:r>
      <w:proofErr w:type="spellEnd"/>
      <w:r w:rsidRPr="00885111">
        <w:rPr>
          <w:rFonts w:ascii="Times New Roman" w:hAnsi="Times New Roman" w:cs="Times New Roman"/>
          <w:sz w:val="24"/>
          <w:szCs w:val="24"/>
        </w:rPr>
        <w:t xml:space="preserve"> and </w:t>
      </w:r>
      <w:r w:rsidR="003B7382" w:rsidRPr="00885111">
        <w:rPr>
          <w:rFonts w:ascii="Times New Roman" w:hAnsi="Times New Roman" w:cs="Times New Roman"/>
          <w:sz w:val="24"/>
          <w:szCs w:val="24"/>
        </w:rPr>
        <w:t>barely are</w:t>
      </w:r>
      <w:r w:rsidRPr="00885111">
        <w:rPr>
          <w:rFonts w:ascii="Times New Roman" w:hAnsi="Times New Roman" w:cs="Times New Roman"/>
          <w:sz w:val="24"/>
          <w:szCs w:val="24"/>
        </w:rPr>
        <w:t xml:space="preserve"> the major annual crops grown while </w:t>
      </w:r>
      <w:proofErr w:type="spellStart"/>
      <w:r w:rsidR="000E7D59" w:rsidRPr="00885111">
        <w:rPr>
          <w:rFonts w:ascii="Times New Roman" w:hAnsi="Times New Roman" w:cs="Times New Roman"/>
          <w:sz w:val="24"/>
          <w:szCs w:val="24"/>
        </w:rPr>
        <w:t>Enset</w:t>
      </w:r>
      <w:proofErr w:type="spellEnd"/>
      <w:r w:rsidR="000E7D59" w:rsidRPr="00885111">
        <w:rPr>
          <w:rFonts w:ascii="Times New Roman" w:hAnsi="Times New Roman" w:cs="Times New Roman"/>
          <w:sz w:val="24"/>
          <w:szCs w:val="24"/>
        </w:rPr>
        <w:t xml:space="preserve"> is</w:t>
      </w:r>
      <w:r w:rsidRPr="00885111">
        <w:rPr>
          <w:rFonts w:ascii="Times New Roman" w:hAnsi="Times New Roman" w:cs="Times New Roman"/>
          <w:sz w:val="24"/>
          <w:szCs w:val="24"/>
        </w:rPr>
        <w:t xml:space="preserve"> a perennial staple crop.</w:t>
      </w:r>
      <w:r w:rsidR="003B7382" w:rsidRPr="00885111">
        <w:rPr>
          <w:rFonts w:ascii="Times New Roman" w:eastAsia="TimesNewRoman" w:hAnsi="Times New Roman" w:cs="Times New Roman"/>
          <w:sz w:val="24"/>
          <w:szCs w:val="24"/>
        </w:rPr>
        <w:t xml:space="preserve"> Livestock production is the other component of farming system at </w:t>
      </w:r>
      <w:proofErr w:type="spellStart"/>
      <w:r w:rsidR="000E7D59" w:rsidRPr="00885111">
        <w:rPr>
          <w:rFonts w:ascii="Times New Roman" w:eastAsia="TimesNewRoman" w:hAnsi="Times New Roman" w:cs="Times New Roman"/>
          <w:sz w:val="24"/>
          <w:szCs w:val="24"/>
        </w:rPr>
        <w:t>S</w:t>
      </w:r>
      <w:r w:rsidR="003B7382" w:rsidRPr="00885111">
        <w:rPr>
          <w:rFonts w:ascii="Times New Roman" w:eastAsia="TimesNewRoman" w:hAnsi="Times New Roman" w:cs="Times New Roman"/>
          <w:sz w:val="24"/>
          <w:szCs w:val="24"/>
        </w:rPr>
        <w:t>odo</w:t>
      </w:r>
      <w:r w:rsidR="00384F6D">
        <w:rPr>
          <w:rFonts w:ascii="Times New Roman" w:eastAsia="TimesNewRoman" w:hAnsi="Times New Roman" w:cs="Times New Roman"/>
          <w:sz w:val="24"/>
          <w:szCs w:val="24"/>
        </w:rPr>
        <w:t>-</w:t>
      </w:r>
      <w:r w:rsidR="003B7382" w:rsidRPr="00885111">
        <w:rPr>
          <w:rFonts w:ascii="Times New Roman" w:eastAsia="TimesNewRoman" w:hAnsi="Times New Roman" w:cs="Times New Roman"/>
          <w:sz w:val="24"/>
          <w:szCs w:val="24"/>
        </w:rPr>
        <w:t>Buee</w:t>
      </w:r>
      <w:proofErr w:type="spellEnd"/>
      <w:r w:rsidR="003B7382" w:rsidRPr="00885111">
        <w:rPr>
          <w:rFonts w:ascii="Times New Roman" w:eastAsia="TimesNewRoman" w:hAnsi="Times New Roman" w:cs="Times New Roman"/>
          <w:sz w:val="24"/>
          <w:szCs w:val="24"/>
        </w:rPr>
        <w:t xml:space="preserve"> district; cattle, </w:t>
      </w:r>
      <w:r w:rsidR="003B7382" w:rsidRPr="00885111">
        <w:rPr>
          <w:rFonts w:ascii="Times New Roman" w:eastAsia="TimesNewRoman" w:hAnsi="Times New Roman" w:cs="Times New Roman"/>
          <w:sz w:val="24"/>
          <w:szCs w:val="24"/>
        </w:rPr>
        <w:lastRenderedPageBreak/>
        <w:t xml:space="preserve">donkey, sheep, goats, and chicken are commonly reared by farmers. Moreover, few farmers practice   bee keeping </w:t>
      </w:r>
      <w:r w:rsidR="00BA67C4" w:rsidRPr="00885111">
        <w:rPr>
          <w:rFonts w:ascii="Times New Roman" w:eastAsia="TimesNewRoman" w:hAnsi="Times New Roman" w:cs="Times New Roman"/>
          <w:sz w:val="24"/>
          <w:szCs w:val="24"/>
        </w:rPr>
        <w:t>production.</w:t>
      </w:r>
      <w:r w:rsidR="00BA67C4" w:rsidRPr="00885111">
        <w:rPr>
          <w:rFonts w:ascii="Times New Roman" w:hAnsi="Times New Roman" w:cs="Times New Roman"/>
          <w:sz w:val="24"/>
          <w:szCs w:val="24"/>
        </w:rPr>
        <w:t xml:space="preserve"> Outputs</w:t>
      </w:r>
      <w:r w:rsidRPr="00885111">
        <w:rPr>
          <w:rFonts w:ascii="Times New Roman" w:hAnsi="Times New Roman" w:cs="Times New Roman"/>
          <w:sz w:val="24"/>
          <w:szCs w:val="24"/>
        </w:rPr>
        <w:t xml:space="preserve"> from crops and livestock are used </w:t>
      </w:r>
      <w:r w:rsidR="00A3569D" w:rsidRPr="00885111">
        <w:rPr>
          <w:rFonts w:ascii="Times New Roman" w:hAnsi="Times New Roman" w:cs="Times New Roman"/>
          <w:sz w:val="24"/>
          <w:szCs w:val="24"/>
        </w:rPr>
        <w:t>mostly</w:t>
      </w:r>
      <w:r w:rsidRPr="00885111">
        <w:rPr>
          <w:rFonts w:ascii="Times New Roman" w:hAnsi="Times New Roman" w:cs="Times New Roman"/>
          <w:sz w:val="24"/>
          <w:szCs w:val="24"/>
        </w:rPr>
        <w:t xml:space="preserve"> for household consumption, with some outputs used for markets to obtain cash income. Wheat, </w:t>
      </w:r>
      <w:proofErr w:type="spellStart"/>
      <w:r w:rsidRPr="00885111">
        <w:rPr>
          <w:rFonts w:ascii="Times New Roman" w:hAnsi="Times New Roman" w:cs="Times New Roman"/>
          <w:sz w:val="24"/>
          <w:szCs w:val="24"/>
        </w:rPr>
        <w:t>T</w:t>
      </w:r>
      <w:r w:rsidR="00F571DD" w:rsidRPr="00885111">
        <w:rPr>
          <w:rFonts w:ascii="Times New Roman" w:hAnsi="Times New Roman" w:cs="Times New Roman"/>
          <w:sz w:val="24"/>
          <w:szCs w:val="24"/>
        </w:rPr>
        <w:t>eff</w:t>
      </w:r>
      <w:proofErr w:type="gramStart"/>
      <w:r w:rsidR="00FC0362" w:rsidRPr="00885111">
        <w:rPr>
          <w:rFonts w:ascii="Times New Roman" w:hAnsi="Times New Roman" w:cs="Times New Roman"/>
          <w:sz w:val="24"/>
          <w:szCs w:val="24"/>
        </w:rPr>
        <w:t>,Enset</w:t>
      </w:r>
      <w:r w:rsidRPr="00885111">
        <w:rPr>
          <w:rFonts w:ascii="Times New Roman" w:hAnsi="Times New Roman" w:cs="Times New Roman"/>
          <w:sz w:val="24"/>
          <w:szCs w:val="24"/>
        </w:rPr>
        <w:t>and</w:t>
      </w:r>
      <w:proofErr w:type="spellEnd"/>
      <w:proofErr w:type="gramEnd"/>
      <w:r w:rsidRPr="00885111">
        <w:rPr>
          <w:rFonts w:ascii="Times New Roman" w:hAnsi="Times New Roman" w:cs="Times New Roman"/>
          <w:sz w:val="24"/>
          <w:szCs w:val="24"/>
        </w:rPr>
        <w:t xml:space="preserve"> maize are used as the main cash crops. At the same time, the sale of eucalyptus trees, livestock trade from animal </w:t>
      </w:r>
      <w:proofErr w:type="spellStart"/>
      <w:r w:rsidRPr="00885111">
        <w:rPr>
          <w:rFonts w:ascii="Times New Roman" w:hAnsi="Times New Roman" w:cs="Times New Roman"/>
          <w:sz w:val="24"/>
          <w:szCs w:val="24"/>
        </w:rPr>
        <w:t>fattening</w:t>
      </w:r>
      <w:r w:rsidR="00A8184C" w:rsidRPr="00885111">
        <w:rPr>
          <w:rFonts w:ascii="Times New Roman" w:hAnsi="Times New Roman" w:cs="Times New Roman"/>
          <w:sz w:val="24"/>
          <w:szCs w:val="24"/>
        </w:rPr>
        <w:t>andalso</w:t>
      </w:r>
      <w:r w:rsidR="00301A4D" w:rsidRPr="00885111">
        <w:rPr>
          <w:rFonts w:ascii="Times New Roman" w:hAnsi="Times New Roman" w:cs="Times New Roman"/>
          <w:sz w:val="24"/>
          <w:szCs w:val="24"/>
        </w:rPr>
        <w:t>an</w:t>
      </w:r>
      <w:proofErr w:type="spellEnd"/>
      <w:r w:rsidR="00301A4D" w:rsidRPr="00885111">
        <w:rPr>
          <w:rFonts w:ascii="Times New Roman" w:hAnsi="Times New Roman" w:cs="Times New Roman"/>
          <w:sz w:val="24"/>
          <w:szCs w:val="24"/>
        </w:rPr>
        <w:t xml:space="preserve"> off-farm activity provides</w:t>
      </w:r>
      <w:r w:rsidRPr="00885111">
        <w:rPr>
          <w:rFonts w:ascii="Times New Roman" w:hAnsi="Times New Roman" w:cs="Times New Roman"/>
          <w:sz w:val="24"/>
          <w:szCs w:val="24"/>
        </w:rPr>
        <w:t xml:space="preserve"> some additional sources of income for communities. Further, like other parts </w:t>
      </w:r>
      <w:r w:rsidR="00EA0AD6" w:rsidRPr="00885111">
        <w:rPr>
          <w:rFonts w:ascii="Times New Roman" w:hAnsi="Times New Roman" w:cs="Times New Roman"/>
          <w:sz w:val="24"/>
          <w:szCs w:val="24"/>
        </w:rPr>
        <w:t>of zone</w:t>
      </w:r>
      <w:r w:rsidRPr="00885111">
        <w:rPr>
          <w:rFonts w:ascii="Times New Roman" w:hAnsi="Times New Roman" w:cs="Times New Roman"/>
          <w:sz w:val="24"/>
          <w:szCs w:val="24"/>
        </w:rPr>
        <w:t xml:space="preserve">, rural-urban migration is a popular livelihood strategy in </w:t>
      </w:r>
      <w:proofErr w:type="spellStart"/>
      <w:r w:rsidRPr="00885111">
        <w:rPr>
          <w:rFonts w:ascii="Times New Roman" w:hAnsi="Times New Roman" w:cs="Times New Roman"/>
          <w:sz w:val="24"/>
          <w:szCs w:val="24"/>
        </w:rPr>
        <w:t>Sodo</w:t>
      </w:r>
      <w:proofErr w:type="spellEnd"/>
      <w:r w:rsidRPr="00885111">
        <w:rPr>
          <w:rFonts w:ascii="Times New Roman" w:hAnsi="Times New Roman" w:cs="Times New Roman"/>
          <w:sz w:val="24"/>
          <w:szCs w:val="24"/>
        </w:rPr>
        <w:t xml:space="preserve"> -</w:t>
      </w:r>
      <w:proofErr w:type="spellStart"/>
      <w:r w:rsidR="00EA0AD6" w:rsidRPr="00885111">
        <w:rPr>
          <w:rFonts w:ascii="Times New Roman" w:hAnsi="Times New Roman" w:cs="Times New Roman"/>
          <w:sz w:val="24"/>
          <w:szCs w:val="24"/>
        </w:rPr>
        <w:t>Buee</w:t>
      </w:r>
      <w:proofErr w:type="spellEnd"/>
      <w:r w:rsidR="00EA0AD6" w:rsidRPr="00885111">
        <w:rPr>
          <w:rFonts w:ascii="Times New Roman" w:hAnsi="Times New Roman" w:cs="Times New Roman"/>
          <w:sz w:val="24"/>
          <w:szCs w:val="24"/>
        </w:rPr>
        <w:t xml:space="preserve"> district</w:t>
      </w:r>
      <w:r w:rsidRPr="00885111">
        <w:rPr>
          <w:rFonts w:ascii="Times New Roman" w:hAnsi="Times New Roman" w:cs="Times New Roman"/>
          <w:sz w:val="24"/>
          <w:szCs w:val="24"/>
        </w:rPr>
        <w:t xml:space="preserve"> whereby rural youth migrate to Addis Ababa and neighboring towns in search of employment</w:t>
      </w:r>
      <w:r w:rsidR="009835F7" w:rsidRPr="00885111">
        <w:rPr>
          <w:rFonts w:ascii="Times New Roman" w:hAnsi="Times New Roman" w:cs="Times New Roman"/>
          <w:sz w:val="24"/>
          <w:szCs w:val="24"/>
        </w:rPr>
        <w:t xml:space="preserve"> (DFEDO, 2022)</w:t>
      </w:r>
      <w:r w:rsidRPr="00885111">
        <w:rPr>
          <w:rFonts w:ascii="Times New Roman" w:hAnsi="Times New Roman" w:cs="Times New Roman"/>
          <w:sz w:val="24"/>
          <w:szCs w:val="24"/>
        </w:rPr>
        <w:t>.</w:t>
      </w:r>
    </w:p>
    <w:p w:rsidR="005620B6" w:rsidRPr="00E46572" w:rsidRDefault="005620B6" w:rsidP="001319AF">
      <w:pPr>
        <w:spacing w:line="360" w:lineRule="auto"/>
        <w:jc w:val="both"/>
        <w:rPr>
          <w:rFonts w:ascii="Times New Roman" w:hAnsi="Times New Roman" w:cs="Times New Roman"/>
          <w:sz w:val="24"/>
          <w:szCs w:val="24"/>
        </w:rPr>
      </w:pPr>
      <w:r w:rsidRPr="00885111">
        <w:rPr>
          <w:rFonts w:ascii="Times New Roman" w:hAnsi="Times New Roman" w:cs="Times New Roman"/>
          <w:sz w:val="24"/>
          <w:szCs w:val="24"/>
        </w:rPr>
        <w:t xml:space="preserve">According to the information obtained from   district finance and economic development office, more than 98 % of the total population </w:t>
      </w:r>
      <w:r w:rsidR="00CB65A8" w:rsidRPr="00885111">
        <w:rPr>
          <w:rFonts w:ascii="Times New Roman" w:hAnsi="Times New Roman" w:cs="Times New Roman"/>
          <w:sz w:val="24"/>
          <w:szCs w:val="24"/>
        </w:rPr>
        <w:t xml:space="preserve">is </w:t>
      </w:r>
      <w:proofErr w:type="spellStart"/>
      <w:r w:rsidR="00CB65A8" w:rsidRPr="00885111">
        <w:rPr>
          <w:rFonts w:ascii="Times New Roman" w:hAnsi="Times New Roman" w:cs="Times New Roman"/>
          <w:sz w:val="24"/>
          <w:szCs w:val="24"/>
        </w:rPr>
        <w:t>Kistane</w:t>
      </w:r>
      <w:proofErr w:type="spellEnd"/>
      <w:r w:rsidR="00AC76EB">
        <w:rPr>
          <w:rFonts w:ascii="Times New Roman" w:hAnsi="Times New Roman" w:cs="Times New Roman"/>
          <w:sz w:val="24"/>
          <w:szCs w:val="24"/>
        </w:rPr>
        <w:t xml:space="preserve">, </w:t>
      </w:r>
      <w:proofErr w:type="spellStart"/>
      <w:r w:rsidRPr="00885111">
        <w:rPr>
          <w:rFonts w:ascii="Times New Roman" w:hAnsi="Times New Roman" w:cs="Times New Roman"/>
          <w:sz w:val="24"/>
          <w:szCs w:val="24"/>
        </w:rPr>
        <w:t>Gurage</w:t>
      </w:r>
      <w:r w:rsidR="00CB65A8" w:rsidRPr="00885111">
        <w:rPr>
          <w:rFonts w:ascii="Times New Roman" w:hAnsi="Times New Roman" w:cs="Times New Roman"/>
          <w:sz w:val="24"/>
          <w:szCs w:val="24"/>
        </w:rPr>
        <w:t>and</w:t>
      </w:r>
      <w:proofErr w:type="spellEnd"/>
      <w:r w:rsidR="00CB65A8" w:rsidRPr="00885111">
        <w:rPr>
          <w:rFonts w:ascii="Times New Roman" w:hAnsi="Times New Roman" w:cs="Times New Roman"/>
          <w:sz w:val="24"/>
          <w:szCs w:val="24"/>
        </w:rPr>
        <w:t xml:space="preserve"> the remaining 2% are others.</w:t>
      </w:r>
      <w:r w:rsidRPr="00885111">
        <w:rPr>
          <w:rFonts w:ascii="Times New Roman" w:hAnsi="Times New Roman" w:cs="Times New Roman"/>
          <w:sz w:val="24"/>
          <w:szCs w:val="24"/>
        </w:rPr>
        <w:t xml:space="preserve"> In terms of Religion, majority of the people are followers of Orthodox Christian and, while few </w:t>
      </w:r>
      <w:r w:rsidR="00CB65A8" w:rsidRPr="00885111">
        <w:rPr>
          <w:rFonts w:ascii="Times New Roman" w:hAnsi="Times New Roman" w:cs="Times New Roman"/>
          <w:sz w:val="24"/>
          <w:szCs w:val="24"/>
        </w:rPr>
        <w:t xml:space="preserve">are protestants and </w:t>
      </w:r>
      <w:r w:rsidR="00056CA7" w:rsidRPr="00885111">
        <w:rPr>
          <w:rFonts w:ascii="Times New Roman" w:hAnsi="Times New Roman" w:cs="Times New Roman"/>
          <w:sz w:val="24"/>
          <w:szCs w:val="24"/>
        </w:rPr>
        <w:t>Muslim (</w:t>
      </w:r>
      <w:r w:rsidR="00EA0AD6" w:rsidRPr="00885111">
        <w:rPr>
          <w:rFonts w:ascii="Times New Roman" w:hAnsi="Times New Roman" w:cs="Times New Roman"/>
          <w:sz w:val="24"/>
          <w:szCs w:val="24"/>
        </w:rPr>
        <w:t>DFEDO, 2022</w:t>
      </w:r>
      <w:r w:rsidR="000D0D3B" w:rsidRPr="00885111">
        <w:rPr>
          <w:rFonts w:ascii="Times New Roman" w:hAnsi="Times New Roman" w:cs="Times New Roman"/>
          <w:sz w:val="24"/>
          <w:szCs w:val="24"/>
        </w:rPr>
        <w:t>).</w:t>
      </w:r>
    </w:p>
    <w:p w:rsidR="00BA07E4" w:rsidRPr="00885111" w:rsidRDefault="00E46572" w:rsidP="006833A1">
      <w:pPr>
        <w:rPr>
          <w:rFonts w:ascii="Times New Roman" w:hAnsi="Times New Roman" w:cs="Times New Roman"/>
          <w:sz w:val="24"/>
          <w:szCs w:val="24"/>
        </w:rPr>
      </w:pPr>
      <w:r>
        <w:rPr>
          <w:noProof/>
        </w:rPr>
        <w:drawing>
          <wp:inline distT="0" distB="0" distL="0" distR="0" wp14:anchorId="0BDE6D5B" wp14:editId="6F15F06E">
            <wp:extent cx="5661660" cy="32004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C1C43.tmp"/>
                    <pic:cNvPicPr/>
                  </pic:nvPicPr>
                  <pic:blipFill>
                    <a:blip r:embed="rId40">
                      <a:extLst>
                        <a:ext uri="{28A0092B-C50C-407E-A947-70E740481C1C}">
                          <a14:useLocalDpi xmlns:a14="http://schemas.microsoft.com/office/drawing/2010/main" val="0"/>
                        </a:ext>
                      </a:extLst>
                    </a:blip>
                    <a:stretch>
                      <a:fillRect/>
                    </a:stretch>
                  </pic:blipFill>
                  <pic:spPr>
                    <a:xfrm>
                      <a:off x="0" y="0"/>
                      <a:ext cx="5661660" cy="3200400"/>
                    </a:xfrm>
                    <a:prstGeom prst="rect">
                      <a:avLst/>
                    </a:prstGeom>
                  </pic:spPr>
                </pic:pic>
              </a:graphicData>
            </a:graphic>
          </wp:inline>
        </w:drawing>
      </w:r>
    </w:p>
    <w:p w:rsidR="00F571DD" w:rsidRDefault="0052162F" w:rsidP="0052162F">
      <w:pPr>
        <w:pStyle w:val="Heading1"/>
        <w:rPr>
          <w:sz w:val="24"/>
          <w:szCs w:val="24"/>
        </w:rPr>
      </w:pPr>
      <w:bookmarkStart w:id="119" w:name="_Toc102214523"/>
      <w:bookmarkStart w:id="120" w:name="_Toc103802047"/>
      <w:bookmarkStart w:id="121" w:name="_Toc105949404"/>
      <w:bookmarkStart w:id="122" w:name="_Toc115202686"/>
      <w:bookmarkStart w:id="123" w:name="_Toc118348393"/>
      <w:bookmarkStart w:id="124" w:name="_Toc63845771"/>
      <w:bookmarkStart w:id="125" w:name="_Toc414389738"/>
      <w:bookmarkStart w:id="126" w:name="_Toc399635661"/>
      <w:bookmarkStart w:id="127" w:name="_Toc388622263"/>
      <w:bookmarkStart w:id="128" w:name="_Toc83193621"/>
      <w:bookmarkStart w:id="129" w:name="_Toc83193794"/>
      <w:bookmarkStart w:id="130" w:name="_Toc83200307"/>
      <w:bookmarkStart w:id="131" w:name="_Toc94615192"/>
      <w:r w:rsidRPr="00885111">
        <w:rPr>
          <w:sz w:val="24"/>
          <w:szCs w:val="24"/>
        </w:rPr>
        <w:t xml:space="preserve">Figure </w:t>
      </w:r>
      <w:r w:rsidR="00B25C6B" w:rsidRPr="00885111">
        <w:rPr>
          <w:sz w:val="24"/>
          <w:szCs w:val="24"/>
        </w:rPr>
        <w:fldChar w:fldCharType="begin"/>
      </w:r>
      <w:r w:rsidRPr="00885111">
        <w:rPr>
          <w:sz w:val="24"/>
          <w:szCs w:val="24"/>
        </w:rPr>
        <w:instrText xml:space="preserve"> SEQ Figure \* ARABIC </w:instrText>
      </w:r>
      <w:r w:rsidR="00B25C6B" w:rsidRPr="00885111">
        <w:rPr>
          <w:sz w:val="24"/>
          <w:szCs w:val="24"/>
        </w:rPr>
        <w:fldChar w:fldCharType="separate"/>
      </w:r>
      <w:r w:rsidR="00CC3E12">
        <w:rPr>
          <w:noProof/>
          <w:sz w:val="24"/>
          <w:szCs w:val="24"/>
        </w:rPr>
        <w:t>2</w:t>
      </w:r>
      <w:r w:rsidR="00B25C6B" w:rsidRPr="00885111">
        <w:rPr>
          <w:sz w:val="24"/>
          <w:szCs w:val="24"/>
        </w:rPr>
        <w:fldChar w:fldCharType="end"/>
      </w:r>
      <w:r w:rsidR="003479BB">
        <w:rPr>
          <w:sz w:val="24"/>
          <w:szCs w:val="24"/>
        </w:rPr>
        <w:t>:</w:t>
      </w:r>
      <w:r w:rsidRPr="00885111">
        <w:rPr>
          <w:sz w:val="24"/>
          <w:szCs w:val="24"/>
        </w:rPr>
        <w:t xml:space="preserve"> Map of the study area</w:t>
      </w:r>
      <w:bookmarkEnd w:id="119"/>
      <w:bookmarkEnd w:id="120"/>
      <w:bookmarkEnd w:id="121"/>
      <w:bookmarkEnd w:id="122"/>
      <w:bookmarkEnd w:id="123"/>
    </w:p>
    <w:p w:rsidR="00805471" w:rsidRPr="00805471" w:rsidRDefault="00805471" w:rsidP="00805471">
      <w:pPr>
        <w:rPr>
          <w:rFonts w:ascii="Times New Roman" w:hAnsi="Times New Roman" w:cs="Times New Roman"/>
          <w:b/>
          <w:bCs/>
          <w:sz w:val="24"/>
          <w:szCs w:val="24"/>
        </w:rPr>
      </w:pPr>
      <w:r w:rsidRPr="00805471">
        <w:rPr>
          <w:rFonts w:ascii="Times New Roman" w:hAnsi="Times New Roman" w:cs="Times New Roman"/>
          <w:b/>
          <w:bCs/>
          <w:sz w:val="24"/>
          <w:szCs w:val="24"/>
        </w:rPr>
        <w:t>Source: - Adapted from GIS and other sources</w:t>
      </w:r>
    </w:p>
    <w:p w:rsidR="00805471" w:rsidRPr="00885111" w:rsidRDefault="00805471" w:rsidP="0052162F">
      <w:pPr>
        <w:pStyle w:val="Heading1"/>
        <w:rPr>
          <w:sz w:val="24"/>
          <w:szCs w:val="24"/>
        </w:rPr>
      </w:pPr>
    </w:p>
    <w:p w:rsidR="002F0ECC" w:rsidRPr="00885111" w:rsidRDefault="00F571DD" w:rsidP="0094144E">
      <w:pPr>
        <w:pStyle w:val="Heading2"/>
        <w:spacing w:line="480" w:lineRule="auto"/>
        <w:rPr>
          <w:rFonts w:ascii="Times New Roman" w:eastAsia="TimesNewRoman" w:hAnsi="Times New Roman" w:cs="Times New Roman"/>
          <w:b/>
          <w:bCs/>
          <w:color w:val="auto"/>
          <w:sz w:val="24"/>
          <w:szCs w:val="24"/>
        </w:rPr>
      </w:pPr>
      <w:bookmarkStart w:id="132" w:name="_Toc118348394"/>
      <w:r w:rsidRPr="00885111">
        <w:rPr>
          <w:rFonts w:ascii="Times New Roman" w:hAnsi="Times New Roman" w:cs="Times New Roman"/>
          <w:b/>
          <w:bCs/>
          <w:iCs/>
          <w:color w:val="auto"/>
          <w:sz w:val="24"/>
          <w:szCs w:val="24"/>
        </w:rPr>
        <w:lastRenderedPageBreak/>
        <w:t>3.2</w:t>
      </w:r>
      <w:r w:rsidR="003D2405">
        <w:rPr>
          <w:rFonts w:ascii="Times New Roman" w:hAnsi="Times New Roman" w:cs="Times New Roman"/>
          <w:b/>
          <w:bCs/>
          <w:iCs/>
          <w:color w:val="auto"/>
          <w:sz w:val="24"/>
          <w:szCs w:val="24"/>
        </w:rPr>
        <w:t>. Research</w:t>
      </w:r>
      <w:r w:rsidR="00E10C22">
        <w:rPr>
          <w:rFonts w:ascii="Times New Roman" w:hAnsi="Times New Roman" w:cs="Times New Roman"/>
          <w:b/>
          <w:bCs/>
          <w:iCs/>
          <w:color w:val="auto"/>
          <w:sz w:val="24"/>
          <w:szCs w:val="24"/>
        </w:rPr>
        <w:t xml:space="preserve"> </w:t>
      </w:r>
      <w:r w:rsidR="003D2405" w:rsidRPr="00885111">
        <w:rPr>
          <w:rFonts w:ascii="Times New Roman" w:eastAsia="TimesNewRoman" w:hAnsi="Times New Roman" w:cs="Times New Roman"/>
          <w:b/>
          <w:bCs/>
          <w:color w:val="auto"/>
          <w:sz w:val="24"/>
          <w:szCs w:val="24"/>
        </w:rPr>
        <w:t>Design</w:t>
      </w:r>
      <w:bookmarkEnd w:id="132"/>
    </w:p>
    <w:bookmarkEnd w:id="124"/>
    <w:bookmarkEnd w:id="125"/>
    <w:bookmarkEnd w:id="126"/>
    <w:bookmarkEnd w:id="127"/>
    <w:bookmarkEnd w:id="128"/>
    <w:bookmarkEnd w:id="129"/>
    <w:p w:rsidR="008700F6" w:rsidRPr="00AD2EF9" w:rsidRDefault="00AD2EF9" w:rsidP="00AD2EF9">
      <w:pPr>
        <w:spacing w:line="360" w:lineRule="auto"/>
        <w:jc w:val="both"/>
        <w:rPr>
          <w:rFonts w:ascii="Times New Roman" w:hAnsi="Times New Roman" w:cs="Times New Roman"/>
          <w:b/>
          <w:sz w:val="24"/>
          <w:szCs w:val="24"/>
        </w:rPr>
      </w:pPr>
      <w:r w:rsidRPr="00AD2EF9">
        <w:rPr>
          <w:rFonts w:ascii="Times New Roman" w:hAnsi="Times New Roman" w:cs="Times New Roman"/>
          <w:sz w:val="24"/>
          <w:szCs w:val="24"/>
        </w:rPr>
        <w:t>The study employed a cross-sectional survey research design with an explanatory research approach. Cross-sectional surveys help to gather information about a particular population at a distinct time. In this study, a cross-sectional survey was used to obtain information concerning determinants of rural households’ participation in income diversification activities. In this study, a combination of quantitative and qualitative methods was used.</w:t>
      </w:r>
    </w:p>
    <w:p w:rsidR="007248E5" w:rsidRDefault="00776F9E" w:rsidP="00776F9E">
      <w:pPr>
        <w:autoSpaceDE w:val="0"/>
        <w:autoSpaceDN w:val="0"/>
        <w:adjustRightInd w:val="0"/>
        <w:spacing w:after="0" w:line="360" w:lineRule="auto"/>
        <w:jc w:val="both"/>
        <w:rPr>
          <w:rFonts w:ascii="Times New Roman" w:hAnsi="Times New Roman" w:cs="Times New Roman"/>
          <w:b/>
          <w:bCs/>
          <w:sz w:val="24"/>
          <w:szCs w:val="24"/>
        </w:rPr>
      </w:pPr>
      <w:r w:rsidRPr="009521C1">
        <w:rPr>
          <w:rFonts w:ascii="Times New Roman" w:hAnsi="Times New Roman" w:cs="Times New Roman"/>
          <w:b/>
          <w:sz w:val="24"/>
          <w:szCs w:val="24"/>
        </w:rPr>
        <w:t>3.</w:t>
      </w:r>
      <w:r w:rsidR="009521C1" w:rsidRPr="009521C1">
        <w:rPr>
          <w:rFonts w:ascii="Times New Roman" w:hAnsi="Times New Roman" w:cs="Times New Roman"/>
          <w:b/>
          <w:sz w:val="24"/>
          <w:szCs w:val="24"/>
        </w:rPr>
        <w:t>3</w:t>
      </w:r>
      <w:r w:rsidR="00E10C22">
        <w:rPr>
          <w:rFonts w:ascii="Times New Roman" w:hAnsi="Times New Roman" w:cs="Times New Roman"/>
          <w:sz w:val="24"/>
          <w:szCs w:val="24"/>
        </w:rPr>
        <w:t>.</w:t>
      </w:r>
      <w:r w:rsidR="00E10C22" w:rsidRPr="00885111">
        <w:rPr>
          <w:rFonts w:ascii="Times New Roman" w:hAnsi="Times New Roman" w:cs="Times New Roman"/>
          <w:b/>
          <w:bCs/>
          <w:sz w:val="24"/>
          <w:szCs w:val="24"/>
        </w:rPr>
        <w:t xml:space="preserve"> Sampling</w:t>
      </w:r>
      <w:r w:rsidR="009521C1">
        <w:rPr>
          <w:rFonts w:ascii="Times New Roman" w:hAnsi="Times New Roman" w:cs="Times New Roman"/>
          <w:b/>
          <w:bCs/>
          <w:sz w:val="24"/>
          <w:szCs w:val="24"/>
        </w:rPr>
        <w:t xml:space="preserve"> Methods and procedure</w:t>
      </w:r>
      <w:bookmarkEnd w:id="130"/>
      <w:bookmarkEnd w:id="131"/>
    </w:p>
    <w:p w:rsidR="006439E4" w:rsidRDefault="004001CF" w:rsidP="006439E4">
      <w:pPr>
        <w:autoSpaceDE w:val="0"/>
        <w:autoSpaceDN w:val="0"/>
        <w:adjustRightInd w:val="0"/>
        <w:spacing w:after="0" w:line="360" w:lineRule="auto"/>
        <w:jc w:val="both"/>
        <w:rPr>
          <w:rFonts w:ascii="Times New Roman" w:hAnsi="Times New Roman" w:cs="Times New Roman"/>
          <w:sz w:val="24"/>
          <w:szCs w:val="24"/>
        </w:rPr>
      </w:pPr>
      <w:r w:rsidRPr="006439E4">
        <w:rPr>
          <w:rFonts w:ascii="Times New Roman" w:hAnsi="Times New Roman" w:cs="Times New Roman"/>
          <w:sz w:val="24"/>
          <w:szCs w:val="24"/>
        </w:rPr>
        <w:t xml:space="preserve">Cross sectional survey type was employed for conducting the study. </w:t>
      </w:r>
      <w:r w:rsidR="006439E4" w:rsidRPr="006439E4">
        <w:rPr>
          <w:rFonts w:ascii="Times New Roman" w:hAnsi="Times New Roman" w:cs="Times New Roman"/>
          <w:sz w:val="24"/>
          <w:szCs w:val="24"/>
        </w:rPr>
        <w:t>The district was selected purposively as the area was reported to have low rural households’ participation in income diversification activities. In the other case, the researcher has been working in the area and is convenient for collecting relevant information regarding the issues under question.</w:t>
      </w:r>
      <w:r w:rsidRPr="006439E4">
        <w:rPr>
          <w:rFonts w:ascii="Times New Roman" w:hAnsi="Times New Roman" w:cs="Times New Roman"/>
          <w:sz w:val="24"/>
          <w:szCs w:val="24"/>
        </w:rPr>
        <w:t xml:space="preserve"> Two stage sampling technique employed to select </w:t>
      </w:r>
      <w:proofErr w:type="spellStart"/>
      <w:r w:rsidRPr="006439E4">
        <w:rPr>
          <w:rFonts w:ascii="Times New Roman" w:hAnsi="Times New Roman" w:cs="Times New Roman"/>
          <w:iCs/>
          <w:sz w:val="24"/>
          <w:szCs w:val="24"/>
        </w:rPr>
        <w:t>kebeles</w:t>
      </w:r>
      <w:proofErr w:type="spellEnd"/>
      <w:r w:rsidR="00E10C22">
        <w:rPr>
          <w:rFonts w:ascii="Times New Roman" w:hAnsi="Times New Roman" w:cs="Times New Roman"/>
          <w:iCs/>
          <w:sz w:val="24"/>
          <w:szCs w:val="24"/>
        </w:rPr>
        <w:t xml:space="preserve"> </w:t>
      </w:r>
      <w:r w:rsidRPr="006439E4">
        <w:rPr>
          <w:rFonts w:ascii="Times New Roman" w:hAnsi="Times New Roman" w:cs="Times New Roman"/>
          <w:sz w:val="24"/>
          <w:szCs w:val="24"/>
        </w:rPr>
        <w:t>and sample respondents</w:t>
      </w:r>
      <w:r w:rsidR="006439E4" w:rsidRPr="006439E4">
        <w:rPr>
          <w:rFonts w:ascii="Times New Roman" w:hAnsi="Times New Roman" w:cs="Times New Roman"/>
          <w:sz w:val="24"/>
          <w:szCs w:val="24"/>
        </w:rPr>
        <w:t xml:space="preserve"> in order to conduct the study in a representative way and increase its reliability and validity.  </w:t>
      </w:r>
      <w:r w:rsidRPr="006439E4">
        <w:rPr>
          <w:rFonts w:ascii="Times New Roman" w:hAnsi="Times New Roman" w:cs="Times New Roman"/>
          <w:sz w:val="24"/>
          <w:szCs w:val="24"/>
          <w:lang w:val="en-GB" w:eastAsia="en-GB"/>
        </w:rPr>
        <w:t xml:space="preserve">In the first stage, a total of five </w:t>
      </w:r>
      <w:proofErr w:type="spellStart"/>
      <w:r w:rsidRPr="006439E4">
        <w:rPr>
          <w:rFonts w:ascii="Times New Roman" w:hAnsi="Times New Roman" w:cs="Times New Roman"/>
          <w:sz w:val="24"/>
          <w:szCs w:val="24"/>
          <w:lang w:val="en-GB" w:eastAsia="en-GB"/>
        </w:rPr>
        <w:t>kebeles</w:t>
      </w:r>
      <w:proofErr w:type="spellEnd"/>
      <w:r w:rsidR="00E10C22">
        <w:rPr>
          <w:rFonts w:ascii="Times New Roman" w:hAnsi="Times New Roman" w:cs="Times New Roman"/>
          <w:sz w:val="24"/>
          <w:szCs w:val="24"/>
          <w:lang w:val="en-GB" w:eastAsia="en-GB"/>
        </w:rPr>
        <w:t xml:space="preserve"> </w:t>
      </w:r>
      <w:r w:rsidR="003E74D0" w:rsidRPr="006439E4">
        <w:rPr>
          <w:rFonts w:ascii="Times New Roman" w:hAnsi="Times New Roman" w:cs="Times New Roman"/>
          <w:sz w:val="24"/>
          <w:szCs w:val="24"/>
          <w:lang w:val="en-GB" w:eastAsia="en-GB"/>
        </w:rPr>
        <w:t xml:space="preserve">administrative </w:t>
      </w:r>
      <w:r w:rsidR="003E74D0" w:rsidRPr="006439E4">
        <w:rPr>
          <w:rFonts w:ascii="Times New Roman" w:hAnsi="Times New Roman" w:cs="Times New Roman"/>
          <w:sz w:val="24"/>
          <w:szCs w:val="24"/>
        </w:rPr>
        <w:t>(</w:t>
      </w:r>
      <w:proofErr w:type="spellStart"/>
      <w:r w:rsidRPr="006439E4">
        <w:rPr>
          <w:rFonts w:ascii="Times New Roman" w:hAnsi="Times New Roman" w:cs="Times New Roman"/>
          <w:sz w:val="24"/>
          <w:szCs w:val="24"/>
        </w:rPr>
        <w:t>Fershi</w:t>
      </w:r>
      <w:proofErr w:type="spellEnd"/>
      <w:r w:rsidRPr="006439E4">
        <w:rPr>
          <w:rFonts w:ascii="Times New Roman" w:hAnsi="Times New Roman" w:cs="Times New Roman"/>
          <w:sz w:val="24"/>
          <w:szCs w:val="24"/>
        </w:rPr>
        <w:t xml:space="preserve">, </w:t>
      </w:r>
      <w:proofErr w:type="spellStart"/>
      <w:r w:rsidRPr="006439E4">
        <w:rPr>
          <w:rFonts w:ascii="Times New Roman" w:hAnsi="Times New Roman" w:cs="Times New Roman"/>
          <w:sz w:val="24"/>
          <w:szCs w:val="24"/>
        </w:rPr>
        <w:t>Gamebela</w:t>
      </w:r>
      <w:proofErr w:type="spellEnd"/>
      <w:r w:rsidRPr="006439E4">
        <w:rPr>
          <w:rFonts w:ascii="Times New Roman" w:hAnsi="Times New Roman" w:cs="Times New Roman"/>
          <w:sz w:val="24"/>
          <w:szCs w:val="24"/>
        </w:rPr>
        <w:t xml:space="preserve">, </w:t>
      </w:r>
      <w:proofErr w:type="spellStart"/>
      <w:r w:rsidRPr="006439E4">
        <w:rPr>
          <w:rFonts w:ascii="Times New Roman" w:hAnsi="Times New Roman" w:cs="Times New Roman"/>
          <w:sz w:val="24"/>
          <w:szCs w:val="24"/>
        </w:rPr>
        <w:t>Anati</w:t>
      </w:r>
      <w:proofErr w:type="spellEnd"/>
      <w:r w:rsidRPr="006439E4">
        <w:rPr>
          <w:rFonts w:ascii="Times New Roman" w:hAnsi="Times New Roman" w:cs="Times New Roman"/>
          <w:sz w:val="24"/>
          <w:szCs w:val="24"/>
        </w:rPr>
        <w:t xml:space="preserve">, Adele Gosse, and </w:t>
      </w:r>
      <w:proofErr w:type="spellStart"/>
      <w:r w:rsidRPr="006439E4">
        <w:rPr>
          <w:rFonts w:ascii="Times New Roman" w:hAnsi="Times New Roman" w:cs="Times New Roman"/>
          <w:sz w:val="24"/>
          <w:szCs w:val="24"/>
        </w:rPr>
        <w:t>bueezuria</w:t>
      </w:r>
      <w:proofErr w:type="spellEnd"/>
      <w:r w:rsidRPr="006439E4">
        <w:rPr>
          <w:rFonts w:ascii="Times New Roman" w:hAnsi="Times New Roman" w:cs="Times New Roman"/>
          <w:sz w:val="24"/>
          <w:szCs w:val="24"/>
        </w:rPr>
        <w:t xml:space="preserve">) were randomly selected from among the 41 rural </w:t>
      </w:r>
      <w:proofErr w:type="spellStart"/>
      <w:r w:rsidRPr="006439E4">
        <w:rPr>
          <w:rFonts w:ascii="Times New Roman" w:hAnsi="Times New Roman" w:cs="Times New Roman"/>
          <w:sz w:val="24"/>
          <w:szCs w:val="24"/>
        </w:rPr>
        <w:t>kebele</w:t>
      </w:r>
      <w:proofErr w:type="spellEnd"/>
      <w:r w:rsidRPr="006439E4">
        <w:rPr>
          <w:rFonts w:ascii="Times New Roman" w:hAnsi="Times New Roman" w:cs="Times New Roman"/>
          <w:sz w:val="24"/>
          <w:szCs w:val="24"/>
        </w:rPr>
        <w:t xml:space="preserve"> administrators in the district</w:t>
      </w:r>
      <w:r w:rsidR="003E74D0" w:rsidRPr="006439E4">
        <w:rPr>
          <w:rFonts w:ascii="Times New Roman" w:hAnsi="Times New Roman" w:cs="Times New Roman"/>
          <w:sz w:val="24"/>
          <w:szCs w:val="24"/>
          <w:lang w:val="en-GB" w:eastAsia="en-GB"/>
        </w:rPr>
        <w:t>.</w:t>
      </w:r>
      <w:r w:rsidR="003E74D0" w:rsidRPr="006439E4">
        <w:rPr>
          <w:rFonts w:ascii="Times New Roman" w:hAnsi="Times New Roman" w:cs="Times New Roman"/>
          <w:sz w:val="24"/>
          <w:szCs w:val="24"/>
        </w:rPr>
        <w:t xml:space="preserve"> In the second stage, a total of 192 sample household heads were selected from a total of 3468 households using a simple random sampling technique because it gives equal chances of being selected to all households in the </w:t>
      </w:r>
      <w:proofErr w:type="spellStart"/>
      <w:r w:rsidR="003E74D0" w:rsidRPr="006439E4">
        <w:rPr>
          <w:rFonts w:ascii="Times New Roman" w:hAnsi="Times New Roman" w:cs="Times New Roman"/>
          <w:sz w:val="24"/>
          <w:szCs w:val="24"/>
        </w:rPr>
        <w:t>kebeles</w:t>
      </w:r>
      <w:proofErr w:type="spellEnd"/>
      <w:r w:rsidR="003E74D0" w:rsidRPr="006439E4">
        <w:rPr>
          <w:rFonts w:ascii="Times New Roman" w:hAnsi="Times New Roman" w:cs="Times New Roman"/>
          <w:sz w:val="24"/>
          <w:szCs w:val="24"/>
        </w:rPr>
        <w:t xml:space="preserve">. To control the response rate 8% of sample household heads </w:t>
      </w:r>
      <w:r w:rsidR="006439E4" w:rsidRPr="006439E4">
        <w:rPr>
          <w:rFonts w:ascii="Times New Roman" w:hAnsi="Times New Roman" w:cs="Times New Roman"/>
          <w:sz w:val="24"/>
          <w:szCs w:val="24"/>
        </w:rPr>
        <w:t>(15</w:t>
      </w:r>
      <w:r w:rsidR="003E74D0" w:rsidRPr="006439E4">
        <w:rPr>
          <w:rFonts w:ascii="Times New Roman" w:hAnsi="Times New Roman" w:cs="Times New Roman"/>
          <w:sz w:val="24"/>
          <w:szCs w:val="24"/>
        </w:rPr>
        <w:t xml:space="preserve"> household </w:t>
      </w:r>
      <w:r w:rsidR="006439E4" w:rsidRPr="006439E4">
        <w:rPr>
          <w:rFonts w:ascii="Times New Roman" w:hAnsi="Times New Roman" w:cs="Times New Roman"/>
          <w:sz w:val="24"/>
          <w:szCs w:val="24"/>
        </w:rPr>
        <w:t>head)</w:t>
      </w:r>
      <w:r w:rsidR="003E74D0" w:rsidRPr="006439E4">
        <w:rPr>
          <w:rFonts w:ascii="Times New Roman" w:hAnsi="Times New Roman" w:cs="Times New Roman"/>
          <w:sz w:val="24"/>
          <w:szCs w:val="24"/>
        </w:rPr>
        <w:t xml:space="preserve"> were used to secure 100% response </w:t>
      </w:r>
      <w:r w:rsidR="006439E4" w:rsidRPr="006439E4">
        <w:rPr>
          <w:rFonts w:ascii="Times New Roman" w:hAnsi="Times New Roman" w:cs="Times New Roman"/>
          <w:sz w:val="24"/>
          <w:szCs w:val="24"/>
        </w:rPr>
        <w:t>rate.</w:t>
      </w:r>
    </w:p>
    <w:p w:rsidR="00212070" w:rsidRPr="006439E4" w:rsidRDefault="00212070" w:rsidP="006439E4">
      <w:pPr>
        <w:autoSpaceDE w:val="0"/>
        <w:autoSpaceDN w:val="0"/>
        <w:adjustRightInd w:val="0"/>
        <w:spacing w:after="0" w:line="360" w:lineRule="auto"/>
        <w:jc w:val="both"/>
        <w:rPr>
          <w:rFonts w:ascii="Times New Roman" w:hAnsi="Times New Roman" w:cs="Times New Roman"/>
          <w:sz w:val="24"/>
          <w:szCs w:val="24"/>
        </w:rPr>
      </w:pPr>
    </w:p>
    <w:p w:rsidR="006120A3" w:rsidRPr="00885111" w:rsidRDefault="006120A3" w:rsidP="006439E4">
      <w:pPr>
        <w:spacing w:line="360" w:lineRule="auto"/>
        <w:jc w:val="both"/>
        <w:rPr>
          <w:rFonts w:ascii="Times New Roman" w:hAnsi="Times New Roman" w:cs="Times New Roman"/>
          <w:b/>
          <w:bCs/>
          <w:sz w:val="24"/>
          <w:szCs w:val="24"/>
        </w:rPr>
      </w:pPr>
      <w:bookmarkStart w:id="133" w:name="_Toc102214526"/>
      <w:r w:rsidRPr="00885111">
        <w:rPr>
          <w:rFonts w:ascii="Times New Roman" w:hAnsi="Times New Roman" w:cs="Times New Roman"/>
          <w:sz w:val="24"/>
          <w:szCs w:val="24"/>
        </w:rPr>
        <w:t xml:space="preserve">The sample size for collecting quantitative data for this research </w:t>
      </w:r>
      <w:r w:rsidR="00301A4D">
        <w:rPr>
          <w:rFonts w:ascii="Times New Roman" w:hAnsi="Times New Roman" w:cs="Times New Roman"/>
          <w:sz w:val="24"/>
          <w:szCs w:val="24"/>
        </w:rPr>
        <w:t>was</w:t>
      </w:r>
      <w:r w:rsidRPr="00885111">
        <w:rPr>
          <w:rFonts w:ascii="Times New Roman" w:hAnsi="Times New Roman" w:cs="Times New Roman"/>
          <w:sz w:val="24"/>
          <w:szCs w:val="24"/>
        </w:rPr>
        <w:t xml:space="preserve"> determined by using (</w:t>
      </w:r>
      <w:proofErr w:type="spellStart"/>
      <w:r w:rsidRPr="00885111">
        <w:rPr>
          <w:rFonts w:ascii="Times New Roman" w:hAnsi="Times New Roman" w:cs="Times New Roman"/>
          <w:sz w:val="24"/>
          <w:szCs w:val="24"/>
        </w:rPr>
        <w:t>Yemane</w:t>
      </w:r>
      <w:proofErr w:type="spellEnd"/>
      <w:r w:rsidRPr="00885111">
        <w:rPr>
          <w:rFonts w:ascii="Times New Roman" w:hAnsi="Times New Roman" w:cs="Times New Roman"/>
          <w:sz w:val="24"/>
          <w:szCs w:val="24"/>
        </w:rPr>
        <w:t xml:space="preserve">, 1967) </w:t>
      </w:r>
      <w:r w:rsidR="00BA67C4" w:rsidRPr="00885111">
        <w:rPr>
          <w:rFonts w:ascii="Times New Roman" w:hAnsi="Times New Roman" w:cs="Times New Roman"/>
          <w:sz w:val="24"/>
          <w:szCs w:val="24"/>
        </w:rPr>
        <w:t>formula</w:t>
      </w:r>
      <w:r w:rsidR="00BA67C4">
        <w:rPr>
          <w:rFonts w:ascii="Times New Roman" w:hAnsi="Times New Roman" w:cs="Times New Roman"/>
          <w:sz w:val="24"/>
          <w:szCs w:val="24"/>
        </w:rPr>
        <w:t>.</w:t>
      </w:r>
      <w:r w:rsidR="00BA67C4" w:rsidRPr="00885111">
        <w:rPr>
          <w:rFonts w:ascii="Times New Roman" w:hAnsi="Times New Roman" w:cs="Times New Roman"/>
          <w:sz w:val="24"/>
          <w:szCs w:val="24"/>
        </w:rPr>
        <w:t xml:space="preserve"> The</w:t>
      </w:r>
      <w:r w:rsidRPr="00885111">
        <w:rPr>
          <w:rFonts w:ascii="Times New Roman" w:hAnsi="Times New Roman" w:cs="Times New Roman"/>
          <w:sz w:val="24"/>
          <w:szCs w:val="24"/>
        </w:rPr>
        <w:t xml:space="preserve"> study used the following formula to </w:t>
      </w:r>
      <w:proofErr w:type="spellStart"/>
      <w:r w:rsidR="00FC5071" w:rsidRPr="00885111">
        <w:rPr>
          <w:rFonts w:ascii="Times New Roman" w:hAnsi="Times New Roman" w:cs="Times New Roman"/>
          <w:sz w:val="24"/>
          <w:szCs w:val="24"/>
        </w:rPr>
        <w:t>compute</w:t>
      </w:r>
      <w:r w:rsidR="001F4D18" w:rsidRPr="00885111">
        <w:rPr>
          <w:rFonts w:ascii="Times New Roman" w:hAnsi="Times New Roman" w:cs="Times New Roman"/>
          <w:sz w:val="24"/>
          <w:szCs w:val="24"/>
        </w:rPr>
        <w:t>the</w:t>
      </w:r>
      <w:r w:rsidRPr="00885111">
        <w:rPr>
          <w:rFonts w:ascii="Times New Roman" w:hAnsi="Times New Roman" w:cs="Times New Roman"/>
          <w:sz w:val="24"/>
          <w:szCs w:val="24"/>
        </w:rPr>
        <w:t>sample</w:t>
      </w:r>
      <w:proofErr w:type="spellEnd"/>
      <w:r w:rsidRPr="00885111">
        <w:rPr>
          <w:rFonts w:ascii="Times New Roman" w:hAnsi="Times New Roman" w:cs="Times New Roman"/>
          <w:sz w:val="24"/>
          <w:szCs w:val="24"/>
        </w:rPr>
        <w:t xml:space="preserve"> size.</w:t>
      </w:r>
      <w:bookmarkEnd w:id="133"/>
    </w:p>
    <w:p w:rsidR="006120A3" w:rsidRPr="00885111" w:rsidRDefault="006120A3" w:rsidP="004B1267">
      <w:pPr>
        <w:jc w:val="both"/>
        <w:rPr>
          <w:rFonts w:ascii="Times New Roman" w:hAnsi="Times New Roman" w:cs="Times New Roman"/>
          <w:sz w:val="24"/>
          <w:szCs w:val="24"/>
        </w:rPr>
      </w:pPr>
      <w:r w:rsidRPr="00885111">
        <w:rPr>
          <w:rFonts w:ascii="Times New Roman" w:hAnsi="Times New Roman" w:cs="Times New Roman"/>
          <w:position w:val="-30"/>
          <w:sz w:val="24"/>
          <w:szCs w:val="24"/>
        </w:rPr>
        <w:object w:dxaOrig="146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75pt;height:33.75pt" o:ole="">
            <v:imagedata r:id="rId41" o:title=""/>
          </v:shape>
          <o:OLEObject Type="Embed" ProgID="Equation.3" ShapeID="_x0000_i1025" DrawAspect="Content" ObjectID="_1735674114" r:id="rId42"/>
        </w:object>
      </w:r>
    </w:p>
    <w:p w:rsidR="006120A3" w:rsidRPr="00885111" w:rsidRDefault="006120A3" w:rsidP="00301A4D">
      <w:pPr>
        <w:autoSpaceDE w:val="0"/>
        <w:autoSpaceDN w:val="0"/>
        <w:adjustRightInd w:val="0"/>
        <w:spacing w:line="360" w:lineRule="auto"/>
        <w:jc w:val="both"/>
        <w:rPr>
          <w:rFonts w:ascii="Times New Roman" w:hAnsi="Times New Roman" w:cs="Times New Roman"/>
          <w:sz w:val="24"/>
          <w:szCs w:val="24"/>
        </w:rPr>
      </w:pPr>
      <w:r w:rsidRPr="00885111">
        <w:rPr>
          <w:rFonts w:ascii="Times New Roman" w:hAnsi="Times New Roman" w:cs="Times New Roman"/>
          <w:sz w:val="24"/>
          <w:szCs w:val="24"/>
        </w:rPr>
        <w:t>The following steps</w:t>
      </w:r>
      <w:r w:rsidR="000C5AA4">
        <w:rPr>
          <w:rFonts w:ascii="Times New Roman" w:hAnsi="Times New Roman" w:cs="Times New Roman"/>
          <w:sz w:val="24"/>
          <w:szCs w:val="24"/>
        </w:rPr>
        <w:t xml:space="preserve"> were</w:t>
      </w:r>
      <w:r w:rsidR="000F362A" w:rsidRPr="00885111">
        <w:rPr>
          <w:rFonts w:ascii="Times New Roman" w:hAnsi="Times New Roman" w:cs="Times New Roman"/>
          <w:sz w:val="24"/>
          <w:szCs w:val="24"/>
        </w:rPr>
        <w:t xml:space="preserve"> used</w:t>
      </w:r>
      <w:r w:rsidRPr="00885111">
        <w:rPr>
          <w:rFonts w:ascii="Times New Roman" w:hAnsi="Times New Roman" w:cs="Times New Roman"/>
          <w:sz w:val="24"/>
          <w:szCs w:val="24"/>
        </w:rPr>
        <w:t xml:space="preserve"> to determine sample size derived from the above formula to collect quantitative data using questionnaire,</w:t>
      </w:r>
    </w:p>
    <w:p w:rsidR="006120A3" w:rsidRPr="00BB227C" w:rsidRDefault="006120A3" w:rsidP="006C4D91">
      <w:pPr>
        <w:pStyle w:val="ListParagraph"/>
        <w:autoSpaceDE w:val="0"/>
        <w:autoSpaceDN w:val="0"/>
        <w:adjustRightInd w:val="0"/>
        <w:rPr>
          <w:szCs w:val="24"/>
        </w:rPr>
      </w:pPr>
      <w:r w:rsidRPr="00BB227C">
        <w:rPr>
          <w:szCs w:val="24"/>
        </w:rPr>
        <w:t>W</w:t>
      </w:r>
      <w:r w:rsidR="00301A4D">
        <w:rPr>
          <w:szCs w:val="24"/>
        </w:rPr>
        <w:t>here:</w:t>
      </w:r>
    </w:p>
    <w:p w:rsidR="006120A3" w:rsidRPr="00BB227C" w:rsidRDefault="006120A3" w:rsidP="006C4D91">
      <w:pPr>
        <w:pStyle w:val="ListParagraph"/>
        <w:autoSpaceDE w:val="0"/>
        <w:autoSpaceDN w:val="0"/>
        <w:adjustRightInd w:val="0"/>
        <w:rPr>
          <w:szCs w:val="24"/>
        </w:rPr>
      </w:pPr>
      <w:r w:rsidRPr="00BB227C">
        <w:rPr>
          <w:szCs w:val="24"/>
        </w:rPr>
        <w:t xml:space="preserve">n =designates the sample size </w:t>
      </w:r>
      <w:r w:rsidR="006D01B3" w:rsidRPr="00BB227C">
        <w:rPr>
          <w:szCs w:val="24"/>
        </w:rPr>
        <w:t xml:space="preserve">that </w:t>
      </w:r>
      <w:r w:rsidRPr="00BB227C">
        <w:rPr>
          <w:szCs w:val="24"/>
        </w:rPr>
        <w:t>the research uses.</w:t>
      </w:r>
    </w:p>
    <w:p w:rsidR="006120A3" w:rsidRPr="00BB227C" w:rsidRDefault="006120A3" w:rsidP="006C4D91">
      <w:pPr>
        <w:pStyle w:val="ListParagraph"/>
        <w:autoSpaceDE w:val="0"/>
        <w:autoSpaceDN w:val="0"/>
        <w:adjustRightInd w:val="0"/>
        <w:rPr>
          <w:szCs w:val="24"/>
        </w:rPr>
      </w:pPr>
      <w:r w:rsidRPr="00BB227C">
        <w:rPr>
          <w:szCs w:val="24"/>
        </w:rPr>
        <w:t>N= designates total number of households</w:t>
      </w:r>
    </w:p>
    <w:p w:rsidR="006120A3" w:rsidRPr="00BB227C" w:rsidRDefault="006120A3" w:rsidP="006C4D91">
      <w:pPr>
        <w:pStyle w:val="ListParagraph"/>
        <w:autoSpaceDE w:val="0"/>
        <w:autoSpaceDN w:val="0"/>
        <w:adjustRightInd w:val="0"/>
        <w:ind w:left="1440" w:hanging="720"/>
        <w:rPr>
          <w:szCs w:val="24"/>
        </w:rPr>
      </w:pPr>
      <w:r w:rsidRPr="00BB227C">
        <w:rPr>
          <w:szCs w:val="24"/>
        </w:rPr>
        <w:lastRenderedPageBreak/>
        <w:t xml:space="preserve">e =designates maximum variability or margin of error </w:t>
      </w:r>
      <w:r w:rsidR="00FC288B">
        <w:rPr>
          <w:szCs w:val="24"/>
        </w:rPr>
        <w:t>7</w:t>
      </w:r>
      <w:r w:rsidRPr="00BB227C">
        <w:rPr>
          <w:szCs w:val="24"/>
        </w:rPr>
        <w:t xml:space="preserve"> % (0.0</w:t>
      </w:r>
      <w:r w:rsidR="00FC288B">
        <w:rPr>
          <w:szCs w:val="24"/>
        </w:rPr>
        <w:t>7</w:t>
      </w:r>
      <w:r w:rsidRPr="00BB227C">
        <w:rPr>
          <w:szCs w:val="24"/>
        </w:rPr>
        <w:t xml:space="preserve"> adapted by reviewing various literature); 1=designates the probability of the event occurring.</w:t>
      </w:r>
    </w:p>
    <w:p w:rsidR="006120A3" w:rsidRPr="00BB227C" w:rsidRDefault="006120A3" w:rsidP="006C4D91">
      <w:pPr>
        <w:pStyle w:val="ListParagraph"/>
        <w:autoSpaceDE w:val="0"/>
        <w:autoSpaceDN w:val="0"/>
        <w:adjustRightInd w:val="0"/>
        <w:rPr>
          <w:szCs w:val="24"/>
        </w:rPr>
      </w:pPr>
      <w:r w:rsidRPr="00BB227C">
        <w:rPr>
          <w:szCs w:val="24"/>
        </w:rPr>
        <w:t>Therefore:</w:t>
      </w:r>
    </w:p>
    <w:p w:rsidR="006120A3" w:rsidRPr="00BB227C" w:rsidRDefault="003412F9" w:rsidP="003412F9">
      <w:pPr>
        <w:pStyle w:val="ListParagraph"/>
        <w:autoSpaceDE w:val="0"/>
        <w:autoSpaceDN w:val="0"/>
        <w:adjustRightInd w:val="0"/>
        <w:spacing w:after="0"/>
        <w:rPr>
          <w:szCs w:val="24"/>
          <w:u w:val="double"/>
        </w:rPr>
      </w:pPr>
      <w:r w:rsidRPr="00BB227C">
        <w:rPr>
          <w:szCs w:val="24"/>
        </w:rPr>
        <w:t xml:space="preserve"> =   </w:t>
      </w:r>
      <m:oMath>
        <m:f>
          <m:fPr>
            <m:ctrlPr>
              <w:rPr>
                <w:rFonts w:ascii="Cambria Math" w:hAnsi="Cambria Math"/>
                <w:iCs/>
                <w:szCs w:val="24"/>
              </w:rPr>
            </m:ctrlPr>
          </m:fPr>
          <m:num>
            <m:r>
              <m:rPr>
                <m:sty m:val="p"/>
              </m:rPr>
              <w:rPr>
                <w:rFonts w:ascii="Cambria Math"/>
                <w:szCs w:val="24"/>
              </w:rPr>
              <m:t>3468</m:t>
            </m:r>
          </m:num>
          <m:den>
            <m:sSup>
              <m:sSupPr>
                <m:ctrlPr>
                  <w:rPr>
                    <w:rFonts w:ascii="Cambria Math" w:hAnsi="Cambria Math"/>
                    <w:iCs/>
                    <w:szCs w:val="24"/>
                  </w:rPr>
                </m:ctrlPr>
              </m:sSupPr>
              <m:e>
                <m:r>
                  <m:rPr>
                    <m:sty m:val="p"/>
                  </m:rPr>
                  <w:rPr>
                    <w:rFonts w:ascii="Cambria Math"/>
                    <w:szCs w:val="24"/>
                  </w:rPr>
                  <m:t>1+3468x0.07</m:t>
                </m:r>
              </m:e>
              <m:sup>
                <m:r>
                  <m:rPr>
                    <m:sty m:val="p"/>
                  </m:rPr>
                  <w:rPr>
                    <w:rFonts w:ascii="Cambria Math"/>
                    <w:szCs w:val="24"/>
                  </w:rPr>
                  <m:t>2</m:t>
                </m:r>
              </m:sup>
            </m:sSup>
          </m:den>
        </m:f>
      </m:oMath>
      <w:r w:rsidRPr="00366C89">
        <w:rPr>
          <w:szCs w:val="24"/>
        </w:rPr>
        <w:t xml:space="preserve">  = </w:t>
      </w:r>
      <w:r w:rsidRPr="00366C89">
        <w:rPr>
          <w:szCs w:val="24"/>
          <w:u w:val="double"/>
        </w:rPr>
        <w:t>1</w:t>
      </w:r>
      <w:r w:rsidR="00F62BA8">
        <w:rPr>
          <w:szCs w:val="24"/>
          <w:u w:val="double"/>
        </w:rPr>
        <w:t>92</w:t>
      </w:r>
    </w:p>
    <w:p w:rsidR="00937D97" w:rsidRDefault="00937D97" w:rsidP="00937D97">
      <w:pPr>
        <w:spacing w:after="0" w:line="360" w:lineRule="auto"/>
        <w:jc w:val="both"/>
        <w:rPr>
          <w:rFonts w:ascii="Times New Roman" w:hAnsi="Times New Roman" w:cs="Times New Roman"/>
          <w:sz w:val="24"/>
          <w:szCs w:val="24"/>
        </w:rPr>
      </w:pPr>
      <w:r w:rsidRPr="00937D97">
        <w:rPr>
          <w:rFonts w:ascii="Times New Roman" w:hAnsi="Times New Roman" w:cs="Times New Roman"/>
          <w:sz w:val="24"/>
          <w:szCs w:val="24"/>
        </w:rPr>
        <w:t xml:space="preserve">The total sample size was 192. Of these, 28 from </w:t>
      </w:r>
      <w:proofErr w:type="spellStart"/>
      <w:r w:rsidRPr="00937D97">
        <w:rPr>
          <w:rFonts w:ascii="Times New Roman" w:hAnsi="Times New Roman" w:cs="Times New Roman"/>
          <w:sz w:val="24"/>
          <w:szCs w:val="24"/>
        </w:rPr>
        <w:t>Fershi</w:t>
      </w:r>
      <w:proofErr w:type="spellEnd"/>
      <w:r w:rsidRPr="00937D97">
        <w:rPr>
          <w:rFonts w:ascii="Times New Roman" w:hAnsi="Times New Roman" w:cs="Times New Roman"/>
          <w:sz w:val="24"/>
          <w:szCs w:val="24"/>
        </w:rPr>
        <w:t xml:space="preserve">, 48 from </w:t>
      </w:r>
      <w:proofErr w:type="spellStart"/>
      <w:r w:rsidRPr="00937D97">
        <w:rPr>
          <w:rFonts w:ascii="Times New Roman" w:hAnsi="Times New Roman" w:cs="Times New Roman"/>
          <w:sz w:val="24"/>
          <w:szCs w:val="24"/>
        </w:rPr>
        <w:t>Gamebela</w:t>
      </w:r>
      <w:proofErr w:type="spellEnd"/>
      <w:r w:rsidRPr="00937D97">
        <w:rPr>
          <w:rFonts w:ascii="Times New Roman" w:hAnsi="Times New Roman" w:cs="Times New Roman"/>
          <w:sz w:val="24"/>
          <w:szCs w:val="24"/>
        </w:rPr>
        <w:t xml:space="preserve">, 49 from </w:t>
      </w:r>
      <w:proofErr w:type="spellStart"/>
      <w:r w:rsidRPr="00937D97">
        <w:rPr>
          <w:rFonts w:ascii="Times New Roman" w:hAnsi="Times New Roman" w:cs="Times New Roman"/>
          <w:sz w:val="24"/>
          <w:szCs w:val="24"/>
        </w:rPr>
        <w:t>Anati</w:t>
      </w:r>
      <w:proofErr w:type="spellEnd"/>
      <w:r w:rsidRPr="00937D97">
        <w:rPr>
          <w:rFonts w:ascii="Times New Roman" w:hAnsi="Times New Roman" w:cs="Times New Roman"/>
          <w:sz w:val="24"/>
          <w:szCs w:val="24"/>
        </w:rPr>
        <w:t xml:space="preserve">, 35 from </w:t>
      </w:r>
      <w:proofErr w:type="spellStart"/>
      <w:r w:rsidRPr="00937D97">
        <w:rPr>
          <w:rFonts w:ascii="Times New Roman" w:hAnsi="Times New Roman" w:cs="Times New Roman"/>
          <w:sz w:val="24"/>
          <w:szCs w:val="24"/>
        </w:rPr>
        <w:t>Adelegossa</w:t>
      </w:r>
      <w:proofErr w:type="spellEnd"/>
      <w:r w:rsidRPr="00937D97">
        <w:rPr>
          <w:rFonts w:ascii="Times New Roman" w:hAnsi="Times New Roman" w:cs="Times New Roman"/>
          <w:sz w:val="24"/>
          <w:szCs w:val="24"/>
        </w:rPr>
        <w:t xml:space="preserve">, and 32 from </w:t>
      </w:r>
      <w:proofErr w:type="spellStart"/>
      <w:r w:rsidRPr="00937D97">
        <w:rPr>
          <w:rFonts w:ascii="Times New Roman" w:hAnsi="Times New Roman" w:cs="Times New Roman"/>
          <w:sz w:val="24"/>
          <w:szCs w:val="24"/>
        </w:rPr>
        <w:t>Bueezuria</w:t>
      </w:r>
      <w:proofErr w:type="spellEnd"/>
      <w:r w:rsidRPr="00937D97">
        <w:rPr>
          <w:rFonts w:ascii="Times New Roman" w:hAnsi="Times New Roman" w:cs="Times New Roman"/>
          <w:sz w:val="24"/>
          <w:szCs w:val="24"/>
        </w:rPr>
        <w:t xml:space="preserve"> were selected respectively based on probability proportional to size.</w:t>
      </w:r>
    </w:p>
    <w:p w:rsidR="00212070" w:rsidRPr="00937D97" w:rsidRDefault="00212070" w:rsidP="00937D97">
      <w:pPr>
        <w:spacing w:after="0" w:line="360" w:lineRule="auto"/>
        <w:jc w:val="both"/>
        <w:rPr>
          <w:rFonts w:ascii="Times New Roman" w:hAnsi="Times New Roman" w:cs="Times New Roman"/>
          <w:sz w:val="24"/>
          <w:szCs w:val="24"/>
        </w:rPr>
      </w:pPr>
    </w:p>
    <w:p w:rsidR="006120A3" w:rsidRPr="00885111" w:rsidRDefault="006120A3" w:rsidP="00F3319F">
      <w:pPr>
        <w:rPr>
          <w:rFonts w:ascii="Times New Roman" w:hAnsi="Times New Roman" w:cs="Times New Roman"/>
          <w:b/>
          <w:bCs/>
          <w:sz w:val="24"/>
          <w:szCs w:val="24"/>
        </w:rPr>
      </w:pPr>
      <w:bookmarkStart w:id="134" w:name="_Toc118283087"/>
      <w:r w:rsidRPr="00BB227C">
        <w:rPr>
          <w:rFonts w:ascii="Times New Roman" w:hAnsi="Times New Roman" w:cs="Times New Roman"/>
          <w:b/>
          <w:bCs/>
          <w:sz w:val="24"/>
          <w:szCs w:val="24"/>
        </w:rPr>
        <w:t xml:space="preserve">Table </w:t>
      </w:r>
      <w:r w:rsidR="00B25C6B" w:rsidRPr="00BB227C">
        <w:rPr>
          <w:rFonts w:ascii="Times New Roman" w:hAnsi="Times New Roman" w:cs="Times New Roman"/>
          <w:b/>
          <w:bCs/>
          <w:sz w:val="24"/>
          <w:szCs w:val="24"/>
        </w:rPr>
        <w:fldChar w:fldCharType="begin"/>
      </w:r>
      <w:r w:rsidRPr="00BB227C">
        <w:rPr>
          <w:rFonts w:ascii="Times New Roman" w:hAnsi="Times New Roman" w:cs="Times New Roman"/>
          <w:b/>
          <w:bCs/>
          <w:sz w:val="24"/>
          <w:szCs w:val="24"/>
        </w:rPr>
        <w:instrText xml:space="preserve"> SEQ Table \* ARABIC </w:instrText>
      </w:r>
      <w:r w:rsidR="00B25C6B" w:rsidRPr="00BB227C">
        <w:rPr>
          <w:rFonts w:ascii="Times New Roman" w:hAnsi="Times New Roman" w:cs="Times New Roman"/>
          <w:b/>
          <w:bCs/>
          <w:sz w:val="24"/>
          <w:szCs w:val="24"/>
        </w:rPr>
        <w:fldChar w:fldCharType="separate"/>
      </w:r>
      <w:r w:rsidR="00CC3E12">
        <w:rPr>
          <w:rFonts w:ascii="Times New Roman" w:hAnsi="Times New Roman" w:cs="Times New Roman"/>
          <w:b/>
          <w:bCs/>
          <w:noProof/>
          <w:sz w:val="24"/>
          <w:szCs w:val="24"/>
        </w:rPr>
        <w:t>1</w:t>
      </w:r>
      <w:r w:rsidR="00B25C6B" w:rsidRPr="00BB227C">
        <w:rPr>
          <w:rFonts w:ascii="Times New Roman" w:hAnsi="Times New Roman" w:cs="Times New Roman"/>
          <w:b/>
          <w:bCs/>
          <w:sz w:val="24"/>
          <w:szCs w:val="24"/>
        </w:rPr>
        <w:fldChar w:fldCharType="end"/>
      </w:r>
      <w:r w:rsidR="00301A4D">
        <w:rPr>
          <w:rFonts w:ascii="Times New Roman" w:hAnsi="Times New Roman" w:cs="Times New Roman"/>
          <w:b/>
          <w:bCs/>
          <w:sz w:val="24"/>
          <w:szCs w:val="24"/>
        </w:rPr>
        <w:t xml:space="preserve">: </w:t>
      </w:r>
      <w:r w:rsidR="006B25F3" w:rsidRPr="00885111">
        <w:rPr>
          <w:rFonts w:ascii="Times New Roman" w:hAnsi="Times New Roman" w:cs="Times New Roman"/>
          <w:b/>
          <w:bCs/>
          <w:sz w:val="24"/>
          <w:szCs w:val="24"/>
        </w:rPr>
        <w:t>T</w:t>
      </w:r>
      <w:r w:rsidRPr="00885111">
        <w:rPr>
          <w:rFonts w:ascii="Times New Roman" w:hAnsi="Times New Roman" w:cs="Times New Roman"/>
          <w:b/>
          <w:bCs/>
          <w:sz w:val="24"/>
          <w:szCs w:val="24"/>
        </w:rPr>
        <w:t>he distribution of sample household</w:t>
      </w:r>
      <w:r w:rsidR="00286503" w:rsidRPr="00885111">
        <w:rPr>
          <w:rFonts w:ascii="Times New Roman" w:hAnsi="Times New Roman" w:cs="Times New Roman"/>
          <w:b/>
          <w:bCs/>
          <w:sz w:val="24"/>
          <w:szCs w:val="24"/>
        </w:rPr>
        <w:t>s</w:t>
      </w:r>
      <w:bookmarkEnd w:id="134"/>
    </w:p>
    <w:tbl>
      <w:tblPr>
        <w:tblW w:w="5000" w:type="pct"/>
        <w:tblBorders>
          <w:top w:val="single" w:sz="4" w:space="0" w:color="auto"/>
          <w:bottom w:val="single" w:sz="4" w:space="0" w:color="auto"/>
        </w:tblBorders>
        <w:tblLook w:val="04A0" w:firstRow="1" w:lastRow="0" w:firstColumn="1" w:lastColumn="0" w:noHBand="0" w:noVBand="1"/>
      </w:tblPr>
      <w:tblGrid>
        <w:gridCol w:w="2311"/>
        <w:gridCol w:w="2402"/>
        <w:gridCol w:w="2310"/>
        <w:gridCol w:w="2493"/>
      </w:tblGrid>
      <w:tr w:rsidR="003479BB" w:rsidRPr="003479BB" w:rsidTr="003479BB">
        <w:tc>
          <w:tcPr>
            <w:tcW w:w="1214" w:type="pct"/>
            <w:tcBorders>
              <w:top w:val="single" w:sz="4" w:space="0" w:color="auto"/>
              <w:bottom w:val="single" w:sz="4" w:space="0" w:color="auto"/>
            </w:tcBorders>
            <w:hideMark/>
          </w:tcPr>
          <w:p w:rsidR="003479BB" w:rsidRPr="003479BB" w:rsidRDefault="003479BB" w:rsidP="00810107">
            <w:pPr>
              <w:spacing w:after="0"/>
              <w:rPr>
                <w:rFonts w:ascii="Times New Roman" w:eastAsia="Times New Roman" w:hAnsi="Times New Roman" w:cs="Times New Roman"/>
                <w:b/>
                <w:sz w:val="24"/>
                <w:szCs w:val="24"/>
              </w:rPr>
            </w:pPr>
            <w:r w:rsidRPr="003479BB">
              <w:rPr>
                <w:rFonts w:ascii="Times New Roman" w:eastAsia="Times New Roman" w:hAnsi="Times New Roman" w:cs="Times New Roman"/>
                <w:b/>
                <w:sz w:val="24"/>
                <w:szCs w:val="24"/>
              </w:rPr>
              <w:t xml:space="preserve">Name of </w:t>
            </w:r>
            <w:proofErr w:type="spellStart"/>
            <w:r w:rsidRPr="003479BB">
              <w:rPr>
                <w:rFonts w:ascii="Times New Roman" w:eastAsia="Times New Roman" w:hAnsi="Times New Roman" w:cs="Times New Roman"/>
                <w:b/>
                <w:sz w:val="24"/>
                <w:szCs w:val="24"/>
              </w:rPr>
              <w:t>kebele</w:t>
            </w:r>
            <w:proofErr w:type="spellEnd"/>
          </w:p>
        </w:tc>
        <w:tc>
          <w:tcPr>
            <w:tcW w:w="1262" w:type="pct"/>
            <w:tcBorders>
              <w:top w:val="single" w:sz="4" w:space="0" w:color="auto"/>
              <w:bottom w:val="single" w:sz="4" w:space="0" w:color="auto"/>
            </w:tcBorders>
            <w:hideMark/>
          </w:tcPr>
          <w:p w:rsidR="003479BB" w:rsidRPr="003479BB" w:rsidRDefault="003479BB" w:rsidP="00810107">
            <w:pPr>
              <w:spacing w:after="0"/>
              <w:rPr>
                <w:rFonts w:ascii="Times New Roman" w:eastAsia="Times New Roman" w:hAnsi="Times New Roman" w:cs="Times New Roman"/>
                <w:b/>
                <w:sz w:val="24"/>
                <w:szCs w:val="24"/>
              </w:rPr>
            </w:pPr>
            <w:r w:rsidRPr="003479BB">
              <w:rPr>
                <w:rFonts w:ascii="Times New Roman" w:eastAsia="Times New Roman" w:hAnsi="Times New Roman" w:cs="Times New Roman"/>
                <w:b/>
                <w:sz w:val="24"/>
                <w:szCs w:val="24"/>
              </w:rPr>
              <w:t>Total households</w:t>
            </w:r>
          </w:p>
        </w:tc>
        <w:tc>
          <w:tcPr>
            <w:tcW w:w="1214" w:type="pct"/>
            <w:tcBorders>
              <w:top w:val="single" w:sz="4" w:space="0" w:color="auto"/>
              <w:bottom w:val="single" w:sz="4" w:space="0" w:color="auto"/>
            </w:tcBorders>
            <w:hideMark/>
          </w:tcPr>
          <w:p w:rsidR="003479BB" w:rsidRPr="003479BB" w:rsidRDefault="003479BB" w:rsidP="00810107">
            <w:pPr>
              <w:spacing w:after="0"/>
              <w:rPr>
                <w:rFonts w:ascii="Times New Roman" w:eastAsia="Times New Roman" w:hAnsi="Times New Roman" w:cs="Times New Roman"/>
                <w:b/>
                <w:sz w:val="24"/>
                <w:szCs w:val="24"/>
              </w:rPr>
            </w:pPr>
            <w:r w:rsidRPr="003479BB">
              <w:rPr>
                <w:rFonts w:ascii="Times New Roman" w:eastAsia="Times New Roman" w:hAnsi="Times New Roman" w:cs="Times New Roman"/>
                <w:b/>
                <w:sz w:val="24"/>
                <w:szCs w:val="24"/>
              </w:rPr>
              <w:t>Total sample size</w:t>
            </w:r>
          </w:p>
        </w:tc>
        <w:tc>
          <w:tcPr>
            <w:tcW w:w="1311" w:type="pct"/>
            <w:tcBorders>
              <w:top w:val="single" w:sz="4" w:space="0" w:color="auto"/>
              <w:bottom w:val="single" w:sz="4" w:space="0" w:color="auto"/>
            </w:tcBorders>
            <w:hideMark/>
          </w:tcPr>
          <w:p w:rsidR="003479BB" w:rsidRPr="003479BB" w:rsidRDefault="003479BB" w:rsidP="00810107">
            <w:pPr>
              <w:spacing w:after="0"/>
              <w:rPr>
                <w:rFonts w:ascii="Times New Roman" w:eastAsia="Times New Roman" w:hAnsi="Times New Roman" w:cs="Times New Roman"/>
                <w:b/>
                <w:bCs/>
                <w:iCs/>
                <w:sz w:val="24"/>
                <w:szCs w:val="24"/>
              </w:rPr>
            </w:pPr>
            <w:r w:rsidRPr="003479BB">
              <w:rPr>
                <w:rFonts w:ascii="Times New Roman" w:eastAsia="Times New Roman" w:hAnsi="Times New Roman" w:cs="Times New Roman"/>
                <w:b/>
                <w:bCs/>
                <w:iCs/>
                <w:sz w:val="24"/>
                <w:szCs w:val="24"/>
              </w:rPr>
              <w:t>Percentage (%)</w:t>
            </w:r>
          </w:p>
        </w:tc>
      </w:tr>
      <w:tr w:rsidR="003479BB" w:rsidRPr="00885111" w:rsidTr="003479BB">
        <w:tc>
          <w:tcPr>
            <w:tcW w:w="1214" w:type="pct"/>
            <w:tcBorders>
              <w:top w:val="single" w:sz="4" w:space="0" w:color="auto"/>
            </w:tcBorders>
            <w:hideMark/>
          </w:tcPr>
          <w:p w:rsidR="003479BB" w:rsidRPr="00885111" w:rsidRDefault="003479BB" w:rsidP="00FC288B">
            <w:pPr>
              <w:spacing w:after="0"/>
              <w:rPr>
                <w:rFonts w:ascii="Times New Roman" w:eastAsia="Times New Roman" w:hAnsi="Times New Roman" w:cs="Times New Roman"/>
                <w:sz w:val="24"/>
                <w:szCs w:val="24"/>
              </w:rPr>
            </w:pPr>
            <w:proofErr w:type="spellStart"/>
            <w:r w:rsidRPr="00885111">
              <w:rPr>
                <w:rFonts w:ascii="Times New Roman" w:eastAsia="Times New Roman" w:hAnsi="Times New Roman" w:cs="Times New Roman"/>
                <w:sz w:val="24"/>
                <w:szCs w:val="24"/>
              </w:rPr>
              <w:t>Fershi</w:t>
            </w:r>
            <w:proofErr w:type="spellEnd"/>
          </w:p>
        </w:tc>
        <w:tc>
          <w:tcPr>
            <w:tcW w:w="1262" w:type="pct"/>
            <w:tcBorders>
              <w:top w:val="single" w:sz="4" w:space="0" w:color="auto"/>
            </w:tcBorders>
          </w:tcPr>
          <w:p w:rsidR="003479BB" w:rsidRPr="00885111" w:rsidRDefault="003479BB" w:rsidP="00FC288B">
            <w:pPr>
              <w:spacing w:after="0"/>
              <w:rPr>
                <w:rFonts w:ascii="Times New Roman" w:eastAsia="Times New Roman" w:hAnsi="Times New Roman" w:cs="Times New Roman"/>
                <w:sz w:val="24"/>
                <w:szCs w:val="24"/>
              </w:rPr>
            </w:pPr>
            <w:r w:rsidRPr="00885111">
              <w:rPr>
                <w:rFonts w:ascii="Times New Roman" w:eastAsia="Times New Roman" w:hAnsi="Times New Roman" w:cs="Times New Roman"/>
                <w:sz w:val="24"/>
                <w:szCs w:val="24"/>
              </w:rPr>
              <w:t>506</w:t>
            </w:r>
          </w:p>
        </w:tc>
        <w:tc>
          <w:tcPr>
            <w:tcW w:w="1214" w:type="pct"/>
            <w:tcBorders>
              <w:top w:val="single" w:sz="4" w:space="0" w:color="auto"/>
            </w:tcBorders>
            <w:vAlign w:val="center"/>
          </w:tcPr>
          <w:p w:rsidR="003479BB" w:rsidRPr="00885111" w:rsidRDefault="003479BB" w:rsidP="00FC288B">
            <w:pPr>
              <w:spacing w:after="0"/>
              <w:rPr>
                <w:rFonts w:ascii="Times New Roman" w:eastAsia="Times New Roman" w:hAnsi="Times New Roman" w:cs="Times New Roman"/>
                <w:sz w:val="24"/>
                <w:szCs w:val="24"/>
              </w:rPr>
            </w:pPr>
            <w:r>
              <w:rPr>
                <w:color w:val="000000"/>
              </w:rPr>
              <w:t>28</w:t>
            </w:r>
          </w:p>
        </w:tc>
        <w:tc>
          <w:tcPr>
            <w:tcW w:w="1311" w:type="pct"/>
            <w:tcBorders>
              <w:top w:val="single" w:sz="4" w:space="0" w:color="auto"/>
            </w:tcBorders>
            <w:vAlign w:val="center"/>
          </w:tcPr>
          <w:p w:rsidR="003479BB" w:rsidRPr="00885111" w:rsidRDefault="003479BB" w:rsidP="00FC288B">
            <w:pPr>
              <w:spacing w:after="0"/>
              <w:rPr>
                <w:rFonts w:ascii="Times New Roman" w:eastAsia="Times New Roman" w:hAnsi="Times New Roman" w:cs="Times New Roman"/>
                <w:sz w:val="24"/>
                <w:szCs w:val="24"/>
              </w:rPr>
            </w:pPr>
            <w:r>
              <w:rPr>
                <w:color w:val="000000"/>
              </w:rPr>
              <w:t>15</w:t>
            </w:r>
          </w:p>
        </w:tc>
      </w:tr>
      <w:tr w:rsidR="003479BB" w:rsidRPr="00885111" w:rsidTr="003479BB">
        <w:tc>
          <w:tcPr>
            <w:tcW w:w="1214" w:type="pct"/>
            <w:hideMark/>
          </w:tcPr>
          <w:p w:rsidR="003479BB" w:rsidRPr="00885111" w:rsidRDefault="003479BB" w:rsidP="00FC288B">
            <w:pPr>
              <w:spacing w:after="0"/>
              <w:rPr>
                <w:rFonts w:ascii="Times New Roman" w:eastAsia="Times New Roman" w:hAnsi="Times New Roman" w:cs="Times New Roman"/>
                <w:sz w:val="24"/>
                <w:szCs w:val="24"/>
              </w:rPr>
            </w:pPr>
            <w:proofErr w:type="spellStart"/>
            <w:r w:rsidRPr="00885111">
              <w:rPr>
                <w:rFonts w:ascii="Times New Roman" w:eastAsia="Times New Roman" w:hAnsi="Times New Roman" w:cs="Times New Roman"/>
                <w:sz w:val="24"/>
                <w:szCs w:val="24"/>
              </w:rPr>
              <w:t>Gamebela</w:t>
            </w:r>
            <w:proofErr w:type="spellEnd"/>
          </w:p>
        </w:tc>
        <w:tc>
          <w:tcPr>
            <w:tcW w:w="1262" w:type="pct"/>
          </w:tcPr>
          <w:p w:rsidR="003479BB" w:rsidRPr="00885111" w:rsidRDefault="003479BB" w:rsidP="00FC288B">
            <w:pPr>
              <w:spacing w:after="0"/>
              <w:rPr>
                <w:rFonts w:ascii="Times New Roman" w:eastAsia="Times New Roman" w:hAnsi="Times New Roman" w:cs="Times New Roman"/>
                <w:sz w:val="24"/>
                <w:szCs w:val="24"/>
              </w:rPr>
            </w:pPr>
            <w:r w:rsidRPr="00885111">
              <w:rPr>
                <w:rFonts w:ascii="Times New Roman" w:eastAsia="Times New Roman" w:hAnsi="Times New Roman" w:cs="Times New Roman"/>
                <w:sz w:val="24"/>
                <w:szCs w:val="24"/>
              </w:rPr>
              <w:t>860</w:t>
            </w:r>
          </w:p>
        </w:tc>
        <w:tc>
          <w:tcPr>
            <w:tcW w:w="1214" w:type="pct"/>
            <w:vAlign w:val="center"/>
          </w:tcPr>
          <w:p w:rsidR="003479BB" w:rsidRPr="00885111" w:rsidRDefault="003479BB" w:rsidP="00FC288B">
            <w:pPr>
              <w:spacing w:after="0"/>
              <w:rPr>
                <w:rFonts w:ascii="Times New Roman" w:eastAsia="Times New Roman" w:hAnsi="Times New Roman" w:cs="Times New Roman"/>
                <w:sz w:val="24"/>
                <w:szCs w:val="24"/>
              </w:rPr>
            </w:pPr>
            <w:r>
              <w:rPr>
                <w:color w:val="000000"/>
              </w:rPr>
              <w:t>48</w:t>
            </w:r>
          </w:p>
        </w:tc>
        <w:tc>
          <w:tcPr>
            <w:tcW w:w="1311" w:type="pct"/>
            <w:vAlign w:val="center"/>
          </w:tcPr>
          <w:p w:rsidR="003479BB" w:rsidRPr="00885111" w:rsidRDefault="003479BB" w:rsidP="00FC288B">
            <w:pPr>
              <w:spacing w:after="0"/>
              <w:rPr>
                <w:rFonts w:ascii="Times New Roman" w:eastAsia="Times New Roman" w:hAnsi="Times New Roman" w:cs="Times New Roman"/>
                <w:sz w:val="24"/>
                <w:szCs w:val="24"/>
              </w:rPr>
            </w:pPr>
            <w:r>
              <w:rPr>
                <w:color w:val="000000"/>
              </w:rPr>
              <w:t>25</w:t>
            </w:r>
          </w:p>
        </w:tc>
      </w:tr>
      <w:tr w:rsidR="003479BB" w:rsidRPr="00885111" w:rsidTr="003479BB">
        <w:tc>
          <w:tcPr>
            <w:tcW w:w="1214" w:type="pct"/>
            <w:hideMark/>
          </w:tcPr>
          <w:p w:rsidR="003479BB" w:rsidRPr="00885111" w:rsidRDefault="003479BB" w:rsidP="00FC288B">
            <w:pPr>
              <w:spacing w:after="0"/>
              <w:rPr>
                <w:rFonts w:ascii="Times New Roman" w:eastAsia="Times New Roman" w:hAnsi="Times New Roman" w:cs="Times New Roman"/>
                <w:sz w:val="24"/>
                <w:szCs w:val="24"/>
              </w:rPr>
            </w:pPr>
            <w:proofErr w:type="spellStart"/>
            <w:r w:rsidRPr="00885111">
              <w:rPr>
                <w:rFonts w:ascii="Times New Roman" w:eastAsia="Times New Roman" w:hAnsi="Times New Roman" w:cs="Times New Roman"/>
                <w:sz w:val="24"/>
                <w:szCs w:val="24"/>
              </w:rPr>
              <w:t>Anati</w:t>
            </w:r>
            <w:proofErr w:type="spellEnd"/>
          </w:p>
        </w:tc>
        <w:tc>
          <w:tcPr>
            <w:tcW w:w="1262" w:type="pct"/>
          </w:tcPr>
          <w:p w:rsidR="003479BB" w:rsidRPr="00885111" w:rsidRDefault="003479BB" w:rsidP="00FC288B">
            <w:pPr>
              <w:spacing w:after="0"/>
              <w:rPr>
                <w:rFonts w:ascii="Times New Roman" w:eastAsia="Times New Roman" w:hAnsi="Times New Roman" w:cs="Times New Roman"/>
                <w:sz w:val="24"/>
                <w:szCs w:val="24"/>
              </w:rPr>
            </w:pPr>
            <w:r w:rsidRPr="00885111">
              <w:rPr>
                <w:rFonts w:ascii="Times New Roman" w:eastAsia="Times New Roman" w:hAnsi="Times New Roman" w:cs="Times New Roman"/>
                <w:sz w:val="24"/>
                <w:szCs w:val="24"/>
              </w:rPr>
              <w:t>880</w:t>
            </w:r>
          </w:p>
        </w:tc>
        <w:tc>
          <w:tcPr>
            <w:tcW w:w="1214" w:type="pct"/>
            <w:vAlign w:val="center"/>
          </w:tcPr>
          <w:p w:rsidR="003479BB" w:rsidRPr="00885111" w:rsidRDefault="003479BB" w:rsidP="00FC288B">
            <w:pPr>
              <w:spacing w:after="0"/>
              <w:rPr>
                <w:rFonts w:ascii="Times New Roman" w:eastAsia="Times New Roman" w:hAnsi="Times New Roman" w:cs="Times New Roman"/>
                <w:sz w:val="24"/>
                <w:szCs w:val="24"/>
              </w:rPr>
            </w:pPr>
            <w:r>
              <w:rPr>
                <w:color w:val="000000"/>
              </w:rPr>
              <w:t>49</w:t>
            </w:r>
          </w:p>
        </w:tc>
        <w:tc>
          <w:tcPr>
            <w:tcW w:w="1311" w:type="pct"/>
            <w:vAlign w:val="center"/>
          </w:tcPr>
          <w:p w:rsidR="003479BB" w:rsidRPr="00885111" w:rsidRDefault="003479BB" w:rsidP="00FC288B">
            <w:pPr>
              <w:spacing w:after="0"/>
              <w:rPr>
                <w:rFonts w:ascii="Times New Roman" w:eastAsia="Times New Roman" w:hAnsi="Times New Roman" w:cs="Times New Roman"/>
                <w:sz w:val="24"/>
                <w:szCs w:val="24"/>
              </w:rPr>
            </w:pPr>
            <w:r>
              <w:rPr>
                <w:color w:val="000000"/>
              </w:rPr>
              <w:t>25</w:t>
            </w:r>
          </w:p>
        </w:tc>
      </w:tr>
      <w:tr w:rsidR="003479BB" w:rsidRPr="00885111" w:rsidTr="003479BB">
        <w:tc>
          <w:tcPr>
            <w:tcW w:w="1214" w:type="pct"/>
            <w:hideMark/>
          </w:tcPr>
          <w:p w:rsidR="003479BB" w:rsidRPr="00885111" w:rsidRDefault="003479BB" w:rsidP="00FC288B">
            <w:pPr>
              <w:spacing w:after="0"/>
              <w:rPr>
                <w:rFonts w:ascii="Times New Roman" w:eastAsia="Times New Roman" w:hAnsi="Times New Roman" w:cs="Times New Roman"/>
                <w:sz w:val="24"/>
                <w:szCs w:val="24"/>
              </w:rPr>
            </w:pPr>
            <w:r w:rsidRPr="00885111">
              <w:rPr>
                <w:rFonts w:ascii="Times New Roman" w:eastAsia="Times New Roman" w:hAnsi="Times New Roman" w:cs="Times New Roman"/>
                <w:sz w:val="24"/>
                <w:szCs w:val="24"/>
              </w:rPr>
              <w:t xml:space="preserve">Adele </w:t>
            </w:r>
            <w:proofErr w:type="spellStart"/>
            <w:r w:rsidRPr="00885111">
              <w:rPr>
                <w:rFonts w:ascii="Times New Roman" w:eastAsia="Times New Roman" w:hAnsi="Times New Roman" w:cs="Times New Roman"/>
                <w:sz w:val="24"/>
                <w:szCs w:val="24"/>
              </w:rPr>
              <w:t>gosse</w:t>
            </w:r>
            <w:proofErr w:type="spellEnd"/>
          </w:p>
        </w:tc>
        <w:tc>
          <w:tcPr>
            <w:tcW w:w="1262" w:type="pct"/>
          </w:tcPr>
          <w:p w:rsidR="003479BB" w:rsidRPr="00885111" w:rsidRDefault="003479BB" w:rsidP="00FC288B">
            <w:pPr>
              <w:spacing w:after="0"/>
              <w:rPr>
                <w:rFonts w:ascii="Times New Roman" w:eastAsia="Times New Roman" w:hAnsi="Times New Roman" w:cs="Times New Roman"/>
                <w:sz w:val="24"/>
                <w:szCs w:val="24"/>
              </w:rPr>
            </w:pPr>
            <w:r w:rsidRPr="00885111">
              <w:rPr>
                <w:rFonts w:ascii="Times New Roman" w:eastAsia="Times New Roman" w:hAnsi="Times New Roman" w:cs="Times New Roman"/>
                <w:sz w:val="24"/>
                <w:szCs w:val="24"/>
              </w:rPr>
              <w:t>623</w:t>
            </w:r>
          </w:p>
        </w:tc>
        <w:tc>
          <w:tcPr>
            <w:tcW w:w="1214" w:type="pct"/>
            <w:vAlign w:val="center"/>
          </w:tcPr>
          <w:p w:rsidR="003479BB" w:rsidRPr="00885111" w:rsidRDefault="003479BB" w:rsidP="00FC288B">
            <w:pPr>
              <w:spacing w:after="0"/>
              <w:rPr>
                <w:rFonts w:ascii="Times New Roman" w:eastAsia="Times New Roman" w:hAnsi="Times New Roman" w:cs="Times New Roman"/>
                <w:sz w:val="24"/>
                <w:szCs w:val="24"/>
              </w:rPr>
            </w:pPr>
            <w:r>
              <w:rPr>
                <w:color w:val="000000"/>
              </w:rPr>
              <w:t>35</w:t>
            </w:r>
          </w:p>
        </w:tc>
        <w:tc>
          <w:tcPr>
            <w:tcW w:w="1311" w:type="pct"/>
            <w:vAlign w:val="center"/>
          </w:tcPr>
          <w:p w:rsidR="003479BB" w:rsidRPr="00885111" w:rsidRDefault="003479BB" w:rsidP="00FC288B">
            <w:pPr>
              <w:spacing w:after="0"/>
              <w:rPr>
                <w:rFonts w:ascii="Times New Roman" w:eastAsia="Times New Roman" w:hAnsi="Times New Roman" w:cs="Times New Roman"/>
                <w:sz w:val="24"/>
                <w:szCs w:val="24"/>
              </w:rPr>
            </w:pPr>
            <w:r>
              <w:rPr>
                <w:color w:val="000000"/>
              </w:rPr>
              <w:t>18</w:t>
            </w:r>
          </w:p>
        </w:tc>
      </w:tr>
      <w:tr w:rsidR="003479BB" w:rsidRPr="00885111" w:rsidTr="003479BB">
        <w:tc>
          <w:tcPr>
            <w:tcW w:w="1214" w:type="pct"/>
          </w:tcPr>
          <w:p w:rsidR="003479BB" w:rsidRPr="00885111" w:rsidRDefault="003479BB" w:rsidP="00FC288B">
            <w:pPr>
              <w:spacing w:after="0"/>
              <w:rPr>
                <w:rFonts w:ascii="Times New Roman" w:eastAsia="Times New Roman" w:hAnsi="Times New Roman" w:cs="Times New Roman"/>
                <w:sz w:val="24"/>
                <w:szCs w:val="24"/>
              </w:rPr>
            </w:pPr>
            <w:proofErr w:type="spellStart"/>
            <w:r w:rsidRPr="00885111">
              <w:rPr>
                <w:rFonts w:ascii="Times New Roman" w:eastAsia="Times New Roman" w:hAnsi="Times New Roman" w:cs="Times New Roman"/>
                <w:sz w:val="24"/>
                <w:szCs w:val="24"/>
              </w:rPr>
              <w:t>BueeZuria</w:t>
            </w:r>
            <w:proofErr w:type="spellEnd"/>
          </w:p>
        </w:tc>
        <w:tc>
          <w:tcPr>
            <w:tcW w:w="1262" w:type="pct"/>
          </w:tcPr>
          <w:p w:rsidR="003479BB" w:rsidRPr="00885111" w:rsidRDefault="003479BB" w:rsidP="00FC288B">
            <w:pPr>
              <w:spacing w:after="0"/>
              <w:rPr>
                <w:rFonts w:ascii="Times New Roman" w:eastAsia="Times New Roman" w:hAnsi="Times New Roman" w:cs="Times New Roman"/>
                <w:sz w:val="24"/>
                <w:szCs w:val="24"/>
              </w:rPr>
            </w:pPr>
            <w:r w:rsidRPr="00885111">
              <w:rPr>
                <w:rFonts w:ascii="Times New Roman" w:eastAsia="Times New Roman" w:hAnsi="Times New Roman" w:cs="Times New Roman"/>
                <w:sz w:val="24"/>
                <w:szCs w:val="24"/>
              </w:rPr>
              <w:t>599</w:t>
            </w:r>
          </w:p>
        </w:tc>
        <w:tc>
          <w:tcPr>
            <w:tcW w:w="1214" w:type="pct"/>
            <w:vAlign w:val="center"/>
          </w:tcPr>
          <w:p w:rsidR="003479BB" w:rsidRPr="00885111" w:rsidRDefault="003479BB" w:rsidP="00FC288B">
            <w:pPr>
              <w:spacing w:after="0"/>
              <w:rPr>
                <w:rFonts w:ascii="Times New Roman" w:eastAsia="Times New Roman" w:hAnsi="Times New Roman" w:cs="Times New Roman"/>
                <w:sz w:val="24"/>
                <w:szCs w:val="24"/>
              </w:rPr>
            </w:pPr>
            <w:r>
              <w:rPr>
                <w:color w:val="000000"/>
              </w:rPr>
              <w:t>32</w:t>
            </w:r>
          </w:p>
        </w:tc>
        <w:tc>
          <w:tcPr>
            <w:tcW w:w="1311" w:type="pct"/>
            <w:vAlign w:val="center"/>
          </w:tcPr>
          <w:p w:rsidR="003479BB" w:rsidRPr="00885111" w:rsidRDefault="003479BB" w:rsidP="00FC288B">
            <w:pPr>
              <w:spacing w:after="0"/>
              <w:rPr>
                <w:rFonts w:ascii="Times New Roman" w:eastAsia="Times New Roman" w:hAnsi="Times New Roman" w:cs="Times New Roman"/>
                <w:sz w:val="24"/>
                <w:szCs w:val="24"/>
              </w:rPr>
            </w:pPr>
            <w:r>
              <w:rPr>
                <w:color w:val="000000"/>
              </w:rPr>
              <w:t>17</w:t>
            </w:r>
          </w:p>
        </w:tc>
      </w:tr>
      <w:tr w:rsidR="003479BB" w:rsidRPr="00885111" w:rsidTr="003479BB">
        <w:tc>
          <w:tcPr>
            <w:tcW w:w="1214" w:type="pct"/>
            <w:hideMark/>
          </w:tcPr>
          <w:p w:rsidR="003479BB" w:rsidRPr="00885111" w:rsidRDefault="003479BB" w:rsidP="00FC288B">
            <w:pPr>
              <w:spacing w:after="0"/>
              <w:rPr>
                <w:rFonts w:ascii="Times New Roman" w:eastAsia="Times New Roman" w:hAnsi="Times New Roman" w:cs="Times New Roman"/>
                <w:sz w:val="24"/>
                <w:szCs w:val="24"/>
              </w:rPr>
            </w:pPr>
            <w:r w:rsidRPr="00885111">
              <w:rPr>
                <w:rFonts w:ascii="Times New Roman" w:eastAsia="Times New Roman" w:hAnsi="Times New Roman" w:cs="Times New Roman"/>
                <w:sz w:val="24"/>
                <w:szCs w:val="24"/>
              </w:rPr>
              <w:t xml:space="preserve">Total </w:t>
            </w:r>
          </w:p>
        </w:tc>
        <w:tc>
          <w:tcPr>
            <w:tcW w:w="1262" w:type="pct"/>
            <w:hideMark/>
          </w:tcPr>
          <w:p w:rsidR="003479BB" w:rsidRPr="00885111" w:rsidRDefault="003479BB" w:rsidP="00FC288B">
            <w:pPr>
              <w:spacing w:after="0"/>
              <w:rPr>
                <w:rFonts w:ascii="Times New Roman" w:eastAsia="Times New Roman" w:hAnsi="Times New Roman" w:cs="Times New Roman"/>
                <w:sz w:val="24"/>
                <w:szCs w:val="24"/>
              </w:rPr>
            </w:pPr>
            <w:r w:rsidRPr="00885111">
              <w:rPr>
                <w:rFonts w:ascii="Times New Roman" w:eastAsia="Times New Roman" w:hAnsi="Times New Roman" w:cs="Times New Roman"/>
                <w:sz w:val="24"/>
                <w:szCs w:val="24"/>
              </w:rPr>
              <w:t>3468</w:t>
            </w:r>
          </w:p>
        </w:tc>
        <w:tc>
          <w:tcPr>
            <w:tcW w:w="1214" w:type="pct"/>
            <w:vAlign w:val="center"/>
          </w:tcPr>
          <w:p w:rsidR="003479BB" w:rsidRPr="00885111" w:rsidRDefault="003479BB" w:rsidP="00FC288B">
            <w:pPr>
              <w:spacing w:after="0"/>
              <w:rPr>
                <w:rFonts w:ascii="Times New Roman" w:eastAsia="Times New Roman" w:hAnsi="Times New Roman" w:cs="Times New Roman"/>
                <w:sz w:val="24"/>
                <w:szCs w:val="24"/>
              </w:rPr>
            </w:pPr>
            <w:r>
              <w:rPr>
                <w:color w:val="000000"/>
              </w:rPr>
              <w:t>192</w:t>
            </w:r>
          </w:p>
        </w:tc>
        <w:tc>
          <w:tcPr>
            <w:tcW w:w="1311" w:type="pct"/>
            <w:vAlign w:val="center"/>
          </w:tcPr>
          <w:p w:rsidR="003479BB" w:rsidRPr="00885111" w:rsidRDefault="003479BB" w:rsidP="00FC288B">
            <w:pPr>
              <w:spacing w:after="0"/>
              <w:rPr>
                <w:rFonts w:ascii="Times New Roman" w:eastAsia="Times New Roman" w:hAnsi="Times New Roman" w:cs="Times New Roman"/>
                <w:sz w:val="24"/>
                <w:szCs w:val="24"/>
              </w:rPr>
            </w:pPr>
            <w:r>
              <w:rPr>
                <w:color w:val="000000"/>
              </w:rPr>
              <w:t>100</w:t>
            </w:r>
          </w:p>
        </w:tc>
      </w:tr>
    </w:tbl>
    <w:p w:rsidR="008A259C" w:rsidRDefault="006120A3" w:rsidP="008C3A76">
      <w:pPr>
        <w:spacing w:line="480" w:lineRule="auto"/>
        <w:jc w:val="both"/>
        <w:rPr>
          <w:rFonts w:ascii="Times New Roman" w:eastAsia="Times New Roman" w:hAnsi="Times New Roman" w:cs="Times New Roman"/>
          <w:b/>
          <w:bCs/>
          <w:sz w:val="24"/>
          <w:szCs w:val="24"/>
        </w:rPr>
      </w:pPr>
      <w:r w:rsidRPr="00885111">
        <w:rPr>
          <w:rFonts w:ascii="Times New Roman" w:eastAsia="Times New Roman" w:hAnsi="Times New Roman" w:cs="Times New Roman"/>
          <w:b/>
          <w:bCs/>
          <w:sz w:val="24"/>
          <w:szCs w:val="24"/>
        </w:rPr>
        <w:t xml:space="preserve">Source: </w:t>
      </w:r>
      <w:proofErr w:type="spellStart"/>
      <w:r w:rsidR="00BA67C4" w:rsidRPr="00885111">
        <w:rPr>
          <w:rFonts w:ascii="Times New Roman" w:hAnsi="Times New Roman" w:cs="Times New Roman"/>
          <w:b/>
          <w:bCs/>
          <w:sz w:val="24"/>
          <w:szCs w:val="24"/>
        </w:rPr>
        <w:t>Sodo</w:t>
      </w:r>
      <w:proofErr w:type="spellEnd"/>
      <w:r w:rsidR="00BA67C4" w:rsidRPr="00885111">
        <w:rPr>
          <w:rFonts w:ascii="Times New Roman" w:hAnsi="Times New Roman" w:cs="Times New Roman"/>
          <w:b/>
          <w:bCs/>
          <w:sz w:val="24"/>
          <w:szCs w:val="24"/>
        </w:rPr>
        <w:t xml:space="preserve"> district</w:t>
      </w:r>
      <w:r w:rsidR="0031672C" w:rsidRPr="00885111">
        <w:rPr>
          <w:rFonts w:ascii="Times New Roman" w:hAnsi="Times New Roman" w:cs="Times New Roman"/>
          <w:b/>
          <w:bCs/>
          <w:sz w:val="24"/>
          <w:szCs w:val="24"/>
        </w:rPr>
        <w:t xml:space="preserve"> Finance</w:t>
      </w:r>
      <w:r w:rsidR="000C30E9" w:rsidRPr="00885111">
        <w:rPr>
          <w:rFonts w:ascii="Times New Roman" w:hAnsi="Times New Roman" w:cs="Times New Roman"/>
          <w:b/>
          <w:bCs/>
          <w:sz w:val="24"/>
          <w:szCs w:val="24"/>
        </w:rPr>
        <w:t xml:space="preserve"> and Economic </w:t>
      </w:r>
      <w:r w:rsidR="00BA67C4" w:rsidRPr="00885111">
        <w:rPr>
          <w:rFonts w:ascii="Times New Roman" w:hAnsi="Times New Roman" w:cs="Times New Roman"/>
          <w:b/>
          <w:bCs/>
          <w:sz w:val="24"/>
          <w:szCs w:val="24"/>
        </w:rPr>
        <w:t>Development</w:t>
      </w:r>
      <w:r w:rsidR="00BA67C4" w:rsidRPr="00885111">
        <w:rPr>
          <w:rFonts w:ascii="Times New Roman" w:eastAsia="Times New Roman" w:hAnsi="Times New Roman" w:cs="Times New Roman"/>
          <w:b/>
          <w:bCs/>
          <w:sz w:val="24"/>
          <w:szCs w:val="24"/>
        </w:rPr>
        <w:t xml:space="preserve"> office</w:t>
      </w:r>
      <w:r w:rsidRPr="00885111">
        <w:rPr>
          <w:rFonts w:ascii="Times New Roman" w:eastAsia="Times New Roman" w:hAnsi="Times New Roman" w:cs="Times New Roman"/>
          <w:b/>
          <w:bCs/>
          <w:sz w:val="24"/>
          <w:szCs w:val="24"/>
        </w:rPr>
        <w:t>, 20</w:t>
      </w:r>
      <w:r w:rsidR="000C30E9" w:rsidRPr="00885111">
        <w:rPr>
          <w:rFonts w:ascii="Times New Roman" w:eastAsia="Times New Roman" w:hAnsi="Times New Roman" w:cs="Times New Roman"/>
          <w:b/>
          <w:bCs/>
          <w:sz w:val="24"/>
          <w:szCs w:val="24"/>
        </w:rPr>
        <w:t>22</w:t>
      </w:r>
      <w:r w:rsidRPr="00885111">
        <w:rPr>
          <w:rFonts w:ascii="Times New Roman" w:eastAsia="Times New Roman" w:hAnsi="Times New Roman" w:cs="Times New Roman"/>
          <w:b/>
          <w:bCs/>
          <w:sz w:val="24"/>
          <w:szCs w:val="24"/>
        </w:rPr>
        <w:t>.</w:t>
      </w:r>
    </w:p>
    <w:p w:rsidR="009521C1" w:rsidRDefault="009521C1" w:rsidP="009521C1">
      <w:pPr>
        <w:pStyle w:val="ListParagraph"/>
        <w:numPr>
          <w:ilvl w:val="1"/>
          <w:numId w:val="6"/>
        </w:numPr>
        <w:spacing w:line="480" w:lineRule="auto"/>
        <w:rPr>
          <w:rFonts w:eastAsia="Times New Roman"/>
          <w:b/>
          <w:bCs/>
          <w:szCs w:val="24"/>
        </w:rPr>
      </w:pPr>
      <w:r w:rsidRPr="009521C1">
        <w:rPr>
          <w:rFonts w:eastAsia="Times New Roman"/>
          <w:b/>
          <w:bCs/>
          <w:szCs w:val="24"/>
        </w:rPr>
        <w:t>Data types and sources</w:t>
      </w:r>
      <w:bookmarkStart w:id="135" w:name="_Toc39364455"/>
      <w:bookmarkStart w:id="136" w:name="_Toc105949408"/>
    </w:p>
    <w:bookmarkEnd w:id="135"/>
    <w:bookmarkEnd w:id="136"/>
    <w:p w:rsidR="00556429" w:rsidRDefault="00FE52A6" w:rsidP="00FE52A6">
      <w:pPr>
        <w:spacing w:after="0" w:line="360" w:lineRule="auto"/>
        <w:jc w:val="both"/>
        <w:rPr>
          <w:rFonts w:ascii="Times New Roman" w:hAnsi="Times New Roman" w:cs="Times New Roman"/>
          <w:sz w:val="24"/>
          <w:szCs w:val="24"/>
        </w:rPr>
      </w:pPr>
      <w:r w:rsidRPr="00FE52A6">
        <w:rPr>
          <w:rFonts w:ascii="Times New Roman" w:hAnsi="Times New Roman" w:cs="Times New Roman"/>
          <w:sz w:val="24"/>
          <w:szCs w:val="24"/>
        </w:rPr>
        <w:t>For this study, both qualitative and quantitative types of data were collected from primary and secondary data sources. Primary data was collected by using four main tools: a household survey using a semi-structured questionnaire; Focus Group Discussions (FGDs); and Key Informants’ Interviews (KII), an observation that was administered by trained enumerators who have knowledge of the area and are well acquainted with the local culture and language. In addition, secondary data was also obtained from research articles, academic theses and dissertations, and published and unpublished reports of government offices such as regional/zonal/</w:t>
      </w:r>
      <w:proofErr w:type="spellStart"/>
      <w:r w:rsidRPr="00FE52A6">
        <w:rPr>
          <w:rFonts w:ascii="Times New Roman" w:hAnsi="Times New Roman" w:cs="Times New Roman"/>
          <w:sz w:val="24"/>
          <w:szCs w:val="24"/>
        </w:rPr>
        <w:t>woredas</w:t>
      </w:r>
      <w:proofErr w:type="spellEnd"/>
      <w:r w:rsidRPr="00FE52A6">
        <w:rPr>
          <w:rFonts w:ascii="Times New Roman" w:hAnsi="Times New Roman" w:cs="Times New Roman"/>
          <w:sz w:val="24"/>
          <w:szCs w:val="24"/>
        </w:rPr>
        <w:t xml:space="preserve"> agriculture and natural resource offices, to augment the findings from the primary data.</w:t>
      </w:r>
    </w:p>
    <w:p w:rsidR="005B442A" w:rsidRPr="00FE52A6" w:rsidRDefault="005B442A" w:rsidP="00FE52A6">
      <w:pPr>
        <w:spacing w:after="0" w:line="360" w:lineRule="auto"/>
        <w:jc w:val="both"/>
        <w:rPr>
          <w:rFonts w:ascii="Times New Roman" w:eastAsia="Times New Roman" w:hAnsi="Times New Roman" w:cs="Times New Roman"/>
          <w:b/>
          <w:bCs/>
          <w:sz w:val="24"/>
          <w:szCs w:val="24"/>
        </w:rPr>
      </w:pPr>
    </w:p>
    <w:p w:rsidR="0031672C" w:rsidRPr="001A037E" w:rsidRDefault="009521C1" w:rsidP="003C05BB">
      <w:pPr>
        <w:pStyle w:val="Heading2"/>
        <w:rPr>
          <w:rFonts w:ascii="Times New Roman" w:eastAsia="TimesNewRoman" w:hAnsi="Times New Roman" w:cs="Times New Roman"/>
          <w:b/>
          <w:bCs/>
          <w:color w:val="auto"/>
          <w:sz w:val="24"/>
          <w:szCs w:val="24"/>
        </w:rPr>
      </w:pPr>
      <w:bookmarkStart w:id="137" w:name="_Toc118348395"/>
      <w:r>
        <w:rPr>
          <w:rFonts w:ascii="Times New Roman" w:eastAsia="TimesNewRoman" w:hAnsi="Times New Roman" w:cs="Times New Roman"/>
          <w:b/>
          <w:bCs/>
          <w:color w:val="auto"/>
          <w:sz w:val="24"/>
          <w:szCs w:val="24"/>
        </w:rPr>
        <w:lastRenderedPageBreak/>
        <w:t>3.5</w:t>
      </w:r>
      <w:r w:rsidR="003C05BB" w:rsidRPr="001A037E">
        <w:rPr>
          <w:rFonts w:ascii="Times New Roman" w:eastAsia="TimesNewRoman" w:hAnsi="Times New Roman" w:cs="Times New Roman"/>
          <w:b/>
          <w:bCs/>
          <w:color w:val="auto"/>
          <w:sz w:val="24"/>
          <w:szCs w:val="24"/>
        </w:rPr>
        <w:t xml:space="preserve">. </w:t>
      </w:r>
      <w:bookmarkStart w:id="138" w:name="_Hlk112079389"/>
      <w:r w:rsidR="003C05BB" w:rsidRPr="001A037E">
        <w:rPr>
          <w:rFonts w:ascii="Times New Roman" w:eastAsia="TimesNewRoman" w:hAnsi="Times New Roman" w:cs="Times New Roman"/>
          <w:b/>
          <w:bCs/>
          <w:color w:val="auto"/>
          <w:sz w:val="24"/>
          <w:szCs w:val="24"/>
        </w:rPr>
        <w:t>Method</w:t>
      </w:r>
      <w:r w:rsidR="0031672C" w:rsidRPr="001A037E">
        <w:rPr>
          <w:rFonts w:ascii="Times New Roman" w:eastAsia="TimesNewRoman" w:hAnsi="Times New Roman" w:cs="Times New Roman"/>
          <w:b/>
          <w:bCs/>
          <w:color w:val="auto"/>
          <w:sz w:val="24"/>
          <w:szCs w:val="24"/>
        </w:rPr>
        <w:t xml:space="preserve"> of Data Collection</w:t>
      </w:r>
      <w:bookmarkEnd w:id="137"/>
    </w:p>
    <w:p w:rsidR="00872DFA" w:rsidRPr="001A037E" w:rsidRDefault="009521C1" w:rsidP="004955F9">
      <w:pPr>
        <w:pStyle w:val="Heading4"/>
        <w:spacing w:line="360" w:lineRule="auto"/>
        <w:rPr>
          <w:rFonts w:ascii="Times New Roman" w:hAnsi="Times New Roman" w:cs="Times New Roman"/>
          <w:b/>
          <w:bCs/>
          <w:i w:val="0"/>
          <w:iCs w:val="0"/>
          <w:color w:val="auto"/>
          <w:sz w:val="24"/>
          <w:szCs w:val="24"/>
        </w:rPr>
      </w:pPr>
      <w:bookmarkStart w:id="139" w:name="_Toc1481565"/>
      <w:bookmarkStart w:id="140" w:name="_Toc25764760"/>
      <w:bookmarkStart w:id="141" w:name="_Toc39364458"/>
      <w:bookmarkStart w:id="142" w:name="_Hlk39292068"/>
      <w:bookmarkStart w:id="143" w:name="_Hlk112079488"/>
      <w:bookmarkEnd w:id="138"/>
      <w:r>
        <w:rPr>
          <w:rFonts w:ascii="Times New Roman" w:hAnsi="Times New Roman" w:cs="Times New Roman"/>
          <w:b/>
          <w:bCs/>
          <w:i w:val="0"/>
          <w:iCs w:val="0"/>
          <w:color w:val="auto"/>
          <w:sz w:val="24"/>
          <w:szCs w:val="24"/>
        </w:rPr>
        <w:t>3.5.1.</w:t>
      </w:r>
      <w:r w:rsidR="00872DFA" w:rsidRPr="001A037E">
        <w:rPr>
          <w:rFonts w:ascii="Times New Roman" w:hAnsi="Times New Roman" w:cs="Times New Roman"/>
          <w:b/>
          <w:bCs/>
          <w:i w:val="0"/>
          <w:iCs w:val="0"/>
          <w:color w:val="auto"/>
          <w:sz w:val="24"/>
          <w:szCs w:val="24"/>
        </w:rPr>
        <w:t xml:space="preserve"> Household </w:t>
      </w:r>
      <w:bookmarkEnd w:id="139"/>
      <w:bookmarkEnd w:id="140"/>
      <w:bookmarkEnd w:id="141"/>
      <w:r w:rsidR="00872DFA" w:rsidRPr="001A037E">
        <w:rPr>
          <w:rFonts w:ascii="Times New Roman" w:hAnsi="Times New Roman" w:cs="Times New Roman"/>
          <w:b/>
          <w:bCs/>
          <w:i w:val="0"/>
          <w:iCs w:val="0"/>
          <w:color w:val="auto"/>
          <w:sz w:val="24"/>
          <w:szCs w:val="24"/>
        </w:rPr>
        <w:t xml:space="preserve">survey Questionnaires </w:t>
      </w:r>
    </w:p>
    <w:bookmarkEnd w:id="142"/>
    <w:p w:rsidR="005336D0" w:rsidRPr="005336D0" w:rsidRDefault="005336D0" w:rsidP="005336D0">
      <w:pPr>
        <w:spacing w:after="240" w:line="360" w:lineRule="auto"/>
        <w:jc w:val="both"/>
        <w:rPr>
          <w:rFonts w:ascii="Times New Roman" w:hAnsi="Times New Roman" w:cs="Times New Roman"/>
          <w:sz w:val="24"/>
          <w:szCs w:val="24"/>
        </w:rPr>
      </w:pPr>
      <w:r w:rsidRPr="005336D0">
        <w:rPr>
          <w:rFonts w:ascii="Times New Roman" w:hAnsi="Times New Roman" w:cs="Times New Roman"/>
          <w:sz w:val="24"/>
          <w:szCs w:val="24"/>
        </w:rPr>
        <w:t>Primary data was collected from sampled households through a household survey. It was a method of data collection that was conducted with an open framework that allowed focused, conversational, two-way communication (</w:t>
      </w:r>
      <w:proofErr w:type="spellStart"/>
      <w:r w:rsidRPr="005336D0">
        <w:rPr>
          <w:rFonts w:ascii="Times New Roman" w:hAnsi="Times New Roman" w:cs="Times New Roman"/>
          <w:sz w:val="24"/>
          <w:szCs w:val="24"/>
        </w:rPr>
        <w:t>Tedros</w:t>
      </w:r>
      <w:proofErr w:type="spellEnd"/>
      <w:r w:rsidRPr="005336D0">
        <w:rPr>
          <w:rFonts w:ascii="Times New Roman" w:hAnsi="Times New Roman" w:cs="Times New Roman"/>
          <w:sz w:val="24"/>
          <w:szCs w:val="24"/>
        </w:rPr>
        <w:t>, 2014). The household survey questionnaires were conducted to gather relevant information about the research. The data collectors read the questionnaires to households for those who cannot read them to collect the required data. A household survey was administered to 192 households. It was collected by enumerators and the researcher. The enumerators were trained on how to use the interview schedule and how to approach farmers during the interview</w:t>
      </w:r>
      <w:r>
        <w:t>.</w:t>
      </w:r>
      <w:bookmarkStart w:id="144" w:name="_Toc1481566"/>
      <w:bookmarkStart w:id="145" w:name="_Toc25764761"/>
      <w:r w:rsidR="00E10C22">
        <w:t xml:space="preserve"> </w:t>
      </w:r>
      <w:r w:rsidRPr="005336D0">
        <w:rPr>
          <w:rFonts w:ascii="Times New Roman" w:hAnsi="Times New Roman" w:cs="Times New Roman"/>
          <w:sz w:val="24"/>
          <w:szCs w:val="24"/>
        </w:rPr>
        <w:t xml:space="preserve">So as to revise and modify the schedule for the final survey, a pre-test of the interview schedule was conducted on selected respondents who were assumed to be representative of the sampled households that lived in </w:t>
      </w:r>
      <w:proofErr w:type="spellStart"/>
      <w:r w:rsidRPr="005336D0">
        <w:rPr>
          <w:rFonts w:ascii="Times New Roman" w:hAnsi="Times New Roman" w:cs="Times New Roman"/>
          <w:sz w:val="24"/>
          <w:szCs w:val="24"/>
        </w:rPr>
        <w:t>Kebeles</w:t>
      </w:r>
      <w:proofErr w:type="spellEnd"/>
      <w:r w:rsidRPr="005336D0">
        <w:rPr>
          <w:rFonts w:ascii="Times New Roman" w:hAnsi="Times New Roman" w:cs="Times New Roman"/>
          <w:sz w:val="24"/>
          <w:szCs w:val="24"/>
        </w:rPr>
        <w:t>. Based on the feedback obtained from the pre-test, the household survey was customized in a way that the respondents could easily understand and respond to it. Household survey questionnaires were administered to help describe the demographic, socio-economic, institutional, and determinants of rural households’ participation in income diversification activities of the study population.</w:t>
      </w:r>
    </w:p>
    <w:p w:rsidR="00872DFA" w:rsidRPr="00C758B1" w:rsidRDefault="009521C1" w:rsidP="005336D0">
      <w:pPr>
        <w:spacing w:after="240" w:line="360" w:lineRule="auto"/>
        <w:jc w:val="both"/>
        <w:rPr>
          <w:rFonts w:ascii="Times New Roman" w:eastAsia="TimesNewRoman" w:hAnsi="Times New Roman" w:cs="Times New Roman"/>
          <w:b/>
          <w:bCs/>
          <w:iCs/>
          <w:sz w:val="24"/>
          <w:szCs w:val="24"/>
        </w:rPr>
      </w:pPr>
      <w:r w:rsidRPr="00C758B1">
        <w:rPr>
          <w:rFonts w:ascii="Times New Roman" w:hAnsi="Times New Roman" w:cs="Times New Roman"/>
          <w:b/>
          <w:bCs/>
          <w:iCs/>
          <w:sz w:val="24"/>
          <w:szCs w:val="24"/>
        </w:rPr>
        <w:t>3.5.2</w:t>
      </w:r>
      <w:r w:rsidR="00872DFA" w:rsidRPr="00C758B1">
        <w:rPr>
          <w:rFonts w:ascii="Times New Roman" w:hAnsi="Times New Roman" w:cs="Times New Roman"/>
          <w:b/>
          <w:bCs/>
          <w:iCs/>
          <w:sz w:val="24"/>
          <w:szCs w:val="24"/>
        </w:rPr>
        <w:t xml:space="preserve"> Focus group discussions (FGD)</w:t>
      </w:r>
      <w:bookmarkEnd w:id="144"/>
      <w:bookmarkEnd w:id="145"/>
    </w:p>
    <w:p w:rsidR="00872DFA" w:rsidRPr="00C758B1" w:rsidRDefault="00C758B1" w:rsidP="00872DFA">
      <w:pPr>
        <w:spacing w:after="240" w:line="360" w:lineRule="auto"/>
        <w:jc w:val="both"/>
        <w:rPr>
          <w:rFonts w:ascii="Times New Roman" w:eastAsia="Calibri" w:hAnsi="Times New Roman" w:cs="Times New Roman"/>
          <w:sz w:val="24"/>
          <w:szCs w:val="24"/>
        </w:rPr>
      </w:pPr>
      <w:r w:rsidRPr="00C758B1">
        <w:rPr>
          <w:rFonts w:ascii="Times New Roman" w:hAnsi="Times New Roman" w:cs="Times New Roman"/>
          <w:sz w:val="24"/>
          <w:szCs w:val="24"/>
        </w:rPr>
        <w:t>A focus group discussion is a data collection procedure in the form of a carefully planned group discussion among about six to ten people plus a moderator and observer, in order to obtain diverse ideas and perceptions on a topic of interest in a relaxed, permissive environment that fosters the expression of different points of view with no pressure for consensus (USAID, 2006). Focus group discussion is helpful mainly because group dialogue tends to generate rich information, as participants’ insights tend to "trigger" the sharing of others’ personal experiences and perspectives in a way that can more easily or readily tease out the nuances and tensions of complex topics and subjects, a dynamic that is not present during the interview schedule.</w:t>
      </w:r>
    </w:p>
    <w:p w:rsidR="00B50BD7" w:rsidRPr="00B50BD7" w:rsidRDefault="00B50BD7" w:rsidP="00872DFA">
      <w:pPr>
        <w:spacing w:line="360" w:lineRule="auto"/>
        <w:jc w:val="both"/>
        <w:rPr>
          <w:rFonts w:ascii="Times New Roman" w:hAnsi="Times New Roman" w:cs="Times New Roman"/>
          <w:sz w:val="24"/>
          <w:szCs w:val="24"/>
        </w:rPr>
      </w:pPr>
      <w:r w:rsidRPr="00B50BD7">
        <w:rPr>
          <w:rFonts w:ascii="Times New Roman" w:hAnsi="Times New Roman" w:cs="Times New Roman"/>
          <w:sz w:val="24"/>
          <w:szCs w:val="24"/>
        </w:rPr>
        <w:t xml:space="preserve">The discussion was held among local farmers who have good knowledge of farming (older age) at each of the selected </w:t>
      </w:r>
      <w:proofErr w:type="spellStart"/>
      <w:r w:rsidRPr="00B50BD7">
        <w:rPr>
          <w:rFonts w:ascii="Times New Roman" w:hAnsi="Times New Roman" w:cs="Times New Roman"/>
          <w:sz w:val="24"/>
          <w:szCs w:val="24"/>
        </w:rPr>
        <w:t>kebeles</w:t>
      </w:r>
      <w:proofErr w:type="spellEnd"/>
      <w:r w:rsidRPr="00B50BD7">
        <w:rPr>
          <w:rFonts w:ascii="Times New Roman" w:hAnsi="Times New Roman" w:cs="Times New Roman"/>
          <w:sz w:val="24"/>
          <w:szCs w:val="24"/>
        </w:rPr>
        <w:t xml:space="preserve">. Both males and females have an equal proportion in group formation. Focus group discussions were held within five groups, each containing eight </w:t>
      </w:r>
      <w:r w:rsidRPr="00B50BD7">
        <w:rPr>
          <w:rFonts w:ascii="Times New Roman" w:hAnsi="Times New Roman" w:cs="Times New Roman"/>
          <w:sz w:val="24"/>
          <w:szCs w:val="24"/>
        </w:rPr>
        <w:lastRenderedPageBreak/>
        <w:t xml:space="preserve">members, for a total of five (5*8 = 40) participants. This implies that the size of the groups was set at eight individuals in each of the five groups in order to assure that all individuals participate and that each participant has enough time to speak for each FGD. Five focus group discussions were held at the </w:t>
      </w:r>
      <w:proofErr w:type="spellStart"/>
      <w:r w:rsidRPr="00B50BD7">
        <w:rPr>
          <w:rFonts w:ascii="Times New Roman" w:hAnsi="Times New Roman" w:cs="Times New Roman"/>
          <w:sz w:val="24"/>
          <w:szCs w:val="24"/>
        </w:rPr>
        <w:t>kebele</w:t>
      </w:r>
      <w:proofErr w:type="spellEnd"/>
      <w:r w:rsidRPr="00B50BD7">
        <w:rPr>
          <w:rFonts w:ascii="Times New Roman" w:hAnsi="Times New Roman" w:cs="Times New Roman"/>
          <w:sz w:val="24"/>
          <w:szCs w:val="24"/>
        </w:rPr>
        <w:t xml:space="preserve"> level to get deep information. Thus, eight household head farmers in each </w:t>
      </w:r>
      <w:proofErr w:type="spellStart"/>
      <w:r w:rsidRPr="00B50BD7">
        <w:rPr>
          <w:rFonts w:ascii="Times New Roman" w:hAnsi="Times New Roman" w:cs="Times New Roman"/>
          <w:sz w:val="24"/>
          <w:szCs w:val="24"/>
        </w:rPr>
        <w:t>kebele</w:t>
      </w:r>
      <w:proofErr w:type="spellEnd"/>
      <w:r w:rsidRPr="00B50BD7">
        <w:rPr>
          <w:rFonts w:ascii="Times New Roman" w:hAnsi="Times New Roman" w:cs="Times New Roman"/>
          <w:sz w:val="24"/>
          <w:szCs w:val="24"/>
        </w:rPr>
        <w:t xml:space="preserve"> were participating, and each FGD was taken from 2:00–3:00 hours.</w:t>
      </w:r>
    </w:p>
    <w:p w:rsidR="005B442A" w:rsidRPr="00E10C22" w:rsidRDefault="00AF7AA0" w:rsidP="00E10C22">
      <w:pPr>
        <w:pStyle w:val="Heading4"/>
        <w:spacing w:line="360" w:lineRule="auto"/>
        <w:jc w:val="both"/>
        <w:rPr>
          <w:rFonts w:ascii="Times New Roman" w:hAnsi="Times New Roman" w:cs="Times New Roman"/>
          <w:i w:val="0"/>
          <w:color w:val="auto"/>
          <w:sz w:val="24"/>
          <w:szCs w:val="24"/>
        </w:rPr>
      </w:pPr>
      <w:bookmarkStart w:id="146" w:name="_Toc1481567"/>
      <w:bookmarkStart w:id="147" w:name="_Toc25764762"/>
      <w:r w:rsidRPr="00AF7AA0">
        <w:rPr>
          <w:rFonts w:ascii="Times New Roman" w:hAnsi="Times New Roman" w:cs="Times New Roman"/>
          <w:i w:val="0"/>
          <w:color w:val="auto"/>
          <w:sz w:val="24"/>
          <w:szCs w:val="24"/>
        </w:rPr>
        <w:t>The principal researcher conducted the focus group discussion, and the two supervisors were also involved as note-takers and recruiters of focus group discussants. It also helped to reduce dominance within groups and reduce the tendency for side conversations between respondents.</w:t>
      </w:r>
    </w:p>
    <w:p w:rsidR="00872DFA" w:rsidRPr="00301A3D" w:rsidRDefault="00550A08" w:rsidP="00301A3D">
      <w:pPr>
        <w:pStyle w:val="Heading4"/>
        <w:spacing w:line="360" w:lineRule="auto"/>
        <w:rPr>
          <w:rFonts w:ascii="Times New Roman" w:hAnsi="Times New Roman" w:cs="Times New Roman"/>
          <w:b/>
          <w:bCs/>
          <w:i w:val="0"/>
          <w:iCs w:val="0"/>
          <w:color w:val="auto"/>
          <w:sz w:val="24"/>
          <w:szCs w:val="24"/>
        </w:rPr>
      </w:pPr>
      <w:r>
        <w:t>.</w:t>
      </w:r>
      <w:r w:rsidR="009521C1">
        <w:rPr>
          <w:rFonts w:ascii="Times New Roman" w:hAnsi="Times New Roman" w:cs="Times New Roman"/>
          <w:b/>
          <w:bCs/>
          <w:i w:val="0"/>
          <w:iCs w:val="0"/>
          <w:color w:val="auto"/>
          <w:sz w:val="24"/>
          <w:szCs w:val="24"/>
        </w:rPr>
        <w:t>3.5.3.</w:t>
      </w:r>
      <w:r w:rsidRPr="00301A3D">
        <w:rPr>
          <w:rFonts w:ascii="Times New Roman" w:hAnsi="Times New Roman" w:cs="Times New Roman"/>
          <w:b/>
          <w:bCs/>
          <w:i w:val="0"/>
          <w:iCs w:val="0"/>
          <w:color w:val="auto"/>
          <w:sz w:val="24"/>
          <w:szCs w:val="24"/>
        </w:rPr>
        <w:t xml:space="preserve"> Key</w:t>
      </w:r>
      <w:r w:rsidR="00872DFA" w:rsidRPr="00301A3D">
        <w:rPr>
          <w:rFonts w:ascii="Times New Roman" w:hAnsi="Times New Roman" w:cs="Times New Roman"/>
          <w:b/>
          <w:bCs/>
          <w:i w:val="0"/>
          <w:iCs w:val="0"/>
          <w:color w:val="auto"/>
          <w:sz w:val="24"/>
          <w:szCs w:val="24"/>
        </w:rPr>
        <w:t xml:space="preserve"> informant </w:t>
      </w:r>
      <w:bookmarkEnd w:id="146"/>
      <w:bookmarkEnd w:id="147"/>
      <w:r w:rsidR="00872DFA" w:rsidRPr="00301A3D">
        <w:rPr>
          <w:rFonts w:ascii="Times New Roman" w:hAnsi="Times New Roman" w:cs="Times New Roman"/>
          <w:b/>
          <w:bCs/>
          <w:i w:val="0"/>
          <w:iCs w:val="0"/>
          <w:color w:val="auto"/>
          <w:sz w:val="24"/>
          <w:szCs w:val="24"/>
        </w:rPr>
        <w:t>interview</w:t>
      </w:r>
    </w:p>
    <w:p w:rsidR="003A0137" w:rsidRDefault="003A0137" w:rsidP="003A0137">
      <w:pPr>
        <w:spacing w:after="0" w:line="360" w:lineRule="auto"/>
        <w:jc w:val="both"/>
        <w:rPr>
          <w:rFonts w:ascii="Times New Roman" w:hAnsi="Times New Roman" w:cs="Times New Roman"/>
          <w:sz w:val="24"/>
          <w:szCs w:val="24"/>
        </w:rPr>
      </w:pPr>
      <w:r w:rsidRPr="003A0137">
        <w:rPr>
          <w:rFonts w:ascii="Times New Roman" w:hAnsi="Times New Roman" w:cs="Times New Roman"/>
          <w:sz w:val="24"/>
          <w:szCs w:val="24"/>
        </w:rPr>
        <w:t>Key informant interviews are a qualitative method of data collection in which in-depth interviews are conducted with people who know what is going on in the communities. The purpose of key interviews is to collect information from a wide range of people, including professionals or residents, who have firsthand knowledge about the determinants of rural household participation in income diversification activities in the study area.</w:t>
      </w:r>
    </w:p>
    <w:p w:rsidR="006A1B31" w:rsidRPr="003A0137" w:rsidRDefault="006A1B31" w:rsidP="003A0137">
      <w:pPr>
        <w:spacing w:after="0" w:line="360" w:lineRule="auto"/>
        <w:jc w:val="both"/>
        <w:rPr>
          <w:rFonts w:ascii="Times New Roman" w:hAnsi="Times New Roman" w:cs="Times New Roman"/>
          <w:sz w:val="24"/>
          <w:szCs w:val="24"/>
        </w:rPr>
      </w:pPr>
    </w:p>
    <w:p w:rsidR="006A1B31" w:rsidRDefault="006A1B31" w:rsidP="00E10C22">
      <w:pPr>
        <w:pStyle w:val="Heading4"/>
        <w:spacing w:before="0" w:line="360" w:lineRule="auto"/>
        <w:jc w:val="both"/>
        <w:rPr>
          <w:rFonts w:ascii="Times New Roman" w:hAnsi="Times New Roman" w:cs="Times New Roman"/>
          <w:i w:val="0"/>
          <w:color w:val="auto"/>
          <w:sz w:val="24"/>
          <w:szCs w:val="24"/>
        </w:rPr>
      </w:pPr>
      <w:proofErr w:type="spellStart"/>
      <w:r w:rsidRPr="006A1B31">
        <w:rPr>
          <w:rFonts w:ascii="Times New Roman" w:hAnsi="Times New Roman" w:cs="Times New Roman"/>
          <w:i w:val="0"/>
          <w:color w:val="auto"/>
          <w:sz w:val="24"/>
          <w:szCs w:val="24"/>
        </w:rPr>
        <w:t>Sodo-Buee</w:t>
      </w:r>
      <w:proofErr w:type="spellEnd"/>
      <w:r w:rsidRPr="006A1B31">
        <w:rPr>
          <w:rFonts w:ascii="Times New Roman" w:hAnsi="Times New Roman" w:cs="Times New Roman"/>
          <w:i w:val="0"/>
          <w:color w:val="auto"/>
          <w:sz w:val="24"/>
          <w:szCs w:val="24"/>
        </w:rPr>
        <w:t xml:space="preserve"> district cooperative promotion experts, development agents, and supervisors who have development backgrounds were involved as key informants. A total of eight key informants participated. This technique enables the researcher to explore what they know or think about the research problem that the questions cover, and then to verify, confirm, and add depth to the results of the household survey. The data was collected using a checklist.</w:t>
      </w:r>
    </w:p>
    <w:p w:rsidR="005B442A" w:rsidRPr="005B442A" w:rsidRDefault="005B442A" w:rsidP="00E10C22"/>
    <w:p w:rsidR="00872DFA" w:rsidRPr="009D65C6" w:rsidRDefault="00556429" w:rsidP="00E10C22">
      <w:pPr>
        <w:pStyle w:val="Heading4"/>
        <w:spacing w:before="0" w:line="360" w:lineRule="auto"/>
        <w:rPr>
          <w:rFonts w:ascii="Times New Roman" w:eastAsia="TimesNewRoman" w:hAnsi="Times New Roman" w:cs="Times New Roman"/>
          <w:b/>
          <w:bCs/>
          <w:i w:val="0"/>
          <w:iCs w:val="0"/>
          <w:color w:val="auto"/>
          <w:sz w:val="24"/>
          <w:szCs w:val="24"/>
        </w:rPr>
      </w:pPr>
      <w:r>
        <w:rPr>
          <w:rFonts w:ascii="Times New Roman" w:eastAsia="TimesNewRoman" w:hAnsi="Times New Roman" w:cs="Times New Roman"/>
          <w:b/>
          <w:bCs/>
          <w:i w:val="0"/>
          <w:iCs w:val="0"/>
          <w:color w:val="auto"/>
          <w:sz w:val="24"/>
          <w:szCs w:val="24"/>
        </w:rPr>
        <w:t>3.5.4</w:t>
      </w:r>
      <w:r w:rsidR="00E10C22">
        <w:rPr>
          <w:rFonts w:ascii="Times New Roman" w:eastAsia="TimesNewRoman" w:hAnsi="Times New Roman" w:cs="Times New Roman"/>
          <w:b/>
          <w:bCs/>
          <w:i w:val="0"/>
          <w:iCs w:val="0"/>
          <w:color w:val="auto"/>
          <w:sz w:val="24"/>
          <w:szCs w:val="24"/>
        </w:rPr>
        <w:t xml:space="preserve">. </w:t>
      </w:r>
      <w:r w:rsidR="00872DFA" w:rsidRPr="009D65C6">
        <w:rPr>
          <w:rFonts w:ascii="Times New Roman" w:eastAsia="TimesNewRoman" w:hAnsi="Times New Roman" w:cs="Times New Roman"/>
          <w:b/>
          <w:bCs/>
          <w:i w:val="0"/>
          <w:iCs w:val="0"/>
          <w:color w:val="auto"/>
          <w:sz w:val="24"/>
          <w:szCs w:val="24"/>
        </w:rPr>
        <w:t xml:space="preserve">Personal Observation </w:t>
      </w:r>
    </w:p>
    <w:p w:rsidR="007A03AA" w:rsidRDefault="007A03AA" w:rsidP="007A03AA">
      <w:pPr>
        <w:spacing w:after="0" w:line="360" w:lineRule="auto"/>
        <w:jc w:val="both"/>
        <w:rPr>
          <w:rFonts w:ascii="Times New Roman" w:eastAsia="Times New Roman" w:hAnsi="Times New Roman" w:cs="Times New Roman"/>
          <w:color w:val="252525"/>
          <w:sz w:val="24"/>
          <w:szCs w:val="24"/>
        </w:rPr>
      </w:pPr>
      <w:r w:rsidRPr="007A03AA">
        <w:rPr>
          <w:rFonts w:ascii="Times New Roman" w:eastAsia="Times New Roman" w:hAnsi="Times New Roman" w:cs="Times New Roman"/>
          <w:color w:val="252525"/>
          <w:sz w:val="24"/>
          <w:szCs w:val="24"/>
        </w:rPr>
        <w:t xml:space="preserve">Personal observations were conducted to complement data collected through a household survey questionnaire with the purpose of triangulating data generated through quantitative methods. The observation method is the most commonly used technique for collecting data, and the main advantage of this method is that subjective bias is eliminated and the information obtained under this method relates to what is currently happening by watching </w:t>
      </w:r>
      <w:r w:rsidR="005B442A" w:rsidRPr="007A03AA">
        <w:rPr>
          <w:rFonts w:ascii="Times New Roman" w:eastAsia="Times New Roman" w:hAnsi="Times New Roman" w:cs="Times New Roman"/>
          <w:color w:val="252525"/>
          <w:sz w:val="24"/>
          <w:szCs w:val="24"/>
        </w:rPr>
        <w:t>behavior</w:t>
      </w:r>
      <w:r w:rsidRPr="007A03AA">
        <w:rPr>
          <w:rFonts w:ascii="Times New Roman" w:eastAsia="Times New Roman" w:hAnsi="Times New Roman" w:cs="Times New Roman"/>
          <w:color w:val="252525"/>
          <w:sz w:val="24"/>
          <w:szCs w:val="24"/>
        </w:rPr>
        <w:t>, and events, or noting physical characteristics in their natural setting.</w:t>
      </w:r>
    </w:p>
    <w:p w:rsidR="007A03AA" w:rsidRPr="007A03AA" w:rsidRDefault="007A03AA" w:rsidP="007A03AA">
      <w:pPr>
        <w:spacing w:after="0" w:line="360" w:lineRule="auto"/>
        <w:jc w:val="both"/>
        <w:rPr>
          <w:rFonts w:ascii="Times New Roman" w:eastAsia="Times New Roman" w:hAnsi="Times New Roman" w:cs="Times New Roman"/>
          <w:color w:val="252525"/>
          <w:sz w:val="24"/>
          <w:szCs w:val="24"/>
        </w:rPr>
      </w:pPr>
    </w:p>
    <w:p w:rsidR="006A1B31" w:rsidRDefault="007A03AA" w:rsidP="005D2C5F">
      <w:pPr>
        <w:spacing w:after="0" w:line="360" w:lineRule="auto"/>
        <w:jc w:val="both"/>
        <w:rPr>
          <w:rFonts w:ascii="Times New Roman" w:eastAsia="Times New Roman" w:hAnsi="Times New Roman" w:cs="Times New Roman"/>
          <w:color w:val="252525"/>
          <w:sz w:val="24"/>
          <w:szCs w:val="24"/>
        </w:rPr>
      </w:pPr>
      <w:r w:rsidRPr="007A03AA">
        <w:rPr>
          <w:rFonts w:ascii="Times New Roman" w:eastAsia="Times New Roman" w:hAnsi="Times New Roman" w:cs="Times New Roman"/>
          <w:color w:val="252525"/>
          <w:sz w:val="24"/>
          <w:szCs w:val="24"/>
        </w:rPr>
        <w:lastRenderedPageBreak/>
        <w:t>Thus, this technique was carried out through personal observation in the field by preparing a checklist that was designed to generate data about the condition of the study area. Accordingly, the five sampled rural households were observed purposefully.</w:t>
      </w:r>
    </w:p>
    <w:p w:rsidR="005B442A" w:rsidRPr="005D2C5F" w:rsidRDefault="005B442A" w:rsidP="005D2C5F">
      <w:pPr>
        <w:spacing w:after="0" w:line="360" w:lineRule="auto"/>
        <w:jc w:val="both"/>
        <w:rPr>
          <w:rFonts w:ascii="Times New Roman" w:eastAsia="Times New Roman" w:hAnsi="Times New Roman" w:cs="Times New Roman"/>
          <w:color w:val="252525"/>
          <w:sz w:val="24"/>
          <w:szCs w:val="24"/>
        </w:rPr>
      </w:pPr>
    </w:p>
    <w:p w:rsidR="00C61996" w:rsidRPr="00C61996" w:rsidRDefault="005D1338" w:rsidP="004E7C90">
      <w:pPr>
        <w:pStyle w:val="Heading2"/>
        <w:spacing w:line="360" w:lineRule="auto"/>
        <w:rPr>
          <w:rFonts w:ascii="Times New Roman" w:hAnsi="Times New Roman" w:cs="Times New Roman"/>
          <w:b/>
          <w:bCs/>
          <w:color w:val="auto"/>
          <w:sz w:val="24"/>
          <w:szCs w:val="24"/>
        </w:rPr>
      </w:pPr>
      <w:bookmarkStart w:id="148" w:name="_Toc118348396"/>
      <w:r w:rsidRPr="00C61996">
        <w:rPr>
          <w:rFonts w:ascii="Times New Roman" w:hAnsi="Times New Roman" w:cs="Times New Roman"/>
          <w:b/>
          <w:bCs/>
          <w:color w:val="auto"/>
          <w:sz w:val="24"/>
          <w:szCs w:val="24"/>
        </w:rPr>
        <w:t>3</w:t>
      </w:r>
      <w:bookmarkEnd w:id="143"/>
      <w:r w:rsidR="00EE11F1">
        <w:rPr>
          <w:rFonts w:ascii="Times New Roman" w:hAnsi="Times New Roman" w:cs="Times New Roman"/>
          <w:b/>
          <w:bCs/>
          <w:color w:val="auto"/>
          <w:sz w:val="24"/>
          <w:szCs w:val="24"/>
        </w:rPr>
        <w:t>.6</w:t>
      </w:r>
      <w:r w:rsidR="00E10C22">
        <w:rPr>
          <w:rFonts w:ascii="Times New Roman" w:hAnsi="Times New Roman" w:cs="Times New Roman"/>
          <w:b/>
          <w:bCs/>
          <w:color w:val="auto"/>
          <w:sz w:val="24"/>
          <w:szCs w:val="24"/>
        </w:rPr>
        <w:t>.</w:t>
      </w:r>
      <w:r w:rsidR="00E10C22" w:rsidRPr="00C61996">
        <w:rPr>
          <w:rFonts w:ascii="Times New Roman" w:hAnsi="Times New Roman" w:cs="Times New Roman"/>
          <w:b/>
          <w:bCs/>
          <w:color w:val="auto"/>
          <w:sz w:val="24"/>
          <w:szCs w:val="24"/>
        </w:rPr>
        <w:t xml:space="preserve"> Method</w:t>
      </w:r>
      <w:r w:rsidR="00AE44B7" w:rsidRPr="00C61996">
        <w:rPr>
          <w:rFonts w:ascii="Times New Roman" w:hAnsi="Times New Roman" w:cs="Times New Roman"/>
          <w:b/>
          <w:bCs/>
          <w:color w:val="auto"/>
          <w:sz w:val="24"/>
          <w:szCs w:val="24"/>
        </w:rPr>
        <w:t xml:space="preserve"> of Data Analysis</w:t>
      </w:r>
      <w:bookmarkEnd w:id="148"/>
    </w:p>
    <w:p w:rsidR="005D2C5F" w:rsidRPr="005D2C5F" w:rsidRDefault="005D2C5F" w:rsidP="005D2C5F">
      <w:pPr>
        <w:spacing w:after="0" w:line="360" w:lineRule="auto"/>
        <w:jc w:val="both"/>
        <w:rPr>
          <w:rFonts w:ascii="Times New Roman" w:hAnsi="Times New Roman" w:cs="Times New Roman"/>
          <w:sz w:val="24"/>
          <w:szCs w:val="24"/>
        </w:rPr>
      </w:pPr>
      <w:r w:rsidRPr="005D2C5F">
        <w:rPr>
          <w:rFonts w:ascii="Times New Roman" w:hAnsi="Times New Roman" w:cs="Times New Roman"/>
          <w:sz w:val="24"/>
          <w:szCs w:val="24"/>
        </w:rPr>
        <w:t>Depending on the nature of the data and the specific objective of the study, descriptive statistics and econometrics were used to analyze the data that was collected from sample households. After the actual data collection and manual editing were completed, the data entry was started. The data were entered into the computer and analyzed using the SPSS software Version 24 and STATA software. </w:t>
      </w:r>
    </w:p>
    <w:p w:rsidR="001D4976" w:rsidRPr="003E1054" w:rsidRDefault="003E1054" w:rsidP="0066721F">
      <w:pPr>
        <w:spacing w:line="360" w:lineRule="auto"/>
        <w:jc w:val="both"/>
        <w:rPr>
          <w:rFonts w:ascii="Times New Roman" w:hAnsi="Times New Roman" w:cs="Times New Roman"/>
          <w:sz w:val="24"/>
          <w:szCs w:val="24"/>
        </w:rPr>
      </w:pPr>
      <w:r w:rsidRPr="003E1054">
        <w:rPr>
          <w:rFonts w:ascii="Times New Roman" w:hAnsi="Times New Roman" w:cs="Times New Roman"/>
          <w:sz w:val="24"/>
          <w:szCs w:val="24"/>
        </w:rPr>
        <w:t>The analyzed data was presented in tables, charts, and graphs. For the sake of simplicity, methods of data analysis were presented below based on the stated objectives as follows</w:t>
      </w:r>
      <w:proofErr w:type="gramStart"/>
      <w:r w:rsidRPr="003E1054">
        <w:rPr>
          <w:rFonts w:ascii="Times New Roman" w:hAnsi="Times New Roman" w:cs="Times New Roman"/>
          <w:sz w:val="24"/>
          <w:szCs w:val="24"/>
        </w:rPr>
        <w:t>:</w:t>
      </w:r>
      <w:r w:rsidR="001D4976" w:rsidRPr="003E1054">
        <w:rPr>
          <w:rFonts w:ascii="Times New Roman" w:hAnsi="Times New Roman" w:cs="Times New Roman"/>
          <w:sz w:val="24"/>
          <w:szCs w:val="24"/>
        </w:rPr>
        <w:t>:</w:t>
      </w:r>
      <w:proofErr w:type="gramEnd"/>
    </w:p>
    <w:p w:rsidR="004F143C" w:rsidRPr="004F143C" w:rsidRDefault="009D0050" w:rsidP="009D0050">
      <w:pPr>
        <w:numPr>
          <w:ilvl w:val="0"/>
          <w:numId w:val="4"/>
        </w:numPr>
        <w:spacing w:after="0" w:line="360" w:lineRule="auto"/>
        <w:jc w:val="both"/>
        <w:rPr>
          <w:rFonts w:ascii="Times New Roman" w:eastAsia="Times New Roman" w:hAnsi="Times New Roman" w:cs="Times New Roman"/>
          <w:sz w:val="24"/>
          <w:szCs w:val="24"/>
        </w:rPr>
      </w:pPr>
      <w:r w:rsidRPr="004F143C">
        <w:rPr>
          <w:rFonts w:ascii="Times New Roman" w:eastAsia="Times New Roman" w:hAnsi="Times New Roman" w:cs="Times New Roman"/>
          <w:sz w:val="24"/>
          <w:szCs w:val="24"/>
        </w:rPr>
        <w:t>The first specific objec</w:t>
      </w:r>
      <w:r w:rsidR="004F143C" w:rsidRPr="004F143C">
        <w:rPr>
          <w:rFonts w:ascii="Times New Roman" w:eastAsia="Times New Roman" w:hAnsi="Times New Roman" w:cs="Times New Roman"/>
          <w:sz w:val="24"/>
          <w:szCs w:val="24"/>
        </w:rPr>
        <w:t>tive of this study is to investigate</w:t>
      </w:r>
      <w:r w:rsidRPr="004F143C">
        <w:rPr>
          <w:rFonts w:ascii="Times New Roman" w:eastAsia="Times New Roman" w:hAnsi="Times New Roman" w:cs="Times New Roman"/>
          <w:sz w:val="24"/>
          <w:szCs w:val="24"/>
        </w:rPr>
        <w:t xml:space="preserve"> the practices of rural households’ participation in income diversification activities in the study area. By percentage, frequency, and mean, the quantitative data was narrated, interpreted, and analyzed. Tables and figures were used to summarize and present the data. </w:t>
      </w:r>
      <w:r w:rsidR="004F143C" w:rsidRPr="004F143C">
        <w:rPr>
          <w:rFonts w:ascii="Times New Roman" w:hAnsi="Times New Roman" w:cs="Times New Roman"/>
          <w:sz w:val="24"/>
          <w:szCs w:val="24"/>
        </w:rPr>
        <w:t>Content analysis and narration of methods for qualitative research were undertaken.</w:t>
      </w:r>
    </w:p>
    <w:p w:rsidR="009D0050" w:rsidRPr="004F143C" w:rsidRDefault="009D0050" w:rsidP="009D0050">
      <w:pPr>
        <w:numPr>
          <w:ilvl w:val="0"/>
          <w:numId w:val="4"/>
        </w:numPr>
        <w:spacing w:after="0" w:line="360" w:lineRule="auto"/>
        <w:jc w:val="both"/>
        <w:rPr>
          <w:rFonts w:ascii="Times New Roman" w:eastAsia="Times New Roman" w:hAnsi="Times New Roman" w:cs="Times New Roman"/>
          <w:sz w:val="24"/>
          <w:szCs w:val="24"/>
        </w:rPr>
      </w:pPr>
      <w:r w:rsidRPr="004F143C">
        <w:rPr>
          <w:rFonts w:ascii="Times New Roman" w:eastAsia="Times New Roman" w:hAnsi="Times New Roman" w:cs="Times New Roman"/>
          <w:sz w:val="24"/>
          <w:szCs w:val="24"/>
        </w:rPr>
        <w:t>The second objective of this study is to examine the challenges of rural households’ participation in income diversification activities in the study area. By percentage, frequency, and mean, th</w:t>
      </w:r>
      <w:r w:rsidR="00B5633A">
        <w:rPr>
          <w:rFonts w:ascii="Times New Roman" w:eastAsia="Times New Roman" w:hAnsi="Times New Roman" w:cs="Times New Roman"/>
          <w:sz w:val="24"/>
          <w:szCs w:val="24"/>
        </w:rPr>
        <w:t>e quantitative data was</w:t>
      </w:r>
      <w:r w:rsidRPr="004F143C">
        <w:rPr>
          <w:rFonts w:ascii="Times New Roman" w:eastAsia="Times New Roman" w:hAnsi="Times New Roman" w:cs="Times New Roman"/>
          <w:sz w:val="24"/>
          <w:szCs w:val="24"/>
        </w:rPr>
        <w:t>, interpreted, and analyzed. Tables and figures were used to summarize and present the data. The qualitative data relating to the challenges of rural households’ participation in income diversification activities were analyzed in the form of narratives in order to support the quantitative data.</w:t>
      </w:r>
    </w:p>
    <w:p w:rsidR="009D0050" w:rsidRPr="00EE11F1" w:rsidRDefault="004853BB" w:rsidP="00EE11F1">
      <w:pPr>
        <w:numPr>
          <w:ilvl w:val="0"/>
          <w:numId w:val="4"/>
        </w:numPr>
        <w:spacing w:after="0" w:line="360" w:lineRule="auto"/>
        <w:jc w:val="both"/>
        <w:rPr>
          <w:rFonts w:ascii="Times New Roman" w:eastAsia="Times New Roman" w:hAnsi="Times New Roman" w:cs="Times New Roman"/>
          <w:sz w:val="24"/>
          <w:szCs w:val="24"/>
        </w:rPr>
      </w:pPr>
      <w:r w:rsidRPr="004853BB">
        <w:rPr>
          <w:rFonts w:ascii="Times New Roman" w:eastAsia="Times New Roman" w:hAnsi="Times New Roman" w:cs="Times New Roman"/>
          <w:sz w:val="24"/>
          <w:szCs w:val="24"/>
        </w:rPr>
        <w:t>The third objective of this study is to analyze the determinants of income diversification activities among rural households’ participation in the study area. To accomplish this goal, the quantitative data were analyzed using multinomial logistic regression, and the study's findings were summarized using tables. In another way, the qualitative data under this objective was also analyzed thematically to support the result of the quantitative data.</w:t>
      </w:r>
    </w:p>
    <w:p w:rsidR="00FB38B3" w:rsidRPr="001441A4" w:rsidRDefault="008857E7" w:rsidP="001441A4">
      <w:pPr>
        <w:pStyle w:val="Heading2"/>
        <w:spacing w:line="360" w:lineRule="auto"/>
        <w:jc w:val="both"/>
        <w:rPr>
          <w:rFonts w:ascii="Times New Roman" w:eastAsiaTheme="minorHAnsi" w:hAnsi="Times New Roman" w:cs="Times New Roman"/>
          <w:b/>
          <w:bCs/>
          <w:color w:val="auto"/>
          <w:sz w:val="24"/>
          <w:szCs w:val="24"/>
        </w:rPr>
      </w:pPr>
      <w:bookmarkStart w:id="149" w:name="_Toc118348397"/>
      <w:r w:rsidRPr="001441A4">
        <w:rPr>
          <w:rFonts w:ascii="Times New Roman" w:hAnsi="Times New Roman" w:cs="Times New Roman"/>
          <w:b/>
          <w:bCs/>
          <w:color w:val="auto"/>
          <w:sz w:val="24"/>
          <w:szCs w:val="24"/>
        </w:rPr>
        <w:lastRenderedPageBreak/>
        <w:t>3.</w:t>
      </w:r>
      <w:r w:rsidR="00EE11F1" w:rsidRPr="001441A4">
        <w:rPr>
          <w:rFonts w:ascii="Times New Roman" w:hAnsi="Times New Roman" w:cs="Times New Roman"/>
          <w:b/>
          <w:bCs/>
          <w:color w:val="auto"/>
          <w:sz w:val="24"/>
          <w:szCs w:val="24"/>
        </w:rPr>
        <w:t>7</w:t>
      </w:r>
      <w:r w:rsidR="004C7110" w:rsidRPr="001441A4">
        <w:rPr>
          <w:rFonts w:ascii="Times New Roman" w:hAnsi="Times New Roman" w:cs="Times New Roman"/>
          <w:b/>
          <w:bCs/>
          <w:color w:val="auto"/>
          <w:sz w:val="24"/>
          <w:szCs w:val="24"/>
        </w:rPr>
        <w:t xml:space="preserve">. </w:t>
      </w:r>
      <w:r w:rsidR="001441A4" w:rsidRPr="001441A4">
        <w:rPr>
          <w:rFonts w:ascii="Times New Roman" w:hAnsi="Times New Roman" w:cs="Times New Roman"/>
          <w:b/>
          <w:bCs/>
          <w:color w:val="auto"/>
          <w:sz w:val="24"/>
          <w:szCs w:val="24"/>
        </w:rPr>
        <w:t>Descriptive statistics</w:t>
      </w:r>
      <w:bookmarkEnd w:id="149"/>
    </w:p>
    <w:p w:rsidR="00EE11F1" w:rsidRPr="001A7E92" w:rsidRDefault="00EE11F1" w:rsidP="001A7E92">
      <w:pPr>
        <w:spacing w:line="360" w:lineRule="auto"/>
        <w:jc w:val="both"/>
        <w:rPr>
          <w:rFonts w:ascii="Times New Roman" w:hAnsi="Times New Roman" w:cs="Times New Roman"/>
        </w:rPr>
      </w:pPr>
      <w:bookmarkStart w:id="150" w:name="_Toc117892144"/>
      <w:bookmarkStart w:id="151" w:name="_Toc63845775"/>
      <w:bookmarkStart w:id="152" w:name="_Toc414389742"/>
      <w:bookmarkStart w:id="153" w:name="_Toc399635664"/>
      <w:bookmarkStart w:id="154" w:name="_Toc388622267"/>
      <w:bookmarkStart w:id="155" w:name="_Toc94615196"/>
      <w:r w:rsidRPr="001A7E92">
        <w:rPr>
          <w:rFonts w:ascii="Times New Roman" w:hAnsi="Times New Roman" w:cs="Times New Roman"/>
        </w:rPr>
        <w:t>Descriptive statistics were used to explain the different socio-economic characteristics of the sample respondents.</w:t>
      </w:r>
      <w:r w:rsidR="001441A4" w:rsidRPr="001A7E92">
        <w:rPr>
          <w:rFonts w:ascii="Times New Roman" w:hAnsi="Times New Roman" w:cs="Times New Roman"/>
        </w:rPr>
        <w:t xml:space="preserve"> Descriptive statistics such as mean, percentages, frequencies and standard deviation were applied to describe demographic, socio-economic and institutional characteristics and coping strategies in the study area. </w:t>
      </w:r>
      <w:bookmarkEnd w:id="150"/>
    </w:p>
    <w:p w:rsidR="00FB38B3" w:rsidRPr="00AF6A38" w:rsidRDefault="00EE11F1" w:rsidP="001F4972">
      <w:pPr>
        <w:pStyle w:val="Heading3"/>
        <w:spacing w:line="480" w:lineRule="auto"/>
        <w:rPr>
          <w:rFonts w:ascii="Times New Roman" w:hAnsi="Times New Roman" w:cs="Times New Roman"/>
          <w:b/>
          <w:color w:val="auto"/>
        </w:rPr>
      </w:pPr>
      <w:bookmarkStart w:id="156" w:name="_Toc118348398"/>
      <w:r>
        <w:rPr>
          <w:rFonts w:ascii="Times New Roman" w:hAnsi="Times New Roman" w:cs="Times New Roman"/>
          <w:b/>
          <w:bCs/>
          <w:color w:val="auto"/>
        </w:rPr>
        <w:t>3.7</w:t>
      </w:r>
      <w:r w:rsidR="00FB38B3" w:rsidRPr="00AF6A38">
        <w:rPr>
          <w:rFonts w:ascii="Times New Roman" w:hAnsi="Times New Roman" w:cs="Times New Roman"/>
          <w:b/>
          <w:bCs/>
          <w:color w:val="auto"/>
        </w:rPr>
        <w:t>.</w:t>
      </w:r>
      <w:r>
        <w:rPr>
          <w:rFonts w:ascii="Times New Roman" w:hAnsi="Times New Roman" w:cs="Times New Roman"/>
          <w:b/>
          <w:bCs/>
          <w:color w:val="auto"/>
        </w:rPr>
        <w:t>1</w:t>
      </w:r>
      <w:r w:rsidR="00FB38B3" w:rsidRPr="00AF6A38">
        <w:rPr>
          <w:rFonts w:ascii="Times New Roman" w:hAnsi="Times New Roman" w:cs="Times New Roman"/>
          <w:b/>
          <w:bCs/>
          <w:color w:val="auto"/>
        </w:rPr>
        <w:t>. Econometric Analysis</w:t>
      </w:r>
      <w:bookmarkEnd w:id="151"/>
      <w:bookmarkEnd w:id="152"/>
      <w:bookmarkEnd w:id="153"/>
      <w:bookmarkEnd w:id="154"/>
      <w:bookmarkEnd w:id="155"/>
      <w:r w:rsidR="005228F3" w:rsidRPr="00AF6A38">
        <w:rPr>
          <w:rFonts w:ascii="Times New Roman" w:hAnsi="Times New Roman" w:cs="Times New Roman"/>
          <w:b/>
          <w:bCs/>
          <w:color w:val="auto"/>
        </w:rPr>
        <w:t>:</w:t>
      </w:r>
      <w:r w:rsidR="005228F3" w:rsidRPr="00AF6A38">
        <w:rPr>
          <w:rFonts w:ascii="Times New Roman" w:hAnsi="Times New Roman" w:cs="Times New Roman"/>
          <w:b/>
          <w:color w:val="auto"/>
        </w:rPr>
        <w:t xml:space="preserve"> Multinomial Logistic Regression</w:t>
      </w:r>
      <w:bookmarkEnd w:id="156"/>
    </w:p>
    <w:p w:rsidR="005228F3" w:rsidRPr="009D1F2E" w:rsidRDefault="005228F3" w:rsidP="009D1F2E">
      <w:pPr>
        <w:spacing w:after="240" w:line="360" w:lineRule="auto"/>
        <w:jc w:val="both"/>
        <w:rPr>
          <w:rFonts w:ascii="Times New Roman" w:hAnsi="Times New Roman" w:cs="Times New Roman"/>
          <w:sz w:val="24"/>
          <w:szCs w:val="24"/>
        </w:rPr>
      </w:pPr>
      <w:r w:rsidRPr="009D1F2E">
        <w:rPr>
          <w:rFonts w:ascii="Times New Roman" w:hAnsi="Times New Roman" w:cs="Times New Roman"/>
          <w:sz w:val="24"/>
          <w:szCs w:val="24"/>
        </w:rPr>
        <w:t xml:space="preserve">Multinomial logistic regression </w:t>
      </w:r>
      <w:r w:rsidR="002F7399">
        <w:rPr>
          <w:rFonts w:ascii="Times New Roman" w:hAnsi="Times New Roman" w:cs="Times New Roman"/>
          <w:sz w:val="24"/>
          <w:szCs w:val="24"/>
        </w:rPr>
        <w:t>was</w:t>
      </w:r>
      <w:r w:rsidRPr="009D1F2E">
        <w:rPr>
          <w:rFonts w:ascii="Times New Roman" w:hAnsi="Times New Roman" w:cs="Times New Roman"/>
          <w:sz w:val="24"/>
          <w:szCs w:val="24"/>
        </w:rPr>
        <w:t xml:space="preserve"> used to analyze determinants of income diversification activities among rural households’ participation where the dependent variable </w:t>
      </w:r>
      <w:r w:rsidR="00FC2068" w:rsidRPr="009D1F2E">
        <w:rPr>
          <w:rFonts w:ascii="Times New Roman" w:hAnsi="Times New Roman" w:cs="Times New Roman"/>
          <w:sz w:val="24"/>
          <w:szCs w:val="24"/>
        </w:rPr>
        <w:t>is found</w:t>
      </w:r>
      <w:r w:rsidRPr="009D1F2E">
        <w:rPr>
          <w:rFonts w:ascii="Times New Roman" w:hAnsi="Times New Roman" w:cs="Times New Roman"/>
          <w:sz w:val="24"/>
          <w:szCs w:val="24"/>
        </w:rPr>
        <w:t xml:space="preserve"> to be nominal with more than two categories.  Multinomial logistic regression is a simple extension of binomial logistic regression that allows for more than two categories of the dependent or outcome variables. Multinomial logistic regression can allow you to extract more information from your data and prevent the loss of information due to collapsing</w:t>
      </w:r>
      <w:bookmarkStart w:id="157" w:name="page1"/>
      <w:bookmarkEnd w:id="157"/>
      <w:r w:rsidRPr="009D1F2E">
        <w:rPr>
          <w:rFonts w:ascii="Times New Roman" w:hAnsi="Times New Roman" w:cs="Times New Roman"/>
          <w:sz w:val="24"/>
          <w:szCs w:val="24"/>
        </w:rPr>
        <w:t xml:space="preserve">. When there is a dependent variable with more than two alternatives among which the decision maker has to choose (i.e. unordered qualitative or </w:t>
      </w:r>
      <w:proofErr w:type="spellStart"/>
      <w:r w:rsidRPr="009D1F2E">
        <w:rPr>
          <w:rFonts w:ascii="Times New Roman" w:hAnsi="Times New Roman" w:cs="Times New Roman"/>
          <w:sz w:val="24"/>
          <w:szCs w:val="24"/>
        </w:rPr>
        <w:t>polytomous</w:t>
      </w:r>
      <w:proofErr w:type="spellEnd"/>
      <w:r w:rsidRPr="009D1F2E">
        <w:rPr>
          <w:rFonts w:ascii="Times New Roman" w:hAnsi="Times New Roman" w:cs="Times New Roman"/>
          <w:sz w:val="24"/>
          <w:szCs w:val="24"/>
        </w:rPr>
        <w:t xml:space="preserve"> variables), the appropriate econometric model would be multinomial logistic regression </w:t>
      </w:r>
      <w:r w:rsidR="008074A8" w:rsidRPr="009D1F2E">
        <w:rPr>
          <w:rFonts w:ascii="Times New Roman" w:hAnsi="Times New Roman" w:cs="Times New Roman"/>
          <w:sz w:val="24"/>
          <w:szCs w:val="24"/>
        </w:rPr>
        <w:t>model (</w:t>
      </w:r>
      <w:r w:rsidRPr="009D1F2E">
        <w:rPr>
          <w:rFonts w:ascii="Times New Roman" w:eastAsia="TimesNewRoman" w:hAnsi="Times New Roman" w:cs="Times New Roman"/>
          <w:sz w:val="24"/>
          <w:szCs w:val="24"/>
        </w:rPr>
        <w:t>Greene, 2000</w:t>
      </w:r>
      <w:r w:rsidRPr="009D1F2E">
        <w:rPr>
          <w:rFonts w:ascii="Times New Roman" w:hAnsi="Times New Roman" w:cs="Times New Roman"/>
          <w:sz w:val="24"/>
          <w:szCs w:val="24"/>
        </w:rPr>
        <w:t>).</w:t>
      </w:r>
    </w:p>
    <w:p w:rsidR="005228F3" w:rsidRPr="009D1F2E" w:rsidRDefault="005228F3" w:rsidP="009D1F2E">
      <w:pPr>
        <w:spacing w:line="360" w:lineRule="auto"/>
        <w:jc w:val="both"/>
        <w:rPr>
          <w:rFonts w:ascii="Times New Roman" w:hAnsi="Times New Roman" w:cs="Times New Roman"/>
          <w:sz w:val="24"/>
          <w:szCs w:val="24"/>
        </w:rPr>
      </w:pPr>
      <w:r w:rsidRPr="009D1F2E">
        <w:rPr>
          <w:rFonts w:ascii="Times New Roman" w:hAnsi="Times New Roman" w:cs="Times New Roman"/>
          <w:sz w:val="24"/>
          <w:szCs w:val="24"/>
        </w:rPr>
        <w:t xml:space="preserve">One of the underlying motivations for household choice of alternative </w:t>
      </w:r>
      <w:r w:rsidR="008074A8" w:rsidRPr="009D1F2E">
        <w:rPr>
          <w:rFonts w:ascii="Times New Roman" w:hAnsi="Times New Roman" w:cs="Times New Roman"/>
          <w:sz w:val="24"/>
          <w:szCs w:val="24"/>
        </w:rPr>
        <w:t xml:space="preserve">income diversification </w:t>
      </w:r>
      <w:r w:rsidR="00FC2068" w:rsidRPr="009D1F2E">
        <w:rPr>
          <w:rFonts w:ascii="Times New Roman" w:hAnsi="Times New Roman" w:cs="Times New Roman"/>
          <w:sz w:val="24"/>
          <w:szCs w:val="24"/>
        </w:rPr>
        <w:t>activities is</w:t>
      </w:r>
      <w:r w:rsidRPr="009D1F2E">
        <w:rPr>
          <w:rFonts w:ascii="Times New Roman" w:hAnsi="Times New Roman" w:cs="Times New Roman"/>
          <w:sz w:val="24"/>
          <w:szCs w:val="24"/>
        </w:rPr>
        <w:t xml:space="preserve"> to maximize utility from expected earnings from a particular strategy (</w:t>
      </w:r>
      <w:proofErr w:type="spellStart"/>
      <w:r w:rsidRPr="009D1F2E">
        <w:rPr>
          <w:rFonts w:ascii="Times New Roman" w:hAnsi="Times New Roman" w:cs="Times New Roman"/>
          <w:sz w:val="24"/>
          <w:szCs w:val="24"/>
        </w:rPr>
        <w:t>Dearcon</w:t>
      </w:r>
      <w:proofErr w:type="spellEnd"/>
      <w:r w:rsidRPr="009D1F2E">
        <w:rPr>
          <w:rFonts w:ascii="Times New Roman" w:hAnsi="Times New Roman" w:cs="Times New Roman"/>
          <w:sz w:val="24"/>
          <w:szCs w:val="24"/>
        </w:rPr>
        <w:t xml:space="preserve"> and Krishnan, 1996). The model determining the choice of the probability that the </w:t>
      </w:r>
      <w:proofErr w:type="spellStart"/>
      <w:r w:rsidRPr="009D1F2E">
        <w:rPr>
          <w:rFonts w:ascii="Times New Roman" w:hAnsi="Times New Roman" w:cs="Times New Roman"/>
          <w:i/>
          <w:iCs/>
          <w:sz w:val="24"/>
          <w:szCs w:val="24"/>
        </w:rPr>
        <w:t>i</w:t>
      </w:r>
      <w:r w:rsidRPr="009D1F2E">
        <w:rPr>
          <w:rFonts w:ascii="Times New Roman" w:hAnsi="Times New Roman" w:cs="Times New Roman"/>
          <w:sz w:val="24"/>
          <w:szCs w:val="24"/>
        </w:rPr>
        <w:t>th</w:t>
      </w:r>
      <w:proofErr w:type="spellEnd"/>
      <w:r w:rsidRPr="009D1F2E">
        <w:rPr>
          <w:rFonts w:ascii="Times New Roman" w:hAnsi="Times New Roman" w:cs="Times New Roman"/>
          <w:sz w:val="24"/>
          <w:szCs w:val="24"/>
        </w:rPr>
        <w:t xml:space="preserve"> household chooses </w:t>
      </w:r>
      <w:r w:rsidR="00FC2068" w:rsidRPr="009D1F2E">
        <w:rPr>
          <w:rFonts w:ascii="Times New Roman" w:hAnsi="Times New Roman" w:cs="Times New Roman"/>
          <w:sz w:val="24"/>
          <w:szCs w:val="24"/>
        </w:rPr>
        <w:t>alternative income</w:t>
      </w:r>
      <w:r w:rsidR="008074A8" w:rsidRPr="009D1F2E">
        <w:rPr>
          <w:rFonts w:ascii="Times New Roman" w:hAnsi="Times New Roman" w:cs="Times New Roman"/>
          <w:sz w:val="24"/>
          <w:szCs w:val="24"/>
        </w:rPr>
        <w:t xml:space="preserve"> diversification </w:t>
      </w:r>
      <w:r w:rsidR="00FC2068" w:rsidRPr="009D1F2E">
        <w:rPr>
          <w:rFonts w:ascii="Times New Roman" w:hAnsi="Times New Roman" w:cs="Times New Roman"/>
          <w:sz w:val="24"/>
          <w:szCs w:val="24"/>
        </w:rPr>
        <w:t xml:space="preserve">activities </w:t>
      </w:r>
      <w:proofErr w:type="gramStart"/>
      <w:r w:rsidR="00FC2068" w:rsidRPr="009D1F2E">
        <w:rPr>
          <w:rFonts w:ascii="Times New Roman" w:hAnsi="Times New Roman" w:cs="Times New Roman"/>
          <w:sz w:val="24"/>
          <w:szCs w:val="24"/>
        </w:rPr>
        <w:t>set</w:t>
      </w:r>
      <w:r w:rsidRPr="009D1F2E">
        <w:rPr>
          <w:rFonts w:ascii="Times New Roman" w:hAnsi="Times New Roman" w:cs="Times New Roman"/>
          <w:b/>
          <w:bCs/>
          <w:i/>
          <w:iCs/>
          <w:sz w:val="24"/>
          <w:szCs w:val="24"/>
        </w:rPr>
        <w:t>a</w:t>
      </w:r>
      <w:r w:rsidRPr="009D1F2E">
        <w:rPr>
          <w:rFonts w:ascii="Times New Roman" w:hAnsi="Times New Roman" w:cs="Times New Roman"/>
          <w:sz w:val="24"/>
          <w:szCs w:val="24"/>
        </w:rPr>
        <w:t>,</w:t>
      </w:r>
      <w:proofErr w:type="gramEnd"/>
      <w:r w:rsidRPr="009D1F2E">
        <w:rPr>
          <w:rFonts w:ascii="Times New Roman" w:hAnsi="Times New Roman" w:cs="Times New Roman"/>
          <w:sz w:val="24"/>
          <w:szCs w:val="24"/>
        </w:rPr>
        <w:t xml:space="preserve"> is the multinomial logistic (MNL) if the sets are not ordered (Warren, 2010). However, for one to use MNL, the households have to be clustered into different categories and the basic assumption is that households in a given category participate in some given </w:t>
      </w:r>
      <w:r w:rsidR="008074A8" w:rsidRPr="009D1F2E">
        <w:rPr>
          <w:rFonts w:ascii="Times New Roman" w:hAnsi="Times New Roman" w:cs="Times New Roman"/>
          <w:sz w:val="24"/>
          <w:szCs w:val="24"/>
        </w:rPr>
        <w:t xml:space="preserve">in income diversification </w:t>
      </w:r>
      <w:r w:rsidR="00FC2068" w:rsidRPr="009D1F2E">
        <w:rPr>
          <w:rFonts w:ascii="Times New Roman" w:hAnsi="Times New Roman" w:cs="Times New Roman"/>
          <w:sz w:val="24"/>
          <w:szCs w:val="24"/>
        </w:rPr>
        <w:t>activities and</w:t>
      </w:r>
      <w:r w:rsidRPr="009D1F2E">
        <w:rPr>
          <w:rFonts w:ascii="Times New Roman" w:hAnsi="Times New Roman" w:cs="Times New Roman"/>
          <w:sz w:val="24"/>
          <w:szCs w:val="24"/>
        </w:rPr>
        <w:t xml:space="preserve"> hence cannot participate in </w:t>
      </w:r>
      <w:r w:rsidR="00FC2068" w:rsidRPr="009D1F2E">
        <w:rPr>
          <w:rFonts w:ascii="Times New Roman" w:hAnsi="Times New Roman" w:cs="Times New Roman"/>
          <w:sz w:val="24"/>
          <w:szCs w:val="24"/>
        </w:rPr>
        <w:t>diversification that</w:t>
      </w:r>
      <w:r w:rsidRPr="009D1F2E">
        <w:rPr>
          <w:rFonts w:ascii="Times New Roman" w:hAnsi="Times New Roman" w:cs="Times New Roman"/>
          <w:sz w:val="24"/>
          <w:szCs w:val="24"/>
        </w:rPr>
        <w:t xml:space="preserve"> are chosen by households in another category (</w:t>
      </w:r>
      <w:proofErr w:type="spellStart"/>
      <w:r w:rsidRPr="009D1F2E">
        <w:rPr>
          <w:rFonts w:ascii="Times New Roman" w:hAnsi="Times New Roman" w:cs="Times New Roman"/>
          <w:sz w:val="24"/>
          <w:szCs w:val="24"/>
        </w:rPr>
        <w:t>Woldenhanna</w:t>
      </w:r>
      <w:proofErr w:type="spellEnd"/>
      <w:r w:rsidRPr="009D1F2E">
        <w:rPr>
          <w:rFonts w:ascii="Times New Roman" w:hAnsi="Times New Roman" w:cs="Times New Roman"/>
          <w:sz w:val="24"/>
          <w:szCs w:val="24"/>
        </w:rPr>
        <w:t xml:space="preserve"> and </w:t>
      </w:r>
      <w:proofErr w:type="spellStart"/>
      <w:r w:rsidRPr="009D1F2E">
        <w:rPr>
          <w:rFonts w:ascii="Times New Roman" w:hAnsi="Times New Roman" w:cs="Times New Roman"/>
          <w:sz w:val="24"/>
          <w:szCs w:val="24"/>
        </w:rPr>
        <w:t>Oskam</w:t>
      </w:r>
      <w:proofErr w:type="spellEnd"/>
      <w:r w:rsidRPr="009D1F2E">
        <w:rPr>
          <w:rFonts w:ascii="Times New Roman" w:hAnsi="Times New Roman" w:cs="Times New Roman"/>
          <w:sz w:val="24"/>
          <w:szCs w:val="24"/>
        </w:rPr>
        <w:t xml:space="preserve">, 2001; Brown et al., 2006; </w:t>
      </w:r>
      <w:proofErr w:type="spellStart"/>
      <w:r w:rsidRPr="009D1F2E">
        <w:rPr>
          <w:rFonts w:ascii="Times New Roman" w:hAnsi="Times New Roman" w:cs="Times New Roman"/>
          <w:sz w:val="24"/>
          <w:szCs w:val="24"/>
        </w:rPr>
        <w:t>Berhanu</w:t>
      </w:r>
      <w:proofErr w:type="spellEnd"/>
      <w:r w:rsidRPr="009D1F2E">
        <w:rPr>
          <w:rFonts w:ascii="Times New Roman" w:hAnsi="Times New Roman" w:cs="Times New Roman"/>
          <w:sz w:val="24"/>
          <w:szCs w:val="24"/>
        </w:rPr>
        <w:t xml:space="preserve"> et al., 2007 and </w:t>
      </w:r>
      <w:proofErr w:type="spellStart"/>
      <w:r w:rsidRPr="009D1F2E">
        <w:rPr>
          <w:rFonts w:ascii="Times New Roman" w:hAnsi="Times New Roman" w:cs="Times New Roman"/>
          <w:sz w:val="24"/>
          <w:szCs w:val="24"/>
        </w:rPr>
        <w:t>Rahut&amp;Scharf</w:t>
      </w:r>
      <w:proofErr w:type="spellEnd"/>
      <w:r w:rsidRPr="009D1F2E">
        <w:rPr>
          <w:rFonts w:ascii="Times New Roman" w:hAnsi="Times New Roman" w:cs="Times New Roman"/>
          <w:sz w:val="24"/>
          <w:szCs w:val="24"/>
        </w:rPr>
        <w:t xml:space="preserve">, 2012).  Based on the work of </w:t>
      </w:r>
      <w:proofErr w:type="spellStart"/>
      <w:r w:rsidRPr="009D1F2E">
        <w:rPr>
          <w:rFonts w:ascii="Times New Roman" w:hAnsi="Times New Roman" w:cs="Times New Roman"/>
          <w:sz w:val="24"/>
          <w:szCs w:val="24"/>
        </w:rPr>
        <w:t>Anisho</w:t>
      </w:r>
      <w:proofErr w:type="spellEnd"/>
      <w:r w:rsidRPr="009D1F2E">
        <w:rPr>
          <w:rFonts w:ascii="Times New Roman" w:hAnsi="Times New Roman" w:cs="Times New Roman"/>
          <w:sz w:val="24"/>
          <w:szCs w:val="24"/>
        </w:rPr>
        <w:t xml:space="preserve"> and </w:t>
      </w:r>
      <w:proofErr w:type="spellStart"/>
      <w:r w:rsidRPr="009D1F2E">
        <w:rPr>
          <w:rFonts w:ascii="Times New Roman" w:hAnsi="Times New Roman" w:cs="Times New Roman"/>
          <w:sz w:val="24"/>
          <w:szCs w:val="24"/>
        </w:rPr>
        <w:t>Shiferaw</w:t>
      </w:r>
      <w:proofErr w:type="spellEnd"/>
      <w:r w:rsidRPr="009D1F2E">
        <w:rPr>
          <w:rFonts w:ascii="Times New Roman" w:hAnsi="Times New Roman" w:cs="Times New Roman"/>
          <w:sz w:val="24"/>
          <w:szCs w:val="24"/>
        </w:rPr>
        <w:t xml:space="preserve">, (2016) the maximum utility model of households from </w:t>
      </w:r>
      <w:r w:rsidR="00FC2068" w:rsidRPr="009D1F2E">
        <w:rPr>
          <w:rFonts w:ascii="Times New Roman" w:hAnsi="Times New Roman" w:cs="Times New Roman"/>
          <w:sz w:val="24"/>
          <w:szCs w:val="24"/>
        </w:rPr>
        <w:t>different income</w:t>
      </w:r>
      <w:r w:rsidR="008074A8" w:rsidRPr="009D1F2E">
        <w:rPr>
          <w:rFonts w:ascii="Times New Roman" w:hAnsi="Times New Roman" w:cs="Times New Roman"/>
          <w:sz w:val="24"/>
          <w:szCs w:val="24"/>
        </w:rPr>
        <w:t xml:space="preserve"> diversification </w:t>
      </w:r>
      <w:r w:rsidR="003E326D" w:rsidRPr="009D1F2E">
        <w:rPr>
          <w:rFonts w:ascii="Times New Roman" w:hAnsi="Times New Roman" w:cs="Times New Roman"/>
          <w:sz w:val="24"/>
          <w:szCs w:val="24"/>
        </w:rPr>
        <w:t>activities can</w:t>
      </w:r>
      <w:r w:rsidRPr="009D1F2E">
        <w:rPr>
          <w:rFonts w:ascii="Times New Roman" w:hAnsi="Times New Roman" w:cs="Times New Roman"/>
          <w:sz w:val="24"/>
          <w:szCs w:val="24"/>
        </w:rPr>
        <w:t xml:space="preserve"> be specified as follows:</w:t>
      </w:r>
    </w:p>
    <w:p w:rsidR="005228F3" w:rsidRPr="009D1F2E" w:rsidRDefault="005228F3" w:rsidP="009D1F2E">
      <w:pPr>
        <w:spacing w:line="360" w:lineRule="auto"/>
        <w:jc w:val="both"/>
        <w:rPr>
          <w:rFonts w:ascii="Times New Roman" w:hAnsi="Times New Roman" w:cs="Times New Roman"/>
          <w:sz w:val="24"/>
          <w:szCs w:val="24"/>
        </w:rPr>
      </w:pPr>
      <w:r w:rsidRPr="009D1F2E">
        <w:rPr>
          <w:rFonts w:ascii="Times New Roman" w:eastAsia="Times#20New#20Roman" w:hAnsi="Times New Roman" w:cs="Times New Roman"/>
          <w:sz w:val="24"/>
          <w:szCs w:val="24"/>
        </w:rPr>
        <w:t xml:space="preserve">Let </w:t>
      </w:r>
      <w:proofErr w:type="spellStart"/>
      <w:r w:rsidRPr="009D1F2E">
        <w:rPr>
          <w:rFonts w:ascii="Times New Roman" w:eastAsia="Times#20New#20Roman" w:hAnsi="Times New Roman" w:cs="Times New Roman"/>
          <w:sz w:val="24"/>
          <w:szCs w:val="24"/>
        </w:rPr>
        <w:t>Uij</w:t>
      </w:r>
      <w:proofErr w:type="spellEnd"/>
      <w:r w:rsidRPr="009D1F2E">
        <w:rPr>
          <w:rFonts w:ascii="Times New Roman" w:eastAsia="Times#20New#20Roman" w:hAnsi="Times New Roman" w:cs="Times New Roman"/>
          <w:sz w:val="24"/>
          <w:szCs w:val="24"/>
        </w:rPr>
        <w:t xml:space="preserve"> denotes the utility that the household ί gets from choosing alternative activity j and</w:t>
      </w:r>
    </w:p>
    <w:p w:rsidR="005228F3" w:rsidRPr="009D1F2E" w:rsidRDefault="005228F3" w:rsidP="009D1F2E">
      <w:pPr>
        <w:spacing w:line="360" w:lineRule="auto"/>
        <w:jc w:val="both"/>
        <w:rPr>
          <w:rFonts w:ascii="Times New Roman" w:hAnsi="Times New Roman" w:cs="Times New Roman"/>
          <w:sz w:val="24"/>
          <w:szCs w:val="24"/>
        </w:rPr>
      </w:pPr>
      <m:oMath>
        <m:r>
          <w:rPr>
            <w:rFonts w:ascii="Cambria Math" w:hAnsi="Cambria Math" w:cs="Times New Roman"/>
            <w:sz w:val="24"/>
            <w:szCs w:val="24"/>
          </w:rPr>
          <m:t>uij=xijβj+€ij</m:t>
        </m:r>
      </m:oMath>
      <w:r w:rsidRPr="009D1F2E">
        <w:rPr>
          <w:rFonts w:ascii="Times New Roman" w:hAnsi="Times New Roman" w:cs="Times New Roman"/>
          <w:sz w:val="24"/>
          <w:szCs w:val="24"/>
        </w:rPr>
        <w:t>……………………………………………………………………………….1</w:t>
      </w:r>
    </w:p>
    <w:p w:rsidR="005228F3" w:rsidRPr="009D1F2E" w:rsidRDefault="005228F3" w:rsidP="009D1F2E">
      <w:pPr>
        <w:spacing w:line="360" w:lineRule="auto"/>
        <w:jc w:val="both"/>
        <w:rPr>
          <w:rFonts w:ascii="Times New Roman" w:hAnsi="Times New Roman" w:cs="Times New Roman"/>
          <w:sz w:val="24"/>
          <w:szCs w:val="24"/>
        </w:rPr>
      </w:pPr>
      <w:r w:rsidRPr="009D1F2E">
        <w:rPr>
          <w:rFonts w:ascii="Times New Roman" w:hAnsi="Times New Roman" w:cs="Times New Roman"/>
          <w:sz w:val="24"/>
          <w:szCs w:val="24"/>
        </w:rPr>
        <w:t>Where:</w:t>
      </w:r>
    </w:p>
    <w:p w:rsidR="005228F3" w:rsidRPr="009D1F2E" w:rsidRDefault="005228F3" w:rsidP="009D1F2E">
      <w:pPr>
        <w:spacing w:line="360" w:lineRule="auto"/>
        <w:jc w:val="both"/>
        <w:rPr>
          <w:rFonts w:ascii="Times New Roman" w:hAnsi="Times New Roman" w:cs="Times New Roman"/>
          <w:sz w:val="24"/>
          <w:szCs w:val="24"/>
        </w:rPr>
      </w:pPr>
      <m:oMath>
        <m:r>
          <w:rPr>
            <w:rFonts w:ascii="Cambria Math" w:hAnsi="Cambria Math" w:cs="Times New Roman"/>
            <w:sz w:val="24"/>
            <w:szCs w:val="24"/>
          </w:rPr>
          <w:lastRenderedPageBreak/>
          <m:t>βj</m:t>
        </m:r>
      </m:oMath>
      <w:r w:rsidRPr="009D1F2E">
        <w:rPr>
          <w:rFonts w:ascii="Times New Roman" w:hAnsi="Times New Roman" w:cs="Times New Roman"/>
          <w:sz w:val="24"/>
          <w:szCs w:val="24"/>
        </w:rPr>
        <w:t>=the coefficient of covariates which varies across alternatives</w:t>
      </w:r>
    </w:p>
    <w:p w:rsidR="005228F3" w:rsidRPr="009D1F2E" w:rsidRDefault="005228F3" w:rsidP="009D1F2E">
      <w:pPr>
        <w:spacing w:line="360" w:lineRule="auto"/>
        <w:jc w:val="both"/>
        <w:rPr>
          <w:rFonts w:ascii="Times New Roman" w:hAnsi="Times New Roman" w:cs="Times New Roman"/>
          <w:sz w:val="24"/>
          <w:szCs w:val="24"/>
        </w:rPr>
      </w:pPr>
      <m:oMath>
        <m:r>
          <w:rPr>
            <w:rFonts w:ascii="Cambria Math" w:hAnsi="Cambria Math" w:cs="Times New Roman"/>
            <w:sz w:val="24"/>
            <w:szCs w:val="24"/>
          </w:rPr>
          <m:t>xij</m:t>
        </m:r>
      </m:oMath>
      <w:r w:rsidRPr="009D1F2E">
        <w:rPr>
          <w:rFonts w:ascii="Times New Roman" w:hAnsi="Times New Roman" w:cs="Times New Roman"/>
          <w:sz w:val="24"/>
          <w:szCs w:val="24"/>
        </w:rPr>
        <w:t xml:space="preserve">= the covariates which remains constant across alternatives; and </w:t>
      </w:r>
    </w:p>
    <w:p w:rsidR="005228F3" w:rsidRPr="009D1F2E" w:rsidRDefault="005228F3" w:rsidP="009D1F2E">
      <w:pPr>
        <w:spacing w:line="360" w:lineRule="auto"/>
        <w:jc w:val="both"/>
        <w:rPr>
          <w:rFonts w:ascii="Times New Roman" w:hAnsi="Times New Roman" w:cs="Times New Roman"/>
          <w:sz w:val="24"/>
          <w:szCs w:val="24"/>
        </w:rPr>
      </w:pPr>
      <m:oMath>
        <m:r>
          <w:rPr>
            <w:rFonts w:ascii="Cambria Math" w:hAnsi="Cambria Math" w:cs="Times New Roman"/>
            <w:sz w:val="24"/>
            <w:szCs w:val="24"/>
          </w:rPr>
          <m:t>€ij</m:t>
        </m:r>
      </m:oMath>
      <w:r w:rsidRPr="009D1F2E">
        <w:rPr>
          <w:rFonts w:ascii="Times New Roman" w:hAnsi="Times New Roman" w:cs="Times New Roman"/>
          <w:sz w:val="24"/>
          <w:szCs w:val="24"/>
        </w:rPr>
        <w:t xml:space="preserve"> = a random disturbance term, and unobserved attributes of alternatives.</w:t>
      </w:r>
    </w:p>
    <w:p w:rsidR="005228F3" w:rsidRPr="009D1F2E" w:rsidRDefault="005228F3" w:rsidP="009D1F2E">
      <w:pPr>
        <w:spacing w:line="360" w:lineRule="auto"/>
        <w:jc w:val="both"/>
        <w:rPr>
          <w:rFonts w:ascii="Times New Roman" w:hAnsi="Times New Roman" w:cs="Times New Roman"/>
          <w:sz w:val="24"/>
          <w:szCs w:val="24"/>
        </w:rPr>
      </w:pPr>
      <w:r w:rsidRPr="009D1F2E">
        <w:rPr>
          <w:rFonts w:ascii="Times New Roman" w:hAnsi="Times New Roman" w:cs="Times New Roman"/>
          <w:sz w:val="24"/>
          <w:szCs w:val="24"/>
        </w:rPr>
        <w:t>The probability that a household with characteristics x chooses</w:t>
      </w:r>
      <w:r w:rsidR="008074A8" w:rsidRPr="009D1F2E">
        <w:rPr>
          <w:rFonts w:ascii="Times New Roman" w:hAnsi="Times New Roman" w:cs="Times New Roman"/>
          <w:sz w:val="24"/>
          <w:szCs w:val="24"/>
        </w:rPr>
        <w:t xml:space="preserve"> income diversification </w:t>
      </w:r>
      <w:r w:rsidR="00D6599B" w:rsidRPr="009D1F2E">
        <w:rPr>
          <w:rFonts w:ascii="Times New Roman" w:hAnsi="Times New Roman" w:cs="Times New Roman"/>
          <w:sz w:val="24"/>
          <w:szCs w:val="24"/>
        </w:rPr>
        <w:t>activity j</w:t>
      </w:r>
      <w:r w:rsidRPr="009D1F2E">
        <w:rPr>
          <w:rFonts w:ascii="Times New Roman" w:hAnsi="Times New Roman" w:cs="Times New Roman"/>
          <w:sz w:val="24"/>
          <w:szCs w:val="24"/>
        </w:rPr>
        <w:t xml:space="preserve">, modeled as multinomial logistic. The model is selected because the expectation that the responses of households </w:t>
      </w:r>
      <w:r w:rsidR="00D6599B" w:rsidRPr="009D1F2E">
        <w:rPr>
          <w:rFonts w:ascii="Times New Roman" w:hAnsi="Times New Roman" w:cs="Times New Roman"/>
          <w:sz w:val="24"/>
          <w:szCs w:val="24"/>
        </w:rPr>
        <w:t>for income</w:t>
      </w:r>
      <w:r w:rsidR="008074A8" w:rsidRPr="009D1F2E">
        <w:rPr>
          <w:rFonts w:ascii="Times New Roman" w:hAnsi="Times New Roman" w:cs="Times New Roman"/>
          <w:sz w:val="24"/>
          <w:szCs w:val="24"/>
        </w:rPr>
        <w:t xml:space="preserve"> diversification </w:t>
      </w:r>
      <w:r w:rsidR="00D6599B" w:rsidRPr="009D1F2E">
        <w:rPr>
          <w:rFonts w:ascii="Times New Roman" w:hAnsi="Times New Roman" w:cs="Times New Roman"/>
          <w:sz w:val="24"/>
          <w:szCs w:val="24"/>
        </w:rPr>
        <w:t>activities will</w:t>
      </w:r>
      <w:r w:rsidRPr="009D1F2E">
        <w:rPr>
          <w:rFonts w:ascii="Times New Roman" w:hAnsi="Times New Roman" w:cs="Times New Roman"/>
          <w:sz w:val="24"/>
          <w:szCs w:val="24"/>
        </w:rPr>
        <w:t xml:space="preserve"> be mutual exclusive and nominal in nature. The model also exhibits a superior ability to predict the</w:t>
      </w:r>
      <w:r w:rsidR="00237BFF" w:rsidRPr="009D1F2E">
        <w:rPr>
          <w:rFonts w:ascii="Times New Roman" w:hAnsi="Times New Roman" w:cs="Times New Roman"/>
          <w:sz w:val="24"/>
          <w:szCs w:val="24"/>
        </w:rPr>
        <w:t xml:space="preserve"> income diversification </w:t>
      </w:r>
      <w:r w:rsidR="00D6599B" w:rsidRPr="009D1F2E">
        <w:rPr>
          <w:rFonts w:ascii="Times New Roman" w:hAnsi="Times New Roman" w:cs="Times New Roman"/>
          <w:sz w:val="24"/>
          <w:szCs w:val="24"/>
        </w:rPr>
        <w:t>activities of</w:t>
      </w:r>
      <w:r w:rsidRPr="009D1F2E">
        <w:rPr>
          <w:rFonts w:ascii="Times New Roman" w:hAnsi="Times New Roman" w:cs="Times New Roman"/>
          <w:sz w:val="24"/>
          <w:szCs w:val="24"/>
        </w:rPr>
        <w:t xml:space="preserve"> rural households (Keane 1992, and Chan2000). Thus, multinomial Logistic regression can be used to handle responses that are </w:t>
      </w:r>
      <w:proofErr w:type="spellStart"/>
      <w:r w:rsidRPr="009D1F2E">
        <w:rPr>
          <w:rFonts w:ascii="Times New Roman" w:hAnsi="Times New Roman" w:cs="Times New Roman"/>
          <w:sz w:val="24"/>
          <w:szCs w:val="24"/>
        </w:rPr>
        <w:t>polytomous</w:t>
      </w:r>
      <w:proofErr w:type="spellEnd"/>
      <w:r w:rsidRPr="009D1F2E">
        <w:rPr>
          <w:rFonts w:ascii="Times New Roman" w:hAnsi="Times New Roman" w:cs="Times New Roman"/>
          <w:sz w:val="24"/>
          <w:szCs w:val="24"/>
        </w:rPr>
        <w:t>, i.e. taking response greater than two categories. Therefore, the probability</w:t>
      </w:r>
      <w:r w:rsidRPr="009D1F2E">
        <w:rPr>
          <w:rFonts w:ascii="Times New Roman" w:hAnsi="Times New Roman" w:cs="Times New Roman"/>
          <w:i/>
          <w:iCs/>
          <w:sz w:val="24"/>
          <w:szCs w:val="24"/>
        </w:rPr>
        <w:t xml:space="preserve">, </w:t>
      </w:r>
      <w:proofErr w:type="spellStart"/>
      <w:r w:rsidRPr="009D1F2E">
        <w:rPr>
          <w:rFonts w:ascii="Times New Roman" w:hAnsi="Times New Roman" w:cs="Times New Roman"/>
          <w:i/>
          <w:iCs/>
          <w:sz w:val="24"/>
          <w:szCs w:val="24"/>
        </w:rPr>
        <w:t>P</w:t>
      </w:r>
      <w:r w:rsidRPr="009D1F2E">
        <w:rPr>
          <w:rFonts w:ascii="Times New Roman" w:hAnsi="Times New Roman" w:cs="Times New Roman"/>
          <w:i/>
          <w:iCs/>
          <w:sz w:val="24"/>
          <w:szCs w:val="24"/>
          <w:vertAlign w:val="superscript"/>
        </w:rPr>
        <w:t>ij</w:t>
      </w:r>
      <w:r w:rsidRPr="009D1F2E">
        <w:rPr>
          <w:rFonts w:ascii="Times New Roman" w:hAnsi="Times New Roman" w:cs="Times New Roman"/>
          <w:sz w:val="24"/>
          <w:szCs w:val="24"/>
        </w:rPr>
        <w:t>is</w:t>
      </w:r>
      <w:proofErr w:type="spellEnd"/>
      <w:r w:rsidRPr="009D1F2E">
        <w:rPr>
          <w:rFonts w:ascii="Times New Roman" w:hAnsi="Times New Roman" w:cs="Times New Roman"/>
          <w:sz w:val="24"/>
          <w:szCs w:val="24"/>
        </w:rPr>
        <w:t xml:space="preserve"> modeled as:</w:t>
      </w:r>
    </w:p>
    <w:p w:rsidR="005228F3" w:rsidRPr="009D1F2E" w:rsidRDefault="005228F3" w:rsidP="009D1F2E">
      <w:pPr>
        <w:spacing w:line="360" w:lineRule="auto"/>
        <w:jc w:val="both"/>
        <w:rPr>
          <w:rFonts w:ascii="Times New Roman" w:hAnsi="Times New Roman" w:cs="Times New Roman"/>
          <w:sz w:val="24"/>
          <w:szCs w:val="24"/>
        </w:rPr>
      </w:pPr>
      <w:proofErr w:type="spellStart"/>
      <w:r w:rsidRPr="009D1F2E">
        <w:rPr>
          <w:rFonts w:ascii="Times New Roman" w:hAnsi="Times New Roman" w:cs="Times New Roman"/>
          <w:sz w:val="24"/>
          <w:szCs w:val="24"/>
        </w:rPr>
        <w:t>Pij</w:t>
      </w:r>
      <w:proofErr w:type="spellEnd"/>
      <w:r w:rsidRPr="009D1F2E">
        <w:rPr>
          <w:rFonts w:ascii="Times New Roman" w:hAnsi="Times New Roman" w:cs="Times New Roman"/>
          <w:sz w:val="24"/>
          <w:szCs w:val="24"/>
        </w:rPr>
        <w:t xml:space="preserve"> =</w:t>
      </w:r>
      <m:oMath>
        <m:f>
          <m:fPr>
            <m:ctrlPr>
              <w:rPr>
                <w:rFonts w:ascii="Cambria Math" w:hAnsi="Cambria Math" w:cs="Times New Roman"/>
                <w:i/>
                <w:sz w:val="24"/>
                <w:szCs w:val="24"/>
              </w:rPr>
            </m:ctrlPr>
          </m:fPr>
          <m:num>
            <m:r>
              <m:rPr>
                <m:sty m:val="p"/>
              </m:rPr>
              <w:rPr>
                <w:rFonts w:ascii="Cambria Math" w:hAnsi="Cambria Math" w:cs="Times New Roman"/>
                <w:sz w:val="24"/>
                <w:szCs w:val="24"/>
              </w:rPr>
              <m:t>exp⁡</m:t>
            </m:r>
            <m:r>
              <w:rPr>
                <w:rFonts w:ascii="Cambria Math" w:hAnsi="Cambria Math" w:cs="Times New Roman"/>
                <w:sz w:val="24"/>
                <w:szCs w:val="24"/>
              </w:rPr>
              <m:t>(xiβj)</m:t>
            </m:r>
          </m:num>
          <m:den>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m:t>
                </m:r>
              </m:sub>
              <m:sup>
                <m:r>
                  <w:rPr>
                    <w:rFonts w:ascii="Cambria Math" w:hAnsi="Cambria Math" w:cs="Times New Roman"/>
                    <w:sz w:val="24"/>
                    <w:szCs w:val="24"/>
                  </w:rPr>
                  <m:t>j</m:t>
                </m:r>
              </m:sup>
              <m:e>
                <m:r>
                  <w:rPr>
                    <w:rFonts w:ascii="Cambria Math" w:hAnsi="Cambria Math" w:cs="Times New Roman"/>
                    <w:sz w:val="24"/>
                    <w:szCs w:val="24"/>
                  </w:rPr>
                  <m:t>= 0</m:t>
                </m:r>
              </m:e>
            </m:nary>
            <m:r>
              <m:rPr>
                <m:sty m:val="p"/>
              </m:rPr>
              <w:rPr>
                <w:rFonts w:ascii="Cambria Math" w:hAnsi="Cambria Math" w:cs="Times New Roman"/>
                <w:sz w:val="24"/>
                <w:szCs w:val="24"/>
              </w:rPr>
              <m:t xml:space="preserve"> exp⁡</m:t>
            </m:r>
            <m:r>
              <w:rPr>
                <w:rFonts w:ascii="Cambria Math" w:hAnsi="Cambria Math" w:cs="Times New Roman"/>
                <w:sz w:val="24"/>
                <w:szCs w:val="24"/>
              </w:rPr>
              <m:t>(xiβj)</m:t>
            </m:r>
          </m:den>
        </m:f>
      </m:oMath>
      <w:r w:rsidRPr="009D1F2E">
        <w:rPr>
          <w:rFonts w:ascii="Times New Roman" w:hAnsi="Times New Roman" w:cs="Times New Roman"/>
          <w:sz w:val="24"/>
          <w:szCs w:val="24"/>
        </w:rPr>
        <w:t>, j=0…………………………………………………………………………...2</w:t>
      </w:r>
    </w:p>
    <w:p w:rsidR="005228F3" w:rsidRPr="009D1F2E" w:rsidRDefault="005228F3" w:rsidP="009D1F2E">
      <w:pPr>
        <w:spacing w:line="360" w:lineRule="auto"/>
        <w:jc w:val="both"/>
        <w:rPr>
          <w:rFonts w:ascii="Times New Roman" w:hAnsi="Times New Roman" w:cs="Times New Roman"/>
          <w:sz w:val="24"/>
          <w:szCs w:val="24"/>
        </w:rPr>
      </w:pPr>
      <w:r w:rsidRPr="009D1F2E">
        <w:rPr>
          <w:rFonts w:ascii="Times New Roman" w:hAnsi="Times New Roman" w:cs="Times New Roman"/>
          <w:sz w:val="24"/>
          <w:szCs w:val="24"/>
        </w:rPr>
        <w:t xml:space="preserve">With the requirement of </w:t>
      </w:r>
      <m:oMath>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 =0</m:t>
            </m:r>
          </m:sub>
          <m:sup>
            <m:r>
              <w:rPr>
                <w:rFonts w:ascii="Cambria Math" w:hAnsi="Cambria Math" w:cs="Times New Roman"/>
                <w:sz w:val="24"/>
                <w:szCs w:val="24"/>
              </w:rPr>
              <m:t>j</m:t>
            </m:r>
          </m:sup>
          <m:e>
            <m:r>
              <w:rPr>
                <w:rFonts w:ascii="Cambria Math" w:hAnsi="Cambria Math" w:cs="Times New Roman"/>
                <w:sz w:val="24"/>
                <w:szCs w:val="24"/>
              </w:rPr>
              <m:t>pij=1</m:t>
            </m:r>
          </m:e>
        </m:nary>
      </m:oMath>
      <w:r w:rsidRPr="009D1F2E">
        <w:rPr>
          <w:rFonts w:ascii="Times New Roman" w:hAnsi="Times New Roman" w:cs="Times New Roman"/>
          <w:sz w:val="24"/>
          <w:szCs w:val="24"/>
        </w:rPr>
        <w:t xml:space="preserve"> for any i</w:t>
      </w:r>
    </w:p>
    <w:p w:rsidR="005228F3" w:rsidRPr="009D1F2E" w:rsidRDefault="005228F3" w:rsidP="009D1F2E">
      <w:pPr>
        <w:spacing w:line="360" w:lineRule="auto"/>
        <w:jc w:val="both"/>
        <w:rPr>
          <w:rFonts w:ascii="Times New Roman" w:hAnsi="Times New Roman" w:cs="Times New Roman"/>
          <w:sz w:val="24"/>
          <w:szCs w:val="24"/>
        </w:rPr>
      </w:pPr>
      <w:r w:rsidRPr="009D1F2E">
        <w:rPr>
          <w:rFonts w:ascii="Times New Roman" w:hAnsi="Times New Roman" w:cs="Times New Roman"/>
          <w:sz w:val="24"/>
          <w:szCs w:val="24"/>
        </w:rPr>
        <w:t xml:space="preserve">Where: </w:t>
      </w:r>
      <w:proofErr w:type="spellStart"/>
      <w:r w:rsidRPr="009D1F2E">
        <w:rPr>
          <w:rFonts w:ascii="Times New Roman" w:hAnsi="Times New Roman" w:cs="Times New Roman"/>
          <w:i/>
          <w:iCs/>
          <w:sz w:val="24"/>
          <w:szCs w:val="24"/>
        </w:rPr>
        <w:t>P</w:t>
      </w:r>
      <w:r w:rsidRPr="009D1F2E">
        <w:rPr>
          <w:rFonts w:ascii="Times New Roman" w:hAnsi="Times New Roman" w:cs="Times New Roman"/>
          <w:i/>
          <w:iCs/>
          <w:sz w:val="24"/>
          <w:szCs w:val="24"/>
          <w:vertAlign w:val="subscript"/>
        </w:rPr>
        <w:t>i</w:t>
      </w:r>
      <w:r w:rsidRPr="009D1F2E">
        <w:rPr>
          <w:rFonts w:ascii="Times New Roman" w:hAnsi="Times New Roman" w:cs="Times New Roman"/>
          <w:sz w:val="24"/>
          <w:szCs w:val="24"/>
          <w:vertAlign w:val="subscript"/>
        </w:rPr>
        <w:t>j</w:t>
      </w:r>
      <w:proofErr w:type="spellEnd"/>
      <w:r w:rsidRPr="009D1F2E">
        <w:rPr>
          <w:rFonts w:ascii="Times New Roman" w:hAnsi="Times New Roman" w:cs="Times New Roman"/>
          <w:sz w:val="24"/>
          <w:szCs w:val="24"/>
        </w:rPr>
        <w:t xml:space="preserve">= probability representing the </w:t>
      </w:r>
      <w:proofErr w:type="spellStart"/>
      <w:r w:rsidRPr="009D1F2E">
        <w:rPr>
          <w:rFonts w:ascii="Times New Roman" w:hAnsi="Times New Roman" w:cs="Times New Roman"/>
          <w:i/>
          <w:iCs/>
          <w:sz w:val="24"/>
          <w:szCs w:val="24"/>
        </w:rPr>
        <w:t>i</w:t>
      </w:r>
      <w:r w:rsidRPr="009D1F2E">
        <w:rPr>
          <w:rFonts w:ascii="Times New Roman" w:hAnsi="Times New Roman" w:cs="Times New Roman"/>
          <w:i/>
          <w:iCs/>
          <w:sz w:val="24"/>
          <w:szCs w:val="24"/>
          <w:vertAlign w:val="superscript"/>
        </w:rPr>
        <w:t>th</w:t>
      </w:r>
      <w:proofErr w:type="spellEnd"/>
      <w:r w:rsidRPr="009D1F2E">
        <w:rPr>
          <w:rFonts w:ascii="Times New Roman" w:hAnsi="Times New Roman" w:cs="Times New Roman"/>
          <w:sz w:val="24"/>
          <w:szCs w:val="24"/>
        </w:rPr>
        <w:t xml:space="preserve"> respondent’s chance of falling into category </w:t>
      </w:r>
      <w:r w:rsidRPr="009D1F2E">
        <w:rPr>
          <w:rFonts w:ascii="Times New Roman" w:hAnsi="Times New Roman" w:cs="Times New Roman"/>
          <w:i/>
          <w:iCs/>
          <w:sz w:val="24"/>
          <w:szCs w:val="24"/>
        </w:rPr>
        <w:t>j</w:t>
      </w:r>
    </w:p>
    <w:p w:rsidR="005228F3" w:rsidRPr="009D1F2E" w:rsidRDefault="005228F3" w:rsidP="009D1F2E">
      <w:pPr>
        <w:spacing w:line="360" w:lineRule="auto"/>
        <w:jc w:val="both"/>
        <w:rPr>
          <w:rFonts w:ascii="Times New Roman" w:hAnsi="Times New Roman" w:cs="Times New Roman"/>
          <w:sz w:val="24"/>
          <w:szCs w:val="24"/>
        </w:rPr>
      </w:pPr>
      <w:r w:rsidRPr="009D1F2E">
        <w:rPr>
          <w:rFonts w:ascii="Times New Roman" w:hAnsi="Times New Roman" w:cs="Times New Roman"/>
          <w:sz w:val="24"/>
          <w:szCs w:val="24"/>
        </w:rPr>
        <w:tab/>
      </w:r>
      <w:r w:rsidRPr="009D1F2E">
        <w:rPr>
          <w:rFonts w:ascii="Times New Roman" w:hAnsi="Times New Roman" w:cs="Times New Roman"/>
          <w:i/>
          <w:iCs/>
          <w:sz w:val="24"/>
          <w:szCs w:val="24"/>
        </w:rPr>
        <w:t>X</w:t>
      </w:r>
      <w:r w:rsidRPr="009D1F2E">
        <w:rPr>
          <w:rFonts w:ascii="Times New Roman" w:hAnsi="Times New Roman" w:cs="Times New Roman"/>
          <w:sz w:val="24"/>
          <w:szCs w:val="24"/>
        </w:rPr>
        <w:t xml:space="preserve"> = Predictors of response probabilities</w:t>
      </w:r>
    </w:p>
    <w:p w:rsidR="005228F3" w:rsidRPr="009D1F2E" w:rsidRDefault="005228F3" w:rsidP="009D1F2E">
      <w:pPr>
        <w:spacing w:line="360" w:lineRule="auto"/>
        <w:jc w:val="both"/>
        <w:rPr>
          <w:rFonts w:ascii="Times New Roman" w:hAnsi="Times New Roman" w:cs="Times New Roman"/>
          <w:sz w:val="24"/>
          <w:szCs w:val="24"/>
        </w:rPr>
      </w:pPr>
      <w:r w:rsidRPr="009D1F2E">
        <w:rPr>
          <w:rFonts w:ascii="Times New Roman" w:hAnsi="Times New Roman" w:cs="Times New Roman"/>
          <w:sz w:val="24"/>
          <w:szCs w:val="24"/>
        </w:rPr>
        <w:tab/>
      </w:r>
      <w:r w:rsidRPr="009D1F2E">
        <w:rPr>
          <w:rFonts w:ascii="Times New Roman" w:hAnsi="Times New Roman" w:cs="Times New Roman"/>
          <w:position w:val="-14"/>
          <w:sz w:val="24"/>
          <w:szCs w:val="24"/>
        </w:rPr>
        <w:object w:dxaOrig="540" w:dyaOrig="380">
          <v:shape id="_x0000_i1026" type="#_x0000_t75" style="width:27pt;height:18.75pt" o:ole="">
            <v:imagedata r:id="rId43" o:title=""/>
          </v:shape>
          <o:OLEObject Type="Embed" ProgID="Equation.3" ShapeID="_x0000_i1026" DrawAspect="Content" ObjectID="_1735674115" r:id="rId44"/>
        </w:object>
      </w:r>
      <w:r w:rsidRPr="009D1F2E">
        <w:rPr>
          <w:rFonts w:ascii="Times New Roman" w:hAnsi="Times New Roman" w:cs="Times New Roman"/>
          <w:sz w:val="24"/>
          <w:szCs w:val="24"/>
        </w:rPr>
        <w:t xml:space="preserve">Covariate effects specific to </w:t>
      </w:r>
      <w:proofErr w:type="spellStart"/>
      <w:r w:rsidRPr="009D1F2E">
        <w:rPr>
          <w:rFonts w:ascii="Times New Roman" w:hAnsi="Times New Roman" w:cs="Times New Roman"/>
          <w:sz w:val="24"/>
          <w:szCs w:val="24"/>
        </w:rPr>
        <w:t>j</w:t>
      </w:r>
      <w:r w:rsidRPr="009D1F2E">
        <w:rPr>
          <w:rFonts w:ascii="Times New Roman" w:hAnsi="Times New Roman" w:cs="Times New Roman"/>
          <w:sz w:val="24"/>
          <w:szCs w:val="24"/>
          <w:vertAlign w:val="superscript"/>
        </w:rPr>
        <w:t>th</w:t>
      </w:r>
      <w:proofErr w:type="spellEnd"/>
      <w:r w:rsidRPr="009D1F2E">
        <w:rPr>
          <w:rFonts w:ascii="Times New Roman" w:hAnsi="Times New Roman" w:cs="Times New Roman"/>
          <w:sz w:val="24"/>
          <w:szCs w:val="24"/>
        </w:rPr>
        <w:t xml:space="preserve"> response category with the first category as the reference. </w:t>
      </w:r>
    </w:p>
    <w:p w:rsidR="005228F3" w:rsidRPr="009D1F2E" w:rsidRDefault="005228F3" w:rsidP="009D1F2E">
      <w:pPr>
        <w:spacing w:line="360" w:lineRule="auto"/>
        <w:jc w:val="both"/>
        <w:rPr>
          <w:rFonts w:ascii="Times New Roman" w:hAnsi="Times New Roman" w:cs="Times New Roman"/>
          <w:sz w:val="24"/>
          <w:szCs w:val="24"/>
        </w:rPr>
      </w:pPr>
      <w:r w:rsidRPr="009D1F2E">
        <w:rPr>
          <w:rFonts w:ascii="Times New Roman" w:hAnsi="Times New Roman" w:cs="Times New Roman"/>
          <w:sz w:val="24"/>
          <w:szCs w:val="24"/>
        </w:rPr>
        <w:t xml:space="preserve">Then the appropriate normalization that removes an indeterminacy in the model is to assume that </w:t>
      </w:r>
      <w:r w:rsidRPr="009D1F2E">
        <w:rPr>
          <w:rFonts w:ascii="Times New Roman" w:hAnsi="Times New Roman" w:cs="Times New Roman"/>
          <w:position w:val="-10"/>
          <w:sz w:val="24"/>
          <w:szCs w:val="24"/>
        </w:rPr>
        <w:object w:dxaOrig="680" w:dyaOrig="340">
          <v:shape id="_x0000_i1027" type="#_x0000_t75" style="width:33.75pt;height:18pt" o:ole="">
            <v:imagedata r:id="rId45" o:title=""/>
          </v:shape>
          <o:OLEObject Type="Embed" ProgID="Equation.3" ShapeID="_x0000_i1027" DrawAspect="Content" ObjectID="_1735674116" r:id="rId46"/>
        </w:object>
      </w:r>
      <w:r w:rsidRPr="009D1F2E">
        <w:rPr>
          <w:rFonts w:ascii="Times New Roman" w:hAnsi="Times New Roman" w:cs="Times New Roman"/>
          <w:sz w:val="24"/>
          <w:szCs w:val="24"/>
        </w:rPr>
        <w:t xml:space="preserve"> (this arise because probabilities sum to 1, so only J parameter vectors are needed to determine the J + 1 probabilities), (Greene, 2003) so that</w:t>
      </w:r>
      <w:r w:rsidRPr="009D1F2E">
        <w:rPr>
          <w:rFonts w:ascii="Times New Roman" w:hAnsi="Times New Roman" w:cs="Times New Roman"/>
          <w:position w:val="-12"/>
          <w:sz w:val="24"/>
          <w:szCs w:val="24"/>
        </w:rPr>
        <w:object w:dxaOrig="1380" w:dyaOrig="360">
          <v:shape id="_x0000_i1028" type="#_x0000_t75" style="width:68.25pt;height:18.75pt" o:ole="">
            <v:imagedata r:id="rId47" o:title=""/>
          </v:shape>
          <o:OLEObject Type="Embed" ProgID="Equation.3" ShapeID="_x0000_i1028" DrawAspect="Content" ObjectID="_1735674117" r:id="rId48"/>
        </w:object>
      </w:r>
      <w:r w:rsidRPr="009D1F2E">
        <w:rPr>
          <w:rFonts w:ascii="Times New Roman" w:hAnsi="Times New Roman" w:cs="Times New Roman"/>
          <w:sz w:val="24"/>
          <w:szCs w:val="24"/>
        </w:rPr>
        <w:t>, implying that the generalized equation (2) above is equivalent to</w:t>
      </w:r>
    </w:p>
    <w:p w:rsidR="005228F3" w:rsidRPr="009D1F2E" w:rsidRDefault="005228F3" w:rsidP="009D1F2E">
      <w:pPr>
        <w:spacing w:line="360" w:lineRule="auto"/>
        <w:jc w:val="both"/>
        <w:rPr>
          <w:rFonts w:ascii="Times New Roman" w:hAnsi="Times New Roman" w:cs="Times New Roman"/>
          <w:sz w:val="24"/>
          <w:szCs w:val="24"/>
        </w:rPr>
      </w:pPr>
      <m:oMath>
        <m:r>
          <w:rPr>
            <w:rFonts w:ascii="Cambria Math" w:hAnsi="Cambria Math" w:cs="Times New Roman"/>
            <w:sz w:val="24"/>
            <w:szCs w:val="24"/>
          </w:rPr>
          <m:t>pij=exp</m:t>
        </m:r>
        <m:f>
          <m:fPr>
            <m:ctrlPr>
              <w:rPr>
                <w:rFonts w:ascii="Cambria Math" w:hAnsi="Cambria Math" w:cs="Times New Roman"/>
                <w:i/>
                <w:sz w:val="24"/>
                <w:szCs w:val="24"/>
              </w:rPr>
            </m:ctrlPr>
          </m:fPr>
          <m:num>
            <m:r>
              <w:rPr>
                <w:rFonts w:ascii="Cambria Math" w:hAnsi="Cambria Math" w:cs="Times New Roman"/>
                <w:sz w:val="24"/>
                <w:szCs w:val="24"/>
              </w:rPr>
              <m:t>xiβj</m:t>
            </m:r>
          </m:num>
          <m:den>
            <m:r>
              <w:rPr>
                <w:rFonts w:ascii="Cambria Math" w:hAnsi="Cambria Math" w:cs="Times New Roman"/>
                <w:sz w:val="24"/>
                <w:szCs w:val="24"/>
              </w:rPr>
              <m:t>1+</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m:t>
                </m:r>
              </m:sub>
              <m:sup>
                <m:r>
                  <w:rPr>
                    <w:rFonts w:ascii="Cambria Math" w:hAnsi="Cambria Math" w:cs="Times New Roman"/>
                    <w:sz w:val="24"/>
                    <w:szCs w:val="24"/>
                  </w:rPr>
                  <m:t>3</m:t>
                </m:r>
              </m:sup>
              <m:e>
                <m:r>
                  <w:rPr>
                    <w:rFonts w:ascii="Cambria Math" w:hAnsi="Cambria Math" w:cs="Times New Roman"/>
                    <w:sz w:val="24"/>
                    <w:szCs w:val="24"/>
                  </w:rPr>
                  <m:t>=1</m:t>
                </m:r>
              </m:e>
            </m:nary>
          </m:den>
        </m:f>
      </m:oMath>
      <w:proofErr w:type="gramStart"/>
      <w:r w:rsidRPr="009D1F2E">
        <w:rPr>
          <w:rFonts w:ascii="Times New Roman" w:hAnsi="Times New Roman" w:cs="Times New Roman"/>
          <w:sz w:val="24"/>
          <w:szCs w:val="24"/>
        </w:rPr>
        <w:t>for</w:t>
      </w:r>
      <w:r w:rsidRPr="009D1F2E">
        <w:rPr>
          <w:rFonts w:ascii="Times New Roman" w:hAnsi="Times New Roman" w:cs="Times New Roman"/>
          <w:i/>
          <w:iCs/>
          <w:sz w:val="24"/>
          <w:szCs w:val="24"/>
        </w:rPr>
        <w:t>j</w:t>
      </w:r>
      <w:proofErr w:type="gramEnd"/>
      <w:r w:rsidRPr="009D1F2E">
        <w:rPr>
          <w:rFonts w:ascii="Times New Roman" w:hAnsi="Times New Roman" w:cs="Times New Roman"/>
          <w:sz w:val="24"/>
          <w:szCs w:val="24"/>
        </w:rPr>
        <w:t xml:space="preserve"> = (1, 2, 3) andpi1 = </w:t>
      </w:r>
      <m:oMath>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1+</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m:t>
                </m:r>
              </m:sub>
              <m:sup>
                <m:r>
                  <w:rPr>
                    <w:rFonts w:ascii="Cambria Math" w:hAnsi="Cambria Math" w:cs="Times New Roman"/>
                    <w:sz w:val="24"/>
                    <w:szCs w:val="24"/>
                  </w:rPr>
                  <m:t>3</m:t>
                </m:r>
              </m:sup>
              <m:e>
                <m:r>
                  <w:rPr>
                    <w:rFonts w:ascii="Cambria Math" w:hAnsi="Cambria Math" w:cs="Times New Roman"/>
                    <w:sz w:val="24"/>
                    <w:szCs w:val="24"/>
                  </w:rPr>
                  <m:t>=1</m:t>
                </m:r>
              </m:e>
            </m:nary>
            <m:r>
              <m:rPr>
                <m:sty m:val="p"/>
              </m:rPr>
              <w:rPr>
                <w:rFonts w:ascii="Cambria Math" w:hAnsi="Cambria Math" w:cs="Times New Roman"/>
                <w:sz w:val="24"/>
                <w:szCs w:val="24"/>
              </w:rPr>
              <m:t xml:space="preserve"> exp⁡</m:t>
            </m:r>
            <m:r>
              <w:rPr>
                <w:rFonts w:ascii="Cambria Math" w:hAnsi="Cambria Math" w:cs="Times New Roman"/>
                <w:sz w:val="24"/>
                <w:szCs w:val="24"/>
              </w:rPr>
              <m:t>(xiβj)</m:t>
            </m:r>
          </m:den>
        </m:f>
      </m:oMath>
      <w:r w:rsidRPr="009D1F2E">
        <w:rPr>
          <w:rFonts w:ascii="Times New Roman" w:hAnsi="Times New Roman" w:cs="Times New Roman"/>
          <w:sz w:val="24"/>
          <w:szCs w:val="24"/>
        </w:rPr>
        <w:t>……………………………….3</w:t>
      </w:r>
    </w:p>
    <w:p w:rsidR="005228F3" w:rsidRPr="009D1F2E" w:rsidRDefault="005228F3" w:rsidP="009D1F2E">
      <w:pPr>
        <w:spacing w:line="360" w:lineRule="auto"/>
        <w:jc w:val="both"/>
        <w:rPr>
          <w:rFonts w:ascii="Times New Roman" w:hAnsi="Times New Roman" w:cs="Times New Roman"/>
          <w:sz w:val="24"/>
          <w:szCs w:val="24"/>
        </w:rPr>
      </w:pPr>
      <w:r w:rsidRPr="009D1F2E">
        <w:rPr>
          <w:rFonts w:ascii="Times New Roman" w:hAnsi="Times New Roman" w:cs="Times New Roman"/>
          <w:sz w:val="24"/>
          <w:szCs w:val="24"/>
        </w:rPr>
        <w:t xml:space="preserve">Similar to binary </w:t>
      </w:r>
      <w:proofErr w:type="spellStart"/>
      <w:r w:rsidRPr="009D1F2E">
        <w:rPr>
          <w:rFonts w:ascii="Times New Roman" w:hAnsi="Times New Roman" w:cs="Times New Roman"/>
          <w:sz w:val="24"/>
          <w:szCs w:val="24"/>
        </w:rPr>
        <w:t>logit</w:t>
      </w:r>
      <w:proofErr w:type="spellEnd"/>
      <w:r w:rsidRPr="009D1F2E">
        <w:rPr>
          <w:rFonts w:ascii="Times New Roman" w:hAnsi="Times New Roman" w:cs="Times New Roman"/>
          <w:sz w:val="24"/>
          <w:szCs w:val="24"/>
        </w:rPr>
        <w:t xml:space="preserve"> model it implies that we can compute J log-odds ratios which are specified </w:t>
      </w:r>
      <w:r w:rsidR="00D6599B" w:rsidRPr="009D1F2E">
        <w:rPr>
          <w:rFonts w:ascii="Times New Roman" w:hAnsi="Times New Roman" w:cs="Times New Roman"/>
          <w:sz w:val="24"/>
          <w:szCs w:val="24"/>
        </w:rPr>
        <w:t>as.</w:t>
      </w:r>
    </w:p>
    <w:p w:rsidR="005228F3" w:rsidRPr="009D1F2E" w:rsidRDefault="006038C2" w:rsidP="009D1F2E">
      <w:pPr>
        <w:spacing w:line="360" w:lineRule="auto"/>
        <w:jc w:val="both"/>
        <w:rPr>
          <w:rFonts w:ascii="Times New Roman" w:hAnsi="Times New Roman" w:cs="Times New Roman"/>
          <w:sz w:val="24"/>
          <w:szCs w:val="24"/>
        </w:rPr>
      </w:pPr>
      <m:oMath>
        <m:func>
          <m:funcPr>
            <m:ctrlPr>
              <w:rPr>
                <w:rFonts w:ascii="Cambria Math" w:hAnsi="Cambria Math" w:cs="Times New Roman"/>
                <w:i/>
                <w:sz w:val="24"/>
                <w:szCs w:val="24"/>
              </w:rPr>
            </m:ctrlPr>
          </m:funcPr>
          <m:fName>
            <m:r>
              <m:rPr>
                <m:sty m:val="p"/>
              </m:rPr>
              <w:rPr>
                <w:rFonts w:ascii="Cambria Math" w:hAnsi="Cambria Math" w:cs="Times New Roman"/>
                <w:sz w:val="24"/>
                <w:szCs w:val="24"/>
              </w:rPr>
              <m:t>ln[</m:t>
            </m:r>
          </m:fName>
          <m:e>
            <m:f>
              <m:fPr>
                <m:ctrlPr>
                  <w:rPr>
                    <w:rFonts w:ascii="Cambria Math" w:hAnsi="Cambria Math" w:cs="Times New Roman"/>
                    <w:i/>
                    <w:sz w:val="24"/>
                    <w:szCs w:val="24"/>
                  </w:rPr>
                </m:ctrlPr>
              </m:fPr>
              <m:num>
                <m:r>
                  <w:rPr>
                    <w:rFonts w:ascii="Cambria Math" w:hAnsi="Cambria Math" w:cs="Times New Roman"/>
                    <w:sz w:val="24"/>
                    <w:szCs w:val="24"/>
                  </w:rPr>
                  <m:t>pij</m:t>
                </m:r>
              </m:num>
              <m:den>
                <m:r>
                  <w:rPr>
                    <w:rFonts w:ascii="Cambria Math" w:hAnsi="Cambria Math" w:cs="Times New Roman"/>
                    <w:sz w:val="24"/>
                    <w:szCs w:val="24"/>
                  </w:rPr>
                  <m:t>p</m:t>
                </m:r>
                <m:r>
                  <w:rPr>
                    <w:rFonts w:ascii="Cambria Math" w:hAnsi="Cambria Math" w:cs="Times New Roman"/>
                    <w:sz w:val="24"/>
                    <w:szCs w:val="24"/>
                  </w:rPr>
                  <m:t>iJ</m:t>
                </m:r>
              </m:den>
            </m:f>
          </m:e>
        </m:func>
        <m:r>
          <w:rPr>
            <w:rFonts w:ascii="Cambria Math" w:hAnsi="Cambria Math" w:cs="Times New Roman"/>
            <w:sz w:val="24"/>
            <w:szCs w:val="24"/>
          </w:rPr>
          <m:t>]</m:t>
        </m:r>
      </m:oMath>
      <w:r w:rsidR="005228F3" w:rsidRPr="009D1F2E">
        <w:rPr>
          <w:rFonts w:ascii="Times New Roman" w:hAnsi="Times New Roman" w:cs="Times New Roman"/>
          <w:sz w:val="24"/>
          <w:szCs w:val="24"/>
        </w:rPr>
        <w:t xml:space="preserve"> = x'[</w:t>
      </w:r>
      <m:oMath>
        <m:r>
          <w:rPr>
            <w:rFonts w:ascii="Cambria Math" w:hAnsi="Cambria Math" w:cs="Times New Roman"/>
            <w:sz w:val="24"/>
            <w:szCs w:val="24"/>
          </w:rPr>
          <m:t>βj</m:t>
        </m:r>
      </m:oMath>
      <w:r w:rsidR="005228F3" w:rsidRPr="009D1F2E">
        <w:rPr>
          <w:rFonts w:ascii="Times New Roman" w:hAnsi="Times New Roman" w:cs="Times New Roman"/>
          <w:sz w:val="24"/>
          <w:szCs w:val="24"/>
        </w:rPr>
        <w:t>-</w:t>
      </w:r>
      <m:oMath>
        <m:r>
          <w:rPr>
            <w:rFonts w:ascii="Cambria Math" w:hAnsi="Cambria Math" w:cs="Times New Roman"/>
            <w:sz w:val="24"/>
            <w:szCs w:val="24"/>
          </w:rPr>
          <m:t>βJ</m:t>
        </m:r>
      </m:oMath>
      <w:r w:rsidR="005228F3" w:rsidRPr="009D1F2E">
        <w:rPr>
          <w:rFonts w:ascii="Times New Roman" w:hAnsi="Times New Roman" w:cs="Times New Roman"/>
          <w:sz w:val="24"/>
          <w:szCs w:val="24"/>
        </w:rPr>
        <w:t>] = x'</w:t>
      </w:r>
      <m:oMath>
        <m:r>
          <w:rPr>
            <w:rFonts w:ascii="Cambria Math" w:hAnsi="Cambria Math" w:cs="Times New Roman"/>
            <w:sz w:val="24"/>
            <w:szCs w:val="24"/>
          </w:rPr>
          <m:t>βj</m:t>
        </m:r>
      </m:oMath>
      <w:r w:rsidR="005228F3" w:rsidRPr="009D1F2E">
        <w:rPr>
          <w:rFonts w:ascii="Times New Roman" w:hAnsi="Times New Roman" w:cs="Times New Roman"/>
          <w:sz w:val="24"/>
          <w:szCs w:val="24"/>
        </w:rPr>
        <w:t>, if J=0………………………………………………………………….4</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30"/>
        <w:gridCol w:w="1981"/>
        <w:gridCol w:w="1945"/>
        <w:gridCol w:w="1781"/>
        <w:gridCol w:w="2179"/>
      </w:tblGrid>
      <w:tr w:rsidR="00820309" w:rsidRPr="007F2D5A" w:rsidTr="004F6847">
        <w:trPr>
          <w:trHeight w:val="300"/>
        </w:trPr>
        <w:tc>
          <w:tcPr>
            <w:tcW w:w="856" w:type="pct"/>
            <w:tcBorders>
              <w:top w:val="nil"/>
              <w:left w:val="nil"/>
              <w:bottom w:val="nil"/>
              <w:right w:val="nil"/>
            </w:tcBorders>
            <w:shd w:val="clear" w:color="auto" w:fill="auto"/>
            <w:noWrap/>
            <w:hideMark/>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MKTDST</w:t>
            </w:r>
          </w:p>
        </w:tc>
        <w:tc>
          <w:tcPr>
            <w:tcW w:w="1041" w:type="pct"/>
            <w:tcBorders>
              <w:top w:val="nil"/>
              <w:left w:val="nil"/>
              <w:bottom w:val="nil"/>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-1.228069</w:t>
            </w:r>
          </w:p>
        </w:tc>
        <w:tc>
          <w:tcPr>
            <w:tcW w:w="1022" w:type="pct"/>
            <w:tcBorders>
              <w:top w:val="nil"/>
              <w:left w:val="nil"/>
              <w:bottom w:val="nil"/>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.5724783</w:t>
            </w:r>
          </w:p>
        </w:tc>
        <w:tc>
          <w:tcPr>
            <w:tcW w:w="936" w:type="pct"/>
            <w:tcBorders>
              <w:top w:val="nil"/>
              <w:left w:val="nil"/>
              <w:bottom w:val="nil"/>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0.032</w:t>
            </w:r>
          </w:p>
        </w:tc>
        <w:tc>
          <w:tcPr>
            <w:tcW w:w="1145" w:type="pct"/>
            <w:tcBorders>
              <w:top w:val="nil"/>
              <w:left w:val="nil"/>
              <w:bottom w:val="nil"/>
              <w:right w:val="nil"/>
            </w:tcBorders>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 -0.16629**</w:t>
            </w:r>
          </w:p>
        </w:tc>
      </w:tr>
      <w:tr w:rsidR="00820309" w:rsidRPr="007F2D5A" w:rsidTr="004F6847">
        <w:trPr>
          <w:trHeight w:val="300"/>
        </w:trPr>
        <w:tc>
          <w:tcPr>
            <w:tcW w:w="856" w:type="pct"/>
            <w:tcBorders>
              <w:top w:val="nil"/>
              <w:left w:val="nil"/>
              <w:bottom w:val="nil"/>
              <w:right w:val="nil"/>
            </w:tcBorders>
            <w:shd w:val="clear" w:color="auto" w:fill="auto"/>
            <w:noWrap/>
            <w:hideMark/>
          </w:tcPr>
          <w:p w:rsidR="00820309" w:rsidRPr="007F2D5A" w:rsidRDefault="00820309" w:rsidP="004F6847">
            <w:pPr>
              <w:spacing w:line="360" w:lineRule="auto"/>
              <w:jc w:val="both"/>
              <w:rPr>
                <w:rFonts w:ascii="Times New Roman" w:eastAsia="TimesNewRoman" w:hAnsi="Times New Roman" w:cs="Times New Roman"/>
                <w:bCs/>
                <w:sz w:val="24"/>
                <w:szCs w:val="24"/>
                <w:vertAlign w:val="superscript"/>
              </w:rPr>
            </w:pPr>
            <w:r w:rsidRPr="007F2D5A">
              <w:rPr>
                <w:rFonts w:ascii="Times New Roman" w:eastAsia="TimesNewRoman" w:hAnsi="Times New Roman" w:cs="Times New Roman"/>
                <w:bCs/>
                <w:sz w:val="24"/>
                <w:szCs w:val="24"/>
              </w:rPr>
              <w:t>ACRDIT</w:t>
            </w:r>
          </w:p>
        </w:tc>
        <w:tc>
          <w:tcPr>
            <w:tcW w:w="1041" w:type="pct"/>
            <w:tcBorders>
              <w:top w:val="nil"/>
              <w:left w:val="nil"/>
              <w:bottom w:val="nil"/>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2.041405</w:t>
            </w:r>
          </w:p>
        </w:tc>
        <w:tc>
          <w:tcPr>
            <w:tcW w:w="1022" w:type="pct"/>
            <w:tcBorders>
              <w:top w:val="nil"/>
              <w:left w:val="nil"/>
              <w:bottom w:val="nil"/>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.6916447</w:t>
            </w:r>
          </w:p>
        </w:tc>
        <w:tc>
          <w:tcPr>
            <w:tcW w:w="936" w:type="pct"/>
            <w:tcBorders>
              <w:top w:val="nil"/>
              <w:left w:val="nil"/>
              <w:bottom w:val="nil"/>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0.003</w:t>
            </w:r>
          </w:p>
        </w:tc>
        <w:tc>
          <w:tcPr>
            <w:tcW w:w="1145" w:type="pct"/>
            <w:tcBorders>
              <w:top w:val="nil"/>
              <w:left w:val="nil"/>
              <w:bottom w:val="nil"/>
              <w:right w:val="nil"/>
            </w:tcBorders>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0.1516259***</w:t>
            </w:r>
          </w:p>
        </w:tc>
      </w:tr>
      <w:tr w:rsidR="00820309" w:rsidRPr="007F2D5A" w:rsidTr="004F6847">
        <w:trPr>
          <w:trHeight w:val="300"/>
        </w:trPr>
        <w:tc>
          <w:tcPr>
            <w:tcW w:w="856" w:type="pct"/>
            <w:tcBorders>
              <w:top w:val="nil"/>
              <w:left w:val="nil"/>
              <w:bottom w:val="nil"/>
              <w:right w:val="nil"/>
            </w:tcBorders>
            <w:shd w:val="clear" w:color="auto" w:fill="auto"/>
            <w:noWrap/>
            <w:hideMark/>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FEXSER</w:t>
            </w:r>
          </w:p>
        </w:tc>
        <w:tc>
          <w:tcPr>
            <w:tcW w:w="1041" w:type="pct"/>
            <w:tcBorders>
              <w:top w:val="nil"/>
              <w:left w:val="nil"/>
              <w:bottom w:val="nil"/>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.0699355</w:t>
            </w:r>
          </w:p>
        </w:tc>
        <w:tc>
          <w:tcPr>
            <w:tcW w:w="1022" w:type="pct"/>
            <w:tcBorders>
              <w:top w:val="nil"/>
              <w:left w:val="nil"/>
              <w:bottom w:val="nil"/>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.1351659</w:t>
            </w:r>
          </w:p>
        </w:tc>
        <w:tc>
          <w:tcPr>
            <w:tcW w:w="936" w:type="pct"/>
            <w:tcBorders>
              <w:top w:val="nil"/>
              <w:left w:val="nil"/>
              <w:bottom w:val="nil"/>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0.605</w:t>
            </w:r>
          </w:p>
        </w:tc>
        <w:tc>
          <w:tcPr>
            <w:tcW w:w="1145" w:type="pct"/>
            <w:tcBorders>
              <w:top w:val="nil"/>
              <w:left w:val="nil"/>
              <w:bottom w:val="nil"/>
              <w:right w:val="nil"/>
            </w:tcBorders>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0.0105224</w:t>
            </w:r>
          </w:p>
        </w:tc>
      </w:tr>
      <w:tr w:rsidR="00820309" w:rsidRPr="007F2D5A" w:rsidTr="004F6847">
        <w:trPr>
          <w:trHeight w:val="300"/>
        </w:trPr>
        <w:tc>
          <w:tcPr>
            <w:tcW w:w="856" w:type="pct"/>
            <w:tcBorders>
              <w:top w:val="nil"/>
              <w:left w:val="nil"/>
              <w:bottom w:val="nil"/>
              <w:right w:val="nil"/>
            </w:tcBorders>
            <w:shd w:val="clear" w:color="auto" w:fill="auto"/>
            <w:noWrap/>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MCOOP</w:t>
            </w:r>
          </w:p>
        </w:tc>
        <w:tc>
          <w:tcPr>
            <w:tcW w:w="1041" w:type="pct"/>
            <w:tcBorders>
              <w:top w:val="nil"/>
              <w:left w:val="nil"/>
              <w:bottom w:val="nil"/>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2.199902</w:t>
            </w:r>
          </w:p>
        </w:tc>
        <w:tc>
          <w:tcPr>
            <w:tcW w:w="1022" w:type="pct"/>
            <w:tcBorders>
              <w:top w:val="nil"/>
              <w:left w:val="nil"/>
              <w:bottom w:val="nil"/>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1.179649</w:t>
            </w:r>
          </w:p>
        </w:tc>
        <w:tc>
          <w:tcPr>
            <w:tcW w:w="936" w:type="pct"/>
            <w:tcBorders>
              <w:top w:val="nil"/>
              <w:left w:val="nil"/>
              <w:bottom w:val="nil"/>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0.062</w:t>
            </w:r>
          </w:p>
        </w:tc>
        <w:tc>
          <w:tcPr>
            <w:tcW w:w="1145" w:type="pct"/>
            <w:tcBorders>
              <w:top w:val="nil"/>
              <w:left w:val="nil"/>
              <w:bottom w:val="nil"/>
              <w:right w:val="nil"/>
            </w:tcBorders>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0.2687477*</w:t>
            </w:r>
          </w:p>
        </w:tc>
      </w:tr>
      <w:tr w:rsidR="00820309" w:rsidRPr="007F2D5A" w:rsidTr="004F6847">
        <w:trPr>
          <w:trHeight w:val="300"/>
        </w:trPr>
        <w:tc>
          <w:tcPr>
            <w:tcW w:w="856" w:type="pct"/>
            <w:tcBorders>
              <w:top w:val="nil"/>
              <w:left w:val="nil"/>
              <w:bottom w:val="single" w:sz="12" w:space="0" w:color="000000"/>
              <w:right w:val="nil"/>
            </w:tcBorders>
            <w:shd w:val="clear" w:color="auto" w:fill="auto"/>
            <w:noWrap/>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Cons</w:t>
            </w:r>
          </w:p>
        </w:tc>
        <w:tc>
          <w:tcPr>
            <w:tcW w:w="1041" w:type="pct"/>
            <w:tcBorders>
              <w:top w:val="nil"/>
              <w:left w:val="nil"/>
              <w:bottom w:val="single" w:sz="12" w:space="0" w:color="000000"/>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-4.101409</w:t>
            </w:r>
          </w:p>
        </w:tc>
        <w:tc>
          <w:tcPr>
            <w:tcW w:w="1022" w:type="pct"/>
            <w:tcBorders>
              <w:top w:val="nil"/>
              <w:left w:val="nil"/>
              <w:bottom w:val="single" w:sz="12" w:space="0" w:color="000000"/>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2.993971</w:t>
            </w:r>
          </w:p>
        </w:tc>
        <w:tc>
          <w:tcPr>
            <w:tcW w:w="936" w:type="pct"/>
            <w:tcBorders>
              <w:top w:val="nil"/>
              <w:left w:val="nil"/>
              <w:bottom w:val="single" w:sz="12" w:space="0" w:color="000000"/>
              <w:right w:val="nil"/>
            </w:tcBorders>
            <w:noWrap/>
            <w:vAlign w:val="center"/>
          </w:tcPr>
          <w:p w:rsidR="00820309" w:rsidRPr="007F2D5A" w:rsidRDefault="00820309" w:rsidP="004F6847">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0.171</w:t>
            </w:r>
          </w:p>
        </w:tc>
        <w:tc>
          <w:tcPr>
            <w:tcW w:w="1145" w:type="pct"/>
            <w:tcBorders>
              <w:top w:val="nil"/>
              <w:left w:val="nil"/>
              <w:bottom w:val="single" w:sz="12" w:space="0" w:color="000000"/>
              <w:right w:val="nil"/>
            </w:tcBorders>
            <w:shd w:val="clear" w:color="auto" w:fill="auto"/>
          </w:tcPr>
          <w:p w:rsidR="00820309" w:rsidRPr="007F2D5A" w:rsidRDefault="00820309" w:rsidP="004F6847">
            <w:pPr>
              <w:spacing w:line="360" w:lineRule="auto"/>
              <w:jc w:val="both"/>
              <w:rPr>
                <w:rFonts w:ascii="Times New Roman" w:eastAsia="TimesNewRoman" w:hAnsi="Times New Roman" w:cs="Times New Roman"/>
                <w:bCs/>
                <w:sz w:val="24"/>
                <w:szCs w:val="24"/>
              </w:rPr>
            </w:pPr>
          </w:p>
        </w:tc>
      </w:tr>
    </w:tbl>
    <w:p w:rsidR="003479BB" w:rsidRDefault="003479BB" w:rsidP="000F242E">
      <w:pPr>
        <w:jc w:val="both"/>
        <w:rPr>
          <w:rFonts w:ascii="Times New Roman" w:hAnsi="Times New Roman" w:cs="Times New Roman"/>
          <w:b/>
          <w:bCs/>
          <w:sz w:val="24"/>
          <w:szCs w:val="24"/>
        </w:rPr>
      </w:pPr>
    </w:p>
    <w:p w:rsidR="003479BB" w:rsidRDefault="003479BB" w:rsidP="000F242E">
      <w:pPr>
        <w:jc w:val="both"/>
        <w:rPr>
          <w:rFonts w:ascii="Times New Roman" w:hAnsi="Times New Roman" w:cs="Times New Roman"/>
          <w:b/>
          <w:bCs/>
          <w:sz w:val="24"/>
          <w:szCs w:val="24"/>
        </w:rPr>
      </w:pPr>
    </w:p>
    <w:p w:rsidR="00297583" w:rsidRPr="00C86F46" w:rsidRDefault="00EE11F1" w:rsidP="00524E04">
      <w:pPr>
        <w:pStyle w:val="Heading2"/>
        <w:spacing w:line="360" w:lineRule="auto"/>
        <w:rPr>
          <w:rFonts w:ascii="Times New Roman" w:hAnsi="Times New Roman" w:cs="Times New Roman"/>
          <w:b/>
          <w:bCs/>
          <w:color w:val="auto"/>
          <w:sz w:val="24"/>
          <w:szCs w:val="24"/>
        </w:rPr>
      </w:pPr>
      <w:bookmarkStart w:id="158" w:name="_Toc39364462"/>
      <w:bookmarkStart w:id="159" w:name="_Toc118348399"/>
      <w:r>
        <w:rPr>
          <w:rFonts w:ascii="Times New Roman" w:hAnsi="Times New Roman" w:cs="Times New Roman"/>
          <w:b/>
          <w:bCs/>
          <w:color w:val="auto"/>
          <w:sz w:val="24"/>
          <w:szCs w:val="24"/>
        </w:rPr>
        <w:t>3.8</w:t>
      </w:r>
      <w:r w:rsidR="00E10C22">
        <w:rPr>
          <w:rFonts w:ascii="Times New Roman" w:hAnsi="Times New Roman" w:cs="Times New Roman"/>
          <w:b/>
          <w:bCs/>
          <w:color w:val="auto"/>
          <w:sz w:val="24"/>
          <w:szCs w:val="24"/>
        </w:rPr>
        <w:t>. Operational</w:t>
      </w:r>
      <w:r w:rsidR="0081368D">
        <w:rPr>
          <w:rFonts w:ascii="Times New Roman" w:hAnsi="Times New Roman" w:cs="Times New Roman"/>
          <w:b/>
          <w:bCs/>
          <w:color w:val="auto"/>
          <w:sz w:val="24"/>
          <w:szCs w:val="24"/>
        </w:rPr>
        <w:t xml:space="preserve"> definition of </w:t>
      </w:r>
      <w:r w:rsidR="002B274D" w:rsidRPr="00C86F46">
        <w:rPr>
          <w:rFonts w:ascii="Times New Roman" w:hAnsi="Times New Roman" w:cs="Times New Roman"/>
          <w:b/>
          <w:bCs/>
          <w:color w:val="auto"/>
          <w:sz w:val="24"/>
          <w:szCs w:val="24"/>
        </w:rPr>
        <w:t xml:space="preserve">Variables </w:t>
      </w:r>
      <w:r w:rsidR="002B274D">
        <w:rPr>
          <w:rFonts w:ascii="Times New Roman" w:hAnsi="Times New Roman" w:cs="Times New Roman"/>
          <w:b/>
          <w:bCs/>
          <w:color w:val="auto"/>
          <w:sz w:val="24"/>
          <w:szCs w:val="24"/>
        </w:rPr>
        <w:t>and</w:t>
      </w:r>
      <w:bookmarkEnd w:id="158"/>
      <w:r w:rsidR="00E10C22">
        <w:rPr>
          <w:rFonts w:ascii="Times New Roman" w:hAnsi="Times New Roman" w:cs="Times New Roman"/>
          <w:b/>
          <w:bCs/>
          <w:color w:val="auto"/>
          <w:sz w:val="24"/>
          <w:szCs w:val="24"/>
        </w:rPr>
        <w:t xml:space="preserve"> </w:t>
      </w:r>
      <w:r w:rsidR="0081368D">
        <w:rPr>
          <w:rFonts w:ascii="Times New Roman" w:hAnsi="Times New Roman" w:cs="Times New Roman"/>
          <w:b/>
          <w:bCs/>
          <w:color w:val="auto"/>
          <w:sz w:val="24"/>
          <w:szCs w:val="24"/>
        </w:rPr>
        <w:t>hypothesis</w:t>
      </w:r>
      <w:bookmarkEnd w:id="159"/>
    </w:p>
    <w:p w:rsidR="00297583" w:rsidRPr="00351933" w:rsidRDefault="00297583" w:rsidP="00EB6C1C">
      <w:pPr>
        <w:spacing w:line="360" w:lineRule="auto"/>
        <w:jc w:val="both"/>
        <w:rPr>
          <w:rFonts w:ascii="Times New Roman" w:hAnsi="Times New Roman" w:cs="Times New Roman"/>
          <w:b/>
          <w:bCs/>
          <w:sz w:val="24"/>
          <w:szCs w:val="24"/>
        </w:rPr>
      </w:pPr>
      <w:r w:rsidRPr="00351933">
        <w:rPr>
          <w:rFonts w:ascii="Times New Roman" w:hAnsi="Times New Roman" w:cs="Times New Roman"/>
          <w:b/>
          <w:bCs/>
          <w:sz w:val="24"/>
          <w:szCs w:val="24"/>
        </w:rPr>
        <w:t>Dependent variable</w:t>
      </w:r>
    </w:p>
    <w:p w:rsidR="00B37714" w:rsidRPr="00EB6C1C" w:rsidRDefault="00B37714" w:rsidP="00EB6C1C">
      <w:pPr>
        <w:spacing w:line="360" w:lineRule="auto"/>
        <w:jc w:val="both"/>
        <w:rPr>
          <w:rFonts w:ascii="Times New Roman" w:hAnsi="Times New Roman" w:cs="Times New Roman"/>
          <w:sz w:val="24"/>
          <w:szCs w:val="24"/>
        </w:rPr>
      </w:pPr>
      <w:bookmarkStart w:id="160" w:name="_Toc117892147"/>
      <w:bookmarkStart w:id="161" w:name="_Toc486128868"/>
      <w:bookmarkStart w:id="162" w:name="_Toc469794908"/>
      <w:bookmarkStart w:id="163" w:name="_Toc37477550"/>
      <w:bookmarkStart w:id="164" w:name="_Toc39364463"/>
      <w:r w:rsidRPr="00EB6C1C">
        <w:rPr>
          <w:rFonts w:ascii="Times New Roman" w:hAnsi="Times New Roman" w:cs="Times New Roman"/>
          <w:sz w:val="24"/>
          <w:szCs w:val="24"/>
        </w:rPr>
        <w:t xml:space="preserve">The dependent variable in this study is the participation in different income diversification activities by rural farm households. i.e., it is identified by categorizing the sample households into income diversification practices based on their choice. Therefore, the </w:t>
      </w:r>
      <w:proofErr w:type="spellStart"/>
      <w:r w:rsidRPr="00EB6C1C">
        <w:rPr>
          <w:rFonts w:ascii="Times New Roman" w:hAnsi="Times New Roman" w:cs="Times New Roman"/>
          <w:sz w:val="24"/>
          <w:szCs w:val="24"/>
        </w:rPr>
        <w:t>polytomous</w:t>
      </w:r>
      <w:proofErr w:type="spellEnd"/>
      <w:r w:rsidRPr="00EB6C1C">
        <w:rPr>
          <w:rFonts w:ascii="Times New Roman" w:hAnsi="Times New Roman" w:cs="Times New Roman"/>
          <w:sz w:val="24"/>
          <w:szCs w:val="24"/>
        </w:rPr>
        <w:t xml:space="preserve"> dependent variable for multinomial logistic regression is hypothesized to have the following values: Y = 0, if the choice lies on the farm alone; Y = 1, if the choice lies on the </w:t>
      </w:r>
      <w:proofErr w:type="spellStart"/>
      <w:r w:rsidRPr="00EB6C1C">
        <w:rPr>
          <w:rFonts w:ascii="Times New Roman" w:hAnsi="Times New Roman" w:cs="Times New Roman"/>
          <w:sz w:val="24"/>
          <w:szCs w:val="24"/>
        </w:rPr>
        <w:t>farm+off-farm</w:t>
      </w:r>
      <w:proofErr w:type="spellEnd"/>
      <w:r w:rsidRPr="00EB6C1C">
        <w:rPr>
          <w:rFonts w:ascii="Times New Roman" w:hAnsi="Times New Roman" w:cs="Times New Roman"/>
          <w:sz w:val="24"/>
          <w:szCs w:val="24"/>
        </w:rPr>
        <w:t xml:space="preserve">; Y = 2, if the choice lies on the </w:t>
      </w:r>
      <w:proofErr w:type="spellStart"/>
      <w:r w:rsidRPr="00EB6C1C">
        <w:rPr>
          <w:rFonts w:ascii="Times New Roman" w:hAnsi="Times New Roman" w:cs="Times New Roman"/>
          <w:sz w:val="24"/>
          <w:szCs w:val="24"/>
        </w:rPr>
        <w:t>farm+non-farm</w:t>
      </w:r>
      <w:proofErr w:type="spellEnd"/>
      <w:r w:rsidRPr="00EB6C1C">
        <w:rPr>
          <w:rFonts w:ascii="Times New Roman" w:hAnsi="Times New Roman" w:cs="Times New Roman"/>
          <w:sz w:val="24"/>
          <w:szCs w:val="24"/>
        </w:rPr>
        <w:t xml:space="preserve">; Y = 3, if the choice lies on the </w:t>
      </w:r>
      <w:proofErr w:type="spellStart"/>
      <w:r w:rsidRPr="00EB6C1C">
        <w:rPr>
          <w:rFonts w:ascii="Times New Roman" w:hAnsi="Times New Roman" w:cs="Times New Roman"/>
          <w:sz w:val="24"/>
          <w:szCs w:val="24"/>
        </w:rPr>
        <w:t>farm+non-farm+off-farm</w:t>
      </w:r>
      <w:proofErr w:type="spellEnd"/>
      <w:r w:rsidRPr="00EB6C1C">
        <w:rPr>
          <w:rFonts w:ascii="Times New Roman" w:hAnsi="Times New Roman" w:cs="Times New Roman"/>
          <w:sz w:val="24"/>
          <w:szCs w:val="24"/>
        </w:rPr>
        <w:t>.</w:t>
      </w:r>
      <w:bookmarkEnd w:id="160"/>
    </w:p>
    <w:p w:rsidR="00297583" w:rsidRPr="00CF1A6B" w:rsidRDefault="00297583" w:rsidP="00CF1A6B">
      <w:pPr>
        <w:jc w:val="both"/>
        <w:rPr>
          <w:rFonts w:ascii="Times New Roman" w:hAnsi="Times New Roman" w:cs="Times New Roman"/>
          <w:b/>
          <w:bCs/>
          <w:sz w:val="24"/>
          <w:szCs w:val="24"/>
        </w:rPr>
      </w:pPr>
      <w:r w:rsidRPr="00CF1A6B">
        <w:rPr>
          <w:rFonts w:ascii="Times New Roman" w:hAnsi="Times New Roman" w:cs="Times New Roman"/>
          <w:b/>
          <w:bCs/>
          <w:sz w:val="24"/>
          <w:szCs w:val="24"/>
        </w:rPr>
        <w:t>The Independent Variable</w:t>
      </w:r>
      <w:bookmarkEnd w:id="161"/>
      <w:bookmarkEnd w:id="162"/>
      <w:bookmarkEnd w:id="163"/>
      <w:bookmarkEnd w:id="164"/>
    </w:p>
    <w:p w:rsidR="00297583" w:rsidRPr="00C37C07" w:rsidRDefault="00297583" w:rsidP="009207A4">
      <w:pPr>
        <w:autoSpaceDE w:val="0"/>
        <w:autoSpaceDN w:val="0"/>
        <w:adjustRightInd w:val="0"/>
        <w:spacing w:line="360" w:lineRule="auto"/>
        <w:jc w:val="both"/>
        <w:rPr>
          <w:rFonts w:ascii="Times New Roman" w:hAnsi="Times New Roman" w:cs="Times New Roman"/>
          <w:sz w:val="24"/>
          <w:szCs w:val="24"/>
        </w:rPr>
      </w:pPr>
      <w:r w:rsidRPr="00C37C07">
        <w:rPr>
          <w:rFonts w:ascii="Times New Roman" w:hAnsi="Times New Roman" w:cs="Times New Roman"/>
          <w:sz w:val="24"/>
          <w:szCs w:val="24"/>
        </w:rPr>
        <w:t xml:space="preserve">Based on previous theoretical and empirical works the following explanatory variables were hypothesized to affect diversification of </w:t>
      </w:r>
      <w:r w:rsidR="009207A4" w:rsidRPr="00C37C07">
        <w:rPr>
          <w:rFonts w:ascii="Times New Roman" w:hAnsi="Times New Roman" w:cs="Times New Roman"/>
          <w:sz w:val="24"/>
          <w:szCs w:val="24"/>
        </w:rPr>
        <w:t>income practices of</w:t>
      </w:r>
      <w:r w:rsidRPr="00C37C07">
        <w:rPr>
          <w:rFonts w:ascii="Times New Roman" w:hAnsi="Times New Roman" w:cs="Times New Roman"/>
          <w:sz w:val="24"/>
          <w:szCs w:val="24"/>
        </w:rPr>
        <w:t xml:space="preserve"> rural households in the study area.</w:t>
      </w:r>
    </w:p>
    <w:p w:rsidR="00297583" w:rsidRPr="00C37C07" w:rsidRDefault="00297583" w:rsidP="00D6511E">
      <w:pPr>
        <w:pStyle w:val="Default"/>
        <w:numPr>
          <w:ilvl w:val="0"/>
          <w:numId w:val="52"/>
        </w:numPr>
        <w:spacing w:line="360" w:lineRule="auto"/>
        <w:jc w:val="both"/>
        <w:rPr>
          <w:color w:val="auto"/>
        </w:rPr>
      </w:pPr>
      <w:r w:rsidRPr="00C37C07">
        <w:rPr>
          <w:b/>
          <w:bCs/>
          <w:color w:val="auto"/>
        </w:rPr>
        <w:t>Age of household head (AOGHH):</w:t>
      </w:r>
      <w:r w:rsidR="00E10C22">
        <w:rPr>
          <w:b/>
          <w:bCs/>
          <w:color w:val="auto"/>
        </w:rPr>
        <w:t xml:space="preserve"> </w:t>
      </w:r>
      <w:proofErr w:type="spellStart"/>
      <w:r w:rsidR="00A40FB0" w:rsidRPr="00A40FB0">
        <w:rPr>
          <w:bCs/>
          <w:color w:val="auto"/>
        </w:rPr>
        <w:t>It</w:t>
      </w:r>
      <w:r w:rsidR="002B274D">
        <w:t>is</w:t>
      </w:r>
      <w:proofErr w:type="spellEnd"/>
      <w:r w:rsidR="002B274D">
        <w:t xml:space="preserve"> a continuous variable that refers to the time period from the respondent's birth to the time of the interview. </w:t>
      </w:r>
      <w:proofErr w:type="spellStart"/>
      <w:r w:rsidR="002B274D">
        <w:t>Abdissa</w:t>
      </w:r>
      <w:proofErr w:type="spellEnd"/>
      <w:r w:rsidR="002B274D">
        <w:t xml:space="preserve"> (2011) insists that the participation of the household head in agriculture and off-farm strategies decreases as they get older. Hence, it is expected that age would negatively affect the choice of income diversification activities of rural households.</w:t>
      </w:r>
    </w:p>
    <w:p w:rsidR="002B274D" w:rsidRPr="002B274D" w:rsidRDefault="00297583" w:rsidP="00D6511E">
      <w:pPr>
        <w:pStyle w:val="Default"/>
        <w:numPr>
          <w:ilvl w:val="0"/>
          <w:numId w:val="52"/>
        </w:numPr>
        <w:spacing w:line="360" w:lineRule="auto"/>
        <w:jc w:val="both"/>
        <w:rPr>
          <w:color w:val="auto"/>
        </w:rPr>
      </w:pPr>
      <w:r w:rsidRPr="002B274D">
        <w:rPr>
          <w:b/>
        </w:rPr>
        <w:lastRenderedPageBreak/>
        <w:t>Sex of the household (SOHH</w:t>
      </w:r>
      <w:proofErr w:type="gramStart"/>
      <w:r w:rsidRPr="002B274D">
        <w:rPr>
          <w:b/>
        </w:rPr>
        <w:t>)</w:t>
      </w:r>
      <w:r w:rsidR="00A40FB0">
        <w:rPr>
          <w:b/>
        </w:rPr>
        <w:t>-</w:t>
      </w:r>
      <w:proofErr w:type="gramEnd"/>
      <w:r w:rsidR="00A40FB0" w:rsidRPr="00A40FB0">
        <w:t xml:space="preserve"> </w:t>
      </w:r>
      <w:r w:rsidR="00E10C22">
        <w:t xml:space="preserve"> </w:t>
      </w:r>
      <w:proofErr w:type="spellStart"/>
      <w:r w:rsidR="00A40FB0" w:rsidRPr="00A40FB0">
        <w:t>It</w:t>
      </w:r>
      <w:r w:rsidR="002B274D">
        <w:t>is</w:t>
      </w:r>
      <w:proofErr w:type="spellEnd"/>
      <w:r w:rsidR="002B274D">
        <w:t xml:space="preserve"> a dummy independent variable that takes the value of 1 if the household is male-headed and 0 otherwise. Being male was </w:t>
      </w:r>
      <w:proofErr w:type="spellStart"/>
      <w:r w:rsidR="002B274D">
        <w:t>hypothesised</w:t>
      </w:r>
      <w:proofErr w:type="spellEnd"/>
      <w:r w:rsidR="002B274D">
        <w:t xml:space="preserve"> to have a positive relationship with the choice of income diversification activities. In SSA, either traditionally or legally, women have low property rights, especially to land (Deere and Doss, 2006). This gives male-headed households a comparative advantage in participating in more remunerative strategies that require high investment because they can overcome some entry barriers that female-headed households may not. So, male-headed households were </w:t>
      </w:r>
      <w:proofErr w:type="spellStart"/>
      <w:r w:rsidR="002B274D">
        <w:t>hypothesised</w:t>
      </w:r>
      <w:proofErr w:type="spellEnd"/>
      <w:r w:rsidR="002B274D">
        <w:t xml:space="preserve"> to be involved in a higher number of income diversification activities due to the positive correlation between wealth and income diversification activities in the literature. Thus, it would negatively affect income diversification activities.</w:t>
      </w:r>
    </w:p>
    <w:p w:rsidR="006B470A" w:rsidRPr="002B274D" w:rsidRDefault="006B470A" w:rsidP="00D6511E">
      <w:pPr>
        <w:pStyle w:val="Default"/>
        <w:numPr>
          <w:ilvl w:val="0"/>
          <w:numId w:val="52"/>
        </w:numPr>
        <w:spacing w:line="360" w:lineRule="auto"/>
        <w:jc w:val="both"/>
        <w:rPr>
          <w:color w:val="auto"/>
        </w:rPr>
      </w:pPr>
      <w:r w:rsidRPr="002B274D">
        <w:rPr>
          <w:b/>
          <w:bCs/>
        </w:rPr>
        <w:t>Family size (FASZHH)</w:t>
      </w:r>
      <w:proofErr w:type="gramStart"/>
      <w:r w:rsidRPr="002B274D">
        <w:rPr>
          <w:b/>
          <w:bCs/>
        </w:rPr>
        <w:t>:</w:t>
      </w:r>
      <w:r w:rsidR="002B274D">
        <w:t>It</w:t>
      </w:r>
      <w:proofErr w:type="gramEnd"/>
      <w:r w:rsidR="002B274D">
        <w:t xml:space="preserve"> is a continuous variable that indicates the number of members in the household. It is expected that families would affect the choice of income diversification activities positively. This means households with a larger family size will diversify their means of living more than households with a smaller family size. </w:t>
      </w:r>
      <w:proofErr w:type="spellStart"/>
      <w:r w:rsidR="002B274D">
        <w:t>Yirga</w:t>
      </w:r>
      <w:proofErr w:type="spellEnd"/>
      <w:r w:rsidR="002B274D">
        <w:t xml:space="preserve"> (2007) claims that households with large families are forced to diverge part of the </w:t>
      </w:r>
      <w:proofErr w:type="spellStart"/>
      <w:r w:rsidR="002B274D">
        <w:t>labour</w:t>
      </w:r>
      <w:proofErr w:type="spellEnd"/>
      <w:r w:rsidR="002B274D">
        <w:t xml:space="preserve"> force to off-farm and non-farm activities in an attempt to earn income for their family consumption. Hence, having a larger family size would increase the household’s engagement in income diversification activities.</w:t>
      </w:r>
    </w:p>
    <w:p w:rsidR="002B274D" w:rsidRPr="002B274D" w:rsidRDefault="006B470A" w:rsidP="00D6511E">
      <w:pPr>
        <w:pStyle w:val="Default"/>
        <w:numPr>
          <w:ilvl w:val="0"/>
          <w:numId w:val="52"/>
        </w:numPr>
        <w:spacing w:line="360" w:lineRule="auto"/>
        <w:jc w:val="both"/>
        <w:rPr>
          <w:color w:val="auto"/>
        </w:rPr>
      </w:pPr>
      <w:r w:rsidRPr="002B274D">
        <w:rPr>
          <w:b/>
          <w:bCs/>
          <w:color w:val="auto"/>
        </w:rPr>
        <w:t xml:space="preserve">Dependency </w:t>
      </w:r>
      <w:r w:rsidR="00E10C22" w:rsidRPr="002B274D">
        <w:rPr>
          <w:b/>
          <w:bCs/>
          <w:color w:val="auto"/>
        </w:rPr>
        <w:t>ratio</w:t>
      </w:r>
      <w:r w:rsidR="00E10C22" w:rsidRPr="002B274D">
        <w:rPr>
          <w:b/>
          <w:color w:val="auto"/>
        </w:rPr>
        <w:t xml:space="preserve"> (</w:t>
      </w:r>
      <w:r w:rsidRPr="002B274D">
        <w:rPr>
          <w:b/>
          <w:color w:val="auto"/>
        </w:rPr>
        <w:t>DPR)</w:t>
      </w:r>
      <w:r w:rsidRPr="002B274D">
        <w:rPr>
          <w:color w:val="auto"/>
        </w:rPr>
        <w:t xml:space="preserve">: </w:t>
      </w:r>
      <w:r w:rsidR="002B274D">
        <w:t xml:space="preserve">It is a continuous variable that refers to the proportion of the economically inactive </w:t>
      </w:r>
      <w:proofErr w:type="spellStart"/>
      <w:r w:rsidR="002B274D">
        <w:t>labour</w:t>
      </w:r>
      <w:proofErr w:type="spellEnd"/>
      <w:r w:rsidR="002B274D">
        <w:t xml:space="preserve"> force (less than 14 and above 65 years old) to the active </w:t>
      </w:r>
      <w:proofErr w:type="spellStart"/>
      <w:r w:rsidR="002B274D">
        <w:t>labour</w:t>
      </w:r>
      <w:proofErr w:type="spellEnd"/>
      <w:r w:rsidR="002B274D">
        <w:t xml:space="preserve"> force (between 15 and 65 years old) in a household. It is hypothesized that as the dependency ratio of the household increases, the probability of having to diversify their means of living decreases. As reported by </w:t>
      </w:r>
      <w:proofErr w:type="spellStart"/>
      <w:r w:rsidR="002B274D">
        <w:t>Anisho</w:t>
      </w:r>
      <w:proofErr w:type="spellEnd"/>
      <w:r w:rsidR="002B274D">
        <w:t xml:space="preserve"> (2016), a unit increase in the dependency ratio in a household member causes the probability of participation in agriculture plus off-farm plus non-farm activities to decline by 4.17%.</w:t>
      </w:r>
    </w:p>
    <w:p w:rsidR="00297583" w:rsidRPr="002B274D" w:rsidRDefault="00297583" w:rsidP="00D6511E">
      <w:pPr>
        <w:pStyle w:val="Default"/>
        <w:numPr>
          <w:ilvl w:val="0"/>
          <w:numId w:val="52"/>
        </w:numPr>
        <w:spacing w:line="360" w:lineRule="auto"/>
        <w:jc w:val="both"/>
        <w:rPr>
          <w:color w:val="auto"/>
        </w:rPr>
      </w:pPr>
      <w:r w:rsidRPr="002B274D">
        <w:rPr>
          <w:b/>
          <w:bCs/>
        </w:rPr>
        <w:t>Educational level of the household head (EDLHH</w:t>
      </w:r>
      <w:r w:rsidRPr="002B274D">
        <w:rPr>
          <w:bCs/>
        </w:rPr>
        <w:t xml:space="preserve">): </w:t>
      </w:r>
      <w:r w:rsidR="002B274D">
        <w:t xml:space="preserve">It is a continuous variable which is defined as the education level of the sample household head. This variable was measured in terms of years of schooling and was used as a proxy variable for managerial ability. Education enhances the ability of farmers to acquire technical knowledge, which enables them to participate actively in livelihood diversification. It is a basic social </w:t>
      </w:r>
      <w:r w:rsidR="002B274D">
        <w:lastRenderedPageBreak/>
        <w:t>service whereby human capital can be developed, which is a necessary resource for livelihood improvement by generating income sources other than agriculture (</w:t>
      </w:r>
      <w:proofErr w:type="spellStart"/>
      <w:r w:rsidR="002B274D">
        <w:t>Samatar</w:t>
      </w:r>
      <w:proofErr w:type="spellEnd"/>
      <w:r w:rsidR="002B274D">
        <w:t xml:space="preserve">, 2015). According to </w:t>
      </w:r>
      <w:proofErr w:type="spellStart"/>
      <w:r w:rsidR="002B274D">
        <w:t>Anshio</w:t>
      </w:r>
      <w:proofErr w:type="spellEnd"/>
      <w:r w:rsidR="002B274D">
        <w:t xml:space="preserve"> (2016), highly educated people diversify their livelihood options through acquiring salaried jobs and self-employment activities. In this study, the education level of the household was expected to affect the household’s livelihood diversification strategies positively.</w:t>
      </w:r>
    </w:p>
    <w:p w:rsidR="00297583" w:rsidRPr="00C37C07" w:rsidRDefault="00297583" w:rsidP="00D6511E">
      <w:pPr>
        <w:pStyle w:val="Default"/>
        <w:numPr>
          <w:ilvl w:val="0"/>
          <w:numId w:val="52"/>
        </w:numPr>
        <w:spacing w:line="360" w:lineRule="auto"/>
        <w:jc w:val="both"/>
        <w:rPr>
          <w:color w:val="auto"/>
        </w:rPr>
      </w:pPr>
      <w:r w:rsidRPr="00C37C07">
        <w:rPr>
          <w:b/>
          <w:bCs/>
          <w:color w:val="auto"/>
        </w:rPr>
        <w:t xml:space="preserve">Total </w:t>
      </w:r>
      <w:r w:rsidR="00993B78" w:rsidRPr="00C37C07">
        <w:rPr>
          <w:b/>
          <w:bCs/>
          <w:color w:val="auto"/>
        </w:rPr>
        <w:t>Land holding</w:t>
      </w:r>
      <w:r w:rsidRPr="00C37C07">
        <w:rPr>
          <w:b/>
          <w:bCs/>
          <w:color w:val="auto"/>
        </w:rPr>
        <w:t xml:space="preserve"> size (TTLHD):</w:t>
      </w:r>
      <w:r w:rsidR="000C5AA4">
        <w:rPr>
          <w:b/>
          <w:bCs/>
          <w:color w:val="auto"/>
        </w:rPr>
        <w:t xml:space="preserve"> i</w:t>
      </w:r>
      <w:r w:rsidRPr="00C37C07">
        <w:rPr>
          <w:color w:val="auto"/>
        </w:rPr>
        <w:t>t is continuous independent variable that refers to the size of land owned by household in hectare, which is indicate</w:t>
      </w:r>
      <w:r w:rsidR="000C5AA4">
        <w:rPr>
          <w:color w:val="auto"/>
        </w:rPr>
        <w:t>d</w:t>
      </w:r>
      <w:r w:rsidRPr="00C37C07">
        <w:rPr>
          <w:color w:val="auto"/>
        </w:rPr>
        <w:t xml:space="preserve"> one of the basic assets for majority of the rural household. According to </w:t>
      </w:r>
      <w:proofErr w:type="spellStart"/>
      <w:r w:rsidRPr="00C37C07">
        <w:rPr>
          <w:bCs/>
          <w:color w:val="auto"/>
        </w:rPr>
        <w:t>Manjur</w:t>
      </w:r>
      <w:r w:rsidRPr="00C37C07">
        <w:rPr>
          <w:i/>
          <w:color w:val="auto"/>
        </w:rPr>
        <w:t>et</w:t>
      </w:r>
      <w:proofErr w:type="spellEnd"/>
      <w:r w:rsidRPr="00C37C07">
        <w:rPr>
          <w:i/>
          <w:color w:val="auto"/>
        </w:rPr>
        <w:t xml:space="preserve"> al</w:t>
      </w:r>
      <w:r w:rsidRPr="00C37C07">
        <w:rPr>
          <w:color w:val="auto"/>
        </w:rPr>
        <w:t xml:space="preserve"> (2014) land size </w:t>
      </w:r>
      <w:r w:rsidR="00816DDE" w:rsidRPr="00C37C07">
        <w:rPr>
          <w:color w:val="auto"/>
        </w:rPr>
        <w:t xml:space="preserve">hinder </w:t>
      </w:r>
      <w:proofErr w:type="spellStart"/>
      <w:r w:rsidR="00816DDE" w:rsidRPr="00C37C07">
        <w:rPr>
          <w:color w:val="auto"/>
        </w:rPr>
        <w:t>income</w:t>
      </w:r>
      <w:r w:rsidRPr="00C37C07">
        <w:rPr>
          <w:color w:val="auto"/>
        </w:rPr>
        <w:t>diversification</w:t>
      </w:r>
      <w:proofErr w:type="spellEnd"/>
      <w:r w:rsidRPr="00C37C07">
        <w:rPr>
          <w:color w:val="auto"/>
        </w:rPr>
        <w:t xml:space="preserve">, the larger the land size smaller the household tends to diversify, an increase land size by one unit is found to hinder participation by 43% for the aggregate community. Thus, having more land size was hypothesized to affect </w:t>
      </w:r>
      <w:r w:rsidR="00993B78" w:rsidRPr="00C37C07">
        <w:rPr>
          <w:color w:val="auto"/>
        </w:rPr>
        <w:t>income</w:t>
      </w:r>
      <w:r w:rsidRPr="00C37C07">
        <w:rPr>
          <w:color w:val="auto"/>
        </w:rPr>
        <w:t xml:space="preserve"> diversification negatively since the farmers rely on on-farm than to go for off-farm and non-farm</w:t>
      </w:r>
      <w:r w:rsidR="00993B78" w:rsidRPr="00C37C07">
        <w:rPr>
          <w:color w:val="auto"/>
        </w:rPr>
        <w:t xml:space="preserve"> income diversification activities </w:t>
      </w:r>
      <w:r w:rsidRPr="00C37C07">
        <w:rPr>
          <w:color w:val="auto"/>
        </w:rPr>
        <w:t>in order to sustain their living.</w:t>
      </w:r>
    </w:p>
    <w:p w:rsidR="00AB7387" w:rsidRPr="00AB7387" w:rsidRDefault="001B0C8E" w:rsidP="00D6511E">
      <w:pPr>
        <w:pStyle w:val="Default"/>
        <w:numPr>
          <w:ilvl w:val="0"/>
          <w:numId w:val="52"/>
        </w:numPr>
        <w:spacing w:line="360" w:lineRule="auto"/>
        <w:jc w:val="both"/>
        <w:rPr>
          <w:color w:val="auto"/>
        </w:rPr>
      </w:pPr>
      <w:r w:rsidRPr="00AB7387">
        <w:rPr>
          <w:b/>
          <w:bCs/>
          <w:color w:val="auto"/>
        </w:rPr>
        <w:t>Access to Irrigation (ACIRG</w:t>
      </w:r>
      <w:r w:rsidRPr="00AB7387">
        <w:rPr>
          <w:color w:val="auto"/>
        </w:rPr>
        <w:t xml:space="preserve">): </w:t>
      </w:r>
      <w:r w:rsidR="00AB7387">
        <w:t xml:space="preserve">It is a dummy variable which has taken 1 if there is access and 0 otherwise during the 2021/22 production year. Irrigation in this context refers to the use of irrigation services for crop and/or vegetable production during the dry season. An irrigation opportunity makes multiple cropping possible, which in turn will create an agricultural surplus. This surplus can be used for non-farm activities, particularly self-employment activities. In this study, a positive relationship is expected between access to irrigation and non/off-farm income </w:t>
      </w:r>
      <w:r w:rsidR="00E10C22">
        <w:t>diversification (</w:t>
      </w:r>
      <w:proofErr w:type="spellStart"/>
      <w:r w:rsidR="00AB7387">
        <w:t>Yezengew</w:t>
      </w:r>
      <w:proofErr w:type="spellEnd"/>
      <w:r w:rsidR="00AB7387">
        <w:t>, 2014).</w:t>
      </w:r>
    </w:p>
    <w:p w:rsidR="00AB7387" w:rsidRPr="00AB7387" w:rsidRDefault="00297583" w:rsidP="00AB7387">
      <w:pPr>
        <w:pStyle w:val="Default"/>
        <w:numPr>
          <w:ilvl w:val="0"/>
          <w:numId w:val="52"/>
        </w:numPr>
        <w:spacing w:line="360" w:lineRule="auto"/>
        <w:jc w:val="both"/>
        <w:rPr>
          <w:color w:val="auto"/>
        </w:rPr>
      </w:pPr>
      <w:r w:rsidRPr="00AB7387">
        <w:rPr>
          <w:b/>
          <w:bCs/>
        </w:rPr>
        <w:t xml:space="preserve">Total Livestock holding (TTLU): </w:t>
      </w:r>
      <w:r w:rsidR="00AB7387">
        <w:t xml:space="preserve">This is a continuous variable that refers to the amount of livestock owned by households that is measured in TLU. Livestock benefits greatly and is regarded as the accumulation of wealth status, as it is used for draught power, manure, income from the sale of milk and butter, and as a means of survival in times of adversity to purchase necessities. </w:t>
      </w:r>
      <w:proofErr w:type="spellStart"/>
      <w:r w:rsidR="00AB7387">
        <w:t>Yizengaw</w:t>
      </w:r>
      <w:proofErr w:type="spellEnd"/>
      <w:r w:rsidR="00AB7387">
        <w:t xml:space="preserve"> (2015) argues that more livestock holding reduces the participation of rural households in income diversification activities. In this study, it is expected that the more livestock owned by the household, the less the possibility of the households choosing to participate in less lucrative off-farm and non-farm activities.</w:t>
      </w:r>
    </w:p>
    <w:p w:rsidR="00297583" w:rsidRPr="00AB7387" w:rsidRDefault="00297583" w:rsidP="00AB7387">
      <w:pPr>
        <w:pStyle w:val="Default"/>
        <w:numPr>
          <w:ilvl w:val="0"/>
          <w:numId w:val="52"/>
        </w:numPr>
        <w:spacing w:line="360" w:lineRule="auto"/>
        <w:jc w:val="both"/>
        <w:rPr>
          <w:color w:val="auto"/>
        </w:rPr>
      </w:pPr>
      <w:r w:rsidRPr="00AB7387">
        <w:rPr>
          <w:b/>
        </w:rPr>
        <w:lastRenderedPageBreak/>
        <w:t>Total annual income (INCOME)</w:t>
      </w:r>
      <w:r w:rsidR="000C5AA4" w:rsidRPr="00AB7387">
        <w:rPr>
          <w:b/>
        </w:rPr>
        <w:t>:</w:t>
      </w:r>
      <w:r w:rsidR="00E10C22">
        <w:rPr>
          <w:b/>
        </w:rPr>
        <w:t xml:space="preserve"> </w:t>
      </w:r>
      <w:r w:rsidR="00AB7387" w:rsidRPr="00AB7387">
        <w:rPr>
          <w:rFonts w:eastAsia="Times New Roman"/>
          <w:color w:val="252525"/>
        </w:rPr>
        <w:t xml:space="preserve">This is a continuous variable which refers to the total amount of cash income (in Birr) earned from the engagement of different income diversification activities. It is expected that households that have a large income have a much higher likelihood of diversifying than households with a small income. </w:t>
      </w:r>
      <w:proofErr w:type="spellStart"/>
      <w:r w:rsidR="00AB7387" w:rsidRPr="00AB7387">
        <w:rPr>
          <w:rFonts w:eastAsia="Times New Roman"/>
          <w:color w:val="252525"/>
        </w:rPr>
        <w:t>Gecho</w:t>
      </w:r>
      <w:r w:rsidR="00AB7387" w:rsidRPr="00AB7387">
        <w:rPr>
          <w:rFonts w:eastAsia="Times New Roman"/>
          <w:i/>
          <w:iCs/>
          <w:color w:val="252525"/>
        </w:rPr>
        <w:t>et</w:t>
      </w:r>
      <w:proofErr w:type="spellEnd"/>
      <w:r w:rsidR="00AB7387" w:rsidRPr="00AB7387">
        <w:rPr>
          <w:rFonts w:eastAsia="Times New Roman"/>
          <w:i/>
          <w:iCs/>
          <w:color w:val="252525"/>
        </w:rPr>
        <w:t xml:space="preserve"> al. </w:t>
      </w:r>
      <w:r w:rsidR="00AB7387" w:rsidRPr="00AB7387">
        <w:rPr>
          <w:rFonts w:eastAsia="Times New Roman"/>
          <w:b/>
          <w:bCs/>
          <w:color w:val="252525"/>
        </w:rPr>
        <w:t>(</w:t>
      </w:r>
      <w:r w:rsidR="00AB7387" w:rsidRPr="00AB7387">
        <w:rPr>
          <w:rFonts w:eastAsia="Times New Roman"/>
          <w:color w:val="252525"/>
        </w:rPr>
        <w:t>2014) claim that households having a large cash income are more likely to diversify their income activities into non-farm and/or off-farm activities.</w:t>
      </w:r>
    </w:p>
    <w:p w:rsidR="00AB7387" w:rsidRPr="00AB7387" w:rsidRDefault="00AB593F" w:rsidP="00D6511E">
      <w:pPr>
        <w:pStyle w:val="Default"/>
        <w:numPr>
          <w:ilvl w:val="0"/>
          <w:numId w:val="52"/>
        </w:numPr>
        <w:spacing w:line="360" w:lineRule="auto"/>
        <w:jc w:val="both"/>
        <w:rPr>
          <w:color w:val="auto"/>
        </w:rPr>
      </w:pPr>
      <w:r w:rsidRPr="00AB7387">
        <w:rPr>
          <w:b/>
          <w:bCs/>
        </w:rPr>
        <w:t xml:space="preserve">Distance from market center (MKTDST): </w:t>
      </w:r>
      <w:r w:rsidR="00AB7387">
        <w:t xml:space="preserve">It is a continuous variable that refers to a household’s closeness to the nearest market </w:t>
      </w:r>
      <w:proofErr w:type="spellStart"/>
      <w:r w:rsidR="00AB7387">
        <w:t>centre</w:t>
      </w:r>
      <w:proofErr w:type="spellEnd"/>
      <w:r w:rsidR="00AB7387">
        <w:t xml:space="preserve"> in walking hours. It was measured by walking hours. Small and marginal farmers' access to the market helps in reducing transaction costs and risk involved in acquiring inputs and profitability selling out puts (</w:t>
      </w:r>
      <w:proofErr w:type="spellStart"/>
      <w:r w:rsidR="00AB7387">
        <w:t>Dirribsa</w:t>
      </w:r>
      <w:proofErr w:type="spellEnd"/>
      <w:r w:rsidR="00AB7387">
        <w:t xml:space="preserve">, 2015). Households nearer to the market </w:t>
      </w:r>
      <w:proofErr w:type="spellStart"/>
      <w:r w:rsidR="00AB7387">
        <w:t>centre</w:t>
      </w:r>
      <w:proofErr w:type="spellEnd"/>
      <w:r w:rsidR="00AB7387">
        <w:t xml:space="preserve"> will have more knowledge about the market conditions, which helps to increase their barging power. </w:t>
      </w:r>
      <w:proofErr w:type="spellStart"/>
      <w:r w:rsidR="00AB7387">
        <w:t>Temesgen</w:t>
      </w:r>
      <w:proofErr w:type="spellEnd"/>
      <w:r w:rsidR="00AB7387">
        <w:rPr>
          <w:rStyle w:val="Emphasis"/>
          <w:color w:val="252525"/>
        </w:rPr>
        <w:t xml:space="preserve"> et al.</w:t>
      </w:r>
      <w:r w:rsidR="00AB7387">
        <w:t xml:space="preserve"> (2016) also </w:t>
      </w:r>
      <w:r w:rsidR="00ED3EF4">
        <w:t>contends</w:t>
      </w:r>
      <w:r w:rsidR="00AB7387">
        <w:t xml:space="preserve"> that proximity to a market </w:t>
      </w:r>
      <w:proofErr w:type="spellStart"/>
      <w:r w:rsidR="00AB7387">
        <w:t>centre</w:t>
      </w:r>
      <w:proofErr w:type="spellEnd"/>
      <w:r w:rsidR="00AB7387">
        <w:t xml:space="preserve"> motivates rural households to engage in agriculture and nonfarm income diversification activities. Therefore, it is expected that households nearer to markets and towns are more likely to diversify their income diversification activities.</w:t>
      </w:r>
    </w:p>
    <w:p w:rsidR="00731BDD" w:rsidRPr="00AB7387" w:rsidRDefault="00731BDD" w:rsidP="00D6511E">
      <w:pPr>
        <w:pStyle w:val="Default"/>
        <w:numPr>
          <w:ilvl w:val="0"/>
          <w:numId w:val="52"/>
        </w:numPr>
        <w:spacing w:line="360" w:lineRule="auto"/>
        <w:jc w:val="both"/>
        <w:rPr>
          <w:color w:val="auto"/>
        </w:rPr>
      </w:pPr>
      <w:r w:rsidRPr="00AB7387">
        <w:rPr>
          <w:b/>
          <w:bCs/>
        </w:rPr>
        <w:t xml:space="preserve">Access to Credit Service (ACRDIT): </w:t>
      </w:r>
      <w:r w:rsidR="00AB7387">
        <w:t xml:space="preserve">It is a dummy variable, which takes the value of 1 if the farm households have access to credit and 0 otherwise. It is an important financial asset that helps to improve the livelihood strategies of rural households. Households that have better access to credit can make better investments in their preferred livelihood diversification strategies. According to </w:t>
      </w:r>
      <w:proofErr w:type="spellStart"/>
      <w:r w:rsidR="00AB7387">
        <w:t>Temesgen</w:t>
      </w:r>
      <w:r w:rsidR="00AB7387">
        <w:rPr>
          <w:rStyle w:val="Emphasis"/>
          <w:color w:val="252525"/>
        </w:rPr>
        <w:t>et</w:t>
      </w:r>
      <w:proofErr w:type="spellEnd"/>
      <w:r w:rsidR="00AB7387">
        <w:rPr>
          <w:rStyle w:val="Emphasis"/>
          <w:color w:val="252525"/>
        </w:rPr>
        <w:t xml:space="preserve"> al</w:t>
      </w:r>
      <w:r w:rsidR="00AB7387">
        <w:t>. (2016), access to credit has a positive impact on the livelihood diversification strategy of rural households. In this research, it is expected that credit could affect livelihood diversification strategies positively.</w:t>
      </w:r>
    </w:p>
    <w:p w:rsidR="00297583" w:rsidRPr="00AB7387" w:rsidRDefault="00AB7387" w:rsidP="00AB7387">
      <w:pPr>
        <w:numPr>
          <w:ilvl w:val="0"/>
          <w:numId w:val="52"/>
        </w:numPr>
        <w:spacing w:after="0" w:line="360" w:lineRule="auto"/>
        <w:jc w:val="both"/>
        <w:rPr>
          <w:rFonts w:ascii="Times New Roman" w:eastAsia="Times New Roman" w:hAnsi="Times New Roman" w:cs="Times New Roman"/>
          <w:color w:val="252525"/>
          <w:sz w:val="24"/>
          <w:szCs w:val="24"/>
        </w:rPr>
      </w:pPr>
      <w:r w:rsidRPr="00AB7387">
        <w:rPr>
          <w:rFonts w:ascii="Times New Roman" w:eastAsia="Times New Roman" w:hAnsi="Times New Roman" w:cs="Times New Roman"/>
          <w:b/>
          <w:bCs/>
          <w:color w:val="252525"/>
          <w:sz w:val="24"/>
          <w:szCs w:val="24"/>
        </w:rPr>
        <w:t>Frequency of extension service (FEXSER):</w:t>
      </w:r>
      <w:r w:rsidRPr="00AB7387">
        <w:rPr>
          <w:rFonts w:ascii="Times New Roman" w:eastAsia="Times New Roman" w:hAnsi="Times New Roman" w:cs="Times New Roman"/>
          <w:color w:val="252525"/>
          <w:sz w:val="24"/>
          <w:szCs w:val="24"/>
        </w:rPr>
        <w:t xml:space="preserve"> It is defined as the frequency of extension agent contact with farmers and vice versa, which is measured by the number of contacts per one year. Agricultural extension services provided by agricultural development offices are believed to be an important source of information for improved agricultural technologies. </w:t>
      </w:r>
      <w:proofErr w:type="spellStart"/>
      <w:r w:rsidRPr="00AB7387">
        <w:rPr>
          <w:rFonts w:ascii="Times New Roman" w:eastAsia="Times New Roman" w:hAnsi="Times New Roman" w:cs="Times New Roman"/>
          <w:color w:val="252525"/>
          <w:sz w:val="24"/>
          <w:szCs w:val="24"/>
        </w:rPr>
        <w:t>Adugna's</w:t>
      </w:r>
      <w:proofErr w:type="spellEnd"/>
      <w:r w:rsidRPr="00AB7387">
        <w:rPr>
          <w:rFonts w:ascii="Times New Roman" w:eastAsia="Times New Roman" w:hAnsi="Times New Roman" w:cs="Times New Roman"/>
          <w:color w:val="252525"/>
          <w:sz w:val="24"/>
          <w:szCs w:val="24"/>
        </w:rPr>
        <w:t xml:space="preserve"> (2008) results revealed that there is a significant and positive relationship between the frequency of extension service and income diversification into </w:t>
      </w:r>
      <w:r w:rsidRPr="00AB7387">
        <w:rPr>
          <w:rFonts w:ascii="Times New Roman" w:eastAsia="Times New Roman" w:hAnsi="Times New Roman" w:cs="Times New Roman"/>
          <w:color w:val="252525"/>
          <w:sz w:val="24"/>
          <w:szCs w:val="24"/>
        </w:rPr>
        <w:lastRenderedPageBreak/>
        <w:t>agriculture plus off-farm. Thus, in this study, a positive relation would be expected between the extension service and income diversification activities.</w:t>
      </w:r>
    </w:p>
    <w:p w:rsidR="00AB7387" w:rsidRPr="00F30FB8" w:rsidRDefault="00B22C23" w:rsidP="00F30FB8">
      <w:pPr>
        <w:spacing w:line="360" w:lineRule="auto"/>
        <w:jc w:val="both"/>
        <w:rPr>
          <w:rFonts w:ascii="Times New Roman" w:eastAsia="Times New Roman" w:hAnsi="Times New Roman" w:cs="Times New Roman"/>
          <w:b/>
          <w:bCs/>
          <w:color w:val="252525"/>
          <w:sz w:val="24"/>
          <w:szCs w:val="24"/>
        </w:rPr>
      </w:pPr>
      <w:r>
        <w:rPr>
          <w:rFonts w:ascii="Times New Roman" w:hAnsi="Times New Roman" w:cs="Times New Roman"/>
          <w:b/>
          <w:bCs/>
          <w:sz w:val="24"/>
          <w:szCs w:val="24"/>
        </w:rPr>
        <w:t>13</w:t>
      </w:r>
      <w:r w:rsidR="00E10C22">
        <w:rPr>
          <w:rFonts w:ascii="Times New Roman" w:hAnsi="Times New Roman" w:cs="Times New Roman"/>
          <w:b/>
          <w:bCs/>
          <w:sz w:val="24"/>
          <w:szCs w:val="24"/>
        </w:rPr>
        <w:t>.</w:t>
      </w:r>
      <w:r w:rsidR="00E10C22" w:rsidRPr="00F30FB8">
        <w:rPr>
          <w:rFonts w:ascii="Times New Roman" w:hAnsi="Times New Roman" w:cs="Times New Roman"/>
          <w:b/>
          <w:bCs/>
          <w:sz w:val="24"/>
          <w:szCs w:val="24"/>
        </w:rPr>
        <w:t xml:space="preserve"> Membership</w:t>
      </w:r>
      <w:r w:rsidR="00297583" w:rsidRPr="00F30FB8">
        <w:rPr>
          <w:rFonts w:ascii="Times New Roman" w:hAnsi="Times New Roman" w:cs="Times New Roman"/>
          <w:b/>
          <w:bCs/>
          <w:sz w:val="24"/>
          <w:szCs w:val="24"/>
        </w:rPr>
        <w:t xml:space="preserve"> in cooperative (MCOOP): </w:t>
      </w:r>
      <w:r w:rsidR="00AB7387" w:rsidRPr="00F30FB8">
        <w:rPr>
          <w:rFonts w:ascii="Times New Roman" w:hAnsi="Times New Roman" w:cs="Times New Roman"/>
          <w:sz w:val="24"/>
          <w:szCs w:val="24"/>
        </w:rPr>
        <w:t xml:space="preserve">Cooperatives in this context are defined as members of an </w:t>
      </w:r>
      <w:r w:rsidR="006E62D8" w:rsidRPr="00F30FB8">
        <w:rPr>
          <w:rFonts w:ascii="Times New Roman" w:hAnsi="Times New Roman" w:cs="Times New Roman"/>
          <w:sz w:val="24"/>
          <w:szCs w:val="24"/>
        </w:rPr>
        <w:t>organized</w:t>
      </w:r>
      <w:r w:rsidR="00AB7387" w:rsidRPr="00F30FB8">
        <w:rPr>
          <w:rFonts w:ascii="Times New Roman" w:hAnsi="Times New Roman" w:cs="Times New Roman"/>
          <w:sz w:val="24"/>
          <w:szCs w:val="24"/>
        </w:rPr>
        <w:t xml:space="preserve"> farmers’ cooperative association which gives different services to the members. It is a dummy variable that takes 1 if they are members of the cooperative organization, otherwise 0. </w:t>
      </w:r>
      <w:proofErr w:type="spellStart"/>
      <w:r w:rsidR="00AB7387" w:rsidRPr="00F30FB8">
        <w:rPr>
          <w:rFonts w:ascii="Times New Roman" w:hAnsi="Times New Roman" w:cs="Times New Roman"/>
          <w:sz w:val="24"/>
          <w:szCs w:val="24"/>
        </w:rPr>
        <w:t>Khatun</w:t>
      </w:r>
      <w:proofErr w:type="spellEnd"/>
      <w:r w:rsidR="00AB7387" w:rsidRPr="00F30FB8">
        <w:rPr>
          <w:rFonts w:ascii="Times New Roman" w:hAnsi="Times New Roman" w:cs="Times New Roman"/>
          <w:sz w:val="24"/>
          <w:szCs w:val="24"/>
        </w:rPr>
        <w:t xml:space="preserve"> and Roy (2012) found that livelihood diversification and membership of a cooperative society have a positive and statistically significant relationship with livelihood diversification. As a result, membership in cooperative </w:t>
      </w:r>
      <w:r w:rsidR="006E62D8" w:rsidRPr="00F30FB8">
        <w:rPr>
          <w:rFonts w:ascii="Times New Roman" w:hAnsi="Times New Roman" w:cs="Times New Roman"/>
          <w:sz w:val="24"/>
          <w:szCs w:val="24"/>
        </w:rPr>
        <w:t>organizations</w:t>
      </w:r>
      <w:r w:rsidR="00AB7387" w:rsidRPr="00F30FB8">
        <w:rPr>
          <w:rFonts w:ascii="Times New Roman" w:hAnsi="Times New Roman" w:cs="Times New Roman"/>
          <w:sz w:val="24"/>
          <w:szCs w:val="24"/>
        </w:rPr>
        <w:t xml:space="preserve"> is expected to have a positive relationship with non-farm livelihood diversification. </w:t>
      </w:r>
    </w:p>
    <w:p w:rsidR="00C30A24" w:rsidRPr="006E62D8" w:rsidRDefault="00C30A24" w:rsidP="000E5476">
      <w:pPr>
        <w:spacing w:line="360" w:lineRule="auto"/>
        <w:jc w:val="both"/>
        <w:rPr>
          <w:rFonts w:ascii="Times New Roman" w:hAnsi="Times New Roman" w:cs="Times New Roman"/>
          <w:b/>
          <w:bCs/>
          <w:sz w:val="24"/>
          <w:szCs w:val="24"/>
        </w:rPr>
      </w:pPr>
      <w:r w:rsidRPr="006E62D8">
        <w:rPr>
          <w:rFonts w:ascii="Times New Roman" w:hAnsi="Times New Roman" w:cs="Times New Roman"/>
          <w:b/>
          <w:bCs/>
          <w:sz w:val="24"/>
          <w:szCs w:val="24"/>
        </w:rPr>
        <w:t>Descriptions of dependent and independent variables are summarized. </w:t>
      </w:r>
    </w:p>
    <w:p w:rsidR="00211023" w:rsidRPr="00C37C07" w:rsidRDefault="005D5036" w:rsidP="000F242E">
      <w:pPr>
        <w:jc w:val="both"/>
        <w:rPr>
          <w:rFonts w:ascii="Times New Roman" w:hAnsi="Times New Roman" w:cs="Times New Roman"/>
          <w:b/>
          <w:bCs/>
          <w:sz w:val="24"/>
          <w:szCs w:val="24"/>
        </w:rPr>
      </w:pPr>
      <w:bookmarkStart w:id="165" w:name="_Toc118283088"/>
      <w:r w:rsidRPr="00C37C07">
        <w:rPr>
          <w:rFonts w:ascii="Times New Roman" w:hAnsi="Times New Roman" w:cs="Times New Roman"/>
          <w:b/>
          <w:bCs/>
          <w:sz w:val="24"/>
          <w:szCs w:val="24"/>
        </w:rPr>
        <w:t xml:space="preserve">Table </w:t>
      </w:r>
      <w:r w:rsidR="00B25C6B" w:rsidRPr="00C37C07">
        <w:rPr>
          <w:rFonts w:ascii="Times New Roman" w:hAnsi="Times New Roman" w:cs="Times New Roman"/>
          <w:b/>
          <w:bCs/>
          <w:sz w:val="24"/>
          <w:szCs w:val="24"/>
        </w:rPr>
        <w:fldChar w:fldCharType="begin"/>
      </w:r>
      <w:r w:rsidRPr="00C37C07">
        <w:rPr>
          <w:rFonts w:ascii="Times New Roman" w:hAnsi="Times New Roman" w:cs="Times New Roman"/>
          <w:b/>
          <w:bCs/>
          <w:sz w:val="24"/>
          <w:szCs w:val="24"/>
        </w:rPr>
        <w:instrText xml:space="preserve"> SEQ Table \* ARABIC </w:instrText>
      </w:r>
      <w:r w:rsidR="00B25C6B" w:rsidRPr="00C37C07">
        <w:rPr>
          <w:rFonts w:ascii="Times New Roman" w:hAnsi="Times New Roman" w:cs="Times New Roman"/>
          <w:b/>
          <w:bCs/>
          <w:sz w:val="24"/>
          <w:szCs w:val="24"/>
        </w:rPr>
        <w:fldChar w:fldCharType="separate"/>
      </w:r>
      <w:r w:rsidR="00CC3E12">
        <w:rPr>
          <w:rFonts w:ascii="Times New Roman" w:hAnsi="Times New Roman" w:cs="Times New Roman"/>
          <w:b/>
          <w:bCs/>
          <w:noProof/>
          <w:sz w:val="24"/>
          <w:szCs w:val="24"/>
        </w:rPr>
        <w:t>2</w:t>
      </w:r>
      <w:r w:rsidR="00B25C6B" w:rsidRPr="00C37C07">
        <w:rPr>
          <w:rFonts w:ascii="Times New Roman" w:hAnsi="Times New Roman" w:cs="Times New Roman"/>
          <w:b/>
          <w:bCs/>
          <w:sz w:val="24"/>
          <w:szCs w:val="24"/>
        </w:rPr>
        <w:fldChar w:fldCharType="end"/>
      </w:r>
      <w:r w:rsidR="00964674" w:rsidRPr="00C37C07">
        <w:rPr>
          <w:rFonts w:ascii="Times New Roman" w:hAnsi="Times New Roman" w:cs="Times New Roman"/>
          <w:b/>
          <w:bCs/>
          <w:sz w:val="24"/>
          <w:szCs w:val="24"/>
        </w:rPr>
        <w:t>:</w:t>
      </w:r>
      <w:r w:rsidRPr="00C37C07">
        <w:rPr>
          <w:rFonts w:ascii="Times New Roman" w:hAnsi="Times New Roman" w:cs="Times New Roman"/>
          <w:b/>
          <w:bCs/>
          <w:sz w:val="24"/>
          <w:szCs w:val="24"/>
        </w:rPr>
        <w:t xml:space="preserve"> Definition of variables and hypothesized effects</w:t>
      </w:r>
      <w:bookmarkEnd w:id="165"/>
    </w:p>
    <w:tbl>
      <w:tblPr>
        <w:tblStyle w:val="TableGrid"/>
        <w:tblW w:w="10530" w:type="dxa"/>
        <w:tblInd w:w="-43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6570"/>
        <w:gridCol w:w="1350"/>
      </w:tblGrid>
      <w:tr w:rsidR="00885111" w:rsidRPr="00C37C07" w:rsidTr="003479BB">
        <w:tc>
          <w:tcPr>
            <w:tcW w:w="2610" w:type="dxa"/>
            <w:tcBorders>
              <w:top w:val="single" w:sz="4" w:space="0" w:color="000000" w:themeColor="text1"/>
              <w:bottom w:val="nil"/>
            </w:tcBorders>
            <w:hideMark/>
          </w:tcPr>
          <w:p w:rsidR="00211023" w:rsidRPr="00C37C07" w:rsidRDefault="00211023" w:rsidP="00DD2ED2">
            <w:pPr>
              <w:tabs>
                <w:tab w:val="right" w:pos="2214"/>
              </w:tabs>
              <w:spacing w:line="360" w:lineRule="auto"/>
              <w:jc w:val="both"/>
              <w:rPr>
                <w:rFonts w:ascii="Times New Roman" w:hAnsi="Times New Roman" w:cs="Times New Roman"/>
                <w:b/>
                <w:bCs/>
                <w:sz w:val="24"/>
                <w:szCs w:val="24"/>
              </w:rPr>
            </w:pPr>
            <w:r w:rsidRPr="00C37C07">
              <w:rPr>
                <w:rFonts w:ascii="Times New Roman" w:hAnsi="Times New Roman" w:cs="Times New Roman"/>
                <w:b/>
                <w:bCs/>
                <w:sz w:val="24"/>
                <w:szCs w:val="24"/>
              </w:rPr>
              <w:t>Variables</w:t>
            </w:r>
            <w:r w:rsidRPr="00C37C07">
              <w:rPr>
                <w:rFonts w:ascii="Times New Roman" w:hAnsi="Times New Roman" w:cs="Times New Roman"/>
                <w:b/>
                <w:bCs/>
                <w:sz w:val="24"/>
                <w:szCs w:val="24"/>
              </w:rPr>
              <w:tab/>
            </w:r>
          </w:p>
        </w:tc>
        <w:tc>
          <w:tcPr>
            <w:tcW w:w="6570" w:type="dxa"/>
            <w:tcBorders>
              <w:top w:val="single" w:sz="4" w:space="0" w:color="000000" w:themeColor="text1"/>
              <w:bottom w:val="nil"/>
            </w:tcBorders>
            <w:hideMark/>
          </w:tcPr>
          <w:p w:rsidR="00211023" w:rsidRPr="00C37C07" w:rsidRDefault="00211023" w:rsidP="00DD2ED2">
            <w:pPr>
              <w:spacing w:line="360" w:lineRule="auto"/>
              <w:jc w:val="both"/>
              <w:rPr>
                <w:rFonts w:ascii="Times New Roman" w:hAnsi="Times New Roman" w:cs="Times New Roman"/>
                <w:b/>
                <w:bCs/>
                <w:sz w:val="24"/>
                <w:szCs w:val="24"/>
              </w:rPr>
            </w:pPr>
            <w:r w:rsidRPr="00C37C07">
              <w:rPr>
                <w:rFonts w:ascii="Times New Roman" w:hAnsi="Times New Roman" w:cs="Times New Roman"/>
                <w:b/>
                <w:bCs/>
                <w:sz w:val="24"/>
                <w:szCs w:val="24"/>
              </w:rPr>
              <w:t>Nature and description of variables</w:t>
            </w:r>
          </w:p>
        </w:tc>
        <w:tc>
          <w:tcPr>
            <w:tcW w:w="1350" w:type="dxa"/>
            <w:tcBorders>
              <w:top w:val="single" w:sz="4" w:space="0" w:color="000000" w:themeColor="text1"/>
              <w:bottom w:val="nil"/>
            </w:tcBorders>
            <w:hideMark/>
          </w:tcPr>
          <w:p w:rsidR="00211023" w:rsidRPr="00C37C07" w:rsidRDefault="00211023" w:rsidP="00DD2ED2">
            <w:pPr>
              <w:spacing w:line="360" w:lineRule="auto"/>
              <w:jc w:val="both"/>
              <w:rPr>
                <w:rFonts w:ascii="Times New Roman" w:hAnsi="Times New Roman" w:cs="Times New Roman"/>
                <w:b/>
                <w:bCs/>
                <w:sz w:val="24"/>
                <w:szCs w:val="24"/>
              </w:rPr>
            </w:pPr>
            <w:r w:rsidRPr="00C37C07">
              <w:rPr>
                <w:rFonts w:ascii="Times New Roman" w:hAnsi="Times New Roman" w:cs="Times New Roman"/>
                <w:b/>
                <w:bCs/>
                <w:sz w:val="24"/>
                <w:szCs w:val="24"/>
              </w:rPr>
              <w:t>Effect</w:t>
            </w:r>
          </w:p>
        </w:tc>
      </w:tr>
      <w:tr w:rsidR="00885111" w:rsidRPr="00C37C07" w:rsidTr="003479BB">
        <w:tc>
          <w:tcPr>
            <w:tcW w:w="2610" w:type="dxa"/>
            <w:tcBorders>
              <w:top w:val="nil"/>
              <w:bottom w:val="single" w:sz="4" w:space="0" w:color="000000" w:themeColor="text1"/>
            </w:tcBorders>
            <w:hideMark/>
          </w:tcPr>
          <w:p w:rsidR="00211023" w:rsidRPr="00C37C07" w:rsidRDefault="00211023" w:rsidP="00DD2ED2">
            <w:pPr>
              <w:spacing w:line="360" w:lineRule="auto"/>
              <w:jc w:val="both"/>
              <w:rPr>
                <w:rFonts w:ascii="Times New Roman" w:eastAsia="TimesNewRoman" w:hAnsi="Times New Roman" w:cs="Times New Roman"/>
                <w:b/>
                <w:bCs/>
                <w:sz w:val="24"/>
                <w:szCs w:val="24"/>
              </w:rPr>
            </w:pPr>
            <w:r w:rsidRPr="00C37C07">
              <w:rPr>
                <w:rFonts w:ascii="Times New Roman" w:hAnsi="Times New Roman" w:cs="Times New Roman"/>
                <w:b/>
                <w:bCs/>
                <w:sz w:val="24"/>
                <w:szCs w:val="24"/>
              </w:rPr>
              <w:t>Dependent</w:t>
            </w:r>
          </w:p>
        </w:tc>
        <w:tc>
          <w:tcPr>
            <w:tcW w:w="6570" w:type="dxa"/>
            <w:tcBorders>
              <w:top w:val="nil"/>
              <w:bottom w:val="single" w:sz="4" w:space="0" w:color="000000" w:themeColor="text1"/>
            </w:tcBorders>
          </w:tcPr>
          <w:p w:rsidR="00211023" w:rsidRPr="00C37C07" w:rsidRDefault="00211023" w:rsidP="00DD2ED2">
            <w:pPr>
              <w:spacing w:line="360" w:lineRule="auto"/>
              <w:jc w:val="both"/>
              <w:rPr>
                <w:rFonts w:ascii="Times New Roman" w:eastAsia="TimesNewRoman" w:hAnsi="Times New Roman" w:cs="Times New Roman"/>
                <w:b/>
                <w:bCs/>
                <w:sz w:val="24"/>
                <w:szCs w:val="24"/>
              </w:rPr>
            </w:pPr>
          </w:p>
        </w:tc>
        <w:tc>
          <w:tcPr>
            <w:tcW w:w="1350" w:type="dxa"/>
            <w:tcBorders>
              <w:top w:val="nil"/>
              <w:bottom w:val="single" w:sz="4" w:space="0" w:color="000000" w:themeColor="text1"/>
            </w:tcBorders>
          </w:tcPr>
          <w:p w:rsidR="00211023" w:rsidRPr="00C37C07" w:rsidRDefault="00211023" w:rsidP="00DD2ED2">
            <w:pPr>
              <w:spacing w:line="360" w:lineRule="auto"/>
              <w:jc w:val="both"/>
              <w:rPr>
                <w:rFonts w:ascii="Times New Roman" w:eastAsia="TimesNewRoman" w:hAnsi="Times New Roman" w:cs="Times New Roman"/>
                <w:b/>
                <w:bCs/>
                <w:sz w:val="24"/>
                <w:szCs w:val="24"/>
              </w:rPr>
            </w:pPr>
          </w:p>
        </w:tc>
      </w:tr>
      <w:tr w:rsidR="00885111" w:rsidRPr="00C37C07" w:rsidTr="003479BB">
        <w:tc>
          <w:tcPr>
            <w:tcW w:w="2610" w:type="dxa"/>
            <w:tcBorders>
              <w:top w:val="single" w:sz="4" w:space="0" w:color="000000" w:themeColor="text1"/>
            </w:tcBorders>
            <w:hideMark/>
          </w:tcPr>
          <w:p w:rsidR="00AD7F5C" w:rsidRPr="00C37C07" w:rsidRDefault="00F541F4" w:rsidP="00816DDE">
            <w:pPr>
              <w:autoSpaceDE w:val="0"/>
              <w:autoSpaceDN w:val="0"/>
              <w:adjustRightInd w:val="0"/>
              <w:jc w:val="both"/>
              <w:rPr>
                <w:rFonts w:ascii="Times New Roman" w:eastAsia="TimesNewRoman" w:hAnsi="Times New Roman" w:cs="Times New Roman"/>
                <w:sz w:val="24"/>
                <w:szCs w:val="24"/>
              </w:rPr>
            </w:pPr>
            <w:r w:rsidRPr="00C37C07">
              <w:rPr>
                <w:rFonts w:ascii="Times New Roman" w:eastAsia="TimesNewRoman" w:hAnsi="Times New Roman" w:cs="Times New Roman"/>
                <w:sz w:val="24"/>
                <w:szCs w:val="24"/>
              </w:rPr>
              <w:t>P</w:t>
            </w:r>
            <w:r w:rsidR="00AD7F5C" w:rsidRPr="00C37C07">
              <w:rPr>
                <w:rFonts w:ascii="Times New Roman" w:eastAsia="TimesNewRoman" w:hAnsi="Times New Roman" w:cs="Times New Roman"/>
                <w:sz w:val="24"/>
                <w:szCs w:val="24"/>
              </w:rPr>
              <w:t>articipation of different income diversification activities by rural farm households.</w:t>
            </w:r>
          </w:p>
          <w:p w:rsidR="00211023" w:rsidRPr="00C37C07" w:rsidRDefault="00211023" w:rsidP="00DD2ED2">
            <w:pPr>
              <w:spacing w:line="360" w:lineRule="auto"/>
              <w:jc w:val="both"/>
              <w:rPr>
                <w:rFonts w:ascii="Times New Roman" w:eastAsia="TimesNewRoman" w:hAnsi="Times New Roman" w:cs="Times New Roman"/>
                <w:bCs/>
                <w:sz w:val="24"/>
                <w:szCs w:val="24"/>
              </w:rPr>
            </w:pPr>
          </w:p>
        </w:tc>
        <w:tc>
          <w:tcPr>
            <w:tcW w:w="6570" w:type="dxa"/>
            <w:tcBorders>
              <w:top w:val="single" w:sz="4" w:space="0" w:color="000000" w:themeColor="text1"/>
            </w:tcBorders>
            <w:hideMark/>
          </w:tcPr>
          <w:p w:rsidR="00AD7F5C" w:rsidRPr="00C37C07" w:rsidRDefault="00237BFF" w:rsidP="007C527C">
            <w:pPr>
              <w:pStyle w:val="ListParagraph"/>
              <w:numPr>
                <w:ilvl w:val="0"/>
                <w:numId w:val="5"/>
              </w:numPr>
              <w:autoSpaceDE w:val="0"/>
              <w:autoSpaceDN w:val="0"/>
              <w:adjustRightInd w:val="0"/>
              <w:spacing w:after="0"/>
              <w:rPr>
                <w:rFonts w:eastAsia="TimesNewRoman"/>
                <w:szCs w:val="24"/>
              </w:rPr>
            </w:pPr>
            <w:r w:rsidRPr="00C37C07">
              <w:rPr>
                <w:rFonts w:eastAsia="TimesNewRoman"/>
                <w:szCs w:val="24"/>
              </w:rPr>
              <w:t xml:space="preserve">  It is identified by categorizing the sample households into income diversification activity groups based on their choice. </w:t>
            </w:r>
          </w:p>
          <w:p w:rsidR="00AD7F5C" w:rsidRPr="00C37C07" w:rsidRDefault="00237BFF" w:rsidP="007C527C">
            <w:pPr>
              <w:pStyle w:val="ListParagraph"/>
              <w:numPr>
                <w:ilvl w:val="0"/>
                <w:numId w:val="5"/>
              </w:numPr>
              <w:autoSpaceDE w:val="0"/>
              <w:autoSpaceDN w:val="0"/>
              <w:adjustRightInd w:val="0"/>
              <w:spacing w:after="0"/>
              <w:rPr>
                <w:rFonts w:eastAsia="TimesNewRoman"/>
                <w:szCs w:val="24"/>
              </w:rPr>
            </w:pPr>
            <w:r w:rsidRPr="00C37C07">
              <w:rPr>
                <w:rFonts w:eastAsia="TimesNewRoman"/>
                <w:szCs w:val="24"/>
              </w:rPr>
              <w:t xml:space="preserve">Therefore, the </w:t>
            </w:r>
            <w:proofErr w:type="spellStart"/>
            <w:r w:rsidRPr="00C37C07">
              <w:rPr>
                <w:rFonts w:eastAsia="TimesNewRoman"/>
                <w:szCs w:val="24"/>
              </w:rPr>
              <w:t>polytomous</w:t>
            </w:r>
            <w:proofErr w:type="spellEnd"/>
            <w:r w:rsidRPr="00C37C07">
              <w:rPr>
                <w:rFonts w:eastAsia="TimesNewRoman"/>
                <w:szCs w:val="24"/>
              </w:rPr>
              <w:t xml:space="preserve"> dependent variable for multinomial logistic regression is hypothesized to have the following values:</w:t>
            </w:r>
          </w:p>
          <w:p w:rsidR="00AD7F5C" w:rsidRPr="00C37C07" w:rsidRDefault="00237BFF" w:rsidP="007C527C">
            <w:pPr>
              <w:pStyle w:val="ListParagraph"/>
              <w:numPr>
                <w:ilvl w:val="0"/>
                <w:numId w:val="5"/>
              </w:numPr>
              <w:autoSpaceDE w:val="0"/>
              <w:autoSpaceDN w:val="0"/>
              <w:adjustRightInd w:val="0"/>
              <w:spacing w:after="0"/>
              <w:rPr>
                <w:rFonts w:eastAsia="TimesNewRoman"/>
                <w:szCs w:val="24"/>
              </w:rPr>
            </w:pPr>
            <w:r w:rsidRPr="00C37C07">
              <w:rPr>
                <w:rFonts w:eastAsia="TimesNewRoman"/>
                <w:szCs w:val="24"/>
              </w:rPr>
              <w:t xml:space="preserve"> Y= 0, if the choice lies in farm </w:t>
            </w:r>
            <w:r w:rsidR="00903C30" w:rsidRPr="00C37C07">
              <w:rPr>
                <w:rFonts w:eastAsia="TimesNewRoman"/>
                <w:szCs w:val="24"/>
              </w:rPr>
              <w:t>alone.</w:t>
            </w:r>
          </w:p>
          <w:p w:rsidR="00AD7F5C" w:rsidRPr="00C37C07" w:rsidRDefault="00237BFF" w:rsidP="007C527C">
            <w:pPr>
              <w:pStyle w:val="ListParagraph"/>
              <w:numPr>
                <w:ilvl w:val="0"/>
                <w:numId w:val="5"/>
              </w:numPr>
              <w:autoSpaceDE w:val="0"/>
              <w:autoSpaceDN w:val="0"/>
              <w:adjustRightInd w:val="0"/>
              <w:spacing w:after="0"/>
              <w:rPr>
                <w:rFonts w:eastAsia="TimesNewRoman"/>
                <w:szCs w:val="24"/>
              </w:rPr>
            </w:pPr>
            <w:r w:rsidRPr="00C37C07">
              <w:rPr>
                <w:rFonts w:eastAsia="TimesNewRoman"/>
                <w:szCs w:val="24"/>
              </w:rPr>
              <w:t xml:space="preserve">Y= </w:t>
            </w:r>
            <w:r w:rsidR="00AF4BCD" w:rsidRPr="00C37C07">
              <w:rPr>
                <w:rFonts w:eastAsia="TimesNewRoman"/>
                <w:szCs w:val="24"/>
              </w:rPr>
              <w:t>1</w:t>
            </w:r>
            <w:r w:rsidRPr="00C37C07">
              <w:rPr>
                <w:rFonts w:eastAsia="TimesNewRoman"/>
                <w:szCs w:val="24"/>
              </w:rPr>
              <w:t xml:space="preserve">, if the choice lies </w:t>
            </w:r>
            <w:r w:rsidR="006B6E00" w:rsidRPr="00C37C07">
              <w:rPr>
                <w:rFonts w:eastAsia="TimesNewRoman"/>
                <w:szCs w:val="24"/>
              </w:rPr>
              <w:t xml:space="preserve">on </w:t>
            </w:r>
            <w:r w:rsidRPr="00C37C07">
              <w:rPr>
                <w:rFonts w:eastAsia="TimesNewRoman"/>
                <w:szCs w:val="24"/>
              </w:rPr>
              <w:t xml:space="preserve">farm+ off- </w:t>
            </w:r>
            <w:r w:rsidR="00903C30" w:rsidRPr="00C37C07">
              <w:rPr>
                <w:rFonts w:eastAsia="TimesNewRoman"/>
                <w:szCs w:val="24"/>
              </w:rPr>
              <w:t>farm.</w:t>
            </w:r>
          </w:p>
          <w:p w:rsidR="00AD7F5C" w:rsidRPr="00C37C07" w:rsidRDefault="00237BFF" w:rsidP="007C527C">
            <w:pPr>
              <w:pStyle w:val="ListParagraph"/>
              <w:numPr>
                <w:ilvl w:val="0"/>
                <w:numId w:val="5"/>
              </w:numPr>
              <w:autoSpaceDE w:val="0"/>
              <w:autoSpaceDN w:val="0"/>
              <w:adjustRightInd w:val="0"/>
              <w:spacing w:after="0"/>
              <w:rPr>
                <w:rFonts w:eastAsia="TimesNewRoman"/>
                <w:szCs w:val="24"/>
              </w:rPr>
            </w:pPr>
            <w:r w:rsidRPr="00C37C07">
              <w:rPr>
                <w:rFonts w:eastAsia="TimesNewRoman"/>
                <w:szCs w:val="24"/>
              </w:rPr>
              <w:t xml:space="preserve">Y= </w:t>
            </w:r>
            <w:r w:rsidR="00AF4BCD" w:rsidRPr="00C37C07">
              <w:rPr>
                <w:rFonts w:eastAsia="TimesNewRoman"/>
                <w:szCs w:val="24"/>
              </w:rPr>
              <w:t>2</w:t>
            </w:r>
            <w:r w:rsidRPr="00C37C07">
              <w:rPr>
                <w:rFonts w:eastAsia="TimesNewRoman"/>
                <w:szCs w:val="24"/>
              </w:rPr>
              <w:t xml:space="preserve">, if the choice lies </w:t>
            </w:r>
            <w:r w:rsidR="006B6E00" w:rsidRPr="00C37C07">
              <w:rPr>
                <w:rFonts w:eastAsia="TimesNewRoman"/>
                <w:szCs w:val="24"/>
              </w:rPr>
              <w:t>o</w:t>
            </w:r>
            <w:r w:rsidRPr="00C37C07">
              <w:rPr>
                <w:rFonts w:eastAsia="TimesNewRoman"/>
                <w:szCs w:val="24"/>
              </w:rPr>
              <w:t xml:space="preserve">n farm + non- </w:t>
            </w:r>
            <w:r w:rsidR="00903C30" w:rsidRPr="00C37C07">
              <w:rPr>
                <w:rFonts w:eastAsia="TimesNewRoman"/>
                <w:szCs w:val="24"/>
              </w:rPr>
              <w:t>farm.</w:t>
            </w:r>
          </w:p>
          <w:p w:rsidR="00AB7387" w:rsidRPr="00ED3EF4" w:rsidRDefault="00237BFF" w:rsidP="00ED3EF4">
            <w:pPr>
              <w:pStyle w:val="ListParagraph"/>
              <w:numPr>
                <w:ilvl w:val="0"/>
                <w:numId w:val="5"/>
              </w:numPr>
              <w:autoSpaceDE w:val="0"/>
              <w:autoSpaceDN w:val="0"/>
              <w:adjustRightInd w:val="0"/>
              <w:spacing w:after="0"/>
              <w:rPr>
                <w:rFonts w:eastAsia="TimesNewRoman"/>
                <w:szCs w:val="24"/>
              </w:rPr>
            </w:pPr>
            <w:r w:rsidRPr="00C37C07">
              <w:rPr>
                <w:rFonts w:eastAsia="TimesNewRoman"/>
                <w:szCs w:val="24"/>
              </w:rPr>
              <w:t xml:space="preserve">Y= </w:t>
            </w:r>
            <w:r w:rsidR="00AF4BCD" w:rsidRPr="00C37C07">
              <w:rPr>
                <w:rFonts w:eastAsia="TimesNewRoman"/>
                <w:szCs w:val="24"/>
              </w:rPr>
              <w:t>3</w:t>
            </w:r>
            <w:r w:rsidRPr="00C37C07">
              <w:rPr>
                <w:rFonts w:eastAsia="TimesNewRoman"/>
                <w:szCs w:val="24"/>
              </w:rPr>
              <w:t xml:space="preserve">, if the choice lies </w:t>
            </w:r>
            <w:r w:rsidR="006B6E00" w:rsidRPr="00C37C07">
              <w:rPr>
                <w:rFonts w:eastAsia="TimesNewRoman"/>
                <w:szCs w:val="24"/>
              </w:rPr>
              <w:t>o</w:t>
            </w:r>
            <w:r w:rsidRPr="00C37C07">
              <w:rPr>
                <w:rFonts w:eastAsia="TimesNewRoman"/>
                <w:szCs w:val="24"/>
              </w:rPr>
              <w:t>n farm + non-farm+ off-farm.</w:t>
            </w:r>
          </w:p>
          <w:p w:rsidR="006B6E00" w:rsidRPr="00C37C07" w:rsidRDefault="006B6E00" w:rsidP="006B6E00">
            <w:pPr>
              <w:pStyle w:val="ListParagraph"/>
              <w:autoSpaceDE w:val="0"/>
              <w:autoSpaceDN w:val="0"/>
              <w:adjustRightInd w:val="0"/>
              <w:spacing w:after="0"/>
              <w:ind w:left="780"/>
              <w:rPr>
                <w:rFonts w:eastAsia="TimesNewRoman"/>
                <w:szCs w:val="24"/>
              </w:rPr>
            </w:pPr>
          </w:p>
          <w:p w:rsidR="00211023" w:rsidRPr="00C37C07" w:rsidRDefault="00211023" w:rsidP="00AD7F5C">
            <w:pPr>
              <w:pStyle w:val="ListParagraph"/>
              <w:autoSpaceDE w:val="0"/>
              <w:autoSpaceDN w:val="0"/>
              <w:adjustRightInd w:val="0"/>
              <w:spacing w:after="0"/>
              <w:ind w:left="780"/>
              <w:rPr>
                <w:rFonts w:eastAsia="TimesNewRoman"/>
                <w:bCs/>
                <w:szCs w:val="24"/>
              </w:rPr>
            </w:pPr>
          </w:p>
        </w:tc>
        <w:tc>
          <w:tcPr>
            <w:tcW w:w="1350" w:type="dxa"/>
            <w:tcBorders>
              <w:top w:val="single" w:sz="4" w:space="0" w:color="000000" w:themeColor="text1"/>
            </w:tcBorders>
          </w:tcPr>
          <w:p w:rsidR="00211023" w:rsidRPr="00C37C07" w:rsidRDefault="00211023" w:rsidP="00DD2ED2">
            <w:pPr>
              <w:spacing w:line="360" w:lineRule="auto"/>
              <w:jc w:val="both"/>
              <w:rPr>
                <w:rFonts w:ascii="Times New Roman" w:eastAsia="TimesNewRoman" w:hAnsi="Times New Roman" w:cs="Times New Roman"/>
                <w:bCs/>
                <w:sz w:val="24"/>
                <w:szCs w:val="24"/>
              </w:rPr>
            </w:pPr>
          </w:p>
        </w:tc>
      </w:tr>
      <w:tr w:rsidR="00885111" w:rsidRPr="00C37C07" w:rsidTr="003479BB">
        <w:tc>
          <w:tcPr>
            <w:tcW w:w="2610" w:type="dxa"/>
            <w:hideMark/>
          </w:tcPr>
          <w:p w:rsidR="00211023" w:rsidRPr="00C37C07" w:rsidRDefault="00211023" w:rsidP="00DD2ED2">
            <w:pPr>
              <w:spacing w:after="200" w:line="360" w:lineRule="auto"/>
              <w:jc w:val="both"/>
              <w:rPr>
                <w:rFonts w:ascii="Times New Roman" w:eastAsia="TimesNewRoman" w:hAnsi="Times New Roman" w:cs="Times New Roman"/>
                <w:bCs/>
                <w:sz w:val="24"/>
                <w:szCs w:val="24"/>
              </w:rPr>
            </w:pPr>
            <w:r w:rsidRPr="00C37C07">
              <w:rPr>
                <w:rFonts w:ascii="Times New Roman" w:eastAsia="TimesNewRoman" w:hAnsi="Times New Roman" w:cs="Times New Roman"/>
                <w:bCs/>
                <w:sz w:val="24"/>
                <w:szCs w:val="24"/>
              </w:rPr>
              <w:t>Independent Variables</w:t>
            </w:r>
          </w:p>
        </w:tc>
        <w:tc>
          <w:tcPr>
            <w:tcW w:w="6570" w:type="dxa"/>
          </w:tcPr>
          <w:p w:rsidR="00211023" w:rsidRPr="00C37C07" w:rsidRDefault="00211023" w:rsidP="00DD2ED2">
            <w:pPr>
              <w:spacing w:line="360" w:lineRule="auto"/>
              <w:jc w:val="both"/>
              <w:rPr>
                <w:rFonts w:ascii="Times New Roman" w:eastAsia="TimesNewRoman" w:hAnsi="Times New Roman" w:cs="Times New Roman"/>
                <w:bCs/>
                <w:sz w:val="24"/>
                <w:szCs w:val="24"/>
              </w:rPr>
            </w:pPr>
          </w:p>
        </w:tc>
        <w:tc>
          <w:tcPr>
            <w:tcW w:w="1350" w:type="dxa"/>
          </w:tcPr>
          <w:p w:rsidR="00211023" w:rsidRPr="00C37C07" w:rsidRDefault="00211023" w:rsidP="00DD2ED2">
            <w:pPr>
              <w:spacing w:line="360" w:lineRule="auto"/>
              <w:jc w:val="both"/>
              <w:rPr>
                <w:rFonts w:ascii="Times New Roman" w:eastAsia="TimesNewRoman" w:hAnsi="Times New Roman" w:cs="Times New Roman"/>
                <w:bCs/>
                <w:sz w:val="24"/>
                <w:szCs w:val="24"/>
              </w:rPr>
            </w:pPr>
          </w:p>
        </w:tc>
      </w:tr>
      <w:tr w:rsidR="00885111" w:rsidRPr="00C37C07" w:rsidTr="003479BB">
        <w:tc>
          <w:tcPr>
            <w:tcW w:w="2610" w:type="dxa"/>
            <w:hideMark/>
          </w:tcPr>
          <w:p w:rsidR="00AA2F43" w:rsidRPr="00C37C07" w:rsidRDefault="00AA2F43" w:rsidP="00DD2ED2">
            <w:pPr>
              <w:spacing w:line="360" w:lineRule="auto"/>
              <w:jc w:val="both"/>
              <w:rPr>
                <w:rFonts w:ascii="Times New Roman" w:eastAsia="TimesNewRoman" w:hAnsi="Times New Roman" w:cs="Times New Roman"/>
                <w:bCs/>
                <w:sz w:val="24"/>
                <w:szCs w:val="24"/>
              </w:rPr>
            </w:pPr>
            <w:r w:rsidRPr="00C37C07">
              <w:rPr>
                <w:rFonts w:ascii="Times New Roman" w:eastAsia="TimesNewRoman" w:hAnsi="Times New Roman" w:cs="Times New Roman"/>
                <w:bCs/>
                <w:sz w:val="24"/>
                <w:szCs w:val="24"/>
              </w:rPr>
              <w:t>Age</w:t>
            </w:r>
            <w:r w:rsidR="00820309" w:rsidRPr="00C37C07">
              <w:rPr>
                <w:rFonts w:ascii="Times New Roman" w:eastAsia="TimesNewRoman" w:hAnsi="Times New Roman" w:cs="Times New Roman"/>
                <w:bCs/>
                <w:sz w:val="24"/>
                <w:szCs w:val="24"/>
              </w:rPr>
              <w:t xml:space="preserve"> (AOHH)</w:t>
            </w:r>
          </w:p>
        </w:tc>
        <w:tc>
          <w:tcPr>
            <w:tcW w:w="6570" w:type="dxa"/>
            <w:hideMark/>
          </w:tcPr>
          <w:p w:rsidR="00AA2F43" w:rsidRPr="00C37C07" w:rsidRDefault="00460A3C" w:rsidP="00DD2ED2">
            <w:pPr>
              <w:spacing w:line="360" w:lineRule="auto"/>
              <w:jc w:val="both"/>
              <w:rPr>
                <w:rFonts w:ascii="Times New Roman" w:eastAsia="TimesNewRoman" w:hAnsi="Times New Roman" w:cs="Times New Roman"/>
                <w:bCs/>
                <w:sz w:val="24"/>
                <w:szCs w:val="24"/>
              </w:rPr>
            </w:pPr>
            <w:r w:rsidRPr="00C37C07">
              <w:rPr>
                <w:rFonts w:ascii="Times New Roman" w:hAnsi="Times New Roman" w:cs="Times New Roman"/>
                <w:bCs/>
                <w:sz w:val="24"/>
                <w:szCs w:val="24"/>
              </w:rPr>
              <w:t>Continuous variable</w:t>
            </w:r>
            <w:r w:rsidR="0040464E" w:rsidRPr="00C37C07">
              <w:rPr>
                <w:rFonts w:ascii="Times New Roman" w:hAnsi="Times New Roman" w:cs="Times New Roman"/>
                <w:bCs/>
                <w:sz w:val="24"/>
                <w:szCs w:val="24"/>
              </w:rPr>
              <w:t>:</w:t>
            </w:r>
            <w:r w:rsidR="00AA2F43" w:rsidRPr="00C37C07">
              <w:rPr>
                <w:rFonts w:ascii="Times New Roman" w:hAnsi="Times New Roman" w:cs="Times New Roman"/>
                <w:bCs/>
                <w:sz w:val="24"/>
                <w:szCs w:val="24"/>
              </w:rPr>
              <w:t xml:space="preserve"> Age of household head in years</w:t>
            </w:r>
          </w:p>
        </w:tc>
        <w:tc>
          <w:tcPr>
            <w:tcW w:w="1350" w:type="dxa"/>
            <w:hideMark/>
          </w:tcPr>
          <w:p w:rsidR="00AA2F43" w:rsidRPr="00C37C07" w:rsidRDefault="00AA2F43" w:rsidP="00DD2ED2">
            <w:pPr>
              <w:spacing w:line="360" w:lineRule="auto"/>
              <w:jc w:val="both"/>
              <w:rPr>
                <w:rFonts w:ascii="Times New Roman" w:eastAsia="TimesNewRoman" w:hAnsi="Times New Roman" w:cs="Times New Roman"/>
                <w:bCs/>
                <w:sz w:val="24"/>
                <w:szCs w:val="24"/>
              </w:rPr>
            </w:pPr>
            <w:r w:rsidRPr="00C37C07">
              <w:rPr>
                <w:rFonts w:ascii="Times New Roman" w:eastAsia="TimesNewRoman" w:hAnsi="Times New Roman" w:cs="Times New Roman"/>
                <w:bCs/>
                <w:sz w:val="24"/>
                <w:szCs w:val="24"/>
                <w:u w:val="single"/>
              </w:rPr>
              <w:t>+</w:t>
            </w:r>
          </w:p>
        </w:tc>
      </w:tr>
      <w:tr w:rsidR="00885111" w:rsidRPr="00C37C07" w:rsidTr="003479BB">
        <w:tc>
          <w:tcPr>
            <w:tcW w:w="2610" w:type="dxa"/>
            <w:hideMark/>
          </w:tcPr>
          <w:p w:rsidR="00AA2F43" w:rsidRPr="00C37C07" w:rsidRDefault="00D1391D" w:rsidP="00DD2ED2">
            <w:pPr>
              <w:autoSpaceDE w:val="0"/>
              <w:autoSpaceDN w:val="0"/>
              <w:adjustRightInd w:val="0"/>
              <w:spacing w:line="360" w:lineRule="auto"/>
              <w:jc w:val="both"/>
              <w:rPr>
                <w:rFonts w:ascii="Times New Roman" w:hAnsi="Times New Roman" w:cs="Times New Roman"/>
                <w:bCs/>
                <w:sz w:val="24"/>
                <w:szCs w:val="24"/>
              </w:rPr>
            </w:pPr>
            <w:r w:rsidRPr="00C37C07">
              <w:rPr>
                <w:rFonts w:ascii="Times New Roman" w:hAnsi="Times New Roman" w:cs="Times New Roman"/>
                <w:bCs/>
                <w:sz w:val="24"/>
                <w:szCs w:val="24"/>
              </w:rPr>
              <w:t>Sex (</w:t>
            </w:r>
            <w:r w:rsidR="00297583" w:rsidRPr="00C37C07">
              <w:rPr>
                <w:rFonts w:ascii="Times New Roman" w:eastAsia="TimesNewRoman" w:hAnsi="Times New Roman" w:cs="Times New Roman"/>
                <w:bCs/>
                <w:sz w:val="24"/>
                <w:szCs w:val="24"/>
              </w:rPr>
              <w:t>SOHH</w:t>
            </w:r>
            <w:r w:rsidR="00AA2F43" w:rsidRPr="00C37C07">
              <w:rPr>
                <w:rFonts w:ascii="Times New Roman" w:hAnsi="Times New Roman" w:cs="Times New Roman"/>
                <w:bCs/>
                <w:sz w:val="24"/>
                <w:szCs w:val="24"/>
              </w:rPr>
              <w:t>)</w:t>
            </w:r>
          </w:p>
        </w:tc>
        <w:tc>
          <w:tcPr>
            <w:tcW w:w="6570" w:type="dxa"/>
            <w:hideMark/>
          </w:tcPr>
          <w:p w:rsidR="00AA2F43" w:rsidRPr="00C37C07" w:rsidRDefault="00AA2F43" w:rsidP="00DD2ED2">
            <w:pPr>
              <w:tabs>
                <w:tab w:val="left" w:pos="2175"/>
              </w:tabs>
              <w:spacing w:line="360" w:lineRule="auto"/>
              <w:jc w:val="both"/>
              <w:rPr>
                <w:rFonts w:ascii="Times New Roman" w:eastAsia="TimesNewRoman" w:hAnsi="Times New Roman" w:cs="Times New Roman"/>
                <w:bCs/>
                <w:sz w:val="24"/>
                <w:szCs w:val="24"/>
              </w:rPr>
            </w:pPr>
            <w:r w:rsidRPr="00C37C07">
              <w:rPr>
                <w:rFonts w:ascii="Times New Roman" w:hAnsi="Times New Roman" w:cs="Times New Roman"/>
                <w:bCs/>
                <w:sz w:val="24"/>
                <w:szCs w:val="24"/>
              </w:rPr>
              <w:t>Dummy</w:t>
            </w:r>
            <w:r w:rsidR="0040464E" w:rsidRPr="00C37C07">
              <w:rPr>
                <w:rFonts w:ascii="Times New Roman" w:hAnsi="Times New Roman" w:cs="Times New Roman"/>
                <w:bCs/>
                <w:sz w:val="24"/>
                <w:szCs w:val="24"/>
              </w:rPr>
              <w:t xml:space="preserve"> variable:</w:t>
            </w:r>
            <w:r w:rsidRPr="00C37C07">
              <w:rPr>
                <w:rFonts w:ascii="Times New Roman" w:hAnsi="Times New Roman" w:cs="Times New Roman"/>
                <w:bCs/>
                <w:sz w:val="24"/>
                <w:szCs w:val="24"/>
              </w:rPr>
              <w:t xml:space="preserve"> 1 if head of the household head is male and 0 </w:t>
            </w:r>
            <w:r w:rsidRPr="00C37C07">
              <w:rPr>
                <w:rFonts w:ascii="Times New Roman" w:hAnsi="Times New Roman" w:cs="Times New Roman"/>
                <w:bCs/>
                <w:sz w:val="24"/>
                <w:szCs w:val="24"/>
              </w:rPr>
              <w:lastRenderedPageBreak/>
              <w:t>otherwise</w:t>
            </w:r>
          </w:p>
        </w:tc>
        <w:tc>
          <w:tcPr>
            <w:tcW w:w="1350" w:type="dxa"/>
            <w:hideMark/>
          </w:tcPr>
          <w:p w:rsidR="00AA2F43" w:rsidRPr="00C37C07" w:rsidRDefault="00D724C0" w:rsidP="00DD2ED2">
            <w:pPr>
              <w:spacing w:line="360" w:lineRule="auto"/>
              <w:jc w:val="both"/>
              <w:rPr>
                <w:rFonts w:ascii="Times New Roman" w:eastAsia="TimesNewRoman" w:hAnsi="Times New Roman" w:cs="Times New Roman"/>
                <w:bCs/>
                <w:sz w:val="24"/>
                <w:szCs w:val="24"/>
              </w:rPr>
            </w:pPr>
            <w:r w:rsidRPr="00C37C07">
              <w:rPr>
                <w:rFonts w:ascii="Times New Roman" w:eastAsia="TimesNewRoman" w:hAnsi="Times New Roman" w:cs="Times New Roman"/>
                <w:bCs/>
                <w:sz w:val="24"/>
                <w:szCs w:val="24"/>
                <w:u w:val="single"/>
              </w:rPr>
              <w:lastRenderedPageBreak/>
              <w:t xml:space="preserve">+ </w:t>
            </w:r>
          </w:p>
        </w:tc>
      </w:tr>
      <w:tr w:rsidR="00885111" w:rsidRPr="00C37C07" w:rsidTr="003479BB">
        <w:trPr>
          <w:trHeight w:val="422"/>
        </w:trPr>
        <w:tc>
          <w:tcPr>
            <w:tcW w:w="2610" w:type="dxa"/>
          </w:tcPr>
          <w:p w:rsidR="00AA2F43" w:rsidRPr="00C37C07" w:rsidRDefault="003B02E6" w:rsidP="00DD2ED2">
            <w:pPr>
              <w:spacing w:line="360" w:lineRule="auto"/>
              <w:jc w:val="both"/>
              <w:rPr>
                <w:rFonts w:ascii="Times New Roman" w:eastAsia="TimesNewRoman" w:hAnsi="Times New Roman" w:cs="Times New Roman"/>
                <w:bCs/>
                <w:sz w:val="24"/>
                <w:szCs w:val="24"/>
              </w:rPr>
            </w:pPr>
            <w:r w:rsidRPr="00C37C07">
              <w:rPr>
                <w:rFonts w:ascii="Times New Roman" w:eastAsia="TimesNewRoman" w:hAnsi="Times New Roman" w:cs="Times New Roman"/>
                <w:bCs/>
                <w:sz w:val="24"/>
                <w:szCs w:val="24"/>
              </w:rPr>
              <w:lastRenderedPageBreak/>
              <w:t xml:space="preserve">Family </w:t>
            </w:r>
            <w:r w:rsidR="00D1391D" w:rsidRPr="00C37C07">
              <w:rPr>
                <w:rFonts w:ascii="Times New Roman" w:eastAsia="TimesNewRoman" w:hAnsi="Times New Roman" w:cs="Times New Roman"/>
                <w:bCs/>
                <w:sz w:val="24"/>
                <w:szCs w:val="24"/>
              </w:rPr>
              <w:t>size (</w:t>
            </w:r>
            <w:r w:rsidR="00297583" w:rsidRPr="00C37C07">
              <w:rPr>
                <w:rFonts w:ascii="Times New Roman" w:eastAsia="TimesNewRoman" w:hAnsi="Times New Roman" w:cs="Times New Roman"/>
                <w:bCs/>
                <w:sz w:val="24"/>
                <w:szCs w:val="24"/>
              </w:rPr>
              <w:t>FASZHH)</w:t>
            </w:r>
          </w:p>
          <w:p w:rsidR="00297583" w:rsidRPr="00C37C07" w:rsidRDefault="00297583" w:rsidP="00DD2ED2">
            <w:pPr>
              <w:spacing w:line="360" w:lineRule="auto"/>
              <w:jc w:val="both"/>
              <w:rPr>
                <w:rFonts w:ascii="Times New Roman" w:hAnsi="Times New Roman" w:cs="Times New Roman"/>
                <w:bCs/>
                <w:sz w:val="24"/>
                <w:szCs w:val="24"/>
              </w:rPr>
            </w:pPr>
          </w:p>
          <w:p w:rsidR="00297583" w:rsidRPr="00C37C07" w:rsidRDefault="00297583" w:rsidP="00DD2ED2">
            <w:pPr>
              <w:spacing w:line="360" w:lineRule="auto"/>
              <w:jc w:val="both"/>
              <w:rPr>
                <w:rFonts w:ascii="Times New Roman" w:hAnsi="Times New Roman" w:cs="Times New Roman"/>
                <w:bCs/>
                <w:sz w:val="24"/>
                <w:szCs w:val="24"/>
              </w:rPr>
            </w:pPr>
            <w:r w:rsidRPr="00C37C07">
              <w:rPr>
                <w:rFonts w:ascii="Times New Roman" w:hAnsi="Times New Roman" w:cs="Times New Roman"/>
                <w:bCs/>
                <w:sz w:val="24"/>
                <w:szCs w:val="24"/>
              </w:rPr>
              <w:t>Dependency ratio (DPR)</w:t>
            </w:r>
          </w:p>
          <w:p w:rsidR="006B470A" w:rsidRPr="00C37C07" w:rsidRDefault="006B470A" w:rsidP="00DD2ED2">
            <w:pPr>
              <w:spacing w:line="360" w:lineRule="auto"/>
              <w:jc w:val="both"/>
              <w:rPr>
                <w:rFonts w:ascii="Times New Roman" w:hAnsi="Times New Roman" w:cs="Times New Roman"/>
                <w:bCs/>
                <w:sz w:val="24"/>
                <w:szCs w:val="24"/>
              </w:rPr>
            </w:pPr>
          </w:p>
          <w:p w:rsidR="006B470A" w:rsidRPr="00C37C07" w:rsidRDefault="006B470A" w:rsidP="00DD2ED2">
            <w:pPr>
              <w:spacing w:line="360" w:lineRule="auto"/>
              <w:jc w:val="both"/>
              <w:rPr>
                <w:rFonts w:ascii="Times New Roman" w:hAnsi="Times New Roman" w:cs="Times New Roman"/>
                <w:bCs/>
                <w:sz w:val="24"/>
                <w:szCs w:val="24"/>
              </w:rPr>
            </w:pPr>
            <w:r w:rsidRPr="00C37C07">
              <w:rPr>
                <w:rFonts w:ascii="Times New Roman" w:hAnsi="Times New Roman" w:cs="Times New Roman"/>
                <w:bCs/>
                <w:sz w:val="24"/>
                <w:szCs w:val="24"/>
              </w:rPr>
              <w:t>Education Level of Household (EDLHH)</w:t>
            </w:r>
          </w:p>
        </w:tc>
        <w:tc>
          <w:tcPr>
            <w:tcW w:w="6570" w:type="dxa"/>
          </w:tcPr>
          <w:p w:rsidR="00AA2F43" w:rsidRPr="00C37C07" w:rsidRDefault="006D7637" w:rsidP="00DD2ED2">
            <w:pPr>
              <w:spacing w:line="360" w:lineRule="auto"/>
              <w:jc w:val="both"/>
              <w:rPr>
                <w:rFonts w:ascii="Times New Roman" w:hAnsi="Times New Roman" w:cs="Times New Roman"/>
                <w:bCs/>
                <w:sz w:val="24"/>
                <w:szCs w:val="24"/>
              </w:rPr>
            </w:pPr>
            <w:r w:rsidRPr="00C37C07">
              <w:rPr>
                <w:rFonts w:ascii="Times New Roman" w:hAnsi="Times New Roman" w:cs="Times New Roman"/>
                <w:bCs/>
                <w:sz w:val="24"/>
                <w:szCs w:val="24"/>
              </w:rPr>
              <w:t>C</w:t>
            </w:r>
            <w:r w:rsidR="003B02E6" w:rsidRPr="00C37C07">
              <w:rPr>
                <w:rFonts w:ascii="Times New Roman" w:hAnsi="Times New Roman" w:cs="Times New Roman"/>
                <w:bCs/>
                <w:sz w:val="24"/>
                <w:szCs w:val="24"/>
              </w:rPr>
              <w:t>ontinuous variable which is measured by the number family member in the household.</w:t>
            </w:r>
          </w:p>
          <w:p w:rsidR="009207A4" w:rsidRPr="00C37C07" w:rsidRDefault="00297583" w:rsidP="00DD2ED2">
            <w:pPr>
              <w:spacing w:line="360" w:lineRule="auto"/>
              <w:jc w:val="both"/>
              <w:rPr>
                <w:rFonts w:ascii="Times New Roman" w:hAnsi="Times New Roman" w:cs="Times New Roman"/>
                <w:sz w:val="24"/>
                <w:szCs w:val="24"/>
              </w:rPr>
            </w:pPr>
            <w:r w:rsidRPr="00C37C07">
              <w:rPr>
                <w:rFonts w:ascii="Times New Roman" w:hAnsi="Times New Roman" w:cs="Times New Roman"/>
                <w:sz w:val="24"/>
                <w:szCs w:val="24"/>
              </w:rPr>
              <w:t xml:space="preserve">It is a continuous variable </w:t>
            </w:r>
            <w:r w:rsidR="009207A4" w:rsidRPr="00C37C07">
              <w:rPr>
                <w:rFonts w:ascii="Times New Roman" w:hAnsi="Times New Roman" w:cs="Times New Roman"/>
                <w:sz w:val="24"/>
                <w:szCs w:val="24"/>
              </w:rPr>
              <w:t xml:space="preserve">that refers to the                             </w:t>
            </w:r>
          </w:p>
          <w:p w:rsidR="00297583" w:rsidRPr="00C37C07" w:rsidRDefault="00993B78" w:rsidP="00DD2ED2">
            <w:pPr>
              <w:spacing w:line="360" w:lineRule="auto"/>
              <w:jc w:val="both"/>
              <w:rPr>
                <w:rFonts w:ascii="Times New Roman" w:hAnsi="Times New Roman" w:cs="Times New Roman"/>
                <w:sz w:val="24"/>
                <w:szCs w:val="24"/>
              </w:rPr>
            </w:pPr>
            <w:r w:rsidRPr="00C37C07">
              <w:rPr>
                <w:rFonts w:ascii="Times New Roman" w:hAnsi="Times New Roman" w:cs="Times New Roman"/>
                <w:sz w:val="24"/>
                <w:szCs w:val="24"/>
              </w:rPr>
              <w:t>proportion of</w:t>
            </w:r>
            <w:r w:rsidR="009207A4" w:rsidRPr="00C37C07">
              <w:rPr>
                <w:rFonts w:ascii="Times New Roman" w:hAnsi="Times New Roman" w:cs="Times New Roman"/>
                <w:sz w:val="24"/>
                <w:szCs w:val="24"/>
              </w:rPr>
              <w:t xml:space="preserve"> economically inactive labor force </w:t>
            </w:r>
          </w:p>
          <w:p w:rsidR="006B470A" w:rsidRPr="00C37C07" w:rsidRDefault="006B470A" w:rsidP="00DD2ED2">
            <w:pPr>
              <w:spacing w:line="360" w:lineRule="auto"/>
              <w:jc w:val="both"/>
              <w:rPr>
                <w:rFonts w:ascii="Times New Roman" w:hAnsi="Times New Roman" w:cs="Times New Roman"/>
                <w:sz w:val="24"/>
                <w:szCs w:val="24"/>
              </w:rPr>
            </w:pPr>
            <w:r w:rsidRPr="00C37C07">
              <w:rPr>
                <w:rFonts w:ascii="Times New Roman" w:hAnsi="Times New Roman" w:cs="Times New Roman"/>
                <w:bCs/>
                <w:sz w:val="24"/>
                <w:szCs w:val="24"/>
              </w:rPr>
              <w:t>Continuous variable used to measure literacy status using   complete year of schooling</w:t>
            </w:r>
          </w:p>
        </w:tc>
        <w:tc>
          <w:tcPr>
            <w:tcW w:w="1350" w:type="dxa"/>
          </w:tcPr>
          <w:p w:rsidR="00D1391D" w:rsidRDefault="00D724C0" w:rsidP="00DD2ED2">
            <w:pPr>
              <w:spacing w:line="360" w:lineRule="auto"/>
              <w:jc w:val="both"/>
              <w:rPr>
                <w:rFonts w:ascii="Times New Roman" w:eastAsia="TimesNewRoman" w:hAnsi="Times New Roman" w:cs="Times New Roman"/>
                <w:bCs/>
                <w:sz w:val="24"/>
                <w:szCs w:val="24"/>
                <w:u w:val="single"/>
              </w:rPr>
            </w:pPr>
            <w:r w:rsidRPr="00C37C07">
              <w:rPr>
                <w:rFonts w:ascii="Times New Roman" w:eastAsia="TimesNewRoman" w:hAnsi="Times New Roman" w:cs="Times New Roman"/>
                <w:bCs/>
                <w:sz w:val="24"/>
                <w:szCs w:val="24"/>
                <w:u w:val="single"/>
              </w:rPr>
              <w:t>+</w:t>
            </w:r>
          </w:p>
          <w:p w:rsidR="00D1391D" w:rsidRPr="00C37C07" w:rsidRDefault="00D1391D" w:rsidP="00DD2ED2">
            <w:pPr>
              <w:spacing w:line="360" w:lineRule="auto"/>
              <w:jc w:val="both"/>
              <w:rPr>
                <w:rFonts w:ascii="Times New Roman" w:eastAsia="TimesNewRoman" w:hAnsi="Times New Roman" w:cs="Times New Roman"/>
                <w:bCs/>
                <w:sz w:val="24"/>
                <w:szCs w:val="24"/>
                <w:u w:val="single"/>
              </w:rPr>
            </w:pPr>
          </w:p>
          <w:p w:rsidR="006B470A" w:rsidRPr="00C37C07" w:rsidRDefault="00D1391D" w:rsidP="00DD2ED2">
            <w:pPr>
              <w:spacing w:line="360" w:lineRule="auto"/>
              <w:jc w:val="both"/>
              <w:rPr>
                <w:rFonts w:ascii="Times New Roman" w:eastAsia="TimesNewRoman" w:hAnsi="Times New Roman" w:cs="Times New Roman"/>
                <w:bCs/>
                <w:sz w:val="24"/>
                <w:szCs w:val="24"/>
                <w:u w:val="single"/>
              </w:rPr>
            </w:pPr>
            <w:r>
              <w:rPr>
                <w:rFonts w:ascii="Times New Roman" w:eastAsia="TimesNewRoman" w:hAnsi="Times New Roman" w:cs="Times New Roman"/>
                <w:bCs/>
                <w:sz w:val="24"/>
                <w:szCs w:val="24"/>
                <w:u w:val="single"/>
              </w:rPr>
              <w:t>_</w:t>
            </w:r>
          </w:p>
          <w:p w:rsidR="006B470A" w:rsidRPr="00C37C07" w:rsidRDefault="006B470A" w:rsidP="00DD2ED2">
            <w:pPr>
              <w:spacing w:line="360" w:lineRule="auto"/>
              <w:jc w:val="both"/>
              <w:rPr>
                <w:rFonts w:ascii="Times New Roman" w:eastAsia="TimesNewRoman" w:hAnsi="Times New Roman" w:cs="Times New Roman"/>
                <w:bCs/>
                <w:sz w:val="24"/>
                <w:szCs w:val="24"/>
                <w:u w:val="single"/>
              </w:rPr>
            </w:pPr>
          </w:p>
          <w:p w:rsidR="006B470A" w:rsidRPr="00C37C07" w:rsidRDefault="00993B78" w:rsidP="00DD2ED2">
            <w:pPr>
              <w:spacing w:line="360" w:lineRule="auto"/>
              <w:jc w:val="both"/>
              <w:rPr>
                <w:rFonts w:ascii="Times New Roman" w:eastAsia="TimesNewRoman" w:hAnsi="Times New Roman" w:cs="Times New Roman"/>
                <w:bCs/>
                <w:sz w:val="24"/>
                <w:szCs w:val="24"/>
              </w:rPr>
            </w:pPr>
            <w:r w:rsidRPr="00C37C07">
              <w:rPr>
                <w:rFonts w:ascii="Times New Roman" w:eastAsia="TimesNewRoman" w:hAnsi="Times New Roman" w:cs="Times New Roman"/>
                <w:bCs/>
                <w:sz w:val="24"/>
                <w:szCs w:val="24"/>
              </w:rPr>
              <w:t>+</w:t>
            </w:r>
          </w:p>
        </w:tc>
      </w:tr>
      <w:tr w:rsidR="00885111" w:rsidRPr="004C0EFF" w:rsidTr="003479BB">
        <w:trPr>
          <w:trHeight w:val="422"/>
        </w:trPr>
        <w:tc>
          <w:tcPr>
            <w:tcW w:w="2610" w:type="dxa"/>
          </w:tcPr>
          <w:p w:rsidR="003B02E6" w:rsidRPr="004C0EFF" w:rsidRDefault="00993B78" w:rsidP="00DD2ED2">
            <w:pPr>
              <w:spacing w:line="360" w:lineRule="auto"/>
              <w:jc w:val="both"/>
              <w:rPr>
                <w:rFonts w:ascii="Times New Roman" w:hAnsi="Times New Roman" w:cs="Times New Roman"/>
                <w:sz w:val="24"/>
                <w:szCs w:val="24"/>
              </w:rPr>
            </w:pPr>
            <w:r w:rsidRPr="004C0EFF">
              <w:rPr>
                <w:rFonts w:ascii="Times New Roman" w:hAnsi="Times New Roman" w:cs="Times New Roman"/>
                <w:sz w:val="24"/>
                <w:szCs w:val="24"/>
              </w:rPr>
              <w:t>Total Land holding size (TTLHD)</w:t>
            </w:r>
          </w:p>
          <w:p w:rsidR="001B0C8E" w:rsidRPr="004C0EFF" w:rsidRDefault="001B0C8E" w:rsidP="00DD2ED2">
            <w:pPr>
              <w:spacing w:line="360" w:lineRule="auto"/>
              <w:jc w:val="both"/>
              <w:rPr>
                <w:rFonts w:ascii="Times New Roman" w:eastAsia="TimesNewRoman" w:hAnsi="Times New Roman" w:cs="Times New Roman"/>
                <w:sz w:val="24"/>
                <w:szCs w:val="24"/>
              </w:rPr>
            </w:pPr>
            <w:r w:rsidRPr="004C0EFF">
              <w:rPr>
                <w:rFonts w:ascii="Times New Roman" w:hAnsi="Times New Roman" w:cs="Times New Roman"/>
                <w:sz w:val="24"/>
                <w:szCs w:val="24"/>
              </w:rPr>
              <w:t>Access to Irrigation (ACIRG)</w:t>
            </w:r>
          </w:p>
        </w:tc>
        <w:tc>
          <w:tcPr>
            <w:tcW w:w="6570" w:type="dxa"/>
          </w:tcPr>
          <w:p w:rsidR="003B02E6" w:rsidRPr="004C0EFF" w:rsidRDefault="006D7637" w:rsidP="00DD2ED2">
            <w:pPr>
              <w:spacing w:line="360" w:lineRule="auto"/>
              <w:jc w:val="both"/>
              <w:rPr>
                <w:rFonts w:ascii="Times New Roman" w:hAnsi="Times New Roman" w:cs="Times New Roman"/>
                <w:sz w:val="24"/>
                <w:szCs w:val="24"/>
              </w:rPr>
            </w:pPr>
            <w:r w:rsidRPr="004C0EFF">
              <w:rPr>
                <w:rFonts w:ascii="Times New Roman" w:hAnsi="Times New Roman" w:cs="Times New Roman"/>
                <w:sz w:val="24"/>
                <w:szCs w:val="24"/>
              </w:rPr>
              <w:t>C</w:t>
            </w:r>
            <w:r w:rsidR="003B02E6" w:rsidRPr="004C0EFF">
              <w:rPr>
                <w:rFonts w:ascii="Times New Roman" w:hAnsi="Times New Roman" w:cs="Times New Roman"/>
                <w:sz w:val="24"/>
                <w:szCs w:val="24"/>
              </w:rPr>
              <w:t xml:space="preserve">ontinuous variable which is </w:t>
            </w:r>
            <w:r w:rsidR="00E35918" w:rsidRPr="004C0EFF">
              <w:rPr>
                <w:rFonts w:ascii="Times New Roman" w:hAnsi="Times New Roman" w:cs="Times New Roman"/>
                <w:sz w:val="24"/>
                <w:szCs w:val="24"/>
              </w:rPr>
              <w:t xml:space="preserve">measured in hectare. </w:t>
            </w:r>
            <w:r w:rsidR="0040464E" w:rsidRPr="004C0EFF">
              <w:rPr>
                <w:rFonts w:ascii="Times New Roman" w:hAnsi="Times New Roman" w:cs="Times New Roman"/>
                <w:sz w:val="24"/>
                <w:szCs w:val="24"/>
              </w:rPr>
              <w:t>Measure the</w:t>
            </w:r>
            <w:r w:rsidR="00E35918" w:rsidRPr="004C0EFF">
              <w:rPr>
                <w:rFonts w:ascii="Times New Roman" w:hAnsi="Times New Roman" w:cs="Times New Roman"/>
                <w:sz w:val="24"/>
                <w:szCs w:val="24"/>
              </w:rPr>
              <w:t xml:space="preserve"> availability of land for agricultural production</w:t>
            </w:r>
          </w:p>
          <w:p w:rsidR="001B0C8E" w:rsidRPr="004C0EFF" w:rsidRDefault="001B0C8E" w:rsidP="00DD2ED2">
            <w:pPr>
              <w:spacing w:line="360" w:lineRule="auto"/>
              <w:jc w:val="both"/>
              <w:rPr>
                <w:rFonts w:ascii="Times New Roman" w:hAnsi="Times New Roman" w:cs="Times New Roman"/>
                <w:sz w:val="24"/>
                <w:szCs w:val="24"/>
              </w:rPr>
            </w:pPr>
            <w:r w:rsidRPr="004C0EFF">
              <w:rPr>
                <w:rFonts w:ascii="Times New Roman" w:hAnsi="Times New Roman" w:cs="Times New Roman"/>
                <w:sz w:val="24"/>
                <w:szCs w:val="24"/>
              </w:rPr>
              <w:t xml:space="preserve">It is a dummy variable which has taken 1 if there is access and 0       otherwise </w:t>
            </w:r>
          </w:p>
        </w:tc>
        <w:tc>
          <w:tcPr>
            <w:tcW w:w="1350" w:type="dxa"/>
          </w:tcPr>
          <w:p w:rsidR="003B02E6" w:rsidRPr="004C0EFF" w:rsidRDefault="003B02E6" w:rsidP="00DD2ED2">
            <w:pPr>
              <w:spacing w:line="360" w:lineRule="auto"/>
              <w:jc w:val="both"/>
              <w:rPr>
                <w:rFonts w:ascii="Times New Roman" w:eastAsia="TimesNewRoman" w:hAnsi="Times New Roman" w:cs="Times New Roman"/>
                <w:sz w:val="24"/>
                <w:szCs w:val="24"/>
              </w:rPr>
            </w:pPr>
            <w:r w:rsidRPr="004C0EFF">
              <w:rPr>
                <w:rFonts w:ascii="Times New Roman" w:eastAsia="TimesNewRoman" w:hAnsi="Times New Roman" w:cs="Times New Roman"/>
                <w:sz w:val="24"/>
                <w:szCs w:val="24"/>
              </w:rPr>
              <w:t>+</w:t>
            </w:r>
          </w:p>
          <w:p w:rsidR="001B0C8E" w:rsidRPr="004C0EFF" w:rsidRDefault="001B0C8E" w:rsidP="00DD2ED2">
            <w:pPr>
              <w:spacing w:line="360" w:lineRule="auto"/>
              <w:jc w:val="both"/>
              <w:rPr>
                <w:rFonts w:ascii="Times New Roman" w:eastAsia="TimesNewRoman" w:hAnsi="Times New Roman" w:cs="Times New Roman"/>
                <w:sz w:val="24"/>
                <w:szCs w:val="24"/>
              </w:rPr>
            </w:pPr>
          </w:p>
          <w:p w:rsidR="001B0C8E" w:rsidRPr="004C0EFF" w:rsidRDefault="001B0C8E" w:rsidP="00DD2ED2">
            <w:pPr>
              <w:spacing w:line="360" w:lineRule="auto"/>
              <w:jc w:val="both"/>
              <w:rPr>
                <w:rFonts w:ascii="Times New Roman" w:eastAsia="TimesNewRoman" w:hAnsi="Times New Roman" w:cs="Times New Roman"/>
                <w:sz w:val="24"/>
                <w:szCs w:val="24"/>
              </w:rPr>
            </w:pPr>
            <w:r w:rsidRPr="004C0EFF">
              <w:rPr>
                <w:rFonts w:ascii="Times New Roman" w:eastAsia="TimesNewRoman" w:hAnsi="Times New Roman" w:cs="Times New Roman"/>
                <w:sz w:val="24"/>
                <w:szCs w:val="24"/>
              </w:rPr>
              <w:t>+</w:t>
            </w:r>
          </w:p>
        </w:tc>
      </w:tr>
      <w:tr w:rsidR="00885111" w:rsidRPr="004C0EFF" w:rsidTr="003479BB">
        <w:trPr>
          <w:trHeight w:val="422"/>
        </w:trPr>
        <w:tc>
          <w:tcPr>
            <w:tcW w:w="2610" w:type="dxa"/>
          </w:tcPr>
          <w:p w:rsidR="003B02E6" w:rsidRPr="004C0EFF" w:rsidRDefault="00993B78" w:rsidP="00DD2ED2">
            <w:pPr>
              <w:spacing w:line="360" w:lineRule="auto"/>
              <w:jc w:val="both"/>
              <w:rPr>
                <w:rFonts w:ascii="Times New Roman" w:hAnsi="Times New Roman" w:cs="Times New Roman"/>
                <w:sz w:val="24"/>
                <w:szCs w:val="24"/>
              </w:rPr>
            </w:pPr>
            <w:r w:rsidRPr="004C0EFF">
              <w:rPr>
                <w:rFonts w:ascii="Times New Roman" w:hAnsi="Times New Roman" w:cs="Times New Roman"/>
                <w:sz w:val="24"/>
                <w:szCs w:val="24"/>
              </w:rPr>
              <w:t xml:space="preserve">Total Livestock holding (TTLU) </w:t>
            </w:r>
          </w:p>
          <w:p w:rsidR="005F7FFD" w:rsidRPr="004C0EFF" w:rsidRDefault="005F7FFD" w:rsidP="00DD2ED2">
            <w:pPr>
              <w:spacing w:line="360" w:lineRule="auto"/>
              <w:jc w:val="both"/>
              <w:rPr>
                <w:rFonts w:ascii="Times New Roman" w:hAnsi="Times New Roman" w:cs="Times New Roman"/>
                <w:sz w:val="24"/>
                <w:szCs w:val="24"/>
              </w:rPr>
            </w:pPr>
            <w:r w:rsidRPr="004C0EFF">
              <w:rPr>
                <w:rFonts w:ascii="Times New Roman" w:hAnsi="Times New Roman" w:cs="Times New Roman"/>
                <w:sz w:val="24"/>
                <w:szCs w:val="24"/>
              </w:rPr>
              <w:t>Total annual income (INCOME)</w:t>
            </w:r>
          </w:p>
          <w:p w:rsidR="001705D8" w:rsidRPr="004C0EFF" w:rsidRDefault="00AB593F" w:rsidP="00DD2ED2">
            <w:pPr>
              <w:spacing w:line="360" w:lineRule="auto"/>
              <w:jc w:val="both"/>
              <w:rPr>
                <w:rFonts w:ascii="Times New Roman" w:hAnsi="Times New Roman" w:cs="Times New Roman"/>
                <w:sz w:val="24"/>
                <w:szCs w:val="24"/>
              </w:rPr>
            </w:pPr>
            <w:r w:rsidRPr="004C0EFF">
              <w:rPr>
                <w:rFonts w:ascii="Times New Roman" w:hAnsi="Times New Roman" w:cs="Times New Roman"/>
                <w:sz w:val="24"/>
                <w:szCs w:val="24"/>
              </w:rPr>
              <w:t xml:space="preserve">Distance from market center(MKTDST) </w:t>
            </w:r>
          </w:p>
          <w:p w:rsidR="0028072E" w:rsidRPr="004C0EFF" w:rsidRDefault="0028072E" w:rsidP="00DD2ED2">
            <w:pPr>
              <w:spacing w:line="360" w:lineRule="auto"/>
              <w:jc w:val="both"/>
              <w:rPr>
                <w:rFonts w:ascii="Times New Roman" w:hAnsi="Times New Roman" w:cs="Times New Roman"/>
                <w:sz w:val="24"/>
                <w:szCs w:val="24"/>
              </w:rPr>
            </w:pPr>
          </w:p>
          <w:p w:rsidR="00731BDD" w:rsidRPr="004C0EFF" w:rsidRDefault="00731BDD" w:rsidP="00DD2ED2">
            <w:pPr>
              <w:spacing w:line="360" w:lineRule="auto"/>
              <w:jc w:val="both"/>
              <w:rPr>
                <w:rFonts w:ascii="Times New Roman" w:hAnsi="Times New Roman" w:cs="Times New Roman"/>
                <w:sz w:val="24"/>
                <w:szCs w:val="24"/>
              </w:rPr>
            </w:pPr>
            <w:r w:rsidRPr="004C0EFF">
              <w:rPr>
                <w:rFonts w:ascii="Times New Roman" w:hAnsi="Times New Roman" w:cs="Times New Roman"/>
                <w:sz w:val="24"/>
                <w:szCs w:val="24"/>
              </w:rPr>
              <w:t>Access to Credit Service (ACRDIT)</w:t>
            </w:r>
          </w:p>
          <w:p w:rsidR="0028072E" w:rsidRPr="004C0EFF" w:rsidRDefault="0028072E" w:rsidP="00DD2ED2">
            <w:pPr>
              <w:spacing w:line="360" w:lineRule="auto"/>
              <w:jc w:val="both"/>
              <w:rPr>
                <w:rFonts w:ascii="Times New Roman" w:hAnsi="Times New Roman" w:cs="Times New Roman"/>
                <w:sz w:val="24"/>
                <w:szCs w:val="24"/>
              </w:rPr>
            </w:pPr>
            <w:r w:rsidRPr="004C0EFF">
              <w:rPr>
                <w:rFonts w:ascii="Times New Roman" w:hAnsi="Times New Roman" w:cs="Times New Roman"/>
                <w:sz w:val="24"/>
                <w:szCs w:val="24"/>
              </w:rPr>
              <w:t xml:space="preserve">Frequency of extension service (FEXSER) </w:t>
            </w:r>
          </w:p>
        </w:tc>
        <w:tc>
          <w:tcPr>
            <w:tcW w:w="6570" w:type="dxa"/>
          </w:tcPr>
          <w:p w:rsidR="00993B78" w:rsidRPr="004C0EFF" w:rsidRDefault="006D7637" w:rsidP="00DD2ED2">
            <w:pPr>
              <w:spacing w:line="360" w:lineRule="auto"/>
              <w:jc w:val="both"/>
              <w:rPr>
                <w:rFonts w:ascii="Times New Roman" w:hAnsi="Times New Roman" w:cs="Times New Roman"/>
                <w:sz w:val="24"/>
                <w:szCs w:val="24"/>
              </w:rPr>
            </w:pPr>
            <w:r w:rsidRPr="004C0EFF">
              <w:rPr>
                <w:rFonts w:ascii="Times New Roman" w:hAnsi="Times New Roman" w:cs="Times New Roman"/>
                <w:sz w:val="24"/>
                <w:szCs w:val="24"/>
              </w:rPr>
              <w:t>C</w:t>
            </w:r>
            <w:r w:rsidR="003B02E6" w:rsidRPr="004C0EFF">
              <w:rPr>
                <w:rFonts w:ascii="Times New Roman" w:hAnsi="Times New Roman" w:cs="Times New Roman"/>
                <w:sz w:val="24"/>
                <w:szCs w:val="24"/>
              </w:rPr>
              <w:t>ontinuous variable which is measured by</w:t>
            </w:r>
            <w:r w:rsidRPr="004C0EFF">
              <w:rPr>
                <w:rFonts w:ascii="Times New Roman" w:hAnsi="Times New Roman" w:cs="Times New Roman"/>
                <w:sz w:val="24"/>
                <w:szCs w:val="24"/>
              </w:rPr>
              <w:t xml:space="preserve"> Tropical Livestock Unit.</w:t>
            </w:r>
          </w:p>
          <w:p w:rsidR="005F7FFD" w:rsidRPr="004C0EFF" w:rsidRDefault="005F7FFD" w:rsidP="00DD2ED2">
            <w:pPr>
              <w:spacing w:line="360" w:lineRule="auto"/>
              <w:jc w:val="both"/>
              <w:rPr>
                <w:rFonts w:ascii="Times New Roman" w:hAnsi="Times New Roman" w:cs="Times New Roman"/>
                <w:sz w:val="24"/>
                <w:szCs w:val="24"/>
              </w:rPr>
            </w:pPr>
            <w:proofErr w:type="gramStart"/>
            <w:r w:rsidRPr="004C0EFF">
              <w:rPr>
                <w:rFonts w:ascii="Times New Roman" w:hAnsi="Times New Roman" w:cs="Times New Roman"/>
                <w:sz w:val="24"/>
                <w:szCs w:val="24"/>
              </w:rPr>
              <w:t>a</w:t>
            </w:r>
            <w:proofErr w:type="gramEnd"/>
            <w:r w:rsidRPr="004C0EFF">
              <w:rPr>
                <w:rFonts w:ascii="Times New Roman" w:hAnsi="Times New Roman" w:cs="Times New Roman"/>
                <w:sz w:val="24"/>
                <w:szCs w:val="24"/>
              </w:rPr>
              <w:t xml:space="preserve"> continuous variable which is measured in Birr.</w:t>
            </w:r>
          </w:p>
          <w:p w:rsidR="0028072E" w:rsidRPr="004C0EFF" w:rsidRDefault="0028072E" w:rsidP="00DD2ED2">
            <w:pPr>
              <w:spacing w:line="360" w:lineRule="auto"/>
              <w:jc w:val="both"/>
              <w:rPr>
                <w:rFonts w:ascii="Times New Roman" w:hAnsi="Times New Roman" w:cs="Times New Roman"/>
                <w:sz w:val="24"/>
                <w:szCs w:val="24"/>
              </w:rPr>
            </w:pPr>
          </w:p>
          <w:p w:rsidR="0028072E" w:rsidRPr="004C0EFF" w:rsidRDefault="0028072E" w:rsidP="00DD2ED2">
            <w:pPr>
              <w:spacing w:line="360" w:lineRule="auto"/>
              <w:jc w:val="both"/>
              <w:rPr>
                <w:rFonts w:ascii="Times New Roman" w:hAnsi="Times New Roman" w:cs="Times New Roman"/>
                <w:sz w:val="24"/>
                <w:szCs w:val="24"/>
              </w:rPr>
            </w:pPr>
            <w:r w:rsidRPr="004C0EFF">
              <w:rPr>
                <w:rFonts w:ascii="Times New Roman" w:eastAsia="TimesNewRoman" w:hAnsi="Times New Roman" w:cs="Times New Roman"/>
                <w:sz w:val="24"/>
                <w:szCs w:val="24"/>
              </w:rPr>
              <w:t>Continuous variable</w:t>
            </w:r>
            <w:r w:rsidRPr="004C0EFF">
              <w:rPr>
                <w:rFonts w:ascii="Times New Roman" w:hAnsi="Times New Roman" w:cs="Times New Roman"/>
                <w:sz w:val="24"/>
                <w:szCs w:val="24"/>
              </w:rPr>
              <w:t xml:space="preserve"> showing households residing far from     market centers have less probability to access and participate into different income generating activities </w:t>
            </w:r>
          </w:p>
          <w:p w:rsidR="00731BDD" w:rsidRPr="004C0EFF" w:rsidRDefault="00731BDD" w:rsidP="00DD2ED2">
            <w:pPr>
              <w:spacing w:line="360" w:lineRule="auto"/>
              <w:jc w:val="both"/>
              <w:rPr>
                <w:rFonts w:ascii="Times New Roman" w:eastAsia="TimesNewRoman" w:hAnsi="Times New Roman" w:cs="Times New Roman"/>
                <w:sz w:val="24"/>
                <w:szCs w:val="24"/>
              </w:rPr>
            </w:pPr>
            <w:r w:rsidRPr="004C0EFF">
              <w:rPr>
                <w:rFonts w:ascii="Times New Roman" w:hAnsi="Times New Roman" w:cs="Times New Roman"/>
                <w:sz w:val="24"/>
                <w:szCs w:val="24"/>
              </w:rPr>
              <w:t xml:space="preserve">Dummy variable 1 if HHs have access to credit and 0 not </w:t>
            </w:r>
            <w:r w:rsidR="006C62D3" w:rsidRPr="004C0EFF">
              <w:rPr>
                <w:rFonts w:ascii="Times New Roman" w:hAnsi="Times New Roman" w:cs="Times New Roman"/>
                <w:sz w:val="24"/>
                <w:szCs w:val="24"/>
              </w:rPr>
              <w:t xml:space="preserve">           +    </w:t>
            </w:r>
          </w:p>
          <w:p w:rsidR="006C62D3" w:rsidRPr="004C0EFF" w:rsidRDefault="006C62D3" w:rsidP="00DD2ED2">
            <w:pPr>
              <w:spacing w:line="360" w:lineRule="auto"/>
              <w:jc w:val="both"/>
              <w:rPr>
                <w:rFonts w:ascii="Times New Roman" w:eastAsia="TimesNewRoman" w:hAnsi="Times New Roman" w:cs="Times New Roman"/>
                <w:sz w:val="24"/>
                <w:szCs w:val="24"/>
              </w:rPr>
            </w:pPr>
          </w:p>
          <w:p w:rsidR="0028072E" w:rsidRPr="004C0EFF" w:rsidRDefault="0028072E" w:rsidP="00DD2ED2">
            <w:pPr>
              <w:spacing w:line="360" w:lineRule="auto"/>
              <w:jc w:val="both"/>
              <w:rPr>
                <w:rFonts w:ascii="Times New Roman" w:hAnsi="Times New Roman" w:cs="Times New Roman"/>
                <w:sz w:val="24"/>
                <w:szCs w:val="24"/>
              </w:rPr>
            </w:pPr>
            <w:r w:rsidRPr="004C0EFF">
              <w:rPr>
                <w:rFonts w:ascii="Times New Roman" w:eastAsia="TimesNewRoman" w:hAnsi="Times New Roman" w:cs="Times New Roman"/>
                <w:sz w:val="24"/>
                <w:szCs w:val="24"/>
              </w:rPr>
              <w:t xml:space="preserve">Continuous variable </w:t>
            </w:r>
            <w:r w:rsidRPr="004C0EFF">
              <w:rPr>
                <w:rFonts w:ascii="Times New Roman" w:hAnsi="Times New Roman" w:cs="Times New Roman"/>
                <w:sz w:val="24"/>
                <w:szCs w:val="24"/>
              </w:rPr>
              <w:t>which is measured by number of contacts per one year</w:t>
            </w:r>
          </w:p>
        </w:tc>
        <w:tc>
          <w:tcPr>
            <w:tcW w:w="1350" w:type="dxa"/>
          </w:tcPr>
          <w:p w:rsidR="003B02E6" w:rsidRPr="004C0EFF" w:rsidRDefault="003B02E6" w:rsidP="00DD2ED2">
            <w:pPr>
              <w:spacing w:line="360" w:lineRule="auto"/>
              <w:jc w:val="both"/>
              <w:rPr>
                <w:rFonts w:ascii="Times New Roman" w:eastAsia="TimesNewRoman" w:hAnsi="Times New Roman" w:cs="Times New Roman"/>
                <w:sz w:val="24"/>
                <w:szCs w:val="24"/>
              </w:rPr>
            </w:pPr>
            <w:r w:rsidRPr="004C0EFF">
              <w:rPr>
                <w:rFonts w:ascii="Times New Roman" w:eastAsia="TimesNewRoman" w:hAnsi="Times New Roman" w:cs="Times New Roman"/>
                <w:sz w:val="24"/>
                <w:szCs w:val="24"/>
              </w:rPr>
              <w:t>+</w:t>
            </w:r>
          </w:p>
          <w:p w:rsidR="001705D8" w:rsidRPr="004C0EFF" w:rsidRDefault="001705D8" w:rsidP="00DD2ED2">
            <w:pPr>
              <w:spacing w:line="360" w:lineRule="auto"/>
              <w:jc w:val="both"/>
              <w:rPr>
                <w:rFonts w:ascii="Times New Roman" w:eastAsia="TimesNewRoman" w:hAnsi="Times New Roman" w:cs="Times New Roman"/>
                <w:sz w:val="24"/>
                <w:szCs w:val="24"/>
              </w:rPr>
            </w:pPr>
          </w:p>
          <w:p w:rsidR="001705D8" w:rsidRPr="004C0EFF" w:rsidRDefault="001705D8" w:rsidP="00DD2ED2">
            <w:pPr>
              <w:spacing w:line="360" w:lineRule="auto"/>
              <w:jc w:val="both"/>
              <w:rPr>
                <w:rFonts w:ascii="Times New Roman" w:eastAsia="TimesNewRoman" w:hAnsi="Times New Roman" w:cs="Times New Roman"/>
                <w:sz w:val="24"/>
                <w:szCs w:val="24"/>
              </w:rPr>
            </w:pPr>
            <w:r w:rsidRPr="004C0EFF">
              <w:rPr>
                <w:rFonts w:ascii="Times New Roman" w:eastAsia="TimesNewRoman" w:hAnsi="Times New Roman" w:cs="Times New Roman"/>
                <w:sz w:val="24"/>
                <w:szCs w:val="24"/>
              </w:rPr>
              <w:t>+</w:t>
            </w:r>
          </w:p>
          <w:p w:rsidR="0028072E" w:rsidRPr="004C0EFF" w:rsidRDefault="0028072E" w:rsidP="00DD2ED2">
            <w:pPr>
              <w:spacing w:line="360" w:lineRule="auto"/>
              <w:jc w:val="both"/>
              <w:rPr>
                <w:rFonts w:ascii="Times New Roman" w:eastAsia="TimesNewRoman" w:hAnsi="Times New Roman" w:cs="Times New Roman"/>
                <w:sz w:val="24"/>
                <w:szCs w:val="24"/>
              </w:rPr>
            </w:pPr>
          </w:p>
          <w:p w:rsidR="00731BDD" w:rsidRPr="004C0EFF" w:rsidRDefault="0028072E" w:rsidP="00DD2ED2">
            <w:pPr>
              <w:spacing w:line="360" w:lineRule="auto"/>
              <w:jc w:val="both"/>
              <w:rPr>
                <w:rFonts w:ascii="Times New Roman" w:eastAsia="TimesNewRoman" w:hAnsi="Times New Roman" w:cs="Times New Roman"/>
                <w:sz w:val="24"/>
                <w:szCs w:val="24"/>
              </w:rPr>
            </w:pPr>
            <w:r w:rsidRPr="004C0EFF">
              <w:rPr>
                <w:rFonts w:ascii="Times New Roman" w:eastAsia="TimesNewRoman" w:hAnsi="Times New Roman" w:cs="Times New Roman"/>
                <w:sz w:val="24"/>
                <w:szCs w:val="24"/>
              </w:rPr>
              <w:t>_</w:t>
            </w:r>
          </w:p>
          <w:p w:rsidR="0028072E" w:rsidRPr="004C0EFF" w:rsidRDefault="0028072E" w:rsidP="00DD2ED2">
            <w:pPr>
              <w:spacing w:line="360" w:lineRule="auto"/>
              <w:jc w:val="both"/>
              <w:rPr>
                <w:rFonts w:ascii="Times New Roman" w:eastAsia="TimesNewRoman" w:hAnsi="Times New Roman" w:cs="Times New Roman"/>
                <w:sz w:val="24"/>
                <w:szCs w:val="24"/>
              </w:rPr>
            </w:pPr>
          </w:p>
          <w:p w:rsidR="0028072E" w:rsidRPr="004C0EFF" w:rsidRDefault="0028072E" w:rsidP="00DD2ED2">
            <w:pPr>
              <w:spacing w:line="360" w:lineRule="auto"/>
              <w:jc w:val="both"/>
              <w:rPr>
                <w:rFonts w:ascii="Times New Roman" w:eastAsia="TimesNewRoman" w:hAnsi="Times New Roman" w:cs="Times New Roman"/>
                <w:sz w:val="24"/>
                <w:szCs w:val="24"/>
              </w:rPr>
            </w:pPr>
          </w:p>
          <w:p w:rsidR="00731BDD" w:rsidRPr="004C0EFF" w:rsidRDefault="00731BDD" w:rsidP="00DD2ED2">
            <w:pPr>
              <w:spacing w:line="360" w:lineRule="auto"/>
              <w:jc w:val="both"/>
              <w:rPr>
                <w:rFonts w:ascii="Times New Roman" w:eastAsia="TimesNewRoman" w:hAnsi="Times New Roman" w:cs="Times New Roman"/>
                <w:sz w:val="24"/>
                <w:szCs w:val="24"/>
              </w:rPr>
            </w:pPr>
          </w:p>
          <w:p w:rsidR="006C62D3" w:rsidRPr="004C0EFF" w:rsidRDefault="006C62D3" w:rsidP="00DD2ED2">
            <w:pPr>
              <w:spacing w:line="360" w:lineRule="auto"/>
              <w:jc w:val="both"/>
              <w:rPr>
                <w:rFonts w:ascii="Times New Roman" w:eastAsia="TimesNewRoman" w:hAnsi="Times New Roman" w:cs="Times New Roman"/>
                <w:sz w:val="24"/>
                <w:szCs w:val="24"/>
              </w:rPr>
            </w:pPr>
          </w:p>
          <w:p w:rsidR="0028072E" w:rsidRPr="004C0EFF" w:rsidRDefault="0028072E" w:rsidP="00DD2ED2">
            <w:pPr>
              <w:spacing w:line="360" w:lineRule="auto"/>
              <w:jc w:val="both"/>
              <w:rPr>
                <w:rFonts w:ascii="Times New Roman" w:eastAsia="TimesNewRoman" w:hAnsi="Times New Roman" w:cs="Times New Roman"/>
                <w:sz w:val="24"/>
                <w:szCs w:val="24"/>
              </w:rPr>
            </w:pPr>
            <w:r w:rsidRPr="004C0EFF">
              <w:rPr>
                <w:rFonts w:ascii="Times New Roman" w:eastAsia="TimesNewRoman" w:hAnsi="Times New Roman" w:cs="Times New Roman"/>
                <w:sz w:val="24"/>
                <w:szCs w:val="24"/>
              </w:rPr>
              <w:t>+</w:t>
            </w:r>
          </w:p>
        </w:tc>
      </w:tr>
      <w:tr w:rsidR="00885111" w:rsidRPr="004C0EFF" w:rsidTr="003479BB">
        <w:trPr>
          <w:trHeight w:val="422"/>
        </w:trPr>
        <w:tc>
          <w:tcPr>
            <w:tcW w:w="2610" w:type="dxa"/>
          </w:tcPr>
          <w:p w:rsidR="00956897" w:rsidRPr="004C0EFF" w:rsidRDefault="0073052E" w:rsidP="00DD2ED2">
            <w:pPr>
              <w:spacing w:line="360" w:lineRule="auto"/>
              <w:jc w:val="both"/>
              <w:rPr>
                <w:rFonts w:ascii="Times New Roman" w:eastAsia="TimesNewRoman" w:hAnsi="Times New Roman" w:cs="Times New Roman"/>
                <w:sz w:val="24"/>
                <w:szCs w:val="24"/>
              </w:rPr>
            </w:pPr>
            <w:r w:rsidRPr="004C0EFF">
              <w:rPr>
                <w:rFonts w:ascii="Times New Roman" w:eastAsia="Calibri" w:hAnsi="Times New Roman" w:cs="Times New Roman"/>
                <w:sz w:val="24"/>
                <w:szCs w:val="24"/>
              </w:rPr>
              <w:t xml:space="preserve">Cooperative </w:t>
            </w:r>
            <w:r w:rsidR="005565C2" w:rsidRPr="004C0EFF">
              <w:rPr>
                <w:rFonts w:ascii="Times New Roman" w:eastAsia="Calibri" w:hAnsi="Times New Roman" w:cs="Times New Roman"/>
                <w:sz w:val="24"/>
                <w:szCs w:val="24"/>
              </w:rPr>
              <w:t>Membership</w:t>
            </w:r>
            <w:r w:rsidR="005565C2" w:rsidRPr="004C0EFF">
              <w:rPr>
                <w:rFonts w:ascii="Times New Roman" w:hAnsi="Times New Roman" w:cs="Times New Roman"/>
                <w:sz w:val="24"/>
                <w:szCs w:val="24"/>
              </w:rPr>
              <w:t xml:space="preserve"> (</w:t>
            </w:r>
            <w:r w:rsidR="003B5881" w:rsidRPr="004C0EFF">
              <w:rPr>
                <w:rFonts w:ascii="Times New Roman" w:hAnsi="Times New Roman" w:cs="Times New Roman"/>
                <w:sz w:val="24"/>
                <w:szCs w:val="24"/>
              </w:rPr>
              <w:t>MCOOP)</w:t>
            </w:r>
          </w:p>
        </w:tc>
        <w:tc>
          <w:tcPr>
            <w:tcW w:w="6570" w:type="dxa"/>
          </w:tcPr>
          <w:p w:rsidR="00956897" w:rsidRPr="004C0EFF" w:rsidRDefault="0073052E" w:rsidP="00DD2ED2">
            <w:pPr>
              <w:spacing w:line="360" w:lineRule="auto"/>
              <w:contextualSpacing/>
              <w:jc w:val="both"/>
              <w:rPr>
                <w:rFonts w:ascii="Times New Roman" w:hAnsi="Times New Roman" w:cs="Times New Roman"/>
                <w:sz w:val="24"/>
                <w:szCs w:val="24"/>
              </w:rPr>
            </w:pPr>
            <w:r w:rsidRPr="004C0EFF">
              <w:rPr>
                <w:rFonts w:ascii="Times New Roman" w:eastAsia="Times New Roman" w:hAnsi="Times New Roman" w:cs="Times New Roman"/>
                <w:sz w:val="24"/>
                <w:szCs w:val="24"/>
              </w:rPr>
              <w:t xml:space="preserve"> Dummy variable. If the household is a member of any cooperative the variable takes a value of 1, otherwise 0. </w:t>
            </w:r>
          </w:p>
        </w:tc>
        <w:tc>
          <w:tcPr>
            <w:tcW w:w="1350" w:type="dxa"/>
          </w:tcPr>
          <w:p w:rsidR="00956897" w:rsidRPr="004C0EFF" w:rsidRDefault="0073052E" w:rsidP="00DD2ED2">
            <w:pPr>
              <w:spacing w:line="360" w:lineRule="auto"/>
              <w:jc w:val="both"/>
              <w:rPr>
                <w:rFonts w:ascii="Times New Roman" w:eastAsia="TimesNewRoman" w:hAnsi="Times New Roman" w:cs="Times New Roman"/>
                <w:sz w:val="24"/>
                <w:szCs w:val="24"/>
              </w:rPr>
            </w:pPr>
            <w:r w:rsidRPr="004C0EFF">
              <w:rPr>
                <w:rFonts w:ascii="Times New Roman" w:eastAsia="TimesNewRoman" w:hAnsi="Times New Roman" w:cs="Times New Roman"/>
                <w:sz w:val="24"/>
                <w:szCs w:val="24"/>
              </w:rPr>
              <w:t>+</w:t>
            </w:r>
          </w:p>
        </w:tc>
      </w:tr>
      <w:tr w:rsidR="00885111" w:rsidRPr="004C0EFF" w:rsidTr="003479BB">
        <w:trPr>
          <w:trHeight w:val="422"/>
        </w:trPr>
        <w:tc>
          <w:tcPr>
            <w:tcW w:w="2610" w:type="dxa"/>
          </w:tcPr>
          <w:p w:rsidR="0073052E" w:rsidRPr="004C0EFF" w:rsidRDefault="0073052E" w:rsidP="00DD2ED2">
            <w:pPr>
              <w:spacing w:line="360" w:lineRule="auto"/>
              <w:jc w:val="both"/>
              <w:rPr>
                <w:rFonts w:ascii="Times New Roman" w:eastAsia="TimesNewRoman" w:hAnsi="Times New Roman" w:cs="Times New Roman"/>
                <w:sz w:val="24"/>
                <w:szCs w:val="24"/>
              </w:rPr>
            </w:pPr>
          </w:p>
        </w:tc>
        <w:tc>
          <w:tcPr>
            <w:tcW w:w="6570" w:type="dxa"/>
          </w:tcPr>
          <w:p w:rsidR="0073052E" w:rsidRPr="004C0EFF" w:rsidRDefault="0073052E" w:rsidP="00DD2ED2">
            <w:pPr>
              <w:spacing w:line="360" w:lineRule="auto"/>
              <w:jc w:val="both"/>
              <w:rPr>
                <w:rFonts w:ascii="Times New Roman" w:hAnsi="Times New Roman" w:cs="Times New Roman"/>
                <w:sz w:val="24"/>
                <w:szCs w:val="24"/>
              </w:rPr>
            </w:pPr>
          </w:p>
        </w:tc>
        <w:tc>
          <w:tcPr>
            <w:tcW w:w="1350" w:type="dxa"/>
          </w:tcPr>
          <w:p w:rsidR="0073052E" w:rsidRPr="004C0EFF" w:rsidRDefault="0073052E" w:rsidP="00DD2ED2">
            <w:pPr>
              <w:spacing w:line="360" w:lineRule="auto"/>
              <w:jc w:val="both"/>
              <w:rPr>
                <w:rFonts w:ascii="Times New Roman" w:eastAsia="TimesNewRoman" w:hAnsi="Times New Roman" w:cs="Times New Roman"/>
                <w:sz w:val="24"/>
                <w:szCs w:val="24"/>
              </w:rPr>
            </w:pPr>
          </w:p>
        </w:tc>
      </w:tr>
    </w:tbl>
    <w:p w:rsidR="00131368" w:rsidRDefault="00131368" w:rsidP="00EF1DED">
      <w:pPr>
        <w:rPr>
          <w:rFonts w:ascii="Times New Roman" w:hAnsi="Times New Roman" w:cs="Times New Roman"/>
          <w:b/>
          <w:bCs/>
          <w:sz w:val="28"/>
          <w:szCs w:val="28"/>
        </w:rPr>
      </w:pPr>
    </w:p>
    <w:p w:rsidR="00805471" w:rsidRDefault="00805471" w:rsidP="002F7399">
      <w:pPr>
        <w:pStyle w:val="Heading1"/>
        <w:jc w:val="center"/>
        <w:rPr>
          <w:sz w:val="28"/>
          <w:szCs w:val="28"/>
        </w:rPr>
      </w:pPr>
    </w:p>
    <w:p w:rsidR="00805471" w:rsidRDefault="00805471" w:rsidP="002F7399">
      <w:pPr>
        <w:pStyle w:val="Heading1"/>
        <w:jc w:val="center"/>
        <w:rPr>
          <w:sz w:val="28"/>
          <w:szCs w:val="28"/>
        </w:rPr>
      </w:pPr>
    </w:p>
    <w:p w:rsidR="00ED3EF4" w:rsidRDefault="00ED3EF4" w:rsidP="00E10C22">
      <w:pPr>
        <w:pStyle w:val="Heading1"/>
        <w:rPr>
          <w:sz w:val="28"/>
          <w:szCs w:val="28"/>
        </w:rPr>
      </w:pPr>
    </w:p>
    <w:p w:rsidR="002F7399" w:rsidRPr="00600326" w:rsidRDefault="002F7399" w:rsidP="002F7399">
      <w:pPr>
        <w:pStyle w:val="Heading1"/>
        <w:jc w:val="center"/>
        <w:rPr>
          <w:rFonts w:eastAsia="Calibri"/>
          <w:sz w:val="28"/>
          <w:szCs w:val="28"/>
        </w:rPr>
      </w:pPr>
      <w:bookmarkStart w:id="166" w:name="_Toc118348400"/>
      <w:r w:rsidRPr="00600326">
        <w:rPr>
          <w:sz w:val="28"/>
          <w:szCs w:val="28"/>
        </w:rPr>
        <w:lastRenderedPageBreak/>
        <w:t>CHAPTER FOUR: RESULT AND DISCUSSION</w:t>
      </w:r>
      <w:bookmarkEnd w:id="166"/>
    </w:p>
    <w:p w:rsidR="00CE1B58" w:rsidRPr="00805471" w:rsidRDefault="00CE1B58" w:rsidP="00600326">
      <w:pPr>
        <w:pStyle w:val="Heading2"/>
        <w:numPr>
          <w:ilvl w:val="1"/>
          <w:numId w:val="50"/>
        </w:numPr>
        <w:spacing w:before="0" w:line="360" w:lineRule="auto"/>
        <w:jc w:val="both"/>
        <w:rPr>
          <w:rFonts w:ascii="Times New Roman" w:hAnsi="Times New Roman" w:cs="Times New Roman"/>
          <w:b/>
          <w:color w:val="auto"/>
          <w:sz w:val="24"/>
          <w:szCs w:val="24"/>
        </w:rPr>
      </w:pPr>
      <w:bookmarkStart w:id="167" w:name="_Toc27229359"/>
      <w:bookmarkStart w:id="168" w:name="_Toc112750329"/>
      <w:bookmarkStart w:id="169" w:name="_Toc118348401"/>
      <w:bookmarkStart w:id="170" w:name="_Toc497294441"/>
      <w:r w:rsidRPr="00805471">
        <w:rPr>
          <w:rFonts w:ascii="Times New Roman" w:hAnsi="Times New Roman" w:cs="Times New Roman"/>
          <w:b/>
          <w:color w:val="auto"/>
          <w:sz w:val="24"/>
          <w:szCs w:val="24"/>
        </w:rPr>
        <w:t>Overview of</w:t>
      </w:r>
      <w:r w:rsidR="00CB5ADC" w:rsidRPr="00805471">
        <w:rPr>
          <w:rFonts w:ascii="Times New Roman" w:hAnsi="Times New Roman" w:cs="Times New Roman"/>
          <w:b/>
          <w:color w:val="auto"/>
          <w:sz w:val="24"/>
          <w:szCs w:val="24"/>
        </w:rPr>
        <w:t xml:space="preserve"> demographic, Socio-economic, Institutional factors </w:t>
      </w:r>
      <w:bookmarkEnd w:id="167"/>
      <w:bookmarkEnd w:id="168"/>
      <w:r w:rsidR="00CB5ADC" w:rsidRPr="00805471">
        <w:rPr>
          <w:rFonts w:ascii="Times New Roman" w:hAnsi="Times New Roman" w:cs="Times New Roman"/>
          <w:b/>
          <w:color w:val="auto"/>
          <w:sz w:val="24"/>
          <w:szCs w:val="24"/>
        </w:rPr>
        <w:t>of respondents</w:t>
      </w:r>
      <w:bookmarkEnd w:id="169"/>
    </w:p>
    <w:p w:rsidR="00CE1B58" w:rsidRDefault="00CE1B58" w:rsidP="00242772">
      <w:pPr>
        <w:pStyle w:val="Heading3"/>
        <w:numPr>
          <w:ilvl w:val="2"/>
          <w:numId w:val="50"/>
        </w:numPr>
        <w:spacing w:before="0" w:line="360" w:lineRule="auto"/>
        <w:jc w:val="both"/>
        <w:rPr>
          <w:rFonts w:ascii="Times New Roman" w:hAnsi="Times New Roman" w:cs="Times New Roman"/>
          <w:b/>
          <w:color w:val="auto"/>
        </w:rPr>
      </w:pPr>
      <w:bookmarkStart w:id="171" w:name="_Toc27229360"/>
      <w:bookmarkStart w:id="172" w:name="_Toc112750330"/>
      <w:bookmarkStart w:id="173" w:name="_Toc118348402"/>
      <w:r w:rsidRPr="00600326">
        <w:rPr>
          <w:rFonts w:ascii="Times New Roman" w:hAnsi="Times New Roman" w:cs="Times New Roman"/>
          <w:b/>
          <w:color w:val="auto"/>
        </w:rPr>
        <w:t>Characteristics of Respondents</w:t>
      </w:r>
      <w:bookmarkEnd w:id="170"/>
      <w:bookmarkEnd w:id="171"/>
      <w:bookmarkEnd w:id="172"/>
      <w:bookmarkEnd w:id="173"/>
    </w:p>
    <w:p w:rsidR="00250D13" w:rsidRPr="00805471" w:rsidRDefault="009D296E" w:rsidP="00242772">
      <w:pPr>
        <w:spacing w:line="360" w:lineRule="auto"/>
        <w:jc w:val="both"/>
        <w:rPr>
          <w:rFonts w:ascii="Times New Roman" w:eastAsia="TimesNewRoman" w:hAnsi="Times New Roman" w:cs="Times New Roman"/>
          <w:sz w:val="24"/>
          <w:szCs w:val="24"/>
        </w:rPr>
      </w:pPr>
      <w:r w:rsidRPr="00805471">
        <w:rPr>
          <w:rFonts w:ascii="Times New Roman" w:hAnsi="Times New Roman" w:cs="Times New Roman"/>
          <w:sz w:val="24"/>
          <w:szCs w:val="24"/>
        </w:rPr>
        <w:t>T</w:t>
      </w:r>
      <w:r w:rsidR="00242772" w:rsidRPr="00805471">
        <w:rPr>
          <w:rFonts w:ascii="Times New Roman" w:hAnsi="Times New Roman" w:cs="Times New Roman"/>
          <w:sz w:val="24"/>
          <w:szCs w:val="24"/>
        </w:rPr>
        <w:t xml:space="preserve">he sex composition of respondents, 18.2% of respondents were female while the remaining 81.8% of them were male </w:t>
      </w:r>
      <w:proofErr w:type="spellStart"/>
      <w:r w:rsidR="00242772" w:rsidRPr="00805471">
        <w:rPr>
          <w:rFonts w:ascii="Times New Roman" w:hAnsi="Times New Roman" w:cs="Times New Roman"/>
          <w:sz w:val="24"/>
          <w:szCs w:val="24"/>
        </w:rPr>
        <w:t>respondents</w:t>
      </w:r>
      <w:r w:rsidR="00225CB2" w:rsidRPr="00805471">
        <w:rPr>
          <w:rFonts w:ascii="Times New Roman" w:eastAsia="TimesNewRoman" w:hAnsi="Times New Roman" w:cs="Times New Roman"/>
          <w:sz w:val="24"/>
          <w:szCs w:val="24"/>
        </w:rPr>
        <w:t>.</w:t>
      </w:r>
      <w:r w:rsidR="00250D13" w:rsidRPr="00805471">
        <w:rPr>
          <w:rFonts w:ascii="Times New Roman" w:hAnsi="Times New Roman" w:cs="Times New Roman"/>
          <w:sz w:val="24"/>
          <w:szCs w:val="24"/>
        </w:rPr>
        <w:t>With</w:t>
      </w:r>
      <w:proofErr w:type="spellEnd"/>
      <w:r w:rsidR="00250D13" w:rsidRPr="00805471">
        <w:rPr>
          <w:rFonts w:ascii="Times New Roman" w:hAnsi="Times New Roman" w:cs="Times New Roman"/>
          <w:sz w:val="24"/>
          <w:szCs w:val="24"/>
        </w:rPr>
        <w:t xml:space="preserve"> regard to the education level of respondents, majority (65.6%) of the respondents were illiterate now here the remaining 32.8% and 1.6% of respondents were primary school level and secondary school education level respectively</w:t>
      </w:r>
    </w:p>
    <w:p w:rsidR="005927E3" w:rsidRPr="00805471" w:rsidRDefault="005927E3" w:rsidP="00D12CBF">
      <w:pPr>
        <w:spacing w:line="360" w:lineRule="auto"/>
        <w:jc w:val="both"/>
        <w:rPr>
          <w:rFonts w:ascii="Times New Roman" w:eastAsia="TimesNewRoman" w:hAnsi="Times New Roman" w:cs="Times New Roman"/>
          <w:bCs/>
          <w:sz w:val="24"/>
          <w:szCs w:val="24"/>
        </w:rPr>
      </w:pPr>
      <w:r w:rsidRPr="00805471">
        <w:rPr>
          <w:rFonts w:ascii="Times New Roman" w:eastAsia="TimesNewRoman" w:hAnsi="Times New Roman" w:cs="Times New Roman"/>
          <w:sz w:val="24"/>
          <w:szCs w:val="24"/>
        </w:rPr>
        <w:t xml:space="preserve">The land size holding of the sample </w:t>
      </w:r>
      <w:r w:rsidR="00E725A1" w:rsidRPr="00805471">
        <w:rPr>
          <w:rFonts w:ascii="Times New Roman" w:eastAsia="TimesNewRoman" w:hAnsi="Times New Roman" w:cs="Times New Roman"/>
          <w:sz w:val="24"/>
          <w:szCs w:val="24"/>
        </w:rPr>
        <w:t xml:space="preserve">households </w:t>
      </w:r>
      <w:r w:rsidRPr="00805471">
        <w:rPr>
          <w:rFonts w:ascii="Times New Roman" w:eastAsia="TimesNewRoman" w:hAnsi="Times New Roman" w:cs="Times New Roman"/>
          <w:sz w:val="24"/>
          <w:szCs w:val="24"/>
        </w:rPr>
        <w:t xml:space="preserve">ranges from </w:t>
      </w:r>
      <w:r w:rsidR="007D30B8" w:rsidRPr="00805471">
        <w:rPr>
          <w:rFonts w:ascii="Times New Roman" w:eastAsia="TimesNewRoman" w:hAnsi="Times New Roman" w:cs="Times New Roman"/>
          <w:sz w:val="24"/>
          <w:szCs w:val="24"/>
        </w:rPr>
        <w:t xml:space="preserve">1 </w:t>
      </w:r>
      <w:r w:rsidRPr="00805471">
        <w:rPr>
          <w:rFonts w:ascii="Times New Roman" w:eastAsia="TimesNewRoman" w:hAnsi="Times New Roman" w:cs="Times New Roman"/>
          <w:sz w:val="24"/>
          <w:szCs w:val="24"/>
        </w:rPr>
        <w:t>to</w:t>
      </w:r>
      <w:r w:rsidR="007D30B8" w:rsidRPr="00805471">
        <w:rPr>
          <w:rFonts w:ascii="Times New Roman" w:eastAsia="TimesNewRoman" w:hAnsi="Times New Roman" w:cs="Times New Roman"/>
          <w:sz w:val="24"/>
          <w:szCs w:val="24"/>
        </w:rPr>
        <w:t xml:space="preserve"> 2.5</w:t>
      </w:r>
      <w:r w:rsidRPr="00805471">
        <w:rPr>
          <w:rFonts w:ascii="Times New Roman" w:eastAsia="TimesNewRoman" w:hAnsi="Times New Roman" w:cs="Times New Roman"/>
          <w:sz w:val="24"/>
          <w:szCs w:val="24"/>
        </w:rPr>
        <w:t xml:space="preserve"> hectares. The average</w:t>
      </w:r>
      <w:r w:rsidR="00033AE1">
        <w:rPr>
          <w:rFonts w:ascii="Times New Roman" w:eastAsia="TimesNewRoman" w:hAnsi="Times New Roman" w:cs="Times New Roman"/>
          <w:sz w:val="24"/>
          <w:szCs w:val="24"/>
        </w:rPr>
        <w:t xml:space="preserve"> </w:t>
      </w:r>
      <w:r w:rsidRPr="00805471">
        <w:rPr>
          <w:rFonts w:ascii="Times New Roman" w:eastAsia="TimesNewRoman" w:hAnsi="Times New Roman" w:cs="Times New Roman"/>
          <w:sz w:val="24"/>
          <w:szCs w:val="24"/>
        </w:rPr>
        <w:t>land holding is known to be1.</w:t>
      </w:r>
      <w:r w:rsidR="007D30B8" w:rsidRPr="00805471">
        <w:rPr>
          <w:rFonts w:ascii="Times New Roman" w:eastAsia="TimesNewRoman" w:hAnsi="Times New Roman" w:cs="Times New Roman"/>
          <w:sz w:val="24"/>
          <w:szCs w:val="24"/>
        </w:rPr>
        <w:t>7</w:t>
      </w:r>
      <w:r w:rsidRPr="00805471">
        <w:rPr>
          <w:rFonts w:ascii="Times New Roman" w:eastAsia="TimesNewRoman" w:hAnsi="Times New Roman" w:cs="Times New Roman"/>
          <w:sz w:val="24"/>
          <w:szCs w:val="24"/>
        </w:rPr>
        <w:t>5 hectares with a standard deviation of 0.534 hectares</w:t>
      </w:r>
      <w:r w:rsidR="007D30B8" w:rsidRPr="00805471">
        <w:rPr>
          <w:rFonts w:ascii="Times New Roman" w:eastAsia="TimesNewRoman" w:hAnsi="Times New Roman" w:cs="Times New Roman"/>
          <w:sz w:val="24"/>
          <w:szCs w:val="24"/>
        </w:rPr>
        <w:t>.</w:t>
      </w:r>
      <w:r w:rsidR="00033AE1">
        <w:rPr>
          <w:rFonts w:ascii="Times New Roman" w:eastAsia="TimesNewRoman" w:hAnsi="Times New Roman" w:cs="Times New Roman"/>
          <w:sz w:val="24"/>
          <w:szCs w:val="24"/>
        </w:rPr>
        <w:t xml:space="preserve"> </w:t>
      </w:r>
      <w:r w:rsidR="00D12CBF" w:rsidRPr="00805471">
        <w:rPr>
          <w:rFonts w:ascii="Times New Roman" w:eastAsia="TimesNewRoman" w:hAnsi="Times New Roman" w:cs="Times New Roman"/>
          <w:bCs/>
          <w:sz w:val="24"/>
          <w:szCs w:val="24"/>
        </w:rPr>
        <w:t xml:space="preserve">The study revealed that, among the sampled household head 11 % participated in irrigation while 89 % were not participated in irrigation. </w:t>
      </w:r>
      <w:r w:rsidR="00D12CBF" w:rsidRPr="00805471">
        <w:rPr>
          <w:rFonts w:ascii="Times New Roman" w:eastAsia="TimesNewRoman" w:hAnsi="Times New Roman" w:cs="Times New Roman"/>
          <w:sz w:val="24"/>
          <w:szCs w:val="24"/>
        </w:rPr>
        <w:t xml:space="preserve">The sample households range from </w:t>
      </w:r>
      <w:r w:rsidR="009D296E" w:rsidRPr="00805471">
        <w:rPr>
          <w:rFonts w:ascii="Times New Roman" w:eastAsia="TimesNewRoman" w:hAnsi="Times New Roman" w:cs="Times New Roman"/>
          <w:sz w:val="24"/>
          <w:szCs w:val="24"/>
        </w:rPr>
        <w:t>one</w:t>
      </w:r>
      <w:r w:rsidR="00D12CBF" w:rsidRPr="00805471">
        <w:rPr>
          <w:rFonts w:ascii="Times New Roman" w:eastAsia="TimesNewRoman" w:hAnsi="Times New Roman" w:cs="Times New Roman"/>
          <w:sz w:val="24"/>
          <w:szCs w:val="24"/>
        </w:rPr>
        <w:t xml:space="preserve"> to twelve tropical livestock unit</w:t>
      </w:r>
      <w:r w:rsidR="00CB5ADC" w:rsidRPr="00805471">
        <w:rPr>
          <w:rFonts w:ascii="Times New Roman" w:eastAsia="TimesNewRoman" w:hAnsi="Times New Roman" w:cs="Times New Roman"/>
          <w:sz w:val="24"/>
          <w:szCs w:val="24"/>
        </w:rPr>
        <w:t>.</w:t>
      </w:r>
      <w:r w:rsidR="00D12CBF" w:rsidRPr="00805471">
        <w:rPr>
          <w:rFonts w:ascii="Times New Roman" w:eastAsia="TimesNewRoman" w:hAnsi="Times New Roman" w:cs="Times New Roman"/>
          <w:sz w:val="24"/>
          <w:szCs w:val="24"/>
        </w:rPr>
        <w:t xml:space="preserve"> The survey result indicated that about 35 % of the respondents had tropical livestock unit of four</w:t>
      </w:r>
      <w:r w:rsidR="00CB5ADC" w:rsidRPr="00805471">
        <w:rPr>
          <w:rFonts w:ascii="Times New Roman" w:eastAsia="TimesNewRoman" w:hAnsi="Times New Roman" w:cs="Times New Roman"/>
          <w:sz w:val="24"/>
          <w:szCs w:val="24"/>
        </w:rPr>
        <w:t xml:space="preserve"> on an </w:t>
      </w:r>
      <w:proofErr w:type="spellStart"/>
      <w:r w:rsidR="00CB5ADC" w:rsidRPr="00805471">
        <w:rPr>
          <w:rFonts w:ascii="Times New Roman" w:eastAsia="TimesNewRoman" w:hAnsi="Times New Roman" w:cs="Times New Roman"/>
          <w:sz w:val="24"/>
          <w:szCs w:val="24"/>
        </w:rPr>
        <w:t>average.</w:t>
      </w:r>
      <w:r w:rsidR="00E725A1" w:rsidRPr="00805471">
        <w:rPr>
          <w:rFonts w:ascii="Times New Roman" w:eastAsia="TimesNewRoman" w:hAnsi="Times New Roman" w:cs="Times New Roman"/>
          <w:sz w:val="24"/>
          <w:szCs w:val="24"/>
        </w:rPr>
        <w:t>Out</w:t>
      </w:r>
      <w:proofErr w:type="spellEnd"/>
      <w:r w:rsidR="00E725A1" w:rsidRPr="00805471">
        <w:rPr>
          <w:rFonts w:ascii="Times New Roman" w:eastAsia="TimesNewRoman" w:hAnsi="Times New Roman" w:cs="Times New Roman"/>
          <w:sz w:val="24"/>
          <w:szCs w:val="24"/>
        </w:rPr>
        <w:t xml:space="preserve"> of the total sample rural </w:t>
      </w:r>
      <w:r w:rsidR="00CB5ADC" w:rsidRPr="00805471">
        <w:rPr>
          <w:rFonts w:ascii="Times New Roman" w:eastAsia="TimesNewRoman" w:hAnsi="Times New Roman" w:cs="Times New Roman"/>
          <w:sz w:val="24"/>
          <w:szCs w:val="24"/>
        </w:rPr>
        <w:t>households the</w:t>
      </w:r>
      <w:r w:rsidR="00E725A1" w:rsidRPr="00805471">
        <w:rPr>
          <w:rFonts w:ascii="Times New Roman" w:eastAsia="TimesNewRoman" w:hAnsi="Times New Roman" w:cs="Times New Roman"/>
          <w:sz w:val="24"/>
          <w:szCs w:val="24"/>
        </w:rPr>
        <w:t xml:space="preserve"> maximum and minimum </w:t>
      </w:r>
      <w:r w:rsidR="00B804D9" w:rsidRPr="00805471">
        <w:rPr>
          <w:rFonts w:ascii="Times New Roman" w:eastAsia="TimesNewRoman" w:hAnsi="Times New Roman" w:cs="Times New Roman"/>
          <w:sz w:val="24"/>
          <w:szCs w:val="24"/>
        </w:rPr>
        <w:t>incomes earned were</w:t>
      </w:r>
      <w:r w:rsidR="00E725A1" w:rsidRPr="00805471">
        <w:rPr>
          <w:rFonts w:ascii="Times New Roman" w:eastAsia="TimesNewRoman" w:hAnsi="Times New Roman" w:cs="Times New Roman"/>
          <w:sz w:val="24"/>
          <w:szCs w:val="24"/>
        </w:rPr>
        <w:t xml:space="preserve"> 12850 and 26450 ETB.</w:t>
      </w:r>
      <w:r w:rsidR="00B804D9">
        <w:rPr>
          <w:rFonts w:ascii="Times New Roman" w:eastAsia="TimesNewRoman" w:hAnsi="Times New Roman" w:cs="Times New Roman"/>
          <w:sz w:val="24"/>
          <w:szCs w:val="24"/>
        </w:rPr>
        <w:t xml:space="preserve"> </w:t>
      </w:r>
      <w:r w:rsidR="00D12CBF" w:rsidRPr="00805471">
        <w:rPr>
          <w:rFonts w:ascii="Times New Roman" w:eastAsia="TimesNewRoman" w:hAnsi="Times New Roman" w:cs="Times New Roman"/>
          <w:bCs/>
          <w:sz w:val="24"/>
          <w:szCs w:val="24"/>
        </w:rPr>
        <w:t xml:space="preserve">The mean value of total annual cash income earned by those </w:t>
      </w:r>
      <w:r w:rsidR="00CB5ADC" w:rsidRPr="00805471">
        <w:rPr>
          <w:rFonts w:ascii="Times New Roman" w:eastAsia="TimesNewRoman" w:hAnsi="Times New Roman" w:cs="Times New Roman"/>
          <w:bCs/>
          <w:sz w:val="24"/>
          <w:szCs w:val="24"/>
        </w:rPr>
        <w:t xml:space="preserve">sample rural households </w:t>
      </w:r>
      <w:r w:rsidR="00E725A1" w:rsidRPr="00805471">
        <w:rPr>
          <w:rFonts w:ascii="Times New Roman" w:eastAsia="TimesNewRoman" w:hAnsi="Times New Roman" w:cs="Times New Roman"/>
          <w:bCs/>
          <w:sz w:val="24"/>
          <w:szCs w:val="24"/>
        </w:rPr>
        <w:t xml:space="preserve">were 19,650 ETB  </w:t>
      </w:r>
    </w:p>
    <w:p w:rsidR="00CE1B58" w:rsidRDefault="00E725A1" w:rsidP="0041790A">
      <w:pPr>
        <w:spacing w:line="360" w:lineRule="auto"/>
        <w:jc w:val="both"/>
        <w:rPr>
          <w:rFonts w:ascii="Times New Roman" w:hAnsi="Times New Roman" w:cs="Times New Roman"/>
          <w:sz w:val="24"/>
          <w:szCs w:val="24"/>
        </w:rPr>
      </w:pPr>
      <w:r w:rsidRPr="00805471">
        <w:rPr>
          <w:rFonts w:ascii="Times New Roman" w:eastAsia="TimesNewRoman" w:hAnsi="Times New Roman" w:cs="Times New Roman"/>
          <w:bCs/>
          <w:sz w:val="24"/>
          <w:szCs w:val="24"/>
        </w:rPr>
        <w:t xml:space="preserve">The distance from the nearest market of the sample households ranges </w:t>
      </w:r>
      <w:r w:rsidR="00E7054E" w:rsidRPr="00805471">
        <w:rPr>
          <w:rFonts w:ascii="Times New Roman" w:eastAsia="TimesNewRoman" w:hAnsi="Times New Roman" w:cs="Times New Roman"/>
          <w:bCs/>
          <w:sz w:val="24"/>
          <w:szCs w:val="24"/>
        </w:rPr>
        <w:t>from 0</w:t>
      </w:r>
      <w:r w:rsidRPr="00805471">
        <w:rPr>
          <w:rFonts w:ascii="Times New Roman" w:eastAsia="TimesNewRoman" w:hAnsi="Times New Roman" w:cs="Times New Roman"/>
          <w:bCs/>
          <w:sz w:val="24"/>
          <w:szCs w:val="24"/>
        </w:rPr>
        <w:t xml:space="preserve">.45 to </w:t>
      </w:r>
      <w:r w:rsidR="00D46148" w:rsidRPr="00805471">
        <w:rPr>
          <w:rFonts w:ascii="Times New Roman" w:eastAsia="TimesNewRoman" w:hAnsi="Times New Roman" w:cs="Times New Roman"/>
          <w:bCs/>
          <w:sz w:val="24"/>
          <w:szCs w:val="24"/>
        </w:rPr>
        <w:t>1.</w:t>
      </w:r>
      <w:r w:rsidR="00805471" w:rsidRPr="00805471">
        <w:rPr>
          <w:rFonts w:ascii="Times New Roman" w:eastAsia="TimesNewRoman" w:hAnsi="Times New Roman" w:cs="Times New Roman"/>
          <w:bCs/>
          <w:sz w:val="24"/>
          <w:szCs w:val="24"/>
        </w:rPr>
        <w:t>10. The</w:t>
      </w:r>
      <w:r w:rsidR="00033AE1">
        <w:rPr>
          <w:rFonts w:ascii="Times New Roman" w:eastAsia="TimesNewRoman" w:hAnsi="Times New Roman" w:cs="Times New Roman"/>
          <w:bCs/>
          <w:sz w:val="24"/>
          <w:szCs w:val="24"/>
        </w:rPr>
        <w:t xml:space="preserve"> </w:t>
      </w:r>
      <w:r w:rsidR="00805471" w:rsidRPr="00805471">
        <w:rPr>
          <w:rFonts w:ascii="Times New Roman" w:eastAsia="TimesNewRoman" w:hAnsi="Times New Roman" w:cs="Times New Roman"/>
          <w:bCs/>
          <w:sz w:val="24"/>
          <w:szCs w:val="24"/>
        </w:rPr>
        <w:t>average time</w:t>
      </w:r>
      <w:r w:rsidRPr="00805471">
        <w:rPr>
          <w:rFonts w:ascii="Times New Roman" w:eastAsia="TimesNewRoman" w:hAnsi="Times New Roman" w:cs="Times New Roman"/>
          <w:bCs/>
          <w:sz w:val="24"/>
          <w:szCs w:val="24"/>
        </w:rPr>
        <w:t xml:space="preserve"> taken from the nearest market </w:t>
      </w:r>
      <w:r w:rsidR="00805471" w:rsidRPr="00805471">
        <w:rPr>
          <w:rFonts w:ascii="Times New Roman" w:eastAsia="TimesNewRoman" w:hAnsi="Times New Roman" w:cs="Times New Roman"/>
          <w:bCs/>
          <w:sz w:val="24"/>
          <w:szCs w:val="24"/>
        </w:rPr>
        <w:t>were 0.77</w:t>
      </w:r>
      <w:r w:rsidRPr="00805471">
        <w:rPr>
          <w:rFonts w:ascii="Times New Roman" w:eastAsia="TimesNewRoman" w:hAnsi="Times New Roman" w:cs="Times New Roman"/>
          <w:bCs/>
          <w:sz w:val="24"/>
          <w:szCs w:val="24"/>
        </w:rPr>
        <w:t>for the households</w:t>
      </w:r>
      <w:r w:rsidR="00E7054E" w:rsidRPr="00805471">
        <w:rPr>
          <w:rFonts w:ascii="Times New Roman" w:eastAsia="TimesNewRoman" w:hAnsi="Times New Roman" w:cs="Times New Roman"/>
          <w:bCs/>
          <w:sz w:val="24"/>
          <w:szCs w:val="24"/>
        </w:rPr>
        <w:t>. The study revealed that, among the sampled household head 43.36% had access to credit service while 56.64% had no access to credit service. The survey result indicated that the average access to extension service for those sample households ranges from 4 to 6</w:t>
      </w:r>
      <w:r w:rsidR="0041790A" w:rsidRPr="00805471">
        <w:rPr>
          <w:rFonts w:ascii="Times New Roman" w:eastAsia="TimesNewRoman" w:hAnsi="Times New Roman" w:cs="Times New Roman"/>
          <w:bCs/>
          <w:sz w:val="24"/>
          <w:szCs w:val="24"/>
        </w:rPr>
        <w:t xml:space="preserve"> contact in a year.</w:t>
      </w:r>
      <w:r w:rsidR="00E7054E" w:rsidRPr="00805471">
        <w:rPr>
          <w:rFonts w:ascii="Times New Roman" w:eastAsia="TimesNewRoman" w:hAnsi="Times New Roman" w:cs="Times New Roman"/>
          <w:bCs/>
          <w:sz w:val="24"/>
          <w:szCs w:val="24"/>
        </w:rPr>
        <w:t xml:space="preserve"> The mean value of access to extension service </w:t>
      </w:r>
      <w:r w:rsidR="0041790A" w:rsidRPr="00805471">
        <w:rPr>
          <w:rFonts w:ascii="Times New Roman" w:eastAsia="TimesNewRoman" w:hAnsi="Times New Roman" w:cs="Times New Roman"/>
          <w:bCs/>
          <w:sz w:val="24"/>
          <w:szCs w:val="24"/>
        </w:rPr>
        <w:t>for sample</w:t>
      </w:r>
      <w:r w:rsidR="00E7054E" w:rsidRPr="00805471">
        <w:rPr>
          <w:rFonts w:ascii="Times New Roman" w:eastAsia="TimesNewRoman" w:hAnsi="Times New Roman" w:cs="Times New Roman"/>
          <w:bCs/>
          <w:sz w:val="24"/>
          <w:szCs w:val="24"/>
        </w:rPr>
        <w:t xml:space="preserve"> households were 5 </w:t>
      </w:r>
      <w:r w:rsidR="00464878" w:rsidRPr="00805471">
        <w:rPr>
          <w:rFonts w:ascii="Times New Roman" w:eastAsia="TimesNewRoman" w:hAnsi="Times New Roman" w:cs="Times New Roman"/>
          <w:bCs/>
          <w:sz w:val="24"/>
          <w:szCs w:val="24"/>
        </w:rPr>
        <w:t>contacts</w:t>
      </w:r>
      <w:r w:rsidR="0041790A" w:rsidRPr="00805471">
        <w:rPr>
          <w:rFonts w:ascii="Times New Roman" w:eastAsia="TimesNewRoman" w:hAnsi="Times New Roman" w:cs="Times New Roman"/>
          <w:bCs/>
          <w:sz w:val="24"/>
          <w:szCs w:val="24"/>
        </w:rPr>
        <w:t xml:space="preserve"> in a year.</w:t>
      </w:r>
      <w:r w:rsidR="00033AE1">
        <w:rPr>
          <w:rFonts w:ascii="Times New Roman" w:eastAsia="TimesNewRoman" w:hAnsi="Times New Roman" w:cs="Times New Roman"/>
          <w:bCs/>
          <w:sz w:val="24"/>
          <w:szCs w:val="24"/>
        </w:rPr>
        <w:t xml:space="preserve"> </w:t>
      </w:r>
      <w:r w:rsidR="0041790A" w:rsidRPr="00805471">
        <w:rPr>
          <w:rFonts w:ascii="Times New Roman" w:hAnsi="Times New Roman" w:cs="Times New Roman"/>
          <w:sz w:val="24"/>
          <w:szCs w:val="24"/>
        </w:rPr>
        <w:t>With regard to the</w:t>
      </w:r>
      <w:r w:rsidR="0041790A" w:rsidRPr="00805471">
        <w:rPr>
          <w:rFonts w:ascii="Times New Roman" w:eastAsia="TimesNewRoman" w:hAnsi="Times New Roman" w:cs="Times New Roman"/>
          <w:sz w:val="24"/>
          <w:szCs w:val="24"/>
        </w:rPr>
        <w:t xml:space="preserve"> Membership in cooperative</w:t>
      </w:r>
      <w:r w:rsidR="0041790A" w:rsidRPr="00805471">
        <w:rPr>
          <w:rFonts w:ascii="Times New Roman" w:hAnsi="Times New Roman" w:cs="Times New Roman"/>
          <w:sz w:val="24"/>
          <w:szCs w:val="24"/>
        </w:rPr>
        <w:t>,</w:t>
      </w:r>
      <w:r w:rsidR="0041790A" w:rsidRPr="00805471">
        <w:rPr>
          <w:rFonts w:ascii="Times New Roman" w:eastAsia="TimesNewRoman" w:hAnsi="Times New Roman" w:cs="Times New Roman"/>
          <w:sz w:val="24"/>
          <w:szCs w:val="24"/>
        </w:rPr>
        <w:t xml:space="preserve"> the study revealed that, among the sampled </w:t>
      </w:r>
      <w:r w:rsidR="0041790A" w:rsidRPr="00805471">
        <w:rPr>
          <w:rFonts w:ascii="Times New Roman" w:eastAsia="TimesNewRoman" w:hAnsi="Times New Roman" w:cs="Times New Roman"/>
          <w:bCs/>
          <w:sz w:val="24"/>
          <w:szCs w:val="24"/>
        </w:rPr>
        <w:t>household head 97.9 % were not members in cooperative while 2.1 % were members in cooperative</w:t>
      </w:r>
      <w:r w:rsidR="00CE1B58" w:rsidRPr="00805471">
        <w:rPr>
          <w:rFonts w:ascii="Times New Roman" w:hAnsi="Times New Roman" w:cs="Times New Roman"/>
          <w:sz w:val="24"/>
          <w:szCs w:val="24"/>
        </w:rPr>
        <w:t>(Table</w:t>
      </w:r>
      <w:r w:rsidR="00194CF7" w:rsidRPr="00805471">
        <w:rPr>
          <w:rFonts w:ascii="Times New Roman" w:hAnsi="Times New Roman" w:cs="Times New Roman"/>
          <w:sz w:val="24"/>
          <w:szCs w:val="24"/>
        </w:rPr>
        <w:t>3)</w:t>
      </w:r>
      <w:r w:rsidR="00CE1B58" w:rsidRPr="00805471">
        <w:rPr>
          <w:rFonts w:ascii="Times New Roman" w:hAnsi="Times New Roman" w:cs="Times New Roman"/>
          <w:sz w:val="24"/>
          <w:szCs w:val="24"/>
        </w:rPr>
        <w:t>.</w:t>
      </w:r>
    </w:p>
    <w:p w:rsidR="00805471" w:rsidRDefault="00805471" w:rsidP="0041790A">
      <w:pPr>
        <w:spacing w:line="360" w:lineRule="auto"/>
        <w:jc w:val="both"/>
        <w:rPr>
          <w:rFonts w:ascii="Times New Roman" w:hAnsi="Times New Roman" w:cs="Times New Roman"/>
          <w:sz w:val="24"/>
          <w:szCs w:val="24"/>
        </w:rPr>
      </w:pPr>
    </w:p>
    <w:p w:rsidR="00805471" w:rsidRDefault="00805471" w:rsidP="0041790A">
      <w:pPr>
        <w:spacing w:line="360" w:lineRule="auto"/>
        <w:jc w:val="both"/>
        <w:rPr>
          <w:rFonts w:ascii="Times New Roman" w:hAnsi="Times New Roman" w:cs="Times New Roman"/>
          <w:sz w:val="24"/>
          <w:szCs w:val="24"/>
        </w:rPr>
      </w:pPr>
    </w:p>
    <w:p w:rsidR="00805471" w:rsidRDefault="00805471" w:rsidP="0041790A">
      <w:pPr>
        <w:spacing w:line="360" w:lineRule="auto"/>
        <w:jc w:val="both"/>
        <w:rPr>
          <w:rFonts w:ascii="Times New Roman" w:hAnsi="Times New Roman" w:cs="Times New Roman"/>
          <w:sz w:val="24"/>
          <w:szCs w:val="24"/>
        </w:rPr>
      </w:pPr>
    </w:p>
    <w:p w:rsidR="00ED3EF4" w:rsidRDefault="00ED3EF4" w:rsidP="0041790A">
      <w:pPr>
        <w:spacing w:line="360" w:lineRule="auto"/>
        <w:jc w:val="both"/>
        <w:rPr>
          <w:rFonts w:ascii="Times New Roman" w:hAnsi="Times New Roman" w:cs="Times New Roman"/>
          <w:sz w:val="24"/>
          <w:szCs w:val="24"/>
        </w:rPr>
      </w:pPr>
    </w:p>
    <w:p w:rsidR="00805471" w:rsidRPr="00805471" w:rsidRDefault="00805471" w:rsidP="0041790A">
      <w:pPr>
        <w:spacing w:line="360" w:lineRule="auto"/>
        <w:jc w:val="both"/>
        <w:rPr>
          <w:rFonts w:ascii="Times New Roman" w:hAnsi="Times New Roman" w:cs="Times New Roman"/>
          <w:sz w:val="24"/>
          <w:szCs w:val="24"/>
        </w:rPr>
      </w:pPr>
    </w:p>
    <w:p w:rsidR="00464878" w:rsidRPr="00805471" w:rsidRDefault="00464878" w:rsidP="00464878">
      <w:pPr>
        <w:pStyle w:val="Caption"/>
        <w:rPr>
          <w:rFonts w:cs="Times New Roman"/>
          <w:color w:val="auto"/>
          <w:sz w:val="24"/>
          <w:szCs w:val="24"/>
        </w:rPr>
      </w:pPr>
      <w:r w:rsidRPr="00805471">
        <w:rPr>
          <w:rFonts w:cs="Times New Roman"/>
          <w:color w:val="auto"/>
          <w:sz w:val="24"/>
          <w:szCs w:val="24"/>
        </w:rPr>
        <w:lastRenderedPageBreak/>
        <w:t xml:space="preserve">Table </w:t>
      </w:r>
      <w:r w:rsidR="00B25C6B" w:rsidRPr="00805471">
        <w:rPr>
          <w:rFonts w:cs="Times New Roman"/>
          <w:color w:val="auto"/>
          <w:sz w:val="24"/>
          <w:szCs w:val="24"/>
        </w:rPr>
        <w:fldChar w:fldCharType="begin"/>
      </w:r>
      <w:r w:rsidRPr="00805471">
        <w:rPr>
          <w:rFonts w:cs="Times New Roman"/>
          <w:color w:val="auto"/>
          <w:sz w:val="24"/>
          <w:szCs w:val="24"/>
        </w:rPr>
        <w:instrText xml:space="preserve"> SEQ Table \* ARABIC </w:instrText>
      </w:r>
      <w:r w:rsidR="00B25C6B" w:rsidRPr="00805471">
        <w:rPr>
          <w:rFonts w:cs="Times New Roman"/>
          <w:color w:val="auto"/>
          <w:sz w:val="24"/>
          <w:szCs w:val="24"/>
        </w:rPr>
        <w:fldChar w:fldCharType="separate"/>
      </w:r>
      <w:r w:rsidR="00CC3E12">
        <w:rPr>
          <w:rFonts w:cs="Times New Roman"/>
          <w:noProof/>
          <w:color w:val="auto"/>
          <w:sz w:val="24"/>
          <w:szCs w:val="24"/>
        </w:rPr>
        <w:t>3</w:t>
      </w:r>
      <w:r w:rsidR="00B25C6B" w:rsidRPr="00805471">
        <w:rPr>
          <w:rFonts w:cs="Times New Roman"/>
          <w:color w:val="auto"/>
          <w:sz w:val="24"/>
          <w:szCs w:val="24"/>
        </w:rPr>
        <w:fldChar w:fldCharType="end"/>
      </w:r>
      <w:r w:rsidRPr="00805471">
        <w:rPr>
          <w:rFonts w:cs="Times New Roman"/>
          <w:color w:val="auto"/>
          <w:sz w:val="24"/>
          <w:szCs w:val="24"/>
        </w:rPr>
        <w:t xml:space="preserve">: The </w:t>
      </w:r>
      <w:r w:rsidR="00CB5ADC" w:rsidRPr="00805471">
        <w:rPr>
          <w:rFonts w:cs="Times New Roman"/>
          <w:color w:val="auto"/>
          <w:sz w:val="24"/>
          <w:szCs w:val="24"/>
        </w:rPr>
        <w:t xml:space="preserve">demographic, Socio-economic, </w:t>
      </w:r>
      <w:proofErr w:type="spellStart"/>
      <w:r w:rsidR="00CB5ADC" w:rsidRPr="00805471">
        <w:rPr>
          <w:rFonts w:cs="Times New Roman"/>
          <w:color w:val="auto"/>
          <w:sz w:val="24"/>
          <w:szCs w:val="24"/>
        </w:rPr>
        <w:t>Institutionalfactors</w:t>
      </w:r>
      <w:proofErr w:type="spellEnd"/>
      <w:r w:rsidR="00CB5ADC" w:rsidRPr="00805471">
        <w:rPr>
          <w:rFonts w:cs="Times New Roman"/>
          <w:color w:val="auto"/>
          <w:sz w:val="24"/>
          <w:szCs w:val="24"/>
        </w:rPr>
        <w:t xml:space="preserve"> </w:t>
      </w:r>
      <w:r w:rsidR="00805471" w:rsidRPr="00805471">
        <w:rPr>
          <w:rFonts w:cs="Times New Roman"/>
          <w:color w:val="auto"/>
          <w:sz w:val="24"/>
          <w:szCs w:val="24"/>
        </w:rPr>
        <w:t>of respondents</w:t>
      </w:r>
      <w:r w:rsidRPr="00805471">
        <w:rPr>
          <w:rFonts w:cs="Times New Roman"/>
          <w:color w:val="auto"/>
          <w:sz w:val="24"/>
          <w:szCs w:val="24"/>
        </w:rPr>
        <w:t xml:space="preserve"> (n=192)</w:t>
      </w:r>
    </w:p>
    <w:tbl>
      <w:tblPr>
        <w:tblW w:w="8640" w:type="dxa"/>
        <w:tblInd w:w="113" w:type="dxa"/>
        <w:tblLook w:val="04A0" w:firstRow="1" w:lastRow="0" w:firstColumn="1" w:lastColumn="0" w:noHBand="0" w:noVBand="1"/>
      </w:tblPr>
      <w:tblGrid>
        <w:gridCol w:w="3340"/>
        <w:gridCol w:w="1860"/>
        <w:gridCol w:w="1800"/>
        <w:gridCol w:w="1640"/>
      </w:tblGrid>
      <w:tr w:rsidR="00805471" w:rsidRPr="0091152D" w:rsidTr="0091152D">
        <w:trPr>
          <w:trHeight w:val="630"/>
        </w:trPr>
        <w:tc>
          <w:tcPr>
            <w:tcW w:w="33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1152D" w:rsidRPr="0091152D" w:rsidRDefault="0091152D" w:rsidP="0091152D">
            <w:pPr>
              <w:spacing w:after="0" w:line="240" w:lineRule="auto"/>
              <w:jc w:val="both"/>
              <w:rPr>
                <w:rFonts w:ascii="Times New Roman" w:eastAsia="Times New Roman" w:hAnsi="Times New Roman" w:cs="Times New Roman"/>
                <w:b/>
                <w:bCs/>
                <w:sz w:val="24"/>
                <w:szCs w:val="24"/>
              </w:rPr>
            </w:pPr>
            <w:r w:rsidRPr="0091152D">
              <w:rPr>
                <w:rFonts w:ascii="Times New Roman" w:eastAsia="Times New Roman" w:hAnsi="Times New Roman" w:cs="Times New Roman"/>
                <w:b/>
                <w:bCs/>
                <w:sz w:val="24"/>
                <w:szCs w:val="24"/>
              </w:rPr>
              <w:t>Variable Name</w:t>
            </w:r>
          </w:p>
        </w:tc>
        <w:tc>
          <w:tcPr>
            <w:tcW w:w="1860" w:type="dxa"/>
            <w:tcBorders>
              <w:top w:val="single" w:sz="4" w:space="0" w:color="auto"/>
              <w:left w:val="nil"/>
              <w:bottom w:val="single" w:sz="4" w:space="0" w:color="auto"/>
              <w:right w:val="single" w:sz="4" w:space="0" w:color="auto"/>
            </w:tcBorders>
            <w:shd w:val="clear" w:color="auto" w:fill="auto"/>
            <w:vAlign w:val="bottom"/>
            <w:hideMark/>
          </w:tcPr>
          <w:p w:rsidR="0091152D" w:rsidRPr="0091152D" w:rsidRDefault="0091152D" w:rsidP="0091152D">
            <w:pPr>
              <w:spacing w:after="0" w:line="240" w:lineRule="auto"/>
              <w:jc w:val="both"/>
              <w:rPr>
                <w:rFonts w:ascii="Times New Roman" w:eastAsia="Times New Roman" w:hAnsi="Times New Roman" w:cs="Times New Roman"/>
                <w:b/>
                <w:bCs/>
                <w:sz w:val="24"/>
                <w:szCs w:val="24"/>
              </w:rPr>
            </w:pPr>
            <w:r w:rsidRPr="0091152D">
              <w:rPr>
                <w:rFonts w:ascii="Times New Roman" w:eastAsia="Times New Roman" w:hAnsi="Times New Roman" w:cs="Times New Roman"/>
                <w:b/>
                <w:bCs/>
                <w:sz w:val="24"/>
                <w:szCs w:val="24"/>
              </w:rPr>
              <w:t> </w:t>
            </w:r>
            <w:r w:rsidRPr="00805471">
              <w:rPr>
                <w:rFonts w:ascii="Times New Roman" w:eastAsia="TimesNewRoman" w:hAnsi="Times New Roman" w:cs="Times New Roman"/>
                <w:b/>
                <w:bCs/>
                <w:sz w:val="24"/>
                <w:szCs w:val="24"/>
              </w:rPr>
              <w:t>Attributes</w:t>
            </w:r>
          </w:p>
        </w:tc>
        <w:tc>
          <w:tcPr>
            <w:tcW w:w="1800" w:type="dxa"/>
            <w:tcBorders>
              <w:top w:val="single" w:sz="4" w:space="0" w:color="auto"/>
              <w:left w:val="nil"/>
              <w:bottom w:val="single" w:sz="4" w:space="0" w:color="auto"/>
              <w:right w:val="single" w:sz="4" w:space="0" w:color="auto"/>
            </w:tcBorders>
            <w:shd w:val="clear" w:color="auto" w:fill="auto"/>
            <w:vAlign w:val="bottom"/>
            <w:hideMark/>
          </w:tcPr>
          <w:p w:rsidR="0091152D" w:rsidRPr="0091152D" w:rsidRDefault="0091152D" w:rsidP="0091152D">
            <w:pPr>
              <w:spacing w:after="0" w:line="240" w:lineRule="auto"/>
              <w:jc w:val="both"/>
              <w:rPr>
                <w:rFonts w:ascii="Times New Roman" w:eastAsia="Times New Roman" w:hAnsi="Times New Roman" w:cs="Times New Roman"/>
                <w:b/>
                <w:bCs/>
                <w:sz w:val="24"/>
                <w:szCs w:val="24"/>
              </w:rPr>
            </w:pPr>
            <w:r w:rsidRPr="0091152D">
              <w:rPr>
                <w:rFonts w:ascii="Times New Roman" w:eastAsia="Times New Roman" w:hAnsi="Times New Roman" w:cs="Times New Roman"/>
                <w:b/>
                <w:bCs/>
                <w:sz w:val="24"/>
                <w:szCs w:val="24"/>
              </w:rPr>
              <w:t>Frequency</w:t>
            </w:r>
          </w:p>
        </w:tc>
        <w:tc>
          <w:tcPr>
            <w:tcW w:w="1640" w:type="dxa"/>
            <w:tcBorders>
              <w:top w:val="single" w:sz="4" w:space="0" w:color="auto"/>
              <w:left w:val="nil"/>
              <w:bottom w:val="single" w:sz="4" w:space="0" w:color="auto"/>
              <w:right w:val="single" w:sz="4" w:space="0" w:color="auto"/>
            </w:tcBorders>
            <w:shd w:val="clear" w:color="auto" w:fill="auto"/>
            <w:vAlign w:val="bottom"/>
            <w:hideMark/>
          </w:tcPr>
          <w:p w:rsidR="0091152D" w:rsidRPr="0091152D" w:rsidRDefault="0091152D" w:rsidP="0091152D">
            <w:pPr>
              <w:spacing w:after="0" w:line="240" w:lineRule="auto"/>
              <w:jc w:val="both"/>
              <w:rPr>
                <w:rFonts w:ascii="Times New Roman" w:eastAsia="Times New Roman" w:hAnsi="Times New Roman" w:cs="Times New Roman"/>
                <w:b/>
                <w:bCs/>
                <w:sz w:val="24"/>
                <w:szCs w:val="24"/>
              </w:rPr>
            </w:pPr>
            <w:r w:rsidRPr="0091152D">
              <w:rPr>
                <w:rFonts w:ascii="Times New Roman" w:eastAsia="Times New Roman" w:hAnsi="Times New Roman" w:cs="Times New Roman"/>
                <w:b/>
                <w:bCs/>
                <w:sz w:val="24"/>
                <w:szCs w:val="24"/>
              </w:rPr>
              <w:t>Percentage</w:t>
            </w:r>
          </w:p>
        </w:tc>
      </w:tr>
      <w:tr w:rsidR="00805471" w:rsidRPr="0091152D" w:rsidTr="0091152D">
        <w:trPr>
          <w:trHeight w:val="315"/>
        </w:trPr>
        <w:tc>
          <w:tcPr>
            <w:tcW w:w="3340" w:type="dxa"/>
            <w:tcBorders>
              <w:top w:val="nil"/>
              <w:left w:val="single" w:sz="4" w:space="0" w:color="auto"/>
              <w:bottom w:val="nil"/>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xml:space="preserve">sex </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xml:space="preserve">Male </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35</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18.2</w:t>
            </w:r>
          </w:p>
        </w:tc>
      </w:tr>
      <w:tr w:rsidR="00805471" w:rsidRPr="0091152D" w:rsidTr="0091152D">
        <w:trPr>
          <w:trHeight w:val="345"/>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xml:space="preserve">Female </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157</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81.8</w:t>
            </w:r>
          </w:p>
        </w:tc>
      </w:tr>
      <w:tr w:rsidR="00805471" w:rsidRPr="0091152D" w:rsidTr="0091152D">
        <w:trPr>
          <w:trHeight w:val="525"/>
        </w:trPr>
        <w:tc>
          <w:tcPr>
            <w:tcW w:w="3340" w:type="dxa"/>
            <w:tcBorders>
              <w:top w:val="nil"/>
              <w:left w:val="single" w:sz="4" w:space="0" w:color="auto"/>
              <w:bottom w:val="nil"/>
              <w:right w:val="single" w:sz="4" w:space="0" w:color="auto"/>
            </w:tcBorders>
            <w:shd w:val="clear" w:color="auto" w:fill="auto"/>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Education Level of Household</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464878" w:rsidP="0091152D">
            <w:pPr>
              <w:spacing w:after="0" w:line="240" w:lineRule="auto"/>
              <w:jc w:val="both"/>
              <w:rPr>
                <w:rFonts w:ascii="Times New Roman" w:eastAsia="Times New Roman" w:hAnsi="Times New Roman" w:cs="Times New Roman"/>
                <w:sz w:val="24"/>
                <w:szCs w:val="24"/>
              </w:rPr>
            </w:pPr>
            <w:r w:rsidRPr="00805471">
              <w:rPr>
                <w:rFonts w:ascii="Times New Roman" w:eastAsia="Times New Roman" w:hAnsi="Times New Roman" w:cs="Times New Roman"/>
                <w:sz w:val="24"/>
                <w:szCs w:val="24"/>
              </w:rPr>
              <w:t>Illiterate</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126</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65.6</w:t>
            </w:r>
          </w:p>
        </w:tc>
      </w:tr>
      <w:tr w:rsidR="00805471" w:rsidRPr="0091152D" w:rsidTr="0091152D">
        <w:trPr>
          <w:trHeight w:val="315"/>
        </w:trPr>
        <w:tc>
          <w:tcPr>
            <w:tcW w:w="3340" w:type="dxa"/>
            <w:tcBorders>
              <w:top w:val="nil"/>
              <w:left w:val="single" w:sz="4" w:space="0" w:color="auto"/>
              <w:bottom w:val="nil"/>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464878" w:rsidP="0091152D">
            <w:pPr>
              <w:spacing w:after="0" w:line="240" w:lineRule="auto"/>
              <w:jc w:val="both"/>
              <w:rPr>
                <w:rFonts w:ascii="Times New Roman" w:eastAsia="Times New Roman" w:hAnsi="Times New Roman" w:cs="Times New Roman"/>
                <w:sz w:val="24"/>
                <w:szCs w:val="24"/>
              </w:rPr>
            </w:pPr>
            <w:r w:rsidRPr="00805471">
              <w:rPr>
                <w:rFonts w:ascii="Times New Roman" w:eastAsia="Times New Roman" w:hAnsi="Times New Roman" w:cs="Times New Roman"/>
                <w:sz w:val="24"/>
                <w:szCs w:val="24"/>
              </w:rPr>
              <w:t>Primary</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63</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32.8</w:t>
            </w:r>
          </w:p>
        </w:tc>
      </w:tr>
      <w:tr w:rsidR="00805471" w:rsidRPr="0091152D" w:rsidTr="0091152D">
        <w:trPr>
          <w:trHeight w:val="315"/>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464878" w:rsidP="0091152D">
            <w:pPr>
              <w:spacing w:after="0" w:line="240" w:lineRule="auto"/>
              <w:jc w:val="both"/>
              <w:rPr>
                <w:rFonts w:ascii="Times New Roman" w:eastAsia="Times New Roman" w:hAnsi="Times New Roman" w:cs="Times New Roman"/>
                <w:sz w:val="24"/>
                <w:szCs w:val="24"/>
              </w:rPr>
            </w:pPr>
            <w:r w:rsidRPr="00805471">
              <w:rPr>
                <w:rFonts w:ascii="Times New Roman" w:eastAsia="Times New Roman" w:hAnsi="Times New Roman" w:cs="Times New Roman"/>
                <w:sz w:val="24"/>
                <w:szCs w:val="24"/>
              </w:rPr>
              <w:t>Secondary</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3</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1.6</w:t>
            </w:r>
          </w:p>
        </w:tc>
      </w:tr>
      <w:tr w:rsidR="00805471" w:rsidRPr="0091152D" w:rsidTr="0091152D">
        <w:trPr>
          <w:trHeight w:val="600"/>
        </w:trPr>
        <w:tc>
          <w:tcPr>
            <w:tcW w:w="3340" w:type="dxa"/>
            <w:tcBorders>
              <w:top w:val="nil"/>
              <w:left w:val="single" w:sz="4" w:space="0" w:color="auto"/>
              <w:bottom w:val="nil"/>
              <w:right w:val="single" w:sz="4" w:space="0" w:color="auto"/>
            </w:tcBorders>
            <w:shd w:val="clear" w:color="auto" w:fill="auto"/>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Total Land holding size</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 hectare</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35</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18</w:t>
            </w:r>
          </w:p>
        </w:tc>
      </w:tr>
      <w:tr w:rsidR="00805471" w:rsidRPr="0091152D" w:rsidTr="0091152D">
        <w:trPr>
          <w:trHeight w:val="315"/>
        </w:trPr>
        <w:tc>
          <w:tcPr>
            <w:tcW w:w="3340" w:type="dxa"/>
            <w:tcBorders>
              <w:top w:val="nil"/>
              <w:left w:val="single" w:sz="4" w:space="0" w:color="auto"/>
              <w:bottom w:val="nil"/>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1.5hectare</w:t>
            </w:r>
            <w:r w:rsidR="00464878" w:rsidRPr="00805471">
              <w:rPr>
                <w:rFonts w:ascii="Times New Roman" w:eastAsia="Times New Roman" w:hAnsi="Times New Roman" w:cs="Times New Roman"/>
                <w:sz w:val="24"/>
                <w:szCs w:val="24"/>
              </w:rPr>
              <w:t>s</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106</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55</w:t>
            </w:r>
          </w:p>
        </w:tc>
      </w:tr>
      <w:tr w:rsidR="00805471" w:rsidRPr="0091152D" w:rsidTr="0091152D">
        <w:trPr>
          <w:trHeight w:val="300"/>
        </w:trPr>
        <w:tc>
          <w:tcPr>
            <w:tcW w:w="3340" w:type="dxa"/>
            <w:tcBorders>
              <w:top w:val="nil"/>
              <w:left w:val="single" w:sz="4" w:space="0" w:color="auto"/>
              <w:bottom w:val="nil"/>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2 hectare</w:t>
            </w:r>
            <w:r w:rsidR="00464878" w:rsidRPr="00805471">
              <w:rPr>
                <w:rFonts w:ascii="Times New Roman" w:eastAsia="Times New Roman" w:hAnsi="Times New Roman" w:cs="Times New Roman"/>
                <w:sz w:val="24"/>
                <w:szCs w:val="24"/>
              </w:rPr>
              <w:t>s</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38</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20</w:t>
            </w:r>
          </w:p>
        </w:tc>
      </w:tr>
      <w:tr w:rsidR="00805471" w:rsidRPr="0091152D" w:rsidTr="0091152D">
        <w:trPr>
          <w:trHeight w:val="300"/>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xml:space="preserve">above 2 </w:t>
            </w:r>
            <w:r w:rsidR="00464878" w:rsidRPr="00805471">
              <w:rPr>
                <w:rFonts w:ascii="Times New Roman" w:eastAsia="Times New Roman" w:hAnsi="Times New Roman" w:cs="Times New Roman"/>
                <w:sz w:val="24"/>
                <w:szCs w:val="24"/>
              </w:rPr>
              <w:t>hectares</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13</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7</w:t>
            </w:r>
          </w:p>
        </w:tc>
      </w:tr>
      <w:tr w:rsidR="00805471" w:rsidRPr="0091152D" w:rsidTr="0091152D">
        <w:trPr>
          <w:trHeight w:val="300"/>
        </w:trPr>
        <w:tc>
          <w:tcPr>
            <w:tcW w:w="3340" w:type="dxa"/>
            <w:tcBorders>
              <w:top w:val="nil"/>
              <w:left w:val="single" w:sz="4" w:space="0" w:color="auto"/>
              <w:bottom w:val="nil"/>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Access to Irrigation</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xml:space="preserve">yes </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21</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11</w:t>
            </w:r>
          </w:p>
        </w:tc>
      </w:tr>
      <w:tr w:rsidR="00805471" w:rsidRPr="0091152D" w:rsidTr="0091152D">
        <w:trPr>
          <w:trHeight w:val="300"/>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No</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172</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89</w:t>
            </w:r>
          </w:p>
        </w:tc>
      </w:tr>
      <w:tr w:rsidR="00805471" w:rsidRPr="0091152D" w:rsidTr="0091152D">
        <w:trPr>
          <w:trHeight w:val="300"/>
        </w:trPr>
        <w:tc>
          <w:tcPr>
            <w:tcW w:w="3340" w:type="dxa"/>
            <w:tcBorders>
              <w:top w:val="nil"/>
              <w:left w:val="single" w:sz="4" w:space="0" w:color="auto"/>
              <w:bottom w:val="nil"/>
              <w:right w:val="single" w:sz="4" w:space="0" w:color="auto"/>
            </w:tcBorders>
            <w:shd w:val="clear" w:color="auto" w:fill="auto"/>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Access to Credit Service</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xml:space="preserve">yes </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106</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55</w:t>
            </w:r>
          </w:p>
        </w:tc>
      </w:tr>
      <w:tr w:rsidR="00805471" w:rsidRPr="0091152D" w:rsidTr="0091152D">
        <w:trPr>
          <w:trHeight w:val="300"/>
        </w:trPr>
        <w:tc>
          <w:tcPr>
            <w:tcW w:w="3340" w:type="dxa"/>
            <w:tcBorders>
              <w:top w:val="nil"/>
              <w:left w:val="single" w:sz="4" w:space="0" w:color="auto"/>
              <w:bottom w:val="single" w:sz="4" w:space="0" w:color="auto"/>
              <w:right w:val="single" w:sz="4" w:space="0" w:color="auto"/>
            </w:tcBorders>
            <w:shd w:val="clear" w:color="auto" w:fill="auto"/>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No</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86</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45</w:t>
            </w:r>
          </w:p>
        </w:tc>
      </w:tr>
      <w:tr w:rsidR="00805471" w:rsidRPr="0091152D" w:rsidTr="0091152D">
        <w:trPr>
          <w:trHeight w:val="600"/>
        </w:trPr>
        <w:tc>
          <w:tcPr>
            <w:tcW w:w="3340" w:type="dxa"/>
            <w:tcBorders>
              <w:top w:val="nil"/>
              <w:left w:val="single" w:sz="4" w:space="0" w:color="auto"/>
              <w:bottom w:val="nil"/>
              <w:right w:val="single" w:sz="4" w:space="0" w:color="auto"/>
            </w:tcBorders>
            <w:shd w:val="clear" w:color="auto" w:fill="auto"/>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Cooperative Membership</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xml:space="preserve">yes </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4</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2.1</w:t>
            </w:r>
          </w:p>
        </w:tc>
      </w:tr>
      <w:tr w:rsidR="00805471" w:rsidRPr="0091152D" w:rsidTr="0091152D">
        <w:trPr>
          <w:trHeight w:val="300"/>
        </w:trPr>
        <w:tc>
          <w:tcPr>
            <w:tcW w:w="3340" w:type="dxa"/>
            <w:tcBorders>
              <w:top w:val="nil"/>
              <w:left w:val="single" w:sz="4" w:space="0" w:color="auto"/>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 </w:t>
            </w:r>
          </w:p>
        </w:tc>
        <w:tc>
          <w:tcPr>
            <w:tcW w:w="186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No</w:t>
            </w:r>
          </w:p>
        </w:tc>
        <w:tc>
          <w:tcPr>
            <w:tcW w:w="180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188</w:t>
            </w:r>
          </w:p>
        </w:tc>
        <w:tc>
          <w:tcPr>
            <w:tcW w:w="1640" w:type="dxa"/>
            <w:tcBorders>
              <w:top w:val="nil"/>
              <w:left w:val="nil"/>
              <w:bottom w:val="single" w:sz="4" w:space="0" w:color="auto"/>
              <w:right w:val="single" w:sz="4" w:space="0" w:color="auto"/>
            </w:tcBorders>
            <w:shd w:val="clear" w:color="auto" w:fill="auto"/>
            <w:noWrap/>
            <w:vAlign w:val="bottom"/>
            <w:hideMark/>
          </w:tcPr>
          <w:p w:rsidR="0091152D" w:rsidRPr="0091152D" w:rsidRDefault="0091152D" w:rsidP="0091152D">
            <w:pPr>
              <w:spacing w:after="0" w:line="240" w:lineRule="auto"/>
              <w:jc w:val="both"/>
              <w:rPr>
                <w:rFonts w:ascii="Times New Roman" w:eastAsia="Times New Roman" w:hAnsi="Times New Roman" w:cs="Times New Roman"/>
                <w:sz w:val="24"/>
                <w:szCs w:val="24"/>
              </w:rPr>
            </w:pPr>
            <w:r w:rsidRPr="0091152D">
              <w:rPr>
                <w:rFonts w:ascii="Times New Roman" w:eastAsia="Times New Roman" w:hAnsi="Times New Roman" w:cs="Times New Roman"/>
                <w:sz w:val="24"/>
                <w:szCs w:val="24"/>
              </w:rPr>
              <w:t>97.9</w:t>
            </w:r>
          </w:p>
        </w:tc>
      </w:tr>
    </w:tbl>
    <w:p w:rsidR="00CE1B58" w:rsidRPr="00805471" w:rsidRDefault="00CE1B58" w:rsidP="00464878">
      <w:pPr>
        <w:autoSpaceDE w:val="0"/>
        <w:autoSpaceDN w:val="0"/>
        <w:adjustRightInd w:val="0"/>
        <w:jc w:val="both"/>
        <w:rPr>
          <w:rFonts w:ascii="Times New Roman" w:hAnsi="Times New Roman" w:cs="Times New Roman"/>
          <w:sz w:val="24"/>
          <w:szCs w:val="24"/>
        </w:rPr>
      </w:pPr>
      <w:r w:rsidRPr="00805471">
        <w:rPr>
          <w:rFonts w:ascii="Times New Roman" w:hAnsi="Times New Roman" w:cs="Times New Roman"/>
          <w:sz w:val="24"/>
          <w:szCs w:val="24"/>
        </w:rPr>
        <w:t xml:space="preserve">Source: Field survey, 2022. </w:t>
      </w:r>
    </w:p>
    <w:p w:rsidR="00964674" w:rsidRPr="00805471" w:rsidRDefault="00964674" w:rsidP="00B96C71">
      <w:pPr>
        <w:pStyle w:val="Heading3"/>
        <w:numPr>
          <w:ilvl w:val="2"/>
          <w:numId w:val="51"/>
        </w:numPr>
        <w:spacing w:before="200" w:line="360" w:lineRule="auto"/>
        <w:rPr>
          <w:rFonts w:ascii="Times New Roman" w:hAnsi="Times New Roman" w:cs="Times New Roman"/>
          <w:b/>
          <w:color w:val="auto"/>
        </w:rPr>
      </w:pPr>
      <w:bookmarkStart w:id="174" w:name="_Toc27229361"/>
      <w:bookmarkStart w:id="175" w:name="_Toc118348403"/>
      <w:r w:rsidRPr="00805471">
        <w:rPr>
          <w:rFonts w:ascii="Times New Roman" w:hAnsi="Times New Roman" w:cs="Times New Roman"/>
          <w:b/>
          <w:color w:val="auto"/>
        </w:rPr>
        <w:t>Age and family size composition of Respondents</w:t>
      </w:r>
      <w:bookmarkEnd w:id="174"/>
      <w:bookmarkEnd w:id="175"/>
    </w:p>
    <w:p w:rsidR="004275F5" w:rsidRPr="00805471" w:rsidRDefault="004275F5" w:rsidP="009D296E">
      <w:pPr>
        <w:spacing w:after="0" w:line="360" w:lineRule="auto"/>
        <w:jc w:val="both"/>
        <w:rPr>
          <w:rFonts w:ascii="Times New Roman" w:hAnsi="Times New Roman" w:cs="Times New Roman"/>
          <w:sz w:val="24"/>
          <w:szCs w:val="24"/>
        </w:rPr>
      </w:pPr>
      <w:r w:rsidRPr="00805471">
        <w:rPr>
          <w:rFonts w:ascii="Times New Roman" w:hAnsi="Times New Roman" w:cs="Times New Roman"/>
          <w:sz w:val="24"/>
          <w:szCs w:val="24"/>
        </w:rPr>
        <w:t>With regards to the age composition of household heads, the survey result illustrates that the mean age of sampled household heads was 45.84 years of age, with a range of 27 to 68 years of age with a standard deviation of 9.69 (Table 4). With regard to the family size of households, the mean family size of sampled households was 6.21, with a range of 1 to 13, with a standard deviation of 2.25 (Table 4).</w:t>
      </w:r>
    </w:p>
    <w:p w:rsidR="00964674" w:rsidRPr="00805471" w:rsidRDefault="00F30E7B" w:rsidP="00FB0190">
      <w:pPr>
        <w:pStyle w:val="Caption"/>
        <w:spacing w:after="0" w:line="360" w:lineRule="auto"/>
        <w:rPr>
          <w:rFonts w:cs="Times New Roman"/>
          <w:color w:val="auto"/>
          <w:sz w:val="24"/>
          <w:szCs w:val="24"/>
        </w:rPr>
      </w:pPr>
      <w:bookmarkStart w:id="176" w:name="_Toc27229134"/>
      <w:bookmarkStart w:id="177" w:name="_Toc118283090"/>
      <w:r w:rsidRPr="00805471">
        <w:rPr>
          <w:rFonts w:cs="Times New Roman"/>
          <w:color w:val="auto"/>
          <w:sz w:val="24"/>
          <w:szCs w:val="24"/>
        </w:rPr>
        <w:t xml:space="preserve">Table </w:t>
      </w:r>
      <w:r w:rsidR="00B25C6B" w:rsidRPr="00805471">
        <w:rPr>
          <w:rFonts w:cs="Times New Roman"/>
          <w:color w:val="auto"/>
          <w:sz w:val="24"/>
          <w:szCs w:val="24"/>
        </w:rPr>
        <w:fldChar w:fldCharType="begin"/>
      </w:r>
      <w:r w:rsidRPr="00805471">
        <w:rPr>
          <w:rFonts w:cs="Times New Roman"/>
          <w:color w:val="auto"/>
          <w:sz w:val="24"/>
          <w:szCs w:val="24"/>
        </w:rPr>
        <w:instrText xml:space="preserve"> SEQ Table \* ARABIC </w:instrText>
      </w:r>
      <w:r w:rsidR="00B25C6B" w:rsidRPr="00805471">
        <w:rPr>
          <w:rFonts w:cs="Times New Roman"/>
          <w:color w:val="auto"/>
          <w:sz w:val="24"/>
          <w:szCs w:val="24"/>
        </w:rPr>
        <w:fldChar w:fldCharType="separate"/>
      </w:r>
      <w:r w:rsidR="00CC3E12">
        <w:rPr>
          <w:rFonts w:cs="Times New Roman"/>
          <w:noProof/>
          <w:color w:val="auto"/>
          <w:sz w:val="24"/>
          <w:szCs w:val="24"/>
        </w:rPr>
        <w:t>4</w:t>
      </w:r>
      <w:r w:rsidR="00B25C6B" w:rsidRPr="00805471">
        <w:rPr>
          <w:rFonts w:cs="Times New Roman"/>
          <w:color w:val="auto"/>
          <w:sz w:val="24"/>
          <w:szCs w:val="24"/>
        </w:rPr>
        <w:fldChar w:fldCharType="end"/>
      </w:r>
      <w:r w:rsidRPr="00805471">
        <w:rPr>
          <w:rFonts w:cs="Times New Roman"/>
          <w:color w:val="auto"/>
          <w:sz w:val="24"/>
          <w:szCs w:val="24"/>
        </w:rPr>
        <w:t>:</w:t>
      </w:r>
      <w:r w:rsidR="00964674" w:rsidRPr="00805471">
        <w:rPr>
          <w:rFonts w:cs="Times New Roman"/>
          <w:color w:val="auto"/>
          <w:sz w:val="24"/>
          <w:szCs w:val="24"/>
        </w:rPr>
        <w:t xml:space="preserve"> age and family size of the respondents</w:t>
      </w:r>
      <w:bookmarkEnd w:id="176"/>
      <w:r w:rsidR="00AE0C50" w:rsidRPr="00805471">
        <w:rPr>
          <w:rFonts w:cs="Times New Roman"/>
          <w:color w:val="auto"/>
          <w:sz w:val="24"/>
          <w:szCs w:val="24"/>
        </w:rPr>
        <w:t>, (n=192)</w:t>
      </w:r>
      <w:bookmarkEnd w:id="177"/>
    </w:p>
    <w:tbl>
      <w:tblPr>
        <w:tblStyle w:val="TableGrid"/>
        <w:tblW w:w="5323"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86"/>
        <w:gridCol w:w="1421"/>
        <w:gridCol w:w="1479"/>
        <w:gridCol w:w="918"/>
        <w:gridCol w:w="1927"/>
      </w:tblGrid>
      <w:tr w:rsidR="00805471" w:rsidRPr="00805471" w:rsidTr="00744CBB">
        <w:tc>
          <w:tcPr>
            <w:tcW w:w="2164" w:type="pct"/>
            <w:tcBorders>
              <w:top w:val="single" w:sz="4" w:space="0" w:color="auto"/>
              <w:bottom w:val="single" w:sz="4" w:space="0" w:color="auto"/>
            </w:tcBorders>
          </w:tcPr>
          <w:p w:rsidR="00964674" w:rsidRPr="00805471" w:rsidRDefault="00964674" w:rsidP="00E756AB">
            <w:pPr>
              <w:autoSpaceDE w:val="0"/>
              <w:autoSpaceDN w:val="0"/>
              <w:adjustRightInd w:val="0"/>
              <w:spacing w:line="360" w:lineRule="auto"/>
              <w:jc w:val="both"/>
              <w:rPr>
                <w:rFonts w:ascii="Times New Roman" w:hAnsi="Times New Roman" w:cs="Times New Roman"/>
                <w:b/>
                <w:sz w:val="24"/>
                <w:szCs w:val="24"/>
              </w:rPr>
            </w:pPr>
            <w:r w:rsidRPr="00805471">
              <w:rPr>
                <w:rFonts w:ascii="Times New Roman" w:hAnsi="Times New Roman" w:cs="Times New Roman"/>
                <w:b/>
                <w:sz w:val="24"/>
                <w:szCs w:val="24"/>
              </w:rPr>
              <w:t xml:space="preserve">Variables </w:t>
            </w:r>
          </w:p>
        </w:tc>
        <w:tc>
          <w:tcPr>
            <w:tcW w:w="701" w:type="pct"/>
            <w:tcBorders>
              <w:top w:val="single" w:sz="4" w:space="0" w:color="auto"/>
              <w:bottom w:val="single" w:sz="4" w:space="0" w:color="auto"/>
            </w:tcBorders>
          </w:tcPr>
          <w:p w:rsidR="00964674" w:rsidRPr="00805471" w:rsidRDefault="00964674" w:rsidP="00E756AB">
            <w:pPr>
              <w:autoSpaceDE w:val="0"/>
              <w:autoSpaceDN w:val="0"/>
              <w:adjustRightInd w:val="0"/>
              <w:spacing w:line="360" w:lineRule="auto"/>
              <w:jc w:val="both"/>
              <w:rPr>
                <w:rFonts w:ascii="Times New Roman" w:hAnsi="Times New Roman" w:cs="Times New Roman"/>
                <w:b/>
                <w:sz w:val="24"/>
                <w:szCs w:val="24"/>
              </w:rPr>
            </w:pPr>
            <w:r w:rsidRPr="00805471">
              <w:rPr>
                <w:rFonts w:ascii="Times New Roman" w:hAnsi="Times New Roman" w:cs="Times New Roman"/>
                <w:b/>
                <w:sz w:val="24"/>
                <w:szCs w:val="24"/>
              </w:rPr>
              <w:t>Minimum</w:t>
            </w:r>
          </w:p>
        </w:tc>
        <w:tc>
          <w:tcPr>
            <w:tcW w:w="730" w:type="pct"/>
            <w:tcBorders>
              <w:top w:val="single" w:sz="4" w:space="0" w:color="auto"/>
              <w:bottom w:val="single" w:sz="4" w:space="0" w:color="auto"/>
            </w:tcBorders>
          </w:tcPr>
          <w:p w:rsidR="00964674" w:rsidRPr="00805471" w:rsidRDefault="00964674" w:rsidP="00E756AB">
            <w:pPr>
              <w:autoSpaceDE w:val="0"/>
              <w:autoSpaceDN w:val="0"/>
              <w:adjustRightInd w:val="0"/>
              <w:spacing w:line="360" w:lineRule="auto"/>
              <w:jc w:val="both"/>
              <w:rPr>
                <w:rFonts w:ascii="Times New Roman" w:hAnsi="Times New Roman" w:cs="Times New Roman"/>
                <w:b/>
                <w:sz w:val="24"/>
                <w:szCs w:val="24"/>
              </w:rPr>
            </w:pPr>
            <w:r w:rsidRPr="00805471">
              <w:rPr>
                <w:rFonts w:ascii="Times New Roman" w:hAnsi="Times New Roman" w:cs="Times New Roman"/>
                <w:b/>
                <w:sz w:val="24"/>
                <w:szCs w:val="24"/>
              </w:rPr>
              <w:t>Maximum</w:t>
            </w:r>
          </w:p>
        </w:tc>
        <w:tc>
          <w:tcPr>
            <w:tcW w:w="453" w:type="pct"/>
            <w:tcBorders>
              <w:top w:val="single" w:sz="4" w:space="0" w:color="auto"/>
              <w:bottom w:val="single" w:sz="4" w:space="0" w:color="auto"/>
            </w:tcBorders>
          </w:tcPr>
          <w:p w:rsidR="00964674" w:rsidRPr="00805471" w:rsidRDefault="00964674" w:rsidP="00E756AB">
            <w:pPr>
              <w:autoSpaceDE w:val="0"/>
              <w:autoSpaceDN w:val="0"/>
              <w:adjustRightInd w:val="0"/>
              <w:spacing w:line="360" w:lineRule="auto"/>
              <w:jc w:val="both"/>
              <w:rPr>
                <w:rFonts w:ascii="Times New Roman" w:hAnsi="Times New Roman" w:cs="Times New Roman"/>
                <w:b/>
                <w:sz w:val="24"/>
                <w:szCs w:val="24"/>
              </w:rPr>
            </w:pPr>
            <w:r w:rsidRPr="00805471">
              <w:rPr>
                <w:rFonts w:ascii="Times New Roman" w:hAnsi="Times New Roman" w:cs="Times New Roman"/>
                <w:b/>
                <w:sz w:val="24"/>
                <w:szCs w:val="24"/>
              </w:rPr>
              <w:t xml:space="preserve">Mean </w:t>
            </w:r>
          </w:p>
        </w:tc>
        <w:tc>
          <w:tcPr>
            <w:tcW w:w="951" w:type="pct"/>
            <w:tcBorders>
              <w:top w:val="single" w:sz="4" w:space="0" w:color="auto"/>
              <w:bottom w:val="single" w:sz="4" w:space="0" w:color="auto"/>
            </w:tcBorders>
          </w:tcPr>
          <w:p w:rsidR="00964674" w:rsidRPr="00805471" w:rsidRDefault="00964674" w:rsidP="00E756AB">
            <w:pPr>
              <w:autoSpaceDE w:val="0"/>
              <w:autoSpaceDN w:val="0"/>
              <w:adjustRightInd w:val="0"/>
              <w:spacing w:line="360" w:lineRule="auto"/>
              <w:jc w:val="both"/>
              <w:rPr>
                <w:rFonts w:ascii="Times New Roman" w:hAnsi="Times New Roman" w:cs="Times New Roman"/>
                <w:b/>
                <w:sz w:val="24"/>
                <w:szCs w:val="24"/>
              </w:rPr>
            </w:pPr>
            <w:r w:rsidRPr="00805471">
              <w:rPr>
                <w:rFonts w:ascii="Times New Roman" w:hAnsi="Times New Roman" w:cs="Times New Roman"/>
                <w:b/>
                <w:sz w:val="24"/>
                <w:szCs w:val="24"/>
              </w:rPr>
              <w:t xml:space="preserve">Std. Deviation </w:t>
            </w:r>
          </w:p>
        </w:tc>
      </w:tr>
      <w:tr w:rsidR="00805471" w:rsidRPr="00805471" w:rsidTr="00744CBB">
        <w:tc>
          <w:tcPr>
            <w:tcW w:w="2164" w:type="pct"/>
            <w:tcBorders>
              <w:top w:val="single" w:sz="4" w:space="0" w:color="auto"/>
            </w:tcBorders>
          </w:tcPr>
          <w:p w:rsidR="00964674" w:rsidRPr="00805471" w:rsidRDefault="00964674" w:rsidP="00E756AB">
            <w:pPr>
              <w:spacing w:line="360" w:lineRule="auto"/>
              <w:jc w:val="both"/>
              <w:rPr>
                <w:rFonts w:ascii="Times New Roman" w:hAnsi="Times New Roman" w:cs="Times New Roman"/>
                <w:sz w:val="24"/>
                <w:szCs w:val="24"/>
              </w:rPr>
            </w:pPr>
            <w:r w:rsidRPr="00805471">
              <w:rPr>
                <w:rFonts w:ascii="Times New Roman" w:hAnsi="Times New Roman" w:cs="Times New Roman"/>
                <w:sz w:val="24"/>
                <w:szCs w:val="24"/>
              </w:rPr>
              <w:t>Age composition of household</w:t>
            </w:r>
          </w:p>
        </w:tc>
        <w:tc>
          <w:tcPr>
            <w:tcW w:w="701" w:type="pct"/>
            <w:tcBorders>
              <w:top w:val="single" w:sz="4" w:space="0" w:color="auto"/>
            </w:tcBorders>
          </w:tcPr>
          <w:p w:rsidR="00964674" w:rsidRPr="00805471" w:rsidRDefault="00964674" w:rsidP="00E756AB">
            <w:pPr>
              <w:autoSpaceDE w:val="0"/>
              <w:autoSpaceDN w:val="0"/>
              <w:adjustRightInd w:val="0"/>
              <w:spacing w:line="360" w:lineRule="auto"/>
              <w:jc w:val="both"/>
              <w:rPr>
                <w:rFonts w:ascii="Times New Roman" w:hAnsi="Times New Roman" w:cs="Times New Roman"/>
                <w:sz w:val="24"/>
                <w:szCs w:val="24"/>
              </w:rPr>
            </w:pPr>
            <w:r w:rsidRPr="00805471">
              <w:rPr>
                <w:rFonts w:ascii="Times New Roman" w:hAnsi="Times New Roman" w:cs="Times New Roman"/>
                <w:sz w:val="24"/>
                <w:szCs w:val="24"/>
              </w:rPr>
              <w:t>27</w:t>
            </w:r>
          </w:p>
        </w:tc>
        <w:tc>
          <w:tcPr>
            <w:tcW w:w="730" w:type="pct"/>
            <w:tcBorders>
              <w:top w:val="single" w:sz="4" w:space="0" w:color="auto"/>
            </w:tcBorders>
          </w:tcPr>
          <w:p w:rsidR="00964674" w:rsidRPr="00805471" w:rsidRDefault="00964674" w:rsidP="00E756AB">
            <w:pPr>
              <w:autoSpaceDE w:val="0"/>
              <w:autoSpaceDN w:val="0"/>
              <w:adjustRightInd w:val="0"/>
              <w:spacing w:line="360" w:lineRule="auto"/>
              <w:jc w:val="both"/>
              <w:rPr>
                <w:rFonts w:ascii="Times New Roman" w:hAnsi="Times New Roman" w:cs="Times New Roman"/>
                <w:sz w:val="24"/>
                <w:szCs w:val="24"/>
              </w:rPr>
            </w:pPr>
            <w:r w:rsidRPr="00805471">
              <w:rPr>
                <w:rFonts w:ascii="Times New Roman" w:hAnsi="Times New Roman" w:cs="Times New Roman"/>
                <w:sz w:val="24"/>
                <w:szCs w:val="24"/>
              </w:rPr>
              <w:t>68</w:t>
            </w:r>
          </w:p>
        </w:tc>
        <w:tc>
          <w:tcPr>
            <w:tcW w:w="453" w:type="pct"/>
            <w:tcBorders>
              <w:top w:val="single" w:sz="4" w:space="0" w:color="auto"/>
            </w:tcBorders>
          </w:tcPr>
          <w:p w:rsidR="00964674" w:rsidRPr="00805471" w:rsidRDefault="00964674" w:rsidP="00E756AB">
            <w:pPr>
              <w:autoSpaceDE w:val="0"/>
              <w:autoSpaceDN w:val="0"/>
              <w:adjustRightInd w:val="0"/>
              <w:spacing w:line="360" w:lineRule="auto"/>
              <w:jc w:val="both"/>
              <w:rPr>
                <w:rFonts w:ascii="Times New Roman" w:hAnsi="Times New Roman" w:cs="Times New Roman"/>
                <w:sz w:val="24"/>
                <w:szCs w:val="24"/>
              </w:rPr>
            </w:pPr>
            <w:r w:rsidRPr="00805471">
              <w:rPr>
                <w:rFonts w:ascii="Times New Roman" w:hAnsi="Times New Roman" w:cs="Times New Roman"/>
                <w:sz w:val="24"/>
                <w:szCs w:val="24"/>
              </w:rPr>
              <w:t>45.84</w:t>
            </w:r>
          </w:p>
        </w:tc>
        <w:tc>
          <w:tcPr>
            <w:tcW w:w="951" w:type="pct"/>
            <w:tcBorders>
              <w:top w:val="single" w:sz="4" w:space="0" w:color="auto"/>
            </w:tcBorders>
          </w:tcPr>
          <w:p w:rsidR="00964674" w:rsidRPr="00805471" w:rsidRDefault="00964674" w:rsidP="00E756AB">
            <w:pPr>
              <w:autoSpaceDE w:val="0"/>
              <w:autoSpaceDN w:val="0"/>
              <w:adjustRightInd w:val="0"/>
              <w:spacing w:line="360" w:lineRule="auto"/>
              <w:jc w:val="both"/>
              <w:rPr>
                <w:rFonts w:ascii="Times New Roman" w:hAnsi="Times New Roman" w:cs="Times New Roman"/>
                <w:sz w:val="24"/>
                <w:szCs w:val="24"/>
              </w:rPr>
            </w:pPr>
            <w:r w:rsidRPr="00805471">
              <w:rPr>
                <w:rFonts w:ascii="Times New Roman" w:hAnsi="Times New Roman" w:cs="Times New Roman"/>
                <w:sz w:val="24"/>
                <w:szCs w:val="24"/>
              </w:rPr>
              <w:t>9.69</w:t>
            </w:r>
          </w:p>
        </w:tc>
      </w:tr>
      <w:tr w:rsidR="00805471" w:rsidRPr="00805471" w:rsidTr="00744CBB">
        <w:tc>
          <w:tcPr>
            <w:tcW w:w="2164" w:type="pct"/>
          </w:tcPr>
          <w:p w:rsidR="00964674" w:rsidRPr="00805471" w:rsidRDefault="00964674" w:rsidP="00E756AB">
            <w:pPr>
              <w:spacing w:line="360" w:lineRule="auto"/>
              <w:jc w:val="both"/>
              <w:rPr>
                <w:rFonts w:ascii="Times New Roman" w:hAnsi="Times New Roman" w:cs="Times New Roman"/>
                <w:sz w:val="24"/>
                <w:szCs w:val="24"/>
              </w:rPr>
            </w:pPr>
            <w:r w:rsidRPr="00805471">
              <w:rPr>
                <w:rFonts w:ascii="Times New Roman" w:hAnsi="Times New Roman" w:cs="Times New Roman"/>
                <w:sz w:val="24"/>
                <w:szCs w:val="24"/>
              </w:rPr>
              <w:t>Composition of household family size</w:t>
            </w:r>
          </w:p>
        </w:tc>
        <w:tc>
          <w:tcPr>
            <w:tcW w:w="701" w:type="pct"/>
          </w:tcPr>
          <w:p w:rsidR="00964674" w:rsidRPr="00805471" w:rsidRDefault="00964674" w:rsidP="00E756AB">
            <w:pPr>
              <w:autoSpaceDE w:val="0"/>
              <w:autoSpaceDN w:val="0"/>
              <w:adjustRightInd w:val="0"/>
              <w:spacing w:line="360" w:lineRule="auto"/>
              <w:jc w:val="both"/>
              <w:rPr>
                <w:rFonts w:ascii="Times New Roman" w:hAnsi="Times New Roman" w:cs="Times New Roman"/>
                <w:sz w:val="24"/>
                <w:szCs w:val="24"/>
              </w:rPr>
            </w:pPr>
            <w:r w:rsidRPr="00805471">
              <w:rPr>
                <w:rFonts w:ascii="Times New Roman" w:hAnsi="Times New Roman" w:cs="Times New Roman"/>
                <w:sz w:val="24"/>
                <w:szCs w:val="24"/>
              </w:rPr>
              <w:t>1</w:t>
            </w:r>
          </w:p>
        </w:tc>
        <w:tc>
          <w:tcPr>
            <w:tcW w:w="730" w:type="pct"/>
          </w:tcPr>
          <w:p w:rsidR="00964674" w:rsidRPr="00805471" w:rsidRDefault="00964674" w:rsidP="00E756AB">
            <w:pPr>
              <w:autoSpaceDE w:val="0"/>
              <w:autoSpaceDN w:val="0"/>
              <w:adjustRightInd w:val="0"/>
              <w:spacing w:line="360" w:lineRule="auto"/>
              <w:jc w:val="both"/>
              <w:rPr>
                <w:rFonts w:ascii="Times New Roman" w:hAnsi="Times New Roman" w:cs="Times New Roman"/>
                <w:sz w:val="24"/>
                <w:szCs w:val="24"/>
              </w:rPr>
            </w:pPr>
            <w:r w:rsidRPr="00805471">
              <w:rPr>
                <w:rFonts w:ascii="Times New Roman" w:hAnsi="Times New Roman" w:cs="Times New Roman"/>
                <w:sz w:val="24"/>
                <w:szCs w:val="24"/>
              </w:rPr>
              <w:t>13</w:t>
            </w:r>
          </w:p>
        </w:tc>
        <w:tc>
          <w:tcPr>
            <w:tcW w:w="453" w:type="pct"/>
          </w:tcPr>
          <w:p w:rsidR="00964674" w:rsidRPr="00805471" w:rsidRDefault="00964674" w:rsidP="00E756AB">
            <w:pPr>
              <w:autoSpaceDE w:val="0"/>
              <w:autoSpaceDN w:val="0"/>
              <w:adjustRightInd w:val="0"/>
              <w:spacing w:line="360" w:lineRule="auto"/>
              <w:jc w:val="both"/>
              <w:rPr>
                <w:rFonts w:ascii="Times New Roman" w:hAnsi="Times New Roman" w:cs="Times New Roman"/>
                <w:sz w:val="24"/>
                <w:szCs w:val="24"/>
              </w:rPr>
            </w:pPr>
            <w:r w:rsidRPr="00805471">
              <w:rPr>
                <w:rFonts w:ascii="Times New Roman" w:hAnsi="Times New Roman" w:cs="Times New Roman"/>
                <w:sz w:val="24"/>
                <w:szCs w:val="24"/>
              </w:rPr>
              <w:t>6.21</w:t>
            </w:r>
          </w:p>
        </w:tc>
        <w:tc>
          <w:tcPr>
            <w:tcW w:w="951" w:type="pct"/>
          </w:tcPr>
          <w:p w:rsidR="00964674" w:rsidRPr="00805471" w:rsidRDefault="00964674" w:rsidP="00E756AB">
            <w:pPr>
              <w:autoSpaceDE w:val="0"/>
              <w:autoSpaceDN w:val="0"/>
              <w:adjustRightInd w:val="0"/>
              <w:spacing w:line="360" w:lineRule="auto"/>
              <w:jc w:val="both"/>
              <w:rPr>
                <w:rFonts w:ascii="Times New Roman" w:hAnsi="Times New Roman" w:cs="Times New Roman"/>
                <w:sz w:val="24"/>
                <w:szCs w:val="24"/>
              </w:rPr>
            </w:pPr>
            <w:r w:rsidRPr="00805471">
              <w:rPr>
                <w:rFonts w:ascii="Times New Roman" w:hAnsi="Times New Roman" w:cs="Times New Roman"/>
                <w:sz w:val="24"/>
                <w:szCs w:val="24"/>
              </w:rPr>
              <w:t>2.25</w:t>
            </w:r>
          </w:p>
        </w:tc>
      </w:tr>
    </w:tbl>
    <w:p w:rsidR="00CE1B58" w:rsidRPr="00805471" w:rsidRDefault="00964674" w:rsidP="0041202D">
      <w:pPr>
        <w:pStyle w:val="ListParagraph"/>
        <w:autoSpaceDE w:val="0"/>
        <w:autoSpaceDN w:val="0"/>
        <w:adjustRightInd w:val="0"/>
        <w:spacing w:before="0"/>
        <w:ind w:left="360"/>
        <w:rPr>
          <w:szCs w:val="24"/>
        </w:rPr>
      </w:pPr>
      <w:r w:rsidRPr="00805471">
        <w:rPr>
          <w:rFonts w:eastAsiaTheme="minorEastAsia"/>
          <w:szCs w:val="24"/>
        </w:rPr>
        <w:t xml:space="preserve">Source: </w:t>
      </w:r>
      <w:r w:rsidRPr="00805471">
        <w:rPr>
          <w:szCs w:val="24"/>
        </w:rPr>
        <w:t xml:space="preserve">Field survey, 2022. </w:t>
      </w:r>
    </w:p>
    <w:p w:rsidR="002F7399" w:rsidRPr="00590EA4" w:rsidRDefault="002F7399" w:rsidP="002F7399">
      <w:pPr>
        <w:pStyle w:val="Heading2"/>
        <w:rPr>
          <w:rFonts w:ascii="Times New Roman" w:hAnsi="Times New Roman" w:cs="Times New Roman"/>
          <w:b/>
          <w:color w:val="auto"/>
          <w:sz w:val="24"/>
          <w:szCs w:val="24"/>
        </w:rPr>
      </w:pPr>
      <w:bookmarkStart w:id="178" w:name="_Toc118348404"/>
      <w:r w:rsidRPr="00590EA4">
        <w:rPr>
          <w:rFonts w:ascii="Times New Roman" w:hAnsi="Times New Roman" w:cs="Times New Roman"/>
          <w:b/>
          <w:color w:val="auto"/>
          <w:sz w:val="24"/>
          <w:szCs w:val="24"/>
        </w:rPr>
        <w:lastRenderedPageBreak/>
        <w:t>4.2</w:t>
      </w:r>
      <w:r w:rsidR="00B96C71" w:rsidRPr="00590EA4">
        <w:rPr>
          <w:rFonts w:ascii="Times New Roman" w:hAnsi="Times New Roman" w:cs="Times New Roman"/>
          <w:b/>
          <w:color w:val="auto"/>
          <w:sz w:val="24"/>
          <w:szCs w:val="24"/>
        </w:rPr>
        <w:t>.</w:t>
      </w:r>
      <w:r w:rsidRPr="00590EA4">
        <w:rPr>
          <w:rFonts w:ascii="Times New Roman" w:hAnsi="Times New Roman" w:cs="Times New Roman"/>
          <w:b/>
          <w:color w:val="auto"/>
          <w:sz w:val="24"/>
          <w:szCs w:val="24"/>
        </w:rPr>
        <w:t xml:space="preserve"> The practices of rural households’ participation in income diversification activities in the study area</w:t>
      </w:r>
      <w:bookmarkEnd w:id="178"/>
    </w:p>
    <w:p w:rsidR="007F2D5A" w:rsidRPr="004275F5" w:rsidRDefault="004275F5" w:rsidP="007F2D5A">
      <w:pPr>
        <w:spacing w:line="360" w:lineRule="auto"/>
        <w:jc w:val="both"/>
        <w:rPr>
          <w:rFonts w:ascii="Times New Roman" w:eastAsia="TimesNewRoman" w:hAnsi="Times New Roman" w:cs="Times New Roman"/>
          <w:bCs/>
          <w:sz w:val="24"/>
          <w:szCs w:val="24"/>
        </w:rPr>
      </w:pPr>
      <w:r w:rsidRPr="004275F5">
        <w:rPr>
          <w:rFonts w:ascii="Times New Roman" w:hAnsi="Times New Roman" w:cs="Times New Roman"/>
          <w:sz w:val="24"/>
          <w:szCs w:val="24"/>
        </w:rPr>
        <w:t>Rural households’ participation in income diversification activities was the combination of activities that people chose to undertake in order to achieve their livelihood goals (Ellis and Allison, 2004). Rural households’ participation in income diversification activities are actions taken by the household to obtain household income. From the analysis of different income activities of the households, there are four different patterns of income diversification activities. The first categories are those having only on-farm income diversification activity, which consists of incomes from crop production and livestock production. The second group is on-farm and off-farm combination activities. The third group consists of on-farm and nonfarm combination income diversification activities. And the fourth group is composed of on-farm, off-farm, and nonfarm income diversification activities.</w:t>
      </w:r>
    </w:p>
    <w:p w:rsidR="004275F5" w:rsidRDefault="004275F5" w:rsidP="004275F5">
      <w:pPr>
        <w:spacing w:after="0" w:line="360" w:lineRule="auto"/>
        <w:jc w:val="both"/>
        <w:rPr>
          <w:rFonts w:ascii="Times New Roman" w:hAnsi="Times New Roman" w:cs="Times New Roman"/>
          <w:sz w:val="24"/>
          <w:szCs w:val="24"/>
        </w:rPr>
      </w:pPr>
      <w:r w:rsidRPr="004275F5">
        <w:rPr>
          <w:rFonts w:ascii="Times New Roman" w:hAnsi="Times New Roman" w:cs="Times New Roman"/>
          <w:sz w:val="24"/>
          <w:szCs w:val="24"/>
        </w:rPr>
        <w:t>The survey results revealed that about 42.5% of sample respondents depend solely on on-farm income diversification activities. Furthermore, only 24.25% and 23% of households rely on on-farm plus off-farm income diversification activities and on-farm plus non-farm income diversification activities, respectively. The remaining 10% of households relied on a combination of on-farm, off-farm, and non-farm income diversification activities (Figure 4). </w:t>
      </w:r>
    </w:p>
    <w:p w:rsidR="00176AC5" w:rsidRPr="004275F5" w:rsidRDefault="00176AC5" w:rsidP="004275F5">
      <w:pPr>
        <w:spacing w:after="0" w:line="360" w:lineRule="auto"/>
        <w:jc w:val="both"/>
        <w:rPr>
          <w:rFonts w:ascii="Times New Roman" w:hAnsi="Times New Roman" w:cs="Times New Roman"/>
          <w:sz w:val="24"/>
          <w:szCs w:val="24"/>
        </w:rPr>
      </w:pPr>
    </w:p>
    <w:p w:rsidR="00176AC5" w:rsidRPr="00176AC5" w:rsidRDefault="00176AC5" w:rsidP="007F2D5A">
      <w:pPr>
        <w:spacing w:line="360" w:lineRule="auto"/>
        <w:jc w:val="both"/>
        <w:rPr>
          <w:rFonts w:ascii="Times New Roman" w:hAnsi="Times New Roman" w:cs="Times New Roman"/>
          <w:sz w:val="24"/>
          <w:szCs w:val="24"/>
        </w:rPr>
      </w:pPr>
      <w:r w:rsidRPr="00176AC5">
        <w:rPr>
          <w:rFonts w:ascii="Times New Roman" w:hAnsi="Times New Roman" w:cs="Times New Roman"/>
          <w:sz w:val="24"/>
          <w:szCs w:val="24"/>
        </w:rPr>
        <w:t>The results of FDG and KII regarding the key income diversification support the survey results, and one member of KII reported that, the income diversification of rural households depends on farm, off-farm, and nonfarm activities. All focus group discussants agreed on the following participant’s idea that "the main income diversification of the community is small-holding subsistence agriculture. This indicates that the majority of rural household income depends on farm agriculture alone.</w:t>
      </w:r>
    </w:p>
    <w:p w:rsidR="00180299" w:rsidRDefault="00180299" w:rsidP="00180299">
      <w:pPr>
        <w:pStyle w:val="Caption"/>
        <w:spacing w:before="0" w:after="0" w:line="360" w:lineRule="auto"/>
        <w:rPr>
          <w:rFonts w:cs="Times New Roman"/>
          <w:b w:val="0"/>
          <w:color w:val="auto"/>
          <w:sz w:val="24"/>
          <w:szCs w:val="24"/>
        </w:rPr>
      </w:pPr>
      <w:r w:rsidRPr="00180299">
        <w:rPr>
          <w:rFonts w:cs="Times New Roman"/>
          <w:b w:val="0"/>
          <w:color w:val="auto"/>
          <w:sz w:val="24"/>
          <w:szCs w:val="24"/>
        </w:rPr>
        <w:t xml:space="preserve">This finding is in agreement with the study conducted in </w:t>
      </w:r>
      <w:proofErr w:type="spellStart"/>
      <w:r w:rsidRPr="00180299">
        <w:rPr>
          <w:rFonts w:cs="Times New Roman"/>
          <w:b w:val="0"/>
          <w:color w:val="auto"/>
          <w:sz w:val="24"/>
          <w:szCs w:val="24"/>
        </w:rPr>
        <w:t>Debre</w:t>
      </w:r>
      <w:r>
        <w:rPr>
          <w:rFonts w:cs="Times New Roman"/>
          <w:b w:val="0"/>
          <w:color w:val="auto"/>
          <w:sz w:val="24"/>
          <w:szCs w:val="24"/>
        </w:rPr>
        <w:t>Elias</w:t>
      </w:r>
      <w:proofErr w:type="spellEnd"/>
      <w:r>
        <w:rPr>
          <w:rFonts w:cs="Times New Roman"/>
          <w:b w:val="0"/>
          <w:color w:val="auto"/>
          <w:sz w:val="24"/>
          <w:szCs w:val="24"/>
        </w:rPr>
        <w:t xml:space="preserve"> </w:t>
      </w:r>
      <w:proofErr w:type="spellStart"/>
      <w:r>
        <w:rPr>
          <w:rFonts w:cs="Times New Roman"/>
          <w:b w:val="0"/>
          <w:color w:val="auto"/>
          <w:sz w:val="24"/>
          <w:szCs w:val="24"/>
        </w:rPr>
        <w:t>Woreda</w:t>
      </w:r>
      <w:proofErr w:type="spellEnd"/>
      <w:r>
        <w:rPr>
          <w:rFonts w:cs="Times New Roman"/>
          <w:b w:val="0"/>
          <w:color w:val="auto"/>
          <w:sz w:val="24"/>
          <w:szCs w:val="24"/>
        </w:rPr>
        <w:t xml:space="preserve">, East </w:t>
      </w:r>
      <w:proofErr w:type="spellStart"/>
      <w:r>
        <w:rPr>
          <w:rFonts w:cs="Times New Roman"/>
          <w:b w:val="0"/>
          <w:color w:val="auto"/>
          <w:sz w:val="24"/>
          <w:szCs w:val="24"/>
        </w:rPr>
        <w:t>Gojjam</w:t>
      </w:r>
      <w:proofErr w:type="spellEnd"/>
      <w:r w:rsidR="00B804D9">
        <w:rPr>
          <w:rFonts w:cs="Times New Roman"/>
          <w:b w:val="0"/>
          <w:color w:val="auto"/>
          <w:sz w:val="24"/>
          <w:szCs w:val="24"/>
        </w:rPr>
        <w:t xml:space="preserve"> </w:t>
      </w:r>
      <w:r w:rsidRPr="00180299">
        <w:rPr>
          <w:rFonts w:cs="Times New Roman"/>
          <w:b w:val="0"/>
          <w:color w:val="auto"/>
          <w:sz w:val="24"/>
          <w:szCs w:val="24"/>
        </w:rPr>
        <w:t xml:space="preserve">Zone, Ethiopia by </w:t>
      </w:r>
      <w:proofErr w:type="spellStart"/>
      <w:r w:rsidRPr="00180299">
        <w:rPr>
          <w:rFonts w:cs="Times New Roman"/>
          <w:b w:val="0"/>
          <w:color w:val="auto"/>
          <w:sz w:val="24"/>
          <w:szCs w:val="24"/>
        </w:rPr>
        <w:t>Yizengaw</w:t>
      </w:r>
      <w:proofErr w:type="spellEnd"/>
      <w:r w:rsidRPr="00180299">
        <w:rPr>
          <w:rFonts w:cs="Times New Roman"/>
          <w:b w:val="0"/>
          <w:color w:val="auto"/>
          <w:sz w:val="24"/>
          <w:szCs w:val="24"/>
        </w:rPr>
        <w:t xml:space="preserve"> (2014) who identified income d</w:t>
      </w:r>
      <w:r>
        <w:rPr>
          <w:rFonts w:cs="Times New Roman"/>
          <w:b w:val="0"/>
          <w:color w:val="auto"/>
          <w:sz w:val="24"/>
          <w:szCs w:val="24"/>
        </w:rPr>
        <w:t xml:space="preserve">iversification activities which </w:t>
      </w:r>
      <w:r w:rsidRPr="00180299">
        <w:rPr>
          <w:rFonts w:cs="Times New Roman"/>
          <w:b w:val="0"/>
          <w:color w:val="auto"/>
          <w:sz w:val="24"/>
          <w:szCs w:val="24"/>
        </w:rPr>
        <w:t>include the on-farm only strategy, on-farm plus non-fa</w:t>
      </w:r>
      <w:r>
        <w:rPr>
          <w:rFonts w:cs="Times New Roman"/>
          <w:b w:val="0"/>
          <w:color w:val="auto"/>
          <w:sz w:val="24"/>
          <w:szCs w:val="24"/>
        </w:rPr>
        <w:t xml:space="preserve">rm, on-farm plus off-farm and a </w:t>
      </w:r>
      <w:r w:rsidRPr="00180299">
        <w:rPr>
          <w:rFonts w:cs="Times New Roman"/>
          <w:b w:val="0"/>
          <w:color w:val="auto"/>
          <w:sz w:val="24"/>
          <w:szCs w:val="24"/>
        </w:rPr>
        <w:t>combination of on-farm, off-farm and off-farm activities. Anot</w:t>
      </w:r>
      <w:r>
        <w:rPr>
          <w:rFonts w:cs="Times New Roman"/>
          <w:b w:val="0"/>
          <w:color w:val="auto"/>
          <w:sz w:val="24"/>
          <w:szCs w:val="24"/>
        </w:rPr>
        <w:t xml:space="preserve">her study conducted in Ethiopia </w:t>
      </w:r>
      <w:r w:rsidRPr="00180299">
        <w:rPr>
          <w:rFonts w:cs="Times New Roman"/>
          <w:b w:val="0"/>
          <w:color w:val="auto"/>
          <w:sz w:val="24"/>
          <w:szCs w:val="24"/>
        </w:rPr>
        <w:t xml:space="preserve">by </w:t>
      </w:r>
      <w:proofErr w:type="spellStart"/>
      <w:r w:rsidRPr="00180299">
        <w:rPr>
          <w:rFonts w:cs="Times New Roman"/>
          <w:b w:val="0"/>
          <w:color w:val="auto"/>
          <w:sz w:val="24"/>
          <w:szCs w:val="24"/>
        </w:rPr>
        <w:t>Sani</w:t>
      </w:r>
      <w:proofErr w:type="spellEnd"/>
      <w:r w:rsidRPr="00180299">
        <w:rPr>
          <w:rFonts w:cs="Times New Roman"/>
          <w:b w:val="0"/>
          <w:color w:val="auto"/>
          <w:sz w:val="24"/>
          <w:szCs w:val="24"/>
        </w:rPr>
        <w:t xml:space="preserve"> (2016) is consistent with the current finding.</w:t>
      </w:r>
    </w:p>
    <w:p w:rsidR="002D0BB6" w:rsidRPr="00180299" w:rsidRDefault="002D0BB6" w:rsidP="00180299">
      <w:pPr>
        <w:pStyle w:val="Caption"/>
        <w:spacing w:before="0" w:after="0" w:line="360" w:lineRule="auto"/>
        <w:rPr>
          <w:rFonts w:cs="Times New Roman"/>
          <w:b w:val="0"/>
          <w:color w:val="auto"/>
          <w:sz w:val="24"/>
          <w:szCs w:val="24"/>
        </w:rPr>
      </w:pPr>
      <w:r w:rsidRPr="00180299">
        <w:rPr>
          <w:rFonts w:cs="Times New Roman"/>
          <w:b w:val="0"/>
          <w:noProof/>
          <w:color w:val="auto"/>
          <w:sz w:val="24"/>
          <w:szCs w:val="24"/>
        </w:rPr>
        <w:lastRenderedPageBreak/>
        <w:drawing>
          <wp:inline distT="0" distB="0" distL="0" distR="0" wp14:anchorId="02B732D6" wp14:editId="4925EE05">
            <wp:extent cx="5376863" cy="3414714"/>
            <wp:effectExtent l="0" t="0" r="0" b="0"/>
            <wp:docPr id="5" name="Chart 5">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ve="http://schemas.openxmlformats.org/markup-compatibility/2006" id="{E2670CB2-8B6F-46AE-BE91-D3DFCBABFF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2D0BB6" w:rsidRPr="00BD6B5B" w:rsidRDefault="002D0BB6" w:rsidP="00BD6B5B">
      <w:pPr>
        <w:jc w:val="both"/>
        <w:rPr>
          <w:rFonts w:ascii="Times New Roman" w:hAnsi="Times New Roman" w:cs="Times New Roman"/>
          <w:sz w:val="24"/>
          <w:szCs w:val="24"/>
        </w:rPr>
      </w:pPr>
      <w:bookmarkStart w:id="179" w:name="_Toc115202687"/>
      <w:r w:rsidRPr="00BD6B5B">
        <w:rPr>
          <w:rFonts w:ascii="Times New Roman" w:hAnsi="Times New Roman" w:cs="Times New Roman"/>
          <w:sz w:val="24"/>
          <w:szCs w:val="24"/>
        </w:rPr>
        <w:t xml:space="preserve">Figure </w:t>
      </w:r>
      <w:r w:rsidR="00B25C6B" w:rsidRPr="00BD6B5B">
        <w:rPr>
          <w:rFonts w:ascii="Times New Roman" w:hAnsi="Times New Roman" w:cs="Times New Roman"/>
          <w:sz w:val="24"/>
          <w:szCs w:val="24"/>
        </w:rPr>
        <w:fldChar w:fldCharType="begin"/>
      </w:r>
      <w:r w:rsidRPr="00BD6B5B">
        <w:rPr>
          <w:rFonts w:ascii="Times New Roman" w:hAnsi="Times New Roman" w:cs="Times New Roman"/>
          <w:sz w:val="24"/>
          <w:szCs w:val="24"/>
        </w:rPr>
        <w:instrText xml:space="preserve"> SEQ Figure \* ARABIC </w:instrText>
      </w:r>
      <w:r w:rsidR="00B25C6B" w:rsidRPr="00BD6B5B">
        <w:rPr>
          <w:rFonts w:ascii="Times New Roman" w:hAnsi="Times New Roman" w:cs="Times New Roman"/>
          <w:sz w:val="24"/>
          <w:szCs w:val="24"/>
        </w:rPr>
        <w:fldChar w:fldCharType="separate"/>
      </w:r>
      <w:r w:rsidR="00CC3E12" w:rsidRPr="00BD6B5B">
        <w:rPr>
          <w:rFonts w:ascii="Times New Roman" w:hAnsi="Times New Roman" w:cs="Times New Roman"/>
          <w:noProof/>
          <w:sz w:val="24"/>
          <w:szCs w:val="24"/>
        </w:rPr>
        <w:t>3</w:t>
      </w:r>
      <w:r w:rsidR="00B25C6B" w:rsidRPr="00BD6B5B">
        <w:rPr>
          <w:rFonts w:ascii="Times New Roman" w:hAnsi="Times New Roman" w:cs="Times New Roman"/>
          <w:sz w:val="24"/>
          <w:szCs w:val="24"/>
        </w:rPr>
        <w:fldChar w:fldCharType="end"/>
      </w:r>
      <w:r w:rsidRPr="00BD6B5B">
        <w:rPr>
          <w:rFonts w:ascii="Times New Roman" w:hAnsi="Times New Roman" w:cs="Times New Roman"/>
          <w:sz w:val="24"/>
          <w:szCs w:val="24"/>
        </w:rPr>
        <w:t>: Participation in income diversification activities practiced by rural households (n=192)</w:t>
      </w:r>
      <w:bookmarkEnd w:id="179"/>
    </w:p>
    <w:p w:rsidR="002D0BB6" w:rsidRPr="002131E7" w:rsidRDefault="002D0BB6" w:rsidP="002131E7">
      <w:pPr>
        <w:autoSpaceDE w:val="0"/>
        <w:autoSpaceDN w:val="0"/>
        <w:adjustRightInd w:val="0"/>
        <w:rPr>
          <w:rFonts w:ascii="Times New Roman" w:hAnsi="Times New Roman" w:cs="Times New Roman"/>
          <w:sz w:val="24"/>
          <w:szCs w:val="24"/>
        </w:rPr>
      </w:pPr>
      <w:r w:rsidRPr="002131E7">
        <w:rPr>
          <w:rFonts w:ascii="Times New Roman" w:eastAsiaTheme="minorEastAsia" w:hAnsi="Times New Roman" w:cs="Times New Roman"/>
          <w:color w:val="0D0D0D" w:themeColor="text1" w:themeTint="F2"/>
          <w:sz w:val="24"/>
          <w:szCs w:val="24"/>
        </w:rPr>
        <w:t xml:space="preserve">Source: </w:t>
      </w:r>
      <w:r w:rsidRPr="002131E7">
        <w:rPr>
          <w:rFonts w:ascii="Times New Roman" w:hAnsi="Times New Roman" w:cs="Times New Roman"/>
          <w:sz w:val="24"/>
          <w:szCs w:val="24"/>
        </w:rPr>
        <w:t xml:space="preserve">Field survey, 2022. </w:t>
      </w:r>
    </w:p>
    <w:p w:rsidR="007F2D5A" w:rsidRPr="00913BAB" w:rsidRDefault="007F2D5A" w:rsidP="0034218E">
      <w:pPr>
        <w:pStyle w:val="Heading3"/>
        <w:spacing w:line="360" w:lineRule="auto"/>
        <w:jc w:val="both"/>
        <w:rPr>
          <w:rFonts w:ascii="Times New Roman" w:eastAsia="TimesNewRoman" w:hAnsi="Times New Roman" w:cs="Times New Roman"/>
          <w:b/>
          <w:color w:val="auto"/>
        </w:rPr>
      </w:pPr>
      <w:bookmarkStart w:id="180" w:name="_Toc39364472"/>
      <w:bookmarkStart w:id="181" w:name="_Toc118348405"/>
      <w:r w:rsidRPr="00913BAB">
        <w:rPr>
          <w:rFonts w:ascii="Times New Roman" w:eastAsia="TimesNewRoman" w:hAnsi="Times New Roman" w:cs="Times New Roman"/>
          <w:b/>
          <w:color w:val="auto"/>
        </w:rPr>
        <w:t>4.2.1 On-farm activities</w:t>
      </w:r>
      <w:bookmarkEnd w:id="180"/>
      <w:bookmarkEnd w:id="181"/>
    </w:p>
    <w:p w:rsidR="007910B2" w:rsidRPr="007910B2" w:rsidRDefault="007910B2" w:rsidP="007910B2">
      <w:pPr>
        <w:spacing w:after="240" w:line="360" w:lineRule="auto"/>
        <w:jc w:val="both"/>
        <w:rPr>
          <w:rFonts w:ascii="Times New Roman" w:hAnsi="Times New Roman" w:cs="Times New Roman"/>
          <w:sz w:val="24"/>
          <w:szCs w:val="24"/>
        </w:rPr>
      </w:pPr>
      <w:r w:rsidRPr="007910B2">
        <w:rPr>
          <w:rFonts w:ascii="Times New Roman" w:hAnsi="Times New Roman" w:cs="Times New Roman"/>
          <w:sz w:val="24"/>
          <w:szCs w:val="24"/>
        </w:rPr>
        <w:t xml:space="preserve">The rural households in the study area undertook mixed farming activities of crop production, cattle </w:t>
      </w:r>
      <w:proofErr w:type="gramStart"/>
      <w:r w:rsidRPr="007910B2">
        <w:rPr>
          <w:rFonts w:ascii="Times New Roman" w:hAnsi="Times New Roman" w:cs="Times New Roman"/>
          <w:sz w:val="24"/>
          <w:szCs w:val="24"/>
        </w:rPr>
        <w:t>raising</w:t>
      </w:r>
      <w:proofErr w:type="gramEnd"/>
      <w:r w:rsidRPr="007910B2">
        <w:rPr>
          <w:rFonts w:ascii="Times New Roman" w:hAnsi="Times New Roman" w:cs="Times New Roman"/>
          <w:sz w:val="24"/>
          <w:szCs w:val="24"/>
        </w:rPr>
        <w:t xml:space="preserve">, and poultry production. According to the survey results, a combination of (crop production, cattle </w:t>
      </w:r>
      <w:proofErr w:type="gramStart"/>
      <w:r w:rsidRPr="007910B2">
        <w:rPr>
          <w:rFonts w:ascii="Times New Roman" w:hAnsi="Times New Roman" w:cs="Times New Roman"/>
          <w:sz w:val="24"/>
          <w:szCs w:val="24"/>
        </w:rPr>
        <w:t>raising</w:t>
      </w:r>
      <w:proofErr w:type="gramEnd"/>
      <w:r w:rsidRPr="007910B2">
        <w:rPr>
          <w:rFonts w:ascii="Times New Roman" w:hAnsi="Times New Roman" w:cs="Times New Roman"/>
          <w:sz w:val="24"/>
          <w:szCs w:val="24"/>
        </w:rPr>
        <w:t xml:space="preserve">, and poultry production) was the major on-farming activity for about 42.5% of the sampled household respondents who participated in on-farm only. Crop production and cattle rising individually account for about 4.34% and 2.89% of the sampled households, respectively. </w:t>
      </w:r>
      <w:proofErr w:type="gramStart"/>
      <w:r w:rsidRPr="007910B2">
        <w:rPr>
          <w:rFonts w:ascii="Times New Roman" w:hAnsi="Times New Roman" w:cs="Times New Roman"/>
          <w:sz w:val="24"/>
          <w:szCs w:val="24"/>
        </w:rPr>
        <w:t>Whereas mixed farming of crop production and cattle raising accounts for about 36.23% of the sampled households (Table 5).</w:t>
      </w:r>
      <w:proofErr w:type="gramEnd"/>
      <w:r w:rsidRPr="007910B2">
        <w:rPr>
          <w:rFonts w:ascii="Times New Roman" w:hAnsi="Times New Roman" w:cs="Times New Roman"/>
          <w:sz w:val="24"/>
          <w:szCs w:val="24"/>
        </w:rPr>
        <w:t xml:space="preserve"> Mixed farming of crop production and poultry production was reported in about 7.24% of the sampled rural households</w:t>
      </w:r>
      <w:r>
        <w:rPr>
          <w:rFonts w:ascii="Times New Roman" w:hAnsi="Times New Roman" w:cs="Times New Roman"/>
          <w:sz w:val="24"/>
          <w:szCs w:val="24"/>
        </w:rPr>
        <w:t xml:space="preserve">. </w:t>
      </w:r>
      <w:r w:rsidRPr="007910B2">
        <w:rPr>
          <w:rFonts w:ascii="Times New Roman" w:hAnsi="Times New Roman" w:cs="Times New Roman"/>
          <w:sz w:val="24"/>
          <w:szCs w:val="24"/>
        </w:rPr>
        <w:t>Correspondingly, the result of focus group discussion and personal observation showed that mixed farming of crop production, cattle and small ruminant raising, and poultry production were the major farming activities undertaken in the study area.</w:t>
      </w:r>
    </w:p>
    <w:p w:rsidR="007910B2" w:rsidRPr="007910B2" w:rsidRDefault="007910B2" w:rsidP="007910B2">
      <w:pPr>
        <w:spacing w:after="240" w:line="360" w:lineRule="auto"/>
        <w:jc w:val="both"/>
        <w:rPr>
          <w:rFonts w:ascii="Times New Roman" w:eastAsia="TimesNewRoman" w:hAnsi="Times New Roman" w:cs="Times New Roman"/>
          <w:bCs/>
          <w:sz w:val="24"/>
          <w:szCs w:val="24"/>
        </w:rPr>
      </w:pPr>
      <w:r w:rsidRPr="007910B2">
        <w:rPr>
          <w:rFonts w:ascii="Times New Roman" w:hAnsi="Times New Roman" w:cs="Times New Roman"/>
        </w:rPr>
        <w:t xml:space="preserve">Focus group discussants reported that "crop production is the major agricultural activity undertaken in the study area’. The main crops cultivated in the study area include maize, wheat, </w:t>
      </w:r>
      <w:proofErr w:type="spellStart"/>
      <w:r w:rsidRPr="007910B2">
        <w:rPr>
          <w:rFonts w:ascii="Times New Roman" w:hAnsi="Times New Roman" w:cs="Times New Roman"/>
        </w:rPr>
        <w:t>Teff</w:t>
      </w:r>
      <w:proofErr w:type="spellEnd"/>
      <w:r w:rsidRPr="007910B2">
        <w:rPr>
          <w:rFonts w:ascii="Times New Roman" w:hAnsi="Times New Roman" w:cs="Times New Roman"/>
        </w:rPr>
        <w:t xml:space="preserve">, Barely, beans, and peas in their respective average area coverage from highest to lowest, with a low occurrence of </w:t>
      </w:r>
      <w:r w:rsidRPr="007910B2">
        <w:rPr>
          <w:rFonts w:ascii="Times New Roman" w:hAnsi="Times New Roman" w:cs="Times New Roman"/>
        </w:rPr>
        <w:lastRenderedPageBreak/>
        <w:t xml:space="preserve">vegetables. The second most important on-farming income activity in the study area is livestock production. It comprises cattle, sheep, goats, donkeys, poultry, and bee colonies. One of the key informants stated that "many farmers shifted their farmland to </w:t>
      </w:r>
      <w:proofErr w:type="spellStart"/>
      <w:r w:rsidRPr="007910B2">
        <w:rPr>
          <w:rFonts w:ascii="Times New Roman" w:hAnsi="Times New Roman" w:cs="Times New Roman"/>
        </w:rPr>
        <w:t>enset</w:t>
      </w:r>
      <w:proofErr w:type="spellEnd"/>
      <w:r w:rsidRPr="007910B2">
        <w:rPr>
          <w:rFonts w:ascii="Times New Roman" w:hAnsi="Times New Roman" w:cs="Times New Roman"/>
        </w:rPr>
        <w:t>/false banana plantations due to low production of crops. Therefore, with the current crop production, the area under study was reduced.</w:t>
      </w:r>
    </w:p>
    <w:p w:rsidR="007F2D5A" w:rsidRPr="007910B2" w:rsidRDefault="007910B2" w:rsidP="007F2D5A">
      <w:pPr>
        <w:spacing w:before="240" w:after="240" w:line="360" w:lineRule="auto"/>
        <w:jc w:val="both"/>
        <w:rPr>
          <w:rFonts w:ascii="Times New Roman" w:eastAsia="TimesNewRoman" w:hAnsi="Times New Roman" w:cs="Times New Roman"/>
          <w:bCs/>
          <w:sz w:val="24"/>
          <w:szCs w:val="24"/>
        </w:rPr>
      </w:pPr>
      <w:r w:rsidRPr="007910B2">
        <w:rPr>
          <w:rFonts w:ascii="Times New Roman" w:hAnsi="Times New Roman" w:cs="Times New Roman"/>
          <w:sz w:val="24"/>
          <w:szCs w:val="24"/>
        </w:rPr>
        <w:t xml:space="preserve">In addition to the survey, FGD and KII results show that the distribution of the livestock population is dominated by cattle, followed by sheep and goats. In the study district, livestock has several socio-economic benefits. It can provide draught power, milk, meat, and dung as fuel and organic fertilizer, and serve as a live account which could fetch cash income when sold as a last resort, hides for sale, and be used for different purposes at home. More importantly, it can improve the nutritional status of households, raise household income, improve productive assets, and help them cope with shocks. Livestock by-products which are valuable in the study areas are meat, skin, milk, butter, yoghurt, and cheese. This finding is in agreement with the study conducted in the </w:t>
      </w:r>
      <w:proofErr w:type="spellStart"/>
      <w:r w:rsidRPr="007910B2">
        <w:rPr>
          <w:rFonts w:ascii="Times New Roman" w:hAnsi="Times New Roman" w:cs="Times New Roman"/>
          <w:sz w:val="24"/>
          <w:szCs w:val="24"/>
        </w:rPr>
        <w:t>Wolaita</w:t>
      </w:r>
      <w:proofErr w:type="spellEnd"/>
      <w:r w:rsidRPr="007910B2">
        <w:rPr>
          <w:rFonts w:ascii="Times New Roman" w:hAnsi="Times New Roman" w:cs="Times New Roman"/>
          <w:sz w:val="24"/>
          <w:szCs w:val="24"/>
        </w:rPr>
        <w:t xml:space="preserve"> Zone, Ethiopia by </w:t>
      </w:r>
      <w:proofErr w:type="spellStart"/>
      <w:r w:rsidRPr="007910B2">
        <w:rPr>
          <w:rFonts w:ascii="Times New Roman" w:hAnsi="Times New Roman" w:cs="Times New Roman"/>
          <w:sz w:val="24"/>
          <w:szCs w:val="24"/>
        </w:rPr>
        <w:t>Gecho</w:t>
      </w:r>
      <w:proofErr w:type="spellEnd"/>
      <w:r w:rsidRPr="007910B2">
        <w:rPr>
          <w:rFonts w:ascii="Times New Roman" w:hAnsi="Times New Roman" w:cs="Times New Roman"/>
          <w:sz w:val="24"/>
          <w:szCs w:val="24"/>
        </w:rPr>
        <w:t xml:space="preserve"> et al. (2014), which confirmed the farm activities of rural household heads like crop production, cattle </w:t>
      </w:r>
      <w:proofErr w:type="gramStart"/>
      <w:r w:rsidRPr="007910B2">
        <w:rPr>
          <w:rFonts w:ascii="Times New Roman" w:hAnsi="Times New Roman" w:cs="Times New Roman"/>
          <w:sz w:val="24"/>
          <w:szCs w:val="24"/>
        </w:rPr>
        <w:t>raising</w:t>
      </w:r>
      <w:proofErr w:type="gramEnd"/>
      <w:r w:rsidRPr="007910B2">
        <w:rPr>
          <w:rFonts w:ascii="Times New Roman" w:hAnsi="Times New Roman" w:cs="Times New Roman"/>
          <w:sz w:val="24"/>
          <w:szCs w:val="24"/>
        </w:rPr>
        <w:t xml:space="preserve">, and mixed farming systems. This finding is also similar to the study conducted by </w:t>
      </w:r>
      <w:proofErr w:type="spellStart"/>
      <w:r w:rsidRPr="007910B2">
        <w:rPr>
          <w:rFonts w:ascii="Times New Roman" w:hAnsi="Times New Roman" w:cs="Times New Roman"/>
          <w:sz w:val="24"/>
          <w:szCs w:val="24"/>
        </w:rPr>
        <w:t>Yizengaw</w:t>
      </w:r>
      <w:proofErr w:type="spellEnd"/>
      <w:r w:rsidRPr="007910B2">
        <w:rPr>
          <w:rFonts w:ascii="Times New Roman" w:hAnsi="Times New Roman" w:cs="Times New Roman"/>
          <w:sz w:val="24"/>
          <w:szCs w:val="24"/>
        </w:rPr>
        <w:t xml:space="preserve"> (2014), which reported that the main income of the community in the study area was from farm </w:t>
      </w:r>
      <w:r w:rsidR="00ED3EF4" w:rsidRPr="007910B2">
        <w:rPr>
          <w:rFonts w:ascii="Times New Roman" w:hAnsi="Times New Roman" w:cs="Times New Roman"/>
          <w:sz w:val="24"/>
          <w:szCs w:val="24"/>
        </w:rPr>
        <w:t>agriculture.</w:t>
      </w:r>
    </w:p>
    <w:p w:rsidR="007F2D5A" w:rsidRPr="005F3FCC" w:rsidRDefault="007F2D5A" w:rsidP="00B33FC1">
      <w:pPr>
        <w:pStyle w:val="Caption"/>
        <w:tabs>
          <w:tab w:val="left" w:pos="7650"/>
        </w:tabs>
        <w:rPr>
          <w:rFonts w:eastAsia="TimesNewRoman" w:cs="Times New Roman"/>
          <w:color w:val="auto"/>
          <w:sz w:val="24"/>
          <w:szCs w:val="24"/>
        </w:rPr>
      </w:pPr>
      <w:bookmarkStart w:id="182" w:name="_Toc39364918"/>
      <w:bookmarkStart w:id="183" w:name="_Toc118283091"/>
      <w:r w:rsidRPr="005F3FCC">
        <w:rPr>
          <w:rFonts w:cs="Times New Roman"/>
          <w:color w:val="auto"/>
          <w:sz w:val="24"/>
          <w:szCs w:val="24"/>
        </w:rPr>
        <w:t xml:space="preserve">Table </w:t>
      </w:r>
      <w:r w:rsidR="00B25C6B" w:rsidRPr="005F3FCC">
        <w:rPr>
          <w:rFonts w:cs="Times New Roman"/>
          <w:color w:val="auto"/>
          <w:sz w:val="24"/>
          <w:szCs w:val="24"/>
        </w:rPr>
        <w:fldChar w:fldCharType="begin"/>
      </w:r>
      <w:r w:rsidRPr="005F3FCC">
        <w:rPr>
          <w:rFonts w:cs="Times New Roman"/>
          <w:color w:val="auto"/>
          <w:sz w:val="24"/>
          <w:szCs w:val="24"/>
        </w:rPr>
        <w:instrText xml:space="preserve"> SEQ Table \* ARABIC </w:instrText>
      </w:r>
      <w:r w:rsidR="00B25C6B" w:rsidRPr="005F3FCC">
        <w:rPr>
          <w:rFonts w:cs="Times New Roman"/>
          <w:color w:val="auto"/>
          <w:sz w:val="24"/>
          <w:szCs w:val="24"/>
        </w:rPr>
        <w:fldChar w:fldCharType="separate"/>
      </w:r>
      <w:r w:rsidR="00CC3E12">
        <w:rPr>
          <w:rFonts w:cs="Times New Roman"/>
          <w:noProof/>
          <w:color w:val="auto"/>
          <w:sz w:val="24"/>
          <w:szCs w:val="24"/>
        </w:rPr>
        <w:t>5</w:t>
      </w:r>
      <w:r w:rsidR="00B25C6B" w:rsidRPr="005F3FCC">
        <w:rPr>
          <w:rFonts w:cs="Times New Roman"/>
          <w:color w:val="auto"/>
          <w:sz w:val="24"/>
          <w:szCs w:val="24"/>
        </w:rPr>
        <w:fldChar w:fldCharType="end"/>
      </w:r>
      <w:r w:rsidRPr="005F3FCC">
        <w:rPr>
          <w:rFonts w:cs="Times New Roman"/>
          <w:color w:val="auto"/>
          <w:sz w:val="24"/>
          <w:szCs w:val="24"/>
        </w:rPr>
        <w:t xml:space="preserve">: </w:t>
      </w:r>
      <w:r w:rsidR="00BA2DAC" w:rsidRPr="005F3FCC">
        <w:rPr>
          <w:rFonts w:cs="Times New Roman"/>
          <w:color w:val="auto"/>
          <w:sz w:val="24"/>
          <w:szCs w:val="24"/>
        </w:rPr>
        <w:t>O</w:t>
      </w:r>
      <w:r w:rsidRPr="005F3FCC">
        <w:rPr>
          <w:rFonts w:cs="Times New Roman"/>
          <w:color w:val="auto"/>
          <w:sz w:val="24"/>
          <w:szCs w:val="24"/>
        </w:rPr>
        <w:t>n- farm activities of the respondents</w:t>
      </w:r>
      <w:bookmarkEnd w:id="182"/>
      <w:bookmarkEnd w:id="183"/>
      <w:r w:rsidR="00B33FC1" w:rsidRPr="005F3FCC">
        <w:rPr>
          <w:rFonts w:cs="Times New Roman"/>
          <w:color w:val="auto"/>
          <w:sz w:val="24"/>
          <w:szCs w:val="24"/>
        </w:rPr>
        <w:tab/>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89"/>
        <w:gridCol w:w="1517"/>
        <w:gridCol w:w="1410"/>
      </w:tblGrid>
      <w:tr w:rsidR="0099716A" w:rsidRPr="006802E8" w:rsidTr="0099716A">
        <w:trPr>
          <w:trHeight w:val="330"/>
        </w:trPr>
        <w:tc>
          <w:tcPr>
            <w:tcW w:w="3462" w:type="pct"/>
            <w:tcBorders>
              <w:top w:val="single" w:sz="12" w:space="0" w:color="000000"/>
              <w:left w:val="nil"/>
              <w:bottom w:val="single" w:sz="12" w:space="0" w:color="000000"/>
              <w:right w:val="single" w:sz="4" w:space="0" w:color="auto"/>
            </w:tcBorders>
            <w:shd w:val="clear" w:color="auto" w:fill="auto"/>
            <w:noWrap/>
            <w:hideMark/>
          </w:tcPr>
          <w:p w:rsidR="0099716A" w:rsidRPr="006802E8" w:rsidRDefault="0099716A" w:rsidP="00E162B4">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On -farming activities </w:t>
            </w:r>
          </w:p>
        </w:tc>
        <w:tc>
          <w:tcPr>
            <w:tcW w:w="797" w:type="pct"/>
            <w:tcBorders>
              <w:top w:val="single" w:sz="12" w:space="0" w:color="000000"/>
              <w:left w:val="single" w:sz="4" w:space="0" w:color="auto"/>
              <w:bottom w:val="single" w:sz="12" w:space="0" w:color="000000"/>
              <w:right w:val="single" w:sz="4" w:space="0" w:color="auto"/>
            </w:tcBorders>
            <w:shd w:val="clear" w:color="auto" w:fill="auto"/>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Number </w:t>
            </w:r>
          </w:p>
        </w:tc>
        <w:tc>
          <w:tcPr>
            <w:tcW w:w="742" w:type="pct"/>
            <w:tcBorders>
              <w:top w:val="single" w:sz="12" w:space="0" w:color="000000"/>
              <w:left w:val="single" w:sz="4" w:space="0" w:color="auto"/>
              <w:bottom w:val="single" w:sz="12" w:space="0" w:color="000000"/>
              <w:right w:val="single" w:sz="4" w:space="0" w:color="auto"/>
            </w:tcBorders>
            <w:shd w:val="clear" w:color="auto" w:fill="auto"/>
            <w:noWrap/>
            <w:hideMark/>
          </w:tcPr>
          <w:p w:rsidR="0099716A" w:rsidRPr="006802E8" w:rsidRDefault="0099716A" w:rsidP="00E162B4">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Percent</w:t>
            </w:r>
          </w:p>
        </w:tc>
      </w:tr>
      <w:tr w:rsidR="0099716A" w:rsidRPr="006802E8" w:rsidTr="0099716A">
        <w:trPr>
          <w:trHeight w:val="315"/>
        </w:trPr>
        <w:tc>
          <w:tcPr>
            <w:tcW w:w="3462" w:type="pct"/>
            <w:tcBorders>
              <w:top w:val="single" w:sz="12" w:space="0" w:color="000000"/>
              <w:left w:val="nil"/>
              <w:bottom w:val="nil"/>
              <w:right w:val="single" w:sz="4" w:space="0" w:color="auto"/>
            </w:tcBorders>
            <w:shd w:val="clear" w:color="auto" w:fill="auto"/>
            <w:noWrap/>
            <w:hideMark/>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Crop production</w:t>
            </w:r>
          </w:p>
        </w:tc>
        <w:tc>
          <w:tcPr>
            <w:tcW w:w="797" w:type="pct"/>
            <w:tcBorders>
              <w:top w:val="single" w:sz="12" w:space="0" w:color="000000"/>
              <w:left w:val="single" w:sz="4" w:space="0" w:color="auto"/>
              <w:bottom w:val="nil"/>
              <w:right w:val="single" w:sz="4" w:space="0" w:color="auto"/>
            </w:tcBorders>
            <w:shd w:val="clear" w:color="auto" w:fill="auto"/>
            <w:vAlign w:val="bottom"/>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8</w:t>
            </w:r>
          </w:p>
        </w:tc>
        <w:tc>
          <w:tcPr>
            <w:tcW w:w="742" w:type="pct"/>
            <w:tcBorders>
              <w:top w:val="single" w:sz="12" w:space="0" w:color="000000"/>
              <w:left w:val="single" w:sz="4" w:space="0" w:color="auto"/>
              <w:bottom w:val="nil"/>
              <w:right w:val="single" w:sz="4" w:space="0" w:color="auto"/>
            </w:tcBorders>
            <w:shd w:val="clear" w:color="auto" w:fill="auto"/>
            <w:noWrap/>
            <w:hideMark/>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4.34</w:t>
            </w:r>
          </w:p>
        </w:tc>
      </w:tr>
      <w:tr w:rsidR="0099716A" w:rsidRPr="006802E8" w:rsidTr="0099716A">
        <w:trPr>
          <w:trHeight w:val="315"/>
        </w:trPr>
        <w:tc>
          <w:tcPr>
            <w:tcW w:w="3462" w:type="pct"/>
            <w:tcBorders>
              <w:top w:val="nil"/>
              <w:left w:val="nil"/>
              <w:bottom w:val="nil"/>
              <w:right w:val="single" w:sz="4" w:space="0" w:color="auto"/>
            </w:tcBorders>
            <w:shd w:val="clear" w:color="auto" w:fill="auto"/>
            <w:noWrap/>
            <w:hideMark/>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Cattle rising</w:t>
            </w:r>
          </w:p>
        </w:tc>
        <w:tc>
          <w:tcPr>
            <w:tcW w:w="797" w:type="pct"/>
            <w:tcBorders>
              <w:top w:val="nil"/>
              <w:left w:val="single" w:sz="4" w:space="0" w:color="auto"/>
              <w:bottom w:val="nil"/>
              <w:right w:val="single" w:sz="4" w:space="0" w:color="auto"/>
            </w:tcBorders>
            <w:shd w:val="clear" w:color="auto" w:fill="auto"/>
            <w:vAlign w:val="bottom"/>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7</w:t>
            </w:r>
          </w:p>
        </w:tc>
        <w:tc>
          <w:tcPr>
            <w:tcW w:w="742" w:type="pct"/>
            <w:tcBorders>
              <w:top w:val="nil"/>
              <w:left w:val="single" w:sz="4" w:space="0" w:color="auto"/>
              <w:bottom w:val="nil"/>
              <w:right w:val="single" w:sz="4" w:space="0" w:color="auto"/>
            </w:tcBorders>
            <w:shd w:val="clear" w:color="auto" w:fill="auto"/>
            <w:noWrap/>
            <w:hideMark/>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3.89</w:t>
            </w:r>
          </w:p>
        </w:tc>
      </w:tr>
      <w:tr w:rsidR="0099716A" w:rsidRPr="006802E8" w:rsidTr="0099716A">
        <w:trPr>
          <w:trHeight w:val="315"/>
        </w:trPr>
        <w:tc>
          <w:tcPr>
            <w:tcW w:w="3462" w:type="pct"/>
            <w:tcBorders>
              <w:top w:val="nil"/>
              <w:left w:val="nil"/>
              <w:bottom w:val="nil"/>
              <w:right w:val="single" w:sz="4" w:space="0" w:color="auto"/>
            </w:tcBorders>
            <w:shd w:val="clear" w:color="auto" w:fill="auto"/>
            <w:noWrap/>
            <w:hideMark/>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Crop production and cattle rising</w:t>
            </w:r>
          </w:p>
        </w:tc>
        <w:tc>
          <w:tcPr>
            <w:tcW w:w="797" w:type="pct"/>
            <w:tcBorders>
              <w:top w:val="nil"/>
              <w:left w:val="single" w:sz="4" w:space="0" w:color="auto"/>
              <w:bottom w:val="nil"/>
              <w:right w:val="single" w:sz="4" w:space="0" w:color="auto"/>
            </w:tcBorders>
            <w:shd w:val="clear" w:color="auto" w:fill="auto"/>
            <w:vAlign w:val="bottom"/>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73</w:t>
            </w:r>
          </w:p>
        </w:tc>
        <w:tc>
          <w:tcPr>
            <w:tcW w:w="742" w:type="pct"/>
            <w:tcBorders>
              <w:top w:val="nil"/>
              <w:left w:val="single" w:sz="4" w:space="0" w:color="auto"/>
              <w:bottom w:val="nil"/>
              <w:right w:val="single" w:sz="4" w:space="0" w:color="auto"/>
            </w:tcBorders>
            <w:shd w:val="clear" w:color="auto" w:fill="auto"/>
            <w:noWrap/>
            <w:hideMark/>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38.03</w:t>
            </w:r>
          </w:p>
        </w:tc>
      </w:tr>
      <w:tr w:rsidR="0099716A" w:rsidRPr="006802E8" w:rsidTr="0099716A">
        <w:trPr>
          <w:trHeight w:val="315"/>
        </w:trPr>
        <w:tc>
          <w:tcPr>
            <w:tcW w:w="3462" w:type="pct"/>
            <w:tcBorders>
              <w:top w:val="nil"/>
              <w:left w:val="nil"/>
              <w:bottom w:val="nil"/>
              <w:right w:val="single" w:sz="4" w:space="0" w:color="auto"/>
            </w:tcBorders>
            <w:shd w:val="clear" w:color="auto" w:fill="auto"/>
            <w:noWrap/>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crop production and poultry production</w:t>
            </w:r>
          </w:p>
        </w:tc>
        <w:tc>
          <w:tcPr>
            <w:tcW w:w="797" w:type="pct"/>
            <w:tcBorders>
              <w:top w:val="nil"/>
              <w:left w:val="single" w:sz="4" w:space="0" w:color="auto"/>
              <w:bottom w:val="nil"/>
              <w:right w:val="single" w:sz="4" w:space="0" w:color="auto"/>
            </w:tcBorders>
            <w:shd w:val="clear" w:color="auto" w:fill="auto"/>
            <w:vAlign w:val="bottom"/>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22</w:t>
            </w:r>
          </w:p>
        </w:tc>
        <w:tc>
          <w:tcPr>
            <w:tcW w:w="742" w:type="pct"/>
            <w:tcBorders>
              <w:top w:val="nil"/>
              <w:left w:val="single" w:sz="4" w:space="0" w:color="auto"/>
              <w:bottom w:val="nil"/>
              <w:right w:val="single" w:sz="4" w:space="0" w:color="auto"/>
            </w:tcBorders>
            <w:shd w:val="clear" w:color="auto" w:fill="auto"/>
            <w:noWrap/>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11.24</w:t>
            </w:r>
          </w:p>
        </w:tc>
      </w:tr>
      <w:tr w:rsidR="0099716A" w:rsidRPr="006802E8" w:rsidTr="0099716A">
        <w:trPr>
          <w:trHeight w:val="315"/>
        </w:trPr>
        <w:tc>
          <w:tcPr>
            <w:tcW w:w="3462" w:type="pct"/>
            <w:tcBorders>
              <w:top w:val="nil"/>
              <w:left w:val="nil"/>
              <w:bottom w:val="single" w:sz="12" w:space="0" w:color="000000"/>
              <w:right w:val="single" w:sz="4" w:space="0" w:color="auto"/>
            </w:tcBorders>
            <w:shd w:val="clear" w:color="auto" w:fill="auto"/>
            <w:noWrap/>
            <w:hideMark/>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Crop production, cattle rising, donkey and poultry production  </w:t>
            </w:r>
          </w:p>
        </w:tc>
        <w:tc>
          <w:tcPr>
            <w:tcW w:w="797" w:type="pct"/>
            <w:tcBorders>
              <w:top w:val="nil"/>
              <w:left w:val="single" w:sz="4" w:space="0" w:color="auto"/>
              <w:bottom w:val="single" w:sz="12" w:space="0" w:color="000000"/>
              <w:right w:val="single" w:sz="4" w:space="0" w:color="auto"/>
            </w:tcBorders>
            <w:shd w:val="clear" w:color="auto" w:fill="auto"/>
            <w:vAlign w:val="bottom"/>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82</w:t>
            </w:r>
          </w:p>
        </w:tc>
        <w:tc>
          <w:tcPr>
            <w:tcW w:w="742" w:type="pct"/>
            <w:tcBorders>
              <w:top w:val="nil"/>
              <w:left w:val="single" w:sz="4" w:space="0" w:color="auto"/>
              <w:bottom w:val="single" w:sz="12" w:space="0" w:color="000000"/>
              <w:right w:val="single" w:sz="4" w:space="0" w:color="auto"/>
            </w:tcBorders>
            <w:shd w:val="clear" w:color="auto" w:fill="auto"/>
            <w:noWrap/>
            <w:hideMark/>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42.5</w:t>
            </w:r>
          </w:p>
        </w:tc>
      </w:tr>
      <w:tr w:rsidR="0099716A" w:rsidRPr="006802E8" w:rsidTr="0099716A">
        <w:trPr>
          <w:trHeight w:val="315"/>
        </w:trPr>
        <w:tc>
          <w:tcPr>
            <w:tcW w:w="3462" w:type="pct"/>
            <w:tcBorders>
              <w:top w:val="single" w:sz="12" w:space="0" w:color="000000"/>
              <w:left w:val="nil"/>
              <w:bottom w:val="single" w:sz="12" w:space="0" w:color="000000"/>
              <w:right w:val="single" w:sz="4" w:space="0" w:color="auto"/>
            </w:tcBorders>
            <w:shd w:val="clear" w:color="auto" w:fill="auto"/>
            <w:noWrap/>
            <w:hideMark/>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Total</w:t>
            </w:r>
          </w:p>
        </w:tc>
        <w:tc>
          <w:tcPr>
            <w:tcW w:w="797" w:type="pct"/>
            <w:tcBorders>
              <w:top w:val="single" w:sz="12" w:space="0" w:color="000000"/>
              <w:left w:val="single" w:sz="4" w:space="0" w:color="auto"/>
              <w:bottom w:val="single" w:sz="12" w:space="0" w:color="000000"/>
              <w:right w:val="single" w:sz="4" w:space="0" w:color="auto"/>
            </w:tcBorders>
            <w:shd w:val="clear" w:color="auto" w:fill="auto"/>
            <w:vAlign w:val="bottom"/>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192</w:t>
            </w:r>
          </w:p>
        </w:tc>
        <w:tc>
          <w:tcPr>
            <w:tcW w:w="742" w:type="pct"/>
            <w:tcBorders>
              <w:top w:val="single" w:sz="12" w:space="0" w:color="000000"/>
              <w:left w:val="single" w:sz="4" w:space="0" w:color="auto"/>
              <w:bottom w:val="single" w:sz="12" w:space="0" w:color="000000"/>
              <w:right w:val="single" w:sz="4" w:space="0" w:color="auto"/>
            </w:tcBorders>
            <w:shd w:val="clear" w:color="auto" w:fill="auto"/>
            <w:noWrap/>
            <w:hideMark/>
          </w:tcPr>
          <w:p w:rsidR="0099716A" w:rsidRPr="006802E8" w:rsidRDefault="0099716A" w:rsidP="0099716A">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100</w:t>
            </w:r>
          </w:p>
        </w:tc>
      </w:tr>
    </w:tbl>
    <w:p w:rsidR="00E162B4" w:rsidRPr="006802E8" w:rsidRDefault="00E162B4" w:rsidP="00E162B4">
      <w:pPr>
        <w:pStyle w:val="ListParagraph"/>
        <w:autoSpaceDE w:val="0"/>
        <w:autoSpaceDN w:val="0"/>
        <w:adjustRightInd w:val="0"/>
        <w:spacing w:before="0"/>
        <w:ind w:left="360"/>
        <w:rPr>
          <w:szCs w:val="24"/>
        </w:rPr>
      </w:pPr>
      <w:bookmarkStart w:id="184" w:name="_Toc486128878"/>
      <w:bookmarkStart w:id="185" w:name="_Toc39364474"/>
      <w:r w:rsidRPr="006802E8">
        <w:rPr>
          <w:rFonts w:eastAsiaTheme="minorEastAsia"/>
          <w:color w:val="0D0D0D" w:themeColor="text1" w:themeTint="F2"/>
          <w:szCs w:val="24"/>
        </w:rPr>
        <w:t xml:space="preserve">Source: </w:t>
      </w:r>
      <w:r w:rsidRPr="006802E8">
        <w:rPr>
          <w:szCs w:val="24"/>
        </w:rPr>
        <w:t xml:space="preserve">Field survey, 2022. </w:t>
      </w:r>
    </w:p>
    <w:p w:rsidR="007F2D5A" w:rsidRPr="006802E8" w:rsidRDefault="007F2D5A" w:rsidP="007F2D5A">
      <w:pPr>
        <w:pStyle w:val="Heading3"/>
        <w:spacing w:after="240"/>
        <w:rPr>
          <w:rFonts w:ascii="Times New Roman" w:eastAsia="TimesNewRoman" w:hAnsi="Times New Roman" w:cs="Times New Roman"/>
          <w:b/>
          <w:color w:val="auto"/>
        </w:rPr>
      </w:pPr>
      <w:bookmarkStart w:id="186" w:name="_Toc118348406"/>
      <w:r w:rsidRPr="006802E8">
        <w:rPr>
          <w:rFonts w:ascii="Times New Roman" w:eastAsia="TimesNewRoman" w:hAnsi="Times New Roman" w:cs="Times New Roman"/>
          <w:b/>
          <w:color w:val="auto"/>
        </w:rPr>
        <w:t>4.2.2</w:t>
      </w:r>
      <w:proofErr w:type="gramStart"/>
      <w:r w:rsidRPr="006802E8">
        <w:rPr>
          <w:rFonts w:ascii="Times New Roman" w:eastAsia="TimesNewRoman" w:hAnsi="Times New Roman" w:cs="Times New Roman"/>
          <w:b/>
          <w:color w:val="auto"/>
        </w:rPr>
        <w:t>.Off</w:t>
      </w:r>
      <w:proofErr w:type="gramEnd"/>
      <w:r w:rsidRPr="006802E8">
        <w:rPr>
          <w:rFonts w:ascii="Times New Roman" w:eastAsia="TimesNewRoman" w:hAnsi="Times New Roman" w:cs="Times New Roman"/>
          <w:b/>
          <w:color w:val="auto"/>
        </w:rPr>
        <w:t>-farm activities</w:t>
      </w:r>
      <w:bookmarkEnd w:id="184"/>
      <w:bookmarkEnd w:id="185"/>
      <w:bookmarkEnd w:id="186"/>
    </w:p>
    <w:p w:rsidR="00E51657" w:rsidRDefault="00E51657" w:rsidP="00AE3A5E">
      <w:pPr>
        <w:spacing w:after="0" w:line="360" w:lineRule="auto"/>
        <w:jc w:val="both"/>
        <w:rPr>
          <w:rFonts w:ascii="Times New Roman" w:hAnsi="Times New Roman" w:cs="Times New Roman"/>
          <w:sz w:val="24"/>
          <w:szCs w:val="24"/>
        </w:rPr>
      </w:pPr>
      <w:r w:rsidRPr="00AE3A5E">
        <w:rPr>
          <w:rFonts w:ascii="Times New Roman" w:hAnsi="Times New Roman" w:cs="Times New Roman"/>
          <w:sz w:val="24"/>
          <w:szCs w:val="24"/>
        </w:rPr>
        <w:t xml:space="preserve">Off-farm activities refer to agricultural activities that take place outside the household’s own farm. According to the survey results, the major off-farming activities undertaken in the study area include firewood and charcoal sales; chopping firewood and sales of firewood; local </w:t>
      </w:r>
      <w:r w:rsidRPr="00AE3A5E">
        <w:rPr>
          <w:rFonts w:ascii="Times New Roman" w:hAnsi="Times New Roman" w:cs="Times New Roman"/>
          <w:sz w:val="24"/>
          <w:szCs w:val="24"/>
        </w:rPr>
        <w:lastRenderedPageBreak/>
        <w:t xml:space="preserve">brewery/selling local drinks; working as a daily </w:t>
      </w:r>
      <w:proofErr w:type="spellStart"/>
      <w:r w:rsidRPr="00AE3A5E">
        <w:rPr>
          <w:rFonts w:ascii="Times New Roman" w:hAnsi="Times New Roman" w:cs="Times New Roman"/>
          <w:sz w:val="24"/>
          <w:szCs w:val="24"/>
        </w:rPr>
        <w:t>labourer</w:t>
      </w:r>
      <w:proofErr w:type="spellEnd"/>
      <w:r w:rsidRPr="00AE3A5E">
        <w:rPr>
          <w:rFonts w:ascii="Times New Roman" w:hAnsi="Times New Roman" w:cs="Times New Roman"/>
          <w:sz w:val="24"/>
          <w:szCs w:val="24"/>
        </w:rPr>
        <w:t xml:space="preserve"> in on-farm activities (cereal crop harvesting, farming, weeding, </w:t>
      </w:r>
      <w:proofErr w:type="spellStart"/>
      <w:r w:rsidRPr="00AE3A5E">
        <w:rPr>
          <w:rFonts w:ascii="Times New Roman" w:hAnsi="Times New Roman" w:cs="Times New Roman"/>
          <w:sz w:val="24"/>
          <w:szCs w:val="24"/>
        </w:rPr>
        <w:t>etc</w:t>
      </w:r>
      <w:proofErr w:type="spellEnd"/>
      <w:r w:rsidRPr="00AE3A5E">
        <w:rPr>
          <w:rFonts w:ascii="Times New Roman" w:hAnsi="Times New Roman" w:cs="Times New Roman"/>
          <w:sz w:val="24"/>
          <w:szCs w:val="24"/>
        </w:rPr>
        <w:t>); plastering houses; livestock trading/selling of livestock; and selling of eucalyptus trees/woods. The research data revealed that of the total 192 sample rural households, sixty-</w:t>
      </w:r>
      <w:r w:rsidR="00AE3A5E" w:rsidRPr="00AE3A5E">
        <w:rPr>
          <w:rFonts w:ascii="Times New Roman" w:hAnsi="Times New Roman" w:cs="Times New Roman"/>
          <w:sz w:val="24"/>
          <w:szCs w:val="24"/>
        </w:rPr>
        <w:t>six (</w:t>
      </w:r>
      <w:r w:rsidRPr="00AE3A5E">
        <w:rPr>
          <w:rFonts w:ascii="Times New Roman" w:hAnsi="Times New Roman" w:cs="Times New Roman"/>
          <w:sz w:val="24"/>
          <w:szCs w:val="24"/>
        </w:rPr>
        <w:t xml:space="preserve">34 %) of them participated in these activities. Of the total sampled households who pursue off-farming livelihoods, 10 % of them participated in firewood and charcoal selling activities, and another 24 % were engaged in chopping firewood and the sale of firewood. On the other hand, 6 % of them were engaged in local breweries/selling local drinks, and 37 % of them were engaged in working as daily </w:t>
      </w:r>
      <w:proofErr w:type="spellStart"/>
      <w:r w:rsidRPr="00AE3A5E">
        <w:rPr>
          <w:rFonts w:ascii="Times New Roman" w:hAnsi="Times New Roman" w:cs="Times New Roman"/>
          <w:sz w:val="24"/>
          <w:szCs w:val="24"/>
        </w:rPr>
        <w:t>labourers</w:t>
      </w:r>
      <w:proofErr w:type="spellEnd"/>
      <w:r w:rsidRPr="00AE3A5E">
        <w:rPr>
          <w:rFonts w:ascii="Times New Roman" w:hAnsi="Times New Roman" w:cs="Times New Roman"/>
          <w:sz w:val="24"/>
          <w:szCs w:val="24"/>
        </w:rPr>
        <w:t xml:space="preserve"> in on-farm activities (cereal crop harvesting, farming, weeding </w:t>
      </w:r>
      <w:proofErr w:type="spellStart"/>
      <w:r w:rsidRPr="00AE3A5E">
        <w:rPr>
          <w:rFonts w:ascii="Times New Roman" w:hAnsi="Times New Roman" w:cs="Times New Roman"/>
          <w:sz w:val="24"/>
          <w:szCs w:val="24"/>
        </w:rPr>
        <w:t>etc</w:t>
      </w:r>
      <w:proofErr w:type="spellEnd"/>
      <w:r w:rsidRPr="00AE3A5E">
        <w:rPr>
          <w:rFonts w:ascii="Times New Roman" w:hAnsi="Times New Roman" w:cs="Times New Roman"/>
          <w:sz w:val="24"/>
          <w:szCs w:val="24"/>
        </w:rPr>
        <w:t>). And the remaining 9.0%, 5.0%, and 9.0% of the households were engaged in plastering houses, trading/selling livestock, and selling eucalyptus trees and woods, respectively (Table 6).</w:t>
      </w:r>
    </w:p>
    <w:p w:rsidR="00A137F5" w:rsidRPr="00AE3A5E" w:rsidRDefault="00A137F5" w:rsidP="00AE3A5E">
      <w:pPr>
        <w:spacing w:after="0" w:line="360" w:lineRule="auto"/>
        <w:jc w:val="both"/>
        <w:rPr>
          <w:rFonts w:ascii="Times New Roman" w:hAnsi="Times New Roman" w:cs="Times New Roman"/>
          <w:sz w:val="24"/>
          <w:szCs w:val="24"/>
        </w:rPr>
      </w:pPr>
    </w:p>
    <w:p w:rsidR="004344A5" w:rsidRDefault="00A137F5" w:rsidP="005C1160">
      <w:pPr>
        <w:spacing w:line="360" w:lineRule="auto"/>
        <w:jc w:val="both"/>
        <w:rPr>
          <w:rFonts w:ascii="Times New Roman" w:hAnsi="Times New Roman" w:cs="Times New Roman"/>
          <w:sz w:val="24"/>
          <w:szCs w:val="24"/>
        </w:rPr>
      </w:pPr>
      <w:r w:rsidRPr="00A137F5">
        <w:rPr>
          <w:rFonts w:ascii="Times New Roman" w:hAnsi="Times New Roman" w:cs="Times New Roman"/>
          <w:sz w:val="24"/>
          <w:szCs w:val="24"/>
        </w:rPr>
        <w:t xml:space="preserve">Similarly, the findings from personal observation and focus group discussion show that the major off-farm income activities include firewood selling and farm </w:t>
      </w:r>
      <w:proofErr w:type="spellStart"/>
      <w:r w:rsidRPr="00A137F5">
        <w:rPr>
          <w:rFonts w:ascii="Times New Roman" w:hAnsi="Times New Roman" w:cs="Times New Roman"/>
          <w:sz w:val="24"/>
          <w:szCs w:val="24"/>
        </w:rPr>
        <w:t>labour</w:t>
      </w:r>
      <w:proofErr w:type="spellEnd"/>
      <w:r w:rsidRPr="00A137F5">
        <w:rPr>
          <w:rFonts w:ascii="Times New Roman" w:hAnsi="Times New Roman" w:cs="Times New Roman"/>
          <w:sz w:val="24"/>
          <w:szCs w:val="24"/>
        </w:rPr>
        <w:t xml:space="preserve">. Key informants also stated that wage </w:t>
      </w:r>
      <w:proofErr w:type="spellStart"/>
      <w:r w:rsidRPr="00A137F5">
        <w:rPr>
          <w:rFonts w:ascii="Times New Roman" w:hAnsi="Times New Roman" w:cs="Times New Roman"/>
          <w:sz w:val="24"/>
          <w:szCs w:val="24"/>
        </w:rPr>
        <w:t>labour</w:t>
      </w:r>
      <w:proofErr w:type="spellEnd"/>
      <w:r w:rsidRPr="00A137F5">
        <w:rPr>
          <w:rFonts w:ascii="Times New Roman" w:hAnsi="Times New Roman" w:cs="Times New Roman"/>
          <w:sz w:val="24"/>
          <w:szCs w:val="24"/>
        </w:rPr>
        <w:t xml:space="preserve"> is the most important means of generating income at a time of food deficit and shock. This implies that poor households tend to fill their income gaps by engaging themselves in casual </w:t>
      </w:r>
      <w:proofErr w:type="spellStart"/>
      <w:r w:rsidRPr="00A137F5">
        <w:rPr>
          <w:rFonts w:ascii="Times New Roman" w:hAnsi="Times New Roman" w:cs="Times New Roman"/>
          <w:sz w:val="24"/>
          <w:szCs w:val="24"/>
        </w:rPr>
        <w:t>labour</w:t>
      </w:r>
      <w:proofErr w:type="spellEnd"/>
      <w:r w:rsidRPr="00A137F5">
        <w:rPr>
          <w:rFonts w:ascii="Times New Roman" w:hAnsi="Times New Roman" w:cs="Times New Roman"/>
          <w:sz w:val="24"/>
          <w:szCs w:val="24"/>
        </w:rPr>
        <w:t xml:space="preserve"> activities. The current study was in line with the findings conducted by </w:t>
      </w:r>
      <w:proofErr w:type="spellStart"/>
      <w:r w:rsidRPr="00A137F5">
        <w:rPr>
          <w:rFonts w:ascii="Times New Roman" w:hAnsi="Times New Roman" w:cs="Times New Roman"/>
          <w:sz w:val="24"/>
          <w:szCs w:val="24"/>
        </w:rPr>
        <w:t>Sani</w:t>
      </w:r>
      <w:proofErr w:type="spellEnd"/>
      <w:r w:rsidRPr="00A137F5">
        <w:rPr>
          <w:rFonts w:ascii="Times New Roman" w:hAnsi="Times New Roman" w:cs="Times New Roman"/>
          <w:sz w:val="24"/>
          <w:szCs w:val="24"/>
        </w:rPr>
        <w:t xml:space="preserve"> (2016), which explains off-farm activities as rural household income divarication strategies. This finding was consistent with the research report of </w:t>
      </w:r>
      <w:proofErr w:type="spellStart"/>
      <w:r w:rsidRPr="00A137F5">
        <w:rPr>
          <w:rFonts w:ascii="Times New Roman" w:hAnsi="Times New Roman" w:cs="Times New Roman"/>
          <w:sz w:val="24"/>
          <w:szCs w:val="24"/>
        </w:rPr>
        <w:t>Abebe</w:t>
      </w:r>
      <w:proofErr w:type="spellEnd"/>
      <w:r w:rsidRPr="00A137F5">
        <w:rPr>
          <w:rFonts w:ascii="Times New Roman" w:hAnsi="Times New Roman" w:cs="Times New Roman"/>
          <w:sz w:val="24"/>
          <w:szCs w:val="24"/>
        </w:rPr>
        <w:t xml:space="preserve"> (ion) showing that the major off-farm income activities include firewood selling and farm labor. Key informants also stated that wage </w:t>
      </w:r>
      <w:proofErr w:type="spellStart"/>
      <w:r w:rsidRPr="00A137F5">
        <w:rPr>
          <w:rFonts w:ascii="Times New Roman" w:hAnsi="Times New Roman" w:cs="Times New Roman"/>
          <w:sz w:val="24"/>
          <w:szCs w:val="24"/>
        </w:rPr>
        <w:t>labour</w:t>
      </w:r>
      <w:proofErr w:type="spellEnd"/>
      <w:r w:rsidRPr="00A137F5">
        <w:rPr>
          <w:rFonts w:ascii="Times New Roman" w:hAnsi="Times New Roman" w:cs="Times New Roman"/>
          <w:sz w:val="24"/>
          <w:szCs w:val="24"/>
        </w:rPr>
        <w:t xml:space="preserve"> is the most important means of generating income at a time of food deficit and shock. This implies that poor households tend to fill their income gaps by engaging themselves in casual </w:t>
      </w:r>
      <w:proofErr w:type="spellStart"/>
      <w:r w:rsidRPr="00A137F5">
        <w:rPr>
          <w:rFonts w:ascii="Times New Roman" w:hAnsi="Times New Roman" w:cs="Times New Roman"/>
          <w:sz w:val="24"/>
          <w:szCs w:val="24"/>
        </w:rPr>
        <w:t>labour</w:t>
      </w:r>
      <w:proofErr w:type="spellEnd"/>
      <w:r w:rsidRPr="00A137F5">
        <w:rPr>
          <w:rFonts w:ascii="Times New Roman" w:hAnsi="Times New Roman" w:cs="Times New Roman"/>
          <w:sz w:val="24"/>
          <w:szCs w:val="24"/>
        </w:rPr>
        <w:t xml:space="preserve"> activities. The current study was in line with the findings conducted by </w:t>
      </w:r>
      <w:proofErr w:type="spellStart"/>
      <w:r w:rsidRPr="00A137F5">
        <w:rPr>
          <w:rFonts w:ascii="Times New Roman" w:hAnsi="Times New Roman" w:cs="Times New Roman"/>
          <w:sz w:val="24"/>
          <w:szCs w:val="24"/>
        </w:rPr>
        <w:t>Sani</w:t>
      </w:r>
      <w:proofErr w:type="spellEnd"/>
      <w:r w:rsidRPr="00A137F5">
        <w:rPr>
          <w:rFonts w:ascii="Times New Roman" w:hAnsi="Times New Roman" w:cs="Times New Roman"/>
          <w:sz w:val="24"/>
          <w:szCs w:val="24"/>
        </w:rPr>
        <w:t xml:space="preserve"> (2016), which explains off-farm activities as rural household income divarication strategies. This result of the finding was consistent with the research report of </w:t>
      </w:r>
      <w:proofErr w:type="spellStart"/>
      <w:r w:rsidRPr="00A137F5">
        <w:rPr>
          <w:rFonts w:ascii="Times New Roman" w:hAnsi="Times New Roman" w:cs="Times New Roman"/>
          <w:sz w:val="24"/>
          <w:szCs w:val="24"/>
        </w:rPr>
        <w:t>Abebe</w:t>
      </w:r>
      <w:proofErr w:type="spellEnd"/>
      <w:r w:rsidRPr="00A137F5">
        <w:rPr>
          <w:rFonts w:ascii="Times New Roman" w:hAnsi="Times New Roman" w:cs="Times New Roman"/>
          <w:sz w:val="24"/>
          <w:szCs w:val="24"/>
        </w:rPr>
        <w:t xml:space="preserve"> (2018), which states that in the study site, firewood selling is the main off-farm sector that is practiced by </w:t>
      </w:r>
      <w:bookmarkStart w:id="187" w:name="_Toc39364919"/>
      <w:r w:rsidR="00ED3EF4" w:rsidRPr="00A137F5">
        <w:rPr>
          <w:rFonts w:ascii="Times New Roman" w:hAnsi="Times New Roman" w:cs="Times New Roman"/>
          <w:sz w:val="24"/>
          <w:szCs w:val="24"/>
        </w:rPr>
        <w:t>households.</w:t>
      </w:r>
    </w:p>
    <w:p w:rsidR="00ED3EF4" w:rsidRDefault="00ED3EF4" w:rsidP="005C1160">
      <w:pPr>
        <w:spacing w:line="360" w:lineRule="auto"/>
        <w:jc w:val="both"/>
        <w:rPr>
          <w:rFonts w:ascii="Times New Roman" w:hAnsi="Times New Roman" w:cs="Times New Roman"/>
          <w:sz w:val="24"/>
          <w:szCs w:val="24"/>
        </w:rPr>
      </w:pPr>
    </w:p>
    <w:p w:rsidR="00ED3EF4" w:rsidRPr="00A137F5" w:rsidRDefault="00ED3EF4" w:rsidP="005C1160">
      <w:pPr>
        <w:spacing w:line="360" w:lineRule="auto"/>
        <w:jc w:val="both"/>
        <w:rPr>
          <w:rFonts w:ascii="Times New Roman" w:eastAsia="TimesNewRoman" w:hAnsi="Times New Roman" w:cs="Times New Roman"/>
          <w:bCs/>
          <w:sz w:val="24"/>
          <w:szCs w:val="24"/>
        </w:rPr>
      </w:pPr>
    </w:p>
    <w:p w:rsidR="00974DFD" w:rsidRPr="004C0002" w:rsidRDefault="007F2D5A" w:rsidP="00974DFD">
      <w:pPr>
        <w:pStyle w:val="Caption"/>
        <w:rPr>
          <w:rFonts w:cs="Times New Roman"/>
          <w:sz w:val="24"/>
          <w:szCs w:val="24"/>
        </w:rPr>
      </w:pPr>
      <w:bookmarkStart w:id="188" w:name="_Toc118283092"/>
      <w:r w:rsidRPr="004C0002">
        <w:rPr>
          <w:rFonts w:cs="Times New Roman"/>
          <w:color w:val="auto"/>
          <w:sz w:val="24"/>
          <w:szCs w:val="24"/>
        </w:rPr>
        <w:t xml:space="preserve">Table </w:t>
      </w:r>
      <w:r w:rsidR="00B25C6B" w:rsidRPr="004C0002">
        <w:rPr>
          <w:rFonts w:cs="Times New Roman"/>
          <w:color w:val="auto"/>
          <w:sz w:val="24"/>
          <w:szCs w:val="24"/>
        </w:rPr>
        <w:fldChar w:fldCharType="begin"/>
      </w:r>
      <w:r w:rsidRPr="004C0002">
        <w:rPr>
          <w:rFonts w:cs="Times New Roman"/>
          <w:color w:val="auto"/>
          <w:sz w:val="24"/>
          <w:szCs w:val="24"/>
        </w:rPr>
        <w:instrText xml:space="preserve"> SEQ Table \* ARABIC </w:instrText>
      </w:r>
      <w:r w:rsidR="00B25C6B" w:rsidRPr="004C0002">
        <w:rPr>
          <w:rFonts w:cs="Times New Roman"/>
          <w:color w:val="auto"/>
          <w:sz w:val="24"/>
          <w:szCs w:val="24"/>
        </w:rPr>
        <w:fldChar w:fldCharType="separate"/>
      </w:r>
      <w:r w:rsidR="00CC3E12">
        <w:rPr>
          <w:rFonts w:cs="Times New Roman"/>
          <w:noProof/>
          <w:color w:val="auto"/>
          <w:sz w:val="24"/>
          <w:szCs w:val="24"/>
        </w:rPr>
        <w:t>6</w:t>
      </w:r>
      <w:r w:rsidR="00B25C6B" w:rsidRPr="004C0002">
        <w:rPr>
          <w:rFonts w:cs="Times New Roman"/>
          <w:color w:val="auto"/>
          <w:sz w:val="24"/>
          <w:szCs w:val="24"/>
        </w:rPr>
        <w:fldChar w:fldCharType="end"/>
      </w:r>
      <w:r w:rsidRPr="004C0002">
        <w:rPr>
          <w:rFonts w:cs="Times New Roman"/>
          <w:color w:val="auto"/>
          <w:sz w:val="24"/>
          <w:szCs w:val="24"/>
        </w:rPr>
        <w:t xml:space="preserve">: </w:t>
      </w:r>
      <w:r w:rsidR="004B29C3" w:rsidRPr="004C0002">
        <w:rPr>
          <w:rFonts w:cs="Times New Roman"/>
          <w:color w:val="auto"/>
          <w:sz w:val="24"/>
          <w:szCs w:val="24"/>
        </w:rPr>
        <w:t>O</w:t>
      </w:r>
      <w:r w:rsidRPr="004C0002">
        <w:rPr>
          <w:rFonts w:cs="Times New Roman"/>
          <w:color w:val="auto"/>
          <w:sz w:val="24"/>
          <w:szCs w:val="24"/>
        </w:rPr>
        <w:t>ff-farm activities of the respondents</w:t>
      </w:r>
      <w:bookmarkEnd w:id="187"/>
      <w:bookmarkEnd w:id="188"/>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6318"/>
        <w:gridCol w:w="1441"/>
        <w:gridCol w:w="1757"/>
      </w:tblGrid>
      <w:tr w:rsidR="00974DFD" w:rsidRPr="006802E8" w:rsidTr="003110EC">
        <w:tc>
          <w:tcPr>
            <w:tcW w:w="3320" w:type="pct"/>
            <w:tcBorders>
              <w:top w:val="single" w:sz="12" w:space="0" w:color="000000"/>
              <w:left w:val="nil"/>
              <w:bottom w:val="single" w:sz="12" w:space="0" w:color="000000"/>
              <w:right w:val="single" w:sz="4" w:space="0" w:color="auto"/>
            </w:tcBorders>
            <w:shd w:val="clear" w:color="auto" w:fill="auto"/>
          </w:tcPr>
          <w:p w:rsidR="00974DFD" w:rsidRPr="006802E8" w:rsidRDefault="00974DFD" w:rsidP="00F72FD9">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lastRenderedPageBreak/>
              <w:t xml:space="preserve">Off farm activities </w:t>
            </w:r>
          </w:p>
        </w:tc>
        <w:tc>
          <w:tcPr>
            <w:tcW w:w="757" w:type="pct"/>
            <w:tcBorders>
              <w:top w:val="single" w:sz="12" w:space="0" w:color="000000"/>
              <w:left w:val="single" w:sz="4" w:space="0" w:color="auto"/>
              <w:bottom w:val="single" w:sz="12" w:space="0" w:color="000000"/>
              <w:right w:val="single" w:sz="4" w:space="0" w:color="auto"/>
            </w:tcBorders>
            <w:shd w:val="clear" w:color="auto" w:fill="auto"/>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Number </w:t>
            </w:r>
          </w:p>
        </w:tc>
        <w:tc>
          <w:tcPr>
            <w:tcW w:w="923" w:type="pct"/>
            <w:tcBorders>
              <w:top w:val="single" w:sz="12" w:space="0" w:color="000000"/>
              <w:left w:val="single" w:sz="4" w:space="0" w:color="auto"/>
              <w:bottom w:val="single" w:sz="12" w:space="0" w:color="000000"/>
              <w:right w:val="single" w:sz="4" w:space="0" w:color="auto"/>
            </w:tcBorders>
            <w:shd w:val="clear" w:color="auto" w:fill="auto"/>
          </w:tcPr>
          <w:p w:rsidR="00974DFD" w:rsidRPr="006802E8" w:rsidRDefault="00974DFD" w:rsidP="00F72FD9">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 Percent</w:t>
            </w:r>
          </w:p>
        </w:tc>
      </w:tr>
      <w:tr w:rsidR="00974DFD" w:rsidRPr="006802E8" w:rsidTr="003110EC">
        <w:tc>
          <w:tcPr>
            <w:tcW w:w="3320" w:type="pct"/>
            <w:tcBorders>
              <w:top w:val="single" w:sz="12" w:space="0" w:color="000000"/>
              <w:left w:val="nil"/>
              <w:bottom w:val="nil"/>
              <w:right w:val="single" w:sz="4" w:space="0" w:color="auto"/>
            </w:tcBorders>
            <w:shd w:val="clear" w:color="auto" w:fill="auto"/>
          </w:tcPr>
          <w:p w:rsidR="00974DFD" w:rsidRPr="006802E8" w:rsidRDefault="00974DFD" w:rsidP="00974DFD">
            <w:pPr>
              <w:spacing w:after="0" w:line="360" w:lineRule="auto"/>
              <w:jc w:val="both"/>
              <w:rPr>
                <w:rFonts w:ascii="Times New Roman" w:eastAsia="TimesNewRoman" w:hAnsi="Times New Roman" w:cs="Times New Roman"/>
                <w:bCs/>
                <w:sz w:val="24"/>
                <w:szCs w:val="24"/>
              </w:rPr>
            </w:pPr>
            <w:bookmarkStart w:id="189" w:name="_Hlk37031618"/>
            <w:bookmarkStart w:id="190" w:name="_Hlk37031351"/>
            <w:r w:rsidRPr="006802E8">
              <w:rPr>
                <w:rFonts w:ascii="Times New Roman" w:eastAsia="TimesNewRoman" w:hAnsi="Times New Roman" w:cs="Times New Roman"/>
                <w:bCs/>
                <w:sz w:val="24"/>
                <w:szCs w:val="24"/>
              </w:rPr>
              <w:t>Firewood and charcoal sale</w:t>
            </w:r>
          </w:p>
        </w:tc>
        <w:tc>
          <w:tcPr>
            <w:tcW w:w="757" w:type="pct"/>
            <w:tcBorders>
              <w:top w:val="single" w:sz="12" w:space="0" w:color="000000"/>
              <w:left w:val="single" w:sz="4" w:space="0" w:color="auto"/>
              <w:bottom w:val="nil"/>
              <w:right w:val="single" w:sz="4" w:space="0" w:color="auto"/>
            </w:tcBorders>
            <w:shd w:val="clear" w:color="auto" w:fill="auto"/>
            <w:vAlign w:val="bottom"/>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7</w:t>
            </w:r>
          </w:p>
        </w:tc>
        <w:tc>
          <w:tcPr>
            <w:tcW w:w="923" w:type="pct"/>
            <w:tcBorders>
              <w:top w:val="single" w:sz="12" w:space="0" w:color="000000"/>
              <w:left w:val="single" w:sz="4" w:space="0" w:color="auto"/>
              <w:bottom w:val="nil"/>
              <w:right w:val="single" w:sz="4" w:space="0" w:color="auto"/>
            </w:tcBorders>
            <w:shd w:val="clear" w:color="auto" w:fill="auto"/>
            <w:vAlign w:val="center"/>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10</w:t>
            </w:r>
          </w:p>
        </w:tc>
      </w:tr>
      <w:bookmarkEnd w:id="189"/>
      <w:tr w:rsidR="00974DFD" w:rsidRPr="006802E8" w:rsidTr="003110EC">
        <w:tc>
          <w:tcPr>
            <w:tcW w:w="3320" w:type="pct"/>
            <w:tcBorders>
              <w:top w:val="nil"/>
              <w:left w:val="nil"/>
              <w:bottom w:val="nil"/>
              <w:right w:val="single" w:sz="4" w:space="0" w:color="auto"/>
            </w:tcBorders>
            <w:shd w:val="clear" w:color="auto" w:fill="auto"/>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Chopping firewood and sale of </w:t>
            </w:r>
            <w:r w:rsidR="001F1A5A" w:rsidRPr="006802E8">
              <w:rPr>
                <w:rFonts w:ascii="Times New Roman" w:eastAsia="TimesNewRoman" w:hAnsi="Times New Roman" w:cs="Times New Roman"/>
                <w:bCs/>
                <w:sz w:val="24"/>
                <w:szCs w:val="24"/>
              </w:rPr>
              <w:t>firewood</w:t>
            </w:r>
          </w:p>
        </w:tc>
        <w:tc>
          <w:tcPr>
            <w:tcW w:w="757" w:type="pct"/>
            <w:tcBorders>
              <w:top w:val="nil"/>
              <w:left w:val="single" w:sz="4" w:space="0" w:color="auto"/>
              <w:bottom w:val="nil"/>
              <w:right w:val="single" w:sz="4" w:space="0" w:color="auto"/>
            </w:tcBorders>
            <w:shd w:val="clear" w:color="auto" w:fill="auto"/>
            <w:vAlign w:val="bottom"/>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16</w:t>
            </w:r>
          </w:p>
        </w:tc>
        <w:tc>
          <w:tcPr>
            <w:tcW w:w="923" w:type="pct"/>
            <w:tcBorders>
              <w:top w:val="nil"/>
              <w:left w:val="single" w:sz="4" w:space="0" w:color="auto"/>
              <w:bottom w:val="nil"/>
              <w:right w:val="single" w:sz="4" w:space="0" w:color="auto"/>
            </w:tcBorders>
            <w:shd w:val="clear" w:color="auto" w:fill="auto"/>
            <w:vAlign w:val="center"/>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24</w:t>
            </w:r>
          </w:p>
        </w:tc>
      </w:tr>
      <w:tr w:rsidR="00974DFD" w:rsidRPr="006802E8" w:rsidTr="003110EC">
        <w:tc>
          <w:tcPr>
            <w:tcW w:w="3320" w:type="pct"/>
            <w:tcBorders>
              <w:top w:val="nil"/>
              <w:left w:val="nil"/>
              <w:bottom w:val="nil"/>
              <w:right w:val="single" w:sz="4" w:space="0" w:color="auto"/>
            </w:tcBorders>
            <w:shd w:val="clear" w:color="auto" w:fill="auto"/>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Local brewery/ Selling local drinks</w:t>
            </w:r>
          </w:p>
        </w:tc>
        <w:tc>
          <w:tcPr>
            <w:tcW w:w="757" w:type="pct"/>
            <w:tcBorders>
              <w:top w:val="nil"/>
              <w:left w:val="single" w:sz="4" w:space="0" w:color="auto"/>
              <w:bottom w:val="nil"/>
              <w:right w:val="single" w:sz="4" w:space="0" w:color="auto"/>
            </w:tcBorders>
            <w:shd w:val="clear" w:color="auto" w:fill="auto"/>
            <w:vAlign w:val="bottom"/>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4</w:t>
            </w:r>
          </w:p>
        </w:tc>
        <w:tc>
          <w:tcPr>
            <w:tcW w:w="923" w:type="pct"/>
            <w:tcBorders>
              <w:top w:val="nil"/>
              <w:left w:val="single" w:sz="4" w:space="0" w:color="auto"/>
              <w:bottom w:val="nil"/>
              <w:right w:val="single" w:sz="4" w:space="0" w:color="auto"/>
            </w:tcBorders>
            <w:shd w:val="clear" w:color="auto" w:fill="auto"/>
            <w:vAlign w:val="center"/>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6</w:t>
            </w:r>
          </w:p>
        </w:tc>
      </w:tr>
      <w:tr w:rsidR="00974DFD" w:rsidRPr="006802E8" w:rsidTr="003110EC">
        <w:tc>
          <w:tcPr>
            <w:tcW w:w="3320" w:type="pct"/>
            <w:tcBorders>
              <w:top w:val="nil"/>
              <w:left w:val="nil"/>
              <w:bottom w:val="nil"/>
              <w:right w:val="single" w:sz="4" w:space="0" w:color="auto"/>
            </w:tcBorders>
            <w:shd w:val="clear" w:color="auto" w:fill="auto"/>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Working as daily laborer on farm activities (cereal </w:t>
            </w:r>
            <w:r w:rsidR="003110EC" w:rsidRPr="006802E8">
              <w:rPr>
                <w:rFonts w:ascii="Times New Roman" w:eastAsia="TimesNewRoman" w:hAnsi="Times New Roman" w:cs="Times New Roman"/>
                <w:bCs/>
                <w:sz w:val="24"/>
                <w:szCs w:val="24"/>
              </w:rPr>
              <w:t>crop harvesting</w:t>
            </w:r>
            <w:r w:rsidRPr="006802E8">
              <w:rPr>
                <w:rFonts w:ascii="Times New Roman" w:eastAsia="TimesNewRoman" w:hAnsi="Times New Roman" w:cs="Times New Roman"/>
                <w:bCs/>
                <w:sz w:val="24"/>
                <w:szCs w:val="24"/>
              </w:rPr>
              <w:t xml:space="preserve">, farming, weeding </w:t>
            </w:r>
            <w:proofErr w:type="spellStart"/>
            <w:r w:rsidRPr="006802E8">
              <w:rPr>
                <w:rFonts w:ascii="Times New Roman" w:eastAsia="TimesNewRoman" w:hAnsi="Times New Roman" w:cs="Times New Roman"/>
                <w:bCs/>
                <w:sz w:val="24"/>
                <w:szCs w:val="24"/>
              </w:rPr>
              <w:t>etc</w:t>
            </w:r>
            <w:proofErr w:type="spellEnd"/>
            <w:r w:rsidRPr="006802E8">
              <w:rPr>
                <w:rFonts w:ascii="Times New Roman" w:eastAsia="TimesNewRoman" w:hAnsi="Times New Roman" w:cs="Times New Roman"/>
                <w:bCs/>
                <w:sz w:val="24"/>
                <w:szCs w:val="24"/>
              </w:rPr>
              <w:t>)</w:t>
            </w:r>
          </w:p>
        </w:tc>
        <w:tc>
          <w:tcPr>
            <w:tcW w:w="757" w:type="pct"/>
            <w:tcBorders>
              <w:top w:val="nil"/>
              <w:left w:val="single" w:sz="4" w:space="0" w:color="auto"/>
              <w:bottom w:val="nil"/>
              <w:right w:val="single" w:sz="4" w:space="0" w:color="auto"/>
            </w:tcBorders>
            <w:shd w:val="clear" w:color="auto" w:fill="auto"/>
            <w:vAlign w:val="bottom"/>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24</w:t>
            </w:r>
          </w:p>
        </w:tc>
        <w:tc>
          <w:tcPr>
            <w:tcW w:w="923" w:type="pct"/>
            <w:tcBorders>
              <w:top w:val="nil"/>
              <w:left w:val="single" w:sz="4" w:space="0" w:color="auto"/>
              <w:bottom w:val="nil"/>
              <w:right w:val="single" w:sz="4" w:space="0" w:color="auto"/>
            </w:tcBorders>
            <w:shd w:val="clear" w:color="auto" w:fill="auto"/>
            <w:vAlign w:val="center"/>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37</w:t>
            </w:r>
          </w:p>
        </w:tc>
      </w:tr>
      <w:tr w:rsidR="00974DFD" w:rsidRPr="006802E8" w:rsidTr="003110EC">
        <w:tc>
          <w:tcPr>
            <w:tcW w:w="3320" w:type="pct"/>
            <w:tcBorders>
              <w:top w:val="nil"/>
              <w:left w:val="nil"/>
              <w:bottom w:val="nil"/>
              <w:right w:val="single" w:sz="4" w:space="0" w:color="auto"/>
            </w:tcBorders>
            <w:shd w:val="clear" w:color="auto" w:fill="auto"/>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Plastering house</w:t>
            </w:r>
          </w:p>
        </w:tc>
        <w:tc>
          <w:tcPr>
            <w:tcW w:w="757" w:type="pct"/>
            <w:tcBorders>
              <w:top w:val="nil"/>
              <w:left w:val="single" w:sz="4" w:space="0" w:color="auto"/>
              <w:bottom w:val="nil"/>
              <w:right w:val="single" w:sz="4" w:space="0" w:color="auto"/>
            </w:tcBorders>
            <w:shd w:val="clear" w:color="auto" w:fill="auto"/>
            <w:vAlign w:val="bottom"/>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6</w:t>
            </w:r>
          </w:p>
        </w:tc>
        <w:tc>
          <w:tcPr>
            <w:tcW w:w="923" w:type="pct"/>
            <w:tcBorders>
              <w:top w:val="nil"/>
              <w:left w:val="single" w:sz="4" w:space="0" w:color="auto"/>
              <w:bottom w:val="nil"/>
              <w:right w:val="single" w:sz="4" w:space="0" w:color="auto"/>
            </w:tcBorders>
            <w:shd w:val="clear" w:color="auto" w:fill="auto"/>
            <w:vAlign w:val="center"/>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9</w:t>
            </w:r>
          </w:p>
        </w:tc>
      </w:tr>
      <w:tr w:rsidR="00974DFD" w:rsidRPr="006802E8" w:rsidTr="003110EC">
        <w:tc>
          <w:tcPr>
            <w:tcW w:w="3320" w:type="pct"/>
            <w:tcBorders>
              <w:top w:val="nil"/>
              <w:left w:val="nil"/>
              <w:bottom w:val="nil"/>
              <w:right w:val="single" w:sz="4" w:space="0" w:color="auto"/>
            </w:tcBorders>
            <w:shd w:val="clear" w:color="auto" w:fill="auto"/>
          </w:tcPr>
          <w:p w:rsidR="00974DFD" w:rsidRPr="006802E8" w:rsidRDefault="00974DFD" w:rsidP="00974DFD">
            <w:pPr>
              <w:spacing w:after="0" w:line="360" w:lineRule="auto"/>
              <w:jc w:val="both"/>
              <w:rPr>
                <w:rFonts w:ascii="Times New Roman" w:eastAsia="TimesNewRoman" w:hAnsi="Times New Roman" w:cs="Times New Roman"/>
                <w:bCs/>
                <w:sz w:val="24"/>
                <w:szCs w:val="24"/>
              </w:rPr>
            </w:pPr>
            <w:bookmarkStart w:id="191" w:name="_Hlk37031977"/>
            <w:r w:rsidRPr="006802E8">
              <w:rPr>
                <w:rFonts w:ascii="Times New Roman" w:eastAsia="TimesNewRoman" w:hAnsi="Times New Roman" w:cs="Times New Roman"/>
                <w:bCs/>
                <w:sz w:val="24"/>
                <w:szCs w:val="24"/>
              </w:rPr>
              <w:t>Livestock trading/Selling of livestock</w:t>
            </w:r>
          </w:p>
        </w:tc>
        <w:tc>
          <w:tcPr>
            <w:tcW w:w="757" w:type="pct"/>
            <w:tcBorders>
              <w:top w:val="nil"/>
              <w:left w:val="single" w:sz="4" w:space="0" w:color="auto"/>
              <w:bottom w:val="nil"/>
              <w:right w:val="single" w:sz="4" w:space="0" w:color="auto"/>
            </w:tcBorders>
            <w:shd w:val="clear" w:color="auto" w:fill="auto"/>
            <w:vAlign w:val="bottom"/>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3</w:t>
            </w:r>
          </w:p>
        </w:tc>
        <w:tc>
          <w:tcPr>
            <w:tcW w:w="923" w:type="pct"/>
            <w:tcBorders>
              <w:top w:val="nil"/>
              <w:left w:val="single" w:sz="4" w:space="0" w:color="auto"/>
              <w:bottom w:val="nil"/>
              <w:right w:val="single" w:sz="4" w:space="0" w:color="auto"/>
            </w:tcBorders>
            <w:shd w:val="clear" w:color="auto" w:fill="auto"/>
            <w:vAlign w:val="center"/>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5</w:t>
            </w:r>
          </w:p>
        </w:tc>
      </w:tr>
      <w:tr w:rsidR="00974DFD" w:rsidRPr="006802E8" w:rsidTr="003110EC">
        <w:tc>
          <w:tcPr>
            <w:tcW w:w="3320" w:type="pct"/>
            <w:tcBorders>
              <w:top w:val="nil"/>
              <w:left w:val="nil"/>
              <w:bottom w:val="single" w:sz="12" w:space="0" w:color="000000"/>
              <w:right w:val="single" w:sz="4" w:space="0" w:color="auto"/>
            </w:tcBorders>
            <w:shd w:val="clear" w:color="auto" w:fill="auto"/>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Selling of eucalyptus tree/Woods</w:t>
            </w:r>
          </w:p>
        </w:tc>
        <w:tc>
          <w:tcPr>
            <w:tcW w:w="757" w:type="pct"/>
            <w:tcBorders>
              <w:top w:val="nil"/>
              <w:left w:val="single" w:sz="4" w:space="0" w:color="auto"/>
              <w:bottom w:val="single" w:sz="12" w:space="0" w:color="000000"/>
              <w:right w:val="single" w:sz="4" w:space="0" w:color="auto"/>
            </w:tcBorders>
            <w:shd w:val="clear" w:color="auto" w:fill="auto"/>
            <w:vAlign w:val="bottom"/>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6</w:t>
            </w:r>
          </w:p>
        </w:tc>
        <w:tc>
          <w:tcPr>
            <w:tcW w:w="923" w:type="pct"/>
            <w:tcBorders>
              <w:top w:val="nil"/>
              <w:left w:val="single" w:sz="4" w:space="0" w:color="auto"/>
              <w:bottom w:val="single" w:sz="12" w:space="0" w:color="000000"/>
              <w:right w:val="single" w:sz="4" w:space="0" w:color="auto"/>
            </w:tcBorders>
            <w:shd w:val="clear" w:color="auto" w:fill="auto"/>
            <w:vAlign w:val="center"/>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9</w:t>
            </w:r>
          </w:p>
        </w:tc>
      </w:tr>
      <w:bookmarkEnd w:id="190"/>
      <w:bookmarkEnd w:id="191"/>
      <w:tr w:rsidR="00974DFD" w:rsidRPr="006802E8" w:rsidTr="003110EC">
        <w:tc>
          <w:tcPr>
            <w:tcW w:w="3320" w:type="pct"/>
            <w:tcBorders>
              <w:top w:val="single" w:sz="12" w:space="0" w:color="000000"/>
              <w:left w:val="nil"/>
              <w:bottom w:val="single" w:sz="12" w:space="0" w:color="000000"/>
              <w:right w:val="single" w:sz="4" w:space="0" w:color="auto"/>
            </w:tcBorders>
            <w:shd w:val="clear" w:color="auto" w:fill="auto"/>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Total</w:t>
            </w:r>
          </w:p>
        </w:tc>
        <w:tc>
          <w:tcPr>
            <w:tcW w:w="757" w:type="pct"/>
            <w:tcBorders>
              <w:top w:val="single" w:sz="12" w:space="0" w:color="000000"/>
              <w:left w:val="single" w:sz="4" w:space="0" w:color="auto"/>
              <w:bottom w:val="single" w:sz="12" w:space="0" w:color="000000"/>
              <w:right w:val="single" w:sz="4" w:space="0" w:color="auto"/>
            </w:tcBorders>
            <w:shd w:val="clear" w:color="auto" w:fill="auto"/>
            <w:vAlign w:val="bottom"/>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66</w:t>
            </w:r>
          </w:p>
        </w:tc>
        <w:tc>
          <w:tcPr>
            <w:tcW w:w="923" w:type="pct"/>
            <w:tcBorders>
              <w:top w:val="single" w:sz="12" w:space="0" w:color="000000"/>
              <w:left w:val="single" w:sz="4" w:space="0" w:color="auto"/>
              <w:bottom w:val="single" w:sz="12" w:space="0" w:color="000000"/>
              <w:right w:val="single" w:sz="4" w:space="0" w:color="auto"/>
            </w:tcBorders>
            <w:shd w:val="clear" w:color="auto" w:fill="auto"/>
            <w:vAlign w:val="center"/>
          </w:tcPr>
          <w:p w:rsidR="00974DFD" w:rsidRPr="006802E8" w:rsidRDefault="00974DFD" w:rsidP="00974DFD">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color w:val="000000"/>
                <w:sz w:val="24"/>
                <w:szCs w:val="24"/>
              </w:rPr>
              <w:t>100</w:t>
            </w:r>
          </w:p>
        </w:tc>
      </w:tr>
    </w:tbl>
    <w:p w:rsidR="00F72FD9" w:rsidRPr="006802E8" w:rsidRDefault="00F72FD9" w:rsidP="00F72FD9">
      <w:pPr>
        <w:pStyle w:val="ListParagraph"/>
        <w:autoSpaceDE w:val="0"/>
        <w:autoSpaceDN w:val="0"/>
        <w:adjustRightInd w:val="0"/>
        <w:spacing w:before="0"/>
        <w:ind w:left="360"/>
        <w:rPr>
          <w:szCs w:val="24"/>
        </w:rPr>
      </w:pPr>
      <w:bookmarkStart w:id="192" w:name="_Toc486128879"/>
      <w:bookmarkStart w:id="193" w:name="_Toc39364476"/>
      <w:r w:rsidRPr="006802E8">
        <w:rPr>
          <w:rFonts w:eastAsiaTheme="minorEastAsia"/>
          <w:color w:val="0D0D0D" w:themeColor="text1" w:themeTint="F2"/>
          <w:szCs w:val="24"/>
        </w:rPr>
        <w:t xml:space="preserve">Source: </w:t>
      </w:r>
      <w:r w:rsidRPr="006802E8">
        <w:rPr>
          <w:szCs w:val="24"/>
        </w:rPr>
        <w:t xml:space="preserve">Field survey, 2022. </w:t>
      </w:r>
    </w:p>
    <w:p w:rsidR="007F2D5A" w:rsidRPr="006802E8" w:rsidRDefault="007F2D5A" w:rsidP="007F2D5A">
      <w:pPr>
        <w:pStyle w:val="Heading3"/>
        <w:spacing w:after="240"/>
        <w:rPr>
          <w:rFonts w:ascii="Times New Roman" w:eastAsia="TimesNewRoman" w:hAnsi="Times New Roman" w:cs="Times New Roman"/>
          <w:b/>
          <w:color w:val="auto"/>
        </w:rPr>
      </w:pPr>
      <w:bookmarkStart w:id="194" w:name="_Toc118348407"/>
      <w:r w:rsidRPr="006802E8">
        <w:rPr>
          <w:rFonts w:ascii="Times New Roman" w:eastAsia="TimesNewRoman" w:hAnsi="Times New Roman" w:cs="Times New Roman"/>
          <w:b/>
          <w:color w:val="auto"/>
        </w:rPr>
        <w:t>4.2.3. Non-farm activities</w:t>
      </w:r>
      <w:bookmarkEnd w:id="192"/>
      <w:bookmarkEnd w:id="193"/>
      <w:bookmarkEnd w:id="194"/>
    </w:p>
    <w:p w:rsidR="005908B6" w:rsidRPr="005908B6" w:rsidRDefault="005908B6" w:rsidP="007F2D5A">
      <w:pPr>
        <w:spacing w:before="240" w:after="240" w:line="360" w:lineRule="auto"/>
        <w:jc w:val="both"/>
        <w:rPr>
          <w:rFonts w:ascii="Times New Roman" w:hAnsi="Times New Roman" w:cs="Times New Roman"/>
          <w:sz w:val="24"/>
          <w:szCs w:val="24"/>
        </w:rPr>
      </w:pPr>
      <w:r w:rsidRPr="005908B6">
        <w:rPr>
          <w:rFonts w:ascii="Times New Roman" w:hAnsi="Times New Roman" w:cs="Times New Roman"/>
          <w:sz w:val="24"/>
          <w:szCs w:val="24"/>
        </w:rPr>
        <w:t>Non-farming activity is one type of income diversification activity that takes place outside the agricultural sector. It includes non-farm rural wages, non-farm rural self-employment, selling commodities/petty trading, local beverage trading, plastering houses, handcraft (traditional weaving), pottery, non-farm rural wages, carpentry, and selling commodities/petty trading. The major non-farming activities pursued by rural households in the study area are selling commodities/petty trading, non-farm rural wages, non-farm rural self-employment, and selling commodities/petty trading. According to the survey results, it accounts for 36%, 21%, 15%, and 10%, respectively (Table 8).</w:t>
      </w:r>
    </w:p>
    <w:p w:rsidR="007F2D5A" w:rsidRPr="005939EB" w:rsidRDefault="005939EB" w:rsidP="007F2D5A">
      <w:pPr>
        <w:spacing w:before="240" w:after="240" w:line="360" w:lineRule="auto"/>
        <w:jc w:val="both"/>
        <w:rPr>
          <w:rFonts w:ascii="Times New Roman" w:eastAsia="TimesNewRoman" w:hAnsi="Times New Roman" w:cs="Times New Roman"/>
          <w:bCs/>
          <w:sz w:val="24"/>
          <w:szCs w:val="24"/>
        </w:rPr>
      </w:pPr>
      <w:r w:rsidRPr="005939EB">
        <w:rPr>
          <w:rFonts w:ascii="Times New Roman" w:hAnsi="Times New Roman" w:cs="Times New Roman"/>
          <w:sz w:val="24"/>
          <w:szCs w:val="24"/>
        </w:rPr>
        <w:t xml:space="preserve">The results of field observation, focus group discussion, and key informant interviews support the results of this survey analysis. Similarly, field observations and focus group discussions revealed that rural households with the resources, skills, and capabilities were diversifying their income into non-farming activities such as carpentry, pottery, clothing, brewing of alcohols, and plastering, in addition to agricultural activities, which helps to cope with crop failure, lack of rain fall, and land degradation. The results from key informants in the study area also reveal that cultivated land per household is getting smaller and smaller, mainly due to high population pressure. The newly established houses do not have access to farmland. This indicates that the need for an alternative source of income is inevitable to sustain the increasing </w:t>
      </w:r>
      <w:r w:rsidR="00ED3EF4" w:rsidRPr="005939EB">
        <w:rPr>
          <w:rFonts w:ascii="Times New Roman" w:hAnsi="Times New Roman" w:cs="Times New Roman"/>
          <w:sz w:val="24"/>
          <w:szCs w:val="24"/>
        </w:rPr>
        <w:t>population.</w:t>
      </w:r>
    </w:p>
    <w:p w:rsidR="007F2D5A" w:rsidRPr="005939EB" w:rsidRDefault="005939EB" w:rsidP="007F2D5A">
      <w:pPr>
        <w:spacing w:line="360" w:lineRule="auto"/>
        <w:jc w:val="both"/>
        <w:rPr>
          <w:rFonts w:ascii="Times New Roman" w:eastAsia="TimesNewRoman" w:hAnsi="Times New Roman" w:cs="Times New Roman"/>
          <w:bCs/>
          <w:sz w:val="24"/>
          <w:szCs w:val="24"/>
        </w:rPr>
      </w:pPr>
      <w:r w:rsidRPr="005939EB">
        <w:rPr>
          <w:rFonts w:ascii="Times New Roman" w:hAnsi="Times New Roman" w:cs="Times New Roman"/>
          <w:sz w:val="24"/>
          <w:szCs w:val="24"/>
        </w:rPr>
        <w:lastRenderedPageBreak/>
        <w:t xml:space="preserve">This finding is in agreement with the study conducted by </w:t>
      </w:r>
      <w:proofErr w:type="spellStart"/>
      <w:r w:rsidRPr="005939EB">
        <w:rPr>
          <w:rFonts w:ascii="Times New Roman" w:hAnsi="Times New Roman" w:cs="Times New Roman"/>
          <w:sz w:val="24"/>
          <w:szCs w:val="24"/>
        </w:rPr>
        <w:t>yizengaw</w:t>
      </w:r>
      <w:proofErr w:type="spellEnd"/>
      <w:r w:rsidRPr="005939EB">
        <w:rPr>
          <w:rFonts w:ascii="Times New Roman" w:hAnsi="Times New Roman" w:cs="Times New Roman"/>
          <w:sz w:val="24"/>
          <w:szCs w:val="24"/>
        </w:rPr>
        <w:t xml:space="preserve"> (2014) which confirmed farm activities of rural household heads like non-farm rural wage, selling commodities/petty trading, handcrafting, and pottery. The current finding is similar to the study conducted by (</w:t>
      </w:r>
      <w:proofErr w:type="spellStart"/>
      <w:r w:rsidRPr="005939EB">
        <w:rPr>
          <w:rFonts w:ascii="Times New Roman" w:hAnsi="Times New Roman" w:cs="Times New Roman"/>
          <w:sz w:val="24"/>
          <w:szCs w:val="24"/>
        </w:rPr>
        <w:t>Gecho</w:t>
      </w:r>
      <w:r w:rsidRPr="005939EB">
        <w:rPr>
          <w:rStyle w:val="Emphasis"/>
          <w:rFonts w:ascii="Times New Roman" w:hAnsi="Times New Roman" w:cs="Times New Roman"/>
          <w:color w:val="252525"/>
          <w:sz w:val="24"/>
          <w:szCs w:val="24"/>
        </w:rPr>
        <w:t>et</w:t>
      </w:r>
      <w:proofErr w:type="spellEnd"/>
      <w:r w:rsidRPr="005939EB">
        <w:rPr>
          <w:rStyle w:val="Emphasis"/>
          <w:rFonts w:ascii="Times New Roman" w:hAnsi="Times New Roman" w:cs="Times New Roman"/>
          <w:color w:val="252525"/>
          <w:sz w:val="24"/>
          <w:szCs w:val="24"/>
        </w:rPr>
        <w:t xml:space="preserve"> al</w:t>
      </w:r>
      <w:r w:rsidRPr="005939EB">
        <w:rPr>
          <w:rFonts w:ascii="Times New Roman" w:hAnsi="Times New Roman" w:cs="Times New Roman"/>
          <w:sz w:val="24"/>
          <w:szCs w:val="24"/>
        </w:rPr>
        <w:t xml:space="preserve">., 2014) confirmed that non-farm activities help farmers fill the income and food gap that agriculture is unable to </w:t>
      </w:r>
      <w:r w:rsidR="00ED3EF4" w:rsidRPr="005939EB">
        <w:rPr>
          <w:rFonts w:ascii="Times New Roman" w:hAnsi="Times New Roman" w:cs="Times New Roman"/>
          <w:sz w:val="24"/>
          <w:szCs w:val="24"/>
        </w:rPr>
        <w:t>do.</w:t>
      </w:r>
    </w:p>
    <w:p w:rsidR="007F2D5A" w:rsidRPr="001C0F90" w:rsidRDefault="007F2D5A" w:rsidP="007F2D5A">
      <w:pPr>
        <w:pStyle w:val="Caption"/>
        <w:rPr>
          <w:rFonts w:eastAsia="TimesNewRoman" w:cs="Times New Roman"/>
          <w:color w:val="auto"/>
          <w:sz w:val="24"/>
          <w:szCs w:val="24"/>
        </w:rPr>
      </w:pPr>
      <w:bookmarkStart w:id="195" w:name="_Toc39364920"/>
      <w:bookmarkStart w:id="196" w:name="_Toc118283093"/>
      <w:r w:rsidRPr="001C0F90">
        <w:rPr>
          <w:rFonts w:cs="Times New Roman"/>
          <w:color w:val="auto"/>
          <w:sz w:val="24"/>
          <w:szCs w:val="24"/>
        </w:rPr>
        <w:t xml:space="preserve">Table </w:t>
      </w:r>
      <w:r w:rsidR="00B25C6B" w:rsidRPr="001C0F90">
        <w:rPr>
          <w:rFonts w:cs="Times New Roman"/>
          <w:color w:val="auto"/>
          <w:sz w:val="24"/>
          <w:szCs w:val="24"/>
        </w:rPr>
        <w:fldChar w:fldCharType="begin"/>
      </w:r>
      <w:r w:rsidRPr="001C0F90">
        <w:rPr>
          <w:rFonts w:cs="Times New Roman"/>
          <w:color w:val="auto"/>
          <w:sz w:val="24"/>
          <w:szCs w:val="24"/>
        </w:rPr>
        <w:instrText xml:space="preserve"> SEQ Table \* ARABIC </w:instrText>
      </w:r>
      <w:r w:rsidR="00B25C6B" w:rsidRPr="001C0F90">
        <w:rPr>
          <w:rFonts w:cs="Times New Roman"/>
          <w:color w:val="auto"/>
          <w:sz w:val="24"/>
          <w:szCs w:val="24"/>
        </w:rPr>
        <w:fldChar w:fldCharType="separate"/>
      </w:r>
      <w:r w:rsidR="00CC3E12">
        <w:rPr>
          <w:rFonts w:cs="Times New Roman"/>
          <w:noProof/>
          <w:color w:val="auto"/>
          <w:sz w:val="24"/>
          <w:szCs w:val="24"/>
        </w:rPr>
        <w:t>7</w:t>
      </w:r>
      <w:r w:rsidR="00B25C6B" w:rsidRPr="001C0F90">
        <w:rPr>
          <w:rFonts w:cs="Times New Roman"/>
          <w:color w:val="auto"/>
          <w:sz w:val="24"/>
          <w:szCs w:val="24"/>
        </w:rPr>
        <w:fldChar w:fldCharType="end"/>
      </w:r>
      <w:r w:rsidRPr="001C0F90">
        <w:rPr>
          <w:rFonts w:cs="Times New Roman"/>
          <w:color w:val="auto"/>
          <w:sz w:val="24"/>
          <w:szCs w:val="24"/>
        </w:rPr>
        <w:t xml:space="preserve">: </w:t>
      </w:r>
      <w:r w:rsidR="00696461" w:rsidRPr="001C0F90">
        <w:rPr>
          <w:rFonts w:cs="Times New Roman"/>
          <w:color w:val="auto"/>
          <w:sz w:val="24"/>
          <w:szCs w:val="24"/>
        </w:rPr>
        <w:t>Non-farm</w:t>
      </w:r>
      <w:r w:rsidRPr="001C0F90">
        <w:rPr>
          <w:rFonts w:cs="Times New Roman"/>
          <w:color w:val="auto"/>
          <w:sz w:val="24"/>
          <w:szCs w:val="24"/>
        </w:rPr>
        <w:t xml:space="preserve"> activities of the respondents</w:t>
      </w:r>
      <w:bookmarkEnd w:id="195"/>
      <w:bookmarkEnd w:id="196"/>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5243"/>
        <w:gridCol w:w="1753"/>
        <w:gridCol w:w="2520"/>
      </w:tblGrid>
      <w:tr w:rsidR="00793E31" w:rsidRPr="006802E8" w:rsidTr="00C96C93">
        <w:trPr>
          <w:trHeight w:val="490"/>
        </w:trPr>
        <w:tc>
          <w:tcPr>
            <w:tcW w:w="2755" w:type="pct"/>
            <w:tcBorders>
              <w:top w:val="single" w:sz="12" w:space="0" w:color="000000"/>
              <w:left w:val="nil"/>
              <w:bottom w:val="single" w:sz="12" w:space="0" w:color="000000"/>
              <w:right w:val="single" w:sz="4" w:space="0" w:color="auto"/>
            </w:tcBorders>
            <w:shd w:val="clear" w:color="auto" w:fill="auto"/>
          </w:tcPr>
          <w:p w:rsidR="00C96C93" w:rsidRPr="006802E8" w:rsidRDefault="00C96C93" w:rsidP="00F72FD9">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Non-farm activities </w:t>
            </w:r>
          </w:p>
        </w:tc>
        <w:tc>
          <w:tcPr>
            <w:tcW w:w="921" w:type="pct"/>
            <w:tcBorders>
              <w:top w:val="single" w:sz="12" w:space="0" w:color="000000"/>
              <w:left w:val="single" w:sz="4" w:space="0" w:color="auto"/>
              <w:bottom w:val="single" w:sz="12" w:space="0" w:color="000000"/>
              <w:right w:val="single" w:sz="4" w:space="0" w:color="auto"/>
            </w:tcBorders>
            <w:shd w:val="clear" w:color="auto" w:fill="auto"/>
          </w:tcPr>
          <w:p w:rsidR="00C96C93" w:rsidRPr="006802E8" w:rsidRDefault="00C96C93" w:rsidP="00C96C93">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Number </w:t>
            </w:r>
          </w:p>
        </w:tc>
        <w:tc>
          <w:tcPr>
            <w:tcW w:w="1324" w:type="pct"/>
            <w:tcBorders>
              <w:top w:val="single" w:sz="12" w:space="0" w:color="000000"/>
              <w:left w:val="single" w:sz="4" w:space="0" w:color="auto"/>
              <w:bottom w:val="single" w:sz="12" w:space="0" w:color="000000"/>
              <w:right w:val="single" w:sz="4" w:space="0" w:color="auto"/>
            </w:tcBorders>
            <w:shd w:val="clear" w:color="auto" w:fill="auto"/>
          </w:tcPr>
          <w:p w:rsidR="00C96C93" w:rsidRPr="006802E8" w:rsidRDefault="00C96C93" w:rsidP="00F72FD9">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 Percent</w:t>
            </w:r>
          </w:p>
        </w:tc>
      </w:tr>
      <w:tr w:rsidR="00793E31" w:rsidRPr="006802E8" w:rsidTr="004F6847">
        <w:tc>
          <w:tcPr>
            <w:tcW w:w="2755" w:type="pct"/>
            <w:tcBorders>
              <w:top w:val="single" w:sz="12" w:space="0" w:color="000000"/>
              <w:left w:val="nil"/>
              <w:bottom w:val="nil"/>
              <w:right w:val="single" w:sz="4" w:space="0" w:color="auto"/>
            </w:tcBorders>
            <w:shd w:val="clear" w:color="auto" w:fill="auto"/>
          </w:tcPr>
          <w:p w:rsidR="00D645AF" w:rsidRPr="006802E8" w:rsidRDefault="00D645AF" w:rsidP="00D645AF">
            <w:pPr>
              <w:spacing w:after="0" w:line="360" w:lineRule="auto"/>
              <w:jc w:val="both"/>
              <w:rPr>
                <w:rFonts w:ascii="Times New Roman" w:eastAsia="TimesNewRoman" w:hAnsi="Times New Roman" w:cs="Times New Roman"/>
                <w:bCs/>
                <w:sz w:val="24"/>
                <w:szCs w:val="24"/>
              </w:rPr>
            </w:pPr>
            <w:bookmarkStart w:id="197" w:name="_Hlk37033547"/>
            <w:bookmarkStart w:id="198" w:name="_Hlk37032870"/>
            <w:r w:rsidRPr="006802E8">
              <w:rPr>
                <w:rFonts w:ascii="Times New Roman" w:eastAsia="TimesNewRoman" w:hAnsi="Times New Roman" w:cs="Times New Roman"/>
                <w:bCs/>
                <w:sz w:val="24"/>
                <w:szCs w:val="24"/>
              </w:rPr>
              <w:t>Non-farm rural wage</w:t>
            </w:r>
          </w:p>
        </w:tc>
        <w:tc>
          <w:tcPr>
            <w:tcW w:w="921" w:type="pct"/>
            <w:tcBorders>
              <w:top w:val="single" w:sz="12" w:space="0" w:color="000000"/>
              <w:left w:val="single" w:sz="4" w:space="0" w:color="auto"/>
              <w:bottom w:val="nil"/>
              <w:right w:val="single" w:sz="4" w:space="0" w:color="auto"/>
            </w:tcBorders>
            <w:shd w:val="clear" w:color="auto" w:fill="auto"/>
            <w:vAlign w:val="center"/>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11</w:t>
            </w:r>
          </w:p>
        </w:tc>
        <w:tc>
          <w:tcPr>
            <w:tcW w:w="1324" w:type="pct"/>
            <w:tcBorders>
              <w:top w:val="single" w:sz="12" w:space="0" w:color="000000"/>
              <w:left w:val="single" w:sz="4" w:space="0" w:color="auto"/>
              <w:bottom w:val="nil"/>
              <w:right w:val="single" w:sz="4" w:space="0" w:color="auto"/>
            </w:tcBorders>
            <w:shd w:val="clear" w:color="auto" w:fill="auto"/>
            <w:vAlign w:val="bottom"/>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21</w:t>
            </w:r>
          </w:p>
        </w:tc>
      </w:tr>
      <w:tr w:rsidR="00793E31" w:rsidRPr="006802E8" w:rsidTr="004F6847">
        <w:tc>
          <w:tcPr>
            <w:tcW w:w="2755" w:type="pct"/>
            <w:tcBorders>
              <w:top w:val="nil"/>
              <w:left w:val="nil"/>
              <w:bottom w:val="nil"/>
              <w:right w:val="single" w:sz="4" w:space="0" w:color="auto"/>
            </w:tcBorders>
            <w:shd w:val="clear" w:color="auto" w:fill="auto"/>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Non-farm rural self- employment</w:t>
            </w:r>
          </w:p>
        </w:tc>
        <w:tc>
          <w:tcPr>
            <w:tcW w:w="921" w:type="pct"/>
            <w:tcBorders>
              <w:top w:val="nil"/>
              <w:left w:val="single" w:sz="4" w:space="0" w:color="auto"/>
              <w:bottom w:val="nil"/>
              <w:right w:val="single" w:sz="4" w:space="0" w:color="auto"/>
            </w:tcBorders>
            <w:shd w:val="clear" w:color="auto" w:fill="auto"/>
            <w:vAlign w:val="center"/>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8</w:t>
            </w:r>
          </w:p>
        </w:tc>
        <w:tc>
          <w:tcPr>
            <w:tcW w:w="1324" w:type="pct"/>
            <w:tcBorders>
              <w:top w:val="nil"/>
              <w:left w:val="single" w:sz="4" w:space="0" w:color="auto"/>
              <w:bottom w:val="nil"/>
              <w:right w:val="single" w:sz="4" w:space="0" w:color="auto"/>
            </w:tcBorders>
            <w:shd w:val="clear" w:color="auto" w:fill="auto"/>
            <w:vAlign w:val="bottom"/>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15</w:t>
            </w:r>
          </w:p>
        </w:tc>
      </w:tr>
      <w:bookmarkEnd w:id="197"/>
      <w:bookmarkEnd w:id="198"/>
      <w:tr w:rsidR="00793E31" w:rsidRPr="006802E8" w:rsidTr="004F6847">
        <w:tc>
          <w:tcPr>
            <w:tcW w:w="2755" w:type="pct"/>
            <w:tcBorders>
              <w:top w:val="nil"/>
              <w:left w:val="nil"/>
              <w:bottom w:val="nil"/>
              <w:right w:val="single" w:sz="4" w:space="0" w:color="auto"/>
            </w:tcBorders>
            <w:shd w:val="clear" w:color="auto" w:fill="auto"/>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Selling commodities/petty trading</w:t>
            </w:r>
          </w:p>
        </w:tc>
        <w:tc>
          <w:tcPr>
            <w:tcW w:w="921" w:type="pct"/>
            <w:tcBorders>
              <w:top w:val="nil"/>
              <w:left w:val="single" w:sz="4" w:space="0" w:color="auto"/>
              <w:bottom w:val="nil"/>
              <w:right w:val="single" w:sz="4" w:space="0" w:color="auto"/>
            </w:tcBorders>
            <w:shd w:val="clear" w:color="auto" w:fill="auto"/>
            <w:vAlign w:val="center"/>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19</w:t>
            </w:r>
          </w:p>
        </w:tc>
        <w:tc>
          <w:tcPr>
            <w:tcW w:w="1324" w:type="pct"/>
            <w:tcBorders>
              <w:top w:val="nil"/>
              <w:left w:val="single" w:sz="4" w:space="0" w:color="auto"/>
              <w:bottom w:val="nil"/>
              <w:right w:val="single" w:sz="4" w:space="0" w:color="auto"/>
            </w:tcBorders>
            <w:shd w:val="clear" w:color="auto" w:fill="auto"/>
            <w:vAlign w:val="bottom"/>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36</w:t>
            </w:r>
          </w:p>
        </w:tc>
      </w:tr>
      <w:tr w:rsidR="00793E31" w:rsidRPr="006802E8" w:rsidTr="004F6847">
        <w:tc>
          <w:tcPr>
            <w:tcW w:w="2755" w:type="pct"/>
            <w:tcBorders>
              <w:top w:val="nil"/>
              <w:left w:val="nil"/>
              <w:bottom w:val="nil"/>
              <w:right w:val="single" w:sz="4" w:space="0" w:color="auto"/>
            </w:tcBorders>
            <w:shd w:val="clear" w:color="auto" w:fill="auto"/>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Local beverage trading </w:t>
            </w:r>
          </w:p>
        </w:tc>
        <w:tc>
          <w:tcPr>
            <w:tcW w:w="921" w:type="pct"/>
            <w:tcBorders>
              <w:top w:val="nil"/>
              <w:left w:val="single" w:sz="4" w:space="0" w:color="auto"/>
              <w:bottom w:val="nil"/>
              <w:right w:val="single" w:sz="4" w:space="0" w:color="auto"/>
            </w:tcBorders>
            <w:shd w:val="clear" w:color="auto" w:fill="auto"/>
            <w:vAlign w:val="center"/>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2</w:t>
            </w:r>
          </w:p>
        </w:tc>
        <w:tc>
          <w:tcPr>
            <w:tcW w:w="1324" w:type="pct"/>
            <w:tcBorders>
              <w:top w:val="nil"/>
              <w:left w:val="single" w:sz="4" w:space="0" w:color="auto"/>
              <w:bottom w:val="nil"/>
              <w:right w:val="single" w:sz="4" w:space="0" w:color="auto"/>
            </w:tcBorders>
            <w:shd w:val="clear" w:color="auto" w:fill="auto"/>
            <w:vAlign w:val="bottom"/>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4</w:t>
            </w:r>
          </w:p>
        </w:tc>
      </w:tr>
      <w:tr w:rsidR="00793E31" w:rsidRPr="006802E8" w:rsidTr="004F6847">
        <w:tc>
          <w:tcPr>
            <w:tcW w:w="2755" w:type="pct"/>
            <w:tcBorders>
              <w:top w:val="nil"/>
              <w:left w:val="nil"/>
              <w:bottom w:val="nil"/>
              <w:right w:val="single" w:sz="4" w:space="0" w:color="auto"/>
            </w:tcBorders>
            <w:shd w:val="clear" w:color="auto" w:fill="auto"/>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Plastering house </w:t>
            </w:r>
          </w:p>
        </w:tc>
        <w:tc>
          <w:tcPr>
            <w:tcW w:w="921" w:type="pct"/>
            <w:tcBorders>
              <w:top w:val="nil"/>
              <w:left w:val="single" w:sz="4" w:space="0" w:color="auto"/>
              <w:bottom w:val="nil"/>
              <w:right w:val="single" w:sz="4" w:space="0" w:color="auto"/>
            </w:tcBorders>
            <w:shd w:val="clear" w:color="auto" w:fill="auto"/>
            <w:vAlign w:val="center"/>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1</w:t>
            </w:r>
          </w:p>
        </w:tc>
        <w:tc>
          <w:tcPr>
            <w:tcW w:w="1324" w:type="pct"/>
            <w:tcBorders>
              <w:top w:val="nil"/>
              <w:left w:val="single" w:sz="4" w:space="0" w:color="auto"/>
              <w:bottom w:val="nil"/>
              <w:right w:val="single" w:sz="4" w:space="0" w:color="auto"/>
            </w:tcBorders>
            <w:shd w:val="clear" w:color="auto" w:fill="auto"/>
            <w:vAlign w:val="bottom"/>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2</w:t>
            </w:r>
          </w:p>
        </w:tc>
      </w:tr>
      <w:tr w:rsidR="00793E31" w:rsidRPr="006802E8" w:rsidTr="004F6847">
        <w:tc>
          <w:tcPr>
            <w:tcW w:w="2755" w:type="pct"/>
            <w:tcBorders>
              <w:top w:val="nil"/>
              <w:left w:val="nil"/>
              <w:bottom w:val="nil"/>
              <w:right w:val="single" w:sz="4" w:space="0" w:color="auto"/>
            </w:tcBorders>
            <w:shd w:val="clear" w:color="auto" w:fill="auto"/>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Handcraft (traditional weaving)</w:t>
            </w:r>
          </w:p>
        </w:tc>
        <w:tc>
          <w:tcPr>
            <w:tcW w:w="921" w:type="pct"/>
            <w:tcBorders>
              <w:top w:val="nil"/>
              <w:left w:val="single" w:sz="4" w:space="0" w:color="auto"/>
              <w:bottom w:val="nil"/>
              <w:right w:val="single" w:sz="4" w:space="0" w:color="auto"/>
            </w:tcBorders>
            <w:shd w:val="clear" w:color="auto" w:fill="auto"/>
            <w:vAlign w:val="center"/>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1</w:t>
            </w:r>
          </w:p>
        </w:tc>
        <w:tc>
          <w:tcPr>
            <w:tcW w:w="1324" w:type="pct"/>
            <w:tcBorders>
              <w:top w:val="nil"/>
              <w:left w:val="single" w:sz="4" w:space="0" w:color="auto"/>
              <w:bottom w:val="nil"/>
              <w:right w:val="single" w:sz="4" w:space="0" w:color="auto"/>
            </w:tcBorders>
            <w:shd w:val="clear" w:color="auto" w:fill="auto"/>
            <w:vAlign w:val="bottom"/>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2</w:t>
            </w:r>
          </w:p>
        </w:tc>
      </w:tr>
      <w:tr w:rsidR="00793E31" w:rsidRPr="006802E8" w:rsidTr="004F6847">
        <w:tc>
          <w:tcPr>
            <w:tcW w:w="2755" w:type="pct"/>
            <w:tcBorders>
              <w:top w:val="nil"/>
              <w:left w:val="nil"/>
              <w:bottom w:val="nil"/>
              <w:right w:val="single" w:sz="4" w:space="0" w:color="auto"/>
            </w:tcBorders>
            <w:shd w:val="clear" w:color="auto" w:fill="auto"/>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Pottery</w:t>
            </w:r>
          </w:p>
        </w:tc>
        <w:tc>
          <w:tcPr>
            <w:tcW w:w="921" w:type="pct"/>
            <w:tcBorders>
              <w:top w:val="nil"/>
              <w:left w:val="single" w:sz="4" w:space="0" w:color="auto"/>
              <w:bottom w:val="nil"/>
              <w:right w:val="single" w:sz="4" w:space="0" w:color="auto"/>
            </w:tcBorders>
            <w:shd w:val="clear" w:color="auto" w:fill="auto"/>
            <w:vAlign w:val="center"/>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1</w:t>
            </w:r>
          </w:p>
        </w:tc>
        <w:tc>
          <w:tcPr>
            <w:tcW w:w="1324" w:type="pct"/>
            <w:tcBorders>
              <w:top w:val="nil"/>
              <w:left w:val="single" w:sz="4" w:space="0" w:color="auto"/>
              <w:bottom w:val="nil"/>
              <w:right w:val="single" w:sz="4" w:space="0" w:color="auto"/>
            </w:tcBorders>
            <w:shd w:val="clear" w:color="auto" w:fill="auto"/>
            <w:vAlign w:val="bottom"/>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2</w:t>
            </w:r>
          </w:p>
        </w:tc>
      </w:tr>
      <w:tr w:rsidR="00793E31" w:rsidRPr="006802E8" w:rsidTr="004F6847">
        <w:tc>
          <w:tcPr>
            <w:tcW w:w="2755" w:type="pct"/>
            <w:tcBorders>
              <w:top w:val="nil"/>
              <w:left w:val="nil"/>
              <w:bottom w:val="nil"/>
              <w:right w:val="single" w:sz="4" w:space="0" w:color="auto"/>
            </w:tcBorders>
            <w:shd w:val="clear" w:color="auto" w:fill="auto"/>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Non-farm rural wage and carpentry </w:t>
            </w:r>
          </w:p>
        </w:tc>
        <w:tc>
          <w:tcPr>
            <w:tcW w:w="921" w:type="pct"/>
            <w:tcBorders>
              <w:top w:val="nil"/>
              <w:left w:val="single" w:sz="4" w:space="0" w:color="auto"/>
              <w:bottom w:val="nil"/>
              <w:right w:val="single" w:sz="4" w:space="0" w:color="auto"/>
            </w:tcBorders>
            <w:shd w:val="clear" w:color="auto" w:fill="auto"/>
            <w:vAlign w:val="center"/>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4</w:t>
            </w:r>
          </w:p>
        </w:tc>
        <w:tc>
          <w:tcPr>
            <w:tcW w:w="1324" w:type="pct"/>
            <w:tcBorders>
              <w:top w:val="nil"/>
              <w:left w:val="single" w:sz="4" w:space="0" w:color="auto"/>
              <w:bottom w:val="nil"/>
              <w:right w:val="single" w:sz="4" w:space="0" w:color="auto"/>
            </w:tcBorders>
            <w:shd w:val="clear" w:color="auto" w:fill="auto"/>
            <w:vAlign w:val="bottom"/>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8</w:t>
            </w:r>
          </w:p>
        </w:tc>
      </w:tr>
      <w:tr w:rsidR="00793E31" w:rsidRPr="006802E8" w:rsidTr="004F6847">
        <w:tc>
          <w:tcPr>
            <w:tcW w:w="2755" w:type="pct"/>
            <w:tcBorders>
              <w:top w:val="nil"/>
              <w:left w:val="nil"/>
              <w:bottom w:val="nil"/>
              <w:right w:val="single" w:sz="4" w:space="0" w:color="auto"/>
            </w:tcBorders>
            <w:shd w:val="clear" w:color="auto" w:fill="auto"/>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 xml:space="preserve">Non-farm rural wage and selling commodities/petty trading </w:t>
            </w:r>
          </w:p>
        </w:tc>
        <w:tc>
          <w:tcPr>
            <w:tcW w:w="921" w:type="pct"/>
            <w:tcBorders>
              <w:top w:val="nil"/>
              <w:left w:val="single" w:sz="4" w:space="0" w:color="auto"/>
              <w:bottom w:val="nil"/>
              <w:right w:val="single" w:sz="4" w:space="0" w:color="auto"/>
            </w:tcBorders>
            <w:shd w:val="clear" w:color="auto" w:fill="auto"/>
            <w:vAlign w:val="center"/>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5</w:t>
            </w:r>
          </w:p>
        </w:tc>
        <w:tc>
          <w:tcPr>
            <w:tcW w:w="1324" w:type="pct"/>
            <w:tcBorders>
              <w:top w:val="nil"/>
              <w:left w:val="single" w:sz="4" w:space="0" w:color="auto"/>
              <w:bottom w:val="nil"/>
              <w:right w:val="single" w:sz="4" w:space="0" w:color="auto"/>
            </w:tcBorders>
            <w:shd w:val="clear" w:color="auto" w:fill="auto"/>
            <w:vAlign w:val="bottom"/>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10</w:t>
            </w:r>
          </w:p>
        </w:tc>
      </w:tr>
      <w:tr w:rsidR="00793E31" w:rsidRPr="006802E8" w:rsidTr="004F6847">
        <w:tc>
          <w:tcPr>
            <w:tcW w:w="2755" w:type="pct"/>
            <w:tcBorders>
              <w:top w:val="nil"/>
              <w:left w:val="nil"/>
              <w:bottom w:val="single" w:sz="12" w:space="0" w:color="000000"/>
              <w:right w:val="single" w:sz="4" w:space="0" w:color="auto"/>
            </w:tcBorders>
            <w:shd w:val="clear" w:color="auto" w:fill="auto"/>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eastAsia="TimesNewRoman" w:hAnsi="Times New Roman" w:cs="Times New Roman"/>
                <w:bCs/>
                <w:sz w:val="24"/>
                <w:szCs w:val="24"/>
              </w:rPr>
              <w:t>Total</w:t>
            </w:r>
          </w:p>
        </w:tc>
        <w:tc>
          <w:tcPr>
            <w:tcW w:w="921" w:type="pct"/>
            <w:tcBorders>
              <w:top w:val="nil"/>
              <w:left w:val="single" w:sz="4" w:space="0" w:color="auto"/>
              <w:bottom w:val="single" w:sz="12" w:space="0" w:color="000000"/>
              <w:right w:val="single" w:sz="4" w:space="0" w:color="auto"/>
            </w:tcBorders>
            <w:shd w:val="clear" w:color="auto" w:fill="auto"/>
            <w:vAlign w:val="center"/>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52</w:t>
            </w:r>
          </w:p>
        </w:tc>
        <w:tc>
          <w:tcPr>
            <w:tcW w:w="1324" w:type="pct"/>
            <w:tcBorders>
              <w:top w:val="nil"/>
              <w:left w:val="single" w:sz="4" w:space="0" w:color="auto"/>
              <w:bottom w:val="single" w:sz="12" w:space="0" w:color="000000"/>
              <w:right w:val="single" w:sz="4" w:space="0" w:color="auto"/>
            </w:tcBorders>
            <w:shd w:val="clear" w:color="auto" w:fill="auto"/>
            <w:vAlign w:val="bottom"/>
          </w:tcPr>
          <w:p w:rsidR="00D645AF" w:rsidRPr="006802E8" w:rsidRDefault="00D645AF" w:rsidP="00D645AF">
            <w:pPr>
              <w:spacing w:after="0" w:line="360" w:lineRule="auto"/>
              <w:jc w:val="both"/>
              <w:rPr>
                <w:rFonts w:ascii="Times New Roman" w:eastAsia="TimesNewRoman" w:hAnsi="Times New Roman" w:cs="Times New Roman"/>
                <w:bCs/>
                <w:sz w:val="24"/>
                <w:szCs w:val="24"/>
              </w:rPr>
            </w:pPr>
            <w:r w:rsidRPr="006802E8">
              <w:rPr>
                <w:rFonts w:ascii="Times New Roman" w:hAnsi="Times New Roman" w:cs="Times New Roman"/>
                <w:sz w:val="24"/>
                <w:szCs w:val="24"/>
              </w:rPr>
              <w:t>100</w:t>
            </w:r>
          </w:p>
        </w:tc>
      </w:tr>
    </w:tbl>
    <w:p w:rsidR="00F72FD9" w:rsidRPr="006802E8" w:rsidRDefault="00F72FD9" w:rsidP="00F72FD9">
      <w:pPr>
        <w:pStyle w:val="ListParagraph"/>
        <w:autoSpaceDE w:val="0"/>
        <w:autoSpaceDN w:val="0"/>
        <w:adjustRightInd w:val="0"/>
        <w:spacing w:before="0"/>
        <w:ind w:left="360"/>
        <w:rPr>
          <w:szCs w:val="24"/>
        </w:rPr>
      </w:pPr>
      <w:r w:rsidRPr="006802E8">
        <w:rPr>
          <w:rFonts w:eastAsiaTheme="minorEastAsia"/>
          <w:color w:val="0D0D0D" w:themeColor="text1" w:themeTint="F2"/>
          <w:szCs w:val="24"/>
        </w:rPr>
        <w:t xml:space="preserve">Source: </w:t>
      </w:r>
      <w:r w:rsidRPr="006802E8">
        <w:rPr>
          <w:szCs w:val="24"/>
        </w:rPr>
        <w:t xml:space="preserve">Field survey, 2022. </w:t>
      </w:r>
    </w:p>
    <w:p w:rsidR="002F7399" w:rsidRPr="009F3DB5" w:rsidRDefault="002F7399" w:rsidP="002F7399">
      <w:pPr>
        <w:pStyle w:val="Heading2"/>
        <w:rPr>
          <w:rFonts w:ascii="Times New Roman" w:hAnsi="Times New Roman" w:cs="Times New Roman"/>
          <w:b/>
          <w:color w:val="auto"/>
          <w:sz w:val="24"/>
          <w:szCs w:val="24"/>
        </w:rPr>
      </w:pPr>
      <w:bookmarkStart w:id="199" w:name="_Toc118348408"/>
      <w:r w:rsidRPr="009F3DB5">
        <w:rPr>
          <w:rFonts w:ascii="Times New Roman" w:hAnsi="Times New Roman" w:cs="Times New Roman"/>
          <w:b/>
          <w:color w:val="auto"/>
          <w:sz w:val="24"/>
          <w:szCs w:val="24"/>
        </w:rPr>
        <w:t>4.3 The challenges of rural households’ participation in income diversification activities in the study area</w:t>
      </w:r>
      <w:bookmarkEnd w:id="199"/>
    </w:p>
    <w:p w:rsidR="00373466" w:rsidRPr="009E4683" w:rsidRDefault="00373466" w:rsidP="003D5C9B">
      <w:pPr>
        <w:spacing w:line="360" w:lineRule="auto"/>
        <w:jc w:val="both"/>
        <w:rPr>
          <w:rFonts w:ascii="Times New Roman" w:hAnsi="Times New Roman" w:cs="Times New Roman"/>
          <w:sz w:val="24"/>
          <w:szCs w:val="24"/>
        </w:rPr>
      </w:pPr>
      <w:bookmarkStart w:id="200" w:name="_Toc117892159"/>
      <w:bookmarkStart w:id="201" w:name="_Toc80177667"/>
      <w:r w:rsidRPr="009E4683">
        <w:rPr>
          <w:rFonts w:ascii="Times New Roman" w:hAnsi="Times New Roman" w:cs="Times New Roman"/>
          <w:sz w:val="24"/>
          <w:szCs w:val="24"/>
        </w:rPr>
        <w:t>The challenges discussed below are not new, but they have been chronic within the community study area. These challenges are also bringing uncertainty to the income of smallholder farmers. The major challenges were stated as below:</w:t>
      </w:r>
      <w:bookmarkEnd w:id="200"/>
    </w:p>
    <w:p w:rsidR="004A40E6" w:rsidRPr="009F3DB5" w:rsidRDefault="000463CA" w:rsidP="00430737">
      <w:pPr>
        <w:pStyle w:val="Heading3"/>
        <w:spacing w:line="360" w:lineRule="auto"/>
        <w:jc w:val="both"/>
        <w:rPr>
          <w:rFonts w:ascii="Times New Roman" w:hAnsi="Times New Roman" w:cs="Times New Roman"/>
          <w:b/>
          <w:i/>
          <w:color w:val="auto"/>
        </w:rPr>
      </w:pPr>
      <w:bookmarkStart w:id="202" w:name="_Toc118348409"/>
      <w:r w:rsidRPr="009F3DB5">
        <w:rPr>
          <w:rFonts w:ascii="Times New Roman" w:hAnsi="Times New Roman" w:cs="Times New Roman"/>
          <w:b/>
          <w:color w:val="auto"/>
        </w:rPr>
        <w:t>4.3.1. Accessibility to community i</w:t>
      </w:r>
      <w:r w:rsidR="004A40E6" w:rsidRPr="009F3DB5">
        <w:rPr>
          <w:rFonts w:ascii="Times New Roman" w:hAnsi="Times New Roman" w:cs="Times New Roman"/>
          <w:b/>
          <w:color w:val="auto"/>
        </w:rPr>
        <w:t>nfrastructures</w:t>
      </w:r>
      <w:bookmarkEnd w:id="201"/>
      <w:bookmarkEnd w:id="202"/>
    </w:p>
    <w:p w:rsidR="00373466" w:rsidRDefault="00373466" w:rsidP="00373466">
      <w:pPr>
        <w:spacing w:after="0" w:line="360" w:lineRule="auto"/>
        <w:jc w:val="both"/>
        <w:rPr>
          <w:rFonts w:ascii="Times New Roman" w:eastAsia="Times New Roman" w:hAnsi="Times New Roman" w:cs="Times New Roman"/>
          <w:color w:val="252525"/>
          <w:sz w:val="24"/>
          <w:szCs w:val="24"/>
        </w:rPr>
      </w:pPr>
      <w:r w:rsidRPr="00373466">
        <w:rPr>
          <w:rFonts w:ascii="Times New Roman" w:eastAsia="Times New Roman" w:hAnsi="Times New Roman" w:cs="Times New Roman"/>
          <w:color w:val="252525"/>
          <w:sz w:val="24"/>
          <w:szCs w:val="24"/>
        </w:rPr>
        <w:t>The people in the study area have been involved in numerous income diversification activities. In so doing, describing the nature and types of these income diversification activities has the highest share in presenting the possible effect of assumed infrastructures on</w:t>
      </w:r>
    </w:p>
    <w:p w:rsidR="008351FC" w:rsidRPr="00373466" w:rsidRDefault="008351FC" w:rsidP="00373466">
      <w:pPr>
        <w:spacing w:after="0" w:line="360" w:lineRule="auto"/>
        <w:jc w:val="both"/>
        <w:rPr>
          <w:rFonts w:ascii="Times New Roman" w:eastAsia="Times New Roman" w:hAnsi="Times New Roman" w:cs="Times New Roman"/>
          <w:color w:val="252525"/>
          <w:sz w:val="24"/>
          <w:szCs w:val="24"/>
        </w:rPr>
      </w:pPr>
    </w:p>
    <w:p w:rsidR="004A40E6" w:rsidRPr="008351FC" w:rsidRDefault="00373466" w:rsidP="008351FC">
      <w:pPr>
        <w:spacing w:after="0" w:line="360" w:lineRule="auto"/>
        <w:jc w:val="both"/>
        <w:rPr>
          <w:rFonts w:ascii="Times New Roman" w:eastAsia="Times New Roman" w:hAnsi="Times New Roman" w:cs="Times New Roman"/>
          <w:color w:val="252525"/>
          <w:sz w:val="24"/>
          <w:szCs w:val="24"/>
        </w:rPr>
      </w:pPr>
      <w:r w:rsidRPr="00373466">
        <w:rPr>
          <w:rFonts w:ascii="Times New Roman" w:eastAsia="Times New Roman" w:hAnsi="Times New Roman" w:cs="Times New Roman"/>
          <w:color w:val="252525"/>
          <w:sz w:val="24"/>
          <w:szCs w:val="24"/>
        </w:rPr>
        <w:lastRenderedPageBreak/>
        <w:t>According to Reardon et al. (2007), the development of community infrastructure has a significant impact on increasing non-farm activities in addition to agricultural activities. The majority of respondents stated that having access to community infrastructure encourages them to engage in mixed-income diversification activities. Consistently, respondents argued that "access to a given infrastructure can easily expand our means of income generation." A majority of key interviewed respondents from different sectors also contended that the upgrading of a given community infrastructure is a drag factor for rural households in diversifying their income-generating activities.</w:t>
      </w:r>
    </w:p>
    <w:p w:rsidR="004A40E6" w:rsidRPr="00D34892" w:rsidRDefault="00E756AB" w:rsidP="004B36AF">
      <w:pPr>
        <w:pStyle w:val="Caption"/>
        <w:rPr>
          <w:rFonts w:cs="Times New Roman"/>
          <w:color w:val="auto"/>
          <w:sz w:val="24"/>
          <w:szCs w:val="24"/>
        </w:rPr>
      </w:pPr>
      <w:bookmarkStart w:id="203" w:name="_Toc118283094"/>
      <w:r w:rsidRPr="00D34892">
        <w:rPr>
          <w:rFonts w:cs="Times New Roman"/>
          <w:color w:val="auto"/>
          <w:sz w:val="24"/>
          <w:szCs w:val="24"/>
        </w:rPr>
        <w:t xml:space="preserve">Table </w:t>
      </w:r>
      <w:r w:rsidR="00B25C6B" w:rsidRPr="00D34892">
        <w:rPr>
          <w:rFonts w:cs="Times New Roman"/>
          <w:color w:val="auto"/>
          <w:sz w:val="24"/>
          <w:szCs w:val="24"/>
        </w:rPr>
        <w:fldChar w:fldCharType="begin"/>
      </w:r>
      <w:r w:rsidRPr="00D34892">
        <w:rPr>
          <w:rFonts w:cs="Times New Roman"/>
          <w:color w:val="auto"/>
          <w:sz w:val="24"/>
          <w:szCs w:val="24"/>
        </w:rPr>
        <w:instrText xml:space="preserve"> SEQ Table \* ARABIC </w:instrText>
      </w:r>
      <w:r w:rsidR="00B25C6B" w:rsidRPr="00D34892">
        <w:rPr>
          <w:rFonts w:cs="Times New Roman"/>
          <w:color w:val="auto"/>
          <w:sz w:val="24"/>
          <w:szCs w:val="24"/>
        </w:rPr>
        <w:fldChar w:fldCharType="separate"/>
      </w:r>
      <w:r w:rsidR="00CC3E12">
        <w:rPr>
          <w:rFonts w:cs="Times New Roman"/>
          <w:noProof/>
          <w:color w:val="auto"/>
          <w:sz w:val="24"/>
          <w:szCs w:val="24"/>
        </w:rPr>
        <w:t>8</w:t>
      </w:r>
      <w:r w:rsidR="00B25C6B" w:rsidRPr="00D34892">
        <w:rPr>
          <w:rFonts w:cs="Times New Roman"/>
          <w:color w:val="auto"/>
          <w:sz w:val="24"/>
          <w:szCs w:val="24"/>
        </w:rPr>
        <w:fldChar w:fldCharType="end"/>
      </w:r>
      <w:r w:rsidRPr="00D34892">
        <w:rPr>
          <w:rFonts w:cs="Times New Roman"/>
          <w:color w:val="auto"/>
          <w:sz w:val="24"/>
          <w:szCs w:val="24"/>
        </w:rPr>
        <w:t>:</w:t>
      </w:r>
      <w:r w:rsidR="004A40E6" w:rsidRPr="00D34892">
        <w:rPr>
          <w:rFonts w:cs="Times New Roman"/>
          <w:color w:val="auto"/>
          <w:sz w:val="24"/>
          <w:szCs w:val="24"/>
        </w:rPr>
        <w:t xml:space="preserve"> Households acce</w:t>
      </w:r>
      <w:r w:rsidRPr="00D34892">
        <w:rPr>
          <w:rFonts w:cs="Times New Roman"/>
          <w:color w:val="auto"/>
          <w:sz w:val="24"/>
          <w:szCs w:val="24"/>
        </w:rPr>
        <w:t xml:space="preserve">ss to community infrastructures (measured </w:t>
      </w:r>
      <w:r w:rsidR="004B36AF" w:rsidRPr="00D34892">
        <w:rPr>
          <w:rFonts w:cs="Times New Roman"/>
          <w:color w:val="auto"/>
          <w:sz w:val="24"/>
          <w:szCs w:val="24"/>
        </w:rPr>
        <w:t>in kilo meters)</w:t>
      </w:r>
      <w:bookmarkEnd w:id="203"/>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712"/>
        <w:gridCol w:w="582"/>
        <w:gridCol w:w="1356"/>
        <w:gridCol w:w="1549"/>
        <w:gridCol w:w="1066"/>
        <w:gridCol w:w="2035"/>
      </w:tblGrid>
      <w:tr w:rsidR="009F3DB5" w:rsidRPr="009F3DB5" w:rsidTr="004B36AF">
        <w:trPr>
          <w:cantSplit/>
        </w:trPr>
        <w:tc>
          <w:tcPr>
            <w:tcW w:w="5000" w:type="pct"/>
            <w:gridSpan w:val="6"/>
            <w:tcBorders>
              <w:top w:val="single" w:sz="4" w:space="0" w:color="auto"/>
              <w:bottom w:val="nil"/>
            </w:tcBorders>
            <w:shd w:val="clear" w:color="auto" w:fill="FFFFFF"/>
            <w:vAlign w:val="center"/>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b/>
                <w:bCs/>
                <w:sz w:val="24"/>
                <w:szCs w:val="24"/>
              </w:rPr>
              <w:t>Descriptive Statistics</w:t>
            </w:r>
          </w:p>
        </w:tc>
      </w:tr>
      <w:tr w:rsidR="009F3DB5" w:rsidRPr="009F3DB5" w:rsidTr="004B36AF">
        <w:trPr>
          <w:cantSplit/>
        </w:trPr>
        <w:tc>
          <w:tcPr>
            <w:tcW w:w="1458" w:type="pct"/>
            <w:tcBorders>
              <w:top w:val="nil"/>
              <w:bottom w:val="single" w:sz="4" w:space="0" w:color="auto"/>
            </w:tcBorders>
            <w:shd w:val="clear" w:color="auto" w:fill="FFFFFF"/>
            <w:vAlign w:val="bottom"/>
          </w:tcPr>
          <w:p w:rsidR="004A40E6" w:rsidRPr="009F3DB5" w:rsidRDefault="004A40E6" w:rsidP="004A40E6">
            <w:pPr>
              <w:autoSpaceDE w:val="0"/>
              <w:autoSpaceDN w:val="0"/>
              <w:adjustRightInd w:val="0"/>
              <w:spacing w:line="360" w:lineRule="auto"/>
              <w:jc w:val="both"/>
              <w:rPr>
                <w:rFonts w:ascii="Times New Roman" w:hAnsi="Times New Roman" w:cs="Times New Roman"/>
                <w:sz w:val="24"/>
                <w:szCs w:val="24"/>
              </w:rPr>
            </w:pPr>
          </w:p>
        </w:tc>
        <w:tc>
          <w:tcPr>
            <w:tcW w:w="313" w:type="pct"/>
            <w:tcBorders>
              <w:top w:val="nil"/>
              <w:bottom w:val="single" w:sz="4" w:space="0" w:color="auto"/>
            </w:tcBorders>
            <w:shd w:val="clear" w:color="auto" w:fill="FFFFFF"/>
            <w:vAlign w:val="bottom"/>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p>
        </w:tc>
        <w:tc>
          <w:tcPr>
            <w:tcW w:w="729" w:type="pct"/>
            <w:tcBorders>
              <w:top w:val="nil"/>
              <w:bottom w:val="single" w:sz="4" w:space="0" w:color="auto"/>
            </w:tcBorders>
            <w:shd w:val="clear" w:color="auto" w:fill="FFFFFF"/>
            <w:vAlign w:val="bottom"/>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b/>
                <w:sz w:val="24"/>
                <w:szCs w:val="24"/>
              </w:rPr>
            </w:pPr>
            <w:r w:rsidRPr="009F3DB5">
              <w:rPr>
                <w:rFonts w:ascii="Times New Roman" w:hAnsi="Times New Roman" w:cs="Times New Roman"/>
                <w:b/>
                <w:sz w:val="24"/>
                <w:szCs w:val="24"/>
              </w:rPr>
              <w:t>Minimum</w:t>
            </w:r>
          </w:p>
        </w:tc>
        <w:tc>
          <w:tcPr>
            <w:tcW w:w="833" w:type="pct"/>
            <w:tcBorders>
              <w:top w:val="nil"/>
              <w:bottom w:val="single" w:sz="4" w:space="0" w:color="auto"/>
            </w:tcBorders>
            <w:shd w:val="clear" w:color="auto" w:fill="FFFFFF"/>
            <w:vAlign w:val="bottom"/>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b/>
                <w:sz w:val="24"/>
                <w:szCs w:val="24"/>
              </w:rPr>
            </w:pPr>
            <w:r w:rsidRPr="009F3DB5">
              <w:rPr>
                <w:rFonts w:ascii="Times New Roman" w:hAnsi="Times New Roman" w:cs="Times New Roman"/>
                <w:b/>
                <w:sz w:val="24"/>
                <w:szCs w:val="24"/>
              </w:rPr>
              <w:t>Maximum</w:t>
            </w:r>
          </w:p>
        </w:tc>
        <w:tc>
          <w:tcPr>
            <w:tcW w:w="573" w:type="pct"/>
            <w:tcBorders>
              <w:top w:val="nil"/>
              <w:bottom w:val="single" w:sz="4" w:space="0" w:color="auto"/>
            </w:tcBorders>
            <w:shd w:val="clear" w:color="auto" w:fill="FFFFFF"/>
            <w:vAlign w:val="bottom"/>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b/>
                <w:sz w:val="24"/>
                <w:szCs w:val="24"/>
              </w:rPr>
            </w:pPr>
            <w:r w:rsidRPr="009F3DB5">
              <w:rPr>
                <w:rFonts w:ascii="Times New Roman" w:hAnsi="Times New Roman" w:cs="Times New Roman"/>
                <w:b/>
                <w:sz w:val="24"/>
                <w:szCs w:val="24"/>
              </w:rPr>
              <w:t>Mean</w:t>
            </w:r>
          </w:p>
        </w:tc>
        <w:tc>
          <w:tcPr>
            <w:tcW w:w="1094" w:type="pct"/>
            <w:tcBorders>
              <w:top w:val="nil"/>
              <w:bottom w:val="single" w:sz="4" w:space="0" w:color="auto"/>
            </w:tcBorders>
            <w:shd w:val="clear" w:color="auto" w:fill="FFFFFF"/>
            <w:vAlign w:val="bottom"/>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b/>
                <w:sz w:val="24"/>
                <w:szCs w:val="24"/>
              </w:rPr>
            </w:pPr>
            <w:r w:rsidRPr="009F3DB5">
              <w:rPr>
                <w:rFonts w:ascii="Times New Roman" w:hAnsi="Times New Roman" w:cs="Times New Roman"/>
                <w:b/>
                <w:sz w:val="24"/>
                <w:szCs w:val="24"/>
              </w:rPr>
              <w:t>Std. Deviation</w:t>
            </w:r>
          </w:p>
        </w:tc>
      </w:tr>
      <w:tr w:rsidR="009F3DB5" w:rsidRPr="009F3DB5" w:rsidTr="004B36AF">
        <w:trPr>
          <w:cantSplit/>
        </w:trPr>
        <w:tc>
          <w:tcPr>
            <w:tcW w:w="1458" w:type="pct"/>
            <w:tcBorders>
              <w:top w:val="single" w:sz="4" w:space="0" w:color="auto"/>
            </w:tcBorders>
            <w:shd w:val="clear" w:color="auto" w:fill="E0E0E0"/>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Road</w:t>
            </w:r>
          </w:p>
        </w:tc>
        <w:tc>
          <w:tcPr>
            <w:tcW w:w="313" w:type="pct"/>
            <w:tcBorders>
              <w:top w:val="single" w:sz="4" w:space="0" w:color="auto"/>
            </w:tcBorders>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p>
        </w:tc>
        <w:tc>
          <w:tcPr>
            <w:tcW w:w="729" w:type="pct"/>
            <w:tcBorders>
              <w:top w:val="single" w:sz="4" w:space="0" w:color="auto"/>
            </w:tcBorders>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1.00</w:t>
            </w:r>
          </w:p>
        </w:tc>
        <w:tc>
          <w:tcPr>
            <w:tcW w:w="833" w:type="pct"/>
            <w:tcBorders>
              <w:top w:val="single" w:sz="4" w:space="0" w:color="auto"/>
            </w:tcBorders>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2.00</w:t>
            </w:r>
          </w:p>
        </w:tc>
        <w:tc>
          <w:tcPr>
            <w:tcW w:w="573" w:type="pct"/>
            <w:tcBorders>
              <w:top w:val="single" w:sz="4" w:space="0" w:color="auto"/>
            </w:tcBorders>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1.4462</w:t>
            </w:r>
          </w:p>
        </w:tc>
        <w:tc>
          <w:tcPr>
            <w:tcW w:w="1094" w:type="pct"/>
            <w:tcBorders>
              <w:top w:val="single" w:sz="4" w:space="0" w:color="auto"/>
            </w:tcBorders>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.49902</w:t>
            </w:r>
          </w:p>
        </w:tc>
      </w:tr>
      <w:tr w:rsidR="009F3DB5" w:rsidRPr="009F3DB5" w:rsidTr="004B36AF">
        <w:trPr>
          <w:cantSplit/>
        </w:trPr>
        <w:tc>
          <w:tcPr>
            <w:tcW w:w="1458" w:type="pct"/>
            <w:shd w:val="clear" w:color="auto" w:fill="E0E0E0"/>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Potable Water</w:t>
            </w:r>
          </w:p>
        </w:tc>
        <w:tc>
          <w:tcPr>
            <w:tcW w:w="31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p>
        </w:tc>
        <w:tc>
          <w:tcPr>
            <w:tcW w:w="729"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1.00</w:t>
            </w:r>
          </w:p>
        </w:tc>
        <w:tc>
          <w:tcPr>
            <w:tcW w:w="83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2.00</w:t>
            </w:r>
          </w:p>
        </w:tc>
        <w:tc>
          <w:tcPr>
            <w:tcW w:w="57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1.1385</w:t>
            </w:r>
          </w:p>
        </w:tc>
        <w:tc>
          <w:tcPr>
            <w:tcW w:w="1094"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.34672</w:t>
            </w:r>
          </w:p>
        </w:tc>
      </w:tr>
      <w:tr w:rsidR="009F3DB5" w:rsidRPr="009F3DB5" w:rsidTr="004B36AF">
        <w:trPr>
          <w:cantSplit/>
        </w:trPr>
        <w:tc>
          <w:tcPr>
            <w:tcW w:w="1458" w:type="pct"/>
            <w:shd w:val="clear" w:color="auto" w:fill="E0E0E0"/>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Water for livestock</w:t>
            </w:r>
          </w:p>
        </w:tc>
        <w:tc>
          <w:tcPr>
            <w:tcW w:w="31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p>
        </w:tc>
        <w:tc>
          <w:tcPr>
            <w:tcW w:w="729"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1.00</w:t>
            </w:r>
          </w:p>
        </w:tc>
        <w:tc>
          <w:tcPr>
            <w:tcW w:w="83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2.00</w:t>
            </w:r>
          </w:p>
        </w:tc>
        <w:tc>
          <w:tcPr>
            <w:tcW w:w="57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1.4077</w:t>
            </w:r>
          </w:p>
        </w:tc>
        <w:tc>
          <w:tcPr>
            <w:tcW w:w="1094"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.49331</w:t>
            </w:r>
          </w:p>
        </w:tc>
      </w:tr>
      <w:tr w:rsidR="009F3DB5" w:rsidRPr="009F3DB5" w:rsidTr="004B36AF">
        <w:trPr>
          <w:cantSplit/>
        </w:trPr>
        <w:tc>
          <w:tcPr>
            <w:tcW w:w="1458" w:type="pct"/>
            <w:shd w:val="clear" w:color="auto" w:fill="E0E0E0"/>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Irrigation facility</w:t>
            </w:r>
          </w:p>
        </w:tc>
        <w:tc>
          <w:tcPr>
            <w:tcW w:w="31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p>
        </w:tc>
        <w:tc>
          <w:tcPr>
            <w:tcW w:w="729"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1.00</w:t>
            </w:r>
          </w:p>
        </w:tc>
        <w:tc>
          <w:tcPr>
            <w:tcW w:w="83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2.00</w:t>
            </w:r>
          </w:p>
        </w:tc>
        <w:tc>
          <w:tcPr>
            <w:tcW w:w="57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1.3769</w:t>
            </w:r>
          </w:p>
        </w:tc>
        <w:tc>
          <w:tcPr>
            <w:tcW w:w="1094"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.48649</w:t>
            </w:r>
          </w:p>
        </w:tc>
      </w:tr>
      <w:tr w:rsidR="009F3DB5" w:rsidRPr="009F3DB5" w:rsidTr="004B36AF">
        <w:trPr>
          <w:cantSplit/>
        </w:trPr>
        <w:tc>
          <w:tcPr>
            <w:tcW w:w="1458" w:type="pct"/>
            <w:shd w:val="clear" w:color="auto" w:fill="E0E0E0"/>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Transport</w:t>
            </w:r>
          </w:p>
        </w:tc>
        <w:tc>
          <w:tcPr>
            <w:tcW w:w="31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p>
        </w:tc>
        <w:tc>
          <w:tcPr>
            <w:tcW w:w="729"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1.00</w:t>
            </w:r>
          </w:p>
        </w:tc>
        <w:tc>
          <w:tcPr>
            <w:tcW w:w="83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2.00</w:t>
            </w:r>
          </w:p>
        </w:tc>
        <w:tc>
          <w:tcPr>
            <w:tcW w:w="57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1.1154</w:t>
            </w:r>
          </w:p>
        </w:tc>
        <w:tc>
          <w:tcPr>
            <w:tcW w:w="1094"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.32072</w:t>
            </w:r>
          </w:p>
        </w:tc>
      </w:tr>
      <w:tr w:rsidR="009F3DB5" w:rsidRPr="009F3DB5" w:rsidTr="004B36AF">
        <w:trPr>
          <w:cantSplit/>
        </w:trPr>
        <w:tc>
          <w:tcPr>
            <w:tcW w:w="1458" w:type="pct"/>
            <w:shd w:val="clear" w:color="auto" w:fill="E0E0E0"/>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Grain mill</w:t>
            </w:r>
          </w:p>
        </w:tc>
        <w:tc>
          <w:tcPr>
            <w:tcW w:w="31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p>
        </w:tc>
        <w:tc>
          <w:tcPr>
            <w:tcW w:w="729"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1.00</w:t>
            </w:r>
          </w:p>
        </w:tc>
        <w:tc>
          <w:tcPr>
            <w:tcW w:w="83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2.00</w:t>
            </w:r>
          </w:p>
        </w:tc>
        <w:tc>
          <w:tcPr>
            <w:tcW w:w="57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1.1846</w:t>
            </w:r>
          </w:p>
        </w:tc>
        <w:tc>
          <w:tcPr>
            <w:tcW w:w="1094"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.38949</w:t>
            </w:r>
          </w:p>
        </w:tc>
      </w:tr>
      <w:tr w:rsidR="009F3DB5" w:rsidRPr="009F3DB5" w:rsidTr="004B36AF">
        <w:trPr>
          <w:cantSplit/>
        </w:trPr>
        <w:tc>
          <w:tcPr>
            <w:tcW w:w="1458" w:type="pct"/>
            <w:shd w:val="clear" w:color="auto" w:fill="E0E0E0"/>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Power</w:t>
            </w:r>
          </w:p>
        </w:tc>
        <w:tc>
          <w:tcPr>
            <w:tcW w:w="31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p>
        </w:tc>
        <w:tc>
          <w:tcPr>
            <w:tcW w:w="729"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1.00</w:t>
            </w:r>
          </w:p>
        </w:tc>
        <w:tc>
          <w:tcPr>
            <w:tcW w:w="83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2.00</w:t>
            </w:r>
          </w:p>
        </w:tc>
        <w:tc>
          <w:tcPr>
            <w:tcW w:w="57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1.2923</w:t>
            </w:r>
          </w:p>
        </w:tc>
        <w:tc>
          <w:tcPr>
            <w:tcW w:w="1094"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.45658</w:t>
            </w:r>
          </w:p>
        </w:tc>
      </w:tr>
      <w:tr w:rsidR="009F3DB5" w:rsidRPr="009F3DB5" w:rsidTr="004B36AF">
        <w:trPr>
          <w:cantSplit/>
        </w:trPr>
        <w:tc>
          <w:tcPr>
            <w:tcW w:w="1458" w:type="pct"/>
            <w:shd w:val="clear" w:color="auto" w:fill="E0E0E0"/>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Human health</w:t>
            </w:r>
          </w:p>
        </w:tc>
        <w:tc>
          <w:tcPr>
            <w:tcW w:w="31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p>
        </w:tc>
        <w:tc>
          <w:tcPr>
            <w:tcW w:w="729"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1.00</w:t>
            </w:r>
          </w:p>
        </w:tc>
        <w:tc>
          <w:tcPr>
            <w:tcW w:w="83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2.00</w:t>
            </w:r>
          </w:p>
        </w:tc>
        <w:tc>
          <w:tcPr>
            <w:tcW w:w="57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1.0923</w:t>
            </w:r>
          </w:p>
        </w:tc>
        <w:tc>
          <w:tcPr>
            <w:tcW w:w="1094"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.29058</w:t>
            </w:r>
          </w:p>
        </w:tc>
      </w:tr>
      <w:tr w:rsidR="009F3DB5" w:rsidRPr="009F3DB5" w:rsidTr="004B36AF">
        <w:trPr>
          <w:cantSplit/>
        </w:trPr>
        <w:tc>
          <w:tcPr>
            <w:tcW w:w="1458" w:type="pct"/>
            <w:shd w:val="clear" w:color="auto" w:fill="E0E0E0"/>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Animal health</w:t>
            </w:r>
          </w:p>
        </w:tc>
        <w:tc>
          <w:tcPr>
            <w:tcW w:w="31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p>
        </w:tc>
        <w:tc>
          <w:tcPr>
            <w:tcW w:w="729"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1.00</w:t>
            </w:r>
          </w:p>
        </w:tc>
        <w:tc>
          <w:tcPr>
            <w:tcW w:w="83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2.00</w:t>
            </w:r>
          </w:p>
        </w:tc>
        <w:tc>
          <w:tcPr>
            <w:tcW w:w="57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1.0923</w:t>
            </w:r>
          </w:p>
        </w:tc>
        <w:tc>
          <w:tcPr>
            <w:tcW w:w="1094"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.29058</w:t>
            </w:r>
          </w:p>
        </w:tc>
      </w:tr>
      <w:tr w:rsidR="009F3DB5" w:rsidRPr="009F3DB5" w:rsidTr="004B36AF">
        <w:trPr>
          <w:cantSplit/>
        </w:trPr>
        <w:tc>
          <w:tcPr>
            <w:tcW w:w="1458" w:type="pct"/>
            <w:shd w:val="clear" w:color="auto" w:fill="E0E0E0"/>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School</w:t>
            </w:r>
          </w:p>
        </w:tc>
        <w:tc>
          <w:tcPr>
            <w:tcW w:w="31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p>
        </w:tc>
        <w:tc>
          <w:tcPr>
            <w:tcW w:w="729"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1.00</w:t>
            </w:r>
          </w:p>
        </w:tc>
        <w:tc>
          <w:tcPr>
            <w:tcW w:w="83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2.00</w:t>
            </w:r>
          </w:p>
        </w:tc>
        <w:tc>
          <w:tcPr>
            <w:tcW w:w="57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1.4615</w:t>
            </w:r>
          </w:p>
        </w:tc>
        <w:tc>
          <w:tcPr>
            <w:tcW w:w="1094"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.50045</w:t>
            </w:r>
          </w:p>
        </w:tc>
      </w:tr>
      <w:tr w:rsidR="009F3DB5" w:rsidRPr="009F3DB5" w:rsidTr="004B36AF">
        <w:trPr>
          <w:cantSplit/>
        </w:trPr>
        <w:tc>
          <w:tcPr>
            <w:tcW w:w="1458" w:type="pct"/>
            <w:shd w:val="clear" w:color="auto" w:fill="E0E0E0"/>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FTC</w:t>
            </w:r>
          </w:p>
        </w:tc>
        <w:tc>
          <w:tcPr>
            <w:tcW w:w="31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p>
        </w:tc>
        <w:tc>
          <w:tcPr>
            <w:tcW w:w="729"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1.00</w:t>
            </w:r>
          </w:p>
        </w:tc>
        <w:tc>
          <w:tcPr>
            <w:tcW w:w="83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2.00</w:t>
            </w:r>
          </w:p>
        </w:tc>
        <w:tc>
          <w:tcPr>
            <w:tcW w:w="573"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1.2923</w:t>
            </w:r>
          </w:p>
        </w:tc>
        <w:tc>
          <w:tcPr>
            <w:tcW w:w="1094" w:type="pct"/>
            <w:shd w:val="clear" w:color="auto" w:fill="FFFFFF"/>
          </w:tcPr>
          <w:p w:rsidR="004A40E6" w:rsidRPr="009F3DB5" w:rsidRDefault="004A40E6" w:rsidP="004A40E6">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.45658</w:t>
            </w:r>
          </w:p>
        </w:tc>
      </w:tr>
    </w:tbl>
    <w:p w:rsidR="004A40E6" w:rsidRPr="009F3DB5" w:rsidRDefault="004B36AF" w:rsidP="004A40E6">
      <w:pPr>
        <w:tabs>
          <w:tab w:val="left" w:pos="0"/>
          <w:tab w:val="left" w:pos="9360"/>
        </w:tabs>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Source: Field survey, 2022. </w:t>
      </w:r>
    </w:p>
    <w:p w:rsidR="00566E6B" w:rsidRDefault="00566E6B" w:rsidP="00566E6B">
      <w:pPr>
        <w:spacing w:after="0" w:line="360" w:lineRule="auto"/>
        <w:jc w:val="both"/>
        <w:rPr>
          <w:rFonts w:ascii="Times New Roman" w:eastAsia="Times New Roman" w:hAnsi="Times New Roman" w:cs="Times New Roman"/>
          <w:color w:val="252525"/>
          <w:sz w:val="24"/>
          <w:szCs w:val="24"/>
        </w:rPr>
      </w:pPr>
      <w:r w:rsidRPr="00566E6B">
        <w:rPr>
          <w:rFonts w:ascii="Times New Roman" w:eastAsia="Times New Roman" w:hAnsi="Times New Roman" w:cs="Times New Roman"/>
          <w:color w:val="252525"/>
          <w:sz w:val="24"/>
          <w:szCs w:val="24"/>
        </w:rPr>
        <w:t xml:space="preserve">Facilitating transportation can help people gain greater control over their own lives by increasing their access to markets and their exposure to education, training, and information and </w:t>
      </w:r>
      <w:r w:rsidRPr="00566E6B">
        <w:rPr>
          <w:rFonts w:ascii="Times New Roman" w:eastAsia="Times New Roman" w:hAnsi="Times New Roman" w:cs="Times New Roman"/>
          <w:color w:val="252525"/>
          <w:sz w:val="24"/>
          <w:szCs w:val="24"/>
        </w:rPr>
        <w:lastRenderedPageBreak/>
        <w:t xml:space="preserve">by offering them more opportunities for socio-economical participation (Fernando and Porter, 2002). In addition, </w:t>
      </w:r>
      <w:proofErr w:type="spellStart"/>
      <w:r w:rsidRPr="00566E6B">
        <w:rPr>
          <w:rFonts w:ascii="Times New Roman" w:eastAsia="Times New Roman" w:hAnsi="Times New Roman" w:cs="Times New Roman"/>
          <w:color w:val="252525"/>
          <w:sz w:val="24"/>
          <w:szCs w:val="24"/>
        </w:rPr>
        <w:t>Nagesso</w:t>
      </w:r>
      <w:r w:rsidRPr="00566E6B">
        <w:rPr>
          <w:rFonts w:ascii="Times New Roman" w:eastAsia="Times New Roman" w:hAnsi="Times New Roman" w:cs="Times New Roman"/>
          <w:i/>
          <w:iCs/>
          <w:color w:val="252525"/>
          <w:sz w:val="24"/>
          <w:szCs w:val="24"/>
        </w:rPr>
        <w:t>et</w:t>
      </w:r>
      <w:proofErr w:type="spellEnd"/>
      <w:r w:rsidRPr="00566E6B">
        <w:rPr>
          <w:rFonts w:ascii="Times New Roman" w:eastAsia="Times New Roman" w:hAnsi="Times New Roman" w:cs="Times New Roman"/>
          <w:i/>
          <w:iCs/>
          <w:color w:val="252525"/>
          <w:sz w:val="24"/>
          <w:szCs w:val="24"/>
        </w:rPr>
        <w:t xml:space="preserve"> al</w:t>
      </w:r>
      <w:r w:rsidRPr="00566E6B">
        <w:rPr>
          <w:rFonts w:ascii="Times New Roman" w:eastAsia="Times New Roman" w:hAnsi="Times New Roman" w:cs="Times New Roman"/>
          <w:color w:val="252525"/>
          <w:sz w:val="24"/>
          <w:szCs w:val="24"/>
        </w:rPr>
        <w:t>. (2018) stated that transportation facilities significantly assisted in the increased participation of society in social and income-generating activities.</w:t>
      </w:r>
    </w:p>
    <w:p w:rsidR="00B804D9" w:rsidRPr="00566E6B" w:rsidRDefault="00B804D9" w:rsidP="00566E6B">
      <w:pPr>
        <w:spacing w:after="0" w:line="360" w:lineRule="auto"/>
        <w:jc w:val="both"/>
        <w:rPr>
          <w:rFonts w:ascii="Times New Roman" w:eastAsia="Times New Roman" w:hAnsi="Times New Roman" w:cs="Times New Roman"/>
          <w:color w:val="252525"/>
          <w:sz w:val="24"/>
          <w:szCs w:val="24"/>
        </w:rPr>
      </w:pPr>
    </w:p>
    <w:p w:rsidR="002861BD" w:rsidRPr="00ED3EF4" w:rsidRDefault="00566E6B" w:rsidP="00ED3EF4">
      <w:pPr>
        <w:spacing w:after="0" w:line="360" w:lineRule="auto"/>
        <w:jc w:val="both"/>
        <w:rPr>
          <w:rFonts w:ascii="Times New Roman" w:eastAsia="Times New Roman" w:hAnsi="Times New Roman" w:cs="Times New Roman"/>
          <w:sz w:val="24"/>
          <w:szCs w:val="24"/>
        </w:rPr>
      </w:pPr>
      <w:r w:rsidRPr="00566E6B">
        <w:rPr>
          <w:rFonts w:ascii="Times New Roman" w:eastAsia="Times New Roman" w:hAnsi="Times New Roman" w:cs="Times New Roman"/>
          <w:sz w:val="24"/>
          <w:szCs w:val="24"/>
        </w:rPr>
        <w:t xml:space="preserve">The majority (80%) of respondents confirmed that they have no access to transport service facilities, while the remaining 20% of respondents confirmed that they have access to transport services. Similarly, more than half (35%) of respondents confirmed that they do not have access to a road (Table 9). This implies that income diversification activities that remain fall into either one of the </w:t>
      </w:r>
      <w:r w:rsidR="00ED3EF4" w:rsidRPr="00566E6B">
        <w:rPr>
          <w:rFonts w:ascii="Times New Roman" w:eastAsia="Times New Roman" w:hAnsi="Times New Roman" w:cs="Times New Roman"/>
          <w:sz w:val="24"/>
          <w:szCs w:val="24"/>
        </w:rPr>
        <w:t>categorized</w:t>
      </w:r>
      <w:r w:rsidRPr="00566E6B">
        <w:rPr>
          <w:rFonts w:ascii="Times New Roman" w:eastAsia="Times New Roman" w:hAnsi="Times New Roman" w:cs="Times New Roman"/>
          <w:sz w:val="24"/>
          <w:szCs w:val="24"/>
        </w:rPr>
        <w:t xml:space="preserve"> income diversification strategies.</w:t>
      </w:r>
      <w:r w:rsidR="00B804D9">
        <w:rPr>
          <w:rFonts w:ascii="Times New Roman" w:eastAsia="Times New Roman" w:hAnsi="Times New Roman" w:cs="Times New Roman"/>
          <w:sz w:val="24"/>
          <w:szCs w:val="24"/>
        </w:rPr>
        <w:t xml:space="preserve"> </w:t>
      </w:r>
      <w:r w:rsidR="002861BD" w:rsidRPr="002861BD">
        <w:rPr>
          <w:rFonts w:ascii="Times New Roman" w:hAnsi="Times New Roman" w:cs="Times New Roman"/>
          <w:sz w:val="24"/>
          <w:szCs w:val="24"/>
        </w:rPr>
        <w:t xml:space="preserve">An expert from the study </w:t>
      </w:r>
      <w:proofErr w:type="spellStart"/>
      <w:r w:rsidR="002861BD" w:rsidRPr="002861BD">
        <w:rPr>
          <w:rFonts w:ascii="Times New Roman" w:hAnsi="Times New Roman" w:cs="Times New Roman"/>
          <w:sz w:val="24"/>
          <w:szCs w:val="24"/>
        </w:rPr>
        <w:t>w</w:t>
      </w:r>
      <w:r w:rsidR="00ED3EF4">
        <w:rPr>
          <w:rFonts w:ascii="Times New Roman" w:hAnsi="Times New Roman" w:cs="Times New Roman"/>
          <w:sz w:val="24"/>
          <w:szCs w:val="24"/>
        </w:rPr>
        <w:t>o</w:t>
      </w:r>
      <w:r w:rsidR="002861BD" w:rsidRPr="002861BD">
        <w:rPr>
          <w:rFonts w:ascii="Times New Roman" w:hAnsi="Times New Roman" w:cs="Times New Roman"/>
          <w:sz w:val="24"/>
          <w:szCs w:val="24"/>
        </w:rPr>
        <w:t>reda</w:t>
      </w:r>
      <w:proofErr w:type="spellEnd"/>
      <w:r w:rsidR="002861BD" w:rsidRPr="002861BD">
        <w:rPr>
          <w:rFonts w:ascii="Times New Roman" w:hAnsi="Times New Roman" w:cs="Times New Roman"/>
          <w:sz w:val="24"/>
          <w:szCs w:val="24"/>
        </w:rPr>
        <w:t xml:space="preserve"> office indicated that "all-weather roads help rural people, particularly youth, in diversifying their income-generating activities." Experts from the agricultural and development office also added, "All-weather roads help rural people expand their production from that of only for consumption to that of for market." Gibson and </w:t>
      </w:r>
      <w:proofErr w:type="spellStart"/>
      <w:r w:rsidR="002861BD" w:rsidRPr="002861BD">
        <w:rPr>
          <w:rFonts w:ascii="Times New Roman" w:hAnsi="Times New Roman" w:cs="Times New Roman"/>
          <w:sz w:val="24"/>
          <w:szCs w:val="24"/>
        </w:rPr>
        <w:t>Oliva</w:t>
      </w:r>
      <w:proofErr w:type="spellEnd"/>
      <w:r w:rsidR="002861BD" w:rsidRPr="002861BD">
        <w:rPr>
          <w:rFonts w:ascii="Times New Roman" w:hAnsi="Times New Roman" w:cs="Times New Roman"/>
          <w:sz w:val="24"/>
          <w:szCs w:val="24"/>
        </w:rPr>
        <w:t xml:space="preserve"> (2009) argue that there is growing interest in the rural non-farm sector in developing countries as a contributor to economic growth, employment generation, income diversification, and poverty reduction.</w:t>
      </w:r>
    </w:p>
    <w:p w:rsidR="002C6449" w:rsidRPr="002861BD" w:rsidRDefault="002C6449" w:rsidP="002861BD">
      <w:pPr>
        <w:tabs>
          <w:tab w:val="left" w:pos="0"/>
        </w:tabs>
        <w:spacing w:after="0" w:line="360" w:lineRule="auto"/>
        <w:jc w:val="both"/>
        <w:rPr>
          <w:rFonts w:ascii="Times New Roman" w:hAnsi="Times New Roman" w:cs="Times New Roman"/>
          <w:sz w:val="24"/>
          <w:szCs w:val="24"/>
        </w:rPr>
      </w:pPr>
    </w:p>
    <w:p w:rsidR="002861BD" w:rsidRDefault="002861BD" w:rsidP="002861BD">
      <w:pPr>
        <w:spacing w:after="0" w:line="360" w:lineRule="auto"/>
        <w:jc w:val="both"/>
        <w:rPr>
          <w:rFonts w:ascii="Times New Roman" w:eastAsia="Times New Roman" w:hAnsi="Times New Roman" w:cs="Times New Roman"/>
          <w:color w:val="252525"/>
          <w:sz w:val="24"/>
          <w:szCs w:val="24"/>
        </w:rPr>
      </w:pPr>
      <w:r w:rsidRPr="002861BD">
        <w:rPr>
          <w:rFonts w:ascii="Times New Roman" w:eastAsia="Times New Roman" w:hAnsi="Times New Roman" w:cs="Times New Roman"/>
          <w:color w:val="252525"/>
          <w:sz w:val="24"/>
          <w:szCs w:val="24"/>
        </w:rPr>
        <w:t xml:space="preserve">Concerning public education </w:t>
      </w:r>
      <w:r w:rsidR="00ED3EF4" w:rsidRPr="002861BD">
        <w:rPr>
          <w:rFonts w:ascii="Times New Roman" w:eastAsia="Times New Roman" w:hAnsi="Times New Roman" w:cs="Times New Roman"/>
          <w:color w:val="252525"/>
          <w:sz w:val="24"/>
          <w:szCs w:val="24"/>
        </w:rPr>
        <w:t>centers</w:t>
      </w:r>
      <w:r w:rsidRPr="002861BD">
        <w:rPr>
          <w:rFonts w:ascii="Times New Roman" w:eastAsia="Times New Roman" w:hAnsi="Times New Roman" w:cs="Times New Roman"/>
          <w:color w:val="252525"/>
          <w:sz w:val="24"/>
          <w:szCs w:val="24"/>
        </w:rPr>
        <w:t xml:space="preserve">, half (46%) of respondents confirmed they do not have access to school while the remaining 54% of respondents do have access to it (Table 9). Likely, the officer from the </w:t>
      </w:r>
      <w:proofErr w:type="spellStart"/>
      <w:r w:rsidRPr="002861BD">
        <w:rPr>
          <w:rFonts w:ascii="Times New Roman" w:eastAsia="Times New Roman" w:hAnsi="Times New Roman" w:cs="Times New Roman"/>
          <w:color w:val="252525"/>
          <w:sz w:val="24"/>
          <w:szCs w:val="24"/>
        </w:rPr>
        <w:t>W</w:t>
      </w:r>
      <w:r w:rsidR="00ED3EF4">
        <w:rPr>
          <w:rFonts w:ascii="Times New Roman" w:eastAsia="Times New Roman" w:hAnsi="Times New Roman" w:cs="Times New Roman"/>
          <w:color w:val="252525"/>
          <w:sz w:val="24"/>
          <w:szCs w:val="24"/>
        </w:rPr>
        <w:t>o</w:t>
      </w:r>
      <w:r w:rsidRPr="002861BD">
        <w:rPr>
          <w:rFonts w:ascii="Times New Roman" w:eastAsia="Times New Roman" w:hAnsi="Times New Roman" w:cs="Times New Roman"/>
          <w:color w:val="252525"/>
          <w:sz w:val="24"/>
          <w:szCs w:val="24"/>
        </w:rPr>
        <w:t>reda</w:t>
      </w:r>
      <w:proofErr w:type="spellEnd"/>
      <w:r w:rsidRPr="002861BD">
        <w:rPr>
          <w:rFonts w:ascii="Times New Roman" w:eastAsia="Times New Roman" w:hAnsi="Times New Roman" w:cs="Times New Roman"/>
          <w:color w:val="252525"/>
          <w:sz w:val="24"/>
          <w:szCs w:val="24"/>
        </w:rPr>
        <w:t xml:space="preserve"> office claimed that formal education </w:t>
      </w:r>
      <w:r w:rsidR="00ED3EF4" w:rsidRPr="002861BD">
        <w:rPr>
          <w:rFonts w:ascii="Times New Roman" w:eastAsia="Times New Roman" w:hAnsi="Times New Roman" w:cs="Times New Roman"/>
          <w:color w:val="252525"/>
          <w:sz w:val="24"/>
          <w:szCs w:val="24"/>
        </w:rPr>
        <w:t>centers</w:t>
      </w:r>
      <w:r w:rsidRPr="002861BD">
        <w:rPr>
          <w:rFonts w:ascii="Times New Roman" w:eastAsia="Times New Roman" w:hAnsi="Times New Roman" w:cs="Times New Roman"/>
          <w:color w:val="252525"/>
          <w:sz w:val="24"/>
          <w:szCs w:val="24"/>
        </w:rPr>
        <w:t xml:space="preserve"> are where knowledge is produced. The presence of educational </w:t>
      </w:r>
      <w:r w:rsidR="00ED3EF4" w:rsidRPr="002861BD">
        <w:rPr>
          <w:rFonts w:ascii="Times New Roman" w:eastAsia="Times New Roman" w:hAnsi="Times New Roman" w:cs="Times New Roman"/>
          <w:color w:val="252525"/>
          <w:sz w:val="24"/>
          <w:szCs w:val="24"/>
        </w:rPr>
        <w:t>centers</w:t>
      </w:r>
      <w:r w:rsidRPr="002861BD">
        <w:rPr>
          <w:rFonts w:ascii="Times New Roman" w:eastAsia="Times New Roman" w:hAnsi="Times New Roman" w:cs="Times New Roman"/>
          <w:color w:val="252525"/>
          <w:sz w:val="24"/>
          <w:szCs w:val="24"/>
        </w:rPr>
        <w:t xml:space="preserve"> nearby encourages residents to learn for themselves and send their children to school (</w:t>
      </w:r>
      <w:proofErr w:type="spellStart"/>
      <w:r w:rsidRPr="002861BD">
        <w:rPr>
          <w:rFonts w:ascii="Times New Roman" w:eastAsia="Times New Roman" w:hAnsi="Times New Roman" w:cs="Times New Roman"/>
          <w:color w:val="252525"/>
          <w:sz w:val="24"/>
          <w:szCs w:val="24"/>
        </w:rPr>
        <w:t>Nagesso</w:t>
      </w:r>
      <w:proofErr w:type="spellEnd"/>
      <w:r w:rsidRPr="002861BD">
        <w:rPr>
          <w:rFonts w:ascii="Times New Roman" w:eastAsia="Times New Roman" w:hAnsi="Times New Roman" w:cs="Times New Roman"/>
          <w:color w:val="252525"/>
          <w:sz w:val="24"/>
          <w:szCs w:val="24"/>
        </w:rPr>
        <w:t xml:space="preserve"> et al., 2018). Thus, education increases farmers’ ability to use their </w:t>
      </w:r>
      <w:proofErr w:type="spellStart"/>
      <w:r w:rsidRPr="002861BD">
        <w:rPr>
          <w:rFonts w:ascii="Times New Roman" w:eastAsia="Times New Roman" w:hAnsi="Times New Roman" w:cs="Times New Roman"/>
          <w:color w:val="252525"/>
          <w:sz w:val="24"/>
          <w:szCs w:val="24"/>
        </w:rPr>
        <w:t>labour</w:t>
      </w:r>
      <w:proofErr w:type="spellEnd"/>
      <w:r w:rsidRPr="002861BD">
        <w:rPr>
          <w:rFonts w:ascii="Times New Roman" w:eastAsia="Times New Roman" w:hAnsi="Times New Roman" w:cs="Times New Roman"/>
          <w:color w:val="252525"/>
          <w:sz w:val="24"/>
          <w:szCs w:val="24"/>
        </w:rPr>
        <w:t xml:space="preserve"> and other property well and competently.</w:t>
      </w:r>
    </w:p>
    <w:p w:rsidR="002861BD" w:rsidRPr="002861BD" w:rsidRDefault="002861BD" w:rsidP="002861BD">
      <w:pPr>
        <w:spacing w:after="0" w:line="360" w:lineRule="auto"/>
        <w:jc w:val="both"/>
        <w:rPr>
          <w:rFonts w:ascii="Times New Roman" w:eastAsia="Times New Roman" w:hAnsi="Times New Roman" w:cs="Times New Roman"/>
          <w:color w:val="252525"/>
          <w:sz w:val="24"/>
          <w:szCs w:val="24"/>
        </w:rPr>
      </w:pPr>
    </w:p>
    <w:p w:rsidR="002861BD" w:rsidRPr="002861BD" w:rsidRDefault="002861BD" w:rsidP="002861BD">
      <w:pPr>
        <w:spacing w:after="0" w:line="360" w:lineRule="auto"/>
        <w:jc w:val="both"/>
        <w:rPr>
          <w:rFonts w:ascii="Times New Roman" w:eastAsia="Times New Roman" w:hAnsi="Times New Roman" w:cs="Times New Roman"/>
          <w:color w:val="252525"/>
          <w:sz w:val="24"/>
          <w:szCs w:val="24"/>
        </w:rPr>
      </w:pPr>
      <w:r w:rsidRPr="002861BD">
        <w:rPr>
          <w:rFonts w:ascii="Times New Roman" w:eastAsia="Times New Roman" w:hAnsi="Times New Roman" w:cs="Times New Roman"/>
          <w:color w:val="252525"/>
          <w:sz w:val="24"/>
          <w:szCs w:val="24"/>
        </w:rPr>
        <w:t xml:space="preserve">Concerning public health </w:t>
      </w:r>
      <w:r w:rsidR="006710AD" w:rsidRPr="002861BD">
        <w:rPr>
          <w:rFonts w:ascii="Times New Roman" w:eastAsia="Times New Roman" w:hAnsi="Times New Roman" w:cs="Times New Roman"/>
          <w:color w:val="252525"/>
          <w:sz w:val="24"/>
          <w:szCs w:val="24"/>
        </w:rPr>
        <w:t>centers</w:t>
      </w:r>
      <w:r w:rsidRPr="002861BD">
        <w:rPr>
          <w:rFonts w:ascii="Times New Roman" w:eastAsia="Times New Roman" w:hAnsi="Times New Roman" w:cs="Times New Roman"/>
          <w:color w:val="252525"/>
          <w:sz w:val="24"/>
          <w:szCs w:val="24"/>
        </w:rPr>
        <w:t xml:space="preserve">, the majority (58%) of respondents reported that they do not have access to them, while the remaining 42% of respondents do have access to them (Table 9). In addition, an officer from a district’s office contended that the main objectives of health posts are to keep the community healthy. If they are healthy, they will engage in whatever they want. This means there is no predecessor to health. Thus, overall, through keeping the health of society, health </w:t>
      </w:r>
      <w:r w:rsidR="00ED3EF4" w:rsidRPr="002861BD">
        <w:rPr>
          <w:rFonts w:ascii="Times New Roman" w:eastAsia="Times New Roman" w:hAnsi="Times New Roman" w:cs="Times New Roman"/>
          <w:color w:val="252525"/>
          <w:sz w:val="24"/>
          <w:szCs w:val="24"/>
        </w:rPr>
        <w:t>centers</w:t>
      </w:r>
      <w:r w:rsidRPr="002861BD">
        <w:rPr>
          <w:rFonts w:ascii="Times New Roman" w:eastAsia="Times New Roman" w:hAnsi="Times New Roman" w:cs="Times New Roman"/>
          <w:color w:val="252525"/>
          <w:sz w:val="24"/>
          <w:szCs w:val="24"/>
        </w:rPr>
        <w:t xml:space="preserve"> increase income diversification for rural communities.</w:t>
      </w:r>
    </w:p>
    <w:p w:rsidR="0052357D" w:rsidRDefault="0052357D" w:rsidP="0052357D">
      <w:pPr>
        <w:spacing w:after="0" w:line="360" w:lineRule="auto"/>
        <w:jc w:val="both"/>
        <w:rPr>
          <w:rFonts w:ascii="Times New Roman" w:eastAsia="Times New Roman" w:hAnsi="Times New Roman" w:cs="Times New Roman"/>
          <w:color w:val="252525"/>
          <w:sz w:val="24"/>
          <w:szCs w:val="24"/>
        </w:rPr>
      </w:pPr>
      <w:r w:rsidRPr="0052357D">
        <w:rPr>
          <w:rFonts w:ascii="Times New Roman" w:eastAsia="Times New Roman" w:hAnsi="Times New Roman" w:cs="Times New Roman"/>
          <w:color w:val="252525"/>
          <w:sz w:val="24"/>
          <w:szCs w:val="24"/>
        </w:rPr>
        <w:t xml:space="preserve">When it comes to community water sources, the majority (75%) of respondents said they don't have access to them, and those who don't will most likely engage in rain-fed farming activities </w:t>
      </w:r>
      <w:r w:rsidRPr="0052357D">
        <w:rPr>
          <w:rFonts w:ascii="Times New Roman" w:eastAsia="Times New Roman" w:hAnsi="Times New Roman" w:cs="Times New Roman"/>
          <w:color w:val="252525"/>
          <w:sz w:val="24"/>
          <w:szCs w:val="24"/>
        </w:rPr>
        <w:lastRenderedPageBreak/>
        <w:t xml:space="preserve">(Table 9). An expert from the </w:t>
      </w:r>
      <w:proofErr w:type="spellStart"/>
      <w:r w:rsidRPr="0052357D">
        <w:rPr>
          <w:rFonts w:ascii="Times New Roman" w:eastAsia="Times New Roman" w:hAnsi="Times New Roman" w:cs="Times New Roman"/>
          <w:color w:val="252525"/>
          <w:sz w:val="24"/>
          <w:szCs w:val="24"/>
        </w:rPr>
        <w:t>W</w:t>
      </w:r>
      <w:r w:rsidR="00ED3EF4">
        <w:rPr>
          <w:rFonts w:ascii="Times New Roman" w:eastAsia="Times New Roman" w:hAnsi="Times New Roman" w:cs="Times New Roman"/>
          <w:color w:val="252525"/>
          <w:sz w:val="24"/>
          <w:szCs w:val="24"/>
        </w:rPr>
        <w:t>o</w:t>
      </w:r>
      <w:r w:rsidRPr="0052357D">
        <w:rPr>
          <w:rFonts w:ascii="Times New Roman" w:eastAsia="Times New Roman" w:hAnsi="Times New Roman" w:cs="Times New Roman"/>
          <w:color w:val="252525"/>
          <w:sz w:val="24"/>
          <w:szCs w:val="24"/>
        </w:rPr>
        <w:t>reda</w:t>
      </w:r>
      <w:proofErr w:type="spellEnd"/>
      <w:r w:rsidRPr="0052357D">
        <w:rPr>
          <w:rFonts w:ascii="Times New Roman" w:eastAsia="Times New Roman" w:hAnsi="Times New Roman" w:cs="Times New Roman"/>
          <w:color w:val="252525"/>
          <w:sz w:val="24"/>
          <w:szCs w:val="24"/>
        </w:rPr>
        <w:t xml:space="preserve"> office also claimed this, as in areas where water is not available, women and children travel more than three </w:t>
      </w:r>
      <w:r w:rsidR="00ED3EF4" w:rsidRPr="0052357D">
        <w:rPr>
          <w:rFonts w:ascii="Times New Roman" w:eastAsia="Times New Roman" w:hAnsi="Times New Roman" w:cs="Times New Roman"/>
          <w:color w:val="252525"/>
          <w:sz w:val="24"/>
          <w:szCs w:val="24"/>
        </w:rPr>
        <w:t>kilometers</w:t>
      </w:r>
      <w:r w:rsidRPr="0052357D">
        <w:rPr>
          <w:rFonts w:ascii="Times New Roman" w:eastAsia="Times New Roman" w:hAnsi="Times New Roman" w:cs="Times New Roman"/>
          <w:color w:val="252525"/>
          <w:sz w:val="24"/>
          <w:szCs w:val="24"/>
        </w:rPr>
        <w:t xml:space="preserve"> to fetch water. This is seen through the line in water points during dry seasons. Disease-associated with water affects the poor with greater margins as compared to those who have access to a burden of ill health that creates a vicious cycle of poverty and sickness.</w:t>
      </w:r>
    </w:p>
    <w:p w:rsidR="0052357D" w:rsidRPr="0052357D" w:rsidRDefault="0052357D" w:rsidP="0052357D">
      <w:pPr>
        <w:spacing w:after="0" w:line="360" w:lineRule="auto"/>
        <w:jc w:val="both"/>
        <w:rPr>
          <w:rFonts w:ascii="Times New Roman" w:eastAsia="Times New Roman" w:hAnsi="Times New Roman" w:cs="Times New Roman"/>
          <w:color w:val="252525"/>
          <w:sz w:val="24"/>
          <w:szCs w:val="24"/>
        </w:rPr>
      </w:pPr>
    </w:p>
    <w:p w:rsidR="0052357D" w:rsidRPr="0052357D" w:rsidRDefault="005A016F" w:rsidP="0052357D">
      <w:pPr>
        <w:spacing w:after="0" w:line="360" w:lineRule="auto"/>
        <w:jc w:val="both"/>
        <w:rPr>
          <w:rFonts w:ascii="Times New Roman" w:eastAsia="Times New Roman" w:hAnsi="Times New Roman" w:cs="Times New Roman"/>
          <w:color w:val="252525"/>
          <w:sz w:val="24"/>
          <w:szCs w:val="24"/>
        </w:rPr>
      </w:pPr>
      <w:r>
        <w:rPr>
          <w:rFonts w:ascii="Times New Roman" w:eastAsia="Times New Roman" w:hAnsi="Times New Roman" w:cs="Times New Roman"/>
          <w:color w:val="252525"/>
          <w:sz w:val="24"/>
          <w:szCs w:val="24"/>
        </w:rPr>
        <w:t xml:space="preserve">Regarding HEP Electricity and ICT, </w:t>
      </w:r>
      <w:r w:rsidR="0052357D" w:rsidRPr="0052357D">
        <w:rPr>
          <w:rFonts w:ascii="Times New Roman" w:eastAsia="Times New Roman" w:hAnsi="Times New Roman" w:cs="Times New Roman"/>
          <w:color w:val="252525"/>
          <w:sz w:val="24"/>
          <w:szCs w:val="24"/>
        </w:rPr>
        <w:t xml:space="preserve">the mainstream of respondents who have access to HEP (Electricity) is only 30 % of respondents, while the majority (70%) of respondents reported that they do not have access (Table 9). An interviewed respondent also witnessed, "Access to HEP (electricity) and ICT components, particularly to grain mills, woodwork, metal work, and mobile telephone charging, etc., </w:t>
      </w:r>
      <w:r w:rsidR="00BE44E1" w:rsidRPr="0052357D">
        <w:rPr>
          <w:rFonts w:ascii="Times New Roman" w:eastAsia="Times New Roman" w:hAnsi="Times New Roman" w:cs="Times New Roman"/>
          <w:color w:val="252525"/>
          <w:sz w:val="24"/>
          <w:szCs w:val="24"/>
        </w:rPr>
        <w:t>and is</w:t>
      </w:r>
      <w:r w:rsidR="0052357D" w:rsidRPr="0052357D">
        <w:rPr>
          <w:rFonts w:ascii="Times New Roman" w:eastAsia="Times New Roman" w:hAnsi="Times New Roman" w:cs="Times New Roman"/>
          <w:color w:val="252525"/>
          <w:sz w:val="24"/>
          <w:szCs w:val="24"/>
        </w:rPr>
        <w:t xml:space="preserve"> highly helping us to diversify our income diversification activities."</w:t>
      </w:r>
    </w:p>
    <w:p w:rsidR="0052357D" w:rsidRPr="0052357D" w:rsidRDefault="0052357D" w:rsidP="00FD1270">
      <w:pPr>
        <w:tabs>
          <w:tab w:val="left" w:pos="0"/>
        </w:tabs>
        <w:spacing w:before="240" w:after="240" w:line="360" w:lineRule="auto"/>
        <w:jc w:val="both"/>
        <w:rPr>
          <w:rFonts w:ascii="Times New Roman" w:hAnsi="Times New Roman" w:cs="Times New Roman"/>
          <w:sz w:val="24"/>
          <w:szCs w:val="24"/>
        </w:rPr>
      </w:pPr>
      <w:r w:rsidRPr="0052357D">
        <w:rPr>
          <w:rFonts w:ascii="Times New Roman" w:hAnsi="Times New Roman" w:cs="Times New Roman"/>
          <w:sz w:val="24"/>
          <w:szCs w:val="24"/>
        </w:rPr>
        <w:t>Regarding agricultural extension services (FTC) only 42 of the respondents reported that they had access to agricultural extension services (Table 9). One of the interviewed agricultural development workers also added, "We are teaching and showing people about the nature and advantages of diversifying their income diversification activities by using the resources they have effectively and efficiently." Likewise, only 15% of respondents who have irrigation access managed their lives by engaging in mixed livelihood diversification strategies.</w:t>
      </w:r>
    </w:p>
    <w:p w:rsidR="00C901E0" w:rsidRPr="00C901E0" w:rsidRDefault="00C901E0" w:rsidP="00C901E0">
      <w:pPr>
        <w:pStyle w:val="Caption"/>
        <w:spacing w:before="0" w:after="0" w:line="360" w:lineRule="auto"/>
        <w:rPr>
          <w:rFonts w:cs="Times New Roman"/>
          <w:b w:val="0"/>
          <w:color w:val="auto"/>
          <w:sz w:val="24"/>
          <w:szCs w:val="24"/>
        </w:rPr>
      </w:pPr>
      <w:proofErr w:type="spellStart"/>
      <w:r w:rsidRPr="00C901E0">
        <w:rPr>
          <w:rFonts w:cs="Times New Roman"/>
          <w:b w:val="0"/>
          <w:color w:val="auto"/>
          <w:sz w:val="24"/>
          <w:szCs w:val="24"/>
        </w:rPr>
        <w:t>Beyene</w:t>
      </w:r>
      <w:proofErr w:type="spellEnd"/>
      <w:r w:rsidRPr="00C901E0">
        <w:rPr>
          <w:rFonts w:cs="Times New Roman"/>
          <w:b w:val="0"/>
          <w:color w:val="auto"/>
          <w:sz w:val="24"/>
          <w:szCs w:val="24"/>
        </w:rPr>
        <w:t xml:space="preserve"> and </w:t>
      </w:r>
      <w:proofErr w:type="spellStart"/>
      <w:r w:rsidRPr="00C901E0">
        <w:rPr>
          <w:rFonts w:cs="Times New Roman"/>
          <w:b w:val="0"/>
          <w:color w:val="auto"/>
          <w:sz w:val="24"/>
          <w:szCs w:val="24"/>
        </w:rPr>
        <w:t>Muche</w:t>
      </w:r>
      <w:proofErr w:type="spellEnd"/>
      <w:r w:rsidRPr="00C901E0">
        <w:rPr>
          <w:rFonts w:cs="Times New Roman"/>
          <w:b w:val="0"/>
          <w:color w:val="auto"/>
          <w:sz w:val="24"/>
          <w:szCs w:val="24"/>
        </w:rPr>
        <w:t xml:space="preserve"> (2010) found that development interventions aimed at increasing income diversification will immensely and significantly contribute to the attainment of provisional security. </w:t>
      </w:r>
      <w:proofErr w:type="spellStart"/>
      <w:r w:rsidRPr="00C901E0">
        <w:rPr>
          <w:rFonts w:cs="Times New Roman"/>
          <w:b w:val="0"/>
          <w:color w:val="auto"/>
          <w:sz w:val="24"/>
          <w:szCs w:val="24"/>
        </w:rPr>
        <w:t>Nagesso</w:t>
      </w:r>
      <w:r w:rsidRPr="00C901E0">
        <w:rPr>
          <w:rStyle w:val="Emphasis"/>
          <w:rFonts w:cs="Times New Roman"/>
          <w:b w:val="0"/>
          <w:color w:val="auto"/>
          <w:sz w:val="24"/>
          <w:szCs w:val="24"/>
        </w:rPr>
        <w:t>et</w:t>
      </w:r>
      <w:proofErr w:type="spellEnd"/>
      <w:r w:rsidRPr="00C901E0">
        <w:rPr>
          <w:rStyle w:val="Emphasis"/>
          <w:rFonts w:cs="Times New Roman"/>
          <w:b w:val="0"/>
          <w:color w:val="auto"/>
          <w:sz w:val="24"/>
          <w:szCs w:val="24"/>
        </w:rPr>
        <w:t xml:space="preserve"> al.</w:t>
      </w:r>
      <w:r w:rsidRPr="00C901E0">
        <w:rPr>
          <w:rFonts w:cs="Times New Roman"/>
          <w:b w:val="0"/>
          <w:color w:val="auto"/>
          <w:sz w:val="24"/>
          <w:szCs w:val="24"/>
        </w:rPr>
        <w:t xml:space="preserve"> (2018) also found that better infrastructure access increases the number of activities within households. This corresponds to a "pull" factor that draws people into greater earning opportunities. By involving infrastructure and opportunities for people, infrastructure can act as a development tool in rural areas of the world.</w:t>
      </w:r>
    </w:p>
    <w:p w:rsidR="004A40E6" w:rsidRPr="001C5AEC" w:rsidRDefault="004B36AF" w:rsidP="004B36AF">
      <w:pPr>
        <w:pStyle w:val="Caption"/>
        <w:rPr>
          <w:rFonts w:cs="Times New Roman"/>
          <w:color w:val="auto"/>
          <w:sz w:val="24"/>
          <w:szCs w:val="24"/>
        </w:rPr>
      </w:pPr>
      <w:bookmarkStart w:id="204" w:name="_Toc118283095"/>
      <w:r w:rsidRPr="001C5AEC">
        <w:rPr>
          <w:rFonts w:cs="Times New Roman"/>
          <w:color w:val="auto"/>
          <w:sz w:val="24"/>
          <w:szCs w:val="24"/>
        </w:rPr>
        <w:t xml:space="preserve">Table </w:t>
      </w:r>
      <w:r w:rsidR="00B25C6B" w:rsidRPr="001C5AEC">
        <w:rPr>
          <w:rFonts w:cs="Times New Roman"/>
          <w:color w:val="auto"/>
          <w:sz w:val="24"/>
          <w:szCs w:val="24"/>
        </w:rPr>
        <w:fldChar w:fldCharType="begin"/>
      </w:r>
      <w:r w:rsidRPr="001C5AEC">
        <w:rPr>
          <w:rFonts w:cs="Times New Roman"/>
          <w:color w:val="auto"/>
          <w:sz w:val="24"/>
          <w:szCs w:val="24"/>
        </w:rPr>
        <w:instrText xml:space="preserve"> SEQ Table \* ARABIC </w:instrText>
      </w:r>
      <w:r w:rsidR="00B25C6B" w:rsidRPr="001C5AEC">
        <w:rPr>
          <w:rFonts w:cs="Times New Roman"/>
          <w:color w:val="auto"/>
          <w:sz w:val="24"/>
          <w:szCs w:val="24"/>
        </w:rPr>
        <w:fldChar w:fldCharType="separate"/>
      </w:r>
      <w:r w:rsidR="00CC3E12">
        <w:rPr>
          <w:rFonts w:cs="Times New Roman"/>
          <w:noProof/>
          <w:color w:val="auto"/>
          <w:sz w:val="24"/>
          <w:szCs w:val="24"/>
        </w:rPr>
        <w:t>9</w:t>
      </w:r>
      <w:r w:rsidR="00B25C6B" w:rsidRPr="001C5AEC">
        <w:rPr>
          <w:rFonts w:cs="Times New Roman"/>
          <w:color w:val="auto"/>
          <w:sz w:val="24"/>
          <w:szCs w:val="24"/>
        </w:rPr>
        <w:fldChar w:fldCharType="end"/>
      </w:r>
      <w:r w:rsidRPr="001C5AEC">
        <w:rPr>
          <w:rFonts w:cs="Times New Roman"/>
          <w:color w:val="auto"/>
          <w:sz w:val="24"/>
          <w:szCs w:val="24"/>
        </w:rPr>
        <w:t>:</w:t>
      </w:r>
      <w:r w:rsidR="004A40E6" w:rsidRPr="001C5AEC">
        <w:rPr>
          <w:rFonts w:cs="Times New Roman"/>
          <w:color w:val="auto"/>
          <w:sz w:val="24"/>
          <w:szCs w:val="24"/>
        </w:rPr>
        <w:t xml:space="preserve"> Frequency of the Access to </w:t>
      </w:r>
      <w:r w:rsidR="002C6449" w:rsidRPr="001C5AEC">
        <w:rPr>
          <w:rFonts w:cs="Times New Roman"/>
          <w:color w:val="auto"/>
          <w:sz w:val="24"/>
          <w:szCs w:val="24"/>
        </w:rPr>
        <w:t>Infrastructure</w:t>
      </w:r>
      <w:r w:rsidRPr="001C5AEC">
        <w:rPr>
          <w:rFonts w:cs="Times New Roman"/>
          <w:color w:val="auto"/>
          <w:sz w:val="24"/>
          <w:szCs w:val="24"/>
        </w:rPr>
        <w:t xml:space="preserve"> (n=192)</w:t>
      </w:r>
      <w:bookmarkEnd w:id="204"/>
    </w:p>
    <w:tbl>
      <w:tblPr>
        <w:tblStyle w:val="TableGrid"/>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691"/>
        <w:gridCol w:w="4396"/>
        <w:gridCol w:w="1429"/>
      </w:tblGrid>
      <w:tr w:rsidR="009F3DB5" w:rsidRPr="009F3DB5" w:rsidTr="00293D82">
        <w:tc>
          <w:tcPr>
            <w:tcW w:w="4249" w:type="pct"/>
            <w:gridSpan w:val="2"/>
            <w:tcBorders>
              <w:top w:val="single" w:sz="4" w:space="0" w:color="auto"/>
              <w:bottom w:val="single" w:sz="4" w:space="0" w:color="auto"/>
            </w:tcBorders>
          </w:tcPr>
          <w:p w:rsidR="005C150B" w:rsidRPr="009F3DB5" w:rsidRDefault="005C150B" w:rsidP="00293D82">
            <w:pPr>
              <w:jc w:val="both"/>
              <w:rPr>
                <w:rFonts w:ascii="Times New Roman" w:hAnsi="Times New Roman" w:cs="Times New Roman"/>
                <w:b/>
                <w:sz w:val="24"/>
                <w:szCs w:val="24"/>
              </w:rPr>
            </w:pPr>
            <w:r w:rsidRPr="009F3DB5">
              <w:rPr>
                <w:rFonts w:ascii="Times New Roman" w:hAnsi="Times New Roman" w:cs="Times New Roman"/>
                <w:b/>
                <w:sz w:val="24"/>
                <w:szCs w:val="24"/>
              </w:rPr>
              <w:t>Variable Name</w:t>
            </w:r>
          </w:p>
        </w:tc>
        <w:tc>
          <w:tcPr>
            <w:tcW w:w="751" w:type="pct"/>
            <w:tcBorders>
              <w:top w:val="single" w:sz="4" w:space="0" w:color="auto"/>
              <w:bottom w:val="single" w:sz="4" w:space="0" w:color="auto"/>
            </w:tcBorders>
          </w:tcPr>
          <w:p w:rsidR="005C150B" w:rsidRPr="009F3DB5" w:rsidRDefault="005C150B" w:rsidP="00293D82">
            <w:pPr>
              <w:jc w:val="both"/>
              <w:rPr>
                <w:rFonts w:ascii="Times New Roman" w:hAnsi="Times New Roman" w:cs="Times New Roman"/>
                <w:b/>
                <w:sz w:val="24"/>
                <w:szCs w:val="24"/>
              </w:rPr>
            </w:pPr>
            <w:r w:rsidRPr="009F3DB5">
              <w:rPr>
                <w:rFonts w:ascii="Times New Roman" w:hAnsi="Times New Roman" w:cs="Times New Roman"/>
                <w:b/>
                <w:sz w:val="24"/>
                <w:szCs w:val="24"/>
              </w:rPr>
              <w:t>Percentage</w:t>
            </w:r>
          </w:p>
        </w:tc>
      </w:tr>
      <w:tr w:rsidR="009F3DB5" w:rsidRPr="009F3DB5" w:rsidTr="00293D82">
        <w:trPr>
          <w:trHeight w:val="53"/>
        </w:trPr>
        <w:tc>
          <w:tcPr>
            <w:tcW w:w="1939" w:type="pct"/>
            <w:vMerge w:val="restart"/>
            <w:tcBorders>
              <w:top w:val="single" w:sz="4" w:space="0" w:color="auto"/>
            </w:tcBorders>
          </w:tcPr>
          <w:p w:rsidR="005C150B" w:rsidRPr="009F3DB5" w:rsidRDefault="005C150B" w:rsidP="00293D82">
            <w:pPr>
              <w:jc w:val="both"/>
              <w:rPr>
                <w:rFonts w:ascii="Times New Roman" w:hAnsi="Times New Roman" w:cs="Times New Roman"/>
                <w:sz w:val="24"/>
                <w:szCs w:val="24"/>
              </w:rPr>
            </w:pPr>
            <w:r w:rsidRPr="009F3DB5">
              <w:rPr>
                <w:rFonts w:ascii="Times New Roman" w:hAnsi="Times New Roman" w:cs="Times New Roman"/>
                <w:sz w:val="24"/>
                <w:szCs w:val="24"/>
              </w:rPr>
              <w:t>Access to transport</w:t>
            </w:r>
            <w:r w:rsidR="00E06918" w:rsidRPr="009F3DB5">
              <w:rPr>
                <w:rFonts w:ascii="Times New Roman" w:hAnsi="Times New Roman" w:cs="Times New Roman"/>
                <w:sz w:val="24"/>
                <w:szCs w:val="24"/>
              </w:rPr>
              <w:t xml:space="preserve"> s</w:t>
            </w:r>
            <w:r w:rsidR="002C6449" w:rsidRPr="009F3DB5">
              <w:rPr>
                <w:rFonts w:ascii="Times New Roman" w:hAnsi="Times New Roman" w:cs="Times New Roman"/>
                <w:sz w:val="24"/>
                <w:szCs w:val="24"/>
              </w:rPr>
              <w:t xml:space="preserve">ervice </w:t>
            </w:r>
          </w:p>
        </w:tc>
        <w:tc>
          <w:tcPr>
            <w:tcW w:w="2310" w:type="pct"/>
            <w:tcBorders>
              <w:top w:val="single" w:sz="4" w:space="0" w:color="auto"/>
            </w:tcBorders>
          </w:tcPr>
          <w:p w:rsidR="005C150B" w:rsidRPr="009F3DB5" w:rsidRDefault="005C150B" w:rsidP="00293D82">
            <w:pPr>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tcBorders>
              <w:top w:val="single" w:sz="4" w:space="0" w:color="auto"/>
            </w:tcBorders>
            <w:vAlign w:val="center"/>
          </w:tcPr>
          <w:p w:rsidR="005C150B" w:rsidRPr="009F3DB5" w:rsidRDefault="00777879"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20</w:t>
            </w:r>
          </w:p>
        </w:tc>
      </w:tr>
      <w:tr w:rsidR="009F3DB5" w:rsidRPr="009F3DB5" w:rsidTr="00293D82">
        <w:tc>
          <w:tcPr>
            <w:tcW w:w="1939" w:type="pct"/>
            <w:vMerge/>
          </w:tcPr>
          <w:p w:rsidR="005C150B" w:rsidRPr="009F3DB5" w:rsidRDefault="005C150B" w:rsidP="00293D82">
            <w:pPr>
              <w:jc w:val="both"/>
              <w:rPr>
                <w:rFonts w:ascii="Times New Roman" w:hAnsi="Times New Roman" w:cs="Times New Roman"/>
                <w:sz w:val="24"/>
                <w:szCs w:val="24"/>
              </w:rPr>
            </w:pPr>
          </w:p>
        </w:tc>
        <w:tc>
          <w:tcPr>
            <w:tcW w:w="2310" w:type="pct"/>
          </w:tcPr>
          <w:p w:rsidR="005C150B" w:rsidRPr="009F3DB5" w:rsidRDefault="005C150B"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5C150B" w:rsidRPr="009F3DB5" w:rsidRDefault="005C150B"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8</w:t>
            </w:r>
            <w:r w:rsidR="00777879" w:rsidRPr="009F3DB5">
              <w:rPr>
                <w:rFonts w:ascii="Times New Roman" w:hAnsi="Times New Roman" w:cs="Times New Roman"/>
                <w:sz w:val="24"/>
                <w:szCs w:val="24"/>
              </w:rPr>
              <w:t>0</w:t>
            </w:r>
          </w:p>
        </w:tc>
      </w:tr>
      <w:tr w:rsidR="009F3DB5" w:rsidRPr="009F3DB5" w:rsidTr="00293D82">
        <w:tc>
          <w:tcPr>
            <w:tcW w:w="1939" w:type="pct"/>
            <w:vMerge w:val="restart"/>
          </w:tcPr>
          <w:p w:rsidR="002C6449" w:rsidRPr="009F3DB5" w:rsidRDefault="002C6449"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Access to Road </w:t>
            </w:r>
          </w:p>
        </w:tc>
        <w:tc>
          <w:tcPr>
            <w:tcW w:w="2310" w:type="pct"/>
          </w:tcPr>
          <w:p w:rsidR="002C6449" w:rsidRPr="009F3DB5" w:rsidRDefault="002C6449" w:rsidP="00293D82">
            <w:pPr>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2C6449" w:rsidRPr="009F3DB5" w:rsidRDefault="00777879"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65</w:t>
            </w:r>
            <w:r w:rsidR="00FD5E55" w:rsidRPr="009F3DB5">
              <w:rPr>
                <w:rFonts w:ascii="Times New Roman" w:hAnsi="Times New Roman" w:cs="Times New Roman"/>
                <w:sz w:val="24"/>
                <w:szCs w:val="24"/>
              </w:rPr>
              <w:t>.6</w:t>
            </w:r>
          </w:p>
        </w:tc>
      </w:tr>
      <w:tr w:rsidR="009F3DB5" w:rsidRPr="009F3DB5" w:rsidTr="00293D82">
        <w:tc>
          <w:tcPr>
            <w:tcW w:w="1939" w:type="pct"/>
            <w:vMerge/>
          </w:tcPr>
          <w:p w:rsidR="002C6449" w:rsidRPr="009F3DB5" w:rsidRDefault="002C6449" w:rsidP="00293D82">
            <w:pPr>
              <w:jc w:val="both"/>
              <w:rPr>
                <w:rFonts w:ascii="Times New Roman" w:hAnsi="Times New Roman" w:cs="Times New Roman"/>
                <w:sz w:val="24"/>
                <w:szCs w:val="24"/>
              </w:rPr>
            </w:pPr>
          </w:p>
        </w:tc>
        <w:tc>
          <w:tcPr>
            <w:tcW w:w="2310" w:type="pct"/>
          </w:tcPr>
          <w:p w:rsidR="002C6449" w:rsidRPr="009F3DB5" w:rsidRDefault="002C6449"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2C6449" w:rsidRPr="009F3DB5" w:rsidRDefault="00777879"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35</w:t>
            </w:r>
            <w:r w:rsidR="00FD5E55" w:rsidRPr="009F3DB5">
              <w:rPr>
                <w:rFonts w:ascii="Times New Roman" w:hAnsi="Times New Roman" w:cs="Times New Roman"/>
                <w:sz w:val="24"/>
                <w:szCs w:val="24"/>
              </w:rPr>
              <w:t>.4</w:t>
            </w:r>
          </w:p>
        </w:tc>
      </w:tr>
      <w:tr w:rsidR="009F3DB5" w:rsidRPr="009F3DB5" w:rsidTr="00293D82">
        <w:tc>
          <w:tcPr>
            <w:tcW w:w="1939" w:type="pct"/>
            <w:vMerge w:val="restart"/>
          </w:tcPr>
          <w:p w:rsidR="00FD5E55" w:rsidRPr="009F3DB5" w:rsidRDefault="00FD5E55"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Access to school </w:t>
            </w:r>
          </w:p>
        </w:tc>
        <w:tc>
          <w:tcPr>
            <w:tcW w:w="2310" w:type="pct"/>
          </w:tcPr>
          <w:p w:rsidR="00FD5E55" w:rsidRPr="009F3DB5" w:rsidRDefault="00FD5E55" w:rsidP="00293D82">
            <w:pPr>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FD5E55" w:rsidRPr="009F3DB5" w:rsidRDefault="00777879"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54</w:t>
            </w:r>
          </w:p>
        </w:tc>
      </w:tr>
      <w:tr w:rsidR="009F3DB5" w:rsidRPr="009F3DB5" w:rsidTr="00293D82">
        <w:tc>
          <w:tcPr>
            <w:tcW w:w="1939" w:type="pct"/>
            <w:vMerge/>
          </w:tcPr>
          <w:p w:rsidR="00FD5E55" w:rsidRPr="009F3DB5" w:rsidRDefault="00FD5E55" w:rsidP="00293D82">
            <w:pPr>
              <w:jc w:val="both"/>
              <w:rPr>
                <w:rFonts w:ascii="Times New Roman" w:hAnsi="Times New Roman" w:cs="Times New Roman"/>
                <w:sz w:val="24"/>
                <w:szCs w:val="24"/>
              </w:rPr>
            </w:pPr>
          </w:p>
        </w:tc>
        <w:tc>
          <w:tcPr>
            <w:tcW w:w="2310" w:type="pct"/>
          </w:tcPr>
          <w:p w:rsidR="00FD5E55" w:rsidRPr="009F3DB5" w:rsidRDefault="00FD5E55"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FD5E55" w:rsidRPr="009F3DB5" w:rsidRDefault="00777879"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46</w:t>
            </w:r>
          </w:p>
          <w:p w:rsidR="00777879" w:rsidRPr="009F3DB5" w:rsidRDefault="00777879" w:rsidP="00293D82">
            <w:pPr>
              <w:autoSpaceDE w:val="0"/>
              <w:autoSpaceDN w:val="0"/>
              <w:adjustRightInd w:val="0"/>
              <w:ind w:left="60" w:right="60"/>
              <w:jc w:val="both"/>
              <w:rPr>
                <w:rFonts w:ascii="Times New Roman" w:hAnsi="Times New Roman" w:cs="Times New Roman"/>
                <w:sz w:val="24"/>
                <w:szCs w:val="24"/>
              </w:rPr>
            </w:pPr>
          </w:p>
        </w:tc>
      </w:tr>
      <w:tr w:rsidR="009F3DB5" w:rsidRPr="009F3DB5" w:rsidTr="00293D82">
        <w:tc>
          <w:tcPr>
            <w:tcW w:w="1939" w:type="pct"/>
            <w:vMerge w:val="restart"/>
          </w:tcPr>
          <w:p w:rsidR="00FD5E55" w:rsidRPr="009F3DB5" w:rsidRDefault="00FD5E55"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Access to health center </w:t>
            </w:r>
          </w:p>
        </w:tc>
        <w:tc>
          <w:tcPr>
            <w:tcW w:w="2310" w:type="pct"/>
          </w:tcPr>
          <w:p w:rsidR="00FD5E55" w:rsidRPr="009F3DB5" w:rsidRDefault="00FD5E55" w:rsidP="00293D82">
            <w:pPr>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FD5E55" w:rsidRPr="009F3DB5" w:rsidRDefault="0042788C"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42</w:t>
            </w:r>
          </w:p>
        </w:tc>
      </w:tr>
      <w:tr w:rsidR="009F3DB5" w:rsidRPr="009F3DB5" w:rsidTr="00293D82">
        <w:tc>
          <w:tcPr>
            <w:tcW w:w="1939" w:type="pct"/>
            <w:vMerge/>
          </w:tcPr>
          <w:p w:rsidR="00FD5E55" w:rsidRPr="009F3DB5" w:rsidRDefault="00FD5E55" w:rsidP="00293D82">
            <w:pPr>
              <w:jc w:val="both"/>
              <w:rPr>
                <w:rFonts w:ascii="Times New Roman" w:hAnsi="Times New Roman" w:cs="Times New Roman"/>
                <w:sz w:val="24"/>
                <w:szCs w:val="24"/>
              </w:rPr>
            </w:pPr>
          </w:p>
        </w:tc>
        <w:tc>
          <w:tcPr>
            <w:tcW w:w="2310" w:type="pct"/>
          </w:tcPr>
          <w:p w:rsidR="00FD5E55" w:rsidRPr="009F3DB5" w:rsidRDefault="00FD5E55"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FD5E55" w:rsidRPr="009F3DB5" w:rsidRDefault="0042788C"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58</w:t>
            </w:r>
          </w:p>
        </w:tc>
      </w:tr>
      <w:tr w:rsidR="009F3DB5" w:rsidRPr="009F3DB5" w:rsidTr="00293D82">
        <w:tc>
          <w:tcPr>
            <w:tcW w:w="1939" w:type="pct"/>
            <w:vMerge w:val="restart"/>
          </w:tcPr>
          <w:p w:rsidR="00FD5E55" w:rsidRPr="009F3DB5" w:rsidRDefault="00FD5E55"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Access to potable water </w:t>
            </w:r>
          </w:p>
        </w:tc>
        <w:tc>
          <w:tcPr>
            <w:tcW w:w="2310" w:type="pct"/>
          </w:tcPr>
          <w:p w:rsidR="00FD5E55" w:rsidRPr="009F3DB5" w:rsidRDefault="00FD5E55" w:rsidP="00293D82">
            <w:pPr>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FD5E55" w:rsidRPr="009F3DB5" w:rsidRDefault="0042788C"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25</w:t>
            </w:r>
          </w:p>
        </w:tc>
      </w:tr>
      <w:tr w:rsidR="009F3DB5" w:rsidRPr="009F3DB5" w:rsidTr="00293D82">
        <w:tc>
          <w:tcPr>
            <w:tcW w:w="1939" w:type="pct"/>
            <w:vMerge/>
          </w:tcPr>
          <w:p w:rsidR="00FD5E55" w:rsidRPr="009F3DB5" w:rsidRDefault="00FD5E55" w:rsidP="00293D82">
            <w:pPr>
              <w:jc w:val="both"/>
              <w:rPr>
                <w:rFonts w:ascii="Times New Roman" w:hAnsi="Times New Roman" w:cs="Times New Roman"/>
                <w:sz w:val="24"/>
                <w:szCs w:val="24"/>
              </w:rPr>
            </w:pPr>
          </w:p>
        </w:tc>
        <w:tc>
          <w:tcPr>
            <w:tcW w:w="2310" w:type="pct"/>
          </w:tcPr>
          <w:p w:rsidR="00FD5E55" w:rsidRPr="009F3DB5" w:rsidRDefault="00FD5E55"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FD5E55" w:rsidRPr="009F3DB5" w:rsidRDefault="0042788C"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75</w:t>
            </w:r>
          </w:p>
        </w:tc>
      </w:tr>
      <w:tr w:rsidR="009F3DB5" w:rsidRPr="009F3DB5" w:rsidTr="00293D82">
        <w:tc>
          <w:tcPr>
            <w:tcW w:w="1939" w:type="pct"/>
            <w:vMerge w:val="restart"/>
          </w:tcPr>
          <w:p w:rsidR="00FD5E55" w:rsidRPr="009F3DB5" w:rsidRDefault="00FD5E55"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Access to electric power  </w:t>
            </w:r>
          </w:p>
        </w:tc>
        <w:tc>
          <w:tcPr>
            <w:tcW w:w="2310" w:type="pct"/>
          </w:tcPr>
          <w:p w:rsidR="00FD5E55" w:rsidRPr="009F3DB5" w:rsidRDefault="00FD5E55" w:rsidP="00293D82">
            <w:pPr>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FD5E55" w:rsidRPr="009F3DB5" w:rsidRDefault="0042788C"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30</w:t>
            </w:r>
          </w:p>
        </w:tc>
      </w:tr>
      <w:tr w:rsidR="009F3DB5" w:rsidRPr="009F3DB5" w:rsidTr="00293D82">
        <w:tc>
          <w:tcPr>
            <w:tcW w:w="1939" w:type="pct"/>
            <w:vMerge/>
          </w:tcPr>
          <w:p w:rsidR="00FD5E55" w:rsidRPr="009F3DB5" w:rsidRDefault="00FD5E55" w:rsidP="00293D82">
            <w:pPr>
              <w:jc w:val="both"/>
              <w:rPr>
                <w:rFonts w:ascii="Times New Roman" w:hAnsi="Times New Roman" w:cs="Times New Roman"/>
                <w:sz w:val="24"/>
                <w:szCs w:val="24"/>
              </w:rPr>
            </w:pPr>
          </w:p>
        </w:tc>
        <w:tc>
          <w:tcPr>
            <w:tcW w:w="2310" w:type="pct"/>
          </w:tcPr>
          <w:p w:rsidR="00FD5E55" w:rsidRPr="009F3DB5" w:rsidRDefault="00FD5E55"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FD5E55" w:rsidRPr="009F3DB5" w:rsidRDefault="00FD5E55"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70</w:t>
            </w:r>
          </w:p>
        </w:tc>
      </w:tr>
      <w:tr w:rsidR="009F3DB5" w:rsidRPr="009F3DB5" w:rsidTr="00293D82">
        <w:tc>
          <w:tcPr>
            <w:tcW w:w="1939" w:type="pct"/>
            <w:vMerge w:val="restart"/>
          </w:tcPr>
          <w:p w:rsidR="00FD1270" w:rsidRPr="009F3DB5" w:rsidRDefault="00FD1270"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Access to grain mill </w:t>
            </w:r>
          </w:p>
        </w:tc>
        <w:tc>
          <w:tcPr>
            <w:tcW w:w="2310" w:type="pct"/>
          </w:tcPr>
          <w:p w:rsidR="00FD1270" w:rsidRPr="009F3DB5" w:rsidRDefault="00FD1270" w:rsidP="00293D82">
            <w:pPr>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FD1270" w:rsidRPr="009F3DB5" w:rsidRDefault="0042788C"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33</w:t>
            </w:r>
          </w:p>
        </w:tc>
      </w:tr>
      <w:tr w:rsidR="009F3DB5" w:rsidRPr="009F3DB5" w:rsidTr="00293D82">
        <w:tc>
          <w:tcPr>
            <w:tcW w:w="1939" w:type="pct"/>
            <w:vMerge/>
          </w:tcPr>
          <w:p w:rsidR="00FD1270" w:rsidRPr="009F3DB5" w:rsidRDefault="00FD1270" w:rsidP="00293D82">
            <w:pPr>
              <w:jc w:val="both"/>
              <w:rPr>
                <w:rFonts w:ascii="Times New Roman" w:hAnsi="Times New Roman" w:cs="Times New Roman"/>
                <w:sz w:val="24"/>
                <w:szCs w:val="24"/>
              </w:rPr>
            </w:pPr>
          </w:p>
        </w:tc>
        <w:tc>
          <w:tcPr>
            <w:tcW w:w="2310" w:type="pct"/>
          </w:tcPr>
          <w:p w:rsidR="00FD1270" w:rsidRPr="009F3DB5" w:rsidRDefault="00FD1270"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FD1270" w:rsidRPr="009F3DB5" w:rsidRDefault="0042788C"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67</w:t>
            </w:r>
          </w:p>
        </w:tc>
      </w:tr>
      <w:tr w:rsidR="009F3DB5" w:rsidRPr="009F3DB5" w:rsidTr="00293D82">
        <w:tc>
          <w:tcPr>
            <w:tcW w:w="1939" w:type="pct"/>
            <w:vMerge w:val="restart"/>
          </w:tcPr>
          <w:p w:rsidR="00FD1270" w:rsidRPr="009F3DB5" w:rsidRDefault="00FD1270" w:rsidP="00293D82">
            <w:pPr>
              <w:jc w:val="both"/>
              <w:rPr>
                <w:rFonts w:ascii="Times New Roman" w:hAnsi="Times New Roman" w:cs="Times New Roman"/>
                <w:sz w:val="24"/>
                <w:szCs w:val="24"/>
              </w:rPr>
            </w:pPr>
            <w:r w:rsidRPr="009F3DB5">
              <w:rPr>
                <w:rFonts w:ascii="Times New Roman" w:hAnsi="Times New Roman" w:cs="Times New Roman"/>
                <w:bCs/>
                <w:sz w:val="24"/>
                <w:szCs w:val="24"/>
              </w:rPr>
              <w:t xml:space="preserve">Access </w:t>
            </w:r>
            <w:proofErr w:type="spellStart"/>
            <w:r w:rsidRPr="009F3DB5">
              <w:rPr>
                <w:rFonts w:ascii="Times New Roman" w:hAnsi="Times New Roman" w:cs="Times New Roman"/>
                <w:bCs/>
                <w:sz w:val="24"/>
                <w:szCs w:val="24"/>
              </w:rPr>
              <w:t>tofarmer</w:t>
            </w:r>
            <w:proofErr w:type="spellEnd"/>
            <w:r w:rsidRPr="009F3DB5">
              <w:rPr>
                <w:rFonts w:ascii="Times New Roman" w:hAnsi="Times New Roman" w:cs="Times New Roman"/>
                <w:bCs/>
                <w:sz w:val="24"/>
                <w:szCs w:val="24"/>
              </w:rPr>
              <w:t xml:space="preserve"> training center</w:t>
            </w:r>
          </w:p>
        </w:tc>
        <w:tc>
          <w:tcPr>
            <w:tcW w:w="2310" w:type="pct"/>
          </w:tcPr>
          <w:p w:rsidR="00FD1270" w:rsidRPr="009F3DB5" w:rsidRDefault="00FD1270" w:rsidP="00293D82">
            <w:pPr>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FD1270" w:rsidRPr="009F3DB5" w:rsidRDefault="0042788C"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42</w:t>
            </w:r>
          </w:p>
        </w:tc>
      </w:tr>
      <w:tr w:rsidR="009F3DB5" w:rsidRPr="009F3DB5" w:rsidTr="00293D82">
        <w:tc>
          <w:tcPr>
            <w:tcW w:w="1939" w:type="pct"/>
            <w:vMerge/>
          </w:tcPr>
          <w:p w:rsidR="00FD1270" w:rsidRPr="009F3DB5" w:rsidRDefault="00FD1270" w:rsidP="00293D82">
            <w:pPr>
              <w:jc w:val="both"/>
              <w:rPr>
                <w:rFonts w:ascii="Times New Roman" w:hAnsi="Times New Roman" w:cs="Times New Roman"/>
                <w:sz w:val="24"/>
                <w:szCs w:val="24"/>
              </w:rPr>
            </w:pPr>
          </w:p>
        </w:tc>
        <w:tc>
          <w:tcPr>
            <w:tcW w:w="2310" w:type="pct"/>
          </w:tcPr>
          <w:p w:rsidR="00FD1270" w:rsidRPr="009F3DB5" w:rsidRDefault="00FD1270"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FD1270" w:rsidRPr="009F3DB5" w:rsidRDefault="0042788C"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58</w:t>
            </w:r>
          </w:p>
        </w:tc>
      </w:tr>
      <w:tr w:rsidR="009F3DB5" w:rsidRPr="009F3DB5" w:rsidTr="00293D82">
        <w:tc>
          <w:tcPr>
            <w:tcW w:w="1939" w:type="pct"/>
            <w:vMerge w:val="restart"/>
          </w:tcPr>
          <w:p w:rsidR="00FD1270" w:rsidRPr="009F3DB5" w:rsidRDefault="00FD1270"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Access to irrigation facility  </w:t>
            </w:r>
          </w:p>
        </w:tc>
        <w:tc>
          <w:tcPr>
            <w:tcW w:w="2310" w:type="pct"/>
          </w:tcPr>
          <w:p w:rsidR="00FD1270" w:rsidRPr="009F3DB5" w:rsidRDefault="00FD1270" w:rsidP="00293D82">
            <w:pPr>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FD1270" w:rsidRPr="009F3DB5" w:rsidRDefault="0042788C"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15</w:t>
            </w:r>
          </w:p>
        </w:tc>
      </w:tr>
      <w:tr w:rsidR="009F3DB5" w:rsidRPr="009F3DB5" w:rsidTr="00293D82">
        <w:tc>
          <w:tcPr>
            <w:tcW w:w="1939" w:type="pct"/>
            <w:vMerge/>
          </w:tcPr>
          <w:p w:rsidR="00FD1270" w:rsidRPr="009F3DB5" w:rsidRDefault="00FD1270" w:rsidP="00293D82">
            <w:pPr>
              <w:jc w:val="both"/>
              <w:rPr>
                <w:rFonts w:ascii="Times New Roman" w:hAnsi="Times New Roman" w:cs="Times New Roman"/>
                <w:sz w:val="24"/>
                <w:szCs w:val="24"/>
              </w:rPr>
            </w:pPr>
          </w:p>
        </w:tc>
        <w:tc>
          <w:tcPr>
            <w:tcW w:w="2310" w:type="pct"/>
          </w:tcPr>
          <w:p w:rsidR="00FD1270" w:rsidRPr="009F3DB5" w:rsidRDefault="00FD1270" w:rsidP="00293D82">
            <w:pPr>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FD1270" w:rsidRPr="009F3DB5" w:rsidRDefault="0042788C" w:rsidP="00293D82">
            <w:pPr>
              <w:autoSpaceDE w:val="0"/>
              <w:autoSpaceDN w:val="0"/>
              <w:adjustRightInd w:val="0"/>
              <w:ind w:left="60" w:right="60"/>
              <w:jc w:val="both"/>
              <w:rPr>
                <w:rFonts w:ascii="Times New Roman" w:hAnsi="Times New Roman" w:cs="Times New Roman"/>
                <w:sz w:val="24"/>
                <w:szCs w:val="24"/>
              </w:rPr>
            </w:pPr>
            <w:r w:rsidRPr="009F3DB5">
              <w:rPr>
                <w:rFonts w:ascii="Times New Roman" w:hAnsi="Times New Roman" w:cs="Times New Roman"/>
                <w:sz w:val="24"/>
                <w:szCs w:val="24"/>
              </w:rPr>
              <w:t>85</w:t>
            </w:r>
          </w:p>
        </w:tc>
      </w:tr>
    </w:tbl>
    <w:p w:rsidR="00FD1270" w:rsidRPr="009F3DB5" w:rsidRDefault="00FD1270" w:rsidP="00FD1270">
      <w:pPr>
        <w:tabs>
          <w:tab w:val="left" w:pos="0"/>
          <w:tab w:val="left" w:pos="9360"/>
        </w:tabs>
        <w:spacing w:line="360" w:lineRule="auto"/>
        <w:jc w:val="both"/>
        <w:rPr>
          <w:rFonts w:ascii="Times New Roman" w:hAnsi="Times New Roman" w:cs="Times New Roman"/>
          <w:sz w:val="24"/>
          <w:szCs w:val="24"/>
        </w:rPr>
      </w:pPr>
      <w:bookmarkStart w:id="205" w:name="_Toc80177668"/>
      <w:r w:rsidRPr="009F3DB5">
        <w:rPr>
          <w:rFonts w:ascii="Times New Roman" w:hAnsi="Times New Roman" w:cs="Times New Roman"/>
          <w:sz w:val="24"/>
          <w:szCs w:val="24"/>
        </w:rPr>
        <w:t xml:space="preserve">Source: Field survey, 2022. </w:t>
      </w:r>
    </w:p>
    <w:p w:rsidR="004A40E6" w:rsidRPr="009F3DB5" w:rsidRDefault="00E07791" w:rsidP="00E07791">
      <w:pPr>
        <w:pStyle w:val="Heading3"/>
        <w:rPr>
          <w:rFonts w:ascii="Times New Roman" w:hAnsi="Times New Roman" w:cs="Times New Roman"/>
          <w:b/>
          <w:color w:val="auto"/>
        </w:rPr>
      </w:pPr>
      <w:bookmarkStart w:id="206" w:name="_Toc80177670"/>
      <w:bookmarkStart w:id="207" w:name="_Toc118348410"/>
      <w:bookmarkEnd w:id="205"/>
      <w:r w:rsidRPr="009F3DB5">
        <w:rPr>
          <w:rFonts w:ascii="Times New Roman" w:hAnsi="Times New Roman" w:cs="Times New Roman"/>
          <w:b/>
          <w:color w:val="auto"/>
        </w:rPr>
        <w:t>4.3.</w:t>
      </w:r>
      <w:r w:rsidR="00405F83" w:rsidRPr="009F3DB5">
        <w:rPr>
          <w:rFonts w:ascii="Times New Roman" w:hAnsi="Times New Roman" w:cs="Times New Roman"/>
          <w:b/>
          <w:color w:val="auto"/>
        </w:rPr>
        <w:t>2</w:t>
      </w:r>
      <w:r w:rsidR="004A40E6" w:rsidRPr="009F3DB5">
        <w:rPr>
          <w:rFonts w:ascii="Times New Roman" w:hAnsi="Times New Roman" w:cs="Times New Roman"/>
          <w:b/>
          <w:color w:val="auto"/>
        </w:rPr>
        <w:t xml:space="preserve"> Personal Factors</w:t>
      </w:r>
      <w:bookmarkEnd w:id="206"/>
      <w:bookmarkEnd w:id="207"/>
    </w:p>
    <w:p w:rsidR="00293D82" w:rsidRPr="00293D82" w:rsidRDefault="00293D82" w:rsidP="004A40E6">
      <w:pPr>
        <w:tabs>
          <w:tab w:val="left" w:pos="0"/>
          <w:tab w:val="left" w:pos="9360"/>
        </w:tabs>
        <w:spacing w:before="240" w:after="240" w:line="360" w:lineRule="auto"/>
        <w:jc w:val="both"/>
        <w:rPr>
          <w:rFonts w:ascii="Times New Roman" w:hAnsi="Times New Roman" w:cs="Times New Roman"/>
          <w:sz w:val="24"/>
          <w:szCs w:val="24"/>
        </w:rPr>
      </w:pPr>
      <w:r w:rsidRPr="00293D82">
        <w:rPr>
          <w:rFonts w:ascii="Times New Roman" w:hAnsi="Times New Roman" w:cs="Times New Roman"/>
          <w:sz w:val="24"/>
          <w:szCs w:val="24"/>
        </w:rPr>
        <w:t xml:space="preserve">People are assumed to have a consciousness that allows them to do more than just respond to environmental constraints. Their consciousness enables them to take actions that they perceive to be in their best interest. In contrast to the theoretical perspective of other disciplines, economics does not view individual </w:t>
      </w:r>
      <w:proofErr w:type="spellStart"/>
      <w:r w:rsidRPr="00293D82">
        <w:rPr>
          <w:rFonts w:ascii="Times New Roman" w:hAnsi="Times New Roman" w:cs="Times New Roman"/>
          <w:sz w:val="24"/>
          <w:szCs w:val="24"/>
        </w:rPr>
        <w:t>behaviour</w:t>
      </w:r>
      <w:proofErr w:type="spellEnd"/>
      <w:r w:rsidRPr="00293D82">
        <w:rPr>
          <w:rFonts w:ascii="Times New Roman" w:hAnsi="Times New Roman" w:cs="Times New Roman"/>
          <w:sz w:val="24"/>
          <w:szCs w:val="24"/>
        </w:rPr>
        <w:t xml:space="preserve"> as a passive reaction to the external forces of the immediate environment and the internal forces of genetic structures and physical conditions. People are assumed to have wants, desires, or preferences that make their actions self-directed, purposeful, and, in part, an influence on the environment. Individuals are perceived to operate within environmental constraints in such a way that they achieve, to the greatest extent possible, the goals that they themselves envision (Richard, 1980). </w:t>
      </w:r>
    </w:p>
    <w:p w:rsidR="00293D82" w:rsidRDefault="00293D82" w:rsidP="00293D82">
      <w:pPr>
        <w:spacing w:after="0" w:line="360" w:lineRule="auto"/>
        <w:jc w:val="both"/>
        <w:rPr>
          <w:rFonts w:ascii="Times New Roman" w:eastAsia="Times New Roman" w:hAnsi="Times New Roman" w:cs="Times New Roman"/>
          <w:color w:val="252525"/>
          <w:sz w:val="24"/>
          <w:szCs w:val="24"/>
        </w:rPr>
      </w:pPr>
      <w:bookmarkStart w:id="208" w:name="_Toc80177671"/>
      <w:r w:rsidRPr="00293D82">
        <w:rPr>
          <w:rFonts w:ascii="Times New Roman" w:eastAsia="Times New Roman" w:hAnsi="Times New Roman" w:cs="Times New Roman"/>
          <w:color w:val="252525"/>
          <w:sz w:val="24"/>
          <w:szCs w:val="24"/>
        </w:rPr>
        <w:t xml:space="preserve">As a result, personal factors were impacting the income of household farmers. For most of these, factors related to the character of people, including early adoption of technology, risk-taking </w:t>
      </w:r>
      <w:proofErr w:type="spellStart"/>
      <w:r w:rsidRPr="00293D82">
        <w:rPr>
          <w:rFonts w:ascii="Times New Roman" w:eastAsia="Times New Roman" w:hAnsi="Times New Roman" w:cs="Times New Roman"/>
          <w:color w:val="252525"/>
          <w:sz w:val="24"/>
          <w:szCs w:val="24"/>
        </w:rPr>
        <w:t>behaviour</w:t>
      </w:r>
      <w:proofErr w:type="spellEnd"/>
      <w:r w:rsidRPr="00293D82">
        <w:rPr>
          <w:rFonts w:ascii="Times New Roman" w:eastAsia="Times New Roman" w:hAnsi="Times New Roman" w:cs="Times New Roman"/>
          <w:color w:val="252525"/>
          <w:sz w:val="24"/>
          <w:szCs w:val="24"/>
        </w:rPr>
        <w:t>, identifying opportunities, and competitiveness, are the most important attributes for producing surplus production, which transfers the income of households from a low to a high standard of living.</w:t>
      </w:r>
    </w:p>
    <w:p w:rsidR="00293D82" w:rsidRPr="00293D82" w:rsidRDefault="00293D82" w:rsidP="00293D82">
      <w:pPr>
        <w:spacing w:after="0" w:line="360" w:lineRule="auto"/>
        <w:jc w:val="both"/>
        <w:rPr>
          <w:rFonts w:ascii="Times New Roman" w:eastAsia="Times New Roman" w:hAnsi="Times New Roman" w:cs="Times New Roman"/>
          <w:color w:val="252525"/>
          <w:sz w:val="24"/>
          <w:szCs w:val="24"/>
        </w:rPr>
      </w:pPr>
    </w:p>
    <w:p w:rsidR="00293D82" w:rsidRPr="00293D82" w:rsidRDefault="00293D82" w:rsidP="00293D82">
      <w:pPr>
        <w:spacing w:after="0" w:line="360" w:lineRule="auto"/>
        <w:jc w:val="both"/>
        <w:rPr>
          <w:rFonts w:ascii="Times New Roman" w:eastAsia="Times New Roman" w:hAnsi="Times New Roman" w:cs="Times New Roman"/>
          <w:color w:val="252525"/>
          <w:sz w:val="24"/>
          <w:szCs w:val="24"/>
        </w:rPr>
      </w:pPr>
      <w:r w:rsidRPr="00293D82">
        <w:rPr>
          <w:rFonts w:ascii="Times New Roman" w:eastAsia="Times New Roman" w:hAnsi="Times New Roman" w:cs="Times New Roman"/>
          <w:color w:val="252525"/>
          <w:sz w:val="24"/>
          <w:szCs w:val="24"/>
        </w:rPr>
        <w:t xml:space="preserve">In contrast, hating hard work and low commitment are the major problems that lead to low living conditions. According to the entire sample of better-off and medium-off household </w:t>
      </w:r>
      <w:r w:rsidRPr="00293D82">
        <w:rPr>
          <w:rFonts w:ascii="Times New Roman" w:eastAsia="Times New Roman" w:hAnsi="Times New Roman" w:cs="Times New Roman"/>
          <w:color w:val="252525"/>
          <w:sz w:val="24"/>
          <w:szCs w:val="24"/>
        </w:rPr>
        <w:lastRenderedPageBreak/>
        <w:t>farmers, the above problems are a hindrance to some households' income, and they have also regressed from their targeted goal.</w:t>
      </w:r>
    </w:p>
    <w:p w:rsidR="004A40E6" w:rsidRPr="009F3DB5" w:rsidRDefault="00E07791" w:rsidP="004A40E6">
      <w:pPr>
        <w:pStyle w:val="Heading2"/>
        <w:spacing w:line="360" w:lineRule="auto"/>
        <w:jc w:val="both"/>
        <w:rPr>
          <w:rFonts w:ascii="Times New Roman" w:hAnsi="Times New Roman" w:cs="Times New Roman"/>
          <w:b/>
          <w:color w:val="auto"/>
          <w:sz w:val="24"/>
          <w:szCs w:val="24"/>
        </w:rPr>
      </w:pPr>
      <w:bookmarkStart w:id="209" w:name="_Toc118348411"/>
      <w:r w:rsidRPr="009F3DB5">
        <w:rPr>
          <w:rFonts w:ascii="Times New Roman" w:hAnsi="Times New Roman" w:cs="Times New Roman"/>
          <w:b/>
          <w:color w:val="auto"/>
          <w:sz w:val="24"/>
          <w:szCs w:val="24"/>
        </w:rPr>
        <w:t>4.3.</w:t>
      </w:r>
      <w:r w:rsidR="00582979" w:rsidRPr="009F3DB5">
        <w:rPr>
          <w:rFonts w:ascii="Times New Roman" w:hAnsi="Times New Roman" w:cs="Times New Roman"/>
          <w:b/>
          <w:color w:val="auto"/>
          <w:sz w:val="24"/>
          <w:szCs w:val="24"/>
        </w:rPr>
        <w:t>3</w:t>
      </w:r>
      <w:r w:rsidR="004A40E6" w:rsidRPr="009F3DB5">
        <w:rPr>
          <w:rFonts w:ascii="Times New Roman" w:hAnsi="Times New Roman" w:cs="Times New Roman"/>
          <w:b/>
          <w:color w:val="auto"/>
          <w:sz w:val="24"/>
          <w:szCs w:val="24"/>
        </w:rPr>
        <w:t>. Land Lessens and Utilization</w:t>
      </w:r>
      <w:bookmarkEnd w:id="208"/>
      <w:bookmarkEnd w:id="209"/>
    </w:p>
    <w:p w:rsidR="00F26B36" w:rsidRPr="00F26B36" w:rsidRDefault="00F26B36" w:rsidP="00F26B36">
      <w:pPr>
        <w:spacing w:after="0" w:line="360" w:lineRule="auto"/>
        <w:jc w:val="both"/>
        <w:rPr>
          <w:rFonts w:ascii="Times New Roman" w:eastAsia="Times New Roman" w:hAnsi="Times New Roman" w:cs="Times New Roman"/>
          <w:color w:val="252525"/>
          <w:sz w:val="24"/>
          <w:szCs w:val="24"/>
        </w:rPr>
      </w:pPr>
      <w:r w:rsidRPr="00F26B36">
        <w:rPr>
          <w:rFonts w:ascii="Times New Roman" w:eastAsia="Times New Roman" w:hAnsi="Times New Roman" w:cs="Times New Roman"/>
          <w:color w:val="252525"/>
          <w:sz w:val="24"/>
          <w:szCs w:val="24"/>
        </w:rPr>
        <w:t xml:space="preserve">Some of these changes significantly affected the natural resource base of the district and the ways of life of its people. In particular, it </w:t>
      </w:r>
      <w:proofErr w:type="spellStart"/>
      <w:r w:rsidRPr="00F26B36">
        <w:rPr>
          <w:rFonts w:ascii="Times New Roman" w:eastAsia="Times New Roman" w:hAnsi="Times New Roman" w:cs="Times New Roman"/>
          <w:color w:val="252525"/>
          <w:sz w:val="24"/>
          <w:szCs w:val="24"/>
        </w:rPr>
        <w:t>minimised</w:t>
      </w:r>
      <w:proofErr w:type="spellEnd"/>
      <w:r w:rsidRPr="00F26B36">
        <w:rPr>
          <w:rFonts w:ascii="Times New Roman" w:eastAsia="Times New Roman" w:hAnsi="Times New Roman" w:cs="Times New Roman"/>
          <w:color w:val="252525"/>
          <w:sz w:val="24"/>
          <w:szCs w:val="24"/>
        </w:rPr>
        <w:t xml:space="preserve"> pasture for their livestock.</w:t>
      </w:r>
    </w:p>
    <w:p w:rsidR="00F26B36" w:rsidRPr="00F26B36" w:rsidRDefault="00F26B36" w:rsidP="00F26B36">
      <w:pPr>
        <w:spacing w:after="0" w:line="360" w:lineRule="auto"/>
        <w:jc w:val="both"/>
        <w:rPr>
          <w:rFonts w:ascii="Times New Roman" w:eastAsia="Times New Roman" w:hAnsi="Times New Roman" w:cs="Times New Roman"/>
          <w:color w:val="252525"/>
          <w:sz w:val="24"/>
          <w:szCs w:val="24"/>
        </w:rPr>
      </w:pPr>
      <w:r w:rsidRPr="00F26B36">
        <w:rPr>
          <w:rFonts w:ascii="Times New Roman" w:eastAsia="Times New Roman" w:hAnsi="Times New Roman" w:cs="Times New Roman"/>
          <w:color w:val="252525"/>
          <w:sz w:val="24"/>
          <w:szCs w:val="24"/>
        </w:rPr>
        <w:t>Table 11 states that because of its decline, access to these resources for different production activities and other purposes such as construction and energy is not adequate. The result of the analysis on access to land resources indicates that about 62%, 58% and 18% of the participants of the study have accessed forest resources by deforestation, increase in population, and increase in settlement for firewood, making farm implements, and fencing, respectively. Access to these various vegetation resources for farming and non-farming purposes was a major issue. </w:t>
      </w:r>
    </w:p>
    <w:p w:rsidR="00F70B43" w:rsidRPr="009F3DB5" w:rsidRDefault="00F70B43" w:rsidP="00F26B36">
      <w:pPr>
        <w:tabs>
          <w:tab w:val="left" w:pos="0"/>
          <w:tab w:val="left" w:pos="9360"/>
        </w:tabs>
        <w:spacing w:after="0" w:line="360" w:lineRule="auto"/>
        <w:jc w:val="both"/>
        <w:rPr>
          <w:rFonts w:ascii="Times New Roman" w:hAnsi="Times New Roman" w:cs="Times New Roman"/>
          <w:sz w:val="24"/>
          <w:szCs w:val="24"/>
        </w:rPr>
      </w:pPr>
    </w:p>
    <w:p w:rsidR="00D07F75" w:rsidRPr="00D07F75" w:rsidRDefault="00D07F75" w:rsidP="00F70B43">
      <w:pPr>
        <w:tabs>
          <w:tab w:val="left" w:pos="0"/>
          <w:tab w:val="left" w:pos="9360"/>
        </w:tabs>
        <w:spacing w:line="360" w:lineRule="auto"/>
        <w:jc w:val="both"/>
        <w:rPr>
          <w:rFonts w:ascii="Times New Roman" w:hAnsi="Times New Roman" w:cs="Times New Roman"/>
          <w:sz w:val="24"/>
          <w:szCs w:val="24"/>
        </w:rPr>
      </w:pPr>
      <w:r w:rsidRPr="00D07F75">
        <w:rPr>
          <w:rFonts w:ascii="Times New Roman" w:hAnsi="Times New Roman" w:cs="Times New Roman"/>
          <w:sz w:val="24"/>
          <w:szCs w:val="24"/>
        </w:rPr>
        <w:t xml:space="preserve">Inadequate access to farm land has been a major challenge to the income of household farmers. These challenges can be studied from different angles; termites and diseases 40%, degraded land 45%, the quality of farm land (fertile and infertile land), or increase in soil acidity 47%, landlessness, unequal distribution of land, secretly selling farm land for town residual people, and renting farm land for other farmers are the critical problems in terms of land tenure. Each generation of peasants inherits land that is smaller than before. We lack reliable evidence to show how land holdings have evolved in the last four decades, but one can safely argue, taking into account population growth and environmental degradation, that land subdivisions have become a standard </w:t>
      </w:r>
      <w:proofErr w:type="spellStart"/>
      <w:r w:rsidRPr="00D07F75">
        <w:rPr>
          <w:rFonts w:ascii="Times New Roman" w:hAnsi="Times New Roman" w:cs="Times New Roman"/>
          <w:sz w:val="24"/>
          <w:szCs w:val="24"/>
        </w:rPr>
        <w:t>practise</w:t>
      </w:r>
      <w:proofErr w:type="spellEnd"/>
      <w:r w:rsidRPr="00D07F75">
        <w:rPr>
          <w:rFonts w:ascii="Times New Roman" w:hAnsi="Times New Roman" w:cs="Times New Roman"/>
          <w:sz w:val="24"/>
          <w:szCs w:val="24"/>
        </w:rPr>
        <w:t xml:space="preserve"> and holdings have grown smaller over the period since the 1960s, if not earlier (</w:t>
      </w:r>
      <w:proofErr w:type="spellStart"/>
      <w:r w:rsidRPr="00D07F75">
        <w:rPr>
          <w:rFonts w:ascii="Times New Roman" w:hAnsi="Times New Roman" w:cs="Times New Roman"/>
          <w:sz w:val="24"/>
          <w:szCs w:val="24"/>
        </w:rPr>
        <w:t>Dereje</w:t>
      </w:r>
      <w:proofErr w:type="spellEnd"/>
      <w:r w:rsidRPr="00D07F75">
        <w:rPr>
          <w:rFonts w:ascii="Times New Roman" w:hAnsi="Times New Roman" w:cs="Times New Roman"/>
          <w:sz w:val="24"/>
          <w:szCs w:val="24"/>
        </w:rPr>
        <w:t xml:space="preserve">, 2019). As a result, land in </w:t>
      </w:r>
      <w:proofErr w:type="spellStart"/>
      <w:r w:rsidRPr="00D07F75">
        <w:rPr>
          <w:rFonts w:ascii="Times New Roman" w:hAnsi="Times New Roman" w:cs="Times New Roman"/>
          <w:sz w:val="24"/>
          <w:szCs w:val="24"/>
        </w:rPr>
        <w:t>HidhabuTobii</w:t>
      </w:r>
      <w:proofErr w:type="spellEnd"/>
      <w:r w:rsidRPr="00D07F75">
        <w:rPr>
          <w:rFonts w:ascii="Times New Roman" w:hAnsi="Times New Roman" w:cs="Times New Roman"/>
          <w:sz w:val="24"/>
          <w:szCs w:val="24"/>
        </w:rPr>
        <w:t xml:space="preserve"> and </w:t>
      </w:r>
      <w:proofErr w:type="spellStart"/>
      <w:r w:rsidRPr="00D07F75">
        <w:rPr>
          <w:rFonts w:ascii="Times New Roman" w:hAnsi="Times New Roman" w:cs="Times New Roman"/>
          <w:sz w:val="24"/>
          <w:szCs w:val="24"/>
        </w:rPr>
        <w:t>DaroDimtu</w:t>
      </w:r>
      <w:proofErr w:type="spellEnd"/>
      <w:r w:rsidRPr="00D07F75">
        <w:rPr>
          <w:rFonts w:ascii="Times New Roman" w:hAnsi="Times New Roman" w:cs="Times New Roman"/>
          <w:sz w:val="24"/>
          <w:szCs w:val="24"/>
        </w:rPr>
        <w:t xml:space="preserve"> continues to be an extremely scarce asset.</w:t>
      </w:r>
    </w:p>
    <w:p w:rsidR="00E51D59" w:rsidRDefault="00E51D59" w:rsidP="00E51D59">
      <w:pPr>
        <w:spacing w:after="0" w:line="360" w:lineRule="auto"/>
        <w:jc w:val="both"/>
        <w:rPr>
          <w:rFonts w:ascii="Times New Roman" w:eastAsia="Times New Roman" w:hAnsi="Times New Roman" w:cs="Times New Roman"/>
          <w:color w:val="252525"/>
          <w:sz w:val="24"/>
          <w:szCs w:val="24"/>
        </w:rPr>
      </w:pPr>
      <w:bookmarkStart w:id="210" w:name="_Toc80177672"/>
      <w:r w:rsidRPr="00E51D59">
        <w:rPr>
          <w:rFonts w:ascii="Times New Roman" w:eastAsia="Times New Roman" w:hAnsi="Times New Roman" w:cs="Times New Roman"/>
          <w:color w:val="252525"/>
          <w:sz w:val="24"/>
          <w:szCs w:val="24"/>
        </w:rPr>
        <w:t xml:space="preserve">As a result, low farmland holdings of household farmers are seen in the sampled local </w:t>
      </w:r>
      <w:proofErr w:type="spellStart"/>
      <w:r w:rsidRPr="00E51D59">
        <w:rPr>
          <w:rFonts w:ascii="Times New Roman" w:eastAsia="Times New Roman" w:hAnsi="Times New Roman" w:cs="Times New Roman"/>
          <w:color w:val="252525"/>
          <w:sz w:val="24"/>
          <w:szCs w:val="24"/>
        </w:rPr>
        <w:t>kebeles</w:t>
      </w:r>
      <w:proofErr w:type="spellEnd"/>
      <w:r w:rsidRPr="00E51D59">
        <w:rPr>
          <w:rFonts w:ascii="Times New Roman" w:eastAsia="Times New Roman" w:hAnsi="Times New Roman" w:cs="Times New Roman"/>
          <w:color w:val="252525"/>
          <w:sz w:val="24"/>
          <w:szCs w:val="24"/>
        </w:rPr>
        <w:t>. In fact, the average farmland holding size among sample household farmers is 1.15 ha. It means that the lowest and the highest farmland holding sizes were 0.0625ha and 4.025ha on average, respectively. As a result, there are different levels of living standards among householder farmers. The study showed that the size and fertility of the farmland of better-off farmers is more similar to that of medium-sized householders.</w:t>
      </w:r>
    </w:p>
    <w:p w:rsidR="00E51D59" w:rsidRPr="00E51D59" w:rsidRDefault="00E51D59" w:rsidP="00E51D59">
      <w:pPr>
        <w:spacing w:after="0" w:line="360" w:lineRule="auto"/>
        <w:jc w:val="both"/>
        <w:rPr>
          <w:rFonts w:ascii="Times New Roman" w:eastAsia="Times New Roman" w:hAnsi="Times New Roman" w:cs="Times New Roman"/>
          <w:color w:val="252525"/>
          <w:sz w:val="24"/>
          <w:szCs w:val="24"/>
        </w:rPr>
      </w:pPr>
    </w:p>
    <w:p w:rsidR="00E51D59" w:rsidRDefault="00E51D59" w:rsidP="00E51D59">
      <w:pPr>
        <w:spacing w:after="0" w:line="360" w:lineRule="auto"/>
        <w:jc w:val="both"/>
        <w:rPr>
          <w:rFonts w:ascii="Times New Roman" w:eastAsia="Times New Roman" w:hAnsi="Times New Roman" w:cs="Times New Roman"/>
          <w:sz w:val="24"/>
          <w:szCs w:val="24"/>
        </w:rPr>
      </w:pPr>
      <w:r w:rsidRPr="00E51D59">
        <w:rPr>
          <w:rFonts w:ascii="Times New Roman" w:eastAsia="Times New Roman" w:hAnsi="Times New Roman" w:cs="Times New Roman"/>
          <w:sz w:val="24"/>
          <w:szCs w:val="24"/>
        </w:rPr>
        <w:lastRenderedPageBreak/>
        <w:t>According to the farmers interviewed, almost all farmers revealed that there is no high variation regarding farmland size and fertility between better-off farmers and medium-sized household farmers. However, the way farmland is used, people's experience, commitment, and hard work all differ significantly. Indeed, a special quality of life for better-off farmers is renting farmland from wise women and elderly farmers and increasing their agricultural production. As some community members informed us, the quality of personal features is the most challenging factor to improving the living conditions of household farmers.</w:t>
      </w:r>
    </w:p>
    <w:p w:rsidR="008C2078" w:rsidRPr="00E51D59" w:rsidRDefault="008C2078" w:rsidP="00E51D59">
      <w:pPr>
        <w:spacing w:after="0" w:line="360" w:lineRule="auto"/>
        <w:jc w:val="both"/>
        <w:rPr>
          <w:rFonts w:ascii="Times New Roman" w:eastAsia="Times New Roman" w:hAnsi="Times New Roman" w:cs="Times New Roman"/>
          <w:sz w:val="24"/>
          <w:szCs w:val="24"/>
        </w:rPr>
      </w:pPr>
    </w:p>
    <w:p w:rsidR="00F70B43" w:rsidRPr="009F3DB5" w:rsidRDefault="00A244DE" w:rsidP="00F70B43">
      <w:pPr>
        <w:pStyle w:val="Heading2"/>
        <w:spacing w:line="360" w:lineRule="auto"/>
        <w:jc w:val="both"/>
        <w:rPr>
          <w:rFonts w:ascii="Times New Roman" w:hAnsi="Times New Roman" w:cs="Times New Roman"/>
          <w:b/>
          <w:color w:val="auto"/>
          <w:sz w:val="24"/>
          <w:szCs w:val="24"/>
        </w:rPr>
      </w:pPr>
      <w:bookmarkStart w:id="211" w:name="_Toc118348412"/>
      <w:r w:rsidRPr="00A23EC1">
        <w:rPr>
          <w:rFonts w:ascii="Times New Roman" w:hAnsi="Times New Roman" w:cs="Times New Roman"/>
          <w:b/>
          <w:color w:val="auto"/>
          <w:sz w:val="24"/>
          <w:szCs w:val="24"/>
        </w:rPr>
        <w:t>4.3.</w:t>
      </w:r>
      <w:r w:rsidR="00AA3104" w:rsidRPr="00A23EC1">
        <w:rPr>
          <w:rFonts w:ascii="Times New Roman" w:hAnsi="Times New Roman" w:cs="Times New Roman"/>
          <w:b/>
          <w:color w:val="auto"/>
          <w:sz w:val="24"/>
          <w:szCs w:val="24"/>
        </w:rPr>
        <w:t>4</w:t>
      </w:r>
      <w:r w:rsidR="00B804D9" w:rsidRPr="00A23EC1">
        <w:rPr>
          <w:rFonts w:ascii="Times New Roman" w:hAnsi="Times New Roman" w:cs="Times New Roman"/>
          <w:b/>
          <w:color w:val="auto"/>
          <w:sz w:val="24"/>
          <w:szCs w:val="24"/>
        </w:rPr>
        <w:t>. Applying</w:t>
      </w:r>
      <w:r w:rsidR="00F70B43" w:rsidRPr="00A23EC1">
        <w:rPr>
          <w:rFonts w:ascii="Times New Roman" w:hAnsi="Times New Roman" w:cs="Times New Roman"/>
          <w:b/>
          <w:color w:val="auto"/>
          <w:sz w:val="24"/>
          <w:szCs w:val="24"/>
        </w:rPr>
        <w:t xml:space="preserve"> Agricultural Technology</w:t>
      </w:r>
      <w:bookmarkEnd w:id="210"/>
      <w:bookmarkEnd w:id="211"/>
    </w:p>
    <w:p w:rsidR="00F70B43" w:rsidRPr="009F3DB5" w:rsidRDefault="00F70B43" w:rsidP="00F70B43">
      <w:pPr>
        <w:tabs>
          <w:tab w:val="left" w:pos="0"/>
          <w:tab w:val="left" w:pos="9360"/>
        </w:tabs>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To bring effective agricultural productivity on the </w:t>
      </w:r>
      <w:r w:rsidR="00A244DE" w:rsidRPr="009F3DB5">
        <w:rPr>
          <w:rFonts w:ascii="Times New Roman" w:hAnsi="Times New Roman" w:cs="Times New Roman"/>
          <w:sz w:val="24"/>
          <w:szCs w:val="24"/>
        </w:rPr>
        <w:t>income</w:t>
      </w:r>
      <w:r w:rsidRPr="009F3DB5">
        <w:rPr>
          <w:rFonts w:ascii="Times New Roman" w:hAnsi="Times New Roman" w:cs="Times New Roman"/>
          <w:sz w:val="24"/>
          <w:szCs w:val="24"/>
        </w:rPr>
        <w:t xml:space="preserve"> of small holder farming </w:t>
      </w:r>
      <w:r w:rsidR="009952FE" w:rsidRPr="009F3DB5">
        <w:rPr>
          <w:rFonts w:ascii="Times New Roman" w:hAnsi="Times New Roman" w:cs="Times New Roman"/>
          <w:sz w:val="24"/>
          <w:szCs w:val="24"/>
        </w:rPr>
        <w:t>household</w:t>
      </w:r>
      <w:r w:rsidRPr="009F3DB5">
        <w:rPr>
          <w:rFonts w:ascii="Times New Roman" w:hAnsi="Times New Roman" w:cs="Times New Roman"/>
          <w:sz w:val="24"/>
          <w:szCs w:val="24"/>
        </w:rPr>
        <w:t>, research and extension servic</w:t>
      </w:r>
      <w:r w:rsidR="00A244DE" w:rsidRPr="009F3DB5">
        <w:rPr>
          <w:rFonts w:ascii="Times New Roman" w:hAnsi="Times New Roman" w:cs="Times New Roman"/>
          <w:sz w:val="24"/>
          <w:szCs w:val="24"/>
        </w:rPr>
        <w:t xml:space="preserve">es would be integrated. </w:t>
      </w:r>
      <w:proofErr w:type="gramStart"/>
      <w:r w:rsidR="00A244DE" w:rsidRPr="009F3DB5">
        <w:rPr>
          <w:rFonts w:ascii="Times New Roman" w:hAnsi="Times New Roman" w:cs="Times New Roman"/>
          <w:sz w:val="24"/>
          <w:szCs w:val="24"/>
        </w:rPr>
        <w:t>Dereje</w:t>
      </w:r>
      <w:r w:rsidRPr="009F3DB5">
        <w:rPr>
          <w:rFonts w:ascii="Times New Roman" w:hAnsi="Times New Roman" w:cs="Times New Roman"/>
          <w:sz w:val="24"/>
          <w:szCs w:val="24"/>
        </w:rPr>
        <w:t>(</w:t>
      </w:r>
      <w:proofErr w:type="gramEnd"/>
      <w:r w:rsidRPr="009F3DB5">
        <w:rPr>
          <w:rFonts w:ascii="Times New Roman" w:hAnsi="Times New Roman" w:cs="Times New Roman"/>
          <w:sz w:val="24"/>
          <w:szCs w:val="24"/>
        </w:rPr>
        <w:t xml:space="preserve">2019) argued that most of the time, research and extension services have been disintegrated and ineffective for any technological diffusion among local communities. All of the interviewed different levels of house hold farmers expressed that they use chemical fertilizers than </w:t>
      </w:r>
      <w:r w:rsidR="007938E6" w:rsidRPr="009F3DB5">
        <w:rPr>
          <w:rFonts w:ascii="Times New Roman" w:hAnsi="Times New Roman" w:cs="Times New Roman"/>
          <w:sz w:val="24"/>
          <w:szCs w:val="24"/>
        </w:rPr>
        <w:t>organic fertilizers</w:t>
      </w:r>
      <w:r w:rsidRPr="009F3DB5">
        <w:rPr>
          <w:rFonts w:ascii="Times New Roman" w:hAnsi="Times New Roman" w:cs="Times New Roman"/>
          <w:sz w:val="24"/>
          <w:szCs w:val="24"/>
        </w:rPr>
        <w:t xml:space="preserve">. But, they do not use them according to the instruction of agricultural extension services. </w:t>
      </w:r>
    </w:p>
    <w:p w:rsidR="00F70B43" w:rsidRPr="009F3DB5" w:rsidRDefault="00F70B43" w:rsidP="00F70B43">
      <w:pPr>
        <w:tabs>
          <w:tab w:val="left" w:pos="0"/>
          <w:tab w:val="left" w:pos="9360"/>
        </w:tabs>
        <w:spacing w:before="240" w:after="240"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As a </w:t>
      </w:r>
      <w:proofErr w:type="spellStart"/>
      <w:r w:rsidRPr="009F3DB5">
        <w:rPr>
          <w:rFonts w:ascii="Times New Roman" w:hAnsi="Times New Roman" w:cs="Times New Roman"/>
          <w:sz w:val="24"/>
          <w:szCs w:val="24"/>
        </w:rPr>
        <w:t>kebeles</w:t>
      </w:r>
      <w:proofErr w:type="spellEnd"/>
      <w:r w:rsidRPr="009F3DB5">
        <w:rPr>
          <w:rFonts w:ascii="Times New Roman" w:hAnsi="Times New Roman" w:cs="Times New Roman"/>
          <w:sz w:val="24"/>
          <w:szCs w:val="24"/>
        </w:rPr>
        <w:t xml:space="preserve"> DA explicitly revealed, almost all medium and poor farmers apply fertilizers far less than that recommended by DA because of the finance problems. Most of the farmers complain that the rising price of fertilizers and improved seeds has made their work very difficult. As a result, most of medium and poor farmers use inadequate chemical fertilizers due to lack of finance and expensiveness of fertilizers. </w:t>
      </w:r>
    </w:p>
    <w:p w:rsidR="00F70B43" w:rsidRPr="009F3DB5" w:rsidRDefault="00F70B43" w:rsidP="00F70B43">
      <w:pPr>
        <w:tabs>
          <w:tab w:val="left" w:pos="0"/>
          <w:tab w:val="left" w:pos="9360"/>
        </w:tabs>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As the study indicated, the better off farmers used </w:t>
      </w:r>
      <w:r w:rsidR="003335F8" w:rsidRPr="009F3DB5">
        <w:rPr>
          <w:rFonts w:ascii="Times New Roman" w:hAnsi="Times New Roman" w:cs="Times New Roman"/>
          <w:sz w:val="24"/>
          <w:szCs w:val="24"/>
        </w:rPr>
        <w:t xml:space="preserve">100 </w:t>
      </w:r>
      <w:r w:rsidRPr="009F3DB5">
        <w:rPr>
          <w:rFonts w:ascii="Times New Roman" w:hAnsi="Times New Roman" w:cs="Times New Roman"/>
          <w:sz w:val="24"/>
          <w:szCs w:val="24"/>
        </w:rPr>
        <w:t xml:space="preserve">kg DAP and </w:t>
      </w:r>
      <w:r w:rsidR="003335F8" w:rsidRPr="009F3DB5">
        <w:rPr>
          <w:rFonts w:ascii="Times New Roman" w:hAnsi="Times New Roman" w:cs="Times New Roman"/>
          <w:sz w:val="24"/>
          <w:szCs w:val="24"/>
        </w:rPr>
        <w:t xml:space="preserve">50 </w:t>
      </w:r>
      <w:r w:rsidRPr="009F3DB5">
        <w:rPr>
          <w:rFonts w:ascii="Times New Roman" w:hAnsi="Times New Roman" w:cs="Times New Roman"/>
          <w:sz w:val="24"/>
          <w:szCs w:val="24"/>
        </w:rPr>
        <w:t xml:space="preserve">kg URA fertilizer on average per 1ha maize and </w:t>
      </w:r>
      <w:proofErr w:type="spellStart"/>
      <w:r w:rsidRPr="009F3DB5">
        <w:rPr>
          <w:rFonts w:ascii="Times New Roman" w:hAnsi="Times New Roman" w:cs="Times New Roman"/>
          <w:sz w:val="24"/>
          <w:szCs w:val="24"/>
        </w:rPr>
        <w:t>teff</w:t>
      </w:r>
      <w:proofErr w:type="spellEnd"/>
      <w:r w:rsidR="00FE465C">
        <w:rPr>
          <w:rFonts w:ascii="Times New Roman" w:hAnsi="Times New Roman" w:cs="Times New Roman"/>
          <w:sz w:val="24"/>
          <w:szCs w:val="24"/>
        </w:rPr>
        <w:t xml:space="preserve"> </w:t>
      </w:r>
      <w:r w:rsidR="00E7322C" w:rsidRPr="009F3DB5">
        <w:rPr>
          <w:rFonts w:ascii="Times New Roman" w:hAnsi="Times New Roman" w:cs="Times New Roman"/>
          <w:sz w:val="24"/>
          <w:szCs w:val="24"/>
        </w:rPr>
        <w:t>farm</w:t>
      </w:r>
      <w:r w:rsidR="00FE465C">
        <w:rPr>
          <w:rFonts w:ascii="Times New Roman" w:hAnsi="Times New Roman" w:cs="Times New Roman"/>
          <w:sz w:val="24"/>
          <w:szCs w:val="24"/>
        </w:rPr>
        <w:t xml:space="preserve"> </w:t>
      </w:r>
      <w:r w:rsidR="00E7322C" w:rsidRPr="009F3DB5">
        <w:rPr>
          <w:rFonts w:ascii="Times New Roman" w:hAnsi="Times New Roman" w:cs="Times New Roman"/>
          <w:sz w:val="24"/>
          <w:szCs w:val="24"/>
        </w:rPr>
        <w:t>land</w:t>
      </w:r>
      <w:r w:rsidRPr="009F3DB5">
        <w:rPr>
          <w:rFonts w:ascii="Times New Roman" w:hAnsi="Times New Roman" w:cs="Times New Roman"/>
          <w:sz w:val="24"/>
          <w:szCs w:val="24"/>
        </w:rPr>
        <w:t xml:space="preserve">. On the other hand, medium sample households used </w:t>
      </w:r>
      <w:r w:rsidR="003335F8" w:rsidRPr="009F3DB5">
        <w:rPr>
          <w:rFonts w:ascii="Times New Roman" w:hAnsi="Times New Roman" w:cs="Times New Roman"/>
          <w:sz w:val="24"/>
          <w:szCs w:val="24"/>
        </w:rPr>
        <w:t>75</w:t>
      </w:r>
      <w:r w:rsidRPr="009F3DB5">
        <w:rPr>
          <w:rFonts w:ascii="Times New Roman" w:hAnsi="Times New Roman" w:cs="Times New Roman"/>
          <w:sz w:val="24"/>
          <w:szCs w:val="24"/>
        </w:rPr>
        <w:t xml:space="preserve">kg DAP and </w:t>
      </w:r>
      <w:r w:rsidR="003335F8" w:rsidRPr="009F3DB5">
        <w:rPr>
          <w:rFonts w:ascii="Times New Roman" w:hAnsi="Times New Roman" w:cs="Times New Roman"/>
          <w:sz w:val="24"/>
          <w:szCs w:val="24"/>
        </w:rPr>
        <w:t>30</w:t>
      </w:r>
      <w:r w:rsidRPr="009F3DB5">
        <w:rPr>
          <w:rFonts w:ascii="Times New Roman" w:hAnsi="Times New Roman" w:cs="Times New Roman"/>
          <w:sz w:val="24"/>
          <w:szCs w:val="24"/>
        </w:rPr>
        <w:t xml:space="preserve"> URA fertilizer on average per 1 ha of maize and </w:t>
      </w:r>
      <w:proofErr w:type="spellStart"/>
      <w:r w:rsidRPr="009F3DB5">
        <w:rPr>
          <w:rFonts w:ascii="Times New Roman" w:hAnsi="Times New Roman" w:cs="Times New Roman"/>
          <w:sz w:val="24"/>
          <w:szCs w:val="24"/>
        </w:rPr>
        <w:t>teff</w:t>
      </w:r>
      <w:proofErr w:type="spellEnd"/>
      <w:r w:rsidR="00FE465C">
        <w:rPr>
          <w:rFonts w:ascii="Times New Roman" w:hAnsi="Times New Roman" w:cs="Times New Roman"/>
          <w:sz w:val="24"/>
          <w:szCs w:val="24"/>
        </w:rPr>
        <w:t xml:space="preserve"> </w:t>
      </w:r>
      <w:r w:rsidR="00E7322C" w:rsidRPr="009F3DB5">
        <w:rPr>
          <w:rFonts w:ascii="Times New Roman" w:hAnsi="Times New Roman" w:cs="Times New Roman"/>
          <w:sz w:val="24"/>
          <w:szCs w:val="24"/>
        </w:rPr>
        <w:t>farm</w:t>
      </w:r>
      <w:r w:rsidR="00FE465C">
        <w:rPr>
          <w:rFonts w:ascii="Times New Roman" w:hAnsi="Times New Roman" w:cs="Times New Roman"/>
          <w:sz w:val="24"/>
          <w:szCs w:val="24"/>
        </w:rPr>
        <w:t xml:space="preserve"> </w:t>
      </w:r>
      <w:r w:rsidR="00E7322C" w:rsidRPr="009F3DB5">
        <w:rPr>
          <w:rFonts w:ascii="Times New Roman" w:hAnsi="Times New Roman" w:cs="Times New Roman"/>
          <w:sz w:val="24"/>
          <w:szCs w:val="24"/>
        </w:rPr>
        <w:t>land</w:t>
      </w:r>
      <w:r w:rsidRPr="009F3DB5">
        <w:rPr>
          <w:rFonts w:ascii="Times New Roman" w:hAnsi="Times New Roman" w:cs="Times New Roman"/>
          <w:sz w:val="24"/>
          <w:szCs w:val="24"/>
        </w:rPr>
        <w:t xml:space="preserve">. However, poor farmers who have quarter and half </w:t>
      </w:r>
      <w:r w:rsidR="00E7322C" w:rsidRPr="009F3DB5">
        <w:rPr>
          <w:rFonts w:ascii="Times New Roman" w:hAnsi="Times New Roman" w:cs="Times New Roman"/>
          <w:sz w:val="24"/>
          <w:szCs w:val="24"/>
        </w:rPr>
        <w:t>hectare’s</w:t>
      </w:r>
      <w:r w:rsidR="00FE465C">
        <w:rPr>
          <w:rFonts w:ascii="Times New Roman" w:hAnsi="Times New Roman" w:cs="Times New Roman"/>
          <w:sz w:val="24"/>
          <w:szCs w:val="24"/>
        </w:rPr>
        <w:t xml:space="preserve"> </w:t>
      </w:r>
      <w:r w:rsidR="00E7322C" w:rsidRPr="009F3DB5">
        <w:rPr>
          <w:rFonts w:ascii="Times New Roman" w:hAnsi="Times New Roman" w:cs="Times New Roman"/>
          <w:sz w:val="24"/>
          <w:szCs w:val="24"/>
        </w:rPr>
        <w:t>farmlands</w:t>
      </w:r>
      <w:r w:rsidRPr="009F3DB5">
        <w:rPr>
          <w:rFonts w:ascii="Times New Roman" w:hAnsi="Times New Roman" w:cs="Times New Roman"/>
          <w:sz w:val="24"/>
          <w:szCs w:val="24"/>
        </w:rPr>
        <w:t xml:space="preserve"> do not use fertilizers at all. According to the World Bank (2007), there has not been any productivity increase in the last decade despite increased use of chemical fertilizers by small farmers. This means that the agricultural surplus will continue to be far less than what is needed to provide the stimulus to increased industrial output. </w:t>
      </w:r>
    </w:p>
    <w:p w:rsidR="00F70B43" w:rsidRPr="009F3DB5" w:rsidRDefault="00A244DE" w:rsidP="00F70B43">
      <w:pPr>
        <w:pStyle w:val="Heading2"/>
        <w:spacing w:line="360" w:lineRule="auto"/>
        <w:jc w:val="both"/>
        <w:rPr>
          <w:rFonts w:ascii="Times New Roman" w:hAnsi="Times New Roman" w:cs="Times New Roman"/>
          <w:b/>
          <w:color w:val="auto"/>
          <w:sz w:val="24"/>
          <w:szCs w:val="24"/>
        </w:rPr>
      </w:pPr>
      <w:bookmarkStart w:id="212" w:name="_Toc80177673"/>
      <w:bookmarkStart w:id="213" w:name="_Toc118348413"/>
      <w:r w:rsidRPr="009F3DB5">
        <w:rPr>
          <w:rFonts w:ascii="Times New Roman" w:hAnsi="Times New Roman" w:cs="Times New Roman"/>
          <w:b/>
          <w:color w:val="auto"/>
          <w:sz w:val="24"/>
          <w:szCs w:val="24"/>
        </w:rPr>
        <w:lastRenderedPageBreak/>
        <w:t>4.3.</w:t>
      </w:r>
      <w:r w:rsidR="00F70B43" w:rsidRPr="009F3DB5">
        <w:rPr>
          <w:rFonts w:ascii="Times New Roman" w:hAnsi="Times New Roman" w:cs="Times New Roman"/>
          <w:b/>
          <w:color w:val="auto"/>
          <w:sz w:val="24"/>
          <w:szCs w:val="24"/>
        </w:rPr>
        <w:t>6 Agriculture Financing</w:t>
      </w:r>
      <w:bookmarkEnd w:id="212"/>
      <w:bookmarkEnd w:id="213"/>
    </w:p>
    <w:p w:rsidR="00F70B43" w:rsidRPr="009F3DB5" w:rsidRDefault="00F70B43" w:rsidP="00F70B43">
      <w:pPr>
        <w:tabs>
          <w:tab w:val="left" w:pos="0"/>
          <w:tab w:val="left" w:pos="9360"/>
        </w:tabs>
        <w:spacing w:after="240"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Most small holder farmers have not saving from their low incomes, that bottle necked for the economic development of household farmers. As the data described that among the total sample house holds </w:t>
      </w:r>
      <w:r w:rsidR="003335F8" w:rsidRPr="009F3DB5">
        <w:rPr>
          <w:rFonts w:ascii="Times New Roman" w:hAnsi="Times New Roman" w:cs="Times New Roman"/>
          <w:sz w:val="24"/>
          <w:szCs w:val="24"/>
        </w:rPr>
        <w:t>85</w:t>
      </w:r>
      <w:r w:rsidRPr="009F3DB5">
        <w:rPr>
          <w:rFonts w:ascii="Times New Roman" w:hAnsi="Times New Roman" w:cs="Times New Roman"/>
          <w:sz w:val="24"/>
          <w:szCs w:val="24"/>
        </w:rPr>
        <w:t xml:space="preserve">% sample household farmers in targeted area could not formed capital accumulation throughout the years. As a result, they could not buy agricultural input to enhancing agricultural productivity. As majority of farmers complained that the credit is given from the government is not adequate to invest or to create business to generate income from different activities. For instance, to </w:t>
      </w:r>
      <w:r w:rsidR="00C55B16" w:rsidRPr="009F3DB5">
        <w:rPr>
          <w:rFonts w:ascii="Times New Roman" w:hAnsi="Times New Roman" w:cs="Times New Roman"/>
          <w:sz w:val="24"/>
          <w:szCs w:val="24"/>
        </w:rPr>
        <w:t xml:space="preserve">fattening big ruminants </w:t>
      </w:r>
      <w:r w:rsidRPr="009F3DB5">
        <w:rPr>
          <w:rFonts w:ascii="Times New Roman" w:hAnsi="Times New Roman" w:cs="Times New Roman"/>
          <w:sz w:val="24"/>
          <w:szCs w:val="24"/>
        </w:rPr>
        <w:t xml:space="preserve">it requires aplenty of money. Furthermore, most of the Medium and poor household farmers have not an ability to buy chemical fertilizers and improved seeds, because of shortage of finance. As a result, their agricultural production is very low as this case study showed. Finally, the </w:t>
      </w:r>
      <w:r w:rsidR="00FE465C" w:rsidRPr="009F3DB5">
        <w:rPr>
          <w:rFonts w:ascii="Times New Roman" w:hAnsi="Times New Roman" w:cs="Times New Roman"/>
          <w:sz w:val="24"/>
          <w:szCs w:val="24"/>
        </w:rPr>
        <w:t>incomes of farmers are</w:t>
      </w:r>
      <w:r w:rsidRPr="009F3DB5">
        <w:rPr>
          <w:rFonts w:ascii="Times New Roman" w:hAnsi="Times New Roman" w:cs="Times New Roman"/>
          <w:sz w:val="24"/>
          <w:szCs w:val="24"/>
        </w:rPr>
        <w:t xml:space="preserve"> degraded by above indicated constraints.   </w:t>
      </w:r>
    </w:p>
    <w:p w:rsidR="00F70B43" w:rsidRPr="009F3DB5" w:rsidRDefault="00A244DE" w:rsidP="00F70B43">
      <w:pPr>
        <w:pStyle w:val="Heading2"/>
        <w:spacing w:line="360" w:lineRule="auto"/>
        <w:jc w:val="both"/>
        <w:rPr>
          <w:rFonts w:ascii="Times New Roman" w:hAnsi="Times New Roman" w:cs="Times New Roman"/>
          <w:b/>
          <w:color w:val="auto"/>
          <w:sz w:val="24"/>
          <w:szCs w:val="24"/>
        </w:rPr>
      </w:pPr>
      <w:bookmarkStart w:id="214" w:name="_Toc80177674"/>
      <w:bookmarkStart w:id="215" w:name="_Toc118348414"/>
      <w:r w:rsidRPr="009F3DB5">
        <w:rPr>
          <w:rFonts w:ascii="Times New Roman" w:hAnsi="Times New Roman" w:cs="Times New Roman"/>
          <w:b/>
          <w:color w:val="auto"/>
          <w:sz w:val="24"/>
          <w:szCs w:val="24"/>
        </w:rPr>
        <w:t>4.3.7</w:t>
      </w:r>
      <w:r w:rsidR="00F70B43" w:rsidRPr="009F3DB5">
        <w:rPr>
          <w:rFonts w:ascii="Times New Roman" w:hAnsi="Times New Roman" w:cs="Times New Roman"/>
          <w:b/>
          <w:color w:val="auto"/>
          <w:sz w:val="24"/>
          <w:szCs w:val="24"/>
        </w:rPr>
        <w:t xml:space="preserve"> Problems of Livestock</w:t>
      </w:r>
      <w:bookmarkEnd w:id="214"/>
      <w:bookmarkEnd w:id="215"/>
    </w:p>
    <w:p w:rsidR="00F70B43" w:rsidRPr="009F3DB5" w:rsidRDefault="00F70B43" w:rsidP="00F70B43">
      <w:pPr>
        <w:tabs>
          <w:tab w:val="left" w:pos="0"/>
          <w:tab w:val="left" w:pos="9360"/>
        </w:tabs>
        <w:spacing w:after="240"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Livestock is the major resource base up on which the livelihoods of local households are dependent and is the integral part of nearly all farming systems in Ethiopia. But, plenty of cattle were lost by animal disease in this area. In addition to this problem, the protection of this animal diseases were taken by the government was very weak. As a result, most of the farmers have lost many cattle. </w:t>
      </w:r>
    </w:p>
    <w:p w:rsidR="00F70B43" w:rsidRPr="009F3DB5" w:rsidRDefault="00F70B43" w:rsidP="00F70B43">
      <w:pPr>
        <w:tabs>
          <w:tab w:val="left" w:pos="0"/>
          <w:tab w:val="left" w:pos="9360"/>
        </w:tabs>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As this case study indicated that </w:t>
      </w:r>
      <w:r w:rsidR="003335F8" w:rsidRPr="009F3DB5">
        <w:rPr>
          <w:rFonts w:ascii="Times New Roman" w:hAnsi="Times New Roman" w:cs="Times New Roman"/>
          <w:sz w:val="24"/>
          <w:szCs w:val="24"/>
        </w:rPr>
        <w:t>5</w:t>
      </w:r>
      <w:r w:rsidR="00C55B16" w:rsidRPr="009F3DB5">
        <w:rPr>
          <w:rFonts w:ascii="Times New Roman" w:hAnsi="Times New Roman" w:cs="Times New Roman"/>
          <w:sz w:val="24"/>
          <w:szCs w:val="24"/>
        </w:rPr>
        <w:t>5</w:t>
      </w:r>
      <w:r w:rsidRPr="009F3DB5">
        <w:rPr>
          <w:rFonts w:ascii="Times New Roman" w:hAnsi="Times New Roman" w:cs="Times New Roman"/>
          <w:sz w:val="24"/>
          <w:szCs w:val="24"/>
        </w:rPr>
        <w:t xml:space="preserve">% households used only crop residues and </w:t>
      </w:r>
      <w:r w:rsidR="003335F8" w:rsidRPr="009F3DB5">
        <w:rPr>
          <w:rFonts w:ascii="Times New Roman" w:hAnsi="Times New Roman" w:cs="Times New Roman"/>
          <w:sz w:val="24"/>
          <w:szCs w:val="24"/>
        </w:rPr>
        <w:t>4</w:t>
      </w:r>
      <w:r w:rsidR="00C55B16" w:rsidRPr="009F3DB5">
        <w:rPr>
          <w:rFonts w:ascii="Times New Roman" w:hAnsi="Times New Roman" w:cs="Times New Roman"/>
          <w:sz w:val="24"/>
          <w:szCs w:val="24"/>
        </w:rPr>
        <w:t xml:space="preserve">4 </w:t>
      </w:r>
      <w:r w:rsidRPr="009F3DB5">
        <w:rPr>
          <w:rFonts w:ascii="Times New Roman" w:hAnsi="Times New Roman" w:cs="Times New Roman"/>
          <w:sz w:val="24"/>
          <w:szCs w:val="24"/>
        </w:rPr>
        <w:t xml:space="preserve">% households </w:t>
      </w:r>
      <w:r w:rsidR="003335F8" w:rsidRPr="009F3DB5">
        <w:rPr>
          <w:rFonts w:ascii="Times New Roman" w:hAnsi="Times New Roman" w:cs="Times New Roman"/>
          <w:sz w:val="24"/>
          <w:szCs w:val="24"/>
        </w:rPr>
        <w:t>used by</w:t>
      </w:r>
      <w:r w:rsidRPr="009F3DB5">
        <w:rPr>
          <w:rFonts w:ascii="Times New Roman" w:hAnsi="Times New Roman" w:cs="Times New Roman"/>
          <w:sz w:val="24"/>
          <w:szCs w:val="24"/>
        </w:rPr>
        <w:t xml:space="preserve"> buying grass and crop re</w:t>
      </w:r>
      <w:r w:rsidR="00A244DE" w:rsidRPr="009F3DB5">
        <w:rPr>
          <w:rFonts w:ascii="Times New Roman" w:hAnsi="Times New Roman" w:cs="Times New Roman"/>
          <w:sz w:val="24"/>
          <w:szCs w:val="24"/>
        </w:rPr>
        <w:t>sidues as fodder for their livestock  s</w:t>
      </w:r>
      <w:r w:rsidRPr="009F3DB5">
        <w:rPr>
          <w:rFonts w:ascii="Times New Roman" w:hAnsi="Times New Roman" w:cs="Times New Roman"/>
          <w:sz w:val="24"/>
          <w:szCs w:val="24"/>
        </w:rPr>
        <w:t>o that, most of farmers have n</w:t>
      </w:r>
      <w:r w:rsidR="00A244DE" w:rsidRPr="009F3DB5">
        <w:rPr>
          <w:rFonts w:ascii="Times New Roman" w:hAnsi="Times New Roman" w:cs="Times New Roman"/>
          <w:sz w:val="24"/>
          <w:szCs w:val="24"/>
        </w:rPr>
        <w:t>ot an interest to breeding live</w:t>
      </w:r>
      <w:r w:rsidRPr="009F3DB5">
        <w:rPr>
          <w:rFonts w:ascii="Times New Roman" w:hAnsi="Times New Roman" w:cs="Times New Roman"/>
          <w:sz w:val="24"/>
          <w:szCs w:val="24"/>
        </w:rPr>
        <w:t xml:space="preserve">stock. As a result, the constraint of fodder is drawbacks for livestock breeding so that the source of the income of households is mistreated.  </w:t>
      </w:r>
    </w:p>
    <w:p w:rsidR="004A40E6" w:rsidRPr="00D946BE" w:rsidRDefault="00236590" w:rsidP="00236590">
      <w:pPr>
        <w:pStyle w:val="Caption"/>
        <w:rPr>
          <w:rFonts w:cs="Times New Roman"/>
          <w:color w:val="auto"/>
          <w:sz w:val="24"/>
          <w:szCs w:val="24"/>
        </w:rPr>
      </w:pPr>
      <w:bookmarkStart w:id="216" w:name="_Toc118283096"/>
      <w:r w:rsidRPr="00D946BE">
        <w:rPr>
          <w:rFonts w:cs="Times New Roman"/>
          <w:color w:val="auto"/>
          <w:sz w:val="24"/>
          <w:szCs w:val="24"/>
        </w:rPr>
        <w:t xml:space="preserve">Table </w:t>
      </w:r>
      <w:r w:rsidR="00B25C6B" w:rsidRPr="00D946BE">
        <w:rPr>
          <w:rFonts w:cs="Times New Roman"/>
          <w:color w:val="auto"/>
          <w:sz w:val="24"/>
          <w:szCs w:val="24"/>
        </w:rPr>
        <w:fldChar w:fldCharType="begin"/>
      </w:r>
      <w:r w:rsidRPr="00D946BE">
        <w:rPr>
          <w:rFonts w:cs="Times New Roman"/>
          <w:color w:val="auto"/>
          <w:sz w:val="24"/>
          <w:szCs w:val="24"/>
        </w:rPr>
        <w:instrText xml:space="preserve"> SEQ Table \* ARABIC </w:instrText>
      </w:r>
      <w:r w:rsidR="00B25C6B" w:rsidRPr="00D946BE">
        <w:rPr>
          <w:rFonts w:cs="Times New Roman"/>
          <w:color w:val="auto"/>
          <w:sz w:val="24"/>
          <w:szCs w:val="24"/>
        </w:rPr>
        <w:fldChar w:fldCharType="separate"/>
      </w:r>
      <w:r w:rsidR="00CC3E12">
        <w:rPr>
          <w:rFonts w:cs="Times New Roman"/>
          <w:noProof/>
          <w:color w:val="auto"/>
          <w:sz w:val="24"/>
          <w:szCs w:val="24"/>
        </w:rPr>
        <w:t>10</w:t>
      </w:r>
      <w:r w:rsidR="00B25C6B" w:rsidRPr="00D946BE">
        <w:rPr>
          <w:rFonts w:cs="Times New Roman"/>
          <w:color w:val="auto"/>
          <w:sz w:val="24"/>
          <w:szCs w:val="24"/>
        </w:rPr>
        <w:fldChar w:fldCharType="end"/>
      </w:r>
      <w:proofErr w:type="gramStart"/>
      <w:r w:rsidRPr="00D946BE">
        <w:rPr>
          <w:rFonts w:cs="Times New Roman"/>
          <w:color w:val="auto"/>
          <w:sz w:val="24"/>
          <w:szCs w:val="24"/>
        </w:rPr>
        <w:t>:</w:t>
      </w:r>
      <w:r w:rsidR="004A40E6" w:rsidRPr="00D946BE">
        <w:rPr>
          <w:rFonts w:cs="Times New Roman"/>
          <w:color w:val="auto"/>
          <w:sz w:val="24"/>
          <w:szCs w:val="24"/>
        </w:rPr>
        <w:t>Descriptive</w:t>
      </w:r>
      <w:proofErr w:type="gramEnd"/>
      <w:r w:rsidR="004A40E6" w:rsidRPr="00D946BE">
        <w:rPr>
          <w:rFonts w:cs="Times New Roman"/>
          <w:color w:val="auto"/>
          <w:sz w:val="24"/>
          <w:szCs w:val="24"/>
        </w:rPr>
        <w:t xml:space="preserve"> Statistics Observed of households on trends of natural resources</w:t>
      </w:r>
      <w:bookmarkEnd w:id="216"/>
    </w:p>
    <w:tbl>
      <w:tblPr>
        <w:tblStyle w:val="TableGrid"/>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691"/>
        <w:gridCol w:w="4396"/>
        <w:gridCol w:w="1429"/>
      </w:tblGrid>
      <w:tr w:rsidR="009F3DB5" w:rsidRPr="009F3DB5" w:rsidTr="00F70B43">
        <w:tc>
          <w:tcPr>
            <w:tcW w:w="4249" w:type="pct"/>
            <w:gridSpan w:val="2"/>
            <w:tcBorders>
              <w:top w:val="single" w:sz="4" w:space="0" w:color="auto"/>
              <w:bottom w:val="single" w:sz="4" w:space="0" w:color="auto"/>
            </w:tcBorders>
          </w:tcPr>
          <w:p w:rsidR="00236590" w:rsidRPr="009F3DB5" w:rsidRDefault="00236590" w:rsidP="00F70B43">
            <w:pPr>
              <w:spacing w:line="360" w:lineRule="auto"/>
              <w:jc w:val="both"/>
              <w:rPr>
                <w:rFonts w:ascii="Times New Roman" w:hAnsi="Times New Roman" w:cs="Times New Roman"/>
                <w:b/>
                <w:sz w:val="24"/>
                <w:szCs w:val="24"/>
              </w:rPr>
            </w:pPr>
            <w:r w:rsidRPr="009F3DB5">
              <w:rPr>
                <w:rFonts w:ascii="Times New Roman" w:hAnsi="Times New Roman" w:cs="Times New Roman"/>
                <w:b/>
                <w:sz w:val="24"/>
                <w:szCs w:val="24"/>
              </w:rPr>
              <w:t>Variable Name</w:t>
            </w:r>
          </w:p>
        </w:tc>
        <w:tc>
          <w:tcPr>
            <w:tcW w:w="751" w:type="pct"/>
            <w:tcBorders>
              <w:top w:val="single" w:sz="4" w:space="0" w:color="auto"/>
              <w:bottom w:val="single" w:sz="4" w:space="0" w:color="auto"/>
            </w:tcBorders>
          </w:tcPr>
          <w:p w:rsidR="00236590" w:rsidRPr="009F3DB5" w:rsidRDefault="00236590" w:rsidP="00F70B43">
            <w:pPr>
              <w:spacing w:line="360" w:lineRule="auto"/>
              <w:jc w:val="both"/>
              <w:rPr>
                <w:rFonts w:ascii="Times New Roman" w:hAnsi="Times New Roman" w:cs="Times New Roman"/>
                <w:b/>
                <w:sz w:val="24"/>
                <w:szCs w:val="24"/>
              </w:rPr>
            </w:pPr>
            <w:r w:rsidRPr="009F3DB5">
              <w:rPr>
                <w:rFonts w:ascii="Times New Roman" w:hAnsi="Times New Roman" w:cs="Times New Roman"/>
                <w:b/>
                <w:sz w:val="24"/>
                <w:szCs w:val="24"/>
              </w:rPr>
              <w:t>Percentage</w:t>
            </w:r>
          </w:p>
        </w:tc>
      </w:tr>
      <w:tr w:rsidR="009F3DB5" w:rsidRPr="009F3DB5" w:rsidTr="00F70B43">
        <w:trPr>
          <w:trHeight w:val="53"/>
        </w:trPr>
        <w:tc>
          <w:tcPr>
            <w:tcW w:w="1939" w:type="pct"/>
            <w:vMerge w:val="restart"/>
            <w:tcBorders>
              <w:top w:val="single" w:sz="4" w:space="0" w:color="auto"/>
            </w:tcBorders>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Increase in soil acidity </w:t>
            </w:r>
          </w:p>
        </w:tc>
        <w:tc>
          <w:tcPr>
            <w:tcW w:w="2310" w:type="pct"/>
            <w:tcBorders>
              <w:top w:val="single" w:sz="4" w:space="0" w:color="auto"/>
            </w:tcBorders>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tcBorders>
              <w:top w:val="single" w:sz="4" w:space="0" w:color="auto"/>
            </w:tcBorders>
            <w:vAlign w:val="center"/>
          </w:tcPr>
          <w:p w:rsidR="00236590" w:rsidRPr="009F3DB5" w:rsidRDefault="00236590"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46.9</w:t>
            </w:r>
          </w:p>
        </w:tc>
      </w:tr>
      <w:tr w:rsidR="009F3DB5" w:rsidRPr="009F3DB5" w:rsidTr="00F70B43">
        <w:tc>
          <w:tcPr>
            <w:tcW w:w="1939" w:type="pct"/>
            <w:vMerge/>
          </w:tcPr>
          <w:p w:rsidR="00236590" w:rsidRPr="009F3DB5" w:rsidRDefault="00236590" w:rsidP="00F70B43">
            <w:pPr>
              <w:spacing w:line="360" w:lineRule="auto"/>
              <w:jc w:val="both"/>
              <w:rPr>
                <w:rFonts w:ascii="Times New Roman" w:hAnsi="Times New Roman" w:cs="Times New Roman"/>
                <w:sz w:val="24"/>
                <w:szCs w:val="24"/>
              </w:rPr>
            </w:pP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236590" w:rsidRPr="009F3DB5" w:rsidRDefault="009822AE"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53.1</w:t>
            </w:r>
          </w:p>
        </w:tc>
      </w:tr>
      <w:tr w:rsidR="009F3DB5" w:rsidRPr="009F3DB5" w:rsidTr="00F70B43">
        <w:tc>
          <w:tcPr>
            <w:tcW w:w="1939" w:type="pct"/>
            <w:vMerge w:val="restart"/>
          </w:tcPr>
          <w:p w:rsidR="00236590" w:rsidRPr="009F3DB5" w:rsidRDefault="009822AE"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Degradation of land </w:t>
            </w: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236590" w:rsidRPr="009F3DB5" w:rsidRDefault="009822AE"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46.2</w:t>
            </w:r>
          </w:p>
        </w:tc>
      </w:tr>
      <w:tr w:rsidR="009F3DB5" w:rsidRPr="009F3DB5" w:rsidTr="00F70B43">
        <w:tc>
          <w:tcPr>
            <w:tcW w:w="1939" w:type="pct"/>
            <w:vMerge/>
          </w:tcPr>
          <w:p w:rsidR="00236590" w:rsidRPr="009F3DB5" w:rsidRDefault="00236590" w:rsidP="00F70B43">
            <w:pPr>
              <w:spacing w:line="360" w:lineRule="auto"/>
              <w:jc w:val="both"/>
              <w:rPr>
                <w:rFonts w:ascii="Times New Roman" w:hAnsi="Times New Roman" w:cs="Times New Roman"/>
                <w:sz w:val="24"/>
                <w:szCs w:val="24"/>
              </w:rPr>
            </w:pP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236590" w:rsidRPr="009F3DB5" w:rsidRDefault="009822AE"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53.8</w:t>
            </w:r>
          </w:p>
        </w:tc>
      </w:tr>
      <w:tr w:rsidR="009F3DB5" w:rsidRPr="009F3DB5" w:rsidTr="00F70B43">
        <w:tc>
          <w:tcPr>
            <w:tcW w:w="1939" w:type="pct"/>
            <w:vMerge w:val="restart"/>
          </w:tcPr>
          <w:p w:rsidR="00236590" w:rsidRPr="009F3DB5" w:rsidRDefault="009822AE"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Terminate influence </w:t>
            </w: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236590" w:rsidRPr="009F3DB5" w:rsidRDefault="009822AE"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55.4</w:t>
            </w:r>
          </w:p>
        </w:tc>
      </w:tr>
      <w:tr w:rsidR="009F3DB5" w:rsidRPr="009F3DB5" w:rsidTr="00F70B43">
        <w:tc>
          <w:tcPr>
            <w:tcW w:w="1939" w:type="pct"/>
            <w:vMerge/>
          </w:tcPr>
          <w:p w:rsidR="00236590" w:rsidRPr="009F3DB5" w:rsidRDefault="00236590" w:rsidP="00F70B43">
            <w:pPr>
              <w:spacing w:line="360" w:lineRule="auto"/>
              <w:jc w:val="both"/>
              <w:rPr>
                <w:rFonts w:ascii="Times New Roman" w:hAnsi="Times New Roman" w:cs="Times New Roman"/>
                <w:sz w:val="24"/>
                <w:szCs w:val="24"/>
              </w:rPr>
            </w:pP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236590" w:rsidRPr="009F3DB5" w:rsidRDefault="009822AE"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44.6</w:t>
            </w:r>
          </w:p>
        </w:tc>
      </w:tr>
      <w:tr w:rsidR="009F3DB5" w:rsidRPr="009F3DB5" w:rsidTr="00F70B43">
        <w:tc>
          <w:tcPr>
            <w:tcW w:w="1939" w:type="pct"/>
            <w:vMerge w:val="restart"/>
          </w:tcPr>
          <w:p w:rsidR="00236590" w:rsidRPr="009F3DB5" w:rsidRDefault="009822AE"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Deforestation </w:t>
            </w: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236590" w:rsidRPr="009F3DB5" w:rsidRDefault="009822AE"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66.2</w:t>
            </w:r>
          </w:p>
        </w:tc>
      </w:tr>
      <w:tr w:rsidR="009F3DB5" w:rsidRPr="009F3DB5" w:rsidTr="00F70B43">
        <w:tc>
          <w:tcPr>
            <w:tcW w:w="1939" w:type="pct"/>
            <w:vMerge/>
          </w:tcPr>
          <w:p w:rsidR="00236590" w:rsidRPr="009F3DB5" w:rsidRDefault="00236590" w:rsidP="00F70B43">
            <w:pPr>
              <w:spacing w:line="360" w:lineRule="auto"/>
              <w:jc w:val="both"/>
              <w:rPr>
                <w:rFonts w:ascii="Times New Roman" w:hAnsi="Times New Roman" w:cs="Times New Roman"/>
                <w:sz w:val="24"/>
                <w:szCs w:val="24"/>
              </w:rPr>
            </w:pP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236590" w:rsidRPr="009F3DB5" w:rsidRDefault="009822AE"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33.8</w:t>
            </w:r>
          </w:p>
        </w:tc>
      </w:tr>
      <w:tr w:rsidR="009F3DB5" w:rsidRPr="009F3DB5" w:rsidTr="00F70B43">
        <w:tc>
          <w:tcPr>
            <w:tcW w:w="1939" w:type="pct"/>
            <w:vMerge w:val="restart"/>
          </w:tcPr>
          <w:p w:rsidR="00236590" w:rsidRPr="009F3DB5" w:rsidRDefault="009822AE" w:rsidP="00F70B43">
            <w:pPr>
              <w:spacing w:line="360" w:lineRule="auto"/>
              <w:jc w:val="both"/>
              <w:rPr>
                <w:rFonts w:ascii="Times New Roman" w:hAnsi="Times New Roman" w:cs="Times New Roman"/>
                <w:sz w:val="24"/>
                <w:szCs w:val="24"/>
              </w:rPr>
            </w:pPr>
            <w:r w:rsidRPr="009F3DB5">
              <w:rPr>
                <w:rFonts w:ascii="Times New Roman" w:hAnsi="Times New Roman" w:cs="Times New Roman"/>
                <w:bCs/>
                <w:sz w:val="24"/>
                <w:szCs w:val="24"/>
              </w:rPr>
              <w:t xml:space="preserve">Increase in resettlement </w:t>
            </w: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236590" w:rsidRPr="009F3DB5" w:rsidRDefault="009822AE"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20</w:t>
            </w:r>
          </w:p>
        </w:tc>
      </w:tr>
      <w:tr w:rsidR="009F3DB5" w:rsidRPr="009F3DB5" w:rsidTr="00F70B43">
        <w:tc>
          <w:tcPr>
            <w:tcW w:w="1939" w:type="pct"/>
            <w:vMerge/>
          </w:tcPr>
          <w:p w:rsidR="00236590" w:rsidRPr="009F3DB5" w:rsidRDefault="00236590" w:rsidP="00F70B43">
            <w:pPr>
              <w:spacing w:line="360" w:lineRule="auto"/>
              <w:jc w:val="both"/>
              <w:rPr>
                <w:rFonts w:ascii="Times New Roman" w:hAnsi="Times New Roman" w:cs="Times New Roman"/>
                <w:sz w:val="24"/>
                <w:szCs w:val="24"/>
              </w:rPr>
            </w:pP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236590" w:rsidRPr="009F3DB5" w:rsidRDefault="009822AE"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80</w:t>
            </w:r>
          </w:p>
        </w:tc>
      </w:tr>
      <w:tr w:rsidR="009F3DB5" w:rsidRPr="009F3DB5" w:rsidTr="00F70B43">
        <w:tc>
          <w:tcPr>
            <w:tcW w:w="1939" w:type="pct"/>
            <w:vMerge w:val="restart"/>
          </w:tcPr>
          <w:p w:rsidR="00236590" w:rsidRPr="009F3DB5" w:rsidRDefault="009822AE" w:rsidP="00F70B43">
            <w:pPr>
              <w:autoSpaceDE w:val="0"/>
              <w:autoSpaceDN w:val="0"/>
              <w:adjustRightInd w:val="0"/>
              <w:spacing w:before="240" w:line="360" w:lineRule="auto"/>
              <w:jc w:val="both"/>
              <w:rPr>
                <w:rFonts w:ascii="Times New Roman" w:hAnsi="Times New Roman" w:cs="Times New Roman"/>
                <w:sz w:val="24"/>
                <w:szCs w:val="24"/>
              </w:rPr>
            </w:pPr>
            <w:r w:rsidRPr="009F3DB5">
              <w:rPr>
                <w:rFonts w:ascii="Times New Roman" w:hAnsi="Times New Roman" w:cs="Times New Roman"/>
                <w:bCs/>
                <w:sz w:val="24"/>
                <w:szCs w:val="24"/>
              </w:rPr>
              <w:t xml:space="preserve">Increase in population </w:t>
            </w: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236590" w:rsidRPr="009F3DB5" w:rsidRDefault="009822AE"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63.1</w:t>
            </w:r>
          </w:p>
        </w:tc>
      </w:tr>
      <w:tr w:rsidR="009F3DB5" w:rsidRPr="009F3DB5" w:rsidTr="00F70B43">
        <w:tc>
          <w:tcPr>
            <w:tcW w:w="1939" w:type="pct"/>
            <w:vMerge/>
          </w:tcPr>
          <w:p w:rsidR="00236590" w:rsidRPr="009F3DB5" w:rsidRDefault="00236590" w:rsidP="00F70B43">
            <w:pPr>
              <w:spacing w:line="360" w:lineRule="auto"/>
              <w:jc w:val="both"/>
              <w:rPr>
                <w:rFonts w:ascii="Times New Roman" w:hAnsi="Times New Roman" w:cs="Times New Roman"/>
                <w:sz w:val="24"/>
                <w:szCs w:val="24"/>
              </w:rPr>
            </w:pP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236590" w:rsidRPr="009F3DB5" w:rsidRDefault="009822AE"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36.9</w:t>
            </w:r>
          </w:p>
        </w:tc>
      </w:tr>
      <w:tr w:rsidR="009F3DB5" w:rsidRPr="009F3DB5" w:rsidTr="00F70B43">
        <w:tc>
          <w:tcPr>
            <w:tcW w:w="1939" w:type="pct"/>
            <w:vMerge w:val="restart"/>
          </w:tcPr>
          <w:p w:rsidR="00236590" w:rsidRPr="009F3DB5" w:rsidRDefault="00F70B43"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Increase in Agriculture private investment </w:t>
            </w: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Yes</w:t>
            </w:r>
          </w:p>
        </w:tc>
        <w:tc>
          <w:tcPr>
            <w:tcW w:w="751" w:type="pct"/>
            <w:vAlign w:val="center"/>
          </w:tcPr>
          <w:p w:rsidR="00236590" w:rsidRPr="009F3DB5" w:rsidRDefault="00F70B43"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6.2</w:t>
            </w:r>
          </w:p>
        </w:tc>
      </w:tr>
      <w:tr w:rsidR="009F3DB5" w:rsidRPr="009F3DB5" w:rsidTr="00F70B43">
        <w:tc>
          <w:tcPr>
            <w:tcW w:w="1939" w:type="pct"/>
            <w:vMerge/>
          </w:tcPr>
          <w:p w:rsidR="00236590" w:rsidRPr="009F3DB5" w:rsidRDefault="00236590" w:rsidP="00F70B43">
            <w:pPr>
              <w:spacing w:line="360" w:lineRule="auto"/>
              <w:jc w:val="both"/>
              <w:rPr>
                <w:rFonts w:ascii="Times New Roman" w:hAnsi="Times New Roman" w:cs="Times New Roman"/>
                <w:sz w:val="24"/>
                <w:szCs w:val="24"/>
              </w:rPr>
            </w:pPr>
          </w:p>
        </w:tc>
        <w:tc>
          <w:tcPr>
            <w:tcW w:w="2310" w:type="pct"/>
          </w:tcPr>
          <w:p w:rsidR="00236590" w:rsidRPr="009F3DB5" w:rsidRDefault="00236590" w:rsidP="00F70B43">
            <w:pPr>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No </w:t>
            </w:r>
          </w:p>
        </w:tc>
        <w:tc>
          <w:tcPr>
            <w:tcW w:w="751" w:type="pct"/>
            <w:vAlign w:val="center"/>
          </w:tcPr>
          <w:p w:rsidR="00236590" w:rsidRPr="009F3DB5" w:rsidRDefault="00236590" w:rsidP="00F70B43">
            <w:pPr>
              <w:autoSpaceDE w:val="0"/>
              <w:autoSpaceDN w:val="0"/>
              <w:adjustRightInd w:val="0"/>
              <w:spacing w:line="360" w:lineRule="auto"/>
              <w:ind w:left="60" w:right="60"/>
              <w:jc w:val="both"/>
              <w:rPr>
                <w:rFonts w:ascii="Times New Roman" w:hAnsi="Times New Roman" w:cs="Times New Roman"/>
                <w:sz w:val="24"/>
                <w:szCs w:val="24"/>
              </w:rPr>
            </w:pPr>
            <w:r w:rsidRPr="009F3DB5">
              <w:rPr>
                <w:rFonts w:ascii="Times New Roman" w:hAnsi="Times New Roman" w:cs="Times New Roman"/>
                <w:sz w:val="24"/>
                <w:szCs w:val="24"/>
              </w:rPr>
              <w:t>9</w:t>
            </w:r>
            <w:r w:rsidR="00F70B43" w:rsidRPr="009F3DB5">
              <w:rPr>
                <w:rFonts w:ascii="Times New Roman" w:hAnsi="Times New Roman" w:cs="Times New Roman"/>
                <w:sz w:val="24"/>
                <w:szCs w:val="24"/>
              </w:rPr>
              <w:t>3.8</w:t>
            </w:r>
          </w:p>
        </w:tc>
      </w:tr>
    </w:tbl>
    <w:p w:rsidR="004A40E6" w:rsidRPr="009F3DB5" w:rsidRDefault="00F70B43" w:rsidP="004A40E6">
      <w:pPr>
        <w:tabs>
          <w:tab w:val="left" w:pos="0"/>
          <w:tab w:val="left" w:pos="9360"/>
        </w:tabs>
        <w:spacing w:line="360" w:lineRule="auto"/>
        <w:jc w:val="both"/>
        <w:rPr>
          <w:rFonts w:ascii="Times New Roman" w:hAnsi="Times New Roman" w:cs="Times New Roman"/>
          <w:sz w:val="24"/>
          <w:szCs w:val="24"/>
        </w:rPr>
      </w:pPr>
      <w:r w:rsidRPr="009F3DB5">
        <w:rPr>
          <w:rFonts w:ascii="Times New Roman" w:hAnsi="Times New Roman" w:cs="Times New Roman"/>
          <w:sz w:val="24"/>
          <w:szCs w:val="24"/>
        </w:rPr>
        <w:t xml:space="preserve">Source: Field survey, 2022. </w:t>
      </w:r>
    </w:p>
    <w:p w:rsidR="00F70B43" w:rsidRPr="008D47D1" w:rsidRDefault="00A244DE" w:rsidP="00ED3EF4">
      <w:pPr>
        <w:pStyle w:val="Heading2"/>
        <w:keepNext w:val="0"/>
        <w:keepLines w:val="0"/>
        <w:widowControl w:val="0"/>
        <w:tabs>
          <w:tab w:val="left" w:pos="708"/>
        </w:tabs>
        <w:spacing w:before="0" w:line="360" w:lineRule="auto"/>
        <w:ind w:left="108"/>
        <w:jc w:val="both"/>
        <w:rPr>
          <w:rFonts w:ascii="Times New Roman" w:hAnsi="Times New Roman" w:cs="Times New Roman"/>
          <w:b/>
          <w:color w:val="auto"/>
          <w:sz w:val="24"/>
          <w:szCs w:val="24"/>
        </w:rPr>
      </w:pPr>
      <w:bookmarkStart w:id="217" w:name="_Toc41991929"/>
      <w:bookmarkStart w:id="218" w:name="_Toc43549586"/>
      <w:bookmarkStart w:id="219" w:name="_Toc118348415"/>
      <w:r w:rsidRPr="008D47D1">
        <w:rPr>
          <w:rFonts w:ascii="Times New Roman" w:hAnsi="Times New Roman" w:cs="Times New Roman"/>
          <w:b/>
          <w:color w:val="auto"/>
          <w:sz w:val="24"/>
          <w:szCs w:val="24"/>
        </w:rPr>
        <w:t xml:space="preserve">4.3.8 </w:t>
      </w:r>
      <w:r w:rsidR="00F70B43" w:rsidRPr="008D47D1">
        <w:rPr>
          <w:rFonts w:ascii="Times New Roman" w:hAnsi="Times New Roman" w:cs="Times New Roman"/>
          <w:b/>
          <w:color w:val="auto"/>
          <w:sz w:val="24"/>
          <w:szCs w:val="24"/>
        </w:rPr>
        <w:t>Challenges</w:t>
      </w:r>
      <w:bookmarkEnd w:id="217"/>
      <w:bookmarkEnd w:id="218"/>
      <w:r w:rsidR="00727BAB" w:rsidRPr="008D47D1">
        <w:rPr>
          <w:rFonts w:ascii="Times New Roman" w:hAnsi="Times New Roman" w:cs="Times New Roman"/>
          <w:b/>
          <w:color w:val="auto"/>
          <w:sz w:val="24"/>
          <w:szCs w:val="24"/>
        </w:rPr>
        <w:t xml:space="preserve"> of income diversification identified through FGD</w:t>
      </w:r>
      <w:bookmarkEnd w:id="219"/>
    </w:p>
    <w:p w:rsidR="00F70B43" w:rsidRPr="00985C20" w:rsidRDefault="00F70B43" w:rsidP="00225350">
      <w:pPr>
        <w:spacing w:line="360" w:lineRule="auto"/>
        <w:jc w:val="both"/>
        <w:rPr>
          <w:rFonts w:ascii="Times New Roman" w:hAnsi="Times New Roman" w:cs="Times New Roman"/>
          <w:sz w:val="24"/>
          <w:szCs w:val="24"/>
        </w:rPr>
      </w:pPr>
      <w:r w:rsidRPr="00985C20">
        <w:rPr>
          <w:rFonts w:ascii="Times New Roman" w:hAnsi="Times New Roman" w:cs="Times New Roman"/>
          <w:sz w:val="24"/>
          <w:szCs w:val="24"/>
        </w:rPr>
        <w:t>Focus</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group</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discussion</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was</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m</w:t>
      </w:r>
      <w:bookmarkStart w:id="220" w:name="4.5.2._Challenges"/>
      <w:bookmarkEnd w:id="220"/>
      <w:r w:rsidRPr="00985C20">
        <w:rPr>
          <w:rFonts w:ascii="Times New Roman" w:hAnsi="Times New Roman" w:cs="Times New Roman"/>
          <w:sz w:val="24"/>
          <w:szCs w:val="24"/>
        </w:rPr>
        <w:t>ade</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to</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identify</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major</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challenges</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hin</w:t>
      </w:r>
      <w:r w:rsidR="00FE465C">
        <w:rPr>
          <w:rFonts w:ascii="Times New Roman" w:hAnsi="Times New Roman" w:cs="Times New Roman"/>
          <w:sz w:val="24"/>
          <w:szCs w:val="24"/>
        </w:rPr>
        <w:t xml:space="preserve">dering the households to diversify </w:t>
      </w:r>
      <w:r w:rsidRPr="00985C20">
        <w:rPr>
          <w:rFonts w:ascii="Times New Roman" w:hAnsi="Times New Roman" w:cs="Times New Roman"/>
          <w:sz w:val="24"/>
          <w:szCs w:val="24"/>
        </w:rPr>
        <w:t>their in</w:t>
      </w:r>
      <w:r w:rsidR="00727BAB" w:rsidRPr="00985C20">
        <w:rPr>
          <w:rFonts w:ascii="Times New Roman" w:hAnsi="Times New Roman" w:cs="Times New Roman"/>
          <w:sz w:val="24"/>
          <w:szCs w:val="24"/>
        </w:rPr>
        <w:t>come sources</w:t>
      </w:r>
      <w:r w:rsidRPr="00985C20">
        <w:rPr>
          <w:rFonts w:ascii="Times New Roman" w:hAnsi="Times New Roman" w:cs="Times New Roman"/>
          <w:sz w:val="24"/>
          <w:szCs w:val="24"/>
        </w:rPr>
        <w:t xml:space="preserve"> in the study area. This discussion was</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mad</w:t>
      </w:r>
      <w:r w:rsidR="00FE465C">
        <w:rPr>
          <w:rFonts w:ascii="Times New Roman" w:hAnsi="Times New Roman" w:cs="Times New Roman"/>
          <w:sz w:val="24"/>
          <w:szCs w:val="24"/>
        </w:rPr>
        <w:t xml:space="preserve">e by grouping the four selected </w:t>
      </w:r>
      <w:proofErr w:type="spellStart"/>
      <w:r w:rsidR="003D0351" w:rsidRPr="00985C20">
        <w:rPr>
          <w:rFonts w:ascii="Times New Roman" w:hAnsi="Times New Roman" w:cs="Times New Roman"/>
          <w:sz w:val="24"/>
          <w:szCs w:val="24"/>
        </w:rPr>
        <w:t>kebeles</w:t>
      </w:r>
      <w:proofErr w:type="spellEnd"/>
      <w:r w:rsidR="003D0351" w:rsidRPr="00985C20">
        <w:rPr>
          <w:rFonts w:ascii="Times New Roman" w:hAnsi="Times New Roman" w:cs="Times New Roman"/>
          <w:sz w:val="24"/>
          <w:szCs w:val="24"/>
        </w:rPr>
        <w:t xml:space="preserve"> in to</w:t>
      </w:r>
      <w:r w:rsidRPr="00985C20">
        <w:rPr>
          <w:rFonts w:ascii="Times New Roman" w:hAnsi="Times New Roman" w:cs="Times New Roman"/>
          <w:sz w:val="24"/>
          <w:szCs w:val="24"/>
        </w:rPr>
        <w:t xml:space="preserve"> two depending up on their distance from towns in</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 xml:space="preserve">the </w:t>
      </w:r>
      <w:r w:rsidR="003D0351" w:rsidRPr="00985C20">
        <w:rPr>
          <w:rFonts w:ascii="Times New Roman" w:hAnsi="Times New Roman" w:cs="Times New Roman"/>
          <w:sz w:val="24"/>
          <w:szCs w:val="24"/>
        </w:rPr>
        <w:t>district. This was by</w:t>
      </w:r>
      <w:r w:rsidR="00FE465C">
        <w:rPr>
          <w:rFonts w:ascii="Times New Roman" w:hAnsi="Times New Roman" w:cs="Times New Roman"/>
          <w:sz w:val="24"/>
          <w:szCs w:val="24"/>
        </w:rPr>
        <w:t xml:space="preserve"> </w:t>
      </w:r>
      <w:r w:rsidR="003D0351" w:rsidRPr="00985C20">
        <w:rPr>
          <w:rFonts w:ascii="Times New Roman" w:hAnsi="Times New Roman" w:cs="Times New Roman"/>
          <w:sz w:val="24"/>
          <w:szCs w:val="24"/>
        </w:rPr>
        <w:t>thinking</w:t>
      </w:r>
      <w:r w:rsidR="00225350" w:rsidRPr="00985C20">
        <w:rPr>
          <w:rFonts w:ascii="Times New Roman" w:hAnsi="Times New Roman" w:cs="Times New Roman"/>
          <w:sz w:val="24"/>
          <w:szCs w:val="24"/>
        </w:rPr>
        <w:t xml:space="preserve"> that t</w:t>
      </w:r>
      <w:r w:rsidR="003D0351" w:rsidRPr="00985C20">
        <w:rPr>
          <w:rFonts w:ascii="Times New Roman" w:hAnsi="Times New Roman" w:cs="Times New Roman"/>
          <w:sz w:val="24"/>
          <w:szCs w:val="24"/>
        </w:rPr>
        <w:t>he</w:t>
      </w:r>
      <w:r w:rsidR="00FE465C">
        <w:rPr>
          <w:rFonts w:ascii="Times New Roman" w:hAnsi="Times New Roman" w:cs="Times New Roman"/>
          <w:sz w:val="24"/>
          <w:szCs w:val="24"/>
        </w:rPr>
        <w:t xml:space="preserve"> </w:t>
      </w:r>
      <w:r w:rsidR="003D0351" w:rsidRPr="00985C20">
        <w:rPr>
          <w:rFonts w:ascii="Times New Roman" w:hAnsi="Times New Roman" w:cs="Times New Roman"/>
          <w:sz w:val="24"/>
          <w:szCs w:val="24"/>
        </w:rPr>
        <w:t>challenges</w:t>
      </w:r>
      <w:r w:rsidR="00FE465C">
        <w:rPr>
          <w:rFonts w:ascii="Times New Roman" w:hAnsi="Times New Roman" w:cs="Times New Roman"/>
          <w:sz w:val="24"/>
          <w:szCs w:val="24"/>
        </w:rPr>
        <w:t xml:space="preserve"> </w:t>
      </w:r>
      <w:r w:rsidR="003D0351" w:rsidRPr="00985C20">
        <w:rPr>
          <w:rFonts w:ascii="Times New Roman" w:hAnsi="Times New Roman" w:cs="Times New Roman"/>
          <w:sz w:val="24"/>
          <w:szCs w:val="24"/>
        </w:rPr>
        <w:t>could</w:t>
      </w:r>
      <w:r w:rsidR="00FE465C">
        <w:rPr>
          <w:rFonts w:ascii="Times New Roman" w:hAnsi="Times New Roman" w:cs="Times New Roman"/>
          <w:sz w:val="24"/>
          <w:szCs w:val="24"/>
        </w:rPr>
        <w:t xml:space="preserve"> </w:t>
      </w:r>
      <w:r w:rsidR="003D0351" w:rsidRPr="00985C20">
        <w:rPr>
          <w:rFonts w:ascii="Times New Roman" w:hAnsi="Times New Roman" w:cs="Times New Roman"/>
          <w:sz w:val="24"/>
          <w:szCs w:val="24"/>
        </w:rPr>
        <w:t>be</w:t>
      </w:r>
      <w:r w:rsidR="00FE465C">
        <w:rPr>
          <w:rFonts w:ascii="Times New Roman" w:hAnsi="Times New Roman" w:cs="Times New Roman"/>
          <w:sz w:val="24"/>
          <w:szCs w:val="24"/>
        </w:rPr>
        <w:t xml:space="preserve"> </w:t>
      </w:r>
      <w:r w:rsidR="003D0351" w:rsidRPr="00985C20">
        <w:rPr>
          <w:rFonts w:ascii="Times New Roman" w:hAnsi="Times New Roman" w:cs="Times New Roman"/>
          <w:sz w:val="24"/>
          <w:szCs w:val="24"/>
        </w:rPr>
        <w:t>different</w:t>
      </w:r>
      <w:r w:rsidR="00FE465C">
        <w:rPr>
          <w:rFonts w:ascii="Times New Roman" w:hAnsi="Times New Roman" w:cs="Times New Roman"/>
          <w:sz w:val="24"/>
          <w:szCs w:val="24"/>
        </w:rPr>
        <w:t xml:space="preserve"> </w:t>
      </w:r>
      <w:r w:rsidR="003D0351" w:rsidRPr="00985C20">
        <w:rPr>
          <w:rFonts w:ascii="Times New Roman" w:hAnsi="Times New Roman" w:cs="Times New Roman"/>
          <w:sz w:val="24"/>
          <w:szCs w:val="24"/>
        </w:rPr>
        <w:t>base</w:t>
      </w:r>
      <w:r w:rsidR="00225350" w:rsidRPr="00985C20">
        <w:rPr>
          <w:rFonts w:ascii="Times New Roman" w:hAnsi="Times New Roman" w:cs="Times New Roman"/>
          <w:sz w:val="24"/>
          <w:szCs w:val="24"/>
        </w:rPr>
        <w:t xml:space="preserve"> for d</w:t>
      </w:r>
      <w:r w:rsidR="003D0351" w:rsidRPr="00985C20">
        <w:rPr>
          <w:rFonts w:ascii="Times New Roman" w:hAnsi="Times New Roman" w:cs="Times New Roman"/>
          <w:sz w:val="24"/>
          <w:szCs w:val="24"/>
        </w:rPr>
        <w:t>istance</w:t>
      </w:r>
      <w:r w:rsidR="00FE465C">
        <w:rPr>
          <w:rFonts w:ascii="Times New Roman" w:hAnsi="Times New Roman" w:cs="Times New Roman"/>
          <w:sz w:val="24"/>
          <w:szCs w:val="24"/>
        </w:rPr>
        <w:t xml:space="preserve"> </w:t>
      </w:r>
      <w:r w:rsidR="003D0351" w:rsidRPr="00985C20">
        <w:rPr>
          <w:rFonts w:ascii="Times New Roman" w:hAnsi="Times New Roman" w:cs="Times New Roman"/>
          <w:sz w:val="24"/>
          <w:szCs w:val="24"/>
        </w:rPr>
        <w:t>from</w:t>
      </w:r>
      <w:r w:rsidR="00225350" w:rsidRPr="00985C20">
        <w:rPr>
          <w:rFonts w:ascii="Times New Roman" w:hAnsi="Times New Roman" w:cs="Times New Roman"/>
          <w:sz w:val="24"/>
          <w:szCs w:val="24"/>
        </w:rPr>
        <w:t xml:space="preserve"> towns. A </w:t>
      </w:r>
      <w:r w:rsidRPr="00985C20">
        <w:rPr>
          <w:rFonts w:ascii="Times New Roman" w:hAnsi="Times New Roman" w:cs="Times New Roman"/>
          <w:sz w:val="24"/>
          <w:szCs w:val="24"/>
        </w:rPr>
        <w:t>total</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of</w:t>
      </w:r>
      <w:r w:rsidR="00FE465C">
        <w:rPr>
          <w:rFonts w:ascii="Times New Roman" w:hAnsi="Times New Roman" w:cs="Times New Roman"/>
          <w:sz w:val="24"/>
          <w:szCs w:val="24"/>
        </w:rPr>
        <w:t xml:space="preserve"> </w:t>
      </w:r>
      <w:r w:rsidR="00C55B16" w:rsidRPr="00985C20">
        <w:rPr>
          <w:rFonts w:ascii="Times New Roman" w:hAnsi="Times New Roman" w:cs="Times New Roman"/>
          <w:sz w:val="24"/>
          <w:szCs w:val="24"/>
        </w:rPr>
        <w:t>16</w:t>
      </w:r>
      <w:r w:rsidR="003D0351" w:rsidRPr="00985C20">
        <w:rPr>
          <w:rFonts w:ascii="Times New Roman" w:hAnsi="Times New Roman" w:cs="Times New Roman"/>
          <w:sz w:val="24"/>
          <w:szCs w:val="24"/>
        </w:rPr>
        <w:t xml:space="preserve"> participants </w:t>
      </w:r>
      <w:r w:rsidRPr="00985C20">
        <w:rPr>
          <w:rFonts w:ascii="Times New Roman" w:hAnsi="Times New Roman" w:cs="Times New Roman"/>
          <w:sz w:val="24"/>
          <w:szCs w:val="24"/>
        </w:rPr>
        <w:t>(</w:t>
      </w:r>
      <w:r w:rsidR="00C55B16" w:rsidRPr="00985C20">
        <w:rPr>
          <w:rFonts w:ascii="Times New Roman" w:hAnsi="Times New Roman" w:cs="Times New Roman"/>
          <w:sz w:val="24"/>
          <w:szCs w:val="24"/>
        </w:rPr>
        <w:t>8</w:t>
      </w:r>
      <w:r w:rsidRPr="00985C20">
        <w:rPr>
          <w:rFonts w:ascii="Times New Roman" w:hAnsi="Times New Roman" w:cs="Times New Roman"/>
          <w:sz w:val="24"/>
          <w:szCs w:val="24"/>
        </w:rPr>
        <w:t>fromeach</w:t>
      </w:r>
      <w:r w:rsidR="00225350" w:rsidRPr="00985C20">
        <w:rPr>
          <w:rFonts w:ascii="Times New Roman" w:hAnsi="Times New Roman" w:cs="Times New Roman"/>
          <w:sz w:val="24"/>
          <w:szCs w:val="24"/>
        </w:rPr>
        <w:t xml:space="preserve"> group) selected</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from</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different</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community groups were attendants of the</w:t>
      </w:r>
      <w:r w:rsidR="00FE465C">
        <w:rPr>
          <w:rFonts w:ascii="Times New Roman" w:hAnsi="Times New Roman" w:cs="Times New Roman"/>
          <w:sz w:val="24"/>
          <w:szCs w:val="24"/>
        </w:rPr>
        <w:t xml:space="preserve"> </w:t>
      </w:r>
      <w:r w:rsidRPr="00985C20">
        <w:rPr>
          <w:rFonts w:ascii="Times New Roman" w:hAnsi="Times New Roman" w:cs="Times New Roman"/>
          <w:sz w:val="24"/>
          <w:szCs w:val="24"/>
        </w:rPr>
        <w:t>discussion.</w:t>
      </w:r>
    </w:p>
    <w:p w:rsidR="00F60A9E" w:rsidRPr="00985C20" w:rsidRDefault="00F70B43" w:rsidP="00225350">
      <w:pPr>
        <w:pStyle w:val="BodyText"/>
        <w:spacing w:before="143" w:after="240" w:line="360" w:lineRule="auto"/>
        <w:ind w:left="108" w:right="114"/>
      </w:pPr>
      <w:r w:rsidRPr="00985C20">
        <w:t>In</w:t>
      </w:r>
      <w:r w:rsidR="00FE465C">
        <w:t xml:space="preserve"> </w:t>
      </w:r>
      <w:r w:rsidRPr="00985C20">
        <w:t>both</w:t>
      </w:r>
      <w:r w:rsidR="00225350" w:rsidRPr="00985C20">
        <w:t xml:space="preserve"> cases, the procedure used was the same. After </w:t>
      </w:r>
      <w:r w:rsidRPr="00985C20">
        <w:t>having</w:t>
      </w:r>
      <w:r w:rsidR="00FE465C">
        <w:t xml:space="preserve"> </w:t>
      </w:r>
      <w:r w:rsidRPr="00985C20">
        <w:t>clear</w:t>
      </w:r>
      <w:r w:rsidR="00FE465C">
        <w:t xml:space="preserve"> </w:t>
      </w:r>
      <w:r w:rsidRPr="00985C20">
        <w:t>briefing</w:t>
      </w:r>
      <w:r w:rsidR="00FE465C">
        <w:t xml:space="preserve"> </w:t>
      </w:r>
      <w:r w:rsidRPr="00985C20">
        <w:t>on</w:t>
      </w:r>
      <w:r w:rsidR="00FE465C">
        <w:t xml:space="preserve"> </w:t>
      </w:r>
      <w:r w:rsidRPr="00985C20">
        <w:t>the</w:t>
      </w:r>
      <w:r w:rsidR="00FE465C">
        <w:t xml:space="preserve"> </w:t>
      </w:r>
      <w:r w:rsidRPr="00985C20">
        <w:t>issue, participants made a thorough discussion and identified points they considered as challenges</w:t>
      </w:r>
      <w:r w:rsidR="00FE465C">
        <w:t xml:space="preserve"> </w:t>
      </w:r>
      <w:r w:rsidRPr="00985C20">
        <w:t>to diversify</w:t>
      </w:r>
      <w:r w:rsidR="007F1083" w:rsidRPr="00985C20">
        <w:t xml:space="preserve"> income </w:t>
      </w:r>
      <w:r w:rsidRPr="00985C20">
        <w:t>in</w:t>
      </w:r>
      <w:r w:rsidR="0057325D">
        <w:t xml:space="preserve"> </w:t>
      </w:r>
      <w:r w:rsidRPr="00985C20">
        <w:t>the</w:t>
      </w:r>
      <w:r w:rsidR="00225350" w:rsidRPr="00985C20">
        <w:t xml:space="preserve"> area. Points </w:t>
      </w:r>
      <w:r w:rsidRPr="00985C20">
        <w:t>identified</w:t>
      </w:r>
      <w:r w:rsidR="0057325D">
        <w:t xml:space="preserve"> </w:t>
      </w:r>
      <w:r w:rsidRPr="00985C20">
        <w:t>by</w:t>
      </w:r>
      <w:r w:rsidR="0057325D">
        <w:t xml:space="preserve"> </w:t>
      </w:r>
      <w:r w:rsidRPr="00985C20">
        <w:t>both</w:t>
      </w:r>
      <w:r w:rsidR="0057325D">
        <w:t xml:space="preserve"> </w:t>
      </w:r>
      <w:r w:rsidRPr="00985C20">
        <w:t>groups</w:t>
      </w:r>
      <w:r w:rsidR="0057325D">
        <w:t xml:space="preserve"> </w:t>
      </w:r>
      <w:r w:rsidRPr="00985C20">
        <w:t>were</w:t>
      </w:r>
      <w:r w:rsidR="0057325D">
        <w:t xml:space="preserve"> </w:t>
      </w:r>
      <w:r w:rsidRPr="00985C20">
        <w:t>almost</w:t>
      </w:r>
      <w:r w:rsidR="0057325D">
        <w:t xml:space="preserve"> </w:t>
      </w:r>
      <w:r w:rsidRPr="00985C20">
        <w:t>the</w:t>
      </w:r>
      <w:r w:rsidR="0057325D">
        <w:t xml:space="preserve"> </w:t>
      </w:r>
      <w:r w:rsidR="00985C20" w:rsidRPr="00985C20">
        <w:t>same. The</w:t>
      </w:r>
      <w:r w:rsidRPr="00985C20">
        <w:t xml:space="preserve"> first</w:t>
      </w:r>
      <w:r w:rsidR="0057325D">
        <w:t xml:space="preserve"> </w:t>
      </w:r>
      <w:r w:rsidR="0057325D" w:rsidRPr="00985C20">
        <w:t>group (</w:t>
      </w:r>
      <w:r w:rsidRPr="00985C20">
        <w:t>those</w:t>
      </w:r>
      <w:r w:rsidR="0057325D">
        <w:t xml:space="preserve"> </w:t>
      </w:r>
      <w:r w:rsidRPr="00985C20">
        <w:t>from</w:t>
      </w:r>
      <w:r w:rsidR="0057325D">
        <w:t xml:space="preserve"> </w:t>
      </w:r>
      <w:proofErr w:type="spellStart"/>
      <w:r w:rsidRPr="00985C20">
        <w:t>K</w:t>
      </w:r>
      <w:r w:rsidR="00225350" w:rsidRPr="00985C20">
        <w:t>a</w:t>
      </w:r>
      <w:r w:rsidRPr="00985C20">
        <w:t>s</w:t>
      </w:r>
      <w:proofErr w:type="spellEnd"/>
      <w:r w:rsidR="0057325D">
        <w:t xml:space="preserve"> </w:t>
      </w:r>
      <w:r w:rsidRPr="00985C20">
        <w:t>which</w:t>
      </w:r>
      <w:r w:rsidR="00985860" w:rsidRPr="00985C20">
        <w:t xml:space="preserve"> were </w:t>
      </w:r>
      <w:r w:rsidRPr="00985C20">
        <w:t xml:space="preserve">relatively) identified shortage of financial capital and lack of knowledge/experience </w:t>
      </w:r>
      <w:r w:rsidR="00985C20" w:rsidRPr="00985C20">
        <w:t>as the</w:t>
      </w:r>
      <w:r w:rsidR="0057325D">
        <w:t xml:space="preserve"> </w:t>
      </w:r>
      <w:r w:rsidRPr="00985C20">
        <w:t>existing challenges. For the second group, lack of knowledge, lack of financial capital, distance</w:t>
      </w:r>
      <w:r w:rsidR="0057325D">
        <w:t xml:space="preserve"> </w:t>
      </w:r>
      <w:r w:rsidRPr="00985C20">
        <w:t>from town and lack of infrastructures like road and electricity were the major</w:t>
      </w:r>
      <w:r w:rsidR="0057325D">
        <w:t xml:space="preserve"> </w:t>
      </w:r>
      <w:r w:rsidRPr="00985C20">
        <w:t>challenges.</w:t>
      </w:r>
      <w:r w:rsidR="0057325D">
        <w:t xml:space="preserve"> </w:t>
      </w:r>
      <w:r w:rsidR="00F60A9E" w:rsidRPr="00985C20">
        <w:t>To bring the decisions</w:t>
      </w:r>
      <w:r w:rsidR="0057325D">
        <w:t xml:space="preserve"> </w:t>
      </w:r>
      <w:r w:rsidR="00F60A9E" w:rsidRPr="00985C20">
        <w:t>of</w:t>
      </w:r>
      <w:r w:rsidR="0057325D">
        <w:t xml:space="preserve"> </w:t>
      </w:r>
      <w:r w:rsidR="00F60A9E" w:rsidRPr="00985C20">
        <w:t>both</w:t>
      </w:r>
      <w:r w:rsidR="0057325D">
        <w:t xml:space="preserve"> </w:t>
      </w:r>
      <w:r w:rsidR="00F60A9E" w:rsidRPr="00985C20">
        <w:t>groups</w:t>
      </w:r>
      <w:r w:rsidR="0057325D">
        <w:t xml:space="preserve"> intone </w:t>
      </w:r>
      <w:r w:rsidR="00F60A9E" w:rsidRPr="00985C20">
        <w:t>and</w:t>
      </w:r>
      <w:r w:rsidR="0057325D">
        <w:t xml:space="preserve"> </w:t>
      </w:r>
      <w:r w:rsidR="00F60A9E" w:rsidRPr="00985C20">
        <w:t>conclude</w:t>
      </w:r>
      <w:r w:rsidR="0057325D">
        <w:t xml:space="preserve"> </w:t>
      </w:r>
      <w:r w:rsidR="00F60A9E" w:rsidRPr="00985C20">
        <w:t>the</w:t>
      </w:r>
      <w:r w:rsidR="00225350" w:rsidRPr="00985C20">
        <w:t xml:space="preserve"> point, the </w:t>
      </w:r>
      <w:r w:rsidR="00F60A9E" w:rsidRPr="00985C20">
        <w:t>most</w:t>
      </w:r>
      <w:r w:rsidR="0057325D">
        <w:t xml:space="preserve"> </w:t>
      </w:r>
      <w:r w:rsidR="00F60A9E" w:rsidRPr="00985C20">
        <w:t xml:space="preserve">important challenges of </w:t>
      </w:r>
      <w:r w:rsidR="004977D2" w:rsidRPr="00985C20">
        <w:t>income</w:t>
      </w:r>
      <w:r w:rsidR="00F60A9E" w:rsidRPr="00985C20">
        <w:t xml:space="preserve"> diversification in the area in their order of importance are shortage</w:t>
      </w:r>
      <w:r w:rsidR="0057325D">
        <w:t xml:space="preserve"> </w:t>
      </w:r>
      <w:r w:rsidR="00F60A9E" w:rsidRPr="00985C20">
        <w:t xml:space="preserve">of financial capital, lack of knowledge to diversify the </w:t>
      </w:r>
      <w:r w:rsidR="004977D2" w:rsidRPr="00985C20">
        <w:t>income</w:t>
      </w:r>
      <w:r w:rsidR="00F60A9E" w:rsidRPr="00985C20">
        <w:t xml:space="preserve"> means, distance from the</w:t>
      </w:r>
      <w:r w:rsidR="0057325D">
        <w:t xml:space="preserve"> </w:t>
      </w:r>
      <w:r w:rsidR="00F60A9E" w:rsidRPr="00985C20">
        <w:t xml:space="preserve">town and lack of infrastructures like road and electricity. </w:t>
      </w:r>
      <w:r w:rsidR="00F60A9E" w:rsidRPr="00985C20">
        <w:rPr>
          <w:spacing w:val="-3"/>
        </w:rPr>
        <w:t xml:space="preserve">In </w:t>
      </w:r>
      <w:r w:rsidR="00F60A9E" w:rsidRPr="00985C20">
        <w:t xml:space="preserve">most cases, even if the HHs </w:t>
      </w:r>
      <w:r w:rsidR="004977D2" w:rsidRPr="00985C20">
        <w:t>has</w:t>
      </w:r>
      <w:r w:rsidR="00F60A9E" w:rsidRPr="00985C20">
        <w:t xml:space="preserve"> known how to diversify and what activities to diversify, financial limitation </w:t>
      </w:r>
      <w:r w:rsidR="009F3DB5" w:rsidRPr="00985C20">
        <w:rPr>
          <w:spacing w:val="26"/>
        </w:rPr>
        <w:t>was</w:t>
      </w:r>
      <w:r w:rsidR="0057325D">
        <w:rPr>
          <w:spacing w:val="26"/>
        </w:rPr>
        <w:t xml:space="preserve"> </w:t>
      </w:r>
      <w:r w:rsidR="00F60A9E" w:rsidRPr="00985C20">
        <w:t>their</w:t>
      </w:r>
      <w:r w:rsidR="0057325D">
        <w:t xml:space="preserve"> </w:t>
      </w:r>
      <w:r w:rsidR="00F60A9E" w:rsidRPr="00985C20">
        <w:t>major</w:t>
      </w:r>
      <w:r w:rsidR="0057325D">
        <w:t xml:space="preserve"> problem </w:t>
      </w:r>
      <w:r w:rsidR="006758AC" w:rsidRPr="00985C20">
        <w:t>t</w:t>
      </w:r>
      <w:r w:rsidR="00F60A9E" w:rsidRPr="00985C20">
        <w:t>o</w:t>
      </w:r>
      <w:r w:rsidR="0057325D">
        <w:t xml:space="preserve"> </w:t>
      </w:r>
      <w:r w:rsidR="00F60A9E" w:rsidRPr="00985C20">
        <w:t>do</w:t>
      </w:r>
      <w:r w:rsidR="0057325D">
        <w:t xml:space="preserve"> </w:t>
      </w:r>
      <w:r w:rsidR="00F60A9E" w:rsidRPr="00985C20">
        <w:t>so.</w:t>
      </w:r>
      <w:r w:rsidR="0057325D">
        <w:t xml:space="preserve"> </w:t>
      </w:r>
      <w:r w:rsidR="00F60A9E" w:rsidRPr="00985C20">
        <w:t>Lack</w:t>
      </w:r>
      <w:r w:rsidR="0057325D">
        <w:t xml:space="preserve"> </w:t>
      </w:r>
      <w:r w:rsidR="00F60A9E" w:rsidRPr="00985C20">
        <w:t>of</w:t>
      </w:r>
      <w:r w:rsidR="0057325D">
        <w:t xml:space="preserve"> </w:t>
      </w:r>
      <w:r w:rsidR="00F60A9E" w:rsidRPr="00985C20">
        <w:t>knowledge</w:t>
      </w:r>
      <w:r w:rsidR="0057325D">
        <w:t xml:space="preserve"> </w:t>
      </w:r>
      <w:r w:rsidR="00F60A9E" w:rsidRPr="00985C20">
        <w:t>here</w:t>
      </w:r>
      <w:r w:rsidR="0057325D">
        <w:t xml:space="preserve"> </w:t>
      </w:r>
      <w:r w:rsidR="00F60A9E" w:rsidRPr="00985C20">
        <w:t>was</w:t>
      </w:r>
      <w:r w:rsidR="0057325D">
        <w:t xml:space="preserve"> </w:t>
      </w:r>
      <w:r w:rsidR="00F60A9E" w:rsidRPr="00985C20">
        <w:t>to</w:t>
      </w:r>
      <w:r w:rsidR="0057325D">
        <w:t xml:space="preserve"> </w:t>
      </w:r>
      <w:r w:rsidR="00F60A9E" w:rsidRPr="00985C20">
        <w:t>mean</w:t>
      </w:r>
      <w:r w:rsidR="0057325D">
        <w:t xml:space="preserve"> </w:t>
      </w:r>
      <w:r w:rsidR="00F60A9E" w:rsidRPr="00985C20">
        <w:lastRenderedPageBreak/>
        <w:t>lack</w:t>
      </w:r>
      <w:r w:rsidR="0057325D">
        <w:t xml:space="preserve"> </w:t>
      </w:r>
      <w:r w:rsidR="00F60A9E" w:rsidRPr="00985C20">
        <w:t>of</w:t>
      </w:r>
      <w:r w:rsidR="0057325D">
        <w:t xml:space="preserve"> </w:t>
      </w:r>
      <w:r w:rsidR="00F60A9E" w:rsidRPr="00985C20">
        <w:t>experience</w:t>
      </w:r>
      <w:r w:rsidR="0057325D">
        <w:t xml:space="preserve"> </w:t>
      </w:r>
      <w:r w:rsidR="00F60A9E" w:rsidRPr="00985C20">
        <w:t>and</w:t>
      </w:r>
      <w:r w:rsidR="0057325D">
        <w:t xml:space="preserve"> </w:t>
      </w:r>
      <w:r w:rsidR="00F60A9E" w:rsidRPr="00985C20">
        <w:t>confidence</w:t>
      </w:r>
      <w:r w:rsidR="0057325D">
        <w:t xml:space="preserve"> </w:t>
      </w:r>
      <w:r w:rsidR="00F60A9E" w:rsidRPr="00985C20">
        <w:t>to</w:t>
      </w:r>
      <w:r w:rsidR="0057325D">
        <w:t xml:space="preserve"> </w:t>
      </w:r>
      <w:r w:rsidR="00F60A9E" w:rsidRPr="00985C20">
        <w:t>get</w:t>
      </w:r>
      <w:r w:rsidR="0057325D">
        <w:t xml:space="preserve"> </w:t>
      </w:r>
      <w:r w:rsidR="00770F78" w:rsidRPr="00985C20">
        <w:t>in</w:t>
      </w:r>
      <w:r w:rsidR="0057325D">
        <w:t xml:space="preserve"> </w:t>
      </w:r>
      <w:r w:rsidR="00770F78" w:rsidRPr="00985C20">
        <w:t>to</w:t>
      </w:r>
      <w:r w:rsidR="004977D2" w:rsidRPr="00985C20">
        <w:t xml:space="preserve"> the</w:t>
      </w:r>
      <w:r w:rsidR="0057325D">
        <w:t xml:space="preserve"> </w:t>
      </w:r>
      <w:r w:rsidR="00F60A9E" w:rsidRPr="00985C20">
        <w:t>activities</w:t>
      </w:r>
      <w:r w:rsidR="0057325D">
        <w:t xml:space="preserve"> </w:t>
      </w:r>
      <w:r w:rsidR="00F60A9E" w:rsidRPr="00985C20">
        <w:t>different</w:t>
      </w:r>
      <w:r w:rsidR="0057325D">
        <w:t xml:space="preserve"> </w:t>
      </w:r>
      <w:r w:rsidR="00F60A9E" w:rsidRPr="00985C20">
        <w:t>from</w:t>
      </w:r>
      <w:r w:rsidR="0057325D">
        <w:t xml:space="preserve"> </w:t>
      </w:r>
      <w:r w:rsidR="0057325D" w:rsidRPr="00985C20">
        <w:t>agriculture (</w:t>
      </w:r>
      <w:r w:rsidR="00F60A9E" w:rsidRPr="00985C20">
        <w:t xml:space="preserve">because agriculture is the most and the dominant </w:t>
      </w:r>
      <w:r w:rsidR="00770F78" w:rsidRPr="00985C20">
        <w:t>life</w:t>
      </w:r>
      <w:r w:rsidR="0057325D">
        <w:t xml:space="preserve"> </w:t>
      </w:r>
      <w:r w:rsidR="00770F78" w:rsidRPr="00985C20">
        <w:t>long</w:t>
      </w:r>
      <w:r w:rsidR="00F60A9E" w:rsidRPr="00985C20">
        <w:t xml:space="preserve"> experience they have</w:t>
      </w:r>
      <w:r w:rsidR="0057325D">
        <w:t xml:space="preserve"> </w:t>
      </w:r>
      <w:r w:rsidR="00F60A9E" w:rsidRPr="00985C20">
        <w:t>practiced).</w:t>
      </w:r>
    </w:p>
    <w:p w:rsidR="00436AD0" w:rsidRDefault="009F3DB5" w:rsidP="00436AD0">
      <w:pPr>
        <w:pStyle w:val="Heading2"/>
        <w:jc w:val="both"/>
        <w:rPr>
          <w:rFonts w:ascii="Times New Roman" w:eastAsia="Times New Roman" w:hAnsi="Times New Roman" w:cs="Times New Roman"/>
          <w:b/>
          <w:bCs/>
          <w:color w:val="252525"/>
          <w:sz w:val="24"/>
          <w:szCs w:val="24"/>
        </w:rPr>
      </w:pPr>
      <w:bookmarkStart w:id="221" w:name="_Toc118348416"/>
      <w:r w:rsidRPr="00B52E77">
        <w:rPr>
          <w:rFonts w:ascii="Times New Roman" w:hAnsi="Times New Roman" w:cs="Times New Roman"/>
          <w:b/>
          <w:color w:val="auto"/>
          <w:sz w:val="28"/>
          <w:szCs w:val="28"/>
        </w:rPr>
        <w:t xml:space="preserve">4.4 </w:t>
      </w:r>
      <w:bookmarkStart w:id="222" w:name="_Toc20830066"/>
      <w:bookmarkStart w:id="223" w:name="_Toc20853766"/>
      <w:bookmarkStart w:id="224" w:name="_Toc39364479"/>
      <w:r w:rsidR="00436AD0" w:rsidRPr="00436AD0">
        <w:rPr>
          <w:rFonts w:ascii="Times New Roman" w:eastAsia="Times New Roman" w:hAnsi="Times New Roman" w:cs="Times New Roman"/>
          <w:b/>
          <w:bCs/>
          <w:color w:val="252525"/>
          <w:sz w:val="24"/>
          <w:szCs w:val="24"/>
        </w:rPr>
        <w:t>The determinants of income diversification activities among rural households' participation in the study area: Econometric Model Results</w:t>
      </w:r>
      <w:bookmarkEnd w:id="221"/>
    </w:p>
    <w:p w:rsidR="009C6505" w:rsidRPr="009C6505" w:rsidRDefault="009C6505" w:rsidP="009C6505"/>
    <w:p w:rsidR="009F3DB5" w:rsidRDefault="009F3DB5" w:rsidP="00436AD0">
      <w:pPr>
        <w:pStyle w:val="Heading2"/>
        <w:jc w:val="both"/>
        <w:rPr>
          <w:rFonts w:ascii="Times New Roman" w:eastAsia="TimesNewRoman" w:hAnsi="Times New Roman" w:cs="Times New Roman"/>
          <w:b/>
          <w:color w:val="auto"/>
        </w:rPr>
      </w:pPr>
      <w:bookmarkStart w:id="225" w:name="_Toc118348417"/>
      <w:r>
        <w:rPr>
          <w:rFonts w:ascii="Times New Roman" w:eastAsia="TimesNewRoman" w:hAnsi="Times New Roman" w:cs="Times New Roman"/>
          <w:b/>
          <w:color w:val="auto"/>
        </w:rPr>
        <w:t>4.4</w:t>
      </w:r>
      <w:r w:rsidRPr="00DA6CB7">
        <w:rPr>
          <w:rFonts w:ascii="Times New Roman" w:eastAsia="TimesNewRoman" w:hAnsi="Times New Roman" w:cs="Times New Roman"/>
          <w:b/>
          <w:color w:val="auto"/>
        </w:rPr>
        <w:t xml:space="preserve">.1. </w:t>
      </w:r>
      <w:proofErr w:type="spellStart"/>
      <w:r w:rsidRPr="00DA6CB7">
        <w:rPr>
          <w:rFonts w:ascii="Times New Roman" w:eastAsia="TimesNewRoman" w:hAnsi="Times New Roman" w:cs="Times New Roman"/>
          <w:b/>
          <w:color w:val="auto"/>
        </w:rPr>
        <w:t>Multicollinearity</w:t>
      </w:r>
      <w:proofErr w:type="spellEnd"/>
      <w:r w:rsidRPr="00DA6CB7">
        <w:rPr>
          <w:rFonts w:ascii="Times New Roman" w:eastAsia="TimesNewRoman" w:hAnsi="Times New Roman" w:cs="Times New Roman"/>
          <w:b/>
          <w:color w:val="auto"/>
        </w:rPr>
        <w:t xml:space="preserve"> diagnostics</w:t>
      </w:r>
      <w:bookmarkEnd w:id="222"/>
      <w:bookmarkEnd w:id="223"/>
      <w:bookmarkEnd w:id="224"/>
      <w:bookmarkEnd w:id="225"/>
    </w:p>
    <w:p w:rsidR="009C6505" w:rsidRPr="009C6505" w:rsidRDefault="009C6505" w:rsidP="009C6505"/>
    <w:p w:rsidR="009F3DB5" w:rsidRPr="009F3DB5" w:rsidRDefault="009F3DB5" w:rsidP="00F70B43">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A Multinomial Logistic </w:t>
      </w:r>
      <w:r w:rsidR="00985C20" w:rsidRPr="007F2D5A">
        <w:rPr>
          <w:rFonts w:ascii="Times New Roman" w:eastAsia="TimesNewRoman" w:hAnsi="Times New Roman" w:cs="Times New Roman"/>
          <w:bCs/>
          <w:sz w:val="24"/>
          <w:szCs w:val="24"/>
        </w:rPr>
        <w:t>Regression</w:t>
      </w:r>
      <w:r w:rsidRPr="007F2D5A">
        <w:rPr>
          <w:rFonts w:ascii="Times New Roman" w:eastAsia="TimesNewRoman" w:hAnsi="Times New Roman" w:cs="Times New Roman"/>
          <w:bCs/>
          <w:sz w:val="24"/>
          <w:szCs w:val="24"/>
        </w:rPr>
        <w:t xml:space="preserve"> Model was selected to analyze determinants of rural households’ </w:t>
      </w:r>
      <w:r>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w:t>
      </w:r>
      <w:r>
        <w:rPr>
          <w:rFonts w:ascii="Times New Roman" w:eastAsia="TimesNewRoman" w:hAnsi="Times New Roman" w:cs="Times New Roman"/>
          <w:bCs/>
          <w:sz w:val="24"/>
          <w:szCs w:val="24"/>
        </w:rPr>
        <w:t>activities</w:t>
      </w:r>
      <w:r w:rsidRPr="007F2D5A">
        <w:rPr>
          <w:rFonts w:ascii="Times New Roman" w:eastAsia="TimesNewRoman" w:hAnsi="Times New Roman" w:cs="Times New Roman"/>
          <w:bCs/>
          <w:sz w:val="24"/>
          <w:szCs w:val="24"/>
        </w:rPr>
        <w:t xml:space="preserve">, as discussed in the Chapter 3. However, before fitting the model, it was important to check whether there was any serious problem of </w:t>
      </w:r>
      <w:proofErr w:type="spellStart"/>
      <w:r w:rsidRPr="007F2D5A">
        <w:rPr>
          <w:rFonts w:ascii="Times New Roman" w:eastAsia="TimesNewRoman" w:hAnsi="Times New Roman" w:cs="Times New Roman"/>
          <w:bCs/>
          <w:sz w:val="24"/>
          <w:szCs w:val="24"/>
        </w:rPr>
        <w:t>multicollinearity</w:t>
      </w:r>
      <w:proofErr w:type="spellEnd"/>
      <w:r w:rsidRPr="007F2D5A">
        <w:rPr>
          <w:rFonts w:ascii="Times New Roman" w:eastAsia="TimesNewRoman" w:hAnsi="Times New Roman" w:cs="Times New Roman"/>
          <w:bCs/>
          <w:sz w:val="24"/>
          <w:szCs w:val="24"/>
        </w:rPr>
        <w:t xml:space="preserve"> among the continuous variables and also by examining the degree of association among discrete independent variables, following Gujarati (2004). There are two measures often suggested to test the presence of multi-</w:t>
      </w:r>
      <w:proofErr w:type="spellStart"/>
      <w:r w:rsidRPr="007F2D5A">
        <w:rPr>
          <w:rFonts w:ascii="Times New Roman" w:eastAsia="TimesNewRoman" w:hAnsi="Times New Roman" w:cs="Times New Roman"/>
          <w:bCs/>
          <w:sz w:val="24"/>
          <w:szCs w:val="24"/>
        </w:rPr>
        <w:t>collinearity</w:t>
      </w:r>
      <w:proofErr w:type="spellEnd"/>
      <w:r w:rsidRPr="007F2D5A">
        <w:rPr>
          <w:rFonts w:ascii="Times New Roman" w:eastAsia="TimesNewRoman" w:hAnsi="Times New Roman" w:cs="Times New Roman"/>
          <w:bCs/>
          <w:sz w:val="24"/>
          <w:szCs w:val="24"/>
        </w:rPr>
        <w:t>. Variance Inflation Factors (VIF) for association among the continuous explanatory variables and Contingency Coefficient for dummy variables (</w:t>
      </w:r>
      <w:proofErr w:type="spellStart"/>
      <w:r w:rsidRPr="007F2D5A">
        <w:rPr>
          <w:rFonts w:ascii="Times New Roman" w:eastAsia="TimesNewRoman" w:hAnsi="Times New Roman" w:cs="Times New Roman"/>
          <w:bCs/>
          <w:sz w:val="24"/>
          <w:szCs w:val="24"/>
        </w:rPr>
        <w:t>Gujirati</w:t>
      </w:r>
      <w:proofErr w:type="spellEnd"/>
      <w:r w:rsidRPr="007F2D5A">
        <w:rPr>
          <w:rFonts w:ascii="Times New Roman" w:eastAsia="TimesNewRoman" w:hAnsi="Times New Roman" w:cs="Times New Roman"/>
          <w:bCs/>
          <w:sz w:val="24"/>
          <w:szCs w:val="24"/>
        </w:rPr>
        <w:t xml:space="preserve">, 2003). According to Gujarati (2004), the value of Variance Inflation Factor (VIF) greater than or equal to 10 is an indicator for the existence of a serious problem of </w:t>
      </w:r>
      <w:proofErr w:type="spellStart"/>
      <w:r w:rsidRPr="007F2D5A">
        <w:rPr>
          <w:rFonts w:ascii="Times New Roman" w:eastAsia="TimesNewRoman" w:hAnsi="Times New Roman" w:cs="Times New Roman"/>
          <w:bCs/>
          <w:sz w:val="24"/>
          <w:szCs w:val="24"/>
        </w:rPr>
        <w:t>multicollinearity</w:t>
      </w:r>
      <w:proofErr w:type="spellEnd"/>
      <w:r w:rsidRPr="007F2D5A">
        <w:rPr>
          <w:rFonts w:ascii="Times New Roman" w:eastAsia="TimesNewRoman" w:hAnsi="Times New Roman" w:cs="Times New Roman"/>
          <w:bCs/>
          <w:sz w:val="24"/>
          <w:szCs w:val="24"/>
        </w:rPr>
        <w:t>. The decision rule for contingency coefficient is that when its value approaches 1, there is a problem of association between the discrete variables. Based on the VIF and contingency coefficient results, the data were found to have no serious problem of multi-</w:t>
      </w:r>
      <w:proofErr w:type="spellStart"/>
      <w:r w:rsidRPr="007F2D5A">
        <w:rPr>
          <w:rFonts w:ascii="Times New Roman" w:eastAsia="TimesNewRoman" w:hAnsi="Times New Roman" w:cs="Times New Roman"/>
          <w:bCs/>
          <w:sz w:val="24"/>
          <w:szCs w:val="24"/>
        </w:rPr>
        <w:t>collinearity</w:t>
      </w:r>
      <w:proofErr w:type="spellEnd"/>
      <w:r w:rsidRPr="007F2D5A">
        <w:rPr>
          <w:rFonts w:ascii="Times New Roman" w:eastAsia="TimesNewRoman" w:hAnsi="Times New Roman" w:cs="Times New Roman"/>
          <w:bCs/>
          <w:sz w:val="24"/>
          <w:szCs w:val="24"/>
        </w:rPr>
        <w:t xml:space="preserve"> and therefore all continuous and discrete explanatory variables were reta</w:t>
      </w:r>
      <w:r>
        <w:rPr>
          <w:rFonts w:ascii="Times New Roman" w:eastAsia="TimesNewRoman" w:hAnsi="Times New Roman" w:cs="Times New Roman"/>
          <w:bCs/>
          <w:sz w:val="24"/>
          <w:szCs w:val="24"/>
        </w:rPr>
        <w:t>ined in the model (Table 13-15</w:t>
      </w:r>
      <w:r w:rsidRPr="007F2D5A">
        <w:rPr>
          <w:rFonts w:ascii="Times New Roman" w:eastAsia="TimesNewRoman" w:hAnsi="Times New Roman" w:cs="Times New Roman"/>
          <w:bCs/>
          <w:sz w:val="24"/>
          <w:szCs w:val="24"/>
        </w:rPr>
        <w:t>)</w:t>
      </w:r>
    </w:p>
    <w:p w:rsidR="009F3DB5" w:rsidRPr="003111AA" w:rsidRDefault="009F3DB5" w:rsidP="009F3DB5">
      <w:pPr>
        <w:pStyle w:val="Heading3"/>
        <w:rPr>
          <w:rFonts w:ascii="Times New Roman" w:eastAsia="TimesNewRoman" w:hAnsi="Times New Roman" w:cs="Times New Roman"/>
          <w:b/>
          <w:color w:val="auto"/>
        </w:rPr>
      </w:pPr>
      <w:bookmarkStart w:id="226" w:name="_Toc39364480"/>
      <w:bookmarkStart w:id="227" w:name="_Toc118348418"/>
      <w:r w:rsidRPr="003111AA">
        <w:rPr>
          <w:rFonts w:ascii="Times New Roman" w:eastAsia="TimesNewRoman" w:hAnsi="Times New Roman" w:cs="Times New Roman"/>
          <w:b/>
          <w:color w:val="auto"/>
        </w:rPr>
        <w:t>4.3.2 Test for model fitness</w:t>
      </w:r>
      <w:bookmarkEnd w:id="226"/>
      <w:bookmarkEnd w:id="227"/>
    </w:p>
    <w:p w:rsidR="009F3DB5" w:rsidRPr="007F2D5A" w:rsidRDefault="009F3DB5" w:rsidP="009F3DB5">
      <w:pPr>
        <w:spacing w:before="240"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The maximum likelihood method was employed to estimate the parameter estimation of the multinomial </w:t>
      </w:r>
      <w:proofErr w:type="spellStart"/>
      <w:r w:rsidRPr="007F2D5A">
        <w:rPr>
          <w:rFonts w:ascii="Times New Roman" w:eastAsia="TimesNewRoman" w:hAnsi="Times New Roman" w:cs="Times New Roman"/>
          <w:bCs/>
          <w:sz w:val="24"/>
          <w:szCs w:val="24"/>
        </w:rPr>
        <w:t>logit</w:t>
      </w:r>
      <w:proofErr w:type="spellEnd"/>
      <w:r w:rsidRPr="007F2D5A">
        <w:rPr>
          <w:rFonts w:ascii="Times New Roman" w:eastAsia="TimesNewRoman" w:hAnsi="Times New Roman" w:cs="Times New Roman"/>
          <w:bCs/>
          <w:sz w:val="24"/>
          <w:szCs w:val="24"/>
        </w:rPr>
        <w:t xml:space="preserve"> model and statistically significant variables were identified in order to measure their relative importance on the farmers’ decision to </w:t>
      </w:r>
      <w:r>
        <w:rPr>
          <w:rFonts w:ascii="Times New Roman" w:eastAsia="TimesNewRoman" w:hAnsi="Times New Roman" w:cs="Times New Roman"/>
          <w:bCs/>
          <w:sz w:val="24"/>
          <w:szCs w:val="24"/>
        </w:rPr>
        <w:t>income diversification activities</w:t>
      </w:r>
      <w:r w:rsidRPr="007F2D5A">
        <w:rPr>
          <w:rFonts w:ascii="Times New Roman" w:eastAsia="TimesNewRoman" w:hAnsi="Times New Roman" w:cs="Times New Roman"/>
          <w:bCs/>
          <w:sz w:val="24"/>
          <w:szCs w:val="24"/>
        </w:rPr>
        <w:t>.  The results of the maximum likelihood estimate</w:t>
      </w:r>
      <w:r>
        <w:rPr>
          <w:rFonts w:ascii="Times New Roman" w:eastAsia="TimesNewRoman" w:hAnsi="Times New Roman" w:cs="Times New Roman"/>
          <w:bCs/>
          <w:sz w:val="24"/>
          <w:szCs w:val="24"/>
        </w:rPr>
        <w:t>s are presented in the Tables 13</w:t>
      </w:r>
      <w:r w:rsidRPr="007F2D5A">
        <w:rPr>
          <w:rFonts w:ascii="Times New Roman" w:eastAsia="TimesNewRoman" w:hAnsi="Times New Roman" w:cs="Times New Roman"/>
          <w:bCs/>
          <w:sz w:val="24"/>
          <w:szCs w:val="24"/>
        </w:rPr>
        <w:t>. The value of Pearson chi-square indicated the goodness of fit for the fitted model. In this analysis, the distribution reveals that the probability of the model chi-square was 0.000, less than the level of significance of 0.05 (i.e. p&lt;0.05).</w:t>
      </w:r>
      <w:r w:rsidR="00985C20" w:rsidRPr="007F2D5A">
        <w:rPr>
          <w:rFonts w:ascii="Times New Roman" w:eastAsia="TimesNewRoman" w:hAnsi="Times New Roman" w:cs="Times New Roman"/>
          <w:bCs/>
          <w:sz w:val="24"/>
          <w:szCs w:val="24"/>
        </w:rPr>
        <w:t>There</w:t>
      </w:r>
      <w:r w:rsidR="00985C20">
        <w:rPr>
          <w:rFonts w:ascii="Times New Roman" w:eastAsia="TimesNewRoman" w:hAnsi="Times New Roman" w:cs="Times New Roman"/>
          <w:bCs/>
          <w:sz w:val="24"/>
          <w:szCs w:val="24"/>
        </w:rPr>
        <w:t>f</w:t>
      </w:r>
      <w:r w:rsidR="00985C20" w:rsidRPr="007F2D5A">
        <w:rPr>
          <w:rFonts w:ascii="Times New Roman" w:eastAsia="TimesNewRoman" w:hAnsi="Times New Roman" w:cs="Times New Roman"/>
          <w:bCs/>
          <w:sz w:val="24"/>
          <w:szCs w:val="24"/>
        </w:rPr>
        <w:t>ore</w:t>
      </w:r>
      <w:r w:rsidRPr="007F2D5A">
        <w:rPr>
          <w:rFonts w:ascii="Times New Roman" w:eastAsia="TimesNewRoman" w:hAnsi="Times New Roman" w:cs="Times New Roman"/>
          <w:bCs/>
          <w:sz w:val="24"/>
          <w:szCs w:val="24"/>
        </w:rPr>
        <w:t>, the measurement of goodness of fit of the model shows that the model fit the data well.</w:t>
      </w:r>
    </w:p>
    <w:p w:rsidR="009F3DB5" w:rsidRPr="00F772C5" w:rsidRDefault="009F3DB5" w:rsidP="00F70B43">
      <w:pPr>
        <w:spacing w:line="360" w:lineRule="auto"/>
        <w:jc w:val="both"/>
        <w:rPr>
          <w:color w:val="FF0000"/>
        </w:rPr>
        <w:sectPr w:rsidR="009F3DB5" w:rsidRPr="00F772C5">
          <w:pgSz w:w="12240" w:h="15840"/>
          <w:pgMar w:top="1380" w:right="1320" w:bottom="1200" w:left="1620" w:header="0" w:footer="1017" w:gutter="0"/>
          <w:cols w:space="720"/>
        </w:sectPr>
      </w:pPr>
    </w:p>
    <w:p w:rsidR="007F2D5A" w:rsidRPr="003111AA" w:rsidRDefault="007F2D5A" w:rsidP="007F2D5A">
      <w:pPr>
        <w:pStyle w:val="Heading3"/>
        <w:spacing w:after="240"/>
        <w:rPr>
          <w:rFonts w:ascii="Times New Roman" w:eastAsia="TimesNewRoman" w:hAnsi="Times New Roman" w:cs="Times New Roman"/>
          <w:b/>
          <w:color w:val="auto"/>
        </w:rPr>
      </w:pPr>
      <w:bookmarkStart w:id="228" w:name="_bookmark97"/>
      <w:bookmarkStart w:id="229" w:name="_Toc39364481"/>
      <w:bookmarkStart w:id="230" w:name="_Toc118348419"/>
      <w:bookmarkEnd w:id="228"/>
      <w:r w:rsidRPr="003111AA">
        <w:rPr>
          <w:rFonts w:ascii="Times New Roman" w:eastAsia="TimesNewRoman" w:hAnsi="Times New Roman" w:cs="Times New Roman"/>
          <w:b/>
          <w:color w:val="auto"/>
        </w:rPr>
        <w:lastRenderedPageBreak/>
        <w:t>4.3.3. Multinomial Logistic Regression Result</w:t>
      </w:r>
      <w:bookmarkEnd w:id="229"/>
      <w:bookmarkEnd w:id="230"/>
    </w:p>
    <w:p w:rsidR="007F2D5A" w:rsidRPr="007F2D5A" w:rsidRDefault="007F2D5A" w:rsidP="007F2D5A">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The multinomial logistic model result depicts that out of thirteen hypothesized variables seven variables (dependency ratio of the household, </w:t>
      </w:r>
      <w:r w:rsidR="00985C20" w:rsidRPr="007F2D5A">
        <w:rPr>
          <w:rFonts w:ascii="Times New Roman" w:eastAsia="TimesNewRoman" w:hAnsi="Times New Roman" w:cs="Times New Roman"/>
          <w:bCs/>
          <w:sz w:val="24"/>
          <w:szCs w:val="24"/>
        </w:rPr>
        <w:t>educational</w:t>
      </w:r>
      <w:r w:rsidRPr="007F2D5A">
        <w:rPr>
          <w:rFonts w:ascii="Times New Roman" w:eastAsia="TimesNewRoman" w:hAnsi="Times New Roman" w:cs="Times New Roman"/>
          <w:bCs/>
          <w:sz w:val="24"/>
          <w:szCs w:val="24"/>
        </w:rPr>
        <w:t xml:space="preserve"> level, total land holding, total annual income of the household, distance from the nearest ma</w:t>
      </w:r>
      <w:r w:rsidR="003111AA">
        <w:rPr>
          <w:rFonts w:ascii="Times New Roman" w:eastAsia="TimesNewRoman" w:hAnsi="Times New Roman" w:cs="Times New Roman"/>
          <w:bCs/>
          <w:sz w:val="24"/>
          <w:szCs w:val="24"/>
        </w:rPr>
        <w:t xml:space="preserve">rket, access to credit service </w:t>
      </w:r>
      <w:r w:rsidRPr="007F2D5A">
        <w:rPr>
          <w:rFonts w:ascii="Times New Roman" w:eastAsia="TimesNewRoman" w:hAnsi="Times New Roman" w:cs="Times New Roman"/>
          <w:bCs/>
          <w:sz w:val="24"/>
          <w:szCs w:val="24"/>
        </w:rPr>
        <w:t xml:space="preserve">and </w:t>
      </w:r>
      <w:r w:rsidR="003111AA">
        <w:rPr>
          <w:rFonts w:ascii="Times New Roman" w:eastAsia="TimesNewRoman" w:hAnsi="Times New Roman" w:cs="Times New Roman"/>
          <w:bCs/>
          <w:sz w:val="24"/>
          <w:szCs w:val="24"/>
        </w:rPr>
        <w:t>membership in cooperative) were</w:t>
      </w:r>
      <w:r w:rsidRPr="007F2D5A">
        <w:rPr>
          <w:rFonts w:ascii="Times New Roman" w:eastAsia="TimesNewRoman" w:hAnsi="Times New Roman" w:cs="Times New Roman"/>
          <w:bCs/>
          <w:sz w:val="24"/>
          <w:szCs w:val="24"/>
        </w:rPr>
        <w:t xml:space="preserve"> found to be significantly influenced </w:t>
      </w:r>
      <w:proofErr w:type="spellStart"/>
      <w:r w:rsidR="00985C20" w:rsidRPr="007F2D5A">
        <w:rPr>
          <w:rFonts w:ascii="Times New Roman" w:eastAsia="TimesNewRoman" w:hAnsi="Times New Roman" w:cs="Times New Roman"/>
          <w:bCs/>
          <w:sz w:val="24"/>
          <w:szCs w:val="24"/>
        </w:rPr>
        <w:t>households’</w:t>
      </w:r>
      <w:r w:rsidR="003111AA">
        <w:rPr>
          <w:rFonts w:ascii="Times New Roman" w:eastAsia="TimesNewRoman" w:hAnsi="Times New Roman" w:cs="Times New Roman"/>
          <w:bCs/>
          <w:sz w:val="24"/>
          <w:szCs w:val="24"/>
        </w:rPr>
        <w:t>income</w:t>
      </w:r>
      <w:proofErr w:type="spellEnd"/>
      <w:r w:rsidRPr="007F2D5A">
        <w:rPr>
          <w:rFonts w:ascii="Times New Roman" w:eastAsia="TimesNewRoman" w:hAnsi="Times New Roman" w:cs="Times New Roman"/>
          <w:bCs/>
          <w:sz w:val="24"/>
          <w:szCs w:val="24"/>
        </w:rPr>
        <w:t xml:space="preserve"> diversification </w:t>
      </w:r>
      <w:r w:rsidR="003111AA">
        <w:rPr>
          <w:rFonts w:ascii="Times New Roman" w:eastAsia="TimesNewRoman" w:hAnsi="Times New Roman" w:cs="Times New Roman"/>
          <w:bCs/>
          <w:sz w:val="24"/>
          <w:szCs w:val="24"/>
        </w:rPr>
        <w:t>activities</w:t>
      </w:r>
      <w:r w:rsidRPr="007F2D5A">
        <w:rPr>
          <w:rFonts w:ascii="Times New Roman" w:eastAsia="TimesNewRoman" w:hAnsi="Times New Roman" w:cs="Times New Roman"/>
          <w:bCs/>
          <w:sz w:val="24"/>
          <w:szCs w:val="24"/>
        </w:rPr>
        <w:t xml:space="preserve"> at 1% 5% and 10% probability level. The model resul</w:t>
      </w:r>
      <w:r w:rsidR="003111AA">
        <w:rPr>
          <w:rFonts w:ascii="Times New Roman" w:eastAsia="TimesNewRoman" w:hAnsi="Times New Roman" w:cs="Times New Roman"/>
          <w:bCs/>
          <w:sz w:val="24"/>
          <w:szCs w:val="24"/>
        </w:rPr>
        <w:t>t is presented in (Table 1</w:t>
      </w:r>
      <w:r w:rsidR="00985C20">
        <w:rPr>
          <w:rFonts w:ascii="Times New Roman" w:eastAsia="TimesNewRoman" w:hAnsi="Times New Roman" w:cs="Times New Roman"/>
          <w:bCs/>
          <w:sz w:val="24"/>
          <w:szCs w:val="24"/>
        </w:rPr>
        <w:t>1</w:t>
      </w:r>
      <w:r w:rsidR="003111AA">
        <w:rPr>
          <w:rFonts w:ascii="Times New Roman" w:eastAsia="TimesNewRoman" w:hAnsi="Times New Roman" w:cs="Times New Roman"/>
          <w:bCs/>
          <w:sz w:val="24"/>
          <w:szCs w:val="24"/>
        </w:rPr>
        <w:t>-1</w:t>
      </w:r>
      <w:r w:rsidR="00985C20">
        <w:rPr>
          <w:rFonts w:ascii="Times New Roman" w:eastAsia="TimesNewRoman" w:hAnsi="Times New Roman" w:cs="Times New Roman"/>
          <w:bCs/>
          <w:sz w:val="24"/>
          <w:szCs w:val="24"/>
        </w:rPr>
        <w:t>3</w:t>
      </w:r>
      <w:r w:rsidRPr="007F2D5A">
        <w:rPr>
          <w:rFonts w:ascii="Times New Roman" w:eastAsia="TimesNewRoman" w:hAnsi="Times New Roman" w:cs="Times New Roman"/>
          <w:bCs/>
          <w:sz w:val="24"/>
          <w:szCs w:val="24"/>
        </w:rPr>
        <w:t>).</w:t>
      </w:r>
    </w:p>
    <w:p w:rsidR="007F2D5A" w:rsidRPr="00D117A8" w:rsidRDefault="007F2D5A" w:rsidP="007F2D5A">
      <w:pPr>
        <w:pStyle w:val="Caption"/>
        <w:rPr>
          <w:rFonts w:eastAsia="TimesNewRoman" w:cs="Times New Roman"/>
          <w:color w:val="auto"/>
          <w:sz w:val="24"/>
          <w:szCs w:val="24"/>
        </w:rPr>
      </w:pPr>
      <w:bookmarkStart w:id="231" w:name="_Toc39364921"/>
      <w:bookmarkStart w:id="232" w:name="_Toc118283097"/>
      <w:r w:rsidRPr="00D117A8">
        <w:rPr>
          <w:rFonts w:cs="Times New Roman"/>
          <w:color w:val="auto"/>
          <w:sz w:val="24"/>
          <w:szCs w:val="24"/>
        </w:rPr>
        <w:t xml:space="preserve">Table </w:t>
      </w:r>
      <w:r w:rsidR="00B25C6B" w:rsidRPr="00D117A8">
        <w:rPr>
          <w:rFonts w:cs="Times New Roman"/>
          <w:color w:val="auto"/>
          <w:sz w:val="24"/>
          <w:szCs w:val="24"/>
        </w:rPr>
        <w:fldChar w:fldCharType="begin"/>
      </w:r>
      <w:r w:rsidRPr="00D117A8">
        <w:rPr>
          <w:rFonts w:cs="Times New Roman"/>
          <w:color w:val="auto"/>
          <w:sz w:val="24"/>
          <w:szCs w:val="24"/>
        </w:rPr>
        <w:instrText xml:space="preserve"> SEQ Table \* ARABIC </w:instrText>
      </w:r>
      <w:r w:rsidR="00B25C6B" w:rsidRPr="00D117A8">
        <w:rPr>
          <w:rFonts w:cs="Times New Roman"/>
          <w:color w:val="auto"/>
          <w:sz w:val="24"/>
          <w:szCs w:val="24"/>
        </w:rPr>
        <w:fldChar w:fldCharType="separate"/>
      </w:r>
      <w:r w:rsidR="00CC3E12">
        <w:rPr>
          <w:rFonts w:cs="Times New Roman"/>
          <w:noProof/>
          <w:color w:val="auto"/>
          <w:sz w:val="24"/>
          <w:szCs w:val="24"/>
        </w:rPr>
        <w:t>11</w:t>
      </w:r>
      <w:r w:rsidR="00B25C6B" w:rsidRPr="00D117A8">
        <w:rPr>
          <w:rFonts w:cs="Times New Roman"/>
          <w:color w:val="auto"/>
          <w:sz w:val="24"/>
          <w:szCs w:val="24"/>
        </w:rPr>
        <w:fldChar w:fldCharType="end"/>
      </w:r>
      <w:proofErr w:type="gramStart"/>
      <w:r w:rsidRPr="00D117A8">
        <w:rPr>
          <w:rFonts w:cs="Times New Roman"/>
          <w:color w:val="auto"/>
          <w:sz w:val="24"/>
          <w:szCs w:val="24"/>
        </w:rPr>
        <w:t>:</w:t>
      </w:r>
      <w:r w:rsidRPr="00D117A8">
        <w:rPr>
          <w:rFonts w:eastAsia="TimesNewRoman" w:cs="Times New Roman"/>
          <w:color w:val="auto"/>
          <w:sz w:val="24"/>
          <w:szCs w:val="24"/>
        </w:rPr>
        <w:t>Multinomial</w:t>
      </w:r>
      <w:proofErr w:type="gramEnd"/>
      <w:r w:rsidRPr="00D117A8">
        <w:rPr>
          <w:rFonts w:eastAsia="TimesNewRoman" w:cs="Times New Roman"/>
          <w:color w:val="auto"/>
          <w:sz w:val="24"/>
          <w:szCs w:val="24"/>
        </w:rPr>
        <w:t xml:space="preserve"> logistic regression of On-farm+ OFF-farm </w:t>
      </w:r>
      <w:r w:rsidR="003111AA" w:rsidRPr="00D117A8">
        <w:rPr>
          <w:rFonts w:eastAsia="TimesNewRoman" w:cs="Times New Roman"/>
          <w:color w:val="auto"/>
          <w:sz w:val="24"/>
          <w:szCs w:val="24"/>
        </w:rPr>
        <w:t>income</w:t>
      </w:r>
      <w:r w:rsidRPr="00D117A8">
        <w:rPr>
          <w:rFonts w:eastAsia="TimesNewRoman" w:cs="Times New Roman"/>
          <w:color w:val="auto"/>
          <w:sz w:val="24"/>
          <w:szCs w:val="24"/>
        </w:rPr>
        <w:t xml:space="preserve"> diversification </w:t>
      </w:r>
      <w:bookmarkEnd w:id="231"/>
      <w:r w:rsidR="003111AA" w:rsidRPr="00D117A8">
        <w:rPr>
          <w:rFonts w:eastAsia="TimesNewRoman" w:cs="Times New Roman"/>
          <w:color w:val="auto"/>
          <w:sz w:val="24"/>
          <w:szCs w:val="24"/>
        </w:rPr>
        <w:t>activities</w:t>
      </w:r>
      <w:bookmarkEnd w:id="232"/>
    </w:p>
    <w:p w:rsidR="007F2D5A" w:rsidRPr="007F2D5A" w:rsidRDefault="007F2D5A" w:rsidP="007F2D5A">
      <w:pPr>
        <w:spacing w:line="360" w:lineRule="auto"/>
        <w:jc w:val="both"/>
        <w:rPr>
          <w:rFonts w:ascii="Times New Roman" w:eastAsia="TimesNewRoman" w:hAnsi="Times New Roman" w:cs="Times New Roman"/>
          <w:bCs/>
          <w:vanish/>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39"/>
        <w:gridCol w:w="1994"/>
        <w:gridCol w:w="1957"/>
        <w:gridCol w:w="1793"/>
        <w:gridCol w:w="2193"/>
      </w:tblGrid>
      <w:tr w:rsidR="007F2D5A" w:rsidRPr="007F2D5A" w:rsidTr="003111AA">
        <w:trPr>
          <w:trHeight w:val="300"/>
        </w:trPr>
        <w:tc>
          <w:tcPr>
            <w:tcW w:w="856" w:type="pct"/>
            <w:tcBorders>
              <w:top w:val="single" w:sz="12" w:space="0" w:color="000000"/>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Variables </w:t>
            </w:r>
          </w:p>
        </w:tc>
        <w:tc>
          <w:tcPr>
            <w:tcW w:w="1041" w:type="pct"/>
            <w:tcBorders>
              <w:top w:val="single" w:sz="12" w:space="0" w:color="000000"/>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Coefficient</w:t>
            </w:r>
          </w:p>
        </w:tc>
        <w:tc>
          <w:tcPr>
            <w:tcW w:w="1022" w:type="pct"/>
            <w:tcBorders>
              <w:top w:val="single" w:sz="12" w:space="0" w:color="000000"/>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proofErr w:type="spellStart"/>
            <w:r w:rsidRPr="007F2D5A">
              <w:rPr>
                <w:rFonts w:ascii="Times New Roman" w:eastAsia="TimesNewRoman" w:hAnsi="Times New Roman" w:cs="Times New Roman"/>
                <w:bCs/>
                <w:sz w:val="24"/>
                <w:szCs w:val="24"/>
              </w:rPr>
              <w:t>Std.err</w:t>
            </w:r>
            <w:proofErr w:type="spellEnd"/>
          </w:p>
        </w:tc>
        <w:tc>
          <w:tcPr>
            <w:tcW w:w="936" w:type="pct"/>
            <w:tcBorders>
              <w:top w:val="single" w:sz="12" w:space="0" w:color="000000"/>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p-values </w:t>
            </w:r>
          </w:p>
        </w:tc>
        <w:tc>
          <w:tcPr>
            <w:tcW w:w="1145" w:type="pct"/>
            <w:tcBorders>
              <w:top w:val="single" w:sz="12" w:space="0" w:color="000000"/>
              <w:left w:val="nil"/>
              <w:bottom w:val="single" w:sz="12" w:space="0" w:color="000000"/>
              <w:right w:val="nil"/>
            </w:tcBorders>
            <w:shd w:val="clear" w:color="auto" w:fill="auto"/>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Marginal effect</w:t>
            </w:r>
          </w:p>
        </w:tc>
      </w:tr>
      <w:tr w:rsidR="007F2D5A" w:rsidRPr="007F2D5A" w:rsidTr="003111AA">
        <w:trPr>
          <w:trHeight w:val="300"/>
        </w:trPr>
        <w:tc>
          <w:tcPr>
            <w:tcW w:w="856" w:type="pct"/>
            <w:tcBorders>
              <w:top w:val="single" w:sz="12" w:space="0" w:color="000000"/>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AOHH</w:t>
            </w:r>
          </w:p>
        </w:tc>
        <w:tc>
          <w:tcPr>
            <w:tcW w:w="1041" w:type="pct"/>
            <w:tcBorders>
              <w:top w:val="single" w:sz="12" w:space="0" w:color="000000"/>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.0235861</w:t>
            </w:r>
          </w:p>
        </w:tc>
        <w:tc>
          <w:tcPr>
            <w:tcW w:w="1022" w:type="pct"/>
            <w:tcBorders>
              <w:top w:val="single" w:sz="12" w:space="0" w:color="000000"/>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.0248347</w:t>
            </w:r>
          </w:p>
        </w:tc>
        <w:tc>
          <w:tcPr>
            <w:tcW w:w="936" w:type="pct"/>
            <w:tcBorders>
              <w:top w:val="single" w:sz="12" w:space="0" w:color="000000"/>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0.342</w:t>
            </w:r>
          </w:p>
        </w:tc>
        <w:tc>
          <w:tcPr>
            <w:tcW w:w="1145" w:type="pct"/>
            <w:tcBorders>
              <w:top w:val="single" w:sz="12" w:space="0" w:color="000000"/>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0.003945</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SOHH</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.3671438</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.8033463</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0.648</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0.039352</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FASZHH</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-.1785069</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.2443648</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0.465</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0.0137342</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DPR</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-.7112292</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.2675978</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0.008</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-0.0889887***</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vertAlign w:val="superscript"/>
              </w:rPr>
            </w:pPr>
            <w:r w:rsidRPr="007F2D5A">
              <w:rPr>
                <w:rFonts w:ascii="Times New Roman" w:eastAsia="TimesNewRoman" w:hAnsi="Times New Roman" w:cs="Times New Roman"/>
                <w:bCs/>
                <w:sz w:val="24"/>
                <w:szCs w:val="24"/>
              </w:rPr>
              <w:t>EDLHH</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.2975701</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.3167415</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0.347</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0.0211248</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TTLNDH</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.1858356</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.2338876</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0.427</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0.0430793</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ACIRG</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1.088596</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.9127526</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0.233</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0.1147921</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vertAlign w:val="superscript"/>
              </w:rPr>
            </w:pPr>
            <w:r w:rsidRPr="007F2D5A">
              <w:rPr>
                <w:rFonts w:ascii="Times New Roman" w:eastAsia="TimesNewRoman" w:hAnsi="Times New Roman" w:cs="Times New Roman"/>
                <w:bCs/>
                <w:sz w:val="24"/>
                <w:szCs w:val="24"/>
                <w:vertAlign w:val="superscript"/>
              </w:rPr>
              <w:t>TTLU</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-.088054</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.1235472</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0.476</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0.0163661</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vertAlign w:val="superscript"/>
              </w:rPr>
            </w:pPr>
            <w:r w:rsidRPr="007F2D5A">
              <w:rPr>
                <w:rFonts w:ascii="Times New Roman" w:eastAsia="TimesNewRoman" w:hAnsi="Times New Roman" w:cs="Times New Roman"/>
                <w:bCs/>
                <w:sz w:val="24"/>
                <w:szCs w:val="24"/>
              </w:rPr>
              <w:t>INCOME</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-.0000195</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.0000296</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0.512</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0.650006</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MKTDST</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-1.228069</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.5724783</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0.032</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 -0.16629**</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vertAlign w:val="superscript"/>
              </w:rPr>
            </w:pPr>
            <w:r w:rsidRPr="007F2D5A">
              <w:rPr>
                <w:rFonts w:ascii="Times New Roman" w:eastAsia="TimesNewRoman" w:hAnsi="Times New Roman" w:cs="Times New Roman"/>
                <w:bCs/>
                <w:sz w:val="24"/>
                <w:szCs w:val="24"/>
              </w:rPr>
              <w:t>ACRDIT</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2.041405</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.6916447</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0.003</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0.1516259***</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FEXSER</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.0699355</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.1351659</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0.605</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0.0105224</w:t>
            </w:r>
          </w:p>
        </w:tc>
      </w:tr>
      <w:tr w:rsidR="007F2D5A" w:rsidRPr="007F2D5A" w:rsidTr="003111AA">
        <w:trPr>
          <w:trHeight w:val="300"/>
        </w:trPr>
        <w:tc>
          <w:tcPr>
            <w:tcW w:w="856" w:type="pct"/>
            <w:tcBorders>
              <w:top w:val="nil"/>
              <w:left w:val="nil"/>
              <w:bottom w:val="nil"/>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MCOOP</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2.199902</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1.179649</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0.062</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0.2687477*</w:t>
            </w:r>
          </w:p>
        </w:tc>
      </w:tr>
      <w:tr w:rsidR="007F2D5A" w:rsidRPr="007F2D5A" w:rsidTr="003111AA">
        <w:trPr>
          <w:trHeight w:val="300"/>
        </w:trPr>
        <w:tc>
          <w:tcPr>
            <w:tcW w:w="856" w:type="pct"/>
            <w:tcBorders>
              <w:top w:val="nil"/>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Cons</w:t>
            </w:r>
          </w:p>
        </w:tc>
        <w:tc>
          <w:tcPr>
            <w:tcW w:w="1041" w:type="pct"/>
            <w:tcBorders>
              <w:top w:val="nil"/>
              <w:left w:val="nil"/>
              <w:bottom w:val="single" w:sz="12" w:space="0" w:color="000000"/>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-4.101409</w:t>
            </w:r>
          </w:p>
        </w:tc>
        <w:tc>
          <w:tcPr>
            <w:tcW w:w="1022" w:type="pct"/>
            <w:tcBorders>
              <w:top w:val="nil"/>
              <w:left w:val="nil"/>
              <w:bottom w:val="single" w:sz="12" w:space="0" w:color="000000"/>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2.993971</w:t>
            </w:r>
          </w:p>
        </w:tc>
        <w:tc>
          <w:tcPr>
            <w:tcW w:w="936" w:type="pct"/>
            <w:tcBorders>
              <w:top w:val="nil"/>
              <w:left w:val="nil"/>
              <w:bottom w:val="single" w:sz="12" w:space="0" w:color="000000"/>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0.171</w:t>
            </w:r>
          </w:p>
        </w:tc>
        <w:tc>
          <w:tcPr>
            <w:tcW w:w="1145" w:type="pct"/>
            <w:tcBorders>
              <w:top w:val="nil"/>
              <w:left w:val="nil"/>
              <w:bottom w:val="single" w:sz="12" w:space="0" w:color="000000"/>
              <w:right w:val="nil"/>
            </w:tcBorders>
            <w:shd w:val="clear" w:color="auto" w:fill="auto"/>
          </w:tcPr>
          <w:p w:rsidR="007F2D5A" w:rsidRPr="007F2D5A" w:rsidRDefault="007F2D5A" w:rsidP="00E756AB">
            <w:pPr>
              <w:spacing w:line="360" w:lineRule="auto"/>
              <w:jc w:val="both"/>
              <w:rPr>
                <w:rFonts w:ascii="Times New Roman" w:eastAsia="TimesNewRoman" w:hAnsi="Times New Roman" w:cs="Times New Roman"/>
                <w:bCs/>
                <w:sz w:val="24"/>
                <w:szCs w:val="24"/>
              </w:rPr>
            </w:pPr>
          </w:p>
        </w:tc>
      </w:tr>
    </w:tbl>
    <w:p w:rsidR="007F2D5A" w:rsidRPr="007F2D5A" w:rsidRDefault="003111AA" w:rsidP="007F2D5A">
      <w:pPr>
        <w:spacing w:line="360" w:lineRule="auto"/>
        <w:jc w:val="both"/>
        <w:rPr>
          <w:rFonts w:ascii="Times New Roman" w:eastAsia="TimesNewRoman" w:hAnsi="Times New Roman" w:cs="Times New Roman"/>
          <w:bCs/>
          <w:sz w:val="24"/>
          <w:szCs w:val="24"/>
        </w:rPr>
      </w:pPr>
      <w:bookmarkStart w:id="233" w:name="_Toc37477571"/>
      <w:r>
        <w:rPr>
          <w:rFonts w:ascii="Times New Roman" w:eastAsia="TimesNewRoman" w:hAnsi="Times New Roman" w:cs="Times New Roman"/>
          <w:bCs/>
          <w:sz w:val="24"/>
          <w:szCs w:val="24"/>
        </w:rPr>
        <w:lastRenderedPageBreak/>
        <w:t>Source: Field survey (2022</w:t>
      </w:r>
      <w:proofErr w:type="gramStart"/>
      <w:r w:rsidR="007F2D5A" w:rsidRPr="007F2D5A">
        <w:rPr>
          <w:rFonts w:ascii="Times New Roman" w:eastAsia="TimesNewRoman" w:hAnsi="Times New Roman" w:cs="Times New Roman"/>
          <w:bCs/>
          <w:sz w:val="24"/>
          <w:szCs w:val="24"/>
        </w:rPr>
        <w:t>)</w:t>
      </w:r>
      <w:bookmarkEnd w:id="233"/>
      <w:r w:rsidR="007F2D5A" w:rsidRPr="007F2D5A">
        <w:rPr>
          <w:rFonts w:ascii="Times New Roman" w:eastAsia="TimesNewRoman" w:hAnsi="Times New Roman" w:cs="Times New Roman"/>
          <w:bCs/>
          <w:sz w:val="24"/>
          <w:szCs w:val="24"/>
        </w:rPr>
        <w:t>*</w:t>
      </w:r>
      <w:proofErr w:type="gramEnd"/>
      <w:r w:rsidR="007F2D5A" w:rsidRPr="007F2D5A">
        <w:rPr>
          <w:rFonts w:ascii="Times New Roman" w:eastAsia="TimesNewRoman" w:hAnsi="Times New Roman" w:cs="Times New Roman"/>
          <w:bCs/>
          <w:sz w:val="24"/>
          <w:szCs w:val="24"/>
        </w:rPr>
        <w:t>**, **, * stands for significant at 1% 5%, 10% probability level respectively</w:t>
      </w:r>
    </w:p>
    <w:p w:rsidR="007F2D5A" w:rsidRPr="00367F92" w:rsidRDefault="007F2D5A" w:rsidP="003111AA">
      <w:pPr>
        <w:pStyle w:val="Caption"/>
        <w:rPr>
          <w:rFonts w:eastAsia="TimesNewRoman" w:cs="Times New Roman"/>
          <w:color w:val="auto"/>
          <w:sz w:val="24"/>
          <w:szCs w:val="24"/>
        </w:rPr>
      </w:pPr>
      <w:bookmarkStart w:id="234" w:name="_Toc39364922"/>
      <w:bookmarkStart w:id="235" w:name="_Toc118283098"/>
      <w:r w:rsidRPr="00367F92">
        <w:rPr>
          <w:rFonts w:cs="Times New Roman"/>
          <w:color w:val="auto"/>
          <w:sz w:val="24"/>
          <w:szCs w:val="24"/>
        </w:rPr>
        <w:t xml:space="preserve">Table </w:t>
      </w:r>
      <w:r w:rsidR="00B25C6B" w:rsidRPr="00367F92">
        <w:rPr>
          <w:rFonts w:cs="Times New Roman"/>
          <w:color w:val="auto"/>
          <w:sz w:val="24"/>
          <w:szCs w:val="24"/>
        </w:rPr>
        <w:fldChar w:fldCharType="begin"/>
      </w:r>
      <w:r w:rsidRPr="00367F92">
        <w:rPr>
          <w:rFonts w:cs="Times New Roman"/>
          <w:color w:val="auto"/>
          <w:sz w:val="24"/>
          <w:szCs w:val="24"/>
        </w:rPr>
        <w:instrText xml:space="preserve"> SEQ Table \* ARABIC </w:instrText>
      </w:r>
      <w:r w:rsidR="00B25C6B" w:rsidRPr="00367F92">
        <w:rPr>
          <w:rFonts w:cs="Times New Roman"/>
          <w:color w:val="auto"/>
          <w:sz w:val="24"/>
          <w:szCs w:val="24"/>
        </w:rPr>
        <w:fldChar w:fldCharType="separate"/>
      </w:r>
      <w:r w:rsidR="00CC3E12">
        <w:rPr>
          <w:rFonts w:cs="Times New Roman"/>
          <w:noProof/>
          <w:color w:val="auto"/>
          <w:sz w:val="24"/>
          <w:szCs w:val="24"/>
        </w:rPr>
        <w:t>12</w:t>
      </w:r>
      <w:r w:rsidR="00B25C6B" w:rsidRPr="00367F92">
        <w:rPr>
          <w:rFonts w:cs="Times New Roman"/>
          <w:color w:val="auto"/>
          <w:sz w:val="24"/>
          <w:szCs w:val="24"/>
        </w:rPr>
        <w:fldChar w:fldCharType="end"/>
      </w:r>
      <w:r w:rsidRPr="00367F92">
        <w:rPr>
          <w:rFonts w:cs="Times New Roman"/>
          <w:color w:val="auto"/>
          <w:sz w:val="24"/>
          <w:szCs w:val="24"/>
        </w:rPr>
        <w:t xml:space="preserve">: </w:t>
      </w:r>
      <w:r w:rsidRPr="00367F92">
        <w:rPr>
          <w:rFonts w:eastAsia="TimesNewRoman" w:cs="Times New Roman"/>
          <w:color w:val="auto"/>
          <w:sz w:val="24"/>
          <w:szCs w:val="24"/>
        </w:rPr>
        <w:t xml:space="preserve">Multinomial logistic regression of On-farm+ non-farm </w:t>
      </w:r>
      <w:r w:rsidR="003111AA" w:rsidRPr="00367F92">
        <w:rPr>
          <w:rFonts w:eastAsia="TimesNewRoman" w:cs="Times New Roman"/>
          <w:color w:val="auto"/>
          <w:sz w:val="24"/>
          <w:szCs w:val="24"/>
        </w:rPr>
        <w:t>Income</w:t>
      </w:r>
      <w:r w:rsidRPr="00367F92">
        <w:rPr>
          <w:rFonts w:eastAsia="TimesNewRoman" w:cs="Times New Roman"/>
          <w:color w:val="auto"/>
          <w:sz w:val="24"/>
          <w:szCs w:val="24"/>
        </w:rPr>
        <w:t xml:space="preserve"> diversification </w:t>
      </w:r>
      <w:bookmarkEnd w:id="234"/>
      <w:r w:rsidR="003111AA" w:rsidRPr="00367F92">
        <w:rPr>
          <w:rFonts w:eastAsia="TimesNewRoman" w:cs="Times New Roman"/>
          <w:color w:val="auto"/>
          <w:sz w:val="24"/>
          <w:szCs w:val="24"/>
        </w:rPr>
        <w:t>activities</w:t>
      </w:r>
      <w:bookmarkEnd w:id="235"/>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39"/>
        <w:gridCol w:w="1994"/>
        <w:gridCol w:w="1957"/>
        <w:gridCol w:w="1793"/>
        <w:gridCol w:w="2193"/>
      </w:tblGrid>
      <w:tr w:rsidR="007F2D5A" w:rsidRPr="007F2D5A" w:rsidTr="003111AA">
        <w:trPr>
          <w:trHeight w:val="300"/>
        </w:trPr>
        <w:tc>
          <w:tcPr>
            <w:tcW w:w="856" w:type="pct"/>
            <w:tcBorders>
              <w:top w:val="single" w:sz="12" w:space="0" w:color="000000"/>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Variables </w:t>
            </w:r>
          </w:p>
        </w:tc>
        <w:tc>
          <w:tcPr>
            <w:tcW w:w="1041" w:type="pct"/>
            <w:tcBorders>
              <w:top w:val="single" w:sz="12" w:space="0" w:color="000000"/>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Coefficient</w:t>
            </w:r>
          </w:p>
        </w:tc>
        <w:tc>
          <w:tcPr>
            <w:tcW w:w="1022" w:type="pct"/>
            <w:tcBorders>
              <w:top w:val="single" w:sz="12" w:space="0" w:color="000000"/>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proofErr w:type="spellStart"/>
            <w:r w:rsidRPr="007F2D5A">
              <w:rPr>
                <w:rFonts w:ascii="Times New Roman" w:eastAsia="TimesNewRoman" w:hAnsi="Times New Roman" w:cs="Times New Roman"/>
                <w:bCs/>
                <w:sz w:val="24"/>
                <w:szCs w:val="24"/>
              </w:rPr>
              <w:t>Std.err</w:t>
            </w:r>
            <w:proofErr w:type="spellEnd"/>
          </w:p>
        </w:tc>
        <w:tc>
          <w:tcPr>
            <w:tcW w:w="936" w:type="pct"/>
            <w:tcBorders>
              <w:top w:val="single" w:sz="12" w:space="0" w:color="000000"/>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p-values </w:t>
            </w:r>
          </w:p>
        </w:tc>
        <w:tc>
          <w:tcPr>
            <w:tcW w:w="1145" w:type="pct"/>
            <w:tcBorders>
              <w:top w:val="single" w:sz="12" w:space="0" w:color="000000"/>
              <w:left w:val="nil"/>
              <w:bottom w:val="single" w:sz="12" w:space="0" w:color="000000"/>
              <w:right w:val="nil"/>
            </w:tcBorders>
            <w:shd w:val="clear" w:color="auto" w:fill="auto"/>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Marginal effect</w:t>
            </w:r>
          </w:p>
        </w:tc>
      </w:tr>
      <w:tr w:rsidR="007F2D5A" w:rsidRPr="007F2D5A" w:rsidTr="003111AA">
        <w:trPr>
          <w:trHeight w:val="300"/>
        </w:trPr>
        <w:tc>
          <w:tcPr>
            <w:tcW w:w="856" w:type="pct"/>
            <w:tcBorders>
              <w:top w:val="single" w:sz="12" w:space="0" w:color="000000"/>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AOHH</w:t>
            </w:r>
          </w:p>
        </w:tc>
        <w:tc>
          <w:tcPr>
            <w:tcW w:w="1041" w:type="pct"/>
            <w:tcBorders>
              <w:top w:val="single" w:sz="12" w:space="0" w:color="000000"/>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.0042775</w:t>
            </w:r>
          </w:p>
        </w:tc>
        <w:tc>
          <w:tcPr>
            <w:tcW w:w="1022" w:type="pct"/>
            <w:tcBorders>
              <w:top w:val="single" w:sz="12" w:space="0" w:color="000000"/>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.0250762</w:t>
            </w:r>
          </w:p>
        </w:tc>
        <w:tc>
          <w:tcPr>
            <w:tcW w:w="936" w:type="pct"/>
            <w:tcBorders>
              <w:top w:val="single" w:sz="12" w:space="0" w:color="000000"/>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0.865</w:t>
            </w:r>
          </w:p>
        </w:tc>
        <w:tc>
          <w:tcPr>
            <w:tcW w:w="1145" w:type="pct"/>
            <w:tcBorders>
              <w:top w:val="single" w:sz="12" w:space="0" w:color="000000"/>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 -0.0002385</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SOHH</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.512961</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.8344678</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0.539</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0 .0659876</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FASZHH</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-.3456863</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.2676066</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0.196</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-0.0465222</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DPR</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-.6668837</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.2863198</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0.020</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-0.0736491**</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vertAlign w:val="superscript"/>
              </w:rPr>
            </w:pPr>
            <w:r w:rsidRPr="007F2D5A">
              <w:rPr>
                <w:rFonts w:ascii="Times New Roman" w:eastAsia="TimesNewRoman" w:hAnsi="Times New Roman" w:cs="Times New Roman"/>
                <w:bCs/>
                <w:sz w:val="24"/>
                <w:szCs w:val="24"/>
              </w:rPr>
              <w:t>EDLHH</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.5914322</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.3427363</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0.084</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0.0789748*</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TTLNDH</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-.2040189</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.2443086</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0.404</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-0.0387665</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ACIRG</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1.568529</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.9696768</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0.106</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0.2035149</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vertAlign w:val="superscript"/>
              </w:rPr>
            </w:pPr>
            <w:r w:rsidRPr="007F2D5A">
              <w:rPr>
                <w:rFonts w:ascii="Times New Roman" w:eastAsia="TimesNewRoman" w:hAnsi="Times New Roman" w:cs="Times New Roman"/>
                <w:bCs/>
                <w:sz w:val="24"/>
                <w:szCs w:val="24"/>
                <w:vertAlign w:val="superscript"/>
              </w:rPr>
              <w:t>TTLU</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.032051</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.1222151</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0.793</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0.0090705</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vertAlign w:val="superscript"/>
              </w:rPr>
            </w:pPr>
            <w:r w:rsidRPr="007F2D5A">
              <w:rPr>
                <w:rFonts w:ascii="Times New Roman" w:eastAsia="TimesNewRoman" w:hAnsi="Times New Roman" w:cs="Times New Roman"/>
                <w:bCs/>
                <w:sz w:val="24"/>
                <w:szCs w:val="24"/>
              </w:rPr>
              <w:t>INCOME</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2.54e-06</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.0000274</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0.926</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 0.050006</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MKTDST</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-.836498</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.4638393</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0.071</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0.0752626*</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vertAlign w:val="superscript"/>
              </w:rPr>
            </w:pPr>
            <w:r w:rsidRPr="007F2D5A">
              <w:rPr>
                <w:rFonts w:ascii="Times New Roman" w:eastAsia="TimesNewRoman" w:hAnsi="Times New Roman" w:cs="Times New Roman"/>
                <w:bCs/>
                <w:sz w:val="24"/>
                <w:szCs w:val="24"/>
              </w:rPr>
              <w:t>ACRDIT</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3.075458</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.7377438</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0.000</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0.3881382***</w:t>
            </w:r>
          </w:p>
        </w:tc>
      </w:tr>
      <w:tr w:rsidR="007F2D5A" w:rsidRPr="007F2D5A" w:rsidTr="003111AA">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FEXSER</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.0226727</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.1399237</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0.871</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0.0002201</w:t>
            </w:r>
          </w:p>
        </w:tc>
      </w:tr>
      <w:tr w:rsidR="007F2D5A" w:rsidRPr="007F2D5A" w:rsidTr="003111AA">
        <w:trPr>
          <w:trHeight w:val="300"/>
        </w:trPr>
        <w:tc>
          <w:tcPr>
            <w:tcW w:w="856" w:type="pct"/>
            <w:tcBorders>
              <w:top w:val="nil"/>
              <w:left w:val="nil"/>
              <w:bottom w:val="nil"/>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MCOOP</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2.365136</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1.190226</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0.047</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0.2828566**</w:t>
            </w:r>
          </w:p>
        </w:tc>
      </w:tr>
      <w:tr w:rsidR="007F2D5A" w:rsidRPr="007F2D5A" w:rsidTr="003111AA">
        <w:trPr>
          <w:trHeight w:val="300"/>
        </w:trPr>
        <w:tc>
          <w:tcPr>
            <w:tcW w:w="856" w:type="pct"/>
            <w:tcBorders>
              <w:top w:val="nil"/>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Cons</w:t>
            </w:r>
          </w:p>
        </w:tc>
        <w:tc>
          <w:tcPr>
            <w:tcW w:w="1041" w:type="pct"/>
            <w:tcBorders>
              <w:top w:val="nil"/>
              <w:left w:val="nil"/>
              <w:bottom w:val="single" w:sz="12" w:space="0" w:color="000000"/>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-4.818393</w:t>
            </w:r>
          </w:p>
        </w:tc>
        <w:tc>
          <w:tcPr>
            <w:tcW w:w="1022" w:type="pct"/>
            <w:tcBorders>
              <w:top w:val="nil"/>
              <w:left w:val="nil"/>
              <w:bottom w:val="single" w:sz="12" w:space="0" w:color="000000"/>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3.150752</w:t>
            </w:r>
          </w:p>
        </w:tc>
        <w:tc>
          <w:tcPr>
            <w:tcW w:w="936" w:type="pct"/>
            <w:tcBorders>
              <w:top w:val="nil"/>
              <w:left w:val="nil"/>
              <w:bottom w:val="single" w:sz="12" w:space="0" w:color="000000"/>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0.126</w:t>
            </w:r>
          </w:p>
        </w:tc>
        <w:tc>
          <w:tcPr>
            <w:tcW w:w="1145" w:type="pct"/>
            <w:tcBorders>
              <w:top w:val="nil"/>
              <w:left w:val="nil"/>
              <w:bottom w:val="single" w:sz="12" w:space="0" w:color="000000"/>
              <w:right w:val="nil"/>
            </w:tcBorders>
            <w:shd w:val="clear" w:color="auto" w:fill="auto"/>
          </w:tcPr>
          <w:p w:rsidR="007F2D5A" w:rsidRPr="007F2D5A" w:rsidRDefault="007F2D5A" w:rsidP="00E756AB">
            <w:pPr>
              <w:spacing w:line="360" w:lineRule="auto"/>
              <w:jc w:val="both"/>
              <w:rPr>
                <w:rFonts w:ascii="Times New Roman" w:eastAsia="TimesNewRoman" w:hAnsi="Times New Roman" w:cs="Times New Roman"/>
                <w:bCs/>
                <w:sz w:val="24"/>
                <w:szCs w:val="24"/>
              </w:rPr>
            </w:pPr>
          </w:p>
        </w:tc>
      </w:tr>
    </w:tbl>
    <w:p w:rsidR="007F2D5A" w:rsidRPr="007F2D5A" w:rsidRDefault="003111AA" w:rsidP="007F2D5A">
      <w:pPr>
        <w:spacing w:line="360" w:lineRule="auto"/>
        <w:jc w:val="both"/>
        <w:rPr>
          <w:rFonts w:ascii="Times New Roman" w:eastAsia="TimesNewRoman" w:hAnsi="Times New Roman" w:cs="Times New Roman"/>
          <w:bCs/>
          <w:sz w:val="24"/>
          <w:szCs w:val="24"/>
        </w:rPr>
      </w:pPr>
      <w:bookmarkStart w:id="236" w:name="_Toc37477572"/>
      <w:r>
        <w:rPr>
          <w:rFonts w:ascii="Times New Roman" w:eastAsia="TimesNewRoman" w:hAnsi="Times New Roman" w:cs="Times New Roman"/>
          <w:bCs/>
          <w:sz w:val="24"/>
          <w:szCs w:val="24"/>
        </w:rPr>
        <w:t>Source: Field Survey (2022</w:t>
      </w:r>
      <w:r w:rsidR="007F2D5A" w:rsidRPr="007F2D5A">
        <w:rPr>
          <w:rFonts w:ascii="Times New Roman" w:eastAsia="TimesNewRoman" w:hAnsi="Times New Roman" w:cs="Times New Roman"/>
          <w:bCs/>
          <w:sz w:val="24"/>
          <w:szCs w:val="24"/>
        </w:rPr>
        <w:t>)</w:t>
      </w:r>
      <w:bookmarkEnd w:id="236"/>
    </w:p>
    <w:p w:rsidR="007F2D5A" w:rsidRPr="007F2D5A" w:rsidRDefault="007F2D5A" w:rsidP="007F2D5A">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Note***, **, * stands for significant at 1% 5%, 10% probability level respectively</w:t>
      </w:r>
    </w:p>
    <w:p w:rsidR="007F2D5A" w:rsidRPr="007F2D5A" w:rsidRDefault="007F2D5A" w:rsidP="007F2D5A">
      <w:pPr>
        <w:spacing w:line="360" w:lineRule="auto"/>
        <w:jc w:val="both"/>
        <w:rPr>
          <w:rFonts w:ascii="Times New Roman" w:eastAsia="TimesNewRoman" w:hAnsi="Times New Roman" w:cs="Times New Roman"/>
          <w:bCs/>
          <w:sz w:val="24"/>
          <w:szCs w:val="24"/>
        </w:rPr>
      </w:pPr>
    </w:p>
    <w:p w:rsidR="007F2D5A" w:rsidRPr="007F2D5A" w:rsidRDefault="007F2D5A" w:rsidP="007F2D5A">
      <w:pPr>
        <w:spacing w:line="360" w:lineRule="auto"/>
        <w:jc w:val="both"/>
        <w:rPr>
          <w:rFonts w:ascii="Times New Roman" w:eastAsia="TimesNewRoman" w:hAnsi="Times New Roman" w:cs="Times New Roman"/>
          <w:bCs/>
          <w:sz w:val="24"/>
          <w:szCs w:val="24"/>
        </w:rPr>
      </w:pPr>
    </w:p>
    <w:p w:rsidR="007F2D5A" w:rsidRPr="00F15588" w:rsidRDefault="007F2D5A" w:rsidP="003111AA">
      <w:pPr>
        <w:pStyle w:val="Caption"/>
        <w:rPr>
          <w:rFonts w:eastAsia="TimesNewRoman" w:cs="Times New Roman"/>
          <w:color w:val="auto"/>
          <w:sz w:val="24"/>
          <w:szCs w:val="24"/>
        </w:rPr>
      </w:pPr>
      <w:bookmarkStart w:id="237" w:name="_Toc39364923"/>
      <w:bookmarkStart w:id="238" w:name="_Toc118283099"/>
      <w:r w:rsidRPr="00F15588">
        <w:rPr>
          <w:rFonts w:cs="Times New Roman"/>
          <w:color w:val="auto"/>
          <w:sz w:val="24"/>
          <w:szCs w:val="24"/>
        </w:rPr>
        <w:lastRenderedPageBreak/>
        <w:t xml:space="preserve">Table </w:t>
      </w:r>
      <w:r w:rsidR="00B25C6B" w:rsidRPr="00F15588">
        <w:rPr>
          <w:rFonts w:cs="Times New Roman"/>
          <w:color w:val="auto"/>
          <w:sz w:val="24"/>
          <w:szCs w:val="24"/>
        </w:rPr>
        <w:fldChar w:fldCharType="begin"/>
      </w:r>
      <w:r w:rsidRPr="00F15588">
        <w:rPr>
          <w:rFonts w:cs="Times New Roman"/>
          <w:color w:val="auto"/>
          <w:sz w:val="24"/>
          <w:szCs w:val="24"/>
        </w:rPr>
        <w:instrText xml:space="preserve"> SEQ Table \* ARABIC </w:instrText>
      </w:r>
      <w:r w:rsidR="00B25C6B" w:rsidRPr="00F15588">
        <w:rPr>
          <w:rFonts w:cs="Times New Roman"/>
          <w:color w:val="auto"/>
          <w:sz w:val="24"/>
          <w:szCs w:val="24"/>
        </w:rPr>
        <w:fldChar w:fldCharType="separate"/>
      </w:r>
      <w:r w:rsidR="00CC3E12">
        <w:rPr>
          <w:rFonts w:cs="Times New Roman"/>
          <w:noProof/>
          <w:color w:val="auto"/>
          <w:sz w:val="24"/>
          <w:szCs w:val="24"/>
        </w:rPr>
        <w:t>13</w:t>
      </w:r>
      <w:r w:rsidR="00B25C6B" w:rsidRPr="00F15588">
        <w:rPr>
          <w:rFonts w:cs="Times New Roman"/>
          <w:color w:val="auto"/>
          <w:sz w:val="24"/>
          <w:szCs w:val="24"/>
        </w:rPr>
        <w:fldChar w:fldCharType="end"/>
      </w:r>
      <w:r w:rsidRPr="00F15588">
        <w:rPr>
          <w:rFonts w:cs="Times New Roman"/>
          <w:color w:val="auto"/>
          <w:sz w:val="24"/>
          <w:szCs w:val="24"/>
        </w:rPr>
        <w:t xml:space="preserve">: </w:t>
      </w:r>
      <w:r w:rsidRPr="00F15588">
        <w:rPr>
          <w:rFonts w:eastAsia="TimesNewRoman" w:cs="Times New Roman"/>
          <w:color w:val="auto"/>
          <w:sz w:val="24"/>
          <w:szCs w:val="24"/>
        </w:rPr>
        <w:t xml:space="preserve">Multinomial logistic regression of On-farm+ OFF-farm +Non-farm </w:t>
      </w:r>
      <w:r w:rsidR="003111AA" w:rsidRPr="00F15588">
        <w:rPr>
          <w:rFonts w:eastAsia="TimesNewRoman" w:cs="Times New Roman"/>
          <w:color w:val="auto"/>
          <w:sz w:val="24"/>
          <w:szCs w:val="24"/>
        </w:rPr>
        <w:t>income</w:t>
      </w:r>
      <w:r w:rsidRPr="00F15588">
        <w:rPr>
          <w:rFonts w:eastAsia="TimesNewRoman" w:cs="Times New Roman"/>
          <w:color w:val="auto"/>
          <w:sz w:val="24"/>
          <w:szCs w:val="24"/>
        </w:rPr>
        <w:t xml:space="preserve"> diversification </w:t>
      </w:r>
      <w:bookmarkEnd w:id="237"/>
      <w:r w:rsidR="003111AA" w:rsidRPr="00F15588">
        <w:rPr>
          <w:rFonts w:eastAsia="TimesNewRoman" w:cs="Times New Roman"/>
          <w:color w:val="auto"/>
          <w:sz w:val="24"/>
          <w:szCs w:val="24"/>
        </w:rPr>
        <w:t>activities</w:t>
      </w:r>
      <w:bookmarkEnd w:id="238"/>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39"/>
        <w:gridCol w:w="1994"/>
        <w:gridCol w:w="1957"/>
        <w:gridCol w:w="1793"/>
        <w:gridCol w:w="2193"/>
      </w:tblGrid>
      <w:tr w:rsidR="007F2D5A" w:rsidRPr="007F2D5A" w:rsidTr="008719E8">
        <w:trPr>
          <w:trHeight w:val="300"/>
        </w:trPr>
        <w:tc>
          <w:tcPr>
            <w:tcW w:w="856" w:type="pct"/>
            <w:tcBorders>
              <w:top w:val="single" w:sz="12" w:space="0" w:color="000000"/>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Variables </w:t>
            </w:r>
          </w:p>
        </w:tc>
        <w:tc>
          <w:tcPr>
            <w:tcW w:w="1041" w:type="pct"/>
            <w:tcBorders>
              <w:top w:val="single" w:sz="12" w:space="0" w:color="000000"/>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Coefficient</w:t>
            </w:r>
          </w:p>
        </w:tc>
        <w:tc>
          <w:tcPr>
            <w:tcW w:w="1022" w:type="pct"/>
            <w:tcBorders>
              <w:top w:val="single" w:sz="12" w:space="0" w:color="000000"/>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proofErr w:type="spellStart"/>
            <w:r w:rsidRPr="007F2D5A">
              <w:rPr>
                <w:rFonts w:ascii="Times New Roman" w:eastAsia="TimesNewRoman" w:hAnsi="Times New Roman" w:cs="Times New Roman"/>
                <w:bCs/>
                <w:sz w:val="24"/>
                <w:szCs w:val="24"/>
              </w:rPr>
              <w:t>Std.err</w:t>
            </w:r>
            <w:proofErr w:type="spellEnd"/>
          </w:p>
        </w:tc>
        <w:tc>
          <w:tcPr>
            <w:tcW w:w="936" w:type="pct"/>
            <w:tcBorders>
              <w:top w:val="single" w:sz="12" w:space="0" w:color="000000"/>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p-values </w:t>
            </w:r>
          </w:p>
        </w:tc>
        <w:tc>
          <w:tcPr>
            <w:tcW w:w="1145" w:type="pct"/>
            <w:tcBorders>
              <w:top w:val="single" w:sz="12" w:space="0" w:color="000000"/>
              <w:left w:val="nil"/>
              <w:bottom w:val="single" w:sz="12" w:space="0" w:color="000000"/>
              <w:right w:val="nil"/>
            </w:tcBorders>
            <w:shd w:val="clear" w:color="auto" w:fill="auto"/>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Marginal effect</w:t>
            </w:r>
          </w:p>
        </w:tc>
      </w:tr>
      <w:tr w:rsidR="007F2D5A" w:rsidRPr="007F2D5A" w:rsidTr="008719E8">
        <w:trPr>
          <w:trHeight w:val="300"/>
        </w:trPr>
        <w:tc>
          <w:tcPr>
            <w:tcW w:w="856" w:type="pct"/>
            <w:tcBorders>
              <w:top w:val="single" w:sz="12" w:space="0" w:color="000000"/>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AOHH</w:t>
            </w:r>
          </w:p>
        </w:tc>
        <w:tc>
          <w:tcPr>
            <w:tcW w:w="1041" w:type="pct"/>
            <w:tcBorders>
              <w:top w:val="single" w:sz="12" w:space="0" w:color="000000"/>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-.0393155</w:t>
            </w:r>
          </w:p>
        </w:tc>
        <w:tc>
          <w:tcPr>
            <w:tcW w:w="1022" w:type="pct"/>
            <w:tcBorders>
              <w:top w:val="single" w:sz="12" w:space="0" w:color="000000"/>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.0385965</w:t>
            </w:r>
          </w:p>
        </w:tc>
        <w:tc>
          <w:tcPr>
            <w:tcW w:w="936" w:type="pct"/>
            <w:tcBorders>
              <w:top w:val="single" w:sz="12" w:space="0" w:color="000000"/>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0.308</w:t>
            </w:r>
          </w:p>
        </w:tc>
        <w:tc>
          <w:tcPr>
            <w:tcW w:w="1145" w:type="pct"/>
            <w:tcBorders>
              <w:top w:val="single" w:sz="12" w:space="0" w:color="000000"/>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 -0.0006135</w:t>
            </w:r>
          </w:p>
        </w:tc>
      </w:tr>
      <w:tr w:rsidR="007F2D5A" w:rsidRPr="007F2D5A" w:rsidTr="008719E8">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SOHH</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.2036815</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1.211207</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0.866</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0.000238</w:t>
            </w:r>
          </w:p>
        </w:tc>
      </w:tr>
      <w:tr w:rsidR="007F2D5A" w:rsidRPr="007F2D5A" w:rsidTr="008719E8">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FASZHH</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-.4900941</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.3815509</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0.199</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0.0051342</w:t>
            </w:r>
          </w:p>
        </w:tc>
      </w:tr>
      <w:tr w:rsidR="007F2D5A" w:rsidRPr="007F2D5A" w:rsidTr="008719E8">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DPR</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-.935132</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.4293552</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0.029</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 -0.008671**</w:t>
            </w:r>
          </w:p>
        </w:tc>
      </w:tr>
      <w:tr w:rsidR="007F2D5A" w:rsidRPr="007F2D5A" w:rsidTr="008719E8">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vertAlign w:val="superscript"/>
              </w:rPr>
            </w:pPr>
            <w:r w:rsidRPr="007F2D5A">
              <w:rPr>
                <w:rFonts w:ascii="Times New Roman" w:eastAsia="TimesNewRoman" w:hAnsi="Times New Roman" w:cs="Times New Roman"/>
                <w:bCs/>
                <w:sz w:val="24"/>
                <w:szCs w:val="24"/>
              </w:rPr>
              <w:t>EDLHH</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1.186837</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.5014879</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0.018</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0.0135149**</w:t>
            </w:r>
          </w:p>
        </w:tc>
      </w:tr>
      <w:tr w:rsidR="007F2D5A" w:rsidRPr="007F2D5A" w:rsidTr="008719E8">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TTLNDH</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-.8281278</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.4129008</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0.045</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0.011181**</w:t>
            </w:r>
          </w:p>
        </w:tc>
      </w:tr>
      <w:tr w:rsidR="007F2D5A" w:rsidRPr="007F2D5A" w:rsidTr="008719E8">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ACIRG</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.5356646</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1.301206</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0.681</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0.0003486</w:t>
            </w:r>
          </w:p>
        </w:tc>
      </w:tr>
      <w:tr w:rsidR="007F2D5A" w:rsidRPr="007F2D5A" w:rsidTr="008719E8">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vertAlign w:val="superscript"/>
              </w:rPr>
            </w:pPr>
            <w:r w:rsidRPr="007F2D5A">
              <w:rPr>
                <w:rFonts w:ascii="Times New Roman" w:eastAsia="TimesNewRoman" w:hAnsi="Times New Roman" w:cs="Times New Roman"/>
                <w:bCs/>
                <w:sz w:val="24"/>
                <w:szCs w:val="24"/>
                <w:vertAlign w:val="superscript"/>
              </w:rPr>
              <w:t>TTLU</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-.0117805</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.1498654</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0.937</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0.0000146</w:t>
            </w:r>
          </w:p>
        </w:tc>
      </w:tr>
      <w:tr w:rsidR="007F2D5A" w:rsidRPr="007F2D5A" w:rsidTr="008719E8">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vertAlign w:val="superscript"/>
              </w:rPr>
            </w:pPr>
            <w:r w:rsidRPr="007F2D5A">
              <w:rPr>
                <w:rFonts w:ascii="Times New Roman" w:eastAsia="TimesNewRoman" w:hAnsi="Times New Roman" w:cs="Times New Roman"/>
                <w:bCs/>
                <w:sz w:val="24"/>
                <w:szCs w:val="24"/>
              </w:rPr>
              <w:t>INCOME</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.0000763</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.0000313</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0.015</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 0.08006**</w:t>
            </w:r>
          </w:p>
        </w:tc>
      </w:tr>
      <w:tr w:rsidR="007F2D5A" w:rsidRPr="007F2D5A" w:rsidTr="008719E8">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MKTDST</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-2.021688</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.9385447</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0.031</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0.0213445**</w:t>
            </w:r>
          </w:p>
        </w:tc>
      </w:tr>
      <w:tr w:rsidR="007F2D5A" w:rsidRPr="007F2D5A" w:rsidTr="008719E8">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vertAlign w:val="superscript"/>
              </w:rPr>
            </w:pPr>
            <w:bookmarkStart w:id="239" w:name="_Hlk39319005"/>
            <w:r w:rsidRPr="007F2D5A">
              <w:rPr>
                <w:rFonts w:ascii="Times New Roman" w:eastAsia="TimesNewRoman" w:hAnsi="Times New Roman" w:cs="Times New Roman"/>
                <w:bCs/>
                <w:sz w:val="24"/>
                <w:szCs w:val="24"/>
              </w:rPr>
              <w:t>ACRDIT</w:t>
            </w:r>
            <w:bookmarkEnd w:id="239"/>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3.125019</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1.016422</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0.002</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0.0273276***</w:t>
            </w:r>
          </w:p>
        </w:tc>
      </w:tr>
      <w:tr w:rsidR="007F2D5A" w:rsidRPr="007F2D5A" w:rsidTr="008719E8">
        <w:trPr>
          <w:trHeight w:val="300"/>
        </w:trPr>
        <w:tc>
          <w:tcPr>
            <w:tcW w:w="856" w:type="pct"/>
            <w:tcBorders>
              <w:top w:val="nil"/>
              <w:left w:val="nil"/>
              <w:bottom w:val="nil"/>
              <w:right w:val="nil"/>
            </w:tcBorders>
            <w:shd w:val="clear" w:color="auto" w:fill="auto"/>
            <w:noWrap/>
            <w:hideMark/>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FEXSER</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.1301724</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.197956</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0.511</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0.0014879</w:t>
            </w:r>
          </w:p>
        </w:tc>
      </w:tr>
      <w:tr w:rsidR="007F2D5A" w:rsidRPr="007F2D5A" w:rsidTr="008719E8">
        <w:trPr>
          <w:trHeight w:val="300"/>
        </w:trPr>
        <w:tc>
          <w:tcPr>
            <w:tcW w:w="856" w:type="pct"/>
            <w:tcBorders>
              <w:top w:val="nil"/>
              <w:left w:val="nil"/>
              <w:bottom w:val="nil"/>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MCOOP</w:t>
            </w:r>
          </w:p>
        </w:tc>
        <w:tc>
          <w:tcPr>
            <w:tcW w:w="1041"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.6149272</w:t>
            </w:r>
          </w:p>
        </w:tc>
        <w:tc>
          <w:tcPr>
            <w:tcW w:w="1022"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1.964915</w:t>
            </w:r>
          </w:p>
        </w:tc>
        <w:tc>
          <w:tcPr>
            <w:tcW w:w="936" w:type="pct"/>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0.754</w:t>
            </w:r>
          </w:p>
        </w:tc>
        <w:tc>
          <w:tcPr>
            <w:tcW w:w="1145" w:type="pct"/>
            <w:tcBorders>
              <w:top w:val="nil"/>
              <w:left w:val="nil"/>
              <w:bottom w:val="nil"/>
              <w:right w:val="nil"/>
            </w:tcBorders>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0.0047962</w:t>
            </w:r>
          </w:p>
        </w:tc>
      </w:tr>
      <w:tr w:rsidR="007F2D5A" w:rsidRPr="007F2D5A" w:rsidTr="008719E8">
        <w:trPr>
          <w:trHeight w:val="300"/>
        </w:trPr>
        <w:tc>
          <w:tcPr>
            <w:tcW w:w="856" w:type="pct"/>
            <w:tcBorders>
              <w:top w:val="nil"/>
              <w:left w:val="nil"/>
              <w:bottom w:val="single" w:sz="12" w:space="0" w:color="000000"/>
              <w:right w:val="nil"/>
            </w:tcBorders>
            <w:shd w:val="clear" w:color="auto" w:fill="auto"/>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Cons</w:t>
            </w:r>
          </w:p>
        </w:tc>
        <w:tc>
          <w:tcPr>
            <w:tcW w:w="1041" w:type="pct"/>
            <w:tcBorders>
              <w:top w:val="nil"/>
              <w:left w:val="nil"/>
              <w:bottom w:val="single" w:sz="12" w:space="0" w:color="000000"/>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.524922</w:t>
            </w:r>
          </w:p>
        </w:tc>
        <w:tc>
          <w:tcPr>
            <w:tcW w:w="1022" w:type="pct"/>
            <w:tcBorders>
              <w:top w:val="nil"/>
              <w:left w:val="nil"/>
              <w:bottom w:val="single" w:sz="12" w:space="0" w:color="000000"/>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4.455917</w:t>
            </w:r>
          </w:p>
        </w:tc>
        <w:tc>
          <w:tcPr>
            <w:tcW w:w="936" w:type="pct"/>
            <w:tcBorders>
              <w:top w:val="nil"/>
              <w:left w:val="nil"/>
              <w:bottom w:val="single" w:sz="12" w:space="0" w:color="000000"/>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0.906</w:t>
            </w:r>
          </w:p>
        </w:tc>
        <w:tc>
          <w:tcPr>
            <w:tcW w:w="1145" w:type="pct"/>
            <w:tcBorders>
              <w:top w:val="nil"/>
              <w:left w:val="nil"/>
              <w:bottom w:val="single" w:sz="12" w:space="0" w:color="000000"/>
              <w:right w:val="nil"/>
            </w:tcBorders>
            <w:shd w:val="clear" w:color="auto" w:fill="auto"/>
          </w:tcPr>
          <w:p w:rsidR="007F2D5A" w:rsidRPr="007F2D5A" w:rsidRDefault="007F2D5A" w:rsidP="00E756AB">
            <w:pPr>
              <w:spacing w:line="360" w:lineRule="auto"/>
              <w:jc w:val="both"/>
              <w:rPr>
                <w:rFonts w:ascii="Times New Roman" w:eastAsia="TimesNewRoman" w:hAnsi="Times New Roman" w:cs="Times New Roman"/>
                <w:bCs/>
                <w:sz w:val="24"/>
                <w:szCs w:val="24"/>
              </w:rPr>
            </w:pPr>
          </w:p>
        </w:tc>
      </w:tr>
      <w:tr w:rsidR="007F2D5A" w:rsidRPr="007F2D5A" w:rsidTr="008719E8">
        <w:trPr>
          <w:trHeight w:val="300"/>
        </w:trPr>
        <w:tc>
          <w:tcPr>
            <w:tcW w:w="1897" w:type="pct"/>
            <w:gridSpan w:val="2"/>
            <w:tcBorders>
              <w:top w:val="single" w:sz="12" w:space="0" w:color="000000"/>
              <w:left w:val="nil"/>
              <w:bottom w:val="single" w:sz="12" w:space="0" w:color="000000"/>
              <w:right w:val="nil"/>
            </w:tcBorders>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Dependent Variable </w:t>
            </w:r>
          </w:p>
        </w:tc>
        <w:tc>
          <w:tcPr>
            <w:tcW w:w="3103" w:type="pct"/>
            <w:gridSpan w:val="3"/>
            <w:tcBorders>
              <w:top w:val="single" w:sz="12" w:space="0" w:color="000000"/>
              <w:left w:val="nil"/>
              <w:bottom w:val="single" w:sz="12" w:space="0" w:color="000000"/>
              <w:right w:val="nil"/>
            </w:tcBorders>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choice of livelihood diversification strategies</w:t>
            </w:r>
          </w:p>
        </w:tc>
      </w:tr>
      <w:tr w:rsidR="007F2D5A" w:rsidRPr="007F2D5A" w:rsidTr="008719E8">
        <w:trPr>
          <w:trHeight w:val="300"/>
        </w:trPr>
        <w:tc>
          <w:tcPr>
            <w:tcW w:w="1897" w:type="pct"/>
            <w:gridSpan w:val="2"/>
            <w:tcBorders>
              <w:top w:val="single" w:sz="12" w:space="0" w:color="000000"/>
              <w:left w:val="nil"/>
              <w:bottom w:val="nil"/>
              <w:right w:val="nil"/>
            </w:tcBorders>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 xml:space="preserve">Number of observations </w:t>
            </w:r>
          </w:p>
        </w:tc>
        <w:tc>
          <w:tcPr>
            <w:tcW w:w="3103" w:type="pct"/>
            <w:gridSpan w:val="3"/>
            <w:tcBorders>
              <w:top w:val="single" w:sz="12" w:space="0" w:color="000000"/>
              <w:left w:val="nil"/>
              <w:bottom w:val="nil"/>
              <w:right w:val="nil"/>
            </w:tcBorders>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143</w:t>
            </w:r>
          </w:p>
        </w:tc>
      </w:tr>
      <w:tr w:rsidR="007F2D5A" w:rsidRPr="007F2D5A" w:rsidTr="008719E8">
        <w:trPr>
          <w:trHeight w:val="300"/>
        </w:trPr>
        <w:tc>
          <w:tcPr>
            <w:tcW w:w="1897" w:type="pct"/>
            <w:gridSpan w:val="2"/>
            <w:tcBorders>
              <w:top w:val="nil"/>
              <w:left w:val="nil"/>
              <w:bottom w:val="nil"/>
              <w:right w:val="nil"/>
            </w:tcBorders>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LR chi2(33)</w:t>
            </w:r>
          </w:p>
        </w:tc>
        <w:tc>
          <w:tcPr>
            <w:tcW w:w="3103" w:type="pct"/>
            <w:gridSpan w:val="3"/>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144.43</w:t>
            </w:r>
          </w:p>
        </w:tc>
      </w:tr>
      <w:tr w:rsidR="007F2D5A" w:rsidRPr="007F2D5A" w:rsidTr="008719E8">
        <w:trPr>
          <w:trHeight w:val="300"/>
        </w:trPr>
        <w:tc>
          <w:tcPr>
            <w:tcW w:w="1897" w:type="pct"/>
            <w:gridSpan w:val="2"/>
            <w:tcBorders>
              <w:top w:val="nil"/>
              <w:left w:val="nil"/>
              <w:bottom w:val="nil"/>
              <w:right w:val="nil"/>
            </w:tcBorders>
            <w:noWrap/>
          </w:tcPr>
          <w:p w:rsidR="007F2D5A" w:rsidRPr="007F2D5A" w:rsidRDefault="007F2D5A" w:rsidP="00E756AB">
            <w:pPr>
              <w:spacing w:line="360" w:lineRule="auto"/>
              <w:jc w:val="both"/>
              <w:rPr>
                <w:rFonts w:ascii="Times New Roman" w:eastAsia="TimesNewRoman" w:hAnsi="Times New Roman" w:cs="Times New Roman"/>
                <w:bCs/>
                <w:sz w:val="24"/>
                <w:szCs w:val="24"/>
              </w:rPr>
            </w:pPr>
            <w:proofErr w:type="spellStart"/>
            <w:r w:rsidRPr="007F2D5A">
              <w:rPr>
                <w:rFonts w:ascii="Times New Roman" w:eastAsia="TimesNewRoman" w:hAnsi="Times New Roman" w:cs="Times New Roman"/>
                <w:bCs/>
                <w:sz w:val="24"/>
                <w:szCs w:val="24"/>
              </w:rPr>
              <w:t>Prob</w:t>
            </w:r>
            <w:proofErr w:type="spellEnd"/>
            <w:r w:rsidRPr="007F2D5A">
              <w:rPr>
                <w:rFonts w:ascii="Times New Roman" w:eastAsia="TimesNewRoman" w:hAnsi="Times New Roman" w:cs="Times New Roman"/>
                <w:bCs/>
                <w:sz w:val="24"/>
                <w:szCs w:val="24"/>
              </w:rPr>
              <w:t>&gt; chi2</w:t>
            </w:r>
          </w:p>
        </w:tc>
        <w:tc>
          <w:tcPr>
            <w:tcW w:w="3103" w:type="pct"/>
            <w:gridSpan w:val="3"/>
            <w:tcBorders>
              <w:top w:val="nil"/>
              <w:left w:val="nil"/>
              <w:bottom w:val="nil"/>
              <w:right w:val="nil"/>
            </w:tcBorders>
            <w:noWrap/>
            <w:vAlign w:val="center"/>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0.0000</w:t>
            </w:r>
          </w:p>
        </w:tc>
      </w:tr>
      <w:tr w:rsidR="007F2D5A" w:rsidRPr="007F2D5A" w:rsidTr="008719E8">
        <w:trPr>
          <w:trHeight w:val="300"/>
        </w:trPr>
        <w:tc>
          <w:tcPr>
            <w:tcW w:w="1897" w:type="pct"/>
            <w:gridSpan w:val="2"/>
            <w:tcBorders>
              <w:top w:val="nil"/>
              <w:left w:val="nil"/>
              <w:bottom w:val="nil"/>
              <w:right w:val="nil"/>
            </w:tcBorders>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Log likelihood</w:t>
            </w:r>
          </w:p>
        </w:tc>
        <w:tc>
          <w:tcPr>
            <w:tcW w:w="3103" w:type="pct"/>
            <w:gridSpan w:val="3"/>
            <w:tcBorders>
              <w:top w:val="nil"/>
              <w:left w:val="nil"/>
              <w:bottom w:val="nil"/>
              <w:right w:val="nil"/>
            </w:tcBorders>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-105.51334</w:t>
            </w:r>
          </w:p>
        </w:tc>
      </w:tr>
      <w:tr w:rsidR="007F2D5A" w:rsidRPr="007F2D5A" w:rsidTr="008719E8">
        <w:trPr>
          <w:trHeight w:val="300"/>
        </w:trPr>
        <w:tc>
          <w:tcPr>
            <w:tcW w:w="1897" w:type="pct"/>
            <w:gridSpan w:val="2"/>
            <w:tcBorders>
              <w:top w:val="nil"/>
              <w:left w:val="nil"/>
              <w:bottom w:val="single" w:sz="12" w:space="0" w:color="000000"/>
              <w:right w:val="nil"/>
            </w:tcBorders>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lastRenderedPageBreak/>
              <w:t>Pseudo R2</w:t>
            </w:r>
          </w:p>
        </w:tc>
        <w:tc>
          <w:tcPr>
            <w:tcW w:w="3103" w:type="pct"/>
            <w:gridSpan w:val="3"/>
            <w:tcBorders>
              <w:top w:val="nil"/>
              <w:left w:val="nil"/>
              <w:bottom w:val="single" w:sz="12" w:space="0" w:color="000000"/>
              <w:right w:val="nil"/>
            </w:tcBorders>
            <w:noWrap/>
          </w:tcPr>
          <w:p w:rsidR="007F2D5A" w:rsidRPr="007F2D5A" w:rsidRDefault="007F2D5A" w:rsidP="00E756AB">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0.4063</w:t>
            </w:r>
          </w:p>
        </w:tc>
      </w:tr>
    </w:tbl>
    <w:p w:rsidR="007F2D5A" w:rsidRPr="007F2D5A" w:rsidRDefault="008719E8" w:rsidP="00427FA0">
      <w:pPr>
        <w:rPr>
          <w:rFonts w:ascii="Times New Roman" w:eastAsia="TimesNewRoman" w:hAnsi="Times New Roman" w:cs="Times New Roman"/>
          <w:bCs/>
          <w:sz w:val="24"/>
          <w:szCs w:val="24"/>
        </w:rPr>
      </w:pPr>
      <w:bookmarkStart w:id="240" w:name="_Toc37477573"/>
      <w:r>
        <w:rPr>
          <w:rFonts w:ascii="Times New Roman" w:eastAsia="TimesNewRoman" w:hAnsi="Times New Roman" w:cs="Times New Roman"/>
          <w:bCs/>
          <w:sz w:val="24"/>
          <w:szCs w:val="24"/>
        </w:rPr>
        <w:t>Source: Field Survey (2022</w:t>
      </w:r>
      <w:r w:rsidR="007F2D5A" w:rsidRPr="007F2D5A">
        <w:rPr>
          <w:rFonts w:ascii="Times New Roman" w:eastAsia="TimesNewRoman" w:hAnsi="Times New Roman" w:cs="Times New Roman"/>
          <w:bCs/>
          <w:sz w:val="24"/>
          <w:szCs w:val="24"/>
        </w:rPr>
        <w:t>)</w:t>
      </w:r>
      <w:bookmarkEnd w:id="240"/>
      <w:r w:rsidR="007F2D5A" w:rsidRPr="007F2D5A">
        <w:rPr>
          <w:rFonts w:ascii="Times New Roman" w:eastAsia="TimesNewRoman" w:hAnsi="Times New Roman" w:cs="Times New Roman"/>
          <w:bCs/>
          <w:sz w:val="24"/>
          <w:szCs w:val="24"/>
        </w:rPr>
        <w:t xml:space="preserve"> Note ***, **, * stands for significant at 1% 5%, 10% probability level respectively.</w:t>
      </w:r>
    </w:p>
    <w:p w:rsidR="007F2D5A" w:rsidRPr="007F2D5A" w:rsidRDefault="007F2D5A" w:rsidP="007F2D5A">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
          <w:sz w:val="24"/>
          <w:szCs w:val="24"/>
        </w:rPr>
        <w:t>Dependency ratio of the household ( DPR):</w:t>
      </w:r>
      <w:r w:rsidRPr="007F2D5A">
        <w:rPr>
          <w:rFonts w:ascii="Times New Roman" w:eastAsia="TimesNewRoman" w:hAnsi="Times New Roman" w:cs="Times New Roman"/>
          <w:bCs/>
          <w:sz w:val="24"/>
          <w:szCs w:val="24"/>
        </w:rPr>
        <w:t xml:space="preserve"> As hypothesized, dependency ratios found to have a significant and  negative correlation  with choice decision of the house hold to diversify in  ON+OFF, ON+NF, ON+OFF+NF </w:t>
      </w:r>
      <w:r w:rsidR="008719E8">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strategy at 1%, 5% and 5% pro</w:t>
      </w:r>
      <w:r w:rsidR="008719E8">
        <w:rPr>
          <w:rFonts w:ascii="Times New Roman" w:eastAsia="TimesNewRoman" w:hAnsi="Times New Roman" w:cs="Times New Roman"/>
          <w:bCs/>
          <w:sz w:val="24"/>
          <w:szCs w:val="24"/>
        </w:rPr>
        <w:t>bability level respectively(Table 13-15</w:t>
      </w:r>
      <w:r w:rsidRPr="007F2D5A">
        <w:rPr>
          <w:rFonts w:ascii="Times New Roman" w:eastAsia="TimesNewRoman" w:hAnsi="Times New Roman" w:cs="Times New Roman"/>
          <w:bCs/>
          <w:sz w:val="24"/>
          <w:szCs w:val="24"/>
        </w:rPr>
        <w:t xml:space="preserve">). The negative coefficients indicated that the households with high dependency ratio are participated less in non/off-farm </w:t>
      </w:r>
      <w:r w:rsidR="008719E8">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w:t>
      </w:r>
      <w:r w:rsidR="008719E8">
        <w:rPr>
          <w:rFonts w:ascii="Times New Roman" w:eastAsia="TimesNewRoman" w:hAnsi="Times New Roman" w:cs="Times New Roman"/>
          <w:bCs/>
          <w:sz w:val="24"/>
          <w:szCs w:val="24"/>
        </w:rPr>
        <w:t>activities</w:t>
      </w:r>
      <w:r w:rsidRPr="007F2D5A">
        <w:rPr>
          <w:rFonts w:ascii="Times New Roman" w:eastAsia="TimesNewRoman" w:hAnsi="Times New Roman" w:cs="Times New Roman"/>
          <w:bCs/>
          <w:sz w:val="24"/>
          <w:szCs w:val="24"/>
        </w:rPr>
        <w:t xml:space="preserve"> and participated more on on-farm only </w:t>
      </w:r>
      <w:r w:rsidR="008719E8">
        <w:rPr>
          <w:rFonts w:ascii="Times New Roman" w:eastAsia="TimesNewRoman" w:hAnsi="Times New Roman" w:cs="Times New Roman"/>
          <w:bCs/>
          <w:sz w:val="24"/>
          <w:szCs w:val="24"/>
        </w:rPr>
        <w:t>income</w:t>
      </w:r>
      <w:r w:rsidR="00837769">
        <w:rPr>
          <w:rFonts w:ascii="Times New Roman" w:eastAsia="TimesNewRoman" w:hAnsi="Times New Roman" w:cs="Times New Roman"/>
          <w:bCs/>
          <w:sz w:val="24"/>
          <w:szCs w:val="24"/>
        </w:rPr>
        <w:t xml:space="preserve"> </w:t>
      </w:r>
      <w:r w:rsidR="008719E8">
        <w:rPr>
          <w:rFonts w:ascii="Times New Roman" w:eastAsia="TimesNewRoman" w:hAnsi="Times New Roman" w:cs="Times New Roman"/>
          <w:bCs/>
          <w:sz w:val="24"/>
          <w:szCs w:val="24"/>
        </w:rPr>
        <w:t>activities</w:t>
      </w:r>
      <w:r w:rsidRPr="007F2D5A">
        <w:rPr>
          <w:rFonts w:ascii="Times New Roman" w:eastAsia="TimesNewRoman" w:hAnsi="Times New Roman" w:cs="Times New Roman"/>
          <w:bCs/>
          <w:sz w:val="24"/>
          <w:szCs w:val="24"/>
        </w:rPr>
        <w:t xml:space="preserve">. The possible reason may be the higher dependency ratio undermines the economic and labor potential of the farmer to participate or invest in non/off-farm activities. Keeping the other factors remain constant, the probability of households </w:t>
      </w:r>
      <w:r w:rsidR="008719E8">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into ON+OFF, ON+NF, ON+OFF+NF activities other than agriculture decrease by 8%,7%, and 0.86% respectively as the dependency ratios increases by one number of the dependent family member. This finding is similar to </w:t>
      </w:r>
      <w:proofErr w:type="spellStart"/>
      <w:r w:rsidRPr="007F2D5A">
        <w:rPr>
          <w:rFonts w:ascii="Times New Roman" w:eastAsia="TimesNewRoman" w:hAnsi="Times New Roman" w:cs="Times New Roman"/>
          <w:bCs/>
          <w:sz w:val="24"/>
          <w:szCs w:val="24"/>
        </w:rPr>
        <w:t>Gebrehiwot</w:t>
      </w:r>
      <w:proofErr w:type="spellEnd"/>
      <w:r w:rsidRPr="007F2D5A">
        <w:rPr>
          <w:rFonts w:ascii="Times New Roman" w:eastAsia="TimesNewRoman" w:hAnsi="Times New Roman" w:cs="Times New Roman"/>
          <w:bCs/>
          <w:sz w:val="24"/>
          <w:szCs w:val="24"/>
        </w:rPr>
        <w:t xml:space="preserve"> and </w:t>
      </w:r>
      <w:proofErr w:type="spellStart"/>
      <w:r w:rsidRPr="007F2D5A">
        <w:rPr>
          <w:rFonts w:ascii="Times New Roman" w:eastAsia="TimesNewRoman" w:hAnsi="Times New Roman" w:cs="Times New Roman"/>
          <w:bCs/>
          <w:sz w:val="24"/>
          <w:szCs w:val="24"/>
        </w:rPr>
        <w:t>Fekadu</w:t>
      </w:r>
      <w:proofErr w:type="spellEnd"/>
      <w:r w:rsidRPr="007F2D5A">
        <w:rPr>
          <w:rFonts w:ascii="Times New Roman" w:eastAsia="TimesNewRoman" w:hAnsi="Times New Roman" w:cs="Times New Roman"/>
          <w:bCs/>
          <w:sz w:val="24"/>
          <w:szCs w:val="24"/>
        </w:rPr>
        <w:t xml:space="preserve"> (2012) argue that a higher dependency ratio undermines the economic and labor potential of the farmer to invest in non/off-farm activities.  Similarly, </w:t>
      </w:r>
      <w:proofErr w:type="spellStart"/>
      <w:proofErr w:type="gramStart"/>
      <w:r w:rsidRPr="007F2D5A">
        <w:rPr>
          <w:rFonts w:ascii="Times New Roman" w:eastAsia="TimesNewRoman" w:hAnsi="Times New Roman" w:cs="Times New Roman"/>
          <w:bCs/>
          <w:sz w:val="24"/>
          <w:szCs w:val="24"/>
        </w:rPr>
        <w:t>Regasa</w:t>
      </w:r>
      <w:proofErr w:type="spellEnd"/>
      <w:r w:rsidRPr="007F2D5A">
        <w:rPr>
          <w:rFonts w:ascii="Times New Roman" w:eastAsia="TimesNewRoman" w:hAnsi="Times New Roman" w:cs="Times New Roman"/>
          <w:bCs/>
          <w:sz w:val="24"/>
          <w:szCs w:val="24"/>
        </w:rPr>
        <w:t>(</w:t>
      </w:r>
      <w:proofErr w:type="gramEnd"/>
      <w:r w:rsidRPr="007F2D5A">
        <w:rPr>
          <w:rFonts w:ascii="Times New Roman" w:eastAsia="TimesNewRoman" w:hAnsi="Times New Roman" w:cs="Times New Roman"/>
          <w:bCs/>
          <w:sz w:val="24"/>
          <w:szCs w:val="24"/>
        </w:rPr>
        <w:t>2018) stated that households with large dependent members maintain agriculture than widening non-farm options.</w:t>
      </w:r>
    </w:p>
    <w:p w:rsidR="007F2D5A" w:rsidRPr="007F2D5A" w:rsidRDefault="007F2D5A" w:rsidP="007F2D5A">
      <w:pPr>
        <w:spacing w:before="240" w:after="240"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
          <w:sz w:val="24"/>
          <w:szCs w:val="24"/>
        </w:rPr>
        <w:t>Educational level of household head(EDLHH):</w:t>
      </w:r>
      <w:r w:rsidRPr="007F2D5A">
        <w:rPr>
          <w:rFonts w:ascii="Times New Roman" w:eastAsia="TimesNewRoman" w:hAnsi="Times New Roman" w:cs="Times New Roman"/>
          <w:bCs/>
          <w:sz w:val="24"/>
          <w:szCs w:val="24"/>
        </w:rPr>
        <w:t xml:space="preserve"> In line with the previous expectation, educational level of household head had positively and significantly influenced the household choices of ON+NF and ON+OFF+NF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w:t>
      </w:r>
      <w:r w:rsidR="0041749E">
        <w:rPr>
          <w:rFonts w:ascii="Times New Roman" w:eastAsia="TimesNewRoman" w:hAnsi="Times New Roman" w:cs="Times New Roman"/>
          <w:bCs/>
          <w:sz w:val="24"/>
          <w:szCs w:val="24"/>
        </w:rPr>
        <w:t>activities</w:t>
      </w:r>
      <w:r w:rsidRPr="007F2D5A">
        <w:rPr>
          <w:rFonts w:ascii="Times New Roman" w:eastAsia="TimesNewRoman" w:hAnsi="Times New Roman" w:cs="Times New Roman"/>
          <w:bCs/>
          <w:sz w:val="24"/>
          <w:szCs w:val="24"/>
        </w:rPr>
        <w:t xml:space="preserve"> at  less than 10% and 5% pro</w:t>
      </w:r>
      <w:r w:rsidR="0041749E">
        <w:rPr>
          <w:rFonts w:ascii="Times New Roman" w:eastAsia="TimesNewRoman" w:hAnsi="Times New Roman" w:cs="Times New Roman"/>
          <w:bCs/>
          <w:sz w:val="24"/>
          <w:szCs w:val="24"/>
        </w:rPr>
        <w:t>bability level respectively(Table 1</w:t>
      </w:r>
      <w:r w:rsidR="00FA5C0F">
        <w:rPr>
          <w:rFonts w:ascii="Times New Roman" w:eastAsia="TimesNewRoman" w:hAnsi="Times New Roman" w:cs="Times New Roman"/>
          <w:bCs/>
          <w:sz w:val="24"/>
          <w:szCs w:val="24"/>
        </w:rPr>
        <w:t>2</w:t>
      </w:r>
      <w:r w:rsidR="0041749E">
        <w:rPr>
          <w:rFonts w:ascii="Times New Roman" w:eastAsia="TimesNewRoman" w:hAnsi="Times New Roman" w:cs="Times New Roman"/>
          <w:bCs/>
          <w:sz w:val="24"/>
          <w:szCs w:val="24"/>
        </w:rPr>
        <w:t>&amp;1</w:t>
      </w:r>
      <w:r w:rsidR="00FA5C0F">
        <w:rPr>
          <w:rFonts w:ascii="Times New Roman" w:eastAsia="TimesNewRoman" w:hAnsi="Times New Roman" w:cs="Times New Roman"/>
          <w:bCs/>
          <w:sz w:val="24"/>
          <w:szCs w:val="24"/>
        </w:rPr>
        <w:t>3</w:t>
      </w:r>
      <w:r w:rsidRPr="007F2D5A">
        <w:rPr>
          <w:rFonts w:ascii="Times New Roman" w:eastAsia="TimesNewRoman" w:hAnsi="Times New Roman" w:cs="Times New Roman"/>
          <w:bCs/>
          <w:sz w:val="24"/>
          <w:szCs w:val="24"/>
        </w:rPr>
        <w:t>). The positive coefficient implies that househol</w:t>
      </w:r>
      <w:r w:rsidR="0041749E">
        <w:rPr>
          <w:rFonts w:ascii="Times New Roman" w:eastAsia="TimesNewRoman" w:hAnsi="Times New Roman" w:cs="Times New Roman"/>
          <w:bCs/>
          <w:sz w:val="24"/>
          <w:szCs w:val="24"/>
        </w:rPr>
        <w:t xml:space="preserve">ds with high educational level </w:t>
      </w:r>
      <w:r w:rsidRPr="007F2D5A">
        <w:rPr>
          <w:rFonts w:ascii="Times New Roman" w:eastAsia="TimesNewRoman" w:hAnsi="Times New Roman" w:cs="Times New Roman"/>
          <w:bCs/>
          <w:sz w:val="24"/>
          <w:szCs w:val="24"/>
        </w:rPr>
        <w:t>are more likely to diversify the livelihood strategies into farm plus non-farm and on-farm plus off-farm plu</w:t>
      </w:r>
      <w:r w:rsidR="0041749E">
        <w:rPr>
          <w:rFonts w:ascii="Times New Roman" w:eastAsia="TimesNewRoman" w:hAnsi="Times New Roman" w:cs="Times New Roman"/>
          <w:bCs/>
          <w:sz w:val="24"/>
          <w:szCs w:val="24"/>
        </w:rPr>
        <w:t xml:space="preserve">s non- farm </w:t>
      </w:r>
      <w:r w:rsidRPr="007F2D5A">
        <w:rPr>
          <w:rFonts w:ascii="Times New Roman" w:eastAsia="TimesNewRoman" w:hAnsi="Times New Roman" w:cs="Times New Roman"/>
          <w:bCs/>
          <w:sz w:val="24"/>
          <w:szCs w:val="24"/>
        </w:rPr>
        <w:t>activities. This is due to most probably educated person gain better skill, experience, knowledge and this again help them to engage in diversified livelihood strategies. From the model result, other things being constant, the marginal effect reveals that the probability of a household diversifying into ON+NF and ON+OFF+NF activities increase by 7.89% and 1.35%, respectively, for those farmers with more level of education. The current finding is consistent  with the study conducted by  is in line with the findings Gech</w:t>
      </w:r>
      <w:r w:rsidRPr="007F2D5A">
        <w:rPr>
          <w:rFonts w:ascii="Times New Roman" w:eastAsia="TimesNewRoman" w:hAnsi="Times New Roman" w:cs="Times New Roman"/>
          <w:bCs/>
          <w:i/>
          <w:iCs/>
          <w:sz w:val="24"/>
          <w:szCs w:val="24"/>
        </w:rPr>
        <w:t>et.al,</w:t>
      </w:r>
      <w:r w:rsidRPr="007F2D5A">
        <w:rPr>
          <w:rFonts w:ascii="Times New Roman" w:eastAsia="TimesNewRoman" w:hAnsi="Times New Roman" w:cs="Times New Roman"/>
          <w:bCs/>
          <w:sz w:val="24"/>
          <w:szCs w:val="24"/>
        </w:rPr>
        <w:t xml:space="preserve">(2014) confirmed that educational level of household head had positively and significantly influenced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w:t>
      </w:r>
      <w:r w:rsidR="0041749E">
        <w:rPr>
          <w:rFonts w:ascii="Times New Roman" w:eastAsia="TimesNewRoman" w:hAnsi="Times New Roman" w:cs="Times New Roman"/>
          <w:bCs/>
          <w:sz w:val="24"/>
          <w:szCs w:val="24"/>
        </w:rPr>
        <w:t>activities</w:t>
      </w:r>
      <w:r w:rsidRPr="007F2D5A">
        <w:rPr>
          <w:rFonts w:ascii="Times New Roman" w:eastAsia="TimesNewRoman" w:hAnsi="Times New Roman" w:cs="Times New Roman"/>
          <w:bCs/>
          <w:sz w:val="24"/>
          <w:szCs w:val="24"/>
        </w:rPr>
        <w:t xml:space="preserve">. This finding is also similar with the </w:t>
      </w:r>
      <w:r w:rsidRPr="007F2D5A">
        <w:rPr>
          <w:rFonts w:ascii="Times New Roman" w:eastAsia="TimesNewRoman" w:hAnsi="Times New Roman" w:cs="Times New Roman"/>
          <w:bCs/>
          <w:sz w:val="24"/>
          <w:szCs w:val="24"/>
        </w:rPr>
        <w:lastRenderedPageBreak/>
        <w:t xml:space="preserve">review by </w:t>
      </w:r>
      <w:proofErr w:type="spellStart"/>
      <w:r w:rsidRPr="007F2D5A">
        <w:rPr>
          <w:rFonts w:ascii="Times New Roman" w:eastAsia="TimesNewRoman" w:hAnsi="Times New Roman" w:cs="Times New Roman"/>
          <w:bCs/>
          <w:sz w:val="24"/>
          <w:szCs w:val="24"/>
        </w:rPr>
        <w:t>kassa</w:t>
      </w:r>
      <w:proofErr w:type="spellEnd"/>
      <w:r w:rsidRPr="007F2D5A">
        <w:rPr>
          <w:rFonts w:ascii="Times New Roman" w:eastAsia="TimesNewRoman" w:hAnsi="Times New Roman" w:cs="Times New Roman"/>
          <w:bCs/>
          <w:sz w:val="24"/>
          <w:szCs w:val="24"/>
        </w:rPr>
        <w:t xml:space="preserve"> (2018) found education as an essential in increasing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w:t>
      </w:r>
      <w:r w:rsidR="0041749E">
        <w:rPr>
          <w:rFonts w:ascii="Times New Roman" w:eastAsia="TimesNewRoman" w:hAnsi="Times New Roman" w:cs="Times New Roman"/>
          <w:bCs/>
          <w:sz w:val="24"/>
          <w:szCs w:val="24"/>
        </w:rPr>
        <w:t>activities</w:t>
      </w:r>
      <w:r w:rsidRPr="007F2D5A">
        <w:rPr>
          <w:rFonts w:ascii="Times New Roman" w:eastAsia="TimesNewRoman" w:hAnsi="Times New Roman" w:cs="Times New Roman"/>
          <w:bCs/>
          <w:sz w:val="24"/>
          <w:szCs w:val="24"/>
        </w:rPr>
        <w:t>.</w:t>
      </w:r>
    </w:p>
    <w:p w:rsidR="007F2D5A" w:rsidRPr="007F2D5A" w:rsidRDefault="007F2D5A" w:rsidP="007F2D5A">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
          <w:sz w:val="24"/>
          <w:szCs w:val="24"/>
        </w:rPr>
        <w:t xml:space="preserve">Total land size of the </w:t>
      </w:r>
      <w:r w:rsidR="00364EF6" w:rsidRPr="007F2D5A">
        <w:rPr>
          <w:rFonts w:ascii="Times New Roman" w:eastAsia="TimesNewRoman" w:hAnsi="Times New Roman" w:cs="Times New Roman"/>
          <w:b/>
          <w:sz w:val="24"/>
          <w:szCs w:val="24"/>
        </w:rPr>
        <w:t>household (</w:t>
      </w:r>
      <w:r w:rsidRPr="007F2D5A">
        <w:rPr>
          <w:rFonts w:ascii="Times New Roman" w:eastAsia="TimesNewRoman" w:hAnsi="Times New Roman" w:cs="Times New Roman"/>
          <w:b/>
          <w:sz w:val="24"/>
          <w:szCs w:val="24"/>
        </w:rPr>
        <w:t>TTLNDH):</w:t>
      </w:r>
      <w:r w:rsidRPr="007F2D5A">
        <w:rPr>
          <w:rFonts w:ascii="Times New Roman" w:eastAsia="TimesNewRoman" w:hAnsi="Times New Roman" w:cs="Times New Roman"/>
          <w:bCs/>
          <w:sz w:val="24"/>
          <w:szCs w:val="24"/>
        </w:rPr>
        <w:t xml:space="preserve"> It was found that farm size had negatively and significantly influenced the probability of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into ON+OFF+NF activities at less tha</w:t>
      </w:r>
      <w:r w:rsidR="0041749E">
        <w:rPr>
          <w:rFonts w:ascii="Times New Roman" w:eastAsia="TimesNewRoman" w:hAnsi="Times New Roman" w:cs="Times New Roman"/>
          <w:bCs/>
          <w:sz w:val="24"/>
          <w:szCs w:val="24"/>
        </w:rPr>
        <w:t>n  5%  probability level (Table 1</w:t>
      </w:r>
      <w:r w:rsidR="002A204C">
        <w:rPr>
          <w:rFonts w:ascii="Times New Roman" w:eastAsia="TimesNewRoman" w:hAnsi="Times New Roman" w:cs="Times New Roman"/>
          <w:bCs/>
          <w:sz w:val="24"/>
          <w:szCs w:val="24"/>
        </w:rPr>
        <w:t>2</w:t>
      </w:r>
      <w:r w:rsidR="0041749E">
        <w:rPr>
          <w:rFonts w:ascii="Times New Roman" w:eastAsia="TimesNewRoman" w:hAnsi="Times New Roman" w:cs="Times New Roman"/>
          <w:bCs/>
          <w:sz w:val="24"/>
          <w:szCs w:val="24"/>
        </w:rPr>
        <w:t xml:space="preserve"> and 1</w:t>
      </w:r>
      <w:r w:rsidR="002A204C">
        <w:rPr>
          <w:rFonts w:ascii="Times New Roman" w:eastAsia="TimesNewRoman" w:hAnsi="Times New Roman" w:cs="Times New Roman"/>
          <w:bCs/>
          <w:sz w:val="24"/>
          <w:szCs w:val="24"/>
        </w:rPr>
        <w:t>3</w:t>
      </w:r>
      <w:r w:rsidRPr="007F2D5A">
        <w:rPr>
          <w:rFonts w:ascii="Times New Roman" w:eastAsia="TimesNewRoman" w:hAnsi="Times New Roman" w:cs="Times New Roman"/>
          <w:bCs/>
          <w:sz w:val="24"/>
          <w:szCs w:val="24"/>
        </w:rPr>
        <w:t xml:space="preserve">). This result implies that farmers with large farm size are less likely to diversify the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strategies into non-farm and/or off farm than those farmers who have small land size. The possible reason is that households with larger farm land size were encouraged to involve more on farming activities. This means households having more land size relay on crop production than to go for non-farm and off-farm in order to satisfy basic needs. Keeping the other factors remain constant, the probability of farm households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into combination of ON+OFF+NF activities other than agriculture decrease by 1.11%  as the land size increases by one hectare.</w:t>
      </w:r>
    </w:p>
    <w:p w:rsidR="007F2D5A" w:rsidRPr="007F2D5A" w:rsidRDefault="007F2D5A" w:rsidP="007F2D5A">
      <w:pPr>
        <w:spacing w:before="240"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Cs/>
          <w:sz w:val="24"/>
          <w:szCs w:val="24"/>
        </w:rPr>
        <w:t>Similarly the ideas of FDG and KII support the survey results. They confirmed that</w:t>
      </w:r>
      <w:r w:rsidR="009134A1">
        <w:rPr>
          <w:rFonts w:ascii="Times New Roman" w:eastAsia="TimesNewRoman" w:hAnsi="Times New Roman" w:cs="Times New Roman"/>
          <w:bCs/>
          <w:sz w:val="24"/>
          <w:szCs w:val="24"/>
        </w:rPr>
        <w:t xml:space="preserve"> </w:t>
      </w:r>
      <w:r w:rsidRPr="007F2D5A">
        <w:rPr>
          <w:rFonts w:ascii="Times New Roman" w:eastAsia="TimesNewRoman" w:hAnsi="Times New Roman" w:cs="Times New Roman"/>
          <w:bCs/>
          <w:sz w:val="24"/>
          <w:szCs w:val="24"/>
        </w:rPr>
        <w:t xml:space="preserve">most of the farmers who have land are elders and couldn’t manage to cultivate land and share land to produce together and youngest farmers were landless.  Majority of the young farmers engaged in off farm and nonfarm activities. This finding is consistent with the study conducted by </w:t>
      </w:r>
      <w:proofErr w:type="spellStart"/>
      <w:r w:rsidRPr="007F2D5A">
        <w:rPr>
          <w:rFonts w:ascii="Times New Roman" w:eastAsia="TimesNewRoman" w:hAnsi="Times New Roman" w:cs="Times New Roman"/>
          <w:bCs/>
          <w:sz w:val="24"/>
          <w:szCs w:val="24"/>
        </w:rPr>
        <w:t>Kassa</w:t>
      </w:r>
      <w:proofErr w:type="spellEnd"/>
      <w:r w:rsidRPr="007F2D5A">
        <w:rPr>
          <w:rFonts w:ascii="Times New Roman" w:eastAsia="TimesNewRoman" w:hAnsi="Times New Roman" w:cs="Times New Roman"/>
          <w:bCs/>
          <w:sz w:val="24"/>
          <w:szCs w:val="24"/>
        </w:rPr>
        <w:t xml:space="preserve">(2018) reported that the probability of engaging in various </w:t>
      </w:r>
      <w:r w:rsidR="0041749E">
        <w:rPr>
          <w:rFonts w:ascii="Times New Roman" w:eastAsia="TimesNewRoman" w:hAnsi="Times New Roman" w:cs="Times New Roman"/>
          <w:bCs/>
          <w:sz w:val="24"/>
          <w:szCs w:val="24"/>
        </w:rPr>
        <w:t xml:space="preserve">income </w:t>
      </w:r>
      <w:r w:rsidR="009134A1">
        <w:rPr>
          <w:rFonts w:ascii="Times New Roman" w:eastAsia="TimesNewRoman" w:hAnsi="Times New Roman" w:cs="Times New Roman"/>
          <w:bCs/>
          <w:sz w:val="24"/>
          <w:szCs w:val="24"/>
        </w:rPr>
        <w:t>diversification a</w:t>
      </w:r>
      <w:r w:rsidR="0041749E">
        <w:rPr>
          <w:rFonts w:ascii="Times New Roman" w:eastAsia="TimesNewRoman" w:hAnsi="Times New Roman" w:cs="Times New Roman"/>
          <w:bCs/>
          <w:sz w:val="24"/>
          <w:szCs w:val="24"/>
        </w:rPr>
        <w:t>ctivities</w:t>
      </w:r>
      <w:r w:rsidRPr="007F2D5A">
        <w:rPr>
          <w:rFonts w:ascii="Times New Roman" w:eastAsia="TimesNewRoman" w:hAnsi="Times New Roman" w:cs="Times New Roman"/>
          <w:bCs/>
          <w:sz w:val="24"/>
          <w:szCs w:val="24"/>
        </w:rPr>
        <w:t xml:space="preserve"> decreases when land holding size of household increases because farmers with larger farm land size were encouraged to involve more on </w:t>
      </w:r>
      <w:r w:rsidR="006758AC">
        <w:rPr>
          <w:rFonts w:ascii="Times New Roman" w:eastAsia="TimesNewRoman" w:hAnsi="Times New Roman" w:cs="Times New Roman"/>
          <w:bCs/>
          <w:sz w:val="24"/>
          <w:szCs w:val="24"/>
        </w:rPr>
        <w:t xml:space="preserve">farming activities. Similarly, </w:t>
      </w:r>
      <w:proofErr w:type="spellStart"/>
      <w:r w:rsidR="006758AC">
        <w:rPr>
          <w:rFonts w:ascii="Times New Roman" w:eastAsia="TimesNewRoman" w:hAnsi="Times New Roman" w:cs="Times New Roman"/>
          <w:bCs/>
          <w:sz w:val="24"/>
          <w:szCs w:val="24"/>
        </w:rPr>
        <w:t>Y</w:t>
      </w:r>
      <w:r w:rsidRPr="007F2D5A">
        <w:rPr>
          <w:rFonts w:ascii="Times New Roman" w:eastAsia="TimesNewRoman" w:hAnsi="Times New Roman" w:cs="Times New Roman"/>
          <w:bCs/>
          <w:sz w:val="24"/>
          <w:szCs w:val="24"/>
        </w:rPr>
        <w:t>enesew</w:t>
      </w:r>
      <w:proofErr w:type="spellEnd"/>
      <w:r w:rsidRPr="007F2D5A">
        <w:rPr>
          <w:rFonts w:ascii="Times New Roman" w:eastAsia="TimesNewRoman" w:hAnsi="Times New Roman" w:cs="Times New Roman"/>
          <w:bCs/>
          <w:sz w:val="24"/>
          <w:szCs w:val="24"/>
        </w:rPr>
        <w:t xml:space="preserve"> (2014) and </w:t>
      </w:r>
      <w:proofErr w:type="spellStart"/>
      <w:r w:rsidRPr="007F2D5A">
        <w:rPr>
          <w:rFonts w:ascii="Times New Roman" w:eastAsia="TimesNewRoman" w:hAnsi="Times New Roman" w:cs="Times New Roman"/>
          <w:bCs/>
          <w:sz w:val="24"/>
          <w:szCs w:val="24"/>
        </w:rPr>
        <w:t>Gecho</w:t>
      </w:r>
      <w:r w:rsidRPr="007F2D5A">
        <w:rPr>
          <w:rFonts w:ascii="Times New Roman" w:eastAsia="TimesNewRoman" w:hAnsi="Times New Roman" w:cs="Times New Roman"/>
          <w:bCs/>
          <w:i/>
          <w:iCs/>
          <w:sz w:val="24"/>
          <w:szCs w:val="24"/>
        </w:rPr>
        <w:t>et</w:t>
      </w:r>
      <w:proofErr w:type="spellEnd"/>
      <w:r w:rsidRPr="007F2D5A">
        <w:rPr>
          <w:rFonts w:ascii="Times New Roman" w:eastAsia="TimesNewRoman" w:hAnsi="Times New Roman" w:cs="Times New Roman"/>
          <w:bCs/>
          <w:i/>
          <w:iCs/>
          <w:sz w:val="24"/>
          <w:szCs w:val="24"/>
        </w:rPr>
        <w:t xml:space="preserve"> al.</w:t>
      </w:r>
      <w:r w:rsidRPr="007F2D5A">
        <w:rPr>
          <w:rFonts w:ascii="Times New Roman" w:eastAsia="TimesNewRoman" w:hAnsi="Times New Roman" w:cs="Times New Roman"/>
          <w:bCs/>
          <w:sz w:val="24"/>
          <w:szCs w:val="24"/>
        </w:rPr>
        <w:t xml:space="preserve">: (2014) stated that household with smaller land size are involved in ON+OFF+NF diversification activities because of shortage of land to support their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w:t>
      </w:r>
    </w:p>
    <w:p w:rsidR="007F2D5A" w:rsidRPr="007F2D5A" w:rsidRDefault="007F2D5A" w:rsidP="007F2D5A">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
          <w:sz w:val="24"/>
          <w:szCs w:val="24"/>
        </w:rPr>
        <w:t>Total annual household income(INCOME):</w:t>
      </w:r>
      <w:r w:rsidRPr="007F2D5A">
        <w:rPr>
          <w:rFonts w:ascii="Times New Roman" w:eastAsia="TimesNewRoman" w:hAnsi="Times New Roman" w:cs="Times New Roman"/>
          <w:bCs/>
          <w:sz w:val="24"/>
          <w:szCs w:val="24"/>
        </w:rPr>
        <w:t xml:space="preserve"> As expected, this variable found to have positive and significant influence on households choice of combination of ON+OFF+NF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w:t>
      </w:r>
      <w:r w:rsidR="0041749E">
        <w:rPr>
          <w:rFonts w:ascii="Times New Roman" w:eastAsia="TimesNewRoman" w:hAnsi="Times New Roman" w:cs="Times New Roman"/>
          <w:bCs/>
          <w:sz w:val="24"/>
          <w:szCs w:val="24"/>
        </w:rPr>
        <w:t>activities</w:t>
      </w:r>
      <w:r w:rsidRPr="007F2D5A">
        <w:rPr>
          <w:rFonts w:ascii="Times New Roman" w:eastAsia="TimesNewRoman" w:hAnsi="Times New Roman" w:cs="Times New Roman"/>
          <w:bCs/>
          <w:sz w:val="24"/>
          <w:szCs w:val="24"/>
        </w:rPr>
        <w:t xml:space="preserve"> at le</w:t>
      </w:r>
      <w:r w:rsidR="0041749E">
        <w:rPr>
          <w:rFonts w:ascii="Times New Roman" w:eastAsia="TimesNewRoman" w:hAnsi="Times New Roman" w:cs="Times New Roman"/>
          <w:bCs/>
          <w:sz w:val="24"/>
          <w:szCs w:val="24"/>
        </w:rPr>
        <w:t>ss than 5% probability level (Table14 and 15</w:t>
      </w:r>
      <w:r w:rsidRPr="007F2D5A">
        <w:rPr>
          <w:rFonts w:ascii="Times New Roman" w:eastAsia="TimesNewRoman" w:hAnsi="Times New Roman" w:cs="Times New Roman"/>
          <w:bCs/>
          <w:sz w:val="24"/>
          <w:szCs w:val="24"/>
        </w:rPr>
        <w:t xml:space="preserve">). The positive coefficient implies that households with large total household income are more likely to diversify the </w:t>
      </w:r>
      <w:r w:rsidR="0041749E">
        <w:rPr>
          <w:rFonts w:ascii="Times New Roman" w:eastAsia="TimesNewRoman" w:hAnsi="Times New Roman" w:cs="Times New Roman"/>
          <w:bCs/>
          <w:sz w:val="24"/>
          <w:szCs w:val="24"/>
        </w:rPr>
        <w:t>income diversification</w:t>
      </w:r>
      <w:r w:rsidR="009134A1">
        <w:rPr>
          <w:rFonts w:ascii="Times New Roman" w:eastAsia="TimesNewRoman" w:hAnsi="Times New Roman" w:cs="Times New Roman"/>
          <w:bCs/>
          <w:sz w:val="24"/>
          <w:szCs w:val="24"/>
        </w:rPr>
        <w:t xml:space="preserve"> </w:t>
      </w:r>
      <w:r w:rsidR="0041749E">
        <w:rPr>
          <w:rFonts w:ascii="Times New Roman" w:eastAsia="TimesNewRoman" w:hAnsi="Times New Roman" w:cs="Times New Roman"/>
          <w:bCs/>
          <w:sz w:val="24"/>
          <w:szCs w:val="24"/>
        </w:rPr>
        <w:t>activities</w:t>
      </w:r>
      <w:bookmarkStart w:id="241" w:name="_Hlk37044865"/>
      <w:r w:rsidR="0041749E">
        <w:rPr>
          <w:rFonts w:ascii="Times New Roman" w:eastAsia="TimesNewRoman" w:hAnsi="Times New Roman" w:cs="Times New Roman"/>
          <w:bCs/>
          <w:sz w:val="24"/>
          <w:szCs w:val="24"/>
        </w:rPr>
        <w:t xml:space="preserve"> into </w:t>
      </w:r>
      <w:r w:rsidRPr="007F2D5A">
        <w:rPr>
          <w:rFonts w:ascii="Times New Roman" w:eastAsia="TimesNewRoman" w:hAnsi="Times New Roman" w:cs="Times New Roman"/>
          <w:bCs/>
          <w:sz w:val="24"/>
          <w:szCs w:val="24"/>
        </w:rPr>
        <w:t xml:space="preserve">ON+OFF+NF </w:t>
      </w:r>
      <w:bookmarkEnd w:id="241"/>
      <w:r w:rsidRPr="007F2D5A">
        <w:rPr>
          <w:rFonts w:ascii="Times New Roman" w:eastAsia="TimesNewRoman" w:hAnsi="Times New Roman" w:cs="Times New Roman"/>
          <w:bCs/>
          <w:sz w:val="24"/>
          <w:szCs w:val="24"/>
        </w:rPr>
        <w:t>activities. The possible reason can be farm households with large total income ca</w:t>
      </w:r>
      <w:r w:rsidR="0041749E">
        <w:rPr>
          <w:rFonts w:ascii="Times New Roman" w:eastAsia="TimesNewRoman" w:hAnsi="Times New Roman" w:cs="Times New Roman"/>
          <w:bCs/>
          <w:sz w:val="24"/>
          <w:szCs w:val="24"/>
        </w:rPr>
        <w:t xml:space="preserve">n invest in alternative income diversification, in on farm, off-farm and </w:t>
      </w:r>
      <w:r w:rsidRPr="007F2D5A">
        <w:rPr>
          <w:rFonts w:ascii="Times New Roman" w:eastAsia="TimesNewRoman" w:hAnsi="Times New Roman" w:cs="Times New Roman"/>
          <w:bCs/>
          <w:sz w:val="24"/>
          <w:szCs w:val="24"/>
        </w:rPr>
        <w:t xml:space="preserve">non-farm activities. This is because households with large total income can easily meet their consumption as well as other family requirements and beyond that they go for demand pull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outcomes (such as accumulation of assets, more income, etc.</w:t>
      </w:r>
      <w:r w:rsidR="0041749E">
        <w:rPr>
          <w:rFonts w:ascii="Times New Roman" w:eastAsia="TimesNewRoman" w:hAnsi="Times New Roman" w:cs="Times New Roman"/>
          <w:bCs/>
          <w:sz w:val="24"/>
          <w:szCs w:val="24"/>
        </w:rPr>
        <w:t xml:space="preserve">). From the </w:t>
      </w:r>
      <w:r w:rsidR="0041749E">
        <w:rPr>
          <w:rFonts w:ascii="Times New Roman" w:eastAsia="TimesNewRoman" w:hAnsi="Times New Roman" w:cs="Times New Roman"/>
          <w:bCs/>
          <w:sz w:val="24"/>
          <w:szCs w:val="24"/>
        </w:rPr>
        <w:lastRenderedPageBreak/>
        <w:t>model result,</w:t>
      </w:r>
      <w:r w:rsidR="009134A1">
        <w:rPr>
          <w:rFonts w:ascii="Times New Roman" w:eastAsia="TimesNewRoman" w:hAnsi="Times New Roman" w:cs="Times New Roman"/>
          <w:bCs/>
          <w:sz w:val="24"/>
          <w:szCs w:val="24"/>
        </w:rPr>
        <w:t xml:space="preserve"> </w:t>
      </w:r>
      <w:r w:rsidRPr="007F2D5A">
        <w:rPr>
          <w:rFonts w:ascii="Times New Roman" w:eastAsia="TimesNewRoman" w:hAnsi="Times New Roman" w:cs="Times New Roman"/>
          <w:bCs/>
          <w:sz w:val="24"/>
          <w:szCs w:val="24"/>
        </w:rPr>
        <w:t>the marginal effect reveals that the probability of a household diversifying into combined ON+OFF+NF activities increased by 8% for those farm households with more level of income. Study conducted</w:t>
      </w:r>
      <w:r w:rsidR="0041749E">
        <w:rPr>
          <w:rFonts w:ascii="Times New Roman" w:eastAsia="TimesNewRoman" w:hAnsi="Times New Roman" w:cs="Times New Roman"/>
          <w:bCs/>
          <w:sz w:val="24"/>
          <w:szCs w:val="24"/>
        </w:rPr>
        <w:t xml:space="preserve"> by </w:t>
      </w:r>
      <w:proofErr w:type="spellStart"/>
      <w:r w:rsidR="0041749E">
        <w:rPr>
          <w:rFonts w:ascii="Times New Roman" w:eastAsia="TimesNewRoman" w:hAnsi="Times New Roman" w:cs="Times New Roman"/>
          <w:bCs/>
          <w:sz w:val="24"/>
          <w:szCs w:val="24"/>
        </w:rPr>
        <w:t>kassa</w:t>
      </w:r>
      <w:proofErr w:type="spellEnd"/>
      <w:r w:rsidR="0041749E">
        <w:rPr>
          <w:rFonts w:ascii="Times New Roman" w:eastAsia="TimesNewRoman" w:hAnsi="Times New Roman" w:cs="Times New Roman"/>
          <w:bCs/>
          <w:sz w:val="24"/>
          <w:szCs w:val="24"/>
        </w:rPr>
        <w:t xml:space="preserve"> (2018) </w:t>
      </w:r>
      <w:r w:rsidR="009134A1">
        <w:rPr>
          <w:rFonts w:ascii="Times New Roman" w:eastAsia="TimesNewRoman" w:hAnsi="Times New Roman" w:cs="Times New Roman"/>
          <w:bCs/>
          <w:sz w:val="24"/>
          <w:szCs w:val="24"/>
        </w:rPr>
        <w:t>Reported</w:t>
      </w:r>
      <w:r w:rsidR="0041749E">
        <w:rPr>
          <w:rFonts w:ascii="Times New Roman" w:eastAsia="TimesNewRoman" w:hAnsi="Times New Roman" w:cs="Times New Roman"/>
          <w:bCs/>
          <w:sz w:val="24"/>
          <w:szCs w:val="24"/>
        </w:rPr>
        <w:t xml:space="preserve"> that </w:t>
      </w:r>
      <w:r w:rsidRPr="007F2D5A">
        <w:rPr>
          <w:rFonts w:ascii="Times New Roman" w:eastAsia="TimesNewRoman" w:hAnsi="Times New Roman" w:cs="Times New Roman"/>
          <w:bCs/>
          <w:sz w:val="24"/>
          <w:szCs w:val="24"/>
        </w:rPr>
        <w:t xml:space="preserve">households having large cash income were more likely to diversify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into non/off farm activities. Similarly, </w:t>
      </w:r>
      <w:proofErr w:type="spellStart"/>
      <w:r w:rsidRPr="007F2D5A">
        <w:rPr>
          <w:rFonts w:ascii="Times New Roman" w:eastAsia="TimesNewRoman" w:hAnsi="Times New Roman" w:cs="Times New Roman"/>
          <w:bCs/>
          <w:sz w:val="24"/>
          <w:szCs w:val="24"/>
        </w:rPr>
        <w:t>Gecho</w:t>
      </w:r>
      <w:r w:rsidRPr="007F2D5A">
        <w:rPr>
          <w:rFonts w:ascii="Times New Roman" w:eastAsia="TimesNewRoman" w:hAnsi="Times New Roman" w:cs="Times New Roman"/>
          <w:bCs/>
          <w:i/>
          <w:iCs/>
          <w:sz w:val="24"/>
          <w:szCs w:val="24"/>
        </w:rPr>
        <w:t>et</w:t>
      </w:r>
      <w:proofErr w:type="spellEnd"/>
      <w:r w:rsidRPr="007F2D5A">
        <w:rPr>
          <w:rFonts w:ascii="Times New Roman" w:eastAsia="TimesNewRoman" w:hAnsi="Times New Roman" w:cs="Times New Roman"/>
          <w:bCs/>
          <w:i/>
          <w:iCs/>
          <w:sz w:val="24"/>
          <w:szCs w:val="24"/>
        </w:rPr>
        <w:t xml:space="preserve"> al</w:t>
      </w:r>
      <w:r w:rsidRPr="007F2D5A">
        <w:rPr>
          <w:rFonts w:ascii="Times New Roman" w:eastAsia="TimesNewRoman" w:hAnsi="Times New Roman" w:cs="Times New Roman"/>
          <w:bCs/>
          <w:sz w:val="24"/>
          <w:szCs w:val="24"/>
        </w:rPr>
        <w:t xml:space="preserve">. (2014) found that the total annual cash income have positive and significant relationship with ON+OFF+NF. </w:t>
      </w:r>
    </w:p>
    <w:p w:rsidR="007F2D5A" w:rsidRPr="007F2D5A" w:rsidRDefault="007F2D5A" w:rsidP="007F2D5A">
      <w:pPr>
        <w:spacing w:before="240" w:after="240"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
          <w:sz w:val="24"/>
          <w:szCs w:val="24"/>
        </w:rPr>
        <w:t>Distance from the nearest market (MKTDST):</w:t>
      </w:r>
      <w:r w:rsidRPr="007F2D5A">
        <w:rPr>
          <w:rFonts w:ascii="Times New Roman" w:eastAsia="TimesNewRoman" w:hAnsi="Times New Roman" w:cs="Times New Roman"/>
          <w:bCs/>
          <w:sz w:val="24"/>
          <w:szCs w:val="24"/>
        </w:rPr>
        <w:t xml:space="preserve"> As hypothesized, market distance is negativel</w:t>
      </w:r>
      <w:r w:rsidR="0041749E">
        <w:rPr>
          <w:rFonts w:ascii="Times New Roman" w:eastAsia="TimesNewRoman" w:hAnsi="Times New Roman" w:cs="Times New Roman"/>
          <w:bCs/>
          <w:sz w:val="24"/>
          <w:szCs w:val="24"/>
        </w:rPr>
        <w:t xml:space="preserve">y and significantly influenced </w:t>
      </w:r>
      <w:r w:rsidRPr="007F2D5A">
        <w:rPr>
          <w:rFonts w:ascii="Times New Roman" w:eastAsia="TimesNewRoman" w:hAnsi="Times New Roman" w:cs="Times New Roman"/>
          <w:bCs/>
          <w:sz w:val="24"/>
          <w:szCs w:val="24"/>
        </w:rPr>
        <w:t xml:space="preserve">ON+OFF, ON+NF, ON+OFF+NF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w:t>
      </w:r>
      <w:r w:rsidR="0041749E">
        <w:rPr>
          <w:rFonts w:ascii="Times New Roman" w:eastAsia="TimesNewRoman" w:hAnsi="Times New Roman" w:cs="Times New Roman"/>
          <w:bCs/>
          <w:sz w:val="24"/>
          <w:szCs w:val="24"/>
        </w:rPr>
        <w:t>activities</w:t>
      </w:r>
      <w:r w:rsidRPr="007F2D5A">
        <w:rPr>
          <w:rFonts w:ascii="Times New Roman" w:eastAsia="TimesNewRoman" w:hAnsi="Times New Roman" w:cs="Times New Roman"/>
          <w:bCs/>
          <w:sz w:val="24"/>
          <w:szCs w:val="24"/>
        </w:rPr>
        <w:t xml:space="preserve"> at less than 5%, 10, and 5% probability lev</w:t>
      </w:r>
      <w:r w:rsidR="0041749E">
        <w:rPr>
          <w:rFonts w:ascii="Times New Roman" w:eastAsia="TimesNewRoman" w:hAnsi="Times New Roman" w:cs="Times New Roman"/>
          <w:bCs/>
          <w:sz w:val="24"/>
          <w:szCs w:val="24"/>
        </w:rPr>
        <w:t>el (Table 13-15</w:t>
      </w:r>
      <w:r w:rsidRPr="007F2D5A">
        <w:rPr>
          <w:rFonts w:ascii="Times New Roman" w:eastAsia="TimesNewRoman" w:hAnsi="Times New Roman" w:cs="Times New Roman"/>
          <w:bCs/>
          <w:sz w:val="24"/>
          <w:szCs w:val="24"/>
        </w:rPr>
        <w:t>).  The negative coefficien</w:t>
      </w:r>
      <w:r w:rsidR="0041749E">
        <w:rPr>
          <w:rFonts w:ascii="Times New Roman" w:eastAsia="TimesNewRoman" w:hAnsi="Times New Roman" w:cs="Times New Roman"/>
          <w:bCs/>
          <w:sz w:val="24"/>
          <w:szCs w:val="24"/>
        </w:rPr>
        <w:t xml:space="preserve">t implies that households with </w:t>
      </w:r>
      <w:r w:rsidRPr="007F2D5A">
        <w:rPr>
          <w:rFonts w:ascii="Times New Roman" w:eastAsia="TimesNewRoman" w:hAnsi="Times New Roman" w:cs="Times New Roman"/>
          <w:bCs/>
          <w:sz w:val="24"/>
          <w:szCs w:val="24"/>
        </w:rPr>
        <w:t xml:space="preserve">household far from the local market, the lower the likelihood of participation in non/off-farm activities. The possible reason is the closer to the market center may expose rural non-farm participants to high competition in rural market centers which may increases rural households’ non/off-farm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diversifications. As the market distance increases by one hour, the likelihood of the farm households participation into ON+OFF, ON+NF, ON+OFF+NF </w:t>
      </w:r>
      <w:r w:rsidR="0041749E">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w:t>
      </w:r>
      <w:r w:rsidR="0041749E">
        <w:rPr>
          <w:rFonts w:ascii="Times New Roman" w:eastAsia="TimesNewRoman" w:hAnsi="Times New Roman" w:cs="Times New Roman"/>
          <w:bCs/>
          <w:sz w:val="24"/>
          <w:szCs w:val="24"/>
        </w:rPr>
        <w:t>activities</w:t>
      </w:r>
      <w:r w:rsidRPr="007F2D5A">
        <w:rPr>
          <w:rFonts w:ascii="Times New Roman" w:eastAsia="TimesNewRoman" w:hAnsi="Times New Roman" w:cs="Times New Roman"/>
          <w:bCs/>
          <w:sz w:val="24"/>
          <w:szCs w:val="24"/>
        </w:rPr>
        <w:t xml:space="preserve"> decreases with 16.6%, 7.52 and 2.13%respectively, provided that the other factor remains constant. This finding is consistent with the study by </w:t>
      </w:r>
      <w:proofErr w:type="spellStart"/>
      <w:r w:rsidRPr="007F2D5A">
        <w:rPr>
          <w:rFonts w:ascii="Times New Roman" w:eastAsia="TimesNewRoman" w:hAnsi="Times New Roman" w:cs="Times New Roman"/>
          <w:bCs/>
          <w:sz w:val="24"/>
          <w:szCs w:val="24"/>
        </w:rPr>
        <w:t>Amare</w:t>
      </w:r>
      <w:proofErr w:type="spellEnd"/>
      <w:r w:rsidRPr="007F2D5A">
        <w:rPr>
          <w:rFonts w:ascii="Times New Roman" w:eastAsia="TimesNewRoman" w:hAnsi="Times New Roman" w:cs="Times New Roman"/>
          <w:bCs/>
          <w:sz w:val="24"/>
          <w:szCs w:val="24"/>
        </w:rPr>
        <w:t xml:space="preserve"> and </w:t>
      </w:r>
      <w:proofErr w:type="spellStart"/>
      <w:r w:rsidRPr="007F2D5A">
        <w:rPr>
          <w:rFonts w:ascii="Times New Roman" w:eastAsia="TimesNewRoman" w:hAnsi="Times New Roman" w:cs="Times New Roman"/>
          <w:bCs/>
          <w:sz w:val="24"/>
          <w:szCs w:val="24"/>
        </w:rPr>
        <w:t>Belayneh</w:t>
      </w:r>
      <w:proofErr w:type="spellEnd"/>
      <w:r w:rsidRPr="007F2D5A">
        <w:rPr>
          <w:rFonts w:ascii="Times New Roman" w:eastAsia="TimesNewRoman" w:hAnsi="Times New Roman" w:cs="Times New Roman"/>
          <w:bCs/>
          <w:sz w:val="24"/>
          <w:szCs w:val="24"/>
        </w:rPr>
        <w:t xml:space="preserve"> (2012) stated that market distance and non/off-farm diversification had negative and significant relationship because residing nearer to the </w:t>
      </w:r>
      <w:r w:rsidR="0041749E" w:rsidRPr="007F2D5A">
        <w:rPr>
          <w:rFonts w:ascii="Times New Roman" w:eastAsia="TimesNewRoman" w:hAnsi="Times New Roman" w:cs="Times New Roman"/>
          <w:bCs/>
          <w:sz w:val="24"/>
          <w:szCs w:val="24"/>
        </w:rPr>
        <w:t>market enables</w:t>
      </w:r>
      <w:r w:rsidRPr="007F2D5A">
        <w:rPr>
          <w:rFonts w:ascii="Times New Roman" w:eastAsia="TimesNewRoman" w:hAnsi="Times New Roman" w:cs="Times New Roman"/>
          <w:bCs/>
          <w:sz w:val="24"/>
          <w:szCs w:val="24"/>
        </w:rPr>
        <w:t xml:space="preserve"> farm households to engage in off farm and non-farm activities and contradicts with </w:t>
      </w:r>
      <w:proofErr w:type="spellStart"/>
      <w:proofErr w:type="gramStart"/>
      <w:r w:rsidRPr="007F2D5A">
        <w:rPr>
          <w:rFonts w:ascii="Times New Roman" w:eastAsia="TimesNewRoman" w:hAnsi="Times New Roman" w:cs="Times New Roman"/>
          <w:bCs/>
          <w:sz w:val="24"/>
          <w:szCs w:val="24"/>
        </w:rPr>
        <w:t>Yenesew</w:t>
      </w:r>
      <w:proofErr w:type="spellEnd"/>
      <w:r w:rsidRPr="007F2D5A">
        <w:rPr>
          <w:rFonts w:ascii="Times New Roman" w:eastAsia="TimesNewRoman" w:hAnsi="Times New Roman" w:cs="Times New Roman"/>
          <w:bCs/>
          <w:sz w:val="24"/>
          <w:szCs w:val="24"/>
        </w:rPr>
        <w:t>(</w:t>
      </w:r>
      <w:proofErr w:type="gramEnd"/>
      <w:r w:rsidRPr="007F2D5A">
        <w:rPr>
          <w:rFonts w:ascii="Times New Roman" w:eastAsia="TimesNewRoman" w:hAnsi="Times New Roman" w:cs="Times New Roman"/>
          <w:bCs/>
          <w:sz w:val="24"/>
          <w:szCs w:val="24"/>
        </w:rPr>
        <w:t>2014).</w:t>
      </w:r>
    </w:p>
    <w:p w:rsidR="007F2D5A" w:rsidRPr="007F2D5A" w:rsidRDefault="007F2D5A" w:rsidP="007F2D5A">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
          <w:sz w:val="24"/>
          <w:szCs w:val="24"/>
        </w:rPr>
        <w:t>Access to Credit use (ACRDIT):</w:t>
      </w:r>
      <w:r w:rsidRPr="007F2D5A">
        <w:rPr>
          <w:rFonts w:ascii="Times New Roman" w:eastAsia="TimesNewRoman" w:hAnsi="Times New Roman" w:cs="Times New Roman"/>
          <w:bCs/>
          <w:sz w:val="24"/>
          <w:szCs w:val="24"/>
        </w:rPr>
        <w:t xml:space="preserve"> As expected, credit use is </w:t>
      </w:r>
      <w:bookmarkStart w:id="242" w:name="_Hlk37306287"/>
      <w:r w:rsidRPr="007F2D5A">
        <w:rPr>
          <w:rFonts w:ascii="Times New Roman" w:eastAsia="TimesNewRoman" w:hAnsi="Times New Roman" w:cs="Times New Roman"/>
          <w:bCs/>
          <w:sz w:val="24"/>
          <w:szCs w:val="24"/>
        </w:rPr>
        <w:t xml:space="preserve">found to have a </w:t>
      </w:r>
      <w:bookmarkStart w:id="243" w:name="_Hlk37306400"/>
      <w:r w:rsidRPr="007F2D5A">
        <w:rPr>
          <w:rFonts w:ascii="Times New Roman" w:eastAsia="TimesNewRoman" w:hAnsi="Times New Roman" w:cs="Times New Roman"/>
          <w:bCs/>
          <w:sz w:val="24"/>
          <w:szCs w:val="24"/>
        </w:rPr>
        <w:t xml:space="preserve">significant and positively associated </w:t>
      </w:r>
      <w:bookmarkEnd w:id="243"/>
      <w:r w:rsidRPr="007F2D5A">
        <w:rPr>
          <w:rFonts w:ascii="Times New Roman" w:eastAsia="TimesNewRoman" w:hAnsi="Times New Roman" w:cs="Times New Roman"/>
          <w:bCs/>
          <w:sz w:val="24"/>
          <w:szCs w:val="24"/>
        </w:rPr>
        <w:t>with</w:t>
      </w:r>
      <w:bookmarkEnd w:id="242"/>
      <w:r w:rsidRPr="007F2D5A">
        <w:rPr>
          <w:rFonts w:ascii="Times New Roman" w:eastAsia="TimesNewRoman" w:hAnsi="Times New Roman" w:cs="Times New Roman"/>
          <w:bCs/>
          <w:sz w:val="24"/>
          <w:szCs w:val="24"/>
        </w:rPr>
        <w:t xml:space="preserve"> ON+OFF, ON+NF, ON+OFF+NF at equally less than 1% probability level</w:t>
      </w:r>
      <w:r w:rsidR="0041749E">
        <w:rPr>
          <w:rFonts w:ascii="Times New Roman" w:eastAsia="TimesNewRoman" w:hAnsi="Times New Roman" w:cs="Times New Roman"/>
          <w:bCs/>
          <w:sz w:val="24"/>
          <w:szCs w:val="24"/>
        </w:rPr>
        <w:t xml:space="preserve"> (Table 13-15</w:t>
      </w:r>
      <w:r w:rsidRPr="007F2D5A">
        <w:rPr>
          <w:rFonts w:ascii="Times New Roman" w:eastAsia="TimesNewRoman" w:hAnsi="Times New Roman" w:cs="Times New Roman"/>
          <w:bCs/>
          <w:sz w:val="24"/>
          <w:szCs w:val="24"/>
        </w:rPr>
        <w:t>).  The positive coefficient implies that households with access to credit service are more likely to div</w:t>
      </w:r>
      <w:r w:rsidR="00B135B8">
        <w:rPr>
          <w:rFonts w:ascii="Times New Roman" w:eastAsia="TimesNewRoman" w:hAnsi="Times New Roman" w:cs="Times New Roman"/>
          <w:bCs/>
          <w:sz w:val="24"/>
          <w:szCs w:val="24"/>
        </w:rPr>
        <w:t xml:space="preserve">ersify the income diversification into </w:t>
      </w:r>
      <w:r w:rsidRPr="007F2D5A">
        <w:rPr>
          <w:rFonts w:ascii="Times New Roman" w:eastAsia="TimesNewRoman" w:hAnsi="Times New Roman" w:cs="Times New Roman"/>
          <w:bCs/>
          <w:sz w:val="24"/>
          <w:szCs w:val="24"/>
        </w:rPr>
        <w:t xml:space="preserve">ON+OFF, ON+NF, ON+OFF+NF activities. This is because, providing credit for resource households </w:t>
      </w:r>
      <w:r w:rsidR="00B135B8" w:rsidRPr="007F2D5A">
        <w:rPr>
          <w:rFonts w:ascii="Times New Roman" w:eastAsia="TimesNewRoman" w:hAnsi="Times New Roman" w:cs="Times New Roman"/>
          <w:bCs/>
          <w:sz w:val="24"/>
          <w:szCs w:val="24"/>
        </w:rPr>
        <w:t>enhances</w:t>
      </w:r>
      <w:r w:rsidR="009134A1">
        <w:rPr>
          <w:rFonts w:ascii="Times New Roman" w:eastAsia="TimesNewRoman" w:hAnsi="Times New Roman" w:cs="Times New Roman"/>
          <w:bCs/>
          <w:sz w:val="24"/>
          <w:szCs w:val="24"/>
        </w:rPr>
        <w:t xml:space="preserve"> </w:t>
      </w:r>
      <w:r w:rsidR="00B135B8">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This more implies that the formal and informal credit facilities that avail for rural farmers are a very important asset in rural</w:t>
      </w:r>
      <w:r w:rsidR="00B135B8">
        <w:rPr>
          <w:rFonts w:ascii="Times New Roman" w:eastAsia="TimesNewRoman" w:hAnsi="Times New Roman" w:cs="Times New Roman"/>
          <w:bCs/>
          <w:sz w:val="24"/>
          <w:szCs w:val="24"/>
        </w:rPr>
        <w:t xml:space="preserve"> household</w:t>
      </w:r>
      <w:r w:rsidR="009134A1">
        <w:rPr>
          <w:rFonts w:ascii="Times New Roman" w:eastAsia="TimesNewRoman" w:hAnsi="Times New Roman" w:cs="Times New Roman"/>
          <w:bCs/>
          <w:sz w:val="24"/>
          <w:szCs w:val="24"/>
        </w:rPr>
        <w:t xml:space="preserve"> </w:t>
      </w:r>
      <w:r w:rsidR="00B135B8">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From</w:t>
      </w:r>
      <w:r w:rsidR="00B135B8">
        <w:rPr>
          <w:rFonts w:ascii="Times New Roman" w:eastAsia="TimesNewRoman" w:hAnsi="Times New Roman" w:cs="Times New Roman"/>
          <w:bCs/>
          <w:sz w:val="24"/>
          <w:szCs w:val="24"/>
        </w:rPr>
        <w:t xml:space="preserve"> the model result</w:t>
      </w:r>
      <w:r w:rsidRPr="007F2D5A">
        <w:rPr>
          <w:rFonts w:ascii="Times New Roman" w:eastAsia="TimesNewRoman" w:hAnsi="Times New Roman" w:cs="Times New Roman"/>
          <w:bCs/>
          <w:sz w:val="24"/>
          <w:szCs w:val="24"/>
        </w:rPr>
        <w:t>, the marginal effect reveals that the probability of a household diversifying</w:t>
      </w:r>
      <w:r w:rsidR="00B135B8">
        <w:rPr>
          <w:rFonts w:ascii="Times New Roman" w:eastAsia="TimesNewRoman" w:hAnsi="Times New Roman" w:cs="Times New Roman"/>
          <w:bCs/>
          <w:sz w:val="24"/>
          <w:szCs w:val="24"/>
        </w:rPr>
        <w:t xml:space="preserve"> income</w:t>
      </w:r>
      <w:r w:rsidRPr="007F2D5A">
        <w:rPr>
          <w:rFonts w:ascii="Times New Roman" w:eastAsia="TimesNewRoman" w:hAnsi="Times New Roman" w:cs="Times New Roman"/>
          <w:bCs/>
          <w:sz w:val="24"/>
          <w:szCs w:val="24"/>
        </w:rPr>
        <w:t xml:space="preserve"> into ON+OFF, ON+NF, ON+OFF+NF activities increased by 15.1%, 38.8% and 2.73% respectively, for those farm households with access to credit service. The </w:t>
      </w:r>
      <w:r w:rsidR="00B135B8" w:rsidRPr="007F2D5A">
        <w:rPr>
          <w:rFonts w:ascii="Times New Roman" w:eastAsia="TimesNewRoman" w:hAnsi="Times New Roman" w:cs="Times New Roman"/>
          <w:bCs/>
          <w:sz w:val="24"/>
          <w:szCs w:val="24"/>
        </w:rPr>
        <w:t xml:space="preserve">results of the study, therefore, </w:t>
      </w:r>
      <w:r w:rsidR="00B135B8" w:rsidRPr="007F2D5A">
        <w:rPr>
          <w:rFonts w:ascii="Times New Roman" w:eastAsia="TimesNewRoman" w:hAnsi="Times New Roman" w:cs="Times New Roman"/>
          <w:bCs/>
          <w:sz w:val="24"/>
          <w:szCs w:val="24"/>
        </w:rPr>
        <w:lastRenderedPageBreak/>
        <w:t>strongly suggest</w:t>
      </w:r>
      <w:r w:rsidRPr="007F2D5A">
        <w:rPr>
          <w:rFonts w:ascii="Times New Roman" w:eastAsia="TimesNewRoman" w:hAnsi="Times New Roman" w:cs="Times New Roman"/>
          <w:bCs/>
          <w:sz w:val="24"/>
          <w:szCs w:val="24"/>
        </w:rPr>
        <w:t xml:space="preserve"> that farmers’ access and use of credit would play important role in promoting </w:t>
      </w:r>
      <w:r w:rsidR="00B135B8">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w:t>
      </w:r>
      <w:bookmarkStart w:id="244" w:name="_Hlk37307139"/>
      <w:r w:rsidRPr="007F2D5A">
        <w:rPr>
          <w:rFonts w:ascii="Times New Roman" w:eastAsia="TimesNewRoman" w:hAnsi="Times New Roman" w:cs="Times New Roman"/>
          <w:bCs/>
          <w:sz w:val="24"/>
          <w:szCs w:val="24"/>
        </w:rPr>
        <w:t xml:space="preserve">This result is compatible with </w:t>
      </w:r>
      <w:proofErr w:type="spellStart"/>
      <w:proofErr w:type="gramStart"/>
      <w:r w:rsidRPr="007F2D5A">
        <w:rPr>
          <w:rFonts w:ascii="Times New Roman" w:eastAsia="TimesNewRoman" w:hAnsi="Times New Roman" w:cs="Times New Roman"/>
          <w:bCs/>
          <w:sz w:val="24"/>
          <w:szCs w:val="24"/>
        </w:rPr>
        <w:t>kassa</w:t>
      </w:r>
      <w:proofErr w:type="spellEnd"/>
      <w:r w:rsidRPr="007F2D5A">
        <w:rPr>
          <w:rFonts w:ascii="Times New Roman" w:eastAsia="TimesNewRoman" w:hAnsi="Times New Roman" w:cs="Times New Roman"/>
          <w:bCs/>
          <w:sz w:val="24"/>
          <w:szCs w:val="24"/>
        </w:rPr>
        <w:t>(</w:t>
      </w:r>
      <w:proofErr w:type="gramEnd"/>
      <w:r w:rsidRPr="007F2D5A">
        <w:rPr>
          <w:rFonts w:ascii="Times New Roman" w:eastAsia="TimesNewRoman" w:hAnsi="Times New Roman" w:cs="Times New Roman"/>
          <w:bCs/>
          <w:sz w:val="24"/>
          <w:szCs w:val="24"/>
        </w:rPr>
        <w:t xml:space="preserve">2018) confirmed that significant and positively correlation between access to credit and </w:t>
      </w:r>
      <w:r w:rsidR="00B135B8">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 and contradict with the findings conducted by </w:t>
      </w:r>
      <w:proofErr w:type="spellStart"/>
      <w:r w:rsidRPr="007F2D5A">
        <w:rPr>
          <w:rFonts w:ascii="Times New Roman" w:eastAsia="TimesNewRoman" w:hAnsi="Times New Roman" w:cs="Times New Roman"/>
          <w:bCs/>
          <w:sz w:val="24"/>
          <w:szCs w:val="24"/>
        </w:rPr>
        <w:t>Sani</w:t>
      </w:r>
      <w:proofErr w:type="spellEnd"/>
      <w:r w:rsidRPr="007F2D5A">
        <w:rPr>
          <w:rFonts w:ascii="Times New Roman" w:eastAsia="TimesNewRoman" w:hAnsi="Times New Roman" w:cs="Times New Roman"/>
          <w:bCs/>
          <w:sz w:val="24"/>
          <w:szCs w:val="24"/>
        </w:rPr>
        <w:t xml:space="preserve">(2016) found to have a significant and negative associated with </w:t>
      </w:r>
      <w:r w:rsidR="00B135B8">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w:t>
      </w:r>
    </w:p>
    <w:bookmarkEnd w:id="244"/>
    <w:p w:rsidR="007F2D5A" w:rsidRPr="007F2D5A" w:rsidRDefault="007F2D5A" w:rsidP="007F2D5A">
      <w:pPr>
        <w:spacing w:line="360" w:lineRule="auto"/>
        <w:jc w:val="both"/>
        <w:rPr>
          <w:rFonts w:ascii="Times New Roman" w:eastAsia="TimesNewRoman" w:hAnsi="Times New Roman" w:cs="Times New Roman"/>
          <w:bCs/>
          <w:sz w:val="24"/>
          <w:szCs w:val="24"/>
        </w:rPr>
      </w:pPr>
      <w:r w:rsidRPr="007F2D5A">
        <w:rPr>
          <w:rFonts w:ascii="Times New Roman" w:eastAsia="TimesNewRoman" w:hAnsi="Times New Roman" w:cs="Times New Roman"/>
          <w:b/>
          <w:sz w:val="24"/>
          <w:szCs w:val="24"/>
        </w:rPr>
        <w:t xml:space="preserve">Membership to </w:t>
      </w:r>
      <w:r w:rsidR="00F10BE1" w:rsidRPr="007F2D5A">
        <w:rPr>
          <w:rFonts w:ascii="Times New Roman" w:eastAsia="TimesNewRoman" w:hAnsi="Times New Roman" w:cs="Times New Roman"/>
          <w:b/>
          <w:sz w:val="24"/>
          <w:szCs w:val="24"/>
        </w:rPr>
        <w:t>cooperatives (</w:t>
      </w:r>
      <w:r w:rsidRPr="007F2D5A">
        <w:rPr>
          <w:rFonts w:ascii="Times New Roman" w:eastAsia="TimesNewRoman" w:hAnsi="Times New Roman" w:cs="Times New Roman"/>
          <w:b/>
          <w:sz w:val="24"/>
          <w:szCs w:val="24"/>
        </w:rPr>
        <w:t>MCOOP):</w:t>
      </w:r>
      <w:r w:rsidRPr="007F2D5A">
        <w:rPr>
          <w:rFonts w:ascii="Times New Roman" w:eastAsia="TimesNewRoman" w:hAnsi="Times New Roman" w:cs="Times New Roman"/>
          <w:bCs/>
          <w:sz w:val="24"/>
          <w:szCs w:val="24"/>
        </w:rPr>
        <w:t xml:space="preserve"> As hypothesized, this variable found to have a positive and significant infl</w:t>
      </w:r>
      <w:r w:rsidR="00B135B8">
        <w:rPr>
          <w:rFonts w:ascii="Times New Roman" w:eastAsia="TimesNewRoman" w:hAnsi="Times New Roman" w:cs="Times New Roman"/>
          <w:bCs/>
          <w:sz w:val="24"/>
          <w:szCs w:val="24"/>
        </w:rPr>
        <w:t xml:space="preserve">uence on household’s choice of </w:t>
      </w:r>
      <w:r w:rsidRPr="007F2D5A">
        <w:rPr>
          <w:rFonts w:ascii="Times New Roman" w:eastAsia="TimesNewRoman" w:hAnsi="Times New Roman" w:cs="Times New Roman"/>
          <w:bCs/>
          <w:sz w:val="24"/>
          <w:szCs w:val="24"/>
        </w:rPr>
        <w:t>ON+OFF, ON+NF s</w:t>
      </w:r>
      <w:r w:rsidR="006758AC">
        <w:rPr>
          <w:rFonts w:ascii="Times New Roman" w:eastAsia="TimesNewRoman" w:hAnsi="Times New Roman" w:cs="Times New Roman"/>
          <w:bCs/>
          <w:sz w:val="24"/>
          <w:szCs w:val="24"/>
        </w:rPr>
        <w:t xml:space="preserve">trategies at less than 10% and </w:t>
      </w:r>
      <w:r w:rsidRPr="007F2D5A">
        <w:rPr>
          <w:rFonts w:ascii="Times New Roman" w:eastAsia="TimesNewRoman" w:hAnsi="Times New Roman" w:cs="Times New Roman"/>
          <w:bCs/>
          <w:sz w:val="24"/>
          <w:szCs w:val="24"/>
        </w:rPr>
        <w:t>5% sig</w:t>
      </w:r>
      <w:r w:rsidR="00B135B8">
        <w:rPr>
          <w:rFonts w:ascii="Times New Roman" w:eastAsia="TimesNewRoman" w:hAnsi="Times New Roman" w:cs="Times New Roman"/>
          <w:bCs/>
          <w:sz w:val="24"/>
          <w:szCs w:val="24"/>
        </w:rPr>
        <w:t>nificance level respectively (Table 13-15</w:t>
      </w:r>
      <w:r w:rsidRPr="007F2D5A">
        <w:rPr>
          <w:rFonts w:ascii="Times New Roman" w:eastAsia="TimesNewRoman" w:hAnsi="Times New Roman" w:cs="Times New Roman"/>
          <w:bCs/>
          <w:sz w:val="24"/>
          <w:szCs w:val="24"/>
        </w:rPr>
        <w:t xml:space="preserve">). This is because cooperatives are a social capital that promotes sharing of knowledge, </w:t>
      </w:r>
      <w:r w:rsidR="00B135B8" w:rsidRPr="007F2D5A">
        <w:rPr>
          <w:rFonts w:ascii="Times New Roman" w:eastAsia="TimesNewRoman" w:hAnsi="Times New Roman" w:cs="Times New Roman"/>
          <w:bCs/>
          <w:sz w:val="24"/>
          <w:szCs w:val="24"/>
        </w:rPr>
        <w:t>information;</w:t>
      </w:r>
      <w:r w:rsidRPr="007F2D5A">
        <w:rPr>
          <w:rFonts w:ascii="Times New Roman" w:eastAsia="TimesNewRoman" w:hAnsi="Times New Roman" w:cs="Times New Roman"/>
          <w:bCs/>
          <w:sz w:val="24"/>
          <w:szCs w:val="24"/>
        </w:rPr>
        <w:t xml:space="preserve"> experience, etc., regarding the value of off and non- farm activities that helps them to improve their </w:t>
      </w:r>
      <w:r w:rsidR="00B135B8">
        <w:rPr>
          <w:rFonts w:ascii="Times New Roman" w:eastAsia="TimesNewRoman" w:hAnsi="Times New Roman" w:cs="Times New Roman"/>
          <w:bCs/>
          <w:sz w:val="24"/>
          <w:szCs w:val="24"/>
        </w:rPr>
        <w:t>income activities</w:t>
      </w:r>
      <w:r w:rsidRPr="007F2D5A">
        <w:rPr>
          <w:rFonts w:ascii="Times New Roman" w:eastAsia="TimesNewRoman" w:hAnsi="Times New Roman" w:cs="Times New Roman"/>
          <w:bCs/>
          <w:sz w:val="24"/>
          <w:szCs w:val="24"/>
        </w:rPr>
        <w:t xml:space="preserve">. In addition, cooperatives serve as a means of gaining off-farm and non- farm employment opportunities. The marginal effect reveals that, holding other things constant, being a member of a cooperative increase the probability of a household using ON+OFF and ON+NF activities by 26.8% and 28.2%, respectively. Culturally appropriate forms of social capital also appear to have the potential to aid rural income generation and reduce vulnerability to income shocks. The current study is compatible with </w:t>
      </w:r>
      <w:proofErr w:type="spellStart"/>
      <w:proofErr w:type="gramStart"/>
      <w:r w:rsidRPr="007F2D5A">
        <w:rPr>
          <w:rFonts w:ascii="Times New Roman" w:eastAsia="TimesNewRoman" w:hAnsi="Times New Roman" w:cs="Times New Roman"/>
          <w:bCs/>
          <w:sz w:val="24"/>
          <w:szCs w:val="24"/>
        </w:rPr>
        <w:t>Bekele</w:t>
      </w:r>
      <w:proofErr w:type="spellEnd"/>
      <w:r w:rsidRPr="007F2D5A">
        <w:rPr>
          <w:rFonts w:ascii="Times New Roman" w:eastAsia="TimesNewRoman" w:hAnsi="Times New Roman" w:cs="Times New Roman"/>
          <w:bCs/>
          <w:sz w:val="24"/>
          <w:szCs w:val="24"/>
        </w:rPr>
        <w:t>(</w:t>
      </w:r>
      <w:proofErr w:type="gramEnd"/>
      <w:r w:rsidRPr="007F2D5A">
        <w:rPr>
          <w:rFonts w:ascii="Times New Roman" w:eastAsia="TimesNewRoman" w:hAnsi="Times New Roman" w:cs="Times New Roman"/>
          <w:bCs/>
          <w:sz w:val="24"/>
          <w:szCs w:val="24"/>
        </w:rPr>
        <w:t xml:space="preserve">2008) confirmed that significant and positively correlation between membership in cooperative and </w:t>
      </w:r>
      <w:r w:rsidR="00B135B8">
        <w:rPr>
          <w:rFonts w:ascii="Times New Roman" w:eastAsia="TimesNewRoman" w:hAnsi="Times New Roman" w:cs="Times New Roman"/>
          <w:bCs/>
          <w:sz w:val="24"/>
          <w:szCs w:val="24"/>
        </w:rPr>
        <w:t>income</w:t>
      </w:r>
      <w:r w:rsidRPr="007F2D5A">
        <w:rPr>
          <w:rFonts w:ascii="Times New Roman" w:eastAsia="TimesNewRoman" w:hAnsi="Times New Roman" w:cs="Times New Roman"/>
          <w:bCs/>
          <w:sz w:val="24"/>
          <w:szCs w:val="24"/>
        </w:rPr>
        <w:t xml:space="preserve"> diversification.</w:t>
      </w:r>
      <w:r w:rsidRPr="007F2D5A">
        <w:rPr>
          <w:rFonts w:ascii="Times New Roman" w:hAnsi="Times New Roman" w:cs="Times New Roman"/>
          <w:sz w:val="24"/>
          <w:szCs w:val="24"/>
        </w:rPr>
        <w:t xml:space="preserve">  Similarly, the study conducted by </w:t>
      </w:r>
      <w:proofErr w:type="spellStart"/>
      <w:r w:rsidRPr="007F2D5A">
        <w:rPr>
          <w:rFonts w:ascii="Times New Roman" w:eastAsia="TimesNewRoman" w:hAnsi="Times New Roman" w:cs="Times New Roman"/>
          <w:bCs/>
          <w:sz w:val="24"/>
          <w:szCs w:val="24"/>
        </w:rPr>
        <w:t>Sani</w:t>
      </w:r>
      <w:proofErr w:type="spellEnd"/>
      <w:r w:rsidRPr="007F2D5A">
        <w:rPr>
          <w:rFonts w:ascii="Times New Roman" w:eastAsia="TimesNewRoman" w:hAnsi="Times New Roman" w:cs="Times New Roman"/>
          <w:bCs/>
          <w:sz w:val="24"/>
          <w:szCs w:val="24"/>
        </w:rPr>
        <w:t xml:space="preserve"> (2016) reported that membership to cooperatives serve as a means of gaining off-farm and non- farm employment opportunities.</w:t>
      </w:r>
    </w:p>
    <w:p w:rsidR="002F7399" w:rsidRDefault="002F7399" w:rsidP="00EF1DED">
      <w:pPr>
        <w:rPr>
          <w:rFonts w:ascii="Times New Roman" w:hAnsi="Times New Roman" w:cs="Times New Roman"/>
          <w:b/>
          <w:bCs/>
          <w:sz w:val="28"/>
          <w:szCs w:val="28"/>
        </w:rPr>
      </w:pPr>
    </w:p>
    <w:p w:rsidR="00B135B8" w:rsidRDefault="00B135B8" w:rsidP="00EF1DED">
      <w:pPr>
        <w:rPr>
          <w:rFonts w:ascii="Times New Roman" w:hAnsi="Times New Roman" w:cs="Times New Roman"/>
          <w:b/>
          <w:bCs/>
          <w:sz w:val="28"/>
          <w:szCs w:val="28"/>
        </w:rPr>
      </w:pPr>
    </w:p>
    <w:p w:rsidR="00B135B8" w:rsidRDefault="00B135B8" w:rsidP="00EF1DED">
      <w:pPr>
        <w:rPr>
          <w:rFonts w:ascii="Times New Roman" w:hAnsi="Times New Roman" w:cs="Times New Roman"/>
          <w:b/>
          <w:bCs/>
          <w:sz w:val="28"/>
          <w:szCs w:val="28"/>
        </w:rPr>
      </w:pPr>
    </w:p>
    <w:p w:rsidR="00B135B8" w:rsidRDefault="00B135B8" w:rsidP="00EF1DED">
      <w:pPr>
        <w:rPr>
          <w:rFonts w:ascii="Times New Roman" w:hAnsi="Times New Roman" w:cs="Times New Roman"/>
          <w:b/>
          <w:bCs/>
          <w:sz w:val="28"/>
          <w:szCs w:val="28"/>
        </w:rPr>
      </w:pPr>
    </w:p>
    <w:p w:rsidR="00B135B8" w:rsidRDefault="00B135B8" w:rsidP="00EF1DED">
      <w:pPr>
        <w:rPr>
          <w:rFonts w:ascii="Times New Roman" w:hAnsi="Times New Roman" w:cs="Times New Roman"/>
          <w:b/>
          <w:bCs/>
          <w:sz w:val="28"/>
          <w:szCs w:val="28"/>
        </w:rPr>
      </w:pPr>
    </w:p>
    <w:p w:rsidR="00B135B8" w:rsidRDefault="00B135B8" w:rsidP="00EF1DED">
      <w:pPr>
        <w:rPr>
          <w:rFonts w:ascii="Times New Roman" w:hAnsi="Times New Roman" w:cs="Times New Roman"/>
          <w:b/>
          <w:bCs/>
          <w:sz w:val="28"/>
          <w:szCs w:val="28"/>
        </w:rPr>
      </w:pPr>
    </w:p>
    <w:p w:rsidR="00B135B8" w:rsidRDefault="00B135B8" w:rsidP="00EF1DED">
      <w:pPr>
        <w:rPr>
          <w:rFonts w:ascii="Times New Roman" w:hAnsi="Times New Roman" w:cs="Times New Roman"/>
          <w:b/>
          <w:bCs/>
          <w:sz w:val="28"/>
          <w:szCs w:val="28"/>
        </w:rPr>
      </w:pPr>
    </w:p>
    <w:p w:rsidR="00520DED" w:rsidRDefault="00520DED" w:rsidP="00EF1DED">
      <w:pPr>
        <w:rPr>
          <w:rFonts w:ascii="Times New Roman" w:hAnsi="Times New Roman" w:cs="Times New Roman"/>
          <w:b/>
          <w:bCs/>
          <w:sz w:val="28"/>
          <w:szCs w:val="28"/>
        </w:rPr>
      </w:pPr>
    </w:p>
    <w:p w:rsidR="00B135B8" w:rsidRDefault="00B135B8" w:rsidP="00EF1DED">
      <w:pPr>
        <w:rPr>
          <w:rFonts w:ascii="Times New Roman" w:hAnsi="Times New Roman" w:cs="Times New Roman"/>
          <w:b/>
          <w:bCs/>
          <w:sz w:val="28"/>
          <w:szCs w:val="28"/>
        </w:rPr>
      </w:pPr>
    </w:p>
    <w:p w:rsidR="008E2EC1" w:rsidRPr="00BD6B5B" w:rsidRDefault="008E2EC1" w:rsidP="009134A1">
      <w:pPr>
        <w:pStyle w:val="Heading1"/>
        <w:jc w:val="center"/>
        <w:rPr>
          <w:sz w:val="28"/>
          <w:szCs w:val="28"/>
        </w:rPr>
      </w:pPr>
      <w:bookmarkStart w:id="245" w:name="_Toc118348420"/>
      <w:r w:rsidRPr="00BD6B5B">
        <w:rPr>
          <w:sz w:val="28"/>
          <w:szCs w:val="28"/>
        </w:rPr>
        <w:lastRenderedPageBreak/>
        <w:t>CHAPTER FIVE: SUMMARY, CONCLUSION AND RECOMMENDATION</w:t>
      </w:r>
      <w:bookmarkEnd w:id="245"/>
    </w:p>
    <w:p w:rsidR="008E2EC1" w:rsidRDefault="008E2EC1" w:rsidP="008E2EC1">
      <w:pPr>
        <w:pStyle w:val="Heading2"/>
        <w:rPr>
          <w:rFonts w:ascii="Times New Roman" w:hAnsi="Times New Roman"/>
          <w:b/>
          <w:color w:val="auto"/>
          <w:sz w:val="28"/>
          <w:szCs w:val="28"/>
        </w:rPr>
      </w:pPr>
      <w:bookmarkStart w:id="246" w:name="_Toc118348421"/>
      <w:r w:rsidRPr="008E2EC1">
        <w:rPr>
          <w:rFonts w:ascii="Times New Roman" w:hAnsi="Times New Roman"/>
          <w:b/>
          <w:color w:val="auto"/>
          <w:sz w:val="28"/>
          <w:szCs w:val="28"/>
        </w:rPr>
        <w:t>5.1</w:t>
      </w:r>
      <w:r w:rsidR="00CE0D7E">
        <w:rPr>
          <w:rFonts w:ascii="Times New Roman" w:hAnsi="Times New Roman"/>
          <w:b/>
          <w:color w:val="auto"/>
          <w:sz w:val="28"/>
          <w:szCs w:val="28"/>
        </w:rPr>
        <w:t>.</w:t>
      </w:r>
      <w:r w:rsidRPr="008E2EC1">
        <w:rPr>
          <w:rFonts w:ascii="Times New Roman" w:hAnsi="Times New Roman"/>
          <w:b/>
          <w:color w:val="auto"/>
          <w:sz w:val="28"/>
          <w:szCs w:val="28"/>
        </w:rPr>
        <w:t xml:space="preserve"> SUMMARY</w:t>
      </w:r>
      <w:bookmarkEnd w:id="246"/>
    </w:p>
    <w:p w:rsidR="005C5AD2" w:rsidRDefault="004344A5" w:rsidP="004344A5">
      <w:pPr>
        <w:spacing w:before="240" w:after="240" w:line="360" w:lineRule="auto"/>
        <w:jc w:val="both"/>
        <w:rPr>
          <w:rFonts w:ascii="Times New Roman" w:eastAsia="TimesNewRoman" w:hAnsi="Times New Roman" w:cs="Times New Roman"/>
          <w:bCs/>
          <w:sz w:val="24"/>
          <w:szCs w:val="24"/>
        </w:rPr>
      </w:pPr>
      <w:r w:rsidRPr="004344A5">
        <w:rPr>
          <w:rFonts w:ascii="Times New Roman" w:eastAsia="TimesNewRoman" w:hAnsi="Times New Roman" w:cs="Times New Roman"/>
          <w:bCs/>
          <w:sz w:val="24"/>
          <w:szCs w:val="24"/>
        </w:rPr>
        <w:t xml:space="preserve">The study was conducted on </w:t>
      </w:r>
      <w:bookmarkStart w:id="247" w:name="_Hlk39325721"/>
      <w:r w:rsidRPr="004344A5">
        <w:rPr>
          <w:rFonts w:ascii="Times New Roman" w:eastAsia="TimesNewRoman" w:hAnsi="Times New Roman" w:cs="Times New Roman"/>
          <w:bCs/>
          <w:sz w:val="24"/>
          <w:szCs w:val="24"/>
        </w:rPr>
        <w:t xml:space="preserve">determinants of </w:t>
      </w:r>
      <w:r w:rsidR="005C5AD2">
        <w:rPr>
          <w:rFonts w:ascii="Times New Roman" w:eastAsia="TimesNewRoman" w:hAnsi="Times New Roman" w:cs="Times New Roman"/>
          <w:bCs/>
          <w:sz w:val="24"/>
          <w:szCs w:val="24"/>
        </w:rPr>
        <w:t>rural households’ participation in income</w:t>
      </w:r>
      <w:r w:rsidRPr="004344A5">
        <w:rPr>
          <w:rFonts w:ascii="Times New Roman" w:eastAsia="TimesNewRoman" w:hAnsi="Times New Roman" w:cs="Times New Roman"/>
          <w:bCs/>
          <w:sz w:val="24"/>
          <w:szCs w:val="24"/>
        </w:rPr>
        <w:t xml:space="preserve"> diversification</w:t>
      </w:r>
      <w:r w:rsidR="005C5AD2">
        <w:rPr>
          <w:rFonts w:ascii="Times New Roman" w:eastAsia="TimesNewRoman" w:hAnsi="Times New Roman" w:cs="Times New Roman"/>
          <w:bCs/>
          <w:sz w:val="24"/>
          <w:szCs w:val="24"/>
        </w:rPr>
        <w:t xml:space="preserve"> activities in </w:t>
      </w:r>
      <w:proofErr w:type="spellStart"/>
      <w:r w:rsidR="005C5AD2">
        <w:rPr>
          <w:rFonts w:ascii="Times New Roman" w:eastAsia="TimesNewRoman" w:hAnsi="Times New Roman" w:cs="Times New Roman"/>
          <w:bCs/>
          <w:sz w:val="24"/>
          <w:szCs w:val="24"/>
        </w:rPr>
        <w:t>SodoBuee</w:t>
      </w:r>
      <w:proofErr w:type="spellEnd"/>
      <w:r w:rsidR="005C5AD2">
        <w:rPr>
          <w:rFonts w:ascii="Times New Roman" w:eastAsia="TimesNewRoman" w:hAnsi="Times New Roman" w:cs="Times New Roman"/>
          <w:bCs/>
          <w:sz w:val="24"/>
          <w:szCs w:val="24"/>
        </w:rPr>
        <w:t xml:space="preserve"> d</w:t>
      </w:r>
      <w:r w:rsidRPr="004344A5">
        <w:rPr>
          <w:rFonts w:ascii="Times New Roman" w:eastAsia="TimesNewRoman" w:hAnsi="Times New Roman" w:cs="Times New Roman"/>
          <w:bCs/>
          <w:sz w:val="24"/>
          <w:szCs w:val="24"/>
        </w:rPr>
        <w:t xml:space="preserve">istrict </w:t>
      </w:r>
      <w:bookmarkEnd w:id="247"/>
      <w:r w:rsidR="005C5AD2">
        <w:rPr>
          <w:rFonts w:ascii="Times New Roman" w:eastAsia="TimesNewRoman" w:hAnsi="Times New Roman" w:cs="Times New Roman"/>
          <w:bCs/>
          <w:sz w:val="24"/>
          <w:szCs w:val="24"/>
        </w:rPr>
        <w:t xml:space="preserve">of </w:t>
      </w:r>
      <w:proofErr w:type="spellStart"/>
      <w:r w:rsidR="005C5AD2">
        <w:rPr>
          <w:rFonts w:ascii="Times New Roman" w:eastAsia="TimesNewRoman" w:hAnsi="Times New Roman" w:cs="Times New Roman"/>
          <w:bCs/>
          <w:sz w:val="24"/>
          <w:szCs w:val="24"/>
        </w:rPr>
        <w:t>Gurage</w:t>
      </w:r>
      <w:proofErr w:type="spellEnd"/>
      <w:r w:rsidR="005C5AD2">
        <w:rPr>
          <w:rFonts w:ascii="Times New Roman" w:eastAsia="TimesNewRoman" w:hAnsi="Times New Roman" w:cs="Times New Roman"/>
          <w:bCs/>
          <w:sz w:val="24"/>
          <w:szCs w:val="24"/>
        </w:rPr>
        <w:t xml:space="preserve"> Zone, SNNP Region</w:t>
      </w:r>
      <w:r w:rsidR="006758AC">
        <w:rPr>
          <w:rFonts w:ascii="Times New Roman" w:eastAsia="TimesNewRoman" w:hAnsi="Times New Roman" w:cs="Times New Roman"/>
          <w:bCs/>
          <w:sz w:val="24"/>
          <w:szCs w:val="24"/>
        </w:rPr>
        <w:t xml:space="preserve">, </w:t>
      </w:r>
      <w:proofErr w:type="gramStart"/>
      <w:r w:rsidRPr="004344A5">
        <w:rPr>
          <w:rFonts w:ascii="Times New Roman" w:eastAsia="TimesNewRoman" w:hAnsi="Times New Roman" w:cs="Times New Roman"/>
          <w:bCs/>
          <w:sz w:val="24"/>
          <w:szCs w:val="24"/>
        </w:rPr>
        <w:t>Ethiopia</w:t>
      </w:r>
      <w:proofErr w:type="gramEnd"/>
      <w:r w:rsidRPr="004344A5">
        <w:rPr>
          <w:rFonts w:ascii="Times New Roman" w:eastAsia="TimesNewRoman" w:hAnsi="Times New Roman" w:cs="Times New Roman"/>
          <w:bCs/>
          <w:sz w:val="24"/>
          <w:szCs w:val="24"/>
        </w:rPr>
        <w:t xml:space="preserve">.  Households face an increasing need of looking for income sources to supplement their agricultural activities. However, </w:t>
      </w:r>
      <w:r w:rsidR="005C5AD2">
        <w:rPr>
          <w:rFonts w:ascii="Times New Roman" w:eastAsia="TimesNewRoman" w:hAnsi="Times New Roman" w:cs="Times New Roman"/>
          <w:bCs/>
          <w:sz w:val="24"/>
          <w:szCs w:val="24"/>
        </w:rPr>
        <w:t>income</w:t>
      </w:r>
      <w:r w:rsidRPr="004344A5">
        <w:rPr>
          <w:rFonts w:ascii="Times New Roman" w:eastAsia="TimesNewRoman" w:hAnsi="Times New Roman" w:cs="Times New Roman"/>
          <w:bCs/>
          <w:sz w:val="24"/>
          <w:szCs w:val="24"/>
        </w:rPr>
        <w:t xml:space="preserve"> diversification is determined by complex and yet empirically un</w:t>
      </w:r>
      <w:r w:rsidR="005C5AD2">
        <w:rPr>
          <w:rFonts w:ascii="Times New Roman" w:eastAsia="TimesNewRoman" w:hAnsi="Times New Roman" w:cs="Times New Roman"/>
          <w:bCs/>
          <w:sz w:val="24"/>
          <w:szCs w:val="24"/>
        </w:rPr>
        <w:t xml:space="preserve">tested factors in </w:t>
      </w:r>
      <w:proofErr w:type="spellStart"/>
      <w:r w:rsidR="005C5AD2">
        <w:rPr>
          <w:rFonts w:ascii="Times New Roman" w:eastAsia="TimesNewRoman" w:hAnsi="Times New Roman" w:cs="Times New Roman"/>
          <w:bCs/>
          <w:sz w:val="24"/>
          <w:szCs w:val="24"/>
        </w:rPr>
        <w:t>SodoBuee</w:t>
      </w:r>
      <w:proofErr w:type="spellEnd"/>
      <w:r w:rsidR="005C5AD2">
        <w:rPr>
          <w:rFonts w:ascii="Times New Roman" w:eastAsia="TimesNewRoman" w:hAnsi="Times New Roman" w:cs="Times New Roman"/>
          <w:bCs/>
          <w:sz w:val="24"/>
          <w:szCs w:val="24"/>
        </w:rPr>
        <w:t xml:space="preserve"> d</w:t>
      </w:r>
      <w:r w:rsidRPr="004344A5">
        <w:rPr>
          <w:rFonts w:ascii="Times New Roman" w:eastAsia="TimesNewRoman" w:hAnsi="Times New Roman" w:cs="Times New Roman"/>
          <w:bCs/>
          <w:sz w:val="24"/>
          <w:szCs w:val="24"/>
        </w:rPr>
        <w:t xml:space="preserve">istrict. A </w:t>
      </w:r>
      <w:r w:rsidR="00910BDC">
        <w:rPr>
          <w:rFonts w:ascii="Times New Roman" w:eastAsia="TimesNewRoman" w:hAnsi="Times New Roman" w:cs="Times New Roman"/>
          <w:bCs/>
          <w:sz w:val="24"/>
          <w:szCs w:val="24"/>
        </w:rPr>
        <w:t>two-stage</w:t>
      </w:r>
      <w:r w:rsidRPr="004344A5">
        <w:rPr>
          <w:rFonts w:ascii="Times New Roman" w:eastAsia="TimesNewRoman" w:hAnsi="Times New Roman" w:cs="Times New Roman"/>
          <w:bCs/>
          <w:sz w:val="24"/>
          <w:szCs w:val="24"/>
        </w:rPr>
        <w:t xml:space="preserve"> sampling technique was used to </w:t>
      </w:r>
      <w:r w:rsidR="005C5AD2">
        <w:rPr>
          <w:rFonts w:ascii="Times New Roman" w:eastAsia="TimesNewRoman" w:hAnsi="Times New Roman" w:cs="Times New Roman"/>
          <w:bCs/>
          <w:sz w:val="24"/>
          <w:szCs w:val="24"/>
        </w:rPr>
        <w:t>obtain a sample size of 192</w:t>
      </w:r>
      <w:r w:rsidRPr="004344A5">
        <w:rPr>
          <w:rFonts w:ascii="Times New Roman" w:eastAsia="TimesNewRoman" w:hAnsi="Times New Roman" w:cs="Times New Roman"/>
          <w:bCs/>
          <w:sz w:val="24"/>
          <w:szCs w:val="24"/>
        </w:rPr>
        <w:t xml:space="preserve"> rural farm households. </w:t>
      </w:r>
    </w:p>
    <w:p w:rsidR="0071251B" w:rsidRDefault="004344A5" w:rsidP="009A2F94">
      <w:pPr>
        <w:spacing w:before="240" w:after="240" w:line="360" w:lineRule="auto"/>
        <w:jc w:val="both"/>
        <w:rPr>
          <w:rFonts w:ascii="Times New Roman" w:hAnsi="Times New Roman" w:cs="Times New Roman"/>
          <w:sz w:val="24"/>
          <w:szCs w:val="24"/>
        </w:rPr>
      </w:pPr>
      <w:r w:rsidRPr="004344A5">
        <w:rPr>
          <w:rFonts w:ascii="Times New Roman" w:hAnsi="Times New Roman" w:cs="Times New Roman"/>
          <w:sz w:val="24"/>
          <w:szCs w:val="24"/>
        </w:rPr>
        <w:t xml:space="preserve">A descriptive research design, which involved quantitative and qualitative research approach </w:t>
      </w:r>
      <w:r w:rsidR="005C5AD2">
        <w:rPr>
          <w:rFonts w:ascii="Times New Roman" w:hAnsi="Times New Roman" w:cs="Times New Roman"/>
          <w:sz w:val="24"/>
          <w:szCs w:val="24"/>
        </w:rPr>
        <w:t>were</w:t>
      </w:r>
      <w:r w:rsidRPr="004344A5">
        <w:rPr>
          <w:rFonts w:ascii="Times New Roman" w:hAnsi="Times New Roman" w:cs="Times New Roman"/>
          <w:sz w:val="24"/>
          <w:szCs w:val="24"/>
        </w:rPr>
        <w:t xml:space="preserve"> employed. The data were collected through household survey, focus group discussion and key informant interview. The coll</w:t>
      </w:r>
      <w:r w:rsidR="005C5AD2">
        <w:rPr>
          <w:rFonts w:ascii="Times New Roman" w:hAnsi="Times New Roman" w:cs="Times New Roman"/>
          <w:sz w:val="24"/>
          <w:szCs w:val="24"/>
        </w:rPr>
        <w:t xml:space="preserve">ected data were analyzed by </w:t>
      </w:r>
      <w:r w:rsidRPr="004344A5">
        <w:rPr>
          <w:rFonts w:ascii="Times New Roman" w:hAnsi="Times New Roman" w:cs="Times New Roman"/>
          <w:sz w:val="24"/>
          <w:szCs w:val="24"/>
        </w:rPr>
        <w:t xml:space="preserve">SPSS software and </w:t>
      </w:r>
      <w:r w:rsidR="005C5AD2" w:rsidRPr="004344A5">
        <w:rPr>
          <w:rFonts w:ascii="Times New Roman" w:hAnsi="Times New Roman" w:cs="Times New Roman"/>
          <w:sz w:val="24"/>
          <w:szCs w:val="24"/>
        </w:rPr>
        <w:t>stata software</w:t>
      </w:r>
      <w:r w:rsidRPr="004344A5">
        <w:rPr>
          <w:rFonts w:ascii="Times New Roman" w:hAnsi="Times New Roman" w:cs="Times New Roman"/>
          <w:sz w:val="24"/>
          <w:szCs w:val="24"/>
        </w:rPr>
        <w:t xml:space="preserve"> program. Both descriptive statistics and </w:t>
      </w:r>
      <w:r w:rsidR="005C5AD2">
        <w:rPr>
          <w:rFonts w:ascii="Times New Roman" w:hAnsi="Times New Roman" w:cs="Times New Roman"/>
          <w:sz w:val="24"/>
          <w:szCs w:val="24"/>
        </w:rPr>
        <w:t>economic model</w:t>
      </w:r>
      <w:r w:rsidRPr="004344A5">
        <w:rPr>
          <w:rFonts w:ascii="Times New Roman" w:hAnsi="Times New Roman" w:cs="Times New Roman"/>
          <w:sz w:val="24"/>
          <w:szCs w:val="24"/>
        </w:rPr>
        <w:t xml:space="preserve"> were used to summarize the data and to see whether there are significant mean differences among </w:t>
      </w:r>
      <w:r w:rsidR="005C5AD2">
        <w:rPr>
          <w:rFonts w:ascii="Times New Roman" w:hAnsi="Times New Roman" w:cs="Times New Roman"/>
          <w:sz w:val="24"/>
          <w:szCs w:val="24"/>
        </w:rPr>
        <w:t>income</w:t>
      </w:r>
      <w:r w:rsidRPr="004344A5">
        <w:rPr>
          <w:rFonts w:ascii="Times New Roman" w:hAnsi="Times New Roman" w:cs="Times New Roman"/>
          <w:sz w:val="24"/>
          <w:szCs w:val="24"/>
        </w:rPr>
        <w:t xml:space="preserve"> diversification </w:t>
      </w:r>
      <w:r w:rsidR="005C5AD2">
        <w:rPr>
          <w:rFonts w:ascii="Times New Roman" w:hAnsi="Times New Roman" w:cs="Times New Roman"/>
          <w:sz w:val="24"/>
          <w:szCs w:val="24"/>
        </w:rPr>
        <w:t>activities</w:t>
      </w:r>
      <w:r w:rsidRPr="004344A5">
        <w:rPr>
          <w:rFonts w:ascii="Times New Roman" w:hAnsi="Times New Roman" w:cs="Times New Roman"/>
          <w:sz w:val="24"/>
          <w:szCs w:val="24"/>
        </w:rPr>
        <w:t xml:space="preserve"> respectively. Multinomial </w:t>
      </w:r>
      <w:proofErr w:type="spellStart"/>
      <w:r w:rsidRPr="004344A5">
        <w:rPr>
          <w:rFonts w:ascii="Times New Roman" w:hAnsi="Times New Roman" w:cs="Times New Roman"/>
          <w:sz w:val="24"/>
          <w:szCs w:val="24"/>
        </w:rPr>
        <w:t>logit</w:t>
      </w:r>
      <w:proofErr w:type="spellEnd"/>
      <w:r w:rsidRPr="004344A5">
        <w:rPr>
          <w:rFonts w:ascii="Times New Roman" w:hAnsi="Times New Roman" w:cs="Times New Roman"/>
          <w:sz w:val="24"/>
          <w:szCs w:val="24"/>
        </w:rPr>
        <w:t xml:space="preserve"> model was utilized to identify the determinants of rural </w:t>
      </w:r>
      <w:r w:rsidR="005C5AD2">
        <w:rPr>
          <w:rFonts w:ascii="Times New Roman" w:hAnsi="Times New Roman" w:cs="Times New Roman"/>
          <w:sz w:val="24"/>
          <w:szCs w:val="24"/>
        </w:rPr>
        <w:t>households’ inco</w:t>
      </w:r>
      <w:r w:rsidR="00B32E0C">
        <w:rPr>
          <w:rFonts w:ascii="Times New Roman" w:hAnsi="Times New Roman" w:cs="Times New Roman"/>
          <w:sz w:val="24"/>
          <w:szCs w:val="24"/>
        </w:rPr>
        <w:t>me</w:t>
      </w:r>
      <w:r w:rsidRPr="004344A5">
        <w:rPr>
          <w:rFonts w:ascii="Times New Roman" w:hAnsi="Times New Roman" w:cs="Times New Roman"/>
          <w:sz w:val="24"/>
          <w:szCs w:val="24"/>
        </w:rPr>
        <w:t xml:space="preserve"> diversification </w:t>
      </w:r>
      <w:r w:rsidR="00B32E0C">
        <w:rPr>
          <w:rFonts w:ascii="Times New Roman" w:hAnsi="Times New Roman" w:cs="Times New Roman"/>
          <w:sz w:val="24"/>
          <w:szCs w:val="24"/>
        </w:rPr>
        <w:t>activities</w:t>
      </w:r>
      <w:r w:rsidRPr="004344A5">
        <w:rPr>
          <w:rFonts w:ascii="Times New Roman" w:hAnsi="Times New Roman" w:cs="Times New Roman"/>
          <w:sz w:val="24"/>
          <w:szCs w:val="24"/>
        </w:rPr>
        <w:t xml:space="preserve"> in the study area. Descriptive statistics result pointed out that about 4</w:t>
      </w:r>
      <w:r w:rsidR="0071251B">
        <w:rPr>
          <w:rFonts w:ascii="Times New Roman" w:hAnsi="Times New Roman" w:cs="Times New Roman"/>
          <w:sz w:val="24"/>
          <w:szCs w:val="24"/>
        </w:rPr>
        <w:t>2</w:t>
      </w:r>
      <w:r w:rsidRPr="004344A5">
        <w:rPr>
          <w:rFonts w:ascii="Times New Roman" w:hAnsi="Times New Roman" w:cs="Times New Roman"/>
          <w:sz w:val="24"/>
          <w:szCs w:val="24"/>
        </w:rPr>
        <w:t xml:space="preserve">.5% of sample respondents depend solely on on-farm activities, </w:t>
      </w:r>
      <w:r w:rsidR="0071251B">
        <w:rPr>
          <w:rFonts w:ascii="Times New Roman" w:hAnsi="Times New Roman" w:cs="Times New Roman"/>
          <w:sz w:val="24"/>
          <w:szCs w:val="24"/>
        </w:rPr>
        <w:t>24.25</w:t>
      </w:r>
      <w:r w:rsidRPr="004344A5">
        <w:rPr>
          <w:rFonts w:ascii="Times New Roman" w:hAnsi="Times New Roman" w:cs="Times New Roman"/>
          <w:sz w:val="24"/>
          <w:szCs w:val="24"/>
        </w:rPr>
        <w:t xml:space="preserve">% households rely on on-farm+ off- farm </w:t>
      </w:r>
      <w:r w:rsidR="009F3DB5" w:rsidRPr="004344A5">
        <w:rPr>
          <w:rFonts w:ascii="Times New Roman" w:hAnsi="Times New Roman" w:cs="Times New Roman"/>
          <w:sz w:val="24"/>
          <w:szCs w:val="24"/>
        </w:rPr>
        <w:t>activities, 23</w:t>
      </w:r>
      <w:r w:rsidRPr="004344A5">
        <w:rPr>
          <w:rFonts w:ascii="Times New Roman" w:hAnsi="Times New Roman" w:cs="Times New Roman"/>
          <w:sz w:val="24"/>
          <w:szCs w:val="24"/>
        </w:rPr>
        <w:t>% households depend on on-farm + non-farm activities and 1</w:t>
      </w:r>
      <w:r w:rsidR="0071251B">
        <w:rPr>
          <w:rFonts w:ascii="Times New Roman" w:hAnsi="Times New Roman" w:cs="Times New Roman"/>
          <w:sz w:val="24"/>
          <w:szCs w:val="24"/>
        </w:rPr>
        <w:t>0.25</w:t>
      </w:r>
      <w:r w:rsidRPr="004344A5">
        <w:rPr>
          <w:rFonts w:ascii="Times New Roman" w:hAnsi="Times New Roman" w:cs="Times New Roman"/>
          <w:sz w:val="24"/>
          <w:szCs w:val="24"/>
        </w:rPr>
        <w:t xml:space="preserve"> % rely on combined on-farm activities with non-farm and/or off-farm activities to achieve their </w:t>
      </w:r>
      <w:r w:rsidR="00B32E0C">
        <w:rPr>
          <w:rFonts w:ascii="Times New Roman" w:hAnsi="Times New Roman" w:cs="Times New Roman"/>
          <w:sz w:val="24"/>
          <w:szCs w:val="24"/>
        </w:rPr>
        <w:t>income</w:t>
      </w:r>
      <w:r w:rsidRPr="004344A5">
        <w:rPr>
          <w:rFonts w:ascii="Times New Roman" w:hAnsi="Times New Roman" w:cs="Times New Roman"/>
          <w:sz w:val="24"/>
          <w:szCs w:val="24"/>
        </w:rPr>
        <w:t xml:space="preserve">. </w:t>
      </w:r>
    </w:p>
    <w:p w:rsidR="009A2F94" w:rsidRPr="009A2F94" w:rsidRDefault="009A2F94" w:rsidP="009A2F94">
      <w:pPr>
        <w:spacing w:before="240" w:after="240" w:line="360" w:lineRule="auto"/>
        <w:jc w:val="both"/>
        <w:rPr>
          <w:rFonts w:ascii="Times New Roman" w:hAnsi="Times New Roman" w:cs="Times New Roman"/>
          <w:sz w:val="24"/>
          <w:szCs w:val="24"/>
        </w:rPr>
      </w:pPr>
      <w:r w:rsidRPr="009A2F94">
        <w:rPr>
          <w:rFonts w:ascii="Times New Roman" w:hAnsi="Times New Roman" w:cs="Times New Roman"/>
          <w:sz w:val="24"/>
          <w:szCs w:val="24"/>
        </w:rPr>
        <w:t xml:space="preserve">With regards to challenges of income diversification, infrastructure, financial and other barrier were the most challenges of rural households in the study area. Currently, farm land cannot offer adequate production and productivity without using better income diversification activities in the study area. The dissemination of these ways of crop production through the community is the most important activities to transfer from subsistence food production to surplus production and self- sufficient in provisions security. In the target local villages, household farmers were grouped in to different wealth categories based up on their status of income. </w:t>
      </w:r>
    </w:p>
    <w:p w:rsidR="004344A5" w:rsidRPr="004344A5" w:rsidRDefault="004344A5" w:rsidP="009A2F94">
      <w:pPr>
        <w:tabs>
          <w:tab w:val="left" w:pos="0"/>
          <w:tab w:val="left" w:pos="9360"/>
        </w:tabs>
        <w:spacing w:before="240" w:after="240" w:line="360" w:lineRule="auto"/>
        <w:ind w:left="90"/>
        <w:jc w:val="both"/>
        <w:rPr>
          <w:rFonts w:ascii="Times New Roman" w:eastAsia="TimesNewRoman" w:hAnsi="Times New Roman" w:cs="Times New Roman"/>
          <w:bCs/>
          <w:sz w:val="24"/>
          <w:szCs w:val="24"/>
        </w:rPr>
      </w:pPr>
      <w:r w:rsidRPr="004344A5">
        <w:rPr>
          <w:rFonts w:ascii="Times New Roman" w:eastAsia="TimesNewRoman" w:hAnsi="Times New Roman" w:cs="Times New Roman"/>
          <w:bCs/>
          <w:sz w:val="24"/>
          <w:szCs w:val="24"/>
        </w:rPr>
        <w:t xml:space="preserve">A Multinomial Logistic </w:t>
      </w:r>
      <w:r w:rsidR="008C0391" w:rsidRPr="004344A5">
        <w:rPr>
          <w:rFonts w:ascii="Times New Roman" w:eastAsia="TimesNewRoman" w:hAnsi="Times New Roman" w:cs="Times New Roman"/>
          <w:bCs/>
          <w:sz w:val="24"/>
          <w:szCs w:val="24"/>
        </w:rPr>
        <w:t>Regression</w:t>
      </w:r>
      <w:r w:rsidRPr="004344A5">
        <w:rPr>
          <w:rFonts w:ascii="Times New Roman" w:eastAsia="TimesNewRoman" w:hAnsi="Times New Roman" w:cs="Times New Roman"/>
          <w:bCs/>
          <w:sz w:val="24"/>
          <w:szCs w:val="24"/>
        </w:rPr>
        <w:t xml:space="preserve"> Model was selected to analyze determinants of rural households’ </w:t>
      </w:r>
      <w:r w:rsidR="009A2F94">
        <w:rPr>
          <w:rFonts w:ascii="Times New Roman" w:eastAsia="TimesNewRoman" w:hAnsi="Times New Roman" w:cs="Times New Roman"/>
          <w:bCs/>
          <w:sz w:val="24"/>
          <w:szCs w:val="24"/>
        </w:rPr>
        <w:t>income</w:t>
      </w:r>
      <w:r w:rsidRPr="004344A5">
        <w:rPr>
          <w:rFonts w:ascii="Times New Roman" w:eastAsia="TimesNewRoman" w:hAnsi="Times New Roman" w:cs="Times New Roman"/>
          <w:bCs/>
          <w:sz w:val="24"/>
          <w:szCs w:val="24"/>
        </w:rPr>
        <w:t xml:space="preserve"> diversification </w:t>
      </w:r>
      <w:r w:rsidR="009A2F94">
        <w:rPr>
          <w:rFonts w:ascii="Times New Roman" w:eastAsia="TimesNewRoman" w:hAnsi="Times New Roman" w:cs="Times New Roman"/>
          <w:bCs/>
          <w:sz w:val="24"/>
          <w:szCs w:val="24"/>
        </w:rPr>
        <w:t>activities</w:t>
      </w:r>
      <w:r w:rsidRPr="004344A5">
        <w:rPr>
          <w:rFonts w:ascii="Times New Roman" w:eastAsia="TimesNewRoman" w:hAnsi="Times New Roman" w:cs="Times New Roman"/>
          <w:bCs/>
          <w:sz w:val="24"/>
          <w:szCs w:val="24"/>
        </w:rPr>
        <w:t xml:space="preserve">. Even though literature review indicated variables </w:t>
      </w:r>
      <w:r w:rsidRPr="004344A5">
        <w:rPr>
          <w:rFonts w:ascii="Times New Roman" w:eastAsia="TimesNewRoman" w:hAnsi="Times New Roman" w:cs="Times New Roman"/>
          <w:bCs/>
          <w:sz w:val="24"/>
          <w:szCs w:val="24"/>
        </w:rPr>
        <w:lastRenderedPageBreak/>
        <w:t xml:space="preserve">like sex of household head, family size of household, age of household head, frequency of extension service and total livestock holding logistic regression did not show any correlations with </w:t>
      </w:r>
      <w:r w:rsidR="00F10BE1" w:rsidRPr="004344A5">
        <w:rPr>
          <w:rFonts w:ascii="Times New Roman" w:eastAsia="TimesNewRoman" w:hAnsi="Times New Roman" w:cs="Times New Roman"/>
          <w:bCs/>
          <w:sz w:val="24"/>
          <w:szCs w:val="24"/>
        </w:rPr>
        <w:t>households</w:t>
      </w:r>
      <w:r w:rsidR="00F10BE1">
        <w:rPr>
          <w:rFonts w:ascii="Times New Roman" w:eastAsia="TimesNewRoman" w:hAnsi="Times New Roman" w:cs="Times New Roman"/>
          <w:bCs/>
          <w:sz w:val="24"/>
          <w:szCs w:val="24"/>
        </w:rPr>
        <w:t>’ income</w:t>
      </w:r>
      <w:r w:rsidRPr="004344A5">
        <w:rPr>
          <w:rFonts w:ascii="Times New Roman" w:eastAsia="TimesNewRoman" w:hAnsi="Times New Roman" w:cs="Times New Roman"/>
          <w:bCs/>
          <w:sz w:val="24"/>
          <w:szCs w:val="24"/>
        </w:rPr>
        <w:t xml:space="preserve"> diversification. </w:t>
      </w:r>
    </w:p>
    <w:p w:rsidR="004344A5" w:rsidRPr="004344A5" w:rsidRDefault="004344A5" w:rsidP="004344A5">
      <w:pPr>
        <w:spacing w:before="240" w:after="240" w:line="360" w:lineRule="auto"/>
        <w:jc w:val="both"/>
        <w:rPr>
          <w:rFonts w:ascii="Times New Roman" w:eastAsia="TimesNewRoman" w:hAnsi="Times New Roman" w:cs="Times New Roman"/>
          <w:bCs/>
          <w:sz w:val="24"/>
          <w:szCs w:val="24"/>
        </w:rPr>
      </w:pPr>
      <w:r w:rsidRPr="004344A5">
        <w:rPr>
          <w:rFonts w:ascii="Times New Roman" w:eastAsia="TimesNewRoman" w:hAnsi="Times New Roman" w:cs="Times New Roman"/>
          <w:bCs/>
          <w:sz w:val="24"/>
          <w:szCs w:val="24"/>
        </w:rPr>
        <w:t>The resu</w:t>
      </w:r>
      <w:r w:rsidR="00E65C83">
        <w:rPr>
          <w:rFonts w:ascii="Times New Roman" w:eastAsia="TimesNewRoman" w:hAnsi="Times New Roman" w:cs="Times New Roman"/>
          <w:bCs/>
          <w:sz w:val="24"/>
          <w:szCs w:val="24"/>
        </w:rPr>
        <w:t>lts of this study confirm that e</w:t>
      </w:r>
      <w:r w:rsidRPr="004344A5">
        <w:rPr>
          <w:rFonts w:ascii="Times New Roman" w:eastAsia="TimesNewRoman" w:hAnsi="Times New Roman" w:cs="Times New Roman"/>
          <w:bCs/>
          <w:sz w:val="24"/>
          <w:szCs w:val="24"/>
        </w:rPr>
        <w:t>ducational level of household head, total a</w:t>
      </w:r>
      <w:r w:rsidR="00E65C83">
        <w:rPr>
          <w:rFonts w:ascii="Times New Roman" w:eastAsia="TimesNewRoman" w:hAnsi="Times New Roman" w:cs="Times New Roman"/>
          <w:bCs/>
          <w:sz w:val="24"/>
          <w:szCs w:val="24"/>
        </w:rPr>
        <w:t xml:space="preserve">nnual income of the household, access to credit service and membership in cooperative were </w:t>
      </w:r>
      <w:r w:rsidRPr="004344A5">
        <w:rPr>
          <w:rFonts w:ascii="Times New Roman" w:eastAsia="TimesNewRoman" w:hAnsi="Times New Roman" w:cs="Times New Roman"/>
          <w:bCs/>
          <w:sz w:val="24"/>
          <w:szCs w:val="24"/>
        </w:rPr>
        <w:t>found to be positively and significantly i</w:t>
      </w:r>
      <w:r w:rsidR="00E65C83">
        <w:rPr>
          <w:rFonts w:ascii="Times New Roman" w:eastAsia="TimesNewRoman" w:hAnsi="Times New Roman" w:cs="Times New Roman"/>
          <w:bCs/>
          <w:sz w:val="24"/>
          <w:szCs w:val="24"/>
        </w:rPr>
        <w:t>nfluenced households’ income</w:t>
      </w:r>
      <w:r w:rsidRPr="004344A5">
        <w:rPr>
          <w:rFonts w:ascii="Times New Roman" w:eastAsia="TimesNewRoman" w:hAnsi="Times New Roman" w:cs="Times New Roman"/>
          <w:bCs/>
          <w:sz w:val="24"/>
          <w:szCs w:val="24"/>
        </w:rPr>
        <w:t xml:space="preserve"> diversification </w:t>
      </w:r>
      <w:r w:rsidR="00E65C83">
        <w:rPr>
          <w:rFonts w:ascii="Times New Roman" w:eastAsia="TimesNewRoman" w:hAnsi="Times New Roman" w:cs="Times New Roman"/>
          <w:bCs/>
          <w:sz w:val="24"/>
          <w:szCs w:val="24"/>
        </w:rPr>
        <w:t>activities</w:t>
      </w:r>
      <w:r w:rsidRPr="004344A5">
        <w:rPr>
          <w:rFonts w:ascii="Times New Roman" w:eastAsia="TimesNewRoman" w:hAnsi="Times New Roman" w:cs="Times New Roman"/>
          <w:bCs/>
          <w:sz w:val="24"/>
          <w:szCs w:val="24"/>
        </w:rPr>
        <w:t xml:space="preserve">. Dependency ratio of the household, total land holding, distance from the nearest market, </w:t>
      </w:r>
      <w:r w:rsidR="0071251B" w:rsidRPr="004344A5">
        <w:rPr>
          <w:rFonts w:ascii="Times New Roman" w:eastAsia="TimesNewRoman" w:hAnsi="Times New Roman" w:cs="Times New Roman"/>
          <w:bCs/>
          <w:sz w:val="24"/>
          <w:szCs w:val="24"/>
        </w:rPr>
        <w:t>were found</w:t>
      </w:r>
      <w:r w:rsidRPr="004344A5">
        <w:rPr>
          <w:rFonts w:ascii="Times New Roman" w:eastAsia="TimesNewRoman" w:hAnsi="Times New Roman" w:cs="Times New Roman"/>
          <w:bCs/>
          <w:sz w:val="24"/>
          <w:szCs w:val="24"/>
        </w:rPr>
        <w:t xml:space="preserve"> to be negatively and significantly influenced </w:t>
      </w:r>
      <w:r w:rsidR="00E24496" w:rsidRPr="004344A5">
        <w:rPr>
          <w:rFonts w:ascii="Times New Roman" w:eastAsia="TimesNewRoman" w:hAnsi="Times New Roman" w:cs="Times New Roman"/>
          <w:bCs/>
          <w:sz w:val="24"/>
          <w:szCs w:val="24"/>
        </w:rPr>
        <w:t>households</w:t>
      </w:r>
      <w:r w:rsidR="00E24496">
        <w:rPr>
          <w:rFonts w:ascii="Times New Roman" w:eastAsia="TimesNewRoman" w:hAnsi="Times New Roman" w:cs="Times New Roman"/>
          <w:bCs/>
          <w:sz w:val="24"/>
          <w:szCs w:val="24"/>
        </w:rPr>
        <w:t xml:space="preserve"> ‘income</w:t>
      </w:r>
      <w:r w:rsidRPr="004344A5">
        <w:rPr>
          <w:rFonts w:ascii="Times New Roman" w:eastAsia="TimesNewRoman" w:hAnsi="Times New Roman" w:cs="Times New Roman"/>
          <w:bCs/>
          <w:sz w:val="24"/>
          <w:szCs w:val="24"/>
        </w:rPr>
        <w:t xml:space="preserve"> diversification </w:t>
      </w:r>
      <w:r w:rsidR="00E65C83">
        <w:rPr>
          <w:rFonts w:ascii="Times New Roman" w:eastAsia="TimesNewRoman" w:hAnsi="Times New Roman" w:cs="Times New Roman"/>
          <w:bCs/>
          <w:sz w:val="24"/>
          <w:szCs w:val="24"/>
        </w:rPr>
        <w:t>activities</w:t>
      </w:r>
      <w:r w:rsidRPr="004344A5">
        <w:rPr>
          <w:rFonts w:ascii="Times New Roman" w:eastAsia="TimesNewRoman" w:hAnsi="Times New Roman" w:cs="Times New Roman"/>
          <w:bCs/>
          <w:sz w:val="24"/>
          <w:szCs w:val="24"/>
        </w:rPr>
        <w:t>.</w:t>
      </w:r>
    </w:p>
    <w:p w:rsidR="008E2EC1" w:rsidRPr="00BD6B5B" w:rsidRDefault="008E2EC1" w:rsidP="00BD6B5B">
      <w:pPr>
        <w:pStyle w:val="Heading2"/>
        <w:jc w:val="both"/>
        <w:rPr>
          <w:rFonts w:ascii="Times New Roman" w:hAnsi="Times New Roman"/>
          <w:b/>
          <w:color w:val="auto"/>
          <w:sz w:val="24"/>
          <w:szCs w:val="24"/>
        </w:rPr>
      </w:pPr>
      <w:bookmarkStart w:id="248" w:name="_Toc118348422"/>
      <w:r w:rsidRPr="00BD6B5B">
        <w:rPr>
          <w:rFonts w:ascii="Times New Roman" w:hAnsi="Times New Roman"/>
          <w:b/>
          <w:color w:val="auto"/>
          <w:sz w:val="24"/>
          <w:szCs w:val="24"/>
        </w:rPr>
        <w:t>5.2</w:t>
      </w:r>
      <w:proofErr w:type="gramStart"/>
      <w:r w:rsidR="00BD6B5B" w:rsidRPr="00BD6B5B">
        <w:rPr>
          <w:rFonts w:ascii="Times New Roman" w:hAnsi="Times New Roman"/>
          <w:b/>
          <w:color w:val="auto"/>
          <w:sz w:val="24"/>
          <w:szCs w:val="24"/>
        </w:rPr>
        <w:t>.</w:t>
      </w:r>
      <w:r w:rsidRPr="00BD6B5B">
        <w:rPr>
          <w:rFonts w:ascii="Times New Roman" w:hAnsi="Times New Roman"/>
          <w:b/>
          <w:color w:val="auto"/>
          <w:sz w:val="24"/>
          <w:szCs w:val="24"/>
        </w:rPr>
        <w:t>CONCLUSION</w:t>
      </w:r>
      <w:bookmarkEnd w:id="248"/>
      <w:proofErr w:type="gramEnd"/>
    </w:p>
    <w:p w:rsidR="00E65C83" w:rsidRPr="00E24496" w:rsidRDefault="00E24496" w:rsidP="00E65C83">
      <w:pPr>
        <w:spacing w:before="240" w:after="240" w:line="360" w:lineRule="auto"/>
        <w:jc w:val="both"/>
        <w:rPr>
          <w:rFonts w:ascii="Times New Roman" w:eastAsia="TimesNewRoman" w:hAnsi="Times New Roman" w:cs="Times New Roman"/>
          <w:bCs/>
          <w:sz w:val="24"/>
          <w:szCs w:val="24"/>
        </w:rPr>
      </w:pPr>
      <w:r w:rsidRPr="00E24496">
        <w:rPr>
          <w:rFonts w:ascii="Times New Roman" w:hAnsi="Times New Roman" w:cs="Times New Roman"/>
          <w:sz w:val="24"/>
          <w:szCs w:val="24"/>
        </w:rPr>
        <w:t xml:space="preserve">The study examined the determinants of rural households’ participation in income diversification activities in the study area. The study was summarized using descriptive statistics and multinomial logistic regression models to identify determinants of rural households’ participation in income diversification activities in the </w:t>
      </w:r>
      <w:proofErr w:type="spellStart"/>
      <w:r w:rsidRPr="00E24496">
        <w:rPr>
          <w:rFonts w:ascii="Times New Roman" w:hAnsi="Times New Roman" w:cs="Times New Roman"/>
          <w:sz w:val="24"/>
          <w:szCs w:val="24"/>
        </w:rPr>
        <w:t>SodoBuee</w:t>
      </w:r>
      <w:proofErr w:type="spellEnd"/>
      <w:r w:rsidRPr="00E24496">
        <w:rPr>
          <w:rFonts w:ascii="Times New Roman" w:hAnsi="Times New Roman" w:cs="Times New Roman"/>
          <w:sz w:val="24"/>
          <w:szCs w:val="24"/>
        </w:rPr>
        <w:t xml:space="preserve"> district of </w:t>
      </w:r>
      <w:proofErr w:type="spellStart"/>
      <w:r w:rsidRPr="00E24496">
        <w:rPr>
          <w:rFonts w:ascii="Times New Roman" w:hAnsi="Times New Roman" w:cs="Times New Roman"/>
          <w:sz w:val="24"/>
          <w:szCs w:val="24"/>
        </w:rPr>
        <w:t>Gurage</w:t>
      </w:r>
      <w:proofErr w:type="spellEnd"/>
      <w:r w:rsidRPr="00E24496">
        <w:rPr>
          <w:rFonts w:ascii="Times New Roman" w:hAnsi="Times New Roman" w:cs="Times New Roman"/>
          <w:sz w:val="24"/>
          <w:szCs w:val="24"/>
        </w:rPr>
        <w:t xml:space="preserve"> Zone, SNNP Region, </w:t>
      </w:r>
      <w:proofErr w:type="gramStart"/>
      <w:r w:rsidRPr="00E24496">
        <w:rPr>
          <w:rFonts w:ascii="Times New Roman" w:hAnsi="Times New Roman" w:cs="Times New Roman"/>
          <w:sz w:val="24"/>
          <w:szCs w:val="24"/>
        </w:rPr>
        <w:t>Ethiopia</w:t>
      </w:r>
      <w:proofErr w:type="gramEnd"/>
      <w:r w:rsidRPr="00E24496">
        <w:rPr>
          <w:rFonts w:ascii="Times New Roman" w:hAnsi="Times New Roman" w:cs="Times New Roman"/>
          <w:sz w:val="24"/>
          <w:szCs w:val="24"/>
        </w:rPr>
        <w:t>.</w:t>
      </w:r>
    </w:p>
    <w:p w:rsidR="00E24496" w:rsidRPr="00E24496" w:rsidRDefault="00E24496" w:rsidP="00E24496">
      <w:pPr>
        <w:spacing w:after="0" w:line="360" w:lineRule="auto"/>
        <w:jc w:val="both"/>
        <w:rPr>
          <w:rFonts w:ascii="Times New Roman" w:eastAsia="TimesNewRoman" w:hAnsi="Times New Roman" w:cs="Times New Roman"/>
          <w:bCs/>
          <w:sz w:val="24"/>
          <w:szCs w:val="24"/>
        </w:rPr>
      </w:pPr>
      <w:r w:rsidRPr="00E24496">
        <w:rPr>
          <w:rFonts w:ascii="Times New Roman" w:hAnsi="Times New Roman" w:cs="Times New Roman"/>
          <w:sz w:val="24"/>
          <w:szCs w:val="24"/>
        </w:rPr>
        <w:t>The study concludes that the income diversification practiced by farming households was on-farm only, on-farm and off-farm, or a combination of on-farm, off-farm, and non-farm activities. Working as a daily laborer on-farm activities (cereal crop harvesting, farming, weeding, etc.); plastering house; livestock trading/selling livestock and selling eucalyptus trees/woods; and non-farm activities include non-farm rural wage; selling commodities at the market. </w:t>
      </w:r>
    </w:p>
    <w:p w:rsidR="00E24496" w:rsidRDefault="00E24496" w:rsidP="00A9155F">
      <w:pPr>
        <w:pStyle w:val="BodyText"/>
        <w:spacing w:before="175" w:after="240" w:line="360" w:lineRule="auto"/>
        <w:ind w:left="0" w:right="113"/>
      </w:pPr>
      <w:r>
        <w:t>A focus group discussion was held to identify major obstacles impeding hou</w:t>
      </w:r>
      <w:r w:rsidR="009137BF">
        <w:t xml:space="preserve">seholds' ability to </w:t>
      </w:r>
      <w:r>
        <w:t>diversify their income sources in the study area. This discussi</w:t>
      </w:r>
      <w:r w:rsidR="009137BF">
        <w:t xml:space="preserve">on was prompted by grouping the </w:t>
      </w:r>
      <w:r>
        <w:t>four selected KAs into two depending on their distance from tow</w:t>
      </w:r>
      <w:r w:rsidR="009137BF">
        <w:t xml:space="preserve">ns in the district. This was by </w:t>
      </w:r>
      <w:r>
        <w:t>thinking that the challenge should be different based on dis</w:t>
      </w:r>
      <w:r w:rsidR="009137BF">
        <w:t xml:space="preserve">tance from towns. A total of 16 </w:t>
      </w:r>
      <w:r>
        <w:t>participants (8 from each group</w:t>
      </w:r>
      <w:r w:rsidR="009137BF">
        <w:t>) selected</w:t>
      </w:r>
      <w:r>
        <w:t xml:space="preserve"> from different commun</w:t>
      </w:r>
      <w:r w:rsidR="009137BF">
        <w:t xml:space="preserve">ity groups were present for the </w:t>
      </w:r>
      <w:r>
        <w:t>discussion.</w:t>
      </w:r>
    </w:p>
    <w:p w:rsidR="009137BF" w:rsidRDefault="009137BF" w:rsidP="00E65C83">
      <w:pPr>
        <w:spacing w:line="360" w:lineRule="auto"/>
        <w:jc w:val="both"/>
        <w:rPr>
          <w:rFonts w:ascii="Times New Roman" w:eastAsia="TimesNewRoman" w:hAnsi="Times New Roman" w:cs="Times New Roman"/>
          <w:bCs/>
          <w:sz w:val="24"/>
          <w:szCs w:val="24"/>
        </w:rPr>
      </w:pPr>
    </w:p>
    <w:p w:rsidR="009137BF" w:rsidRDefault="009137BF" w:rsidP="00E171C3">
      <w:pPr>
        <w:spacing w:after="0" w:line="360" w:lineRule="auto"/>
        <w:jc w:val="both"/>
        <w:rPr>
          <w:rFonts w:ascii="Times New Roman" w:eastAsia="TimesNewRoman" w:hAnsi="Times New Roman" w:cs="Times New Roman"/>
          <w:bCs/>
          <w:sz w:val="24"/>
          <w:szCs w:val="24"/>
        </w:rPr>
      </w:pPr>
      <w:r w:rsidRPr="009137BF">
        <w:rPr>
          <w:rFonts w:ascii="Times New Roman" w:hAnsi="Times New Roman" w:cs="Times New Roman"/>
          <w:sz w:val="24"/>
          <w:szCs w:val="24"/>
        </w:rPr>
        <w:t xml:space="preserve">With regards to challenges to diversifying income in the area, shortage of financial capital, lack of knowledge, distance from town and lack of infrastructures like roads and electricity were the </w:t>
      </w:r>
      <w:r w:rsidRPr="009137BF">
        <w:rPr>
          <w:rFonts w:ascii="Times New Roman" w:hAnsi="Times New Roman" w:cs="Times New Roman"/>
          <w:sz w:val="24"/>
          <w:szCs w:val="24"/>
        </w:rPr>
        <w:lastRenderedPageBreak/>
        <w:t>major challenges. Therefore, the most important challenges to income diversification in the area, in their order of importance, are the shortage of financial capital, lack of knowledge to diversify the income means, distance from the town, and lack of infrastructures like roads and electricity. In most cases, even if households know how to diversify and what activities to diversify into, financial limitations are their major problems to do so. Lack of knowledge here meant a lack of experience and confidence in engaging in activities other than agriculture (because agriculture has been their most dominant lifelong experience). </w:t>
      </w:r>
    </w:p>
    <w:p w:rsidR="00E171C3" w:rsidRDefault="00E171C3" w:rsidP="00E171C3">
      <w:pPr>
        <w:spacing w:after="0" w:line="360" w:lineRule="auto"/>
        <w:jc w:val="both"/>
        <w:rPr>
          <w:rFonts w:ascii="Times New Roman" w:eastAsia="TimesNewRoman" w:hAnsi="Times New Roman" w:cs="Times New Roman"/>
          <w:bCs/>
          <w:sz w:val="24"/>
          <w:szCs w:val="24"/>
        </w:rPr>
      </w:pPr>
    </w:p>
    <w:p w:rsidR="00B34410" w:rsidRPr="00E171C3" w:rsidRDefault="00B34410" w:rsidP="00E171C3">
      <w:pPr>
        <w:spacing w:line="360" w:lineRule="auto"/>
        <w:jc w:val="both"/>
        <w:rPr>
          <w:rFonts w:ascii="Times New Roman" w:hAnsi="Times New Roman" w:cs="Times New Roman"/>
          <w:sz w:val="24"/>
          <w:szCs w:val="24"/>
        </w:rPr>
      </w:pPr>
      <w:bookmarkStart w:id="249" w:name="_Toc117892174"/>
      <w:r w:rsidRPr="00E171C3">
        <w:rPr>
          <w:rFonts w:ascii="Times New Roman" w:hAnsi="Times New Roman" w:cs="Times New Roman"/>
          <w:sz w:val="24"/>
          <w:szCs w:val="24"/>
        </w:rPr>
        <w:t>The determinants of rural households’ participation in income diversification activities were the dependency ratio of the household, educational level of household heads, total land holding, total annual income of the household, distance from the nearest market, access to credit service, and membership in cooperatives in the study area.</w:t>
      </w:r>
      <w:bookmarkEnd w:id="249"/>
    </w:p>
    <w:p w:rsidR="008E2EC1" w:rsidRPr="00BD6B5B" w:rsidRDefault="00BD6B5B" w:rsidP="00BD6B5B">
      <w:pPr>
        <w:pStyle w:val="Heading2"/>
        <w:numPr>
          <w:ilvl w:val="1"/>
          <w:numId w:val="53"/>
        </w:numPr>
        <w:jc w:val="both"/>
        <w:rPr>
          <w:rFonts w:ascii="Times New Roman" w:hAnsi="Times New Roman"/>
          <w:b/>
          <w:color w:val="auto"/>
          <w:sz w:val="24"/>
          <w:szCs w:val="24"/>
        </w:rPr>
      </w:pPr>
      <w:bookmarkStart w:id="250" w:name="_Toc118348423"/>
      <w:r w:rsidRPr="00BD6B5B">
        <w:rPr>
          <w:rFonts w:ascii="Times New Roman" w:hAnsi="Times New Roman"/>
          <w:b/>
          <w:color w:val="auto"/>
          <w:sz w:val="24"/>
          <w:szCs w:val="24"/>
        </w:rPr>
        <w:t xml:space="preserve">. </w:t>
      </w:r>
      <w:r w:rsidR="008E2EC1" w:rsidRPr="00BD6B5B">
        <w:rPr>
          <w:rFonts w:ascii="Times New Roman" w:hAnsi="Times New Roman"/>
          <w:b/>
          <w:color w:val="auto"/>
          <w:sz w:val="24"/>
          <w:szCs w:val="24"/>
        </w:rPr>
        <w:t>RECOMMENDATION</w:t>
      </w:r>
      <w:bookmarkEnd w:id="250"/>
    </w:p>
    <w:p w:rsidR="00CD3309" w:rsidRPr="00CD3309" w:rsidRDefault="00CD3309" w:rsidP="00CD3309">
      <w:pPr>
        <w:spacing w:after="0" w:line="360" w:lineRule="auto"/>
        <w:jc w:val="both"/>
        <w:rPr>
          <w:rFonts w:ascii="Times New Roman" w:eastAsia="TimesNewRoman" w:hAnsi="Times New Roman" w:cs="Times New Roman"/>
          <w:bCs/>
          <w:sz w:val="24"/>
          <w:szCs w:val="24"/>
        </w:rPr>
      </w:pPr>
      <w:r w:rsidRPr="00CD3309">
        <w:rPr>
          <w:rFonts w:ascii="Times New Roman" w:hAnsi="Times New Roman" w:cs="Times New Roman"/>
          <w:sz w:val="24"/>
          <w:szCs w:val="24"/>
        </w:rPr>
        <w:t>Based on the major findings of the study, the following recommendations were made in an attempt to improve the determinants of rural households’ participation in income diversification activities. The dependency ratio, educational level, total land holding, total annual income of the household, distance from the nearest market, access to credit service, and membership in cooperatives showed significant influences on rural households' income diversification.</w:t>
      </w:r>
    </w:p>
    <w:p w:rsidR="00EB1CAC" w:rsidRPr="00EB1CAC" w:rsidRDefault="00EB1CAC" w:rsidP="00D6511E">
      <w:pPr>
        <w:pStyle w:val="ListParagraph"/>
        <w:numPr>
          <w:ilvl w:val="0"/>
          <w:numId w:val="54"/>
        </w:numPr>
        <w:spacing w:after="0"/>
        <w:rPr>
          <w:rFonts w:eastAsia="TimesNewRoman"/>
          <w:bCs/>
          <w:szCs w:val="24"/>
        </w:rPr>
      </w:pPr>
      <w:r>
        <w:t xml:space="preserve">The positive correlation between educational level and income diversification of rural households indicated the important roles of education and training in the diversification of income activities. Therefore, it is recommended that the </w:t>
      </w:r>
      <w:proofErr w:type="spellStart"/>
      <w:r>
        <w:t>woreda</w:t>
      </w:r>
      <w:proofErr w:type="spellEnd"/>
      <w:r>
        <w:t xml:space="preserve"> educational office and concerned body should promote farmers’ education by strengthening and establishing both formal and informal types of education, which are crucial in order to diversify rural income-generating activities.</w:t>
      </w:r>
    </w:p>
    <w:p w:rsidR="00432FDF" w:rsidRDefault="00EB1CAC" w:rsidP="00D6511E">
      <w:pPr>
        <w:numPr>
          <w:ilvl w:val="0"/>
          <w:numId w:val="54"/>
        </w:numPr>
        <w:spacing w:after="0" w:line="360" w:lineRule="auto"/>
        <w:jc w:val="both"/>
        <w:rPr>
          <w:rFonts w:ascii="Times New Roman" w:eastAsia="Times New Roman" w:hAnsi="Times New Roman" w:cs="Times New Roman"/>
          <w:sz w:val="24"/>
          <w:szCs w:val="24"/>
        </w:rPr>
      </w:pPr>
      <w:r w:rsidRPr="00EB1CAC">
        <w:rPr>
          <w:rFonts w:ascii="Times New Roman" w:eastAsia="Times New Roman" w:hAnsi="Times New Roman" w:cs="Times New Roman"/>
          <w:sz w:val="24"/>
          <w:szCs w:val="24"/>
        </w:rPr>
        <w:t>The significant negative effect of farmland size on income diversification suggests concerned bodies develop appropriate strategies and policies, especially for poor farmers. It also concerns promoting and creating a positive environment for emerging income diversification like non-farm and off-farm activities.</w:t>
      </w:r>
    </w:p>
    <w:p w:rsidR="00432FDF" w:rsidRDefault="00432FDF" w:rsidP="00D6511E">
      <w:pPr>
        <w:numPr>
          <w:ilvl w:val="0"/>
          <w:numId w:val="54"/>
        </w:numPr>
        <w:spacing w:after="0" w:line="360" w:lineRule="auto"/>
        <w:jc w:val="both"/>
        <w:rPr>
          <w:rFonts w:ascii="Times New Roman" w:eastAsia="Times New Roman" w:hAnsi="Times New Roman" w:cs="Times New Roman"/>
          <w:sz w:val="24"/>
          <w:szCs w:val="24"/>
        </w:rPr>
      </w:pPr>
      <w:r w:rsidRPr="00432FDF">
        <w:rPr>
          <w:rFonts w:ascii="Times New Roman" w:hAnsi="Times New Roman" w:cs="Times New Roman"/>
          <w:sz w:val="24"/>
          <w:szCs w:val="24"/>
        </w:rPr>
        <w:t xml:space="preserve">The positive relationship between total annual income and household income diversification activities, Therefore, to improve the contribution of non/off-farm activities </w:t>
      </w:r>
      <w:r w:rsidRPr="00432FDF">
        <w:rPr>
          <w:rFonts w:ascii="Times New Roman" w:hAnsi="Times New Roman" w:cs="Times New Roman"/>
          <w:sz w:val="24"/>
          <w:szCs w:val="24"/>
        </w:rPr>
        <w:lastRenderedPageBreak/>
        <w:t xml:space="preserve">to the total household income in the study area, the concerned bodies should provide skill training for handy craft workers, encourage and give incentives to new non/off-farm sector entrants, and establish formal non/off-farm improvement in each </w:t>
      </w:r>
      <w:proofErr w:type="spellStart"/>
      <w:r w:rsidRPr="00432FDF">
        <w:rPr>
          <w:rFonts w:ascii="Times New Roman" w:hAnsi="Times New Roman" w:cs="Times New Roman"/>
          <w:sz w:val="24"/>
          <w:szCs w:val="24"/>
        </w:rPr>
        <w:t>kebele</w:t>
      </w:r>
      <w:proofErr w:type="spellEnd"/>
      <w:r w:rsidRPr="00432FDF">
        <w:rPr>
          <w:rFonts w:ascii="Times New Roman" w:hAnsi="Times New Roman" w:cs="Times New Roman"/>
          <w:sz w:val="24"/>
          <w:szCs w:val="24"/>
        </w:rPr>
        <w:t>.</w:t>
      </w:r>
    </w:p>
    <w:p w:rsidR="004C27E0" w:rsidRDefault="00432FDF" w:rsidP="00D6511E">
      <w:pPr>
        <w:numPr>
          <w:ilvl w:val="0"/>
          <w:numId w:val="54"/>
        </w:numPr>
        <w:spacing w:after="0" w:line="360" w:lineRule="auto"/>
        <w:jc w:val="both"/>
        <w:rPr>
          <w:rFonts w:ascii="Times New Roman" w:eastAsia="Times New Roman" w:hAnsi="Times New Roman" w:cs="Times New Roman"/>
          <w:sz w:val="24"/>
          <w:szCs w:val="24"/>
        </w:rPr>
      </w:pPr>
      <w:r w:rsidRPr="00432FDF">
        <w:rPr>
          <w:rFonts w:ascii="Times New Roman" w:eastAsia="Times New Roman" w:hAnsi="Times New Roman" w:cs="Times New Roman"/>
          <w:sz w:val="24"/>
          <w:szCs w:val="24"/>
        </w:rPr>
        <w:t>In order to promote household inco</w:t>
      </w:r>
      <w:r w:rsidR="002A6904">
        <w:rPr>
          <w:rFonts w:ascii="Times New Roman" w:eastAsia="Times New Roman" w:hAnsi="Times New Roman" w:cs="Times New Roman"/>
          <w:sz w:val="24"/>
          <w:szCs w:val="24"/>
        </w:rPr>
        <w:t>me diversification activities, t</w:t>
      </w:r>
      <w:r w:rsidRPr="00432FDF">
        <w:rPr>
          <w:rFonts w:ascii="Times New Roman" w:eastAsia="Times New Roman" w:hAnsi="Times New Roman" w:cs="Times New Roman"/>
          <w:sz w:val="24"/>
          <w:szCs w:val="24"/>
        </w:rPr>
        <w:t>he strong negative correlation between market distance and household income diversification activities calls for concerned bodies to expand infrastructure and input and output markets in rural areas, as well as fill market information gaps.</w:t>
      </w:r>
    </w:p>
    <w:p w:rsidR="004C27E0" w:rsidRPr="004C27E0" w:rsidRDefault="004C27E0" w:rsidP="00D6511E">
      <w:pPr>
        <w:numPr>
          <w:ilvl w:val="0"/>
          <w:numId w:val="54"/>
        </w:numPr>
        <w:spacing w:after="0" w:line="360" w:lineRule="auto"/>
        <w:jc w:val="both"/>
        <w:rPr>
          <w:rFonts w:ascii="Times New Roman" w:eastAsia="Times New Roman" w:hAnsi="Times New Roman" w:cs="Times New Roman"/>
          <w:sz w:val="24"/>
          <w:szCs w:val="24"/>
        </w:rPr>
      </w:pPr>
      <w:r w:rsidRPr="004C27E0">
        <w:rPr>
          <w:rFonts w:ascii="Times New Roman" w:hAnsi="Times New Roman" w:cs="Times New Roman"/>
          <w:sz w:val="24"/>
          <w:szCs w:val="24"/>
        </w:rPr>
        <w:t>Enhancing rural households’ awareness about the role of participation in cooperatives as it promotes access to social capital from which they can gain off-farm employment opportunities.</w:t>
      </w:r>
    </w:p>
    <w:p w:rsidR="00130E5C" w:rsidRDefault="004C27E0" w:rsidP="00D6511E">
      <w:pPr>
        <w:numPr>
          <w:ilvl w:val="0"/>
          <w:numId w:val="54"/>
        </w:numPr>
        <w:spacing w:after="0" w:line="360" w:lineRule="auto"/>
        <w:jc w:val="both"/>
        <w:rPr>
          <w:rFonts w:ascii="Times New Roman" w:eastAsia="Times New Roman" w:hAnsi="Times New Roman" w:cs="Times New Roman"/>
          <w:sz w:val="24"/>
          <w:szCs w:val="24"/>
        </w:rPr>
      </w:pPr>
      <w:r w:rsidRPr="004C27E0">
        <w:rPr>
          <w:rFonts w:ascii="Times New Roman" w:eastAsia="Times New Roman" w:hAnsi="Times New Roman" w:cs="Times New Roman"/>
          <w:sz w:val="24"/>
          <w:szCs w:val="24"/>
        </w:rPr>
        <w:t>The positive correlation between access to credit services and income diversification activities calls for government and local financial institutions to increase credit access and strengthen the institutional arrangement so as to improve the income of rural households.</w:t>
      </w:r>
    </w:p>
    <w:p w:rsidR="00003E9D" w:rsidRDefault="00003E9D" w:rsidP="00D6511E">
      <w:pPr>
        <w:pStyle w:val="ListParagraph"/>
        <w:numPr>
          <w:ilvl w:val="0"/>
          <w:numId w:val="54"/>
        </w:numPr>
        <w:spacing w:before="0" w:after="0"/>
      </w:pPr>
      <w:r>
        <w:t>The survey's findings generally indicated that the study area has a variety of off-farm and non-farm activities that make a significant contribution to household incomes. Therefore, development professionals and policymakers should step in to strengthen these initiatives in order to raise rural households' incomes in a sustainable way. It also has to do with encouraging and fostering a favorable environment for emerging sources of income, such as off- and non-farm activities.</w:t>
      </w:r>
    </w:p>
    <w:p w:rsidR="00003E9D" w:rsidRPr="004C27E0" w:rsidRDefault="00003E9D" w:rsidP="00D57709">
      <w:pPr>
        <w:spacing w:after="0" w:line="360" w:lineRule="auto"/>
        <w:ind w:left="360"/>
        <w:jc w:val="both"/>
        <w:rPr>
          <w:rFonts w:ascii="Times New Roman" w:eastAsia="Times New Roman" w:hAnsi="Times New Roman" w:cs="Times New Roman"/>
          <w:sz w:val="24"/>
          <w:szCs w:val="24"/>
        </w:rPr>
      </w:pPr>
    </w:p>
    <w:p w:rsidR="00E65C83" w:rsidRPr="00ED50E9" w:rsidRDefault="00E65C83" w:rsidP="00511659">
      <w:pPr>
        <w:spacing w:after="0" w:line="360" w:lineRule="auto"/>
        <w:ind w:left="360"/>
        <w:jc w:val="both"/>
        <w:rPr>
          <w:rFonts w:ascii="Times New Roman" w:eastAsia="TimesNewRoman" w:hAnsi="Times New Roman" w:cs="Times New Roman"/>
          <w:bCs/>
          <w:sz w:val="24"/>
          <w:szCs w:val="24"/>
        </w:rPr>
      </w:pPr>
    </w:p>
    <w:p w:rsidR="00D40DEC" w:rsidRDefault="00D40DEC" w:rsidP="00D40DEC">
      <w:pPr>
        <w:jc w:val="center"/>
        <w:rPr>
          <w:rFonts w:ascii="Times New Roman" w:eastAsia="TimesNewRoman" w:hAnsi="Times New Roman" w:cs="Times New Roman"/>
          <w:bCs/>
          <w:sz w:val="24"/>
          <w:szCs w:val="24"/>
        </w:rPr>
      </w:pPr>
    </w:p>
    <w:p w:rsidR="00D57709" w:rsidRDefault="00D57709" w:rsidP="00D40DEC">
      <w:pPr>
        <w:jc w:val="center"/>
        <w:rPr>
          <w:rFonts w:ascii="Times New Roman" w:eastAsia="TimesNewRoman" w:hAnsi="Times New Roman" w:cs="Times New Roman"/>
          <w:bCs/>
          <w:sz w:val="24"/>
          <w:szCs w:val="24"/>
        </w:rPr>
      </w:pPr>
    </w:p>
    <w:p w:rsidR="00D57709" w:rsidRDefault="00D57709" w:rsidP="00D40DEC">
      <w:pPr>
        <w:jc w:val="center"/>
        <w:rPr>
          <w:rFonts w:ascii="Times New Roman" w:hAnsi="Times New Roman" w:cs="Times New Roman"/>
          <w:b/>
          <w:bCs/>
          <w:sz w:val="28"/>
          <w:szCs w:val="28"/>
        </w:rPr>
      </w:pPr>
    </w:p>
    <w:p w:rsidR="00BE2EF3" w:rsidRDefault="00BE2EF3" w:rsidP="00D40DEC">
      <w:pPr>
        <w:rPr>
          <w:rFonts w:ascii="Times New Roman" w:hAnsi="Times New Roman" w:cs="Times New Roman"/>
          <w:b/>
          <w:bCs/>
          <w:sz w:val="28"/>
          <w:szCs w:val="28"/>
        </w:rPr>
      </w:pPr>
    </w:p>
    <w:p w:rsidR="00BE2EF3" w:rsidRDefault="00BE2EF3" w:rsidP="00D40DEC">
      <w:pPr>
        <w:rPr>
          <w:rFonts w:ascii="Times New Roman" w:hAnsi="Times New Roman" w:cs="Times New Roman"/>
          <w:b/>
          <w:bCs/>
          <w:sz w:val="28"/>
          <w:szCs w:val="28"/>
        </w:rPr>
      </w:pPr>
    </w:p>
    <w:p w:rsidR="00503897" w:rsidRDefault="00503897" w:rsidP="00D40DEC">
      <w:pPr>
        <w:rPr>
          <w:rFonts w:ascii="Times New Roman" w:hAnsi="Times New Roman" w:cs="Times New Roman"/>
          <w:b/>
          <w:bCs/>
          <w:sz w:val="28"/>
          <w:szCs w:val="28"/>
        </w:rPr>
      </w:pPr>
    </w:p>
    <w:p w:rsidR="00BE2EF3" w:rsidRDefault="00BE2EF3" w:rsidP="00D40DEC">
      <w:pPr>
        <w:rPr>
          <w:rFonts w:ascii="Times New Roman" w:hAnsi="Times New Roman" w:cs="Times New Roman"/>
          <w:b/>
          <w:bCs/>
          <w:sz w:val="28"/>
          <w:szCs w:val="28"/>
        </w:rPr>
      </w:pPr>
    </w:p>
    <w:p w:rsidR="00D40DEC" w:rsidRPr="00DD6013" w:rsidRDefault="00B468BD" w:rsidP="005545CD">
      <w:pPr>
        <w:pStyle w:val="Heading1"/>
        <w:jc w:val="center"/>
        <w:rPr>
          <w:sz w:val="28"/>
          <w:szCs w:val="28"/>
        </w:rPr>
      </w:pPr>
      <w:bookmarkStart w:id="251" w:name="_Toc118348424"/>
      <w:r w:rsidRPr="00DD6013">
        <w:rPr>
          <w:sz w:val="28"/>
          <w:szCs w:val="28"/>
        </w:rPr>
        <w:lastRenderedPageBreak/>
        <w:t>References</w:t>
      </w:r>
      <w:bookmarkEnd w:id="251"/>
    </w:p>
    <w:p w:rsidR="00D40DEC" w:rsidRPr="001104AA" w:rsidRDefault="00950533" w:rsidP="007612F9">
      <w:pPr>
        <w:spacing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 xml:space="preserve">Allison, </w:t>
      </w:r>
      <w:r w:rsidR="00AF7ABD" w:rsidRPr="001104AA">
        <w:rPr>
          <w:rFonts w:ascii="Times New Roman" w:hAnsi="Times New Roman" w:cs="Times New Roman"/>
          <w:sz w:val="24"/>
          <w:szCs w:val="24"/>
        </w:rPr>
        <w:t>E.H.</w:t>
      </w:r>
      <w:proofErr w:type="gramStart"/>
      <w:r w:rsidR="00AF7ABD" w:rsidRPr="001104AA">
        <w:rPr>
          <w:rFonts w:ascii="Times New Roman" w:hAnsi="Times New Roman" w:cs="Times New Roman"/>
          <w:sz w:val="24"/>
          <w:szCs w:val="24"/>
        </w:rPr>
        <w:t>,</w:t>
      </w:r>
      <w:r w:rsidR="009F3DB5">
        <w:rPr>
          <w:rFonts w:ascii="Times New Roman" w:hAnsi="Times New Roman" w:cs="Times New Roman"/>
          <w:sz w:val="24"/>
          <w:szCs w:val="24"/>
        </w:rPr>
        <w:t>(</w:t>
      </w:r>
      <w:proofErr w:type="gramEnd"/>
      <w:r w:rsidR="00AF7ABD" w:rsidRPr="001104AA">
        <w:rPr>
          <w:rFonts w:ascii="Times New Roman" w:hAnsi="Times New Roman" w:cs="Times New Roman"/>
          <w:sz w:val="24"/>
          <w:szCs w:val="24"/>
        </w:rPr>
        <w:t>2008</w:t>
      </w:r>
      <w:r w:rsidR="009F3DB5">
        <w:rPr>
          <w:rFonts w:ascii="Times New Roman" w:hAnsi="Times New Roman" w:cs="Times New Roman"/>
          <w:sz w:val="24"/>
          <w:szCs w:val="24"/>
        </w:rPr>
        <w:t>)</w:t>
      </w:r>
      <w:r w:rsidR="00AF7ABD" w:rsidRPr="001104AA">
        <w:rPr>
          <w:rFonts w:ascii="Times New Roman" w:hAnsi="Times New Roman" w:cs="Times New Roman"/>
          <w:sz w:val="24"/>
          <w:szCs w:val="24"/>
        </w:rPr>
        <w:t>.Livelihood</w:t>
      </w:r>
      <w:r w:rsidR="005545CD">
        <w:rPr>
          <w:rFonts w:ascii="Times New Roman" w:hAnsi="Times New Roman" w:cs="Times New Roman"/>
          <w:sz w:val="24"/>
          <w:szCs w:val="24"/>
        </w:rPr>
        <w:t xml:space="preserve"> </w:t>
      </w:r>
      <w:proofErr w:type="spellStart"/>
      <w:r w:rsidR="00AF7ABD" w:rsidRPr="001104AA">
        <w:rPr>
          <w:rFonts w:ascii="Times New Roman" w:hAnsi="Times New Roman" w:cs="Times New Roman"/>
          <w:sz w:val="24"/>
          <w:szCs w:val="24"/>
        </w:rPr>
        <w:t>diversification</w:t>
      </w:r>
      <w:r w:rsidR="00EC0002" w:rsidRPr="001104AA">
        <w:rPr>
          <w:rFonts w:ascii="Times New Roman" w:hAnsi="Times New Roman" w:cs="Times New Roman"/>
          <w:sz w:val="24"/>
          <w:szCs w:val="24"/>
        </w:rPr>
        <w:t>in</w:t>
      </w:r>
      <w:proofErr w:type="spellEnd"/>
      <w:r w:rsidR="005545CD">
        <w:rPr>
          <w:rFonts w:ascii="Times New Roman" w:hAnsi="Times New Roman" w:cs="Times New Roman"/>
          <w:sz w:val="24"/>
          <w:szCs w:val="24"/>
        </w:rPr>
        <w:t xml:space="preserve"> </w:t>
      </w:r>
      <w:r w:rsidR="00EC0002" w:rsidRPr="001104AA">
        <w:rPr>
          <w:rFonts w:ascii="Times New Roman" w:hAnsi="Times New Roman" w:cs="Times New Roman"/>
          <w:sz w:val="24"/>
          <w:szCs w:val="24"/>
        </w:rPr>
        <w:t xml:space="preserve">coastal and inland </w:t>
      </w:r>
      <w:r w:rsidR="00D40DEC" w:rsidRPr="001104AA">
        <w:rPr>
          <w:rFonts w:ascii="Times New Roman" w:hAnsi="Times New Roman" w:cs="Times New Roman"/>
          <w:sz w:val="24"/>
          <w:szCs w:val="24"/>
        </w:rPr>
        <w:t>fishing communities</w:t>
      </w:r>
      <w:r w:rsidR="00E6470D" w:rsidRPr="001104AA">
        <w:rPr>
          <w:rFonts w:ascii="Times New Roman" w:hAnsi="Times New Roman" w:cs="Times New Roman"/>
          <w:sz w:val="24"/>
          <w:szCs w:val="24"/>
        </w:rPr>
        <w:t>:</w:t>
      </w:r>
      <w:r w:rsidR="005545CD">
        <w:rPr>
          <w:rFonts w:ascii="Times New Roman" w:hAnsi="Times New Roman" w:cs="Times New Roman"/>
          <w:sz w:val="24"/>
          <w:szCs w:val="24"/>
        </w:rPr>
        <w:t xml:space="preserve"> </w:t>
      </w:r>
      <w:r w:rsidR="00E6470D" w:rsidRPr="001104AA">
        <w:rPr>
          <w:rFonts w:ascii="Times New Roman" w:hAnsi="Times New Roman" w:cs="Times New Roman"/>
          <w:sz w:val="24"/>
          <w:szCs w:val="24"/>
        </w:rPr>
        <w:t>Misconceptions</w:t>
      </w:r>
      <w:r w:rsidR="00EC0002" w:rsidRPr="001104AA">
        <w:rPr>
          <w:rFonts w:ascii="Times New Roman" w:hAnsi="Times New Roman" w:cs="Times New Roman"/>
          <w:sz w:val="24"/>
          <w:szCs w:val="24"/>
        </w:rPr>
        <w:t xml:space="preserve">, </w:t>
      </w:r>
      <w:r w:rsidR="00D40DEC" w:rsidRPr="001104AA">
        <w:rPr>
          <w:rFonts w:ascii="Times New Roman" w:hAnsi="Times New Roman" w:cs="Times New Roman"/>
          <w:sz w:val="24"/>
          <w:szCs w:val="24"/>
        </w:rPr>
        <w:t>evidence,</w:t>
      </w:r>
      <w:r w:rsidR="00EC0002" w:rsidRPr="001104AA">
        <w:rPr>
          <w:rFonts w:ascii="Times New Roman" w:hAnsi="Times New Roman" w:cs="Times New Roman"/>
          <w:sz w:val="24"/>
          <w:szCs w:val="24"/>
        </w:rPr>
        <w:t xml:space="preserve"> and implications </w:t>
      </w:r>
      <w:r w:rsidRPr="001104AA">
        <w:rPr>
          <w:rFonts w:ascii="Times New Roman" w:hAnsi="Times New Roman" w:cs="Times New Roman"/>
          <w:sz w:val="24"/>
          <w:szCs w:val="24"/>
        </w:rPr>
        <w:t>for fisheries</w:t>
      </w:r>
      <w:r w:rsidR="00EC0002" w:rsidRPr="001104AA">
        <w:rPr>
          <w:rFonts w:ascii="Times New Roman" w:hAnsi="Times New Roman" w:cs="Times New Roman"/>
          <w:sz w:val="24"/>
          <w:szCs w:val="24"/>
        </w:rPr>
        <w:t xml:space="preserve"> management. </w:t>
      </w:r>
      <w:proofErr w:type="gramStart"/>
      <w:r w:rsidR="00EC0002" w:rsidRPr="001104AA">
        <w:rPr>
          <w:rFonts w:ascii="Times New Roman" w:hAnsi="Times New Roman" w:cs="Times New Roman"/>
          <w:sz w:val="24"/>
          <w:szCs w:val="24"/>
        </w:rPr>
        <w:t>FAO,</w:t>
      </w:r>
      <w:r w:rsidR="00D40DEC" w:rsidRPr="001104AA">
        <w:rPr>
          <w:rFonts w:ascii="Times New Roman" w:hAnsi="Times New Roman" w:cs="Times New Roman"/>
          <w:sz w:val="24"/>
          <w:szCs w:val="24"/>
        </w:rPr>
        <w:t xml:space="preserve"> Rome, </w:t>
      </w:r>
      <w:proofErr w:type="spellStart"/>
      <w:r w:rsidR="00D40DEC" w:rsidRPr="001104AA">
        <w:rPr>
          <w:rFonts w:ascii="Times New Roman" w:hAnsi="Times New Roman" w:cs="Times New Roman"/>
          <w:sz w:val="24"/>
          <w:szCs w:val="24"/>
        </w:rPr>
        <w:t>ItalyWorking</w:t>
      </w:r>
      <w:proofErr w:type="spellEnd"/>
      <w:r w:rsidR="00D40DEC" w:rsidRPr="001104AA">
        <w:rPr>
          <w:rFonts w:ascii="Times New Roman" w:hAnsi="Times New Roman" w:cs="Times New Roman"/>
          <w:sz w:val="24"/>
          <w:szCs w:val="24"/>
        </w:rPr>
        <w:t xml:space="preserve"> Paper</w:t>
      </w:r>
      <w:r w:rsidR="00EC0002" w:rsidRPr="001104AA">
        <w:rPr>
          <w:rFonts w:ascii="Times New Roman" w:hAnsi="Times New Roman" w:cs="Times New Roman"/>
          <w:sz w:val="24"/>
          <w:szCs w:val="24"/>
        </w:rPr>
        <w:t xml:space="preserve">, Sustainable Fisheries Livelihoods </w:t>
      </w:r>
      <w:r w:rsidR="00072E05" w:rsidRPr="001104AA">
        <w:rPr>
          <w:rFonts w:ascii="Times New Roman" w:hAnsi="Times New Roman" w:cs="Times New Roman"/>
          <w:sz w:val="24"/>
          <w:szCs w:val="24"/>
        </w:rPr>
        <w:t>Program</w:t>
      </w:r>
      <w:r w:rsidRPr="001104AA">
        <w:rPr>
          <w:rFonts w:ascii="Times New Roman" w:hAnsi="Times New Roman" w:cs="Times New Roman"/>
          <w:sz w:val="24"/>
          <w:szCs w:val="24"/>
        </w:rPr>
        <w:t xml:space="preserve"> (</w:t>
      </w:r>
      <w:r w:rsidR="00EC0002" w:rsidRPr="001104AA">
        <w:rPr>
          <w:rFonts w:ascii="Times New Roman" w:hAnsi="Times New Roman" w:cs="Times New Roman"/>
          <w:sz w:val="24"/>
          <w:szCs w:val="24"/>
        </w:rPr>
        <w:t>SFLP) FAO/DFID.</w:t>
      </w:r>
      <w:proofErr w:type="gramEnd"/>
    </w:p>
    <w:p w:rsidR="00D40DEC" w:rsidRPr="001104AA" w:rsidRDefault="00EC20F0" w:rsidP="007612F9">
      <w:pPr>
        <w:autoSpaceDE w:val="0"/>
        <w:autoSpaceDN w:val="0"/>
        <w:adjustRightInd w:val="0"/>
        <w:spacing w:after="0" w:line="360" w:lineRule="auto"/>
        <w:ind w:hanging="720"/>
        <w:jc w:val="both"/>
        <w:rPr>
          <w:rFonts w:ascii="Times New Roman" w:hAnsi="Times New Roman" w:cs="Times New Roman"/>
          <w:sz w:val="24"/>
          <w:szCs w:val="24"/>
        </w:rPr>
      </w:pPr>
      <w:proofErr w:type="spellStart"/>
      <w:proofErr w:type="gramStart"/>
      <w:r w:rsidRPr="001104AA">
        <w:rPr>
          <w:rFonts w:ascii="Times New Roman" w:hAnsi="Times New Roman" w:cs="Times New Roman"/>
          <w:sz w:val="24"/>
          <w:szCs w:val="24"/>
        </w:rPr>
        <w:t>Arega</w:t>
      </w:r>
      <w:proofErr w:type="spellEnd"/>
      <w:r w:rsidR="005545CD">
        <w:rPr>
          <w:rFonts w:ascii="Times New Roman" w:hAnsi="Times New Roman" w:cs="Times New Roman"/>
          <w:sz w:val="24"/>
          <w:szCs w:val="24"/>
        </w:rPr>
        <w:t xml:space="preserve"> </w:t>
      </w:r>
      <w:proofErr w:type="spellStart"/>
      <w:r w:rsidRPr="001104AA">
        <w:rPr>
          <w:rFonts w:ascii="Times New Roman" w:hAnsi="Times New Roman" w:cs="Times New Roman"/>
          <w:sz w:val="24"/>
          <w:szCs w:val="24"/>
        </w:rPr>
        <w:t>Bazezew</w:t>
      </w:r>
      <w:proofErr w:type="spellEnd"/>
      <w:r w:rsidRPr="001104AA">
        <w:rPr>
          <w:rFonts w:ascii="Times New Roman" w:hAnsi="Times New Roman" w:cs="Times New Roman"/>
          <w:sz w:val="24"/>
          <w:szCs w:val="24"/>
        </w:rPr>
        <w:t xml:space="preserve">, </w:t>
      </w:r>
      <w:proofErr w:type="spellStart"/>
      <w:r w:rsidRPr="001104AA">
        <w:rPr>
          <w:rFonts w:ascii="Times New Roman" w:hAnsi="Times New Roman" w:cs="Times New Roman"/>
          <w:sz w:val="24"/>
          <w:szCs w:val="24"/>
        </w:rPr>
        <w:t>Woldeamlak</w:t>
      </w:r>
      <w:proofErr w:type="spellEnd"/>
      <w:r w:rsidR="005545CD">
        <w:rPr>
          <w:rFonts w:ascii="Times New Roman" w:hAnsi="Times New Roman" w:cs="Times New Roman"/>
          <w:sz w:val="24"/>
          <w:szCs w:val="24"/>
        </w:rPr>
        <w:t xml:space="preserve"> </w:t>
      </w:r>
      <w:proofErr w:type="spellStart"/>
      <w:r w:rsidRPr="001104AA">
        <w:rPr>
          <w:rFonts w:ascii="Times New Roman" w:hAnsi="Times New Roman" w:cs="Times New Roman"/>
          <w:sz w:val="24"/>
          <w:szCs w:val="24"/>
        </w:rPr>
        <w:t>Bewket</w:t>
      </w:r>
      <w:proofErr w:type="spellEnd"/>
      <w:r w:rsidRPr="001104AA">
        <w:rPr>
          <w:rFonts w:ascii="Times New Roman" w:hAnsi="Times New Roman" w:cs="Times New Roman"/>
          <w:sz w:val="24"/>
          <w:szCs w:val="24"/>
        </w:rPr>
        <w:t xml:space="preserve"> and Melanie </w:t>
      </w:r>
      <w:proofErr w:type="spellStart"/>
      <w:r w:rsidRPr="001104AA">
        <w:rPr>
          <w:rFonts w:ascii="Times New Roman" w:hAnsi="Times New Roman" w:cs="Times New Roman"/>
          <w:sz w:val="24"/>
          <w:szCs w:val="24"/>
        </w:rPr>
        <w:t>Nicolau</w:t>
      </w:r>
      <w:proofErr w:type="spellEnd"/>
      <w:r w:rsidRPr="001104AA">
        <w:rPr>
          <w:rFonts w:ascii="Times New Roman" w:hAnsi="Times New Roman" w:cs="Times New Roman"/>
          <w:sz w:val="24"/>
          <w:szCs w:val="24"/>
        </w:rPr>
        <w:t>.</w:t>
      </w:r>
      <w:proofErr w:type="gramEnd"/>
      <w:r w:rsidRPr="001104AA">
        <w:rPr>
          <w:rFonts w:ascii="Times New Roman" w:hAnsi="Times New Roman" w:cs="Times New Roman"/>
          <w:sz w:val="24"/>
          <w:szCs w:val="24"/>
        </w:rPr>
        <w:t xml:space="preserve"> </w:t>
      </w:r>
      <w:r w:rsidR="005A7740">
        <w:rPr>
          <w:rFonts w:ascii="Times New Roman" w:hAnsi="Times New Roman" w:cs="Times New Roman"/>
          <w:sz w:val="24"/>
          <w:szCs w:val="24"/>
        </w:rPr>
        <w:t>(</w:t>
      </w:r>
      <w:r w:rsidRPr="001104AA">
        <w:rPr>
          <w:rFonts w:ascii="Times New Roman" w:hAnsi="Times New Roman" w:cs="Times New Roman"/>
          <w:sz w:val="24"/>
          <w:szCs w:val="24"/>
        </w:rPr>
        <w:t>2013</w:t>
      </w:r>
      <w:r w:rsidR="005A7740">
        <w:rPr>
          <w:rFonts w:ascii="Times New Roman" w:hAnsi="Times New Roman" w:cs="Times New Roman"/>
          <w:sz w:val="24"/>
          <w:szCs w:val="24"/>
        </w:rPr>
        <w:t>)</w:t>
      </w:r>
      <w:r w:rsidRPr="001104AA">
        <w:rPr>
          <w:rFonts w:ascii="Times New Roman" w:hAnsi="Times New Roman" w:cs="Times New Roman"/>
          <w:sz w:val="24"/>
          <w:szCs w:val="24"/>
        </w:rPr>
        <w:t xml:space="preserve">. </w:t>
      </w:r>
      <w:proofErr w:type="gramStart"/>
      <w:r w:rsidRPr="001104AA">
        <w:rPr>
          <w:rFonts w:ascii="Times New Roman" w:hAnsi="Times New Roman" w:cs="Times New Roman"/>
          <w:sz w:val="24"/>
          <w:szCs w:val="24"/>
        </w:rPr>
        <w:t>Rural</w:t>
      </w:r>
      <w:proofErr w:type="gramEnd"/>
      <w:r w:rsidR="005545CD">
        <w:rPr>
          <w:rFonts w:ascii="Times New Roman" w:hAnsi="Times New Roman" w:cs="Times New Roman"/>
          <w:sz w:val="24"/>
          <w:szCs w:val="24"/>
        </w:rPr>
        <w:t xml:space="preserve"> </w:t>
      </w:r>
      <w:r w:rsidR="00072E05" w:rsidRPr="001104AA">
        <w:rPr>
          <w:rFonts w:ascii="Times New Roman" w:hAnsi="Times New Roman" w:cs="Times New Roman"/>
          <w:sz w:val="24"/>
          <w:szCs w:val="24"/>
        </w:rPr>
        <w:t>households ‘livelihood assets</w:t>
      </w:r>
      <w:r w:rsidRPr="001104AA">
        <w:rPr>
          <w:rFonts w:ascii="Times New Roman" w:hAnsi="Times New Roman" w:cs="Times New Roman"/>
          <w:sz w:val="24"/>
          <w:szCs w:val="24"/>
        </w:rPr>
        <w:t xml:space="preserve">, strategies and outcomes in drought-prone areas of the </w:t>
      </w:r>
      <w:proofErr w:type="spellStart"/>
      <w:r w:rsidRPr="001104AA">
        <w:rPr>
          <w:rFonts w:ascii="Times New Roman" w:hAnsi="Times New Roman" w:cs="Times New Roman"/>
          <w:sz w:val="24"/>
          <w:szCs w:val="24"/>
        </w:rPr>
        <w:t>Amhara</w:t>
      </w:r>
      <w:proofErr w:type="spellEnd"/>
      <w:r w:rsidRPr="001104AA">
        <w:rPr>
          <w:rFonts w:ascii="Times New Roman" w:hAnsi="Times New Roman" w:cs="Times New Roman"/>
          <w:sz w:val="24"/>
          <w:szCs w:val="24"/>
        </w:rPr>
        <w:t xml:space="preserve"> Region,</w:t>
      </w:r>
      <w:r w:rsidR="00072E05" w:rsidRPr="001104AA">
        <w:rPr>
          <w:rFonts w:ascii="Times New Roman" w:hAnsi="Times New Roman" w:cs="Times New Roman"/>
          <w:sz w:val="24"/>
          <w:szCs w:val="24"/>
        </w:rPr>
        <w:t xml:space="preserve"> Ethiopia</w:t>
      </w:r>
      <w:r w:rsidR="00072E05" w:rsidRPr="001104AA">
        <w:rPr>
          <w:rFonts w:ascii="Times New Roman" w:hAnsi="Times New Roman" w:cs="Times New Roman"/>
          <w:i/>
          <w:iCs/>
          <w:sz w:val="24"/>
          <w:szCs w:val="24"/>
        </w:rPr>
        <w:t>: In Case</w:t>
      </w:r>
      <w:r w:rsidRPr="001104AA">
        <w:rPr>
          <w:rFonts w:ascii="Times New Roman" w:hAnsi="Times New Roman" w:cs="Times New Roman"/>
          <w:sz w:val="24"/>
          <w:szCs w:val="24"/>
        </w:rPr>
        <w:t xml:space="preserve"> Study in Lay </w:t>
      </w:r>
      <w:proofErr w:type="spellStart"/>
      <w:r w:rsidRPr="001104AA">
        <w:rPr>
          <w:rFonts w:ascii="Times New Roman" w:hAnsi="Times New Roman" w:cs="Times New Roman"/>
          <w:sz w:val="24"/>
          <w:szCs w:val="24"/>
        </w:rPr>
        <w:t>Gaint</w:t>
      </w:r>
      <w:proofErr w:type="spellEnd"/>
      <w:r w:rsidRPr="001104AA">
        <w:rPr>
          <w:rFonts w:ascii="Times New Roman" w:hAnsi="Times New Roman" w:cs="Times New Roman"/>
          <w:sz w:val="24"/>
          <w:szCs w:val="24"/>
        </w:rPr>
        <w:t xml:space="preserve"> District. </w:t>
      </w:r>
      <w:r w:rsidRPr="001104AA">
        <w:rPr>
          <w:rFonts w:ascii="Times New Roman" w:hAnsi="Times New Roman" w:cs="Times New Roman"/>
          <w:i/>
          <w:iCs/>
          <w:sz w:val="24"/>
          <w:szCs w:val="24"/>
        </w:rPr>
        <w:t xml:space="preserve">African Journal of Agricultural </w:t>
      </w:r>
      <w:proofErr w:type="gramStart"/>
      <w:r w:rsidRPr="001104AA">
        <w:rPr>
          <w:rFonts w:ascii="Times New Roman" w:hAnsi="Times New Roman" w:cs="Times New Roman"/>
          <w:i/>
          <w:iCs/>
          <w:sz w:val="24"/>
          <w:szCs w:val="24"/>
        </w:rPr>
        <w:t>Research.</w:t>
      </w:r>
      <w:r w:rsidRPr="001104AA">
        <w:rPr>
          <w:rFonts w:ascii="Times New Roman" w:hAnsi="Times New Roman" w:cs="Times New Roman"/>
          <w:sz w:val="24"/>
          <w:szCs w:val="24"/>
        </w:rPr>
        <w:t>Vol.8(</w:t>
      </w:r>
      <w:proofErr w:type="gramEnd"/>
      <w:r w:rsidRPr="001104AA">
        <w:rPr>
          <w:rFonts w:ascii="Times New Roman" w:hAnsi="Times New Roman" w:cs="Times New Roman"/>
          <w:sz w:val="24"/>
          <w:szCs w:val="24"/>
        </w:rPr>
        <w:t xml:space="preserve">46), pp.5716-5727, 27.Available online at </w:t>
      </w:r>
      <w:hyperlink r:id="rId50" w:history="1">
        <w:r w:rsidRPr="001104AA">
          <w:rPr>
            <w:rStyle w:val="Hyperlink"/>
            <w:rFonts w:ascii="Times New Roman" w:hAnsi="Times New Roman" w:cs="Times New Roman"/>
            <w:sz w:val="24"/>
            <w:szCs w:val="24"/>
          </w:rPr>
          <w:t>http://www.academicjournals.org/</w:t>
        </w:r>
      </w:hyperlink>
      <w:r w:rsidRPr="001104AA">
        <w:rPr>
          <w:rFonts w:ascii="Times New Roman" w:hAnsi="Times New Roman" w:cs="Times New Roman"/>
          <w:sz w:val="24"/>
          <w:szCs w:val="24"/>
        </w:rPr>
        <w:t>AJAR.</w:t>
      </w:r>
    </w:p>
    <w:p w:rsidR="00A729C3" w:rsidRPr="001104AA" w:rsidRDefault="008B38B7"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t>Awoniyi</w:t>
      </w:r>
      <w:proofErr w:type="spellEnd"/>
      <w:r w:rsidRPr="001104AA">
        <w:rPr>
          <w:rFonts w:ascii="Times New Roman" w:hAnsi="Times New Roman" w:cs="Times New Roman"/>
          <w:sz w:val="24"/>
          <w:szCs w:val="24"/>
        </w:rPr>
        <w:t xml:space="preserve">, O. and Salman, K. (2008).Non-Farm Income Diversification and Welfare Status </w:t>
      </w:r>
      <w:r w:rsidR="00E2003D" w:rsidRPr="001104AA">
        <w:rPr>
          <w:rFonts w:ascii="Times New Roman" w:hAnsi="Times New Roman" w:cs="Times New Roman"/>
          <w:sz w:val="24"/>
          <w:szCs w:val="24"/>
        </w:rPr>
        <w:t>of Rural</w:t>
      </w:r>
      <w:r w:rsidRPr="001104AA">
        <w:rPr>
          <w:rFonts w:ascii="Times New Roman" w:hAnsi="Times New Roman" w:cs="Times New Roman"/>
          <w:sz w:val="24"/>
          <w:szCs w:val="24"/>
        </w:rPr>
        <w:t xml:space="preserve"> Households in </w:t>
      </w:r>
      <w:r w:rsidR="00B43642" w:rsidRPr="001104AA">
        <w:rPr>
          <w:rFonts w:ascii="Times New Roman" w:hAnsi="Times New Roman" w:cs="Times New Roman"/>
          <w:sz w:val="24"/>
          <w:szCs w:val="24"/>
        </w:rPr>
        <w:t>Southwest</w:t>
      </w:r>
      <w:r w:rsidRPr="001104AA">
        <w:rPr>
          <w:rFonts w:ascii="Times New Roman" w:hAnsi="Times New Roman" w:cs="Times New Roman"/>
          <w:sz w:val="24"/>
          <w:szCs w:val="24"/>
        </w:rPr>
        <w:t xml:space="preserve"> Zone of </w:t>
      </w:r>
      <w:proofErr w:type="spellStart"/>
      <w:r w:rsidRPr="001104AA">
        <w:rPr>
          <w:rFonts w:ascii="Times New Roman" w:hAnsi="Times New Roman" w:cs="Times New Roman"/>
          <w:sz w:val="24"/>
          <w:szCs w:val="24"/>
        </w:rPr>
        <w:t>Nigeria.Department</w:t>
      </w:r>
      <w:proofErr w:type="spellEnd"/>
      <w:r w:rsidRPr="001104AA">
        <w:rPr>
          <w:rFonts w:ascii="Times New Roman" w:hAnsi="Times New Roman" w:cs="Times New Roman"/>
          <w:sz w:val="24"/>
          <w:szCs w:val="24"/>
        </w:rPr>
        <w:t xml:space="preserve"> of Agricultural </w:t>
      </w:r>
      <w:proofErr w:type="spellStart"/>
      <w:r w:rsidRPr="001104AA">
        <w:rPr>
          <w:rFonts w:ascii="Times New Roman" w:hAnsi="Times New Roman" w:cs="Times New Roman"/>
          <w:sz w:val="24"/>
          <w:szCs w:val="24"/>
        </w:rPr>
        <w:t>Economicsand</w:t>
      </w:r>
      <w:proofErr w:type="spellEnd"/>
      <w:r w:rsidRPr="001104AA">
        <w:rPr>
          <w:rFonts w:ascii="Times New Roman" w:hAnsi="Times New Roman" w:cs="Times New Roman"/>
          <w:sz w:val="24"/>
          <w:szCs w:val="24"/>
        </w:rPr>
        <w:t xml:space="preserve"> Extension Bowen University, Iwo Department of Agricultural Economics, </w:t>
      </w:r>
      <w:r w:rsidR="00E2003D" w:rsidRPr="001104AA">
        <w:rPr>
          <w:rFonts w:ascii="Times New Roman" w:hAnsi="Times New Roman" w:cs="Times New Roman"/>
          <w:sz w:val="24"/>
          <w:szCs w:val="24"/>
        </w:rPr>
        <w:t>University of</w:t>
      </w:r>
      <w:r w:rsidRPr="001104AA">
        <w:rPr>
          <w:rFonts w:ascii="Times New Roman" w:hAnsi="Times New Roman" w:cs="Times New Roman"/>
          <w:sz w:val="24"/>
          <w:szCs w:val="24"/>
        </w:rPr>
        <w:t xml:space="preserve"> Ibadan.</w:t>
      </w:r>
    </w:p>
    <w:p w:rsidR="00414541" w:rsidRPr="001104AA" w:rsidRDefault="00414541"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proofErr w:type="gramStart"/>
      <w:r w:rsidRPr="001104AA">
        <w:rPr>
          <w:rFonts w:ascii="Times New Roman" w:hAnsi="Times New Roman" w:cs="Times New Roman"/>
          <w:sz w:val="24"/>
          <w:szCs w:val="24"/>
        </w:rPr>
        <w:t>Babatunde</w:t>
      </w:r>
      <w:proofErr w:type="spellEnd"/>
      <w:r w:rsidRPr="001104AA">
        <w:rPr>
          <w:rFonts w:ascii="Times New Roman" w:hAnsi="Times New Roman" w:cs="Times New Roman"/>
          <w:sz w:val="24"/>
          <w:szCs w:val="24"/>
        </w:rPr>
        <w:t xml:space="preserve">, R.O.; </w:t>
      </w:r>
      <w:proofErr w:type="spellStart"/>
      <w:r w:rsidRPr="001104AA">
        <w:rPr>
          <w:rFonts w:ascii="Times New Roman" w:hAnsi="Times New Roman" w:cs="Times New Roman"/>
          <w:sz w:val="24"/>
          <w:szCs w:val="24"/>
        </w:rPr>
        <w:t>Olagunju</w:t>
      </w:r>
      <w:proofErr w:type="spellEnd"/>
      <w:r w:rsidRPr="001104AA">
        <w:rPr>
          <w:rFonts w:ascii="Times New Roman" w:hAnsi="Times New Roman" w:cs="Times New Roman"/>
          <w:sz w:val="24"/>
          <w:szCs w:val="24"/>
        </w:rPr>
        <w:t xml:space="preserve">, F.I.; </w:t>
      </w:r>
      <w:proofErr w:type="spellStart"/>
      <w:r w:rsidRPr="001104AA">
        <w:rPr>
          <w:rFonts w:ascii="Times New Roman" w:hAnsi="Times New Roman" w:cs="Times New Roman"/>
          <w:sz w:val="24"/>
          <w:szCs w:val="24"/>
        </w:rPr>
        <w:t>Fakayode</w:t>
      </w:r>
      <w:proofErr w:type="spellEnd"/>
      <w:r w:rsidRPr="001104AA">
        <w:rPr>
          <w:rFonts w:ascii="Times New Roman" w:hAnsi="Times New Roman" w:cs="Times New Roman"/>
          <w:sz w:val="24"/>
          <w:szCs w:val="24"/>
        </w:rPr>
        <w:t xml:space="preserve">, S.B. </w:t>
      </w:r>
      <w:proofErr w:type="spellStart"/>
      <w:r w:rsidRPr="001104AA">
        <w:rPr>
          <w:rFonts w:ascii="Times New Roman" w:hAnsi="Times New Roman" w:cs="Times New Roman"/>
          <w:sz w:val="24"/>
          <w:szCs w:val="24"/>
        </w:rPr>
        <w:t>andAdejobi</w:t>
      </w:r>
      <w:proofErr w:type="spellEnd"/>
      <w:r w:rsidRPr="001104AA">
        <w:rPr>
          <w:rFonts w:ascii="Times New Roman" w:hAnsi="Times New Roman" w:cs="Times New Roman"/>
          <w:sz w:val="24"/>
          <w:szCs w:val="24"/>
        </w:rPr>
        <w:t>, A.O. (2010).</w:t>
      </w:r>
      <w:proofErr w:type="gramEnd"/>
      <w:r w:rsidRPr="001104AA">
        <w:rPr>
          <w:rFonts w:ascii="Times New Roman" w:hAnsi="Times New Roman" w:cs="Times New Roman"/>
          <w:sz w:val="24"/>
          <w:szCs w:val="24"/>
        </w:rPr>
        <w:t xml:space="preserve"> Determinants of </w:t>
      </w:r>
      <w:r w:rsidR="00A729C3" w:rsidRPr="001104AA">
        <w:rPr>
          <w:rFonts w:ascii="Times New Roman" w:hAnsi="Times New Roman" w:cs="Times New Roman"/>
          <w:sz w:val="24"/>
          <w:szCs w:val="24"/>
        </w:rPr>
        <w:t xml:space="preserve">participation </w:t>
      </w:r>
      <w:proofErr w:type="spellStart"/>
      <w:r w:rsidR="00A729C3" w:rsidRPr="001104AA">
        <w:rPr>
          <w:rFonts w:ascii="Times New Roman" w:hAnsi="Times New Roman" w:cs="Times New Roman"/>
          <w:sz w:val="24"/>
          <w:szCs w:val="24"/>
        </w:rPr>
        <w:t>in</w:t>
      </w:r>
      <w:r w:rsidRPr="001104AA">
        <w:rPr>
          <w:rFonts w:ascii="Times New Roman" w:hAnsi="Times New Roman" w:cs="Times New Roman"/>
          <w:sz w:val="24"/>
          <w:szCs w:val="24"/>
        </w:rPr>
        <w:t>off</w:t>
      </w:r>
      <w:proofErr w:type="spellEnd"/>
      <w:r w:rsidR="00A729C3" w:rsidRPr="001104AA">
        <w:rPr>
          <w:rFonts w:ascii="Times New Roman" w:hAnsi="Times New Roman" w:cs="Times New Roman"/>
          <w:sz w:val="24"/>
          <w:szCs w:val="24"/>
        </w:rPr>
        <w:t xml:space="preserve"> farm employment</w:t>
      </w:r>
      <w:r w:rsidRPr="001104AA">
        <w:rPr>
          <w:rFonts w:ascii="Times New Roman" w:hAnsi="Times New Roman" w:cs="Times New Roman"/>
          <w:sz w:val="24"/>
          <w:szCs w:val="24"/>
        </w:rPr>
        <w:t xml:space="preserve"> among small-holder farming households in </w:t>
      </w:r>
      <w:proofErr w:type="spellStart"/>
      <w:r w:rsidRPr="001104AA">
        <w:rPr>
          <w:rFonts w:ascii="Times New Roman" w:hAnsi="Times New Roman" w:cs="Times New Roman"/>
          <w:sz w:val="24"/>
          <w:szCs w:val="24"/>
        </w:rPr>
        <w:t>Kwara</w:t>
      </w:r>
      <w:proofErr w:type="spellEnd"/>
      <w:r w:rsidRPr="001104AA">
        <w:rPr>
          <w:rFonts w:ascii="Times New Roman" w:hAnsi="Times New Roman" w:cs="Times New Roman"/>
          <w:sz w:val="24"/>
          <w:szCs w:val="24"/>
        </w:rPr>
        <w:t xml:space="preserve"> State, Nigeria</w:t>
      </w:r>
    </w:p>
    <w:p w:rsidR="005C6997" w:rsidRPr="001104AA" w:rsidRDefault="00666FAD" w:rsidP="00CC5730">
      <w:pPr>
        <w:autoSpaceDE w:val="0"/>
        <w:autoSpaceDN w:val="0"/>
        <w:adjustRightInd w:val="0"/>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Barrett, C.B., Reardon, T. &amp; Webb, P. (2001).</w:t>
      </w:r>
      <w:proofErr w:type="gramEnd"/>
      <w:r w:rsidRPr="001104AA">
        <w:rPr>
          <w:rFonts w:ascii="Times New Roman" w:hAnsi="Times New Roman" w:cs="Times New Roman"/>
          <w:sz w:val="24"/>
          <w:szCs w:val="24"/>
        </w:rPr>
        <w:t xml:space="preserve"> Nonfarm Income Diversification and </w:t>
      </w:r>
      <w:proofErr w:type="spellStart"/>
      <w:r w:rsidR="009168AF" w:rsidRPr="001104AA">
        <w:rPr>
          <w:rFonts w:ascii="Times New Roman" w:hAnsi="Times New Roman" w:cs="Times New Roman"/>
          <w:sz w:val="24"/>
          <w:szCs w:val="24"/>
        </w:rPr>
        <w:t>Household</w:t>
      </w:r>
      <w:r w:rsidR="00942112" w:rsidRPr="001104AA">
        <w:rPr>
          <w:rFonts w:ascii="Times New Roman" w:hAnsi="Times New Roman" w:cs="Times New Roman"/>
          <w:sz w:val="24"/>
          <w:szCs w:val="24"/>
        </w:rPr>
        <w:t>Livelihood</w:t>
      </w:r>
      <w:proofErr w:type="spellEnd"/>
      <w:r w:rsidRPr="001104AA">
        <w:rPr>
          <w:rFonts w:ascii="Times New Roman" w:hAnsi="Times New Roman" w:cs="Times New Roman"/>
          <w:sz w:val="24"/>
          <w:szCs w:val="24"/>
        </w:rPr>
        <w:t xml:space="preserve"> Strategies in Rural Africa: Concepts, Dynamics, and Policy Implications. </w:t>
      </w:r>
      <w:r w:rsidR="00A729C3" w:rsidRPr="001104AA">
        <w:rPr>
          <w:rFonts w:ascii="Times New Roman" w:hAnsi="Times New Roman" w:cs="Times New Roman"/>
          <w:sz w:val="24"/>
          <w:szCs w:val="24"/>
        </w:rPr>
        <w:t>Food Policy</w:t>
      </w:r>
      <w:r w:rsidR="009168AF" w:rsidRPr="001104AA">
        <w:rPr>
          <w:rFonts w:ascii="Times New Roman" w:hAnsi="Times New Roman" w:cs="Times New Roman"/>
          <w:sz w:val="24"/>
          <w:szCs w:val="24"/>
        </w:rPr>
        <w:t xml:space="preserve"> 2</w:t>
      </w:r>
      <w:r w:rsidRPr="001104AA">
        <w:rPr>
          <w:rFonts w:ascii="Times New Roman" w:hAnsi="Times New Roman" w:cs="Times New Roman"/>
          <w:sz w:val="24"/>
          <w:szCs w:val="24"/>
        </w:rPr>
        <w:t>6(4)315-331.</w:t>
      </w:r>
    </w:p>
    <w:p w:rsidR="00290BCD" w:rsidRPr="001104AA" w:rsidRDefault="00B13FB6" w:rsidP="00CC5730">
      <w:pPr>
        <w:autoSpaceDE w:val="0"/>
        <w:autoSpaceDN w:val="0"/>
        <w:adjustRightInd w:val="0"/>
        <w:spacing w:after="0"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 xml:space="preserve">Barrett Christopher, B., </w:t>
      </w:r>
      <w:proofErr w:type="spellStart"/>
      <w:r w:rsidRPr="001104AA">
        <w:rPr>
          <w:rFonts w:ascii="Times New Roman" w:hAnsi="Times New Roman" w:cs="Times New Roman"/>
          <w:sz w:val="24"/>
          <w:szCs w:val="24"/>
        </w:rPr>
        <w:t>Mesfin</w:t>
      </w:r>
      <w:proofErr w:type="spellEnd"/>
      <w:r w:rsidRPr="001104AA">
        <w:rPr>
          <w:rFonts w:ascii="Times New Roman" w:hAnsi="Times New Roman" w:cs="Times New Roman"/>
          <w:sz w:val="24"/>
          <w:szCs w:val="24"/>
        </w:rPr>
        <w:t>, B., &amp;</w:t>
      </w:r>
      <w:proofErr w:type="spellStart"/>
      <w:r w:rsidRPr="001104AA">
        <w:rPr>
          <w:rFonts w:ascii="Times New Roman" w:hAnsi="Times New Roman" w:cs="Times New Roman"/>
          <w:sz w:val="24"/>
          <w:szCs w:val="24"/>
        </w:rPr>
        <w:t>Abdillahi</w:t>
      </w:r>
      <w:proofErr w:type="spellEnd"/>
      <w:r w:rsidRPr="001104AA">
        <w:rPr>
          <w:rFonts w:ascii="Times New Roman" w:hAnsi="Times New Roman" w:cs="Times New Roman"/>
          <w:sz w:val="24"/>
          <w:szCs w:val="24"/>
        </w:rPr>
        <w:t>, A. (2001</w:t>
      </w:r>
      <w:r w:rsidR="007D5644" w:rsidRPr="001104AA">
        <w:rPr>
          <w:rFonts w:ascii="Times New Roman" w:hAnsi="Times New Roman" w:cs="Times New Roman"/>
          <w:sz w:val="24"/>
          <w:szCs w:val="24"/>
        </w:rPr>
        <w:t>).Income</w:t>
      </w:r>
      <w:r w:rsidRPr="001104AA">
        <w:rPr>
          <w:rFonts w:ascii="Times New Roman" w:hAnsi="Times New Roman" w:cs="Times New Roman"/>
          <w:sz w:val="24"/>
          <w:szCs w:val="24"/>
        </w:rPr>
        <w:t xml:space="preserve"> diversification, </w:t>
      </w:r>
      <w:proofErr w:type="spellStart"/>
      <w:r w:rsidRPr="001104AA">
        <w:rPr>
          <w:rFonts w:ascii="Times New Roman" w:hAnsi="Times New Roman" w:cs="Times New Roman"/>
          <w:sz w:val="24"/>
          <w:szCs w:val="24"/>
        </w:rPr>
        <w:t>povertytraps</w:t>
      </w:r>
      <w:proofErr w:type="spellEnd"/>
      <w:r w:rsidRPr="001104AA">
        <w:rPr>
          <w:rFonts w:ascii="Times New Roman" w:hAnsi="Times New Roman" w:cs="Times New Roman"/>
          <w:sz w:val="24"/>
          <w:szCs w:val="24"/>
        </w:rPr>
        <w:t xml:space="preserve"> and </w:t>
      </w:r>
      <w:proofErr w:type="spellStart"/>
      <w:r w:rsidRPr="001104AA">
        <w:rPr>
          <w:rFonts w:ascii="Times New Roman" w:hAnsi="Times New Roman" w:cs="Times New Roman"/>
          <w:sz w:val="24"/>
          <w:szCs w:val="24"/>
        </w:rPr>
        <w:t>policyshocks</w:t>
      </w:r>
      <w:proofErr w:type="spellEnd"/>
      <w:r w:rsidRPr="001104AA">
        <w:rPr>
          <w:rFonts w:ascii="Times New Roman" w:hAnsi="Times New Roman" w:cs="Times New Roman"/>
          <w:sz w:val="24"/>
          <w:szCs w:val="24"/>
        </w:rPr>
        <w:t xml:space="preserve"> in Côte d’Ivoire and Kenya. Food Policy, 26(4)</w:t>
      </w:r>
      <w:proofErr w:type="gramStart"/>
      <w:r w:rsidRPr="001104AA">
        <w:rPr>
          <w:rFonts w:ascii="Times New Roman" w:hAnsi="Times New Roman" w:cs="Times New Roman"/>
          <w:sz w:val="24"/>
          <w:szCs w:val="24"/>
        </w:rPr>
        <w:t>,367</w:t>
      </w:r>
      <w:proofErr w:type="gramEnd"/>
      <w:r w:rsidRPr="001104AA">
        <w:rPr>
          <w:rFonts w:ascii="Times New Roman" w:hAnsi="Times New Roman" w:cs="Times New Roman"/>
          <w:sz w:val="24"/>
          <w:szCs w:val="24"/>
        </w:rPr>
        <w:t xml:space="preserve">–384. </w:t>
      </w:r>
    </w:p>
    <w:p w:rsidR="00290BCD" w:rsidRPr="001104AA" w:rsidRDefault="0016223F"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proofErr w:type="gramStart"/>
      <w:r w:rsidRPr="001104AA">
        <w:rPr>
          <w:rFonts w:ascii="Times New Roman" w:hAnsi="Times New Roman" w:cs="Times New Roman"/>
          <w:sz w:val="24"/>
          <w:szCs w:val="24"/>
        </w:rPr>
        <w:t>BassieYizengaw</w:t>
      </w:r>
      <w:proofErr w:type="spellEnd"/>
      <w:r w:rsidRPr="001104AA">
        <w:rPr>
          <w:rFonts w:ascii="Times New Roman" w:hAnsi="Times New Roman" w:cs="Times New Roman"/>
          <w:sz w:val="24"/>
          <w:szCs w:val="24"/>
        </w:rPr>
        <w:t xml:space="preserve"> (2014).</w:t>
      </w:r>
      <w:proofErr w:type="gramEnd"/>
      <w:r w:rsidRPr="001104AA">
        <w:rPr>
          <w:rFonts w:ascii="Times New Roman" w:hAnsi="Times New Roman" w:cs="Times New Roman"/>
          <w:sz w:val="24"/>
          <w:szCs w:val="24"/>
        </w:rPr>
        <w:t xml:space="preserve"> Determinants of Household Income Diversification and Its Effect on </w:t>
      </w:r>
      <w:r w:rsidR="00D83569" w:rsidRPr="001104AA">
        <w:rPr>
          <w:rFonts w:ascii="Times New Roman" w:hAnsi="Times New Roman" w:cs="Times New Roman"/>
          <w:sz w:val="24"/>
          <w:szCs w:val="24"/>
        </w:rPr>
        <w:t xml:space="preserve">Food </w:t>
      </w:r>
      <w:proofErr w:type="spellStart"/>
      <w:r w:rsidR="00D83569" w:rsidRPr="001104AA">
        <w:rPr>
          <w:rFonts w:ascii="Times New Roman" w:hAnsi="Times New Roman" w:cs="Times New Roman"/>
          <w:sz w:val="24"/>
          <w:szCs w:val="24"/>
        </w:rPr>
        <w:t>Security</w:t>
      </w:r>
      <w:r w:rsidRPr="001104AA">
        <w:rPr>
          <w:rFonts w:ascii="Times New Roman" w:hAnsi="Times New Roman" w:cs="Times New Roman"/>
          <w:sz w:val="24"/>
          <w:szCs w:val="24"/>
        </w:rPr>
        <w:t>Status</w:t>
      </w:r>
      <w:proofErr w:type="spellEnd"/>
      <w:r w:rsidRPr="001104AA">
        <w:rPr>
          <w:rFonts w:ascii="Times New Roman" w:hAnsi="Times New Roman" w:cs="Times New Roman"/>
          <w:sz w:val="24"/>
          <w:szCs w:val="24"/>
        </w:rPr>
        <w:t xml:space="preserve"> in Rural Ethiopia: Evidence from Ethiopia Longitudinal </w:t>
      </w:r>
      <w:proofErr w:type="spellStart"/>
      <w:r w:rsidR="00F30B91" w:rsidRPr="001104AA">
        <w:rPr>
          <w:rFonts w:ascii="Times New Roman" w:hAnsi="Times New Roman" w:cs="Times New Roman"/>
          <w:sz w:val="24"/>
          <w:szCs w:val="24"/>
        </w:rPr>
        <w:t>RuralHousehold</w:t>
      </w:r>
      <w:proofErr w:type="spellEnd"/>
      <w:r w:rsidRPr="001104AA">
        <w:rPr>
          <w:rFonts w:ascii="Times New Roman" w:hAnsi="Times New Roman" w:cs="Times New Roman"/>
          <w:sz w:val="24"/>
          <w:szCs w:val="24"/>
        </w:rPr>
        <w:t xml:space="preserve"> Survey, Addis </w:t>
      </w:r>
      <w:r w:rsidR="00F30B91" w:rsidRPr="001104AA">
        <w:rPr>
          <w:rFonts w:ascii="Times New Roman" w:hAnsi="Times New Roman" w:cs="Times New Roman"/>
          <w:sz w:val="24"/>
          <w:szCs w:val="24"/>
        </w:rPr>
        <w:t>Ababa University</w:t>
      </w:r>
      <w:r w:rsidRPr="001104AA">
        <w:rPr>
          <w:rFonts w:ascii="Times New Roman" w:hAnsi="Times New Roman" w:cs="Times New Roman"/>
          <w:sz w:val="24"/>
          <w:szCs w:val="24"/>
        </w:rPr>
        <w:t>, Addis Ababa, Ethiopia.</w:t>
      </w:r>
    </w:p>
    <w:p w:rsidR="00290BCD" w:rsidRPr="001104AA" w:rsidRDefault="00E03700"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t>Beyene</w:t>
      </w:r>
      <w:proofErr w:type="spellEnd"/>
      <w:r w:rsidRPr="001104AA">
        <w:rPr>
          <w:rFonts w:ascii="Times New Roman" w:hAnsi="Times New Roman" w:cs="Times New Roman"/>
          <w:sz w:val="24"/>
          <w:szCs w:val="24"/>
        </w:rPr>
        <w:t xml:space="preserve">, A. D. (2008). </w:t>
      </w:r>
      <w:proofErr w:type="gramStart"/>
      <w:r w:rsidRPr="001104AA">
        <w:rPr>
          <w:rFonts w:ascii="Times New Roman" w:hAnsi="Times New Roman" w:cs="Times New Roman"/>
          <w:sz w:val="24"/>
          <w:szCs w:val="24"/>
        </w:rPr>
        <w:t xml:space="preserve">Determinants of off-farm </w:t>
      </w:r>
      <w:r w:rsidR="00F30B91" w:rsidRPr="001104AA">
        <w:rPr>
          <w:rFonts w:ascii="Times New Roman" w:hAnsi="Times New Roman" w:cs="Times New Roman"/>
          <w:sz w:val="24"/>
          <w:szCs w:val="24"/>
        </w:rPr>
        <w:t>participation decision</w:t>
      </w:r>
      <w:r w:rsidRPr="001104AA">
        <w:rPr>
          <w:rFonts w:ascii="Times New Roman" w:hAnsi="Times New Roman" w:cs="Times New Roman"/>
          <w:sz w:val="24"/>
          <w:szCs w:val="24"/>
        </w:rPr>
        <w:t xml:space="preserve"> of farm </w:t>
      </w:r>
      <w:r w:rsidR="00582D94" w:rsidRPr="001104AA">
        <w:rPr>
          <w:rFonts w:ascii="Times New Roman" w:hAnsi="Times New Roman" w:cs="Times New Roman"/>
          <w:sz w:val="24"/>
          <w:szCs w:val="24"/>
        </w:rPr>
        <w:t xml:space="preserve">households </w:t>
      </w:r>
      <w:r w:rsidR="00E2003D" w:rsidRPr="001104AA">
        <w:rPr>
          <w:rFonts w:ascii="Times New Roman" w:hAnsi="Times New Roman" w:cs="Times New Roman"/>
          <w:sz w:val="24"/>
          <w:szCs w:val="24"/>
        </w:rPr>
        <w:t>in Ethiopia</w:t>
      </w:r>
      <w:r w:rsidRPr="001104AA">
        <w:rPr>
          <w:rFonts w:ascii="Times New Roman" w:hAnsi="Times New Roman" w:cs="Times New Roman"/>
          <w:sz w:val="24"/>
          <w:szCs w:val="24"/>
        </w:rPr>
        <w:t>.</w:t>
      </w:r>
      <w:proofErr w:type="gramEnd"/>
    </w:p>
    <w:p w:rsidR="00290BCD" w:rsidRPr="001104AA" w:rsidRDefault="00307DF5" w:rsidP="00CC5730">
      <w:pPr>
        <w:spacing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 xml:space="preserve">Beck, T., A. </w:t>
      </w:r>
      <w:proofErr w:type="spellStart"/>
      <w:r w:rsidRPr="001104AA">
        <w:rPr>
          <w:rFonts w:ascii="Times New Roman" w:hAnsi="Times New Roman" w:cs="Times New Roman"/>
          <w:sz w:val="24"/>
          <w:szCs w:val="24"/>
        </w:rPr>
        <w:t>Demirgüç-Kunt</w:t>
      </w:r>
      <w:proofErr w:type="spellEnd"/>
      <w:r w:rsidRPr="001104AA">
        <w:rPr>
          <w:rFonts w:ascii="Times New Roman" w:hAnsi="Times New Roman" w:cs="Times New Roman"/>
          <w:sz w:val="24"/>
          <w:szCs w:val="24"/>
        </w:rPr>
        <w:t xml:space="preserve"> and P. </w:t>
      </w:r>
      <w:proofErr w:type="spellStart"/>
      <w:r w:rsidRPr="001104AA">
        <w:rPr>
          <w:rFonts w:ascii="Times New Roman" w:hAnsi="Times New Roman" w:cs="Times New Roman"/>
          <w:sz w:val="24"/>
          <w:szCs w:val="24"/>
        </w:rPr>
        <w:t>Honohan</w:t>
      </w:r>
      <w:proofErr w:type="spellEnd"/>
      <w:r w:rsidRPr="001104AA">
        <w:rPr>
          <w:rFonts w:ascii="Times New Roman" w:hAnsi="Times New Roman" w:cs="Times New Roman"/>
          <w:sz w:val="24"/>
          <w:szCs w:val="24"/>
        </w:rPr>
        <w:t xml:space="preserve"> (2009).</w:t>
      </w:r>
      <w:proofErr w:type="gramEnd"/>
      <w:r w:rsidRPr="001104AA">
        <w:rPr>
          <w:rFonts w:ascii="Times New Roman" w:hAnsi="Times New Roman" w:cs="Times New Roman"/>
          <w:sz w:val="24"/>
          <w:szCs w:val="24"/>
        </w:rPr>
        <w:t xml:space="preserve"> "Access to </w:t>
      </w:r>
      <w:r w:rsidR="00080CF8" w:rsidRPr="001104AA">
        <w:rPr>
          <w:rFonts w:ascii="Times New Roman" w:hAnsi="Times New Roman" w:cs="Times New Roman"/>
          <w:sz w:val="24"/>
          <w:szCs w:val="24"/>
        </w:rPr>
        <w:t xml:space="preserve">financial </w:t>
      </w:r>
      <w:r w:rsidR="00E2003D" w:rsidRPr="001104AA">
        <w:rPr>
          <w:rFonts w:ascii="Times New Roman" w:hAnsi="Times New Roman" w:cs="Times New Roman"/>
          <w:sz w:val="24"/>
          <w:szCs w:val="24"/>
        </w:rPr>
        <w:t>services: Measurement</w:t>
      </w:r>
      <w:r w:rsidRPr="001104AA">
        <w:rPr>
          <w:rFonts w:ascii="Times New Roman" w:hAnsi="Times New Roman" w:cs="Times New Roman"/>
          <w:sz w:val="24"/>
          <w:szCs w:val="24"/>
        </w:rPr>
        <w:t>,</w:t>
      </w:r>
      <w:r w:rsidR="00E35370" w:rsidRPr="001104AA">
        <w:rPr>
          <w:rFonts w:ascii="Times New Roman" w:hAnsi="Times New Roman" w:cs="Times New Roman"/>
          <w:sz w:val="24"/>
          <w:szCs w:val="24"/>
        </w:rPr>
        <w:t xml:space="preserve"> impact, and</w:t>
      </w:r>
      <w:r w:rsidRPr="001104AA">
        <w:rPr>
          <w:rFonts w:ascii="Times New Roman" w:hAnsi="Times New Roman" w:cs="Times New Roman"/>
          <w:sz w:val="24"/>
          <w:szCs w:val="24"/>
        </w:rPr>
        <w:t xml:space="preserve"> policies." World Bank Research Observer 24(1): 119</w:t>
      </w:r>
      <w:r w:rsidR="00C72249" w:rsidRPr="001104AA">
        <w:rPr>
          <w:rFonts w:ascii="Times New Roman" w:hAnsi="Times New Roman" w:cs="Times New Roman"/>
          <w:sz w:val="24"/>
          <w:szCs w:val="24"/>
        </w:rPr>
        <w:t>- 145</w:t>
      </w:r>
      <w:r w:rsidRPr="001104AA">
        <w:rPr>
          <w:rFonts w:ascii="Times New Roman" w:hAnsi="Times New Roman" w:cs="Times New Roman"/>
          <w:sz w:val="24"/>
          <w:szCs w:val="24"/>
        </w:rPr>
        <w:t>.</w:t>
      </w:r>
    </w:p>
    <w:p w:rsidR="00290BCD" w:rsidRPr="001104AA" w:rsidRDefault="00101FE9" w:rsidP="00CC5730">
      <w:pPr>
        <w:spacing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 xml:space="preserve">Benjamin, D. Katia, C. </w:t>
      </w:r>
      <w:proofErr w:type="spellStart"/>
      <w:r w:rsidRPr="001104AA">
        <w:rPr>
          <w:rFonts w:ascii="Times New Roman" w:hAnsi="Times New Roman" w:cs="Times New Roman"/>
          <w:sz w:val="24"/>
          <w:szCs w:val="24"/>
        </w:rPr>
        <w:t>Aminata</w:t>
      </w:r>
      <w:proofErr w:type="spellEnd"/>
      <w:r w:rsidRPr="001104AA">
        <w:rPr>
          <w:rFonts w:ascii="Times New Roman" w:hAnsi="Times New Roman" w:cs="Times New Roman"/>
          <w:sz w:val="24"/>
          <w:szCs w:val="24"/>
        </w:rPr>
        <w:t xml:space="preserve">, </w:t>
      </w:r>
      <w:proofErr w:type="spellStart"/>
      <w:r w:rsidR="00EC66DA" w:rsidRPr="001104AA">
        <w:rPr>
          <w:rFonts w:ascii="Times New Roman" w:hAnsi="Times New Roman" w:cs="Times New Roman"/>
          <w:sz w:val="24"/>
          <w:szCs w:val="24"/>
        </w:rPr>
        <w:t>Stefania</w:t>
      </w:r>
      <w:proofErr w:type="spellEnd"/>
      <w:r w:rsidRPr="001104AA">
        <w:rPr>
          <w:rFonts w:ascii="Times New Roman" w:hAnsi="Times New Roman" w:cs="Times New Roman"/>
          <w:sz w:val="24"/>
          <w:szCs w:val="24"/>
        </w:rPr>
        <w:t xml:space="preserve">, </w:t>
      </w:r>
      <w:r w:rsidR="00E2003D" w:rsidRPr="001104AA">
        <w:rPr>
          <w:rFonts w:ascii="Times New Roman" w:hAnsi="Times New Roman" w:cs="Times New Roman"/>
          <w:sz w:val="24"/>
          <w:szCs w:val="24"/>
        </w:rPr>
        <w:t>D. (</w:t>
      </w:r>
      <w:r w:rsidRPr="001104AA">
        <w:rPr>
          <w:rFonts w:ascii="Times New Roman" w:hAnsi="Times New Roman" w:cs="Times New Roman"/>
          <w:sz w:val="24"/>
          <w:szCs w:val="24"/>
        </w:rPr>
        <w:t>2013</w:t>
      </w:r>
      <w:r w:rsidR="00E2003D" w:rsidRPr="001104AA">
        <w:rPr>
          <w:rFonts w:ascii="Times New Roman" w:hAnsi="Times New Roman" w:cs="Times New Roman"/>
          <w:sz w:val="24"/>
          <w:szCs w:val="24"/>
        </w:rPr>
        <w:t xml:space="preserve">). </w:t>
      </w:r>
      <w:proofErr w:type="spellStart"/>
      <w:r w:rsidR="00E2003D" w:rsidRPr="001104AA">
        <w:rPr>
          <w:rFonts w:ascii="Times New Roman" w:hAnsi="Times New Roman" w:cs="Times New Roman"/>
          <w:sz w:val="24"/>
          <w:szCs w:val="24"/>
        </w:rPr>
        <w:t>Householdincome</w:t>
      </w:r>
      <w:proofErr w:type="spellEnd"/>
      <w:r w:rsidR="00E2003D" w:rsidRPr="001104AA">
        <w:rPr>
          <w:rFonts w:ascii="Times New Roman" w:hAnsi="Times New Roman" w:cs="Times New Roman"/>
          <w:sz w:val="24"/>
          <w:szCs w:val="24"/>
        </w:rPr>
        <w:t xml:space="preserve"> generating</w:t>
      </w:r>
      <w:r w:rsidR="006156B3" w:rsidRPr="001104AA">
        <w:rPr>
          <w:rFonts w:ascii="Times New Roman" w:hAnsi="Times New Roman" w:cs="Times New Roman"/>
          <w:sz w:val="24"/>
          <w:szCs w:val="24"/>
        </w:rPr>
        <w:t xml:space="preserve"> activities </w:t>
      </w:r>
      <w:r w:rsidR="00E2003D" w:rsidRPr="001104AA">
        <w:rPr>
          <w:rFonts w:ascii="Times New Roman" w:hAnsi="Times New Roman" w:cs="Times New Roman"/>
          <w:sz w:val="24"/>
          <w:szCs w:val="24"/>
        </w:rPr>
        <w:t xml:space="preserve">in </w:t>
      </w:r>
      <w:proofErr w:type="spellStart"/>
      <w:r w:rsidR="00E2003D" w:rsidRPr="001104AA">
        <w:rPr>
          <w:rFonts w:ascii="Times New Roman" w:hAnsi="Times New Roman" w:cs="Times New Roman"/>
          <w:sz w:val="24"/>
          <w:szCs w:val="24"/>
        </w:rPr>
        <w:t>developing</w:t>
      </w:r>
      <w:r w:rsidR="006156B3" w:rsidRPr="001104AA">
        <w:rPr>
          <w:rFonts w:ascii="Times New Roman" w:hAnsi="Times New Roman" w:cs="Times New Roman"/>
          <w:sz w:val="24"/>
          <w:szCs w:val="24"/>
        </w:rPr>
        <w:t>countries</w:t>
      </w:r>
      <w:proofErr w:type="gramStart"/>
      <w:r w:rsidR="006156B3" w:rsidRPr="001104AA">
        <w:rPr>
          <w:rFonts w:ascii="Times New Roman" w:hAnsi="Times New Roman" w:cs="Times New Roman"/>
          <w:sz w:val="24"/>
          <w:szCs w:val="24"/>
        </w:rPr>
        <w:t>,</w:t>
      </w:r>
      <w:r w:rsidRPr="001104AA">
        <w:rPr>
          <w:rFonts w:ascii="Times New Roman" w:hAnsi="Times New Roman" w:cs="Times New Roman"/>
          <w:sz w:val="24"/>
          <w:szCs w:val="24"/>
        </w:rPr>
        <w:t>world</w:t>
      </w:r>
      <w:proofErr w:type="spellEnd"/>
      <w:proofErr w:type="gramEnd"/>
      <w:r w:rsidRPr="001104AA">
        <w:rPr>
          <w:rFonts w:ascii="Times New Roman" w:hAnsi="Times New Roman" w:cs="Times New Roman"/>
          <w:sz w:val="24"/>
          <w:szCs w:val="24"/>
        </w:rPr>
        <w:t xml:space="preserve"> bank development Report.</w:t>
      </w:r>
    </w:p>
    <w:p w:rsidR="00CD764C" w:rsidRPr="001104AA" w:rsidRDefault="00CD764C" w:rsidP="00CC5730">
      <w:pPr>
        <w:autoSpaceDE w:val="0"/>
        <w:autoSpaceDN w:val="0"/>
        <w:adjustRightInd w:val="0"/>
        <w:spacing w:after="0"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 xml:space="preserve">Block, S., and </w:t>
      </w:r>
      <w:proofErr w:type="spellStart"/>
      <w:r w:rsidRPr="001104AA">
        <w:rPr>
          <w:rFonts w:ascii="Times New Roman" w:hAnsi="Times New Roman" w:cs="Times New Roman"/>
          <w:sz w:val="24"/>
          <w:szCs w:val="24"/>
        </w:rPr>
        <w:t>PatrickWebb</w:t>
      </w:r>
      <w:proofErr w:type="spellEnd"/>
      <w:proofErr w:type="gramStart"/>
      <w:r w:rsidRPr="001104AA">
        <w:rPr>
          <w:rFonts w:ascii="Times New Roman" w:hAnsi="Times New Roman" w:cs="Times New Roman"/>
          <w:sz w:val="24"/>
          <w:szCs w:val="24"/>
        </w:rPr>
        <w:t>.</w:t>
      </w:r>
      <w:r w:rsidR="005A7740">
        <w:rPr>
          <w:rFonts w:ascii="Times New Roman" w:hAnsi="Times New Roman" w:cs="Times New Roman"/>
          <w:sz w:val="24"/>
          <w:szCs w:val="24"/>
        </w:rPr>
        <w:t>(</w:t>
      </w:r>
      <w:proofErr w:type="gramEnd"/>
      <w:r w:rsidRPr="001104AA">
        <w:rPr>
          <w:rFonts w:ascii="Times New Roman" w:hAnsi="Times New Roman" w:cs="Times New Roman"/>
          <w:sz w:val="24"/>
          <w:szCs w:val="24"/>
        </w:rPr>
        <w:t>2001</w:t>
      </w:r>
      <w:r w:rsidR="005A7740">
        <w:rPr>
          <w:rFonts w:ascii="Times New Roman" w:hAnsi="Times New Roman" w:cs="Times New Roman"/>
          <w:sz w:val="24"/>
          <w:szCs w:val="24"/>
        </w:rPr>
        <w:t>)</w:t>
      </w:r>
      <w:r w:rsidRPr="001104AA">
        <w:rPr>
          <w:rFonts w:ascii="Times New Roman" w:hAnsi="Times New Roman" w:cs="Times New Roman"/>
          <w:sz w:val="24"/>
          <w:szCs w:val="24"/>
        </w:rPr>
        <w:t>. The Dynamics of Livelihood Diversification in Post-</w:t>
      </w:r>
      <w:proofErr w:type="spellStart"/>
      <w:r w:rsidRPr="001104AA">
        <w:rPr>
          <w:rFonts w:ascii="Times New Roman" w:hAnsi="Times New Roman" w:cs="Times New Roman"/>
          <w:sz w:val="24"/>
          <w:szCs w:val="24"/>
        </w:rPr>
        <w:t>famineEthiopia</w:t>
      </w:r>
      <w:proofErr w:type="spellEnd"/>
      <w:r w:rsidRPr="001104AA">
        <w:rPr>
          <w:rFonts w:ascii="Times New Roman" w:hAnsi="Times New Roman" w:cs="Times New Roman"/>
          <w:sz w:val="24"/>
          <w:szCs w:val="24"/>
        </w:rPr>
        <w:t xml:space="preserve">. </w:t>
      </w:r>
      <w:proofErr w:type="gramStart"/>
      <w:r w:rsidRPr="001104AA">
        <w:rPr>
          <w:rFonts w:ascii="Times New Roman" w:hAnsi="Times New Roman" w:cs="Times New Roman"/>
          <w:i/>
          <w:iCs/>
          <w:sz w:val="24"/>
          <w:szCs w:val="24"/>
        </w:rPr>
        <w:t xml:space="preserve">Food Policy, </w:t>
      </w:r>
      <w:r w:rsidRPr="001104AA">
        <w:rPr>
          <w:rFonts w:ascii="Times New Roman" w:hAnsi="Times New Roman" w:cs="Times New Roman"/>
          <w:sz w:val="24"/>
          <w:szCs w:val="24"/>
        </w:rPr>
        <w:t>26, 4, 333-50.</w:t>
      </w:r>
      <w:proofErr w:type="gramEnd"/>
    </w:p>
    <w:p w:rsidR="00035203" w:rsidRPr="001104AA" w:rsidRDefault="00203417" w:rsidP="00CC5730">
      <w:pPr>
        <w:spacing w:after="0" w:line="360" w:lineRule="auto"/>
        <w:ind w:hanging="720"/>
        <w:jc w:val="both"/>
        <w:rPr>
          <w:rFonts w:ascii="Times New Roman" w:hAnsi="Times New Roman" w:cs="Times New Roman"/>
          <w:sz w:val="24"/>
          <w:szCs w:val="24"/>
        </w:rPr>
      </w:pPr>
      <w:proofErr w:type="spellStart"/>
      <w:proofErr w:type="gramStart"/>
      <w:r w:rsidRPr="001104AA">
        <w:rPr>
          <w:rFonts w:ascii="Times New Roman" w:hAnsi="Times New Roman" w:cs="Times New Roman"/>
          <w:sz w:val="24"/>
          <w:szCs w:val="24"/>
        </w:rPr>
        <w:t>Brixiová</w:t>
      </w:r>
      <w:proofErr w:type="spellEnd"/>
      <w:r w:rsidRPr="001104AA">
        <w:rPr>
          <w:rFonts w:ascii="Times New Roman" w:hAnsi="Times New Roman" w:cs="Times New Roman"/>
          <w:sz w:val="24"/>
          <w:szCs w:val="24"/>
        </w:rPr>
        <w:t xml:space="preserve">, Z., M. </w:t>
      </w:r>
      <w:proofErr w:type="spellStart"/>
      <w:r w:rsidRPr="001104AA">
        <w:rPr>
          <w:rFonts w:ascii="Times New Roman" w:hAnsi="Times New Roman" w:cs="Times New Roman"/>
          <w:sz w:val="24"/>
          <w:szCs w:val="24"/>
        </w:rPr>
        <w:t>Ncube</w:t>
      </w:r>
      <w:proofErr w:type="spellEnd"/>
      <w:r w:rsidRPr="001104AA">
        <w:rPr>
          <w:rFonts w:ascii="Times New Roman" w:hAnsi="Times New Roman" w:cs="Times New Roman"/>
          <w:sz w:val="24"/>
          <w:szCs w:val="24"/>
        </w:rPr>
        <w:t xml:space="preserve"> and Z. </w:t>
      </w:r>
      <w:proofErr w:type="spellStart"/>
      <w:r w:rsidRPr="001104AA">
        <w:rPr>
          <w:rFonts w:ascii="Times New Roman" w:hAnsi="Times New Roman" w:cs="Times New Roman"/>
          <w:sz w:val="24"/>
          <w:szCs w:val="24"/>
        </w:rPr>
        <w:t>Bicaba</w:t>
      </w:r>
      <w:proofErr w:type="spellEnd"/>
      <w:r w:rsidRPr="001104AA">
        <w:rPr>
          <w:rFonts w:ascii="Times New Roman" w:hAnsi="Times New Roman" w:cs="Times New Roman"/>
          <w:sz w:val="24"/>
          <w:szCs w:val="24"/>
        </w:rPr>
        <w:t xml:space="preserve"> (2015).</w:t>
      </w:r>
      <w:proofErr w:type="gramEnd"/>
      <w:r w:rsidRPr="001104AA">
        <w:rPr>
          <w:rFonts w:ascii="Times New Roman" w:hAnsi="Times New Roman" w:cs="Times New Roman"/>
          <w:sz w:val="24"/>
          <w:szCs w:val="24"/>
        </w:rPr>
        <w:t xml:space="preserve"> "Skills and Youth Entrepreneurship </w:t>
      </w:r>
      <w:r w:rsidR="00A632C9" w:rsidRPr="001104AA">
        <w:rPr>
          <w:rFonts w:ascii="Times New Roman" w:hAnsi="Times New Roman" w:cs="Times New Roman"/>
          <w:sz w:val="24"/>
          <w:szCs w:val="24"/>
        </w:rPr>
        <w:t>in Africa</w:t>
      </w:r>
      <w:r w:rsidRPr="001104AA">
        <w:rPr>
          <w:rFonts w:ascii="Times New Roman" w:hAnsi="Times New Roman" w:cs="Times New Roman"/>
          <w:sz w:val="24"/>
          <w:szCs w:val="24"/>
        </w:rPr>
        <w:t>: Analysi</w:t>
      </w:r>
      <w:r w:rsidR="00816A5B" w:rsidRPr="001104AA">
        <w:rPr>
          <w:rFonts w:ascii="Times New Roman" w:hAnsi="Times New Roman" w:cs="Times New Roman"/>
          <w:sz w:val="24"/>
          <w:szCs w:val="24"/>
        </w:rPr>
        <w:t xml:space="preserve">s </w:t>
      </w:r>
      <w:r w:rsidR="00034556" w:rsidRPr="001104AA">
        <w:rPr>
          <w:rFonts w:ascii="Times New Roman" w:hAnsi="Times New Roman" w:cs="Times New Roman"/>
          <w:sz w:val="24"/>
          <w:szCs w:val="24"/>
        </w:rPr>
        <w:t>with Evidence</w:t>
      </w:r>
      <w:r w:rsidRPr="001104AA">
        <w:rPr>
          <w:rFonts w:ascii="Times New Roman" w:hAnsi="Times New Roman" w:cs="Times New Roman"/>
          <w:sz w:val="24"/>
          <w:szCs w:val="24"/>
        </w:rPr>
        <w:t xml:space="preserve"> from Swaziland." </w:t>
      </w:r>
      <w:r w:rsidRPr="001104AA">
        <w:rPr>
          <w:rFonts w:ascii="Times New Roman" w:hAnsi="Times New Roman" w:cs="Times New Roman"/>
          <w:sz w:val="24"/>
          <w:szCs w:val="24"/>
          <w:u w:val="single"/>
        </w:rPr>
        <w:t xml:space="preserve">World Development </w:t>
      </w:r>
      <w:r w:rsidRPr="001104AA">
        <w:rPr>
          <w:rFonts w:ascii="Times New Roman" w:hAnsi="Times New Roman" w:cs="Times New Roman"/>
          <w:sz w:val="24"/>
          <w:szCs w:val="24"/>
        </w:rPr>
        <w:t>67: 11-26.</w:t>
      </w:r>
    </w:p>
    <w:p w:rsidR="00E2003D" w:rsidRPr="001104AA" w:rsidRDefault="00BC217B"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lastRenderedPageBreak/>
        <w:t>Carswell</w:t>
      </w:r>
      <w:proofErr w:type="spellEnd"/>
      <w:r w:rsidRPr="001104AA">
        <w:rPr>
          <w:rFonts w:ascii="Times New Roman" w:hAnsi="Times New Roman" w:cs="Times New Roman"/>
          <w:sz w:val="24"/>
          <w:szCs w:val="24"/>
        </w:rPr>
        <w:t>, Grace</w:t>
      </w:r>
      <w:proofErr w:type="gramStart"/>
      <w:r w:rsidR="00A80FDD" w:rsidRPr="001104AA">
        <w:rPr>
          <w:rFonts w:ascii="Times New Roman" w:hAnsi="Times New Roman" w:cs="Times New Roman"/>
          <w:sz w:val="24"/>
          <w:szCs w:val="24"/>
        </w:rPr>
        <w:t>.</w:t>
      </w:r>
      <w:r>
        <w:rPr>
          <w:rFonts w:ascii="Times New Roman" w:hAnsi="Times New Roman" w:cs="Times New Roman"/>
          <w:sz w:val="24"/>
          <w:szCs w:val="24"/>
        </w:rPr>
        <w:t>(</w:t>
      </w:r>
      <w:proofErr w:type="gramEnd"/>
      <w:r w:rsidR="00A80FDD" w:rsidRPr="001104AA">
        <w:rPr>
          <w:rFonts w:ascii="Times New Roman" w:hAnsi="Times New Roman" w:cs="Times New Roman"/>
          <w:sz w:val="24"/>
          <w:szCs w:val="24"/>
        </w:rPr>
        <w:t>2002</w:t>
      </w:r>
      <w:r>
        <w:rPr>
          <w:rFonts w:ascii="Times New Roman" w:hAnsi="Times New Roman" w:cs="Times New Roman"/>
          <w:sz w:val="24"/>
          <w:szCs w:val="24"/>
        </w:rPr>
        <w:t>)</w:t>
      </w:r>
      <w:r w:rsidR="00A80FDD" w:rsidRPr="001104AA">
        <w:rPr>
          <w:rFonts w:ascii="Times New Roman" w:hAnsi="Times New Roman" w:cs="Times New Roman"/>
          <w:sz w:val="24"/>
          <w:szCs w:val="24"/>
        </w:rPr>
        <w:t xml:space="preserve">. Livelihood Diversification: Increasing in Importance or </w:t>
      </w:r>
      <w:proofErr w:type="spellStart"/>
      <w:r w:rsidR="00A80FDD" w:rsidRPr="001104AA">
        <w:rPr>
          <w:rFonts w:ascii="Times New Roman" w:hAnsi="Times New Roman" w:cs="Times New Roman"/>
          <w:sz w:val="24"/>
          <w:szCs w:val="24"/>
        </w:rPr>
        <w:t>IncreasinglyRecognized</w:t>
      </w:r>
      <w:proofErr w:type="spellEnd"/>
      <w:r w:rsidR="00A80FDD" w:rsidRPr="001104AA">
        <w:rPr>
          <w:rFonts w:ascii="Times New Roman" w:hAnsi="Times New Roman" w:cs="Times New Roman"/>
          <w:sz w:val="24"/>
          <w:szCs w:val="24"/>
        </w:rPr>
        <w:t xml:space="preserve">? Evidence from Southern </w:t>
      </w:r>
      <w:proofErr w:type="spellStart"/>
      <w:r w:rsidR="00A80FDD" w:rsidRPr="001104AA">
        <w:rPr>
          <w:rFonts w:ascii="Times New Roman" w:hAnsi="Times New Roman" w:cs="Times New Roman"/>
          <w:sz w:val="24"/>
          <w:szCs w:val="24"/>
        </w:rPr>
        <w:t>Ethiopia.</w:t>
      </w:r>
      <w:r w:rsidR="00A80FDD" w:rsidRPr="001104AA">
        <w:rPr>
          <w:rFonts w:ascii="Times New Roman" w:hAnsi="Times New Roman" w:cs="Times New Roman"/>
          <w:i/>
          <w:iCs/>
          <w:sz w:val="24"/>
          <w:szCs w:val="24"/>
        </w:rPr>
        <w:t>Journal</w:t>
      </w:r>
      <w:proofErr w:type="spellEnd"/>
      <w:r w:rsidR="00A80FDD" w:rsidRPr="001104AA">
        <w:rPr>
          <w:rFonts w:ascii="Times New Roman" w:hAnsi="Times New Roman" w:cs="Times New Roman"/>
          <w:i/>
          <w:iCs/>
          <w:sz w:val="24"/>
          <w:szCs w:val="24"/>
        </w:rPr>
        <w:t xml:space="preserve"> of </w:t>
      </w:r>
      <w:proofErr w:type="spellStart"/>
      <w:r w:rsidR="00A80FDD" w:rsidRPr="001104AA">
        <w:rPr>
          <w:rFonts w:ascii="Times New Roman" w:hAnsi="Times New Roman" w:cs="Times New Roman"/>
          <w:i/>
          <w:iCs/>
          <w:sz w:val="24"/>
          <w:szCs w:val="24"/>
        </w:rPr>
        <w:t>InternationalDevelopment</w:t>
      </w:r>
      <w:proofErr w:type="spellEnd"/>
      <w:r w:rsidR="00A80FDD" w:rsidRPr="001104AA">
        <w:rPr>
          <w:rFonts w:ascii="Times New Roman" w:hAnsi="Times New Roman" w:cs="Times New Roman"/>
          <w:i/>
          <w:iCs/>
          <w:sz w:val="24"/>
          <w:szCs w:val="24"/>
        </w:rPr>
        <w:t xml:space="preserve">, </w:t>
      </w:r>
      <w:r w:rsidR="00A80FDD" w:rsidRPr="001104AA">
        <w:rPr>
          <w:rFonts w:ascii="Times New Roman" w:hAnsi="Times New Roman" w:cs="Times New Roman"/>
          <w:sz w:val="24"/>
          <w:szCs w:val="24"/>
        </w:rPr>
        <w:t>14</w:t>
      </w:r>
      <w:proofErr w:type="gramStart"/>
      <w:r w:rsidR="00A80FDD" w:rsidRPr="001104AA">
        <w:rPr>
          <w:rFonts w:ascii="Times New Roman" w:hAnsi="Times New Roman" w:cs="Times New Roman"/>
          <w:sz w:val="24"/>
          <w:szCs w:val="24"/>
        </w:rPr>
        <w:t>,6</w:t>
      </w:r>
      <w:proofErr w:type="gramEnd"/>
      <w:r w:rsidR="00A80FDD" w:rsidRPr="001104AA">
        <w:rPr>
          <w:rFonts w:ascii="Times New Roman" w:hAnsi="Times New Roman" w:cs="Times New Roman"/>
          <w:sz w:val="24"/>
          <w:szCs w:val="24"/>
        </w:rPr>
        <w:t>, 789-804.</w:t>
      </w:r>
    </w:p>
    <w:p w:rsidR="00290BCD" w:rsidRPr="001104AA" w:rsidRDefault="007768A4" w:rsidP="00CC5730">
      <w:pPr>
        <w:autoSpaceDE w:val="0"/>
        <w:autoSpaceDN w:val="0"/>
        <w:adjustRightInd w:val="0"/>
        <w:spacing w:after="0"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 xml:space="preserve">CSA (Central Statistical Agency of Ethiopia), </w:t>
      </w:r>
      <w:r w:rsidR="00BC217B">
        <w:rPr>
          <w:rFonts w:ascii="Times New Roman" w:hAnsi="Times New Roman" w:cs="Times New Roman"/>
          <w:sz w:val="24"/>
          <w:szCs w:val="24"/>
        </w:rPr>
        <w:t>(</w:t>
      </w:r>
      <w:r w:rsidRPr="001104AA">
        <w:rPr>
          <w:rFonts w:ascii="Times New Roman" w:hAnsi="Times New Roman" w:cs="Times New Roman"/>
          <w:sz w:val="24"/>
          <w:szCs w:val="24"/>
        </w:rPr>
        <w:t>2007</w:t>
      </w:r>
      <w:r w:rsidR="00BC217B">
        <w:rPr>
          <w:rFonts w:ascii="Times New Roman" w:hAnsi="Times New Roman" w:cs="Times New Roman"/>
          <w:sz w:val="24"/>
          <w:szCs w:val="24"/>
        </w:rPr>
        <w:t>)</w:t>
      </w:r>
      <w:r w:rsidRPr="001104AA">
        <w:rPr>
          <w:rFonts w:ascii="Times New Roman" w:hAnsi="Times New Roman" w:cs="Times New Roman"/>
          <w:sz w:val="24"/>
          <w:szCs w:val="24"/>
        </w:rPr>
        <w:t>.National population and Housing census of Ethiopia. Addis Ababa.</w:t>
      </w:r>
    </w:p>
    <w:p w:rsidR="00290BCD" w:rsidRPr="001104AA" w:rsidRDefault="00203417" w:rsidP="00CC5730">
      <w:pPr>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 xml:space="preserve">Cho, </w:t>
      </w:r>
      <w:r w:rsidR="003641B9" w:rsidRPr="001104AA">
        <w:rPr>
          <w:rFonts w:ascii="Times New Roman" w:hAnsi="Times New Roman" w:cs="Times New Roman"/>
          <w:sz w:val="24"/>
          <w:szCs w:val="24"/>
        </w:rPr>
        <w:t>Y.,</w:t>
      </w:r>
      <w:r w:rsidRPr="001104AA">
        <w:rPr>
          <w:rFonts w:ascii="Times New Roman" w:hAnsi="Times New Roman" w:cs="Times New Roman"/>
          <w:sz w:val="24"/>
          <w:szCs w:val="24"/>
        </w:rPr>
        <w:t xml:space="preserve"> and M. </w:t>
      </w:r>
      <w:proofErr w:type="spellStart"/>
      <w:r w:rsidRPr="001104AA">
        <w:rPr>
          <w:rFonts w:ascii="Times New Roman" w:hAnsi="Times New Roman" w:cs="Times New Roman"/>
          <w:sz w:val="24"/>
          <w:szCs w:val="24"/>
        </w:rPr>
        <w:t>Honorati</w:t>
      </w:r>
      <w:proofErr w:type="spellEnd"/>
      <w:r w:rsidRPr="001104AA">
        <w:rPr>
          <w:rFonts w:ascii="Times New Roman" w:hAnsi="Times New Roman" w:cs="Times New Roman"/>
          <w:sz w:val="24"/>
          <w:szCs w:val="24"/>
        </w:rPr>
        <w:t xml:space="preserve"> (2014).</w:t>
      </w:r>
      <w:proofErr w:type="gramEnd"/>
      <w:r w:rsidRPr="001104AA">
        <w:rPr>
          <w:rFonts w:ascii="Times New Roman" w:hAnsi="Times New Roman" w:cs="Times New Roman"/>
          <w:sz w:val="24"/>
          <w:szCs w:val="24"/>
        </w:rPr>
        <w:t xml:space="preserve"> "Entrepreneurship programs in developing </w:t>
      </w:r>
      <w:r w:rsidR="00471649" w:rsidRPr="001104AA">
        <w:rPr>
          <w:rFonts w:ascii="Times New Roman" w:hAnsi="Times New Roman" w:cs="Times New Roman"/>
          <w:sz w:val="24"/>
          <w:szCs w:val="24"/>
        </w:rPr>
        <w:t xml:space="preserve">countries. </w:t>
      </w:r>
      <w:proofErr w:type="spellStart"/>
      <w:proofErr w:type="gramStart"/>
      <w:r w:rsidR="003641B9" w:rsidRPr="001104AA">
        <w:rPr>
          <w:rFonts w:ascii="Times New Roman" w:hAnsi="Times New Roman" w:cs="Times New Roman"/>
          <w:sz w:val="24"/>
          <w:szCs w:val="24"/>
        </w:rPr>
        <w:t>Ameta</w:t>
      </w:r>
      <w:proofErr w:type="spellEnd"/>
      <w:r w:rsidR="003641B9" w:rsidRPr="001104AA">
        <w:rPr>
          <w:rFonts w:ascii="Times New Roman" w:hAnsi="Times New Roman" w:cs="Times New Roman"/>
          <w:sz w:val="24"/>
          <w:szCs w:val="24"/>
        </w:rPr>
        <w:t xml:space="preserve"> regression</w:t>
      </w:r>
      <w:r w:rsidR="00816A5B" w:rsidRPr="001104AA">
        <w:rPr>
          <w:rFonts w:ascii="Times New Roman" w:hAnsi="Times New Roman" w:cs="Times New Roman"/>
          <w:sz w:val="24"/>
          <w:szCs w:val="24"/>
        </w:rPr>
        <w:t xml:space="preserve"> a</w:t>
      </w:r>
      <w:r w:rsidRPr="001104AA">
        <w:rPr>
          <w:rFonts w:ascii="Times New Roman" w:hAnsi="Times New Roman" w:cs="Times New Roman"/>
          <w:sz w:val="24"/>
          <w:szCs w:val="24"/>
        </w:rPr>
        <w:t>nalysis."</w:t>
      </w:r>
      <w:proofErr w:type="spellStart"/>
      <w:proofErr w:type="gramEnd"/>
      <w:r w:rsidRPr="001104AA">
        <w:rPr>
          <w:rFonts w:ascii="Times New Roman" w:hAnsi="Times New Roman" w:cs="Times New Roman"/>
          <w:sz w:val="24"/>
          <w:szCs w:val="24"/>
          <w:u w:val="single"/>
        </w:rPr>
        <w:t>Labour</w:t>
      </w:r>
      <w:proofErr w:type="spellEnd"/>
      <w:r w:rsidRPr="001104AA">
        <w:rPr>
          <w:rFonts w:ascii="Times New Roman" w:hAnsi="Times New Roman" w:cs="Times New Roman"/>
          <w:sz w:val="24"/>
          <w:szCs w:val="24"/>
          <w:u w:val="single"/>
        </w:rPr>
        <w:t xml:space="preserve"> Economics </w:t>
      </w:r>
      <w:r w:rsidRPr="001104AA">
        <w:rPr>
          <w:rFonts w:ascii="Times New Roman" w:hAnsi="Times New Roman" w:cs="Times New Roman"/>
          <w:sz w:val="24"/>
          <w:szCs w:val="24"/>
        </w:rPr>
        <w:t>28: 110-130.</w:t>
      </w:r>
    </w:p>
    <w:p w:rsidR="003D1846" w:rsidRPr="001104AA" w:rsidRDefault="00D00E7E" w:rsidP="00CC5730">
      <w:pPr>
        <w:pStyle w:val="CM21"/>
        <w:spacing w:line="360" w:lineRule="auto"/>
        <w:ind w:hanging="720"/>
        <w:jc w:val="both"/>
        <w:rPr>
          <w:rFonts w:ascii="Times New Roman" w:hAnsi="Times New Roman" w:cs="Times New Roman"/>
        </w:rPr>
      </w:pPr>
      <w:proofErr w:type="gramStart"/>
      <w:r w:rsidRPr="001104AA">
        <w:rPr>
          <w:rFonts w:ascii="Times New Roman" w:hAnsi="Times New Roman" w:cs="Times New Roman"/>
        </w:rPr>
        <w:t xml:space="preserve">Cho, Y., D. </w:t>
      </w:r>
      <w:proofErr w:type="spellStart"/>
      <w:r w:rsidRPr="001104AA">
        <w:rPr>
          <w:rFonts w:ascii="Times New Roman" w:hAnsi="Times New Roman" w:cs="Times New Roman"/>
        </w:rPr>
        <w:t>Robalino</w:t>
      </w:r>
      <w:proofErr w:type="spellEnd"/>
      <w:r w:rsidRPr="001104AA">
        <w:rPr>
          <w:rFonts w:ascii="Times New Roman" w:hAnsi="Times New Roman" w:cs="Times New Roman"/>
        </w:rPr>
        <w:t xml:space="preserve"> and S. Watson (2016).</w:t>
      </w:r>
      <w:proofErr w:type="gramEnd"/>
      <w:r w:rsidRPr="001104AA">
        <w:rPr>
          <w:rFonts w:ascii="Times New Roman" w:hAnsi="Times New Roman" w:cs="Times New Roman"/>
        </w:rPr>
        <w:t xml:space="preserve"> "Supporting self-employment and small-scale entrepreneurship: potential programs to improve livelihoods for vulnerable workers." </w:t>
      </w:r>
      <w:proofErr w:type="gramStart"/>
      <w:r w:rsidRPr="001104AA">
        <w:rPr>
          <w:rFonts w:ascii="Times New Roman" w:hAnsi="Times New Roman" w:cs="Times New Roman"/>
        </w:rPr>
        <w:t xml:space="preserve">IZA Journal </w:t>
      </w:r>
      <w:r w:rsidR="004763FA" w:rsidRPr="001104AA">
        <w:rPr>
          <w:rFonts w:ascii="Times New Roman" w:hAnsi="Times New Roman" w:cs="Times New Roman"/>
        </w:rPr>
        <w:t>of Labor</w:t>
      </w:r>
      <w:r w:rsidRPr="001104AA">
        <w:rPr>
          <w:rFonts w:ascii="Times New Roman" w:hAnsi="Times New Roman" w:cs="Times New Roman"/>
        </w:rPr>
        <w:t xml:space="preserve"> Policy </w:t>
      </w:r>
      <w:r w:rsidRPr="001104AA">
        <w:rPr>
          <w:rFonts w:ascii="Times New Roman" w:hAnsi="Times New Roman" w:cs="Times New Roman"/>
          <w:b/>
          <w:bCs/>
        </w:rPr>
        <w:t>5</w:t>
      </w:r>
      <w:r w:rsidRPr="001104AA">
        <w:rPr>
          <w:rFonts w:ascii="Times New Roman" w:hAnsi="Times New Roman" w:cs="Times New Roman"/>
        </w:rPr>
        <w:t>(1).</w:t>
      </w:r>
      <w:proofErr w:type="gramEnd"/>
    </w:p>
    <w:p w:rsidR="00290BCD" w:rsidRPr="001104AA" w:rsidRDefault="003D1846"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proofErr w:type="gramStart"/>
      <w:r w:rsidRPr="001104AA">
        <w:rPr>
          <w:rFonts w:ascii="Times New Roman" w:hAnsi="Times New Roman" w:cs="Times New Roman"/>
          <w:sz w:val="24"/>
          <w:szCs w:val="24"/>
        </w:rPr>
        <w:t>Dercon</w:t>
      </w:r>
      <w:proofErr w:type="spellEnd"/>
      <w:r w:rsidRPr="001104AA">
        <w:rPr>
          <w:rFonts w:ascii="Times New Roman" w:hAnsi="Times New Roman" w:cs="Times New Roman"/>
          <w:sz w:val="24"/>
          <w:szCs w:val="24"/>
        </w:rPr>
        <w:t xml:space="preserve">, Stefan, and </w:t>
      </w:r>
      <w:proofErr w:type="spellStart"/>
      <w:r w:rsidRPr="001104AA">
        <w:rPr>
          <w:rFonts w:ascii="Times New Roman" w:hAnsi="Times New Roman" w:cs="Times New Roman"/>
          <w:sz w:val="24"/>
          <w:szCs w:val="24"/>
        </w:rPr>
        <w:t>Pramila</w:t>
      </w:r>
      <w:proofErr w:type="spellEnd"/>
      <w:r w:rsidRPr="001104AA">
        <w:rPr>
          <w:rFonts w:ascii="Times New Roman" w:hAnsi="Times New Roman" w:cs="Times New Roman"/>
          <w:sz w:val="24"/>
          <w:szCs w:val="24"/>
        </w:rPr>
        <w:t xml:space="preserve"> Krishnan.</w:t>
      </w:r>
      <w:proofErr w:type="gramEnd"/>
      <w:r w:rsidRPr="001104AA">
        <w:rPr>
          <w:rFonts w:ascii="Times New Roman" w:hAnsi="Times New Roman" w:cs="Times New Roman"/>
          <w:sz w:val="24"/>
          <w:szCs w:val="24"/>
        </w:rPr>
        <w:t xml:space="preserve"> </w:t>
      </w:r>
      <w:r w:rsidR="00BC217B">
        <w:rPr>
          <w:rFonts w:ascii="Times New Roman" w:hAnsi="Times New Roman" w:cs="Times New Roman"/>
          <w:sz w:val="24"/>
          <w:szCs w:val="24"/>
        </w:rPr>
        <w:t>(</w:t>
      </w:r>
      <w:r w:rsidRPr="001104AA">
        <w:rPr>
          <w:rFonts w:ascii="Times New Roman" w:hAnsi="Times New Roman" w:cs="Times New Roman"/>
          <w:sz w:val="24"/>
          <w:szCs w:val="24"/>
        </w:rPr>
        <w:t>1996</w:t>
      </w:r>
      <w:r w:rsidR="00BC217B">
        <w:rPr>
          <w:rFonts w:ascii="Times New Roman" w:hAnsi="Times New Roman" w:cs="Times New Roman"/>
          <w:sz w:val="24"/>
          <w:szCs w:val="24"/>
        </w:rPr>
        <w:t>)</w:t>
      </w:r>
      <w:r w:rsidRPr="001104AA">
        <w:rPr>
          <w:rFonts w:ascii="Times New Roman" w:hAnsi="Times New Roman" w:cs="Times New Roman"/>
          <w:sz w:val="24"/>
          <w:szCs w:val="24"/>
        </w:rPr>
        <w:t xml:space="preserve">. Income Portfolios in Rural Ethiopia and </w:t>
      </w:r>
      <w:proofErr w:type="spellStart"/>
      <w:r w:rsidRPr="001104AA">
        <w:rPr>
          <w:rFonts w:ascii="Times New Roman" w:hAnsi="Times New Roman" w:cs="Times New Roman"/>
          <w:sz w:val="24"/>
          <w:szCs w:val="24"/>
        </w:rPr>
        <w:t>Tanzania</w:t>
      </w:r>
      <w:proofErr w:type="gramStart"/>
      <w:r w:rsidRPr="001104AA">
        <w:rPr>
          <w:rFonts w:ascii="Times New Roman" w:hAnsi="Times New Roman" w:cs="Times New Roman"/>
          <w:sz w:val="24"/>
          <w:szCs w:val="24"/>
        </w:rPr>
        <w:t>:</w:t>
      </w:r>
      <w:r w:rsidR="003641B9" w:rsidRPr="001104AA">
        <w:rPr>
          <w:rFonts w:ascii="Times New Roman" w:hAnsi="Times New Roman" w:cs="Times New Roman"/>
          <w:sz w:val="24"/>
          <w:szCs w:val="24"/>
        </w:rPr>
        <w:t>Choice</w:t>
      </w:r>
      <w:proofErr w:type="spellEnd"/>
      <w:proofErr w:type="gramEnd"/>
      <w:r w:rsidR="003641B9" w:rsidRPr="001104AA">
        <w:rPr>
          <w:rFonts w:ascii="Times New Roman" w:hAnsi="Times New Roman" w:cs="Times New Roman"/>
          <w:sz w:val="24"/>
          <w:szCs w:val="24"/>
        </w:rPr>
        <w:t xml:space="preserve"> and</w:t>
      </w:r>
      <w:r w:rsidRPr="001104AA">
        <w:rPr>
          <w:rFonts w:ascii="Times New Roman" w:hAnsi="Times New Roman" w:cs="Times New Roman"/>
          <w:sz w:val="24"/>
          <w:szCs w:val="24"/>
        </w:rPr>
        <w:t xml:space="preserve"> Constraints. </w:t>
      </w:r>
      <w:proofErr w:type="gramStart"/>
      <w:r w:rsidRPr="001104AA">
        <w:rPr>
          <w:rFonts w:ascii="Times New Roman" w:hAnsi="Times New Roman" w:cs="Times New Roman"/>
          <w:i/>
          <w:iCs/>
          <w:sz w:val="24"/>
          <w:szCs w:val="24"/>
        </w:rPr>
        <w:t>Journal of Development Studies</w:t>
      </w:r>
      <w:r w:rsidRPr="001104AA">
        <w:rPr>
          <w:rFonts w:ascii="Times New Roman" w:hAnsi="Times New Roman" w:cs="Times New Roman"/>
          <w:sz w:val="24"/>
          <w:szCs w:val="24"/>
        </w:rPr>
        <w:t>, 32, 6, 850-75.</w:t>
      </w:r>
      <w:proofErr w:type="gramEnd"/>
    </w:p>
    <w:p w:rsidR="00290BCD" w:rsidRPr="001104AA" w:rsidRDefault="00203417" w:rsidP="00CC5730">
      <w:pPr>
        <w:pStyle w:val="CM1"/>
        <w:spacing w:line="360" w:lineRule="auto"/>
        <w:ind w:hanging="720"/>
        <w:jc w:val="both"/>
        <w:rPr>
          <w:rFonts w:ascii="Times New Roman" w:hAnsi="Times New Roman" w:cs="Times New Roman"/>
        </w:rPr>
      </w:pPr>
      <w:r w:rsidRPr="001104AA">
        <w:rPr>
          <w:rFonts w:ascii="Times New Roman" w:hAnsi="Times New Roman" w:cs="Times New Roman"/>
        </w:rPr>
        <w:t xml:space="preserve">Davis, B., P. Winters, G. </w:t>
      </w:r>
      <w:proofErr w:type="spellStart"/>
      <w:r w:rsidRPr="001104AA">
        <w:rPr>
          <w:rFonts w:ascii="Times New Roman" w:hAnsi="Times New Roman" w:cs="Times New Roman"/>
        </w:rPr>
        <w:t>Carletto</w:t>
      </w:r>
      <w:proofErr w:type="spellEnd"/>
      <w:r w:rsidRPr="001104AA">
        <w:rPr>
          <w:rFonts w:ascii="Times New Roman" w:hAnsi="Times New Roman" w:cs="Times New Roman"/>
        </w:rPr>
        <w:t xml:space="preserve">, K. Covarrubias, E. J. </w:t>
      </w:r>
      <w:proofErr w:type="spellStart"/>
      <w:r w:rsidRPr="001104AA">
        <w:rPr>
          <w:rFonts w:ascii="Times New Roman" w:hAnsi="Times New Roman" w:cs="Times New Roman"/>
        </w:rPr>
        <w:t>Quiñones</w:t>
      </w:r>
      <w:proofErr w:type="spellEnd"/>
      <w:r w:rsidRPr="001104AA">
        <w:rPr>
          <w:rFonts w:ascii="Times New Roman" w:hAnsi="Times New Roman" w:cs="Times New Roman"/>
        </w:rPr>
        <w:t xml:space="preserve">, A. </w:t>
      </w:r>
      <w:proofErr w:type="spellStart"/>
      <w:r w:rsidRPr="001104AA">
        <w:rPr>
          <w:rFonts w:ascii="Times New Roman" w:hAnsi="Times New Roman" w:cs="Times New Roman"/>
        </w:rPr>
        <w:t>Zezza</w:t>
      </w:r>
      <w:proofErr w:type="spellEnd"/>
      <w:r w:rsidRPr="001104AA">
        <w:rPr>
          <w:rFonts w:ascii="Times New Roman" w:hAnsi="Times New Roman" w:cs="Times New Roman"/>
        </w:rPr>
        <w:t xml:space="preserve">, K. </w:t>
      </w:r>
      <w:proofErr w:type="spellStart"/>
      <w:r w:rsidRPr="001104AA">
        <w:rPr>
          <w:rFonts w:ascii="Times New Roman" w:hAnsi="Times New Roman" w:cs="Times New Roman"/>
        </w:rPr>
        <w:t>Stamoulis</w:t>
      </w:r>
      <w:proofErr w:type="spellEnd"/>
      <w:r w:rsidRPr="001104AA">
        <w:rPr>
          <w:rFonts w:ascii="Times New Roman" w:hAnsi="Times New Roman" w:cs="Times New Roman"/>
        </w:rPr>
        <w:t xml:space="preserve">, </w:t>
      </w:r>
      <w:proofErr w:type="spellStart"/>
      <w:r w:rsidRPr="001104AA">
        <w:rPr>
          <w:rFonts w:ascii="Times New Roman" w:hAnsi="Times New Roman" w:cs="Times New Roman"/>
        </w:rPr>
        <w:t>C.Azzarri</w:t>
      </w:r>
      <w:r w:rsidR="00D63194" w:rsidRPr="001104AA">
        <w:rPr>
          <w:rFonts w:ascii="Times New Roman" w:hAnsi="Times New Roman" w:cs="Times New Roman"/>
        </w:rPr>
        <w:t>andS.</w:t>
      </w:r>
      <w:r w:rsidRPr="001104AA">
        <w:rPr>
          <w:rFonts w:ascii="Times New Roman" w:hAnsi="Times New Roman" w:cs="Times New Roman"/>
        </w:rPr>
        <w:t>DiGiuseppe</w:t>
      </w:r>
      <w:proofErr w:type="spellEnd"/>
      <w:r w:rsidRPr="001104AA">
        <w:rPr>
          <w:rFonts w:ascii="Times New Roman" w:hAnsi="Times New Roman" w:cs="Times New Roman"/>
        </w:rPr>
        <w:t xml:space="preserve"> (2010). </w:t>
      </w:r>
      <w:proofErr w:type="gramStart"/>
      <w:r w:rsidRPr="001104AA">
        <w:rPr>
          <w:rFonts w:ascii="Times New Roman" w:hAnsi="Times New Roman" w:cs="Times New Roman"/>
        </w:rPr>
        <w:t xml:space="preserve">"A Cross-Country Comparison of Rural </w:t>
      </w:r>
      <w:r w:rsidR="00582D94" w:rsidRPr="001104AA">
        <w:rPr>
          <w:rFonts w:ascii="Times New Roman" w:hAnsi="Times New Roman" w:cs="Times New Roman"/>
        </w:rPr>
        <w:t>Income Generating</w:t>
      </w:r>
      <w:r w:rsidRPr="001104AA">
        <w:rPr>
          <w:rFonts w:ascii="Times New Roman" w:hAnsi="Times New Roman" w:cs="Times New Roman"/>
        </w:rPr>
        <w:t xml:space="preserve"> Activities."</w:t>
      </w:r>
      <w:proofErr w:type="gramEnd"/>
      <w:r w:rsidRPr="001104AA">
        <w:rPr>
          <w:rFonts w:ascii="Times New Roman" w:hAnsi="Times New Roman" w:cs="Times New Roman"/>
        </w:rPr>
        <w:t xml:space="preserve"> World Development </w:t>
      </w:r>
      <w:r w:rsidRPr="001104AA">
        <w:rPr>
          <w:rFonts w:ascii="Times New Roman" w:hAnsi="Times New Roman" w:cs="Times New Roman"/>
          <w:b/>
          <w:bCs/>
        </w:rPr>
        <w:t>38</w:t>
      </w:r>
      <w:r w:rsidRPr="001104AA">
        <w:rPr>
          <w:rFonts w:ascii="Times New Roman" w:hAnsi="Times New Roman" w:cs="Times New Roman"/>
        </w:rPr>
        <w:t>(1): 48-63.</w:t>
      </w:r>
    </w:p>
    <w:p w:rsidR="00E67F88" w:rsidRPr="001104AA" w:rsidRDefault="00E67F88"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t>Dimova</w:t>
      </w:r>
      <w:proofErr w:type="spellEnd"/>
      <w:r w:rsidRPr="001104AA">
        <w:rPr>
          <w:rFonts w:ascii="Times New Roman" w:hAnsi="Times New Roman" w:cs="Times New Roman"/>
          <w:sz w:val="24"/>
          <w:szCs w:val="24"/>
        </w:rPr>
        <w:t>, R. D., &amp;</w:t>
      </w:r>
      <w:proofErr w:type="spellStart"/>
      <w:r w:rsidRPr="001104AA">
        <w:rPr>
          <w:rFonts w:ascii="Times New Roman" w:hAnsi="Times New Roman" w:cs="Times New Roman"/>
          <w:sz w:val="24"/>
          <w:szCs w:val="24"/>
        </w:rPr>
        <w:t>Sen</w:t>
      </w:r>
      <w:proofErr w:type="spellEnd"/>
      <w:r w:rsidRPr="001104AA">
        <w:rPr>
          <w:rFonts w:ascii="Times New Roman" w:hAnsi="Times New Roman" w:cs="Times New Roman"/>
          <w:sz w:val="24"/>
          <w:szCs w:val="24"/>
        </w:rPr>
        <w:t xml:space="preserve">, K., </w:t>
      </w:r>
      <w:r w:rsidR="00BC217B">
        <w:rPr>
          <w:rFonts w:ascii="Times New Roman" w:hAnsi="Times New Roman" w:cs="Times New Roman"/>
          <w:sz w:val="24"/>
          <w:szCs w:val="24"/>
        </w:rPr>
        <w:t>(</w:t>
      </w:r>
      <w:r w:rsidRPr="001104AA">
        <w:rPr>
          <w:rFonts w:ascii="Times New Roman" w:hAnsi="Times New Roman" w:cs="Times New Roman"/>
          <w:sz w:val="24"/>
          <w:szCs w:val="24"/>
        </w:rPr>
        <w:t>2010</w:t>
      </w:r>
      <w:r w:rsidR="00BC217B">
        <w:rPr>
          <w:rFonts w:ascii="Times New Roman" w:hAnsi="Times New Roman" w:cs="Times New Roman"/>
          <w:sz w:val="24"/>
          <w:szCs w:val="24"/>
        </w:rPr>
        <w:t>)</w:t>
      </w:r>
      <w:r w:rsidRPr="001104AA">
        <w:rPr>
          <w:rFonts w:ascii="Times New Roman" w:hAnsi="Times New Roman" w:cs="Times New Roman"/>
          <w:sz w:val="24"/>
          <w:szCs w:val="24"/>
        </w:rPr>
        <w:t xml:space="preserve">. Is household </w:t>
      </w:r>
      <w:r w:rsidR="003641B9" w:rsidRPr="001104AA">
        <w:rPr>
          <w:rFonts w:ascii="Times New Roman" w:hAnsi="Times New Roman" w:cs="Times New Roman"/>
          <w:sz w:val="24"/>
          <w:szCs w:val="24"/>
        </w:rPr>
        <w:t>income diversification</w:t>
      </w:r>
      <w:r w:rsidRPr="001104AA">
        <w:rPr>
          <w:rFonts w:ascii="Times New Roman" w:hAnsi="Times New Roman" w:cs="Times New Roman"/>
          <w:sz w:val="24"/>
          <w:szCs w:val="24"/>
        </w:rPr>
        <w:t xml:space="preserve"> a means of survival </w:t>
      </w:r>
      <w:r w:rsidR="003641B9" w:rsidRPr="001104AA">
        <w:rPr>
          <w:rFonts w:ascii="Times New Roman" w:hAnsi="Times New Roman" w:cs="Times New Roman"/>
          <w:sz w:val="24"/>
          <w:szCs w:val="24"/>
        </w:rPr>
        <w:t>or a</w:t>
      </w:r>
      <w:r w:rsidRPr="001104AA">
        <w:rPr>
          <w:rFonts w:ascii="Times New Roman" w:hAnsi="Times New Roman" w:cs="Times New Roman"/>
          <w:sz w:val="24"/>
          <w:szCs w:val="24"/>
        </w:rPr>
        <w:t xml:space="preserve"> means </w:t>
      </w:r>
      <w:proofErr w:type="spellStart"/>
      <w:r w:rsidRPr="001104AA">
        <w:rPr>
          <w:rFonts w:ascii="Times New Roman" w:hAnsi="Times New Roman" w:cs="Times New Roman"/>
          <w:sz w:val="24"/>
          <w:szCs w:val="24"/>
        </w:rPr>
        <w:t>ofaccumulation</w:t>
      </w:r>
      <w:proofErr w:type="spellEnd"/>
      <w:r w:rsidRPr="001104AA">
        <w:rPr>
          <w:rFonts w:ascii="Times New Roman" w:hAnsi="Times New Roman" w:cs="Times New Roman"/>
          <w:sz w:val="24"/>
          <w:szCs w:val="24"/>
        </w:rPr>
        <w:t>? Panel data evidence from Tanzania.</w:t>
      </w:r>
    </w:p>
    <w:p w:rsidR="00290BCD" w:rsidRPr="001104AA" w:rsidRDefault="00666FAD" w:rsidP="00CC5730">
      <w:pPr>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Ellis, F. (1998).</w:t>
      </w:r>
      <w:proofErr w:type="gramEnd"/>
      <w:r w:rsidRPr="001104AA">
        <w:rPr>
          <w:rFonts w:ascii="Times New Roman" w:hAnsi="Times New Roman" w:cs="Times New Roman"/>
          <w:sz w:val="24"/>
          <w:szCs w:val="24"/>
        </w:rPr>
        <w:t xml:space="preserve"> Household Strategies and Rural Livelihood </w:t>
      </w:r>
      <w:proofErr w:type="spellStart"/>
      <w:r w:rsidRPr="001104AA">
        <w:rPr>
          <w:rFonts w:ascii="Times New Roman" w:hAnsi="Times New Roman" w:cs="Times New Roman"/>
          <w:sz w:val="24"/>
          <w:szCs w:val="24"/>
        </w:rPr>
        <w:t>Diversification.TheJournal</w:t>
      </w:r>
      <w:r w:rsidR="003641B9" w:rsidRPr="001104AA">
        <w:rPr>
          <w:rFonts w:ascii="Times New Roman" w:hAnsi="Times New Roman" w:cs="Times New Roman"/>
          <w:sz w:val="24"/>
          <w:szCs w:val="24"/>
        </w:rPr>
        <w:t>of</w:t>
      </w:r>
      <w:proofErr w:type="spellEnd"/>
      <w:r w:rsidR="003641B9" w:rsidRPr="001104AA">
        <w:rPr>
          <w:rFonts w:ascii="Times New Roman" w:hAnsi="Times New Roman" w:cs="Times New Roman"/>
          <w:sz w:val="24"/>
          <w:szCs w:val="24"/>
        </w:rPr>
        <w:t xml:space="preserve"> Development</w:t>
      </w:r>
      <w:r w:rsidRPr="001104AA">
        <w:rPr>
          <w:rFonts w:ascii="Times New Roman" w:hAnsi="Times New Roman" w:cs="Times New Roman"/>
          <w:sz w:val="24"/>
          <w:szCs w:val="24"/>
        </w:rPr>
        <w:t xml:space="preserve"> Studies, 35(1): 1-38.</w:t>
      </w:r>
    </w:p>
    <w:p w:rsidR="00290BCD" w:rsidRPr="001104AA" w:rsidRDefault="005339EE" w:rsidP="00CC5730">
      <w:pPr>
        <w:autoSpaceDE w:val="0"/>
        <w:autoSpaceDN w:val="0"/>
        <w:adjustRightInd w:val="0"/>
        <w:spacing w:after="0"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Ellis, F</w:t>
      </w:r>
      <w:proofErr w:type="gramStart"/>
      <w:r w:rsidRPr="001104AA">
        <w:rPr>
          <w:rFonts w:ascii="Times New Roman" w:hAnsi="Times New Roman" w:cs="Times New Roman"/>
          <w:sz w:val="24"/>
          <w:szCs w:val="24"/>
        </w:rPr>
        <w:t>.</w:t>
      </w:r>
      <w:r w:rsidR="00BC217B">
        <w:rPr>
          <w:rFonts w:ascii="Times New Roman" w:hAnsi="Times New Roman" w:cs="Times New Roman"/>
          <w:sz w:val="24"/>
          <w:szCs w:val="24"/>
        </w:rPr>
        <w:t>(</w:t>
      </w:r>
      <w:proofErr w:type="gramEnd"/>
      <w:r w:rsidRPr="001104AA">
        <w:rPr>
          <w:rFonts w:ascii="Times New Roman" w:hAnsi="Times New Roman" w:cs="Times New Roman"/>
          <w:sz w:val="24"/>
          <w:szCs w:val="24"/>
        </w:rPr>
        <w:t>2000</w:t>
      </w:r>
      <w:r w:rsidR="00BC217B">
        <w:rPr>
          <w:rFonts w:ascii="Times New Roman" w:hAnsi="Times New Roman" w:cs="Times New Roman"/>
          <w:sz w:val="24"/>
          <w:szCs w:val="24"/>
        </w:rPr>
        <w:t>)</w:t>
      </w:r>
      <w:r w:rsidRPr="001104AA">
        <w:rPr>
          <w:rFonts w:ascii="Times New Roman" w:hAnsi="Times New Roman" w:cs="Times New Roman"/>
          <w:sz w:val="24"/>
          <w:szCs w:val="24"/>
        </w:rPr>
        <w:t xml:space="preserve">. </w:t>
      </w:r>
      <w:proofErr w:type="gramStart"/>
      <w:r w:rsidRPr="001104AA">
        <w:rPr>
          <w:rFonts w:ascii="Times New Roman" w:hAnsi="Times New Roman" w:cs="Times New Roman"/>
          <w:sz w:val="24"/>
          <w:szCs w:val="24"/>
        </w:rPr>
        <w:t xml:space="preserve">Rural Livelihoods and Diversity in Developing Countries, New York, </w:t>
      </w:r>
      <w:r w:rsidR="003641B9" w:rsidRPr="001104AA">
        <w:rPr>
          <w:rFonts w:ascii="Times New Roman" w:hAnsi="Times New Roman" w:cs="Times New Roman"/>
          <w:sz w:val="24"/>
          <w:szCs w:val="24"/>
        </w:rPr>
        <w:t>Oxford University</w:t>
      </w:r>
      <w:r w:rsidRPr="001104AA">
        <w:rPr>
          <w:rFonts w:ascii="Times New Roman" w:hAnsi="Times New Roman" w:cs="Times New Roman"/>
          <w:sz w:val="24"/>
          <w:szCs w:val="24"/>
        </w:rPr>
        <w:t xml:space="preserve"> Press.</w:t>
      </w:r>
      <w:proofErr w:type="gramEnd"/>
    </w:p>
    <w:p w:rsidR="00290BCD" w:rsidRPr="001104AA" w:rsidRDefault="00EA2FB1" w:rsidP="00CC5730">
      <w:pPr>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Ellis, F. (2005).</w:t>
      </w:r>
      <w:proofErr w:type="gramEnd"/>
      <w:r w:rsidRPr="001104AA">
        <w:rPr>
          <w:rFonts w:ascii="Times New Roman" w:hAnsi="Times New Roman" w:cs="Times New Roman"/>
          <w:sz w:val="24"/>
          <w:szCs w:val="24"/>
        </w:rPr>
        <w:t xml:space="preserve"> Small-Farms, Livelihood Diversification and Rural-Urban Transitions: </w:t>
      </w:r>
      <w:r w:rsidR="003641B9" w:rsidRPr="001104AA">
        <w:rPr>
          <w:rFonts w:ascii="Times New Roman" w:hAnsi="Times New Roman" w:cs="Times New Roman"/>
          <w:sz w:val="24"/>
          <w:szCs w:val="24"/>
        </w:rPr>
        <w:t>Strategic Issue</w:t>
      </w:r>
      <w:r w:rsidRPr="001104AA">
        <w:rPr>
          <w:rFonts w:ascii="Times New Roman" w:hAnsi="Times New Roman" w:cs="Times New Roman"/>
          <w:sz w:val="24"/>
          <w:szCs w:val="24"/>
        </w:rPr>
        <w:t xml:space="preserve"> in Sub-Saharan Africa. </w:t>
      </w:r>
      <w:r w:rsidRPr="001104AA">
        <w:rPr>
          <w:rFonts w:ascii="Times New Roman" w:hAnsi="Times New Roman" w:cs="Times New Roman"/>
          <w:i/>
          <w:iCs/>
          <w:sz w:val="24"/>
          <w:szCs w:val="24"/>
        </w:rPr>
        <w:t xml:space="preserve">Paper presented for the research workshop on “The </w:t>
      </w:r>
      <w:r w:rsidR="003641B9" w:rsidRPr="001104AA">
        <w:rPr>
          <w:rFonts w:ascii="Times New Roman" w:hAnsi="Times New Roman" w:cs="Times New Roman"/>
          <w:i/>
          <w:iCs/>
          <w:sz w:val="24"/>
          <w:szCs w:val="24"/>
        </w:rPr>
        <w:t xml:space="preserve">Future </w:t>
      </w:r>
      <w:proofErr w:type="spellStart"/>
      <w:r w:rsidR="003641B9" w:rsidRPr="001104AA">
        <w:rPr>
          <w:rFonts w:ascii="Times New Roman" w:hAnsi="Times New Roman" w:cs="Times New Roman"/>
          <w:i/>
          <w:iCs/>
          <w:sz w:val="24"/>
          <w:szCs w:val="24"/>
        </w:rPr>
        <w:t>of</w:t>
      </w:r>
      <w:r w:rsidRPr="001104AA">
        <w:rPr>
          <w:rFonts w:ascii="Times New Roman" w:hAnsi="Times New Roman" w:cs="Times New Roman"/>
          <w:i/>
          <w:iCs/>
          <w:sz w:val="24"/>
          <w:szCs w:val="24"/>
        </w:rPr>
        <w:t>Small</w:t>
      </w:r>
      <w:proofErr w:type="spellEnd"/>
      <w:r w:rsidRPr="001104AA">
        <w:rPr>
          <w:rFonts w:ascii="Times New Roman" w:hAnsi="Times New Roman" w:cs="Times New Roman"/>
          <w:i/>
          <w:iCs/>
          <w:sz w:val="24"/>
          <w:szCs w:val="24"/>
        </w:rPr>
        <w:t xml:space="preserve"> Farms” in </w:t>
      </w:r>
      <w:proofErr w:type="spellStart"/>
      <w:r w:rsidRPr="001104AA">
        <w:rPr>
          <w:rFonts w:ascii="Times New Roman" w:hAnsi="Times New Roman" w:cs="Times New Roman"/>
          <w:i/>
          <w:iCs/>
          <w:sz w:val="24"/>
          <w:szCs w:val="24"/>
        </w:rPr>
        <w:t>Kent</w:t>
      </w:r>
      <w:proofErr w:type="gramStart"/>
      <w:r w:rsidRPr="001104AA">
        <w:rPr>
          <w:rFonts w:ascii="Times New Roman" w:hAnsi="Times New Roman" w:cs="Times New Roman"/>
          <w:i/>
          <w:iCs/>
          <w:sz w:val="24"/>
          <w:szCs w:val="24"/>
        </w:rPr>
        <w:t>,UK</w:t>
      </w:r>
      <w:proofErr w:type="spellEnd"/>
      <w:proofErr w:type="gramEnd"/>
    </w:p>
    <w:p w:rsidR="00290BCD" w:rsidRPr="001104AA" w:rsidRDefault="007719F7" w:rsidP="00CC5730">
      <w:pPr>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 xml:space="preserve">Field, E., S. </w:t>
      </w:r>
      <w:proofErr w:type="spellStart"/>
      <w:r w:rsidR="00E65A09" w:rsidRPr="001104AA">
        <w:rPr>
          <w:rFonts w:ascii="Times New Roman" w:hAnsi="Times New Roman" w:cs="Times New Roman"/>
          <w:sz w:val="24"/>
          <w:szCs w:val="24"/>
        </w:rPr>
        <w:t>Jayachandran</w:t>
      </w:r>
      <w:proofErr w:type="spellEnd"/>
      <w:r w:rsidR="00E65A09" w:rsidRPr="001104AA">
        <w:rPr>
          <w:rFonts w:ascii="Times New Roman" w:hAnsi="Times New Roman" w:cs="Times New Roman"/>
          <w:sz w:val="24"/>
          <w:szCs w:val="24"/>
        </w:rPr>
        <w:t>,</w:t>
      </w:r>
      <w:r w:rsidRPr="001104AA">
        <w:rPr>
          <w:rFonts w:ascii="Times New Roman" w:hAnsi="Times New Roman" w:cs="Times New Roman"/>
          <w:sz w:val="24"/>
          <w:szCs w:val="24"/>
        </w:rPr>
        <w:t xml:space="preserve"> and R. </w:t>
      </w:r>
      <w:proofErr w:type="spellStart"/>
      <w:r w:rsidRPr="001104AA">
        <w:rPr>
          <w:rFonts w:ascii="Times New Roman" w:hAnsi="Times New Roman" w:cs="Times New Roman"/>
          <w:sz w:val="24"/>
          <w:szCs w:val="24"/>
        </w:rPr>
        <w:t>Pande</w:t>
      </w:r>
      <w:proofErr w:type="spellEnd"/>
      <w:r w:rsidRPr="001104AA">
        <w:rPr>
          <w:rFonts w:ascii="Times New Roman" w:hAnsi="Times New Roman" w:cs="Times New Roman"/>
          <w:sz w:val="24"/>
          <w:szCs w:val="24"/>
        </w:rPr>
        <w:t xml:space="preserve"> (2010).</w:t>
      </w:r>
      <w:proofErr w:type="gramEnd"/>
      <w:r w:rsidRPr="001104AA">
        <w:rPr>
          <w:rFonts w:ascii="Times New Roman" w:hAnsi="Times New Roman" w:cs="Times New Roman"/>
          <w:sz w:val="24"/>
          <w:szCs w:val="24"/>
        </w:rPr>
        <w:t xml:space="preserve"> "Do traditional institutions constrain female entrepreneurship? A field experiment on business training in India." American </w:t>
      </w:r>
      <w:proofErr w:type="spellStart"/>
      <w:r w:rsidR="00034556" w:rsidRPr="001104AA">
        <w:rPr>
          <w:rFonts w:ascii="Times New Roman" w:hAnsi="Times New Roman" w:cs="Times New Roman"/>
          <w:sz w:val="24"/>
          <w:szCs w:val="24"/>
        </w:rPr>
        <w:t>EconomicReview</w:t>
      </w:r>
      <w:proofErr w:type="spellEnd"/>
      <w:r w:rsidRPr="001104AA">
        <w:rPr>
          <w:rFonts w:ascii="Times New Roman" w:hAnsi="Times New Roman" w:cs="Times New Roman"/>
          <w:sz w:val="24"/>
          <w:szCs w:val="24"/>
        </w:rPr>
        <w:t xml:space="preserve"> 100(2): 125-129.</w:t>
      </w:r>
    </w:p>
    <w:p w:rsidR="00290BCD" w:rsidRPr="001104AA" w:rsidRDefault="0019490E" w:rsidP="00CC5730">
      <w:pPr>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Fox, L. and A. Thomas (2016).</w:t>
      </w:r>
      <w:proofErr w:type="gramEnd"/>
      <w:r w:rsidRPr="001104AA">
        <w:rPr>
          <w:rFonts w:ascii="Times New Roman" w:hAnsi="Times New Roman" w:cs="Times New Roman"/>
          <w:sz w:val="24"/>
          <w:szCs w:val="24"/>
        </w:rPr>
        <w:t xml:space="preserve"> "Africa's got work to do: A diagnostic of youth </w:t>
      </w:r>
      <w:r w:rsidR="003641B9" w:rsidRPr="001104AA">
        <w:rPr>
          <w:rFonts w:ascii="Times New Roman" w:hAnsi="Times New Roman" w:cs="Times New Roman"/>
          <w:sz w:val="24"/>
          <w:szCs w:val="24"/>
        </w:rPr>
        <w:t xml:space="preserve">employment challenges </w:t>
      </w:r>
      <w:r w:rsidRPr="001104AA">
        <w:rPr>
          <w:rFonts w:ascii="Times New Roman" w:hAnsi="Times New Roman" w:cs="Times New Roman"/>
          <w:sz w:val="24"/>
          <w:szCs w:val="24"/>
        </w:rPr>
        <w:t>in Sub-Saharan Africa." Journal of African Economies 25: i16-i36.</w:t>
      </w:r>
    </w:p>
    <w:p w:rsidR="00C75E2E" w:rsidRPr="001104AA" w:rsidRDefault="00C75E2E"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lastRenderedPageBreak/>
        <w:t>Haggblade</w:t>
      </w:r>
      <w:proofErr w:type="spellEnd"/>
      <w:r w:rsidRPr="001104AA">
        <w:rPr>
          <w:rFonts w:ascii="Times New Roman" w:hAnsi="Times New Roman" w:cs="Times New Roman"/>
          <w:sz w:val="24"/>
          <w:szCs w:val="24"/>
        </w:rPr>
        <w:t xml:space="preserve">, S., P.B.R. </w:t>
      </w:r>
      <w:proofErr w:type="spellStart"/>
      <w:r w:rsidRPr="001104AA">
        <w:rPr>
          <w:rFonts w:ascii="Times New Roman" w:hAnsi="Times New Roman" w:cs="Times New Roman"/>
          <w:sz w:val="24"/>
          <w:szCs w:val="24"/>
        </w:rPr>
        <w:t>Hazell</w:t>
      </w:r>
      <w:proofErr w:type="spellEnd"/>
      <w:r w:rsidRPr="001104AA">
        <w:rPr>
          <w:rFonts w:ascii="Times New Roman" w:hAnsi="Times New Roman" w:cs="Times New Roman"/>
          <w:sz w:val="24"/>
          <w:szCs w:val="24"/>
        </w:rPr>
        <w:t xml:space="preserve"> and T. Reardon (</w:t>
      </w:r>
      <w:proofErr w:type="spellStart"/>
      <w:r w:rsidRPr="001104AA">
        <w:rPr>
          <w:rFonts w:ascii="Times New Roman" w:hAnsi="Times New Roman" w:cs="Times New Roman"/>
          <w:sz w:val="24"/>
          <w:szCs w:val="24"/>
        </w:rPr>
        <w:t>eds</w:t>
      </w:r>
      <w:proofErr w:type="spellEnd"/>
      <w:r w:rsidRPr="001104AA">
        <w:rPr>
          <w:rFonts w:ascii="Times New Roman" w:hAnsi="Times New Roman" w:cs="Times New Roman"/>
          <w:sz w:val="24"/>
          <w:szCs w:val="24"/>
        </w:rPr>
        <w:t xml:space="preserve">) (2007) Transforming the Rural </w:t>
      </w:r>
      <w:proofErr w:type="gramStart"/>
      <w:r w:rsidRPr="001104AA">
        <w:rPr>
          <w:rFonts w:ascii="Times New Roman" w:hAnsi="Times New Roman" w:cs="Times New Roman"/>
          <w:sz w:val="24"/>
          <w:szCs w:val="24"/>
        </w:rPr>
        <w:t>Nonfarm  Economy</w:t>
      </w:r>
      <w:proofErr w:type="gramEnd"/>
      <w:r w:rsidRPr="001104AA">
        <w:rPr>
          <w:rFonts w:ascii="Times New Roman" w:hAnsi="Times New Roman" w:cs="Times New Roman"/>
          <w:sz w:val="24"/>
          <w:szCs w:val="24"/>
        </w:rPr>
        <w:t xml:space="preserve">: Opportunities and Threats in the Developing World. </w:t>
      </w:r>
      <w:proofErr w:type="gramStart"/>
      <w:r w:rsidRPr="001104AA">
        <w:rPr>
          <w:rFonts w:ascii="Times New Roman" w:hAnsi="Times New Roman" w:cs="Times New Roman"/>
          <w:sz w:val="24"/>
          <w:szCs w:val="24"/>
        </w:rPr>
        <w:t xml:space="preserve">(1st </w:t>
      </w:r>
      <w:proofErr w:type="spellStart"/>
      <w:r w:rsidRPr="001104AA">
        <w:rPr>
          <w:rFonts w:ascii="Times New Roman" w:hAnsi="Times New Roman" w:cs="Times New Roman"/>
          <w:sz w:val="24"/>
          <w:szCs w:val="24"/>
        </w:rPr>
        <w:t>edn</w:t>
      </w:r>
      <w:proofErr w:type="spellEnd"/>
      <w:r w:rsidRPr="001104AA">
        <w:rPr>
          <w:rFonts w:ascii="Times New Roman" w:hAnsi="Times New Roman" w:cs="Times New Roman"/>
          <w:sz w:val="24"/>
          <w:szCs w:val="24"/>
        </w:rPr>
        <w:t>).</w:t>
      </w:r>
      <w:proofErr w:type="gramEnd"/>
      <w:r w:rsidRPr="001104AA">
        <w:rPr>
          <w:rFonts w:ascii="Times New Roman" w:hAnsi="Times New Roman" w:cs="Times New Roman"/>
          <w:sz w:val="24"/>
          <w:szCs w:val="24"/>
        </w:rPr>
        <w:t xml:space="preserve"> Baltimore: International Food Policy Research Institute.</w:t>
      </w:r>
    </w:p>
    <w:p w:rsidR="00290BCD" w:rsidRPr="001104AA" w:rsidRDefault="00D671F4"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t>Hoogeveen</w:t>
      </w:r>
      <w:proofErr w:type="spellEnd"/>
      <w:r w:rsidRPr="001104AA">
        <w:rPr>
          <w:rFonts w:ascii="Times New Roman" w:hAnsi="Times New Roman" w:cs="Times New Roman"/>
          <w:sz w:val="24"/>
          <w:szCs w:val="24"/>
        </w:rPr>
        <w:t xml:space="preserve">, J. G. M. (2002). Income risk, </w:t>
      </w:r>
      <w:r w:rsidR="00034556" w:rsidRPr="001104AA">
        <w:rPr>
          <w:rFonts w:ascii="Times New Roman" w:hAnsi="Times New Roman" w:cs="Times New Roman"/>
          <w:sz w:val="24"/>
          <w:szCs w:val="24"/>
        </w:rPr>
        <w:t>consumption security</w:t>
      </w:r>
      <w:r w:rsidRPr="001104AA">
        <w:rPr>
          <w:rFonts w:ascii="Times New Roman" w:hAnsi="Times New Roman" w:cs="Times New Roman"/>
          <w:sz w:val="24"/>
          <w:szCs w:val="24"/>
        </w:rPr>
        <w:t xml:space="preserve"> and the </w:t>
      </w:r>
      <w:proofErr w:type="spellStart"/>
      <w:r w:rsidR="00573564" w:rsidRPr="001104AA">
        <w:rPr>
          <w:rFonts w:ascii="Times New Roman" w:hAnsi="Times New Roman" w:cs="Times New Roman"/>
          <w:sz w:val="24"/>
          <w:szCs w:val="24"/>
        </w:rPr>
        <w:t>poor.Oxford</w:t>
      </w:r>
      <w:r w:rsidRPr="001104AA">
        <w:rPr>
          <w:rFonts w:ascii="Times New Roman" w:hAnsi="Times New Roman" w:cs="Times New Roman"/>
          <w:sz w:val="24"/>
          <w:szCs w:val="24"/>
        </w:rPr>
        <w:t>Development</w:t>
      </w:r>
      <w:proofErr w:type="spellEnd"/>
      <w:r w:rsidRPr="001104AA">
        <w:rPr>
          <w:rFonts w:ascii="Times New Roman" w:hAnsi="Times New Roman" w:cs="Times New Roman"/>
          <w:sz w:val="24"/>
          <w:szCs w:val="24"/>
        </w:rPr>
        <w:t xml:space="preserve"> Studies</w:t>
      </w:r>
      <w:proofErr w:type="gramStart"/>
      <w:r w:rsidRPr="001104AA">
        <w:rPr>
          <w:rFonts w:ascii="Times New Roman" w:hAnsi="Times New Roman" w:cs="Times New Roman"/>
          <w:sz w:val="24"/>
          <w:szCs w:val="24"/>
        </w:rPr>
        <w:t>,30</w:t>
      </w:r>
      <w:proofErr w:type="gramEnd"/>
      <w:r w:rsidRPr="001104AA">
        <w:rPr>
          <w:rFonts w:ascii="Times New Roman" w:hAnsi="Times New Roman" w:cs="Times New Roman"/>
          <w:sz w:val="24"/>
          <w:szCs w:val="24"/>
        </w:rPr>
        <w:t>(1), 105–121</w:t>
      </w:r>
    </w:p>
    <w:p w:rsidR="00290BCD" w:rsidRPr="001104AA" w:rsidRDefault="00D00E7E" w:rsidP="00CC5730">
      <w:pPr>
        <w:autoSpaceDE w:val="0"/>
        <w:autoSpaceDN w:val="0"/>
        <w:adjustRightInd w:val="0"/>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 xml:space="preserve">Grimm, M. and A. L. </w:t>
      </w:r>
      <w:proofErr w:type="spellStart"/>
      <w:r w:rsidRPr="001104AA">
        <w:rPr>
          <w:rFonts w:ascii="Times New Roman" w:hAnsi="Times New Roman" w:cs="Times New Roman"/>
          <w:sz w:val="24"/>
          <w:szCs w:val="24"/>
        </w:rPr>
        <w:t>Paffhausen</w:t>
      </w:r>
      <w:proofErr w:type="spellEnd"/>
      <w:r w:rsidRPr="001104AA">
        <w:rPr>
          <w:rFonts w:ascii="Times New Roman" w:hAnsi="Times New Roman" w:cs="Times New Roman"/>
          <w:sz w:val="24"/>
          <w:szCs w:val="24"/>
        </w:rPr>
        <w:t xml:space="preserve"> (2015).</w:t>
      </w:r>
      <w:proofErr w:type="gramEnd"/>
      <w:r w:rsidRPr="001104AA">
        <w:rPr>
          <w:rFonts w:ascii="Times New Roman" w:hAnsi="Times New Roman" w:cs="Times New Roman"/>
          <w:sz w:val="24"/>
          <w:szCs w:val="24"/>
        </w:rPr>
        <w:t xml:space="preserve"> "Do interventions targeted at micro-entrepreneurs </w:t>
      </w:r>
      <w:r w:rsidR="003A2454" w:rsidRPr="001104AA">
        <w:rPr>
          <w:rFonts w:ascii="Times New Roman" w:hAnsi="Times New Roman" w:cs="Times New Roman"/>
          <w:sz w:val="24"/>
          <w:szCs w:val="24"/>
        </w:rPr>
        <w:t>and small</w:t>
      </w:r>
      <w:r w:rsidRPr="001104AA">
        <w:rPr>
          <w:rFonts w:ascii="Times New Roman" w:hAnsi="Times New Roman" w:cs="Times New Roman"/>
          <w:sz w:val="24"/>
          <w:szCs w:val="24"/>
        </w:rPr>
        <w:t xml:space="preserve"> and medium-sized firms create jobs? </w:t>
      </w:r>
      <w:proofErr w:type="gramStart"/>
      <w:r w:rsidRPr="001104AA">
        <w:rPr>
          <w:rFonts w:ascii="Times New Roman" w:hAnsi="Times New Roman" w:cs="Times New Roman"/>
          <w:sz w:val="24"/>
          <w:szCs w:val="24"/>
        </w:rPr>
        <w:t>A systematic review of the evidence for low- and middle-income countries."</w:t>
      </w:r>
      <w:proofErr w:type="spellStart"/>
      <w:proofErr w:type="gramEnd"/>
      <w:r w:rsidRPr="001104AA">
        <w:rPr>
          <w:rFonts w:ascii="Times New Roman" w:hAnsi="Times New Roman" w:cs="Times New Roman"/>
          <w:sz w:val="24"/>
          <w:szCs w:val="24"/>
        </w:rPr>
        <w:t>Labour</w:t>
      </w:r>
      <w:proofErr w:type="spellEnd"/>
      <w:r w:rsidRPr="001104AA">
        <w:rPr>
          <w:rFonts w:ascii="Times New Roman" w:hAnsi="Times New Roman" w:cs="Times New Roman"/>
          <w:sz w:val="24"/>
          <w:szCs w:val="24"/>
        </w:rPr>
        <w:t xml:space="preserve"> Economics 32: 67-85.</w:t>
      </w:r>
    </w:p>
    <w:p w:rsidR="00290BCD" w:rsidRPr="001104AA" w:rsidRDefault="00F81D9C" w:rsidP="00CC5730">
      <w:pPr>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 xml:space="preserve">Gordon, A., and Craig, C. (2001), Rural Non-farm Activities and Poverty Alleviation in </w:t>
      </w:r>
      <w:proofErr w:type="spellStart"/>
      <w:r w:rsidRPr="001104AA">
        <w:rPr>
          <w:rFonts w:ascii="Times New Roman" w:hAnsi="Times New Roman" w:cs="Times New Roman"/>
          <w:sz w:val="24"/>
          <w:szCs w:val="24"/>
        </w:rPr>
        <w:t>SubSaharan</w:t>
      </w:r>
      <w:proofErr w:type="spellEnd"/>
      <w:r w:rsidRPr="001104AA">
        <w:rPr>
          <w:rFonts w:ascii="Times New Roman" w:hAnsi="Times New Roman" w:cs="Times New Roman"/>
          <w:sz w:val="24"/>
          <w:szCs w:val="24"/>
        </w:rPr>
        <w:t xml:space="preserve"> Africa.</w:t>
      </w:r>
      <w:proofErr w:type="gramEnd"/>
    </w:p>
    <w:p w:rsidR="00290BCD" w:rsidRPr="001104AA" w:rsidRDefault="006D42D9" w:rsidP="00CC5730">
      <w:pPr>
        <w:autoSpaceDE w:val="0"/>
        <w:autoSpaceDN w:val="0"/>
        <w:adjustRightInd w:val="0"/>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Hussein, K. &amp; Nelson, J. (1998</w:t>
      </w:r>
      <w:r w:rsidR="004C51F9" w:rsidRPr="001104AA">
        <w:rPr>
          <w:rFonts w:ascii="Times New Roman" w:hAnsi="Times New Roman" w:cs="Times New Roman"/>
          <w:sz w:val="24"/>
          <w:szCs w:val="24"/>
        </w:rPr>
        <w:t>).Sustainable</w:t>
      </w:r>
      <w:r w:rsidRPr="001104AA">
        <w:rPr>
          <w:rFonts w:ascii="Times New Roman" w:hAnsi="Times New Roman" w:cs="Times New Roman"/>
          <w:sz w:val="24"/>
          <w:szCs w:val="24"/>
        </w:rPr>
        <w:t xml:space="preserve"> Livelihoods and Livelihood Diversification.</w:t>
      </w:r>
      <w:proofErr w:type="gramEnd"/>
      <w:r w:rsidRPr="001104AA">
        <w:rPr>
          <w:rFonts w:ascii="Times New Roman" w:hAnsi="Times New Roman" w:cs="Times New Roman"/>
          <w:sz w:val="24"/>
          <w:szCs w:val="24"/>
        </w:rPr>
        <w:t xml:space="preserve"> IDS Working Paper </w:t>
      </w:r>
      <w:r w:rsidR="00D923BC" w:rsidRPr="001104AA">
        <w:rPr>
          <w:rFonts w:ascii="Times New Roman" w:hAnsi="Times New Roman" w:cs="Times New Roman"/>
          <w:sz w:val="24"/>
          <w:szCs w:val="24"/>
        </w:rPr>
        <w:t xml:space="preserve">69. </w:t>
      </w:r>
      <w:proofErr w:type="gramStart"/>
      <w:r w:rsidR="00D923BC" w:rsidRPr="001104AA">
        <w:rPr>
          <w:rFonts w:ascii="Times New Roman" w:hAnsi="Times New Roman" w:cs="Times New Roman"/>
          <w:sz w:val="24"/>
          <w:szCs w:val="24"/>
        </w:rPr>
        <w:t>Institute</w:t>
      </w:r>
      <w:r w:rsidRPr="001104AA">
        <w:rPr>
          <w:rFonts w:ascii="Times New Roman" w:hAnsi="Times New Roman" w:cs="Times New Roman"/>
          <w:sz w:val="24"/>
          <w:szCs w:val="24"/>
        </w:rPr>
        <w:t xml:space="preserve"> of Development </w:t>
      </w:r>
      <w:proofErr w:type="spellStart"/>
      <w:r w:rsidR="00D923BC" w:rsidRPr="001104AA">
        <w:rPr>
          <w:rFonts w:ascii="Times New Roman" w:hAnsi="Times New Roman" w:cs="Times New Roman"/>
          <w:sz w:val="24"/>
          <w:szCs w:val="24"/>
        </w:rPr>
        <w:t>Studies.University</w:t>
      </w:r>
      <w:proofErr w:type="spellEnd"/>
      <w:r w:rsidRPr="001104AA">
        <w:rPr>
          <w:rFonts w:ascii="Times New Roman" w:hAnsi="Times New Roman" w:cs="Times New Roman"/>
          <w:sz w:val="24"/>
          <w:szCs w:val="24"/>
        </w:rPr>
        <w:t xml:space="preserve"> of Sussex.</w:t>
      </w:r>
      <w:proofErr w:type="gramEnd"/>
    </w:p>
    <w:p w:rsidR="00290BCD" w:rsidRPr="001104AA" w:rsidRDefault="00420663"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proofErr w:type="gramStart"/>
      <w:r w:rsidRPr="001104AA">
        <w:rPr>
          <w:rFonts w:ascii="Times New Roman" w:hAnsi="Times New Roman" w:cs="Times New Roman"/>
          <w:sz w:val="24"/>
          <w:szCs w:val="24"/>
        </w:rPr>
        <w:t>Lanjouw</w:t>
      </w:r>
      <w:proofErr w:type="spellEnd"/>
      <w:r w:rsidRPr="001104AA">
        <w:rPr>
          <w:rFonts w:ascii="Times New Roman" w:hAnsi="Times New Roman" w:cs="Times New Roman"/>
          <w:sz w:val="24"/>
          <w:szCs w:val="24"/>
        </w:rPr>
        <w:t xml:space="preserve">, J. O. and P. </w:t>
      </w:r>
      <w:proofErr w:type="spellStart"/>
      <w:r w:rsidRPr="001104AA">
        <w:rPr>
          <w:rFonts w:ascii="Times New Roman" w:hAnsi="Times New Roman" w:cs="Times New Roman"/>
          <w:sz w:val="24"/>
          <w:szCs w:val="24"/>
        </w:rPr>
        <w:t>Lanjouw</w:t>
      </w:r>
      <w:proofErr w:type="spellEnd"/>
      <w:r w:rsidRPr="001104AA">
        <w:rPr>
          <w:rFonts w:ascii="Times New Roman" w:hAnsi="Times New Roman" w:cs="Times New Roman"/>
          <w:sz w:val="24"/>
          <w:szCs w:val="24"/>
        </w:rPr>
        <w:t xml:space="preserve"> (2001).</w:t>
      </w:r>
      <w:proofErr w:type="gramEnd"/>
      <w:r w:rsidRPr="001104AA">
        <w:rPr>
          <w:rFonts w:ascii="Times New Roman" w:hAnsi="Times New Roman" w:cs="Times New Roman"/>
          <w:sz w:val="24"/>
          <w:szCs w:val="24"/>
        </w:rPr>
        <w:t xml:space="preserve"> "The rural non-farm sector: Issues and evidence </w:t>
      </w:r>
      <w:proofErr w:type="spellStart"/>
      <w:r w:rsidRPr="001104AA">
        <w:rPr>
          <w:rFonts w:ascii="Times New Roman" w:hAnsi="Times New Roman" w:cs="Times New Roman"/>
          <w:sz w:val="24"/>
          <w:szCs w:val="24"/>
        </w:rPr>
        <w:t>fromdeveloping</w:t>
      </w:r>
      <w:proofErr w:type="spellEnd"/>
      <w:r w:rsidRPr="001104AA">
        <w:rPr>
          <w:rFonts w:ascii="Times New Roman" w:hAnsi="Times New Roman" w:cs="Times New Roman"/>
          <w:sz w:val="24"/>
          <w:szCs w:val="24"/>
        </w:rPr>
        <w:t xml:space="preserve"> countries." </w:t>
      </w:r>
      <w:r w:rsidRPr="001104AA">
        <w:rPr>
          <w:rFonts w:ascii="Times New Roman" w:hAnsi="Times New Roman" w:cs="Times New Roman"/>
          <w:sz w:val="24"/>
          <w:szCs w:val="24"/>
          <w:u w:val="single"/>
        </w:rPr>
        <w:t xml:space="preserve">Agricultural Economics </w:t>
      </w:r>
      <w:r w:rsidRPr="001104AA">
        <w:rPr>
          <w:rFonts w:ascii="Times New Roman" w:hAnsi="Times New Roman" w:cs="Times New Roman"/>
          <w:b/>
          <w:bCs/>
          <w:sz w:val="24"/>
          <w:szCs w:val="24"/>
        </w:rPr>
        <w:t>26</w:t>
      </w:r>
      <w:r w:rsidRPr="001104AA">
        <w:rPr>
          <w:rFonts w:ascii="Times New Roman" w:hAnsi="Times New Roman" w:cs="Times New Roman"/>
          <w:sz w:val="24"/>
          <w:szCs w:val="24"/>
        </w:rPr>
        <w:t>(1): 1-23.</w:t>
      </w:r>
    </w:p>
    <w:p w:rsidR="00290BCD" w:rsidRPr="001104AA" w:rsidRDefault="00035203" w:rsidP="00CC5730">
      <w:pPr>
        <w:autoSpaceDE w:val="0"/>
        <w:autoSpaceDN w:val="0"/>
        <w:adjustRightInd w:val="0"/>
        <w:spacing w:after="0"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 xml:space="preserve">Holden, Stein, </w:t>
      </w:r>
      <w:proofErr w:type="spellStart"/>
      <w:r w:rsidRPr="001104AA">
        <w:rPr>
          <w:rFonts w:ascii="Times New Roman" w:hAnsi="Times New Roman" w:cs="Times New Roman"/>
          <w:sz w:val="24"/>
          <w:szCs w:val="24"/>
        </w:rPr>
        <w:t>BekeleShiferaw</w:t>
      </w:r>
      <w:proofErr w:type="spellEnd"/>
      <w:r w:rsidRPr="001104AA">
        <w:rPr>
          <w:rFonts w:ascii="Times New Roman" w:hAnsi="Times New Roman" w:cs="Times New Roman"/>
          <w:sz w:val="24"/>
          <w:szCs w:val="24"/>
        </w:rPr>
        <w:t>, and John Pender</w:t>
      </w:r>
      <w:proofErr w:type="gramStart"/>
      <w:r w:rsidRPr="001104AA">
        <w:rPr>
          <w:rFonts w:ascii="Times New Roman" w:hAnsi="Times New Roman" w:cs="Times New Roman"/>
          <w:sz w:val="24"/>
          <w:szCs w:val="24"/>
        </w:rPr>
        <w:t>.</w:t>
      </w:r>
      <w:r w:rsidR="00BC217B">
        <w:rPr>
          <w:rFonts w:ascii="Times New Roman" w:hAnsi="Times New Roman" w:cs="Times New Roman"/>
          <w:sz w:val="24"/>
          <w:szCs w:val="24"/>
        </w:rPr>
        <w:t>(</w:t>
      </w:r>
      <w:proofErr w:type="gramEnd"/>
      <w:r w:rsidRPr="001104AA">
        <w:rPr>
          <w:rFonts w:ascii="Times New Roman" w:hAnsi="Times New Roman" w:cs="Times New Roman"/>
          <w:sz w:val="24"/>
          <w:szCs w:val="24"/>
        </w:rPr>
        <w:t>2004</w:t>
      </w:r>
      <w:r w:rsidR="00BC217B">
        <w:rPr>
          <w:rFonts w:ascii="Times New Roman" w:hAnsi="Times New Roman" w:cs="Times New Roman"/>
          <w:sz w:val="24"/>
          <w:szCs w:val="24"/>
        </w:rPr>
        <w:t>)</w:t>
      </w:r>
      <w:r w:rsidRPr="001104AA">
        <w:rPr>
          <w:rFonts w:ascii="Times New Roman" w:hAnsi="Times New Roman" w:cs="Times New Roman"/>
          <w:sz w:val="24"/>
          <w:szCs w:val="24"/>
        </w:rPr>
        <w:t xml:space="preserve">. </w:t>
      </w:r>
      <w:proofErr w:type="gramStart"/>
      <w:r w:rsidR="0086751E" w:rsidRPr="001104AA">
        <w:rPr>
          <w:rFonts w:ascii="Times New Roman" w:hAnsi="Times New Roman" w:cs="Times New Roman"/>
          <w:sz w:val="24"/>
          <w:szCs w:val="24"/>
        </w:rPr>
        <w:t>non-farm</w:t>
      </w:r>
      <w:proofErr w:type="gramEnd"/>
      <w:r w:rsidRPr="001104AA">
        <w:rPr>
          <w:rFonts w:ascii="Times New Roman" w:hAnsi="Times New Roman" w:cs="Times New Roman"/>
          <w:sz w:val="24"/>
          <w:szCs w:val="24"/>
        </w:rPr>
        <w:t xml:space="preserve"> income, household </w:t>
      </w:r>
      <w:proofErr w:type="spellStart"/>
      <w:r w:rsidRPr="001104AA">
        <w:rPr>
          <w:rFonts w:ascii="Times New Roman" w:hAnsi="Times New Roman" w:cs="Times New Roman"/>
          <w:sz w:val="24"/>
          <w:szCs w:val="24"/>
        </w:rPr>
        <w:t>welfare,and</w:t>
      </w:r>
      <w:proofErr w:type="spellEnd"/>
      <w:r w:rsidRPr="001104AA">
        <w:rPr>
          <w:rFonts w:ascii="Times New Roman" w:hAnsi="Times New Roman" w:cs="Times New Roman"/>
          <w:sz w:val="24"/>
          <w:szCs w:val="24"/>
        </w:rPr>
        <w:t xml:space="preserve"> sustainable land management in a less-favored area in the Ethiopian </w:t>
      </w:r>
      <w:proofErr w:type="spellStart"/>
      <w:r w:rsidRPr="001104AA">
        <w:rPr>
          <w:rFonts w:ascii="Times New Roman" w:hAnsi="Times New Roman" w:cs="Times New Roman"/>
          <w:sz w:val="24"/>
          <w:szCs w:val="24"/>
        </w:rPr>
        <w:t>Highlands.</w:t>
      </w:r>
      <w:r w:rsidRPr="001104AA">
        <w:rPr>
          <w:rFonts w:ascii="Times New Roman" w:hAnsi="Times New Roman" w:cs="Times New Roman"/>
          <w:i/>
          <w:iCs/>
          <w:sz w:val="24"/>
          <w:szCs w:val="24"/>
        </w:rPr>
        <w:t>Food</w:t>
      </w:r>
      <w:proofErr w:type="spellEnd"/>
      <w:r w:rsidRPr="001104AA">
        <w:rPr>
          <w:rFonts w:ascii="Times New Roman" w:hAnsi="Times New Roman" w:cs="Times New Roman"/>
          <w:i/>
          <w:iCs/>
          <w:sz w:val="24"/>
          <w:szCs w:val="24"/>
        </w:rPr>
        <w:t xml:space="preserve"> Policy</w:t>
      </w:r>
      <w:r w:rsidRPr="001104AA">
        <w:rPr>
          <w:rFonts w:ascii="Times New Roman" w:hAnsi="Times New Roman" w:cs="Times New Roman"/>
          <w:sz w:val="24"/>
          <w:szCs w:val="24"/>
        </w:rPr>
        <w:t>, 29, 369-392.</w:t>
      </w:r>
    </w:p>
    <w:p w:rsidR="00D707CD" w:rsidRPr="001104AA" w:rsidRDefault="00D707CD"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t>Japhether</w:t>
      </w:r>
      <w:proofErr w:type="spellEnd"/>
      <w:r w:rsidRPr="001104AA">
        <w:rPr>
          <w:rFonts w:ascii="Times New Roman" w:hAnsi="Times New Roman" w:cs="Times New Roman"/>
          <w:sz w:val="24"/>
          <w:szCs w:val="24"/>
        </w:rPr>
        <w:t xml:space="preserve"> MW, Hugo D, </w:t>
      </w:r>
      <w:proofErr w:type="spellStart"/>
      <w:r w:rsidRPr="001104AA">
        <w:rPr>
          <w:rFonts w:ascii="Times New Roman" w:hAnsi="Times New Roman" w:cs="Times New Roman"/>
          <w:sz w:val="24"/>
          <w:szCs w:val="24"/>
        </w:rPr>
        <w:t>Martis</w:t>
      </w:r>
      <w:proofErr w:type="spellEnd"/>
      <w:r w:rsidRPr="001104AA">
        <w:rPr>
          <w:rFonts w:ascii="Times New Roman" w:hAnsi="Times New Roman" w:cs="Times New Roman"/>
          <w:sz w:val="24"/>
          <w:szCs w:val="24"/>
        </w:rPr>
        <w:t xml:space="preserve"> O, James OO, George O, </w:t>
      </w:r>
      <w:proofErr w:type="spellStart"/>
      <w:r w:rsidRPr="001104AA">
        <w:rPr>
          <w:rFonts w:ascii="Times New Roman" w:hAnsi="Times New Roman" w:cs="Times New Roman"/>
          <w:sz w:val="24"/>
          <w:szCs w:val="24"/>
        </w:rPr>
        <w:t>LuttaM</w:t>
      </w:r>
      <w:proofErr w:type="gramStart"/>
      <w:r w:rsidRPr="001104AA">
        <w:rPr>
          <w:rFonts w:ascii="Times New Roman" w:hAnsi="Times New Roman" w:cs="Times New Roman"/>
          <w:sz w:val="24"/>
          <w:szCs w:val="24"/>
        </w:rPr>
        <w:t>,Obale</w:t>
      </w:r>
      <w:proofErr w:type="spellEnd"/>
      <w:proofErr w:type="gramEnd"/>
      <w:r w:rsidRPr="001104AA">
        <w:rPr>
          <w:rFonts w:ascii="Times New Roman" w:hAnsi="Times New Roman" w:cs="Times New Roman"/>
          <w:sz w:val="24"/>
          <w:szCs w:val="24"/>
        </w:rPr>
        <w:t xml:space="preserve"> LM (2007). Labor allocation determinants of </w:t>
      </w:r>
      <w:proofErr w:type="spellStart"/>
      <w:r w:rsidRPr="001104AA">
        <w:rPr>
          <w:rFonts w:ascii="Times New Roman" w:hAnsi="Times New Roman" w:cs="Times New Roman"/>
          <w:sz w:val="24"/>
          <w:szCs w:val="24"/>
        </w:rPr>
        <w:t>incomediversification</w:t>
      </w:r>
      <w:proofErr w:type="spellEnd"/>
      <w:r w:rsidRPr="001104AA">
        <w:rPr>
          <w:rFonts w:ascii="Times New Roman" w:hAnsi="Times New Roman" w:cs="Times New Roman"/>
          <w:sz w:val="24"/>
          <w:szCs w:val="24"/>
        </w:rPr>
        <w:t xml:space="preserve"> amongst rural households in </w:t>
      </w:r>
      <w:r w:rsidR="004C51F9" w:rsidRPr="001104AA">
        <w:rPr>
          <w:rFonts w:ascii="Times New Roman" w:hAnsi="Times New Roman" w:cs="Times New Roman"/>
          <w:sz w:val="24"/>
          <w:szCs w:val="24"/>
        </w:rPr>
        <w:t>maize-</w:t>
      </w:r>
      <w:proofErr w:type="spellStart"/>
      <w:r w:rsidR="004C51F9" w:rsidRPr="001104AA">
        <w:rPr>
          <w:rFonts w:ascii="Times New Roman" w:hAnsi="Times New Roman" w:cs="Times New Roman"/>
          <w:sz w:val="24"/>
          <w:szCs w:val="24"/>
        </w:rPr>
        <w:t>based</w:t>
      </w:r>
      <w:r w:rsidRPr="001104AA">
        <w:rPr>
          <w:rFonts w:ascii="Times New Roman" w:hAnsi="Times New Roman" w:cs="Times New Roman"/>
          <w:sz w:val="24"/>
          <w:szCs w:val="24"/>
        </w:rPr>
        <w:t>farmingsystems</w:t>
      </w:r>
      <w:proofErr w:type="spellEnd"/>
      <w:r w:rsidRPr="001104AA">
        <w:rPr>
          <w:rFonts w:ascii="Times New Roman" w:hAnsi="Times New Roman" w:cs="Times New Roman"/>
          <w:sz w:val="24"/>
          <w:szCs w:val="24"/>
        </w:rPr>
        <w:t xml:space="preserve"> of Kenya, African Crop science conference </w:t>
      </w:r>
      <w:r w:rsidR="00D923BC" w:rsidRPr="001104AA">
        <w:rPr>
          <w:rFonts w:ascii="Times New Roman" w:hAnsi="Times New Roman" w:cs="Times New Roman"/>
          <w:sz w:val="24"/>
          <w:szCs w:val="24"/>
        </w:rPr>
        <w:t>proceedings, Vol</w:t>
      </w:r>
      <w:r w:rsidRPr="001104AA">
        <w:rPr>
          <w:rFonts w:ascii="Times New Roman" w:hAnsi="Times New Roman" w:cs="Times New Roman"/>
          <w:sz w:val="24"/>
          <w:szCs w:val="24"/>
        </w:rPr>
        <w:t>. 8, pp. 1409-1415 El-</w:t>
      </w:r>
      <w:proofErr w:type="spellStart"/>
      <w:r w:rsidRPr="001104AA">
        <w:rPr>
          <w:rFonts w:ascii="Times New Roman" w:hAnsi="Times New Roman" w:cs="Times New Roman"/>
          <w:sz w:val="24"/>
          <w:szCs w:val="24"/>
        </w:rPr>
        <w:t>Minia</w:t>
      </w:r>
      <w:proofErr w:type="spellEnd"/>
      <w:r w:rsidRPr="001104AA">
        <w:rPr>
          <w:rFonts w:ascii="Times New Roman" w:hAnsi="Times New Roman" w:cs="Times New Roman"/>
          <w:sz w:val="24"/>
          <w:szCs w:val="24"/>
        </w:rPr>
        <w:t>, Egypt</w:t>
      </w:r>
    </w:p>
    <w:p w:rsidR="00290BCD" w:rsidRPr="001104AA" w:rsidRDefault="009F746C"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t>Jalan</w:t>
      </w:r>
      <w:proofErr w:type="spellEnd"/>
      <w:r w:rsidRPr="001104AA">
        <w:rPr>
          <w:rFonts w:ascii="Times New Roman" w:hAnsi="Times New Roman" w:cs="Times New Roman"/>
          <w:sz w:val="24"/>
          <w:szCs w:val="24"/>
        </w:rPr>
        <w:t>, J., &amp;</w:t>
      </w:r>
      <w:proofErr w:type="spellStart"/>
      <w:r w:rsidRPr="001104AA">
        <w:rPr>
          <w:rFonts w:ascii="Times New Roman" w:hAnsi="Times New Roman" w:cs="Times New Roman"/>
          <w:sz w:val="24"/>
          <w:szCs w:val="24"/>
        </w:rPr>
        <w:t>Ravallion</w:t>
      </w:r>
      <w:proofErr w:type="spellEnd"/>
      <w:r w:rsidRPr="001104AA">
        <w:rPr>
          <w:rFonts w:ascii="Times New Roman" w:hAnsi="Times New Roman" w:cs="Times New Roman"/>
          <w:sz w:val="24"/>
          <w:szCs w:val="24"/>
        </w:rPr>
        <w:t>, M</w:t>
      </w:r>
      <w:proofErr w:type="gramStart"/>
      <w:r w:rsidRPr="001104AA">
        <w:rPr>
          <w:rFonts w:ascii="Times New Roman" w:hAnsi="Times New Roman" w:cs="Times New Roman"/>
          <w:sz w:val="24"/>
          <w:szCs w:val="24"/>
        </w:rPr>
        <w:t>.</w:t>
      </w:r>
      <w:r w:rsidR="00BC217B">
        <w:rPr>
          <w:rFonts w:ascii="Times New Roman" w:hAnsi="Times New Roman" w:cs="Times New Roman"/>
          <w:sz w:val="24"/>
          <w:szCs w:val="24"/>
        </w:rPr>
        <w:t>(</w:t>
      </w:r>
      <w:proofErr w:type="gramEnd"/>
      <w:r w:rsidRPr="001104AA">
        <w:rPr>
          <w:rFonts w:ascii="Times New Roman" w:hAnsi="Times New Roman" w:cs="Times New Roman"/>
          <w:sz w:val="24"/>
          <w:szCs w:val="24"/>
        </w:rPr>
        <w:t>1998</w:t>
      </w:r>
      <w:r w:rsidR="00BC217B">
        <w:rPr>
          <w:rFonts w:ascii="Times New Roman" w:hAnsi="Times New Roman" w:cs="Times New Roman"/>
          <w:sz w:val="24"/>
          <w:szCs w:val="24"/>
        </w:rPr>
        <w:t>)</w:t>
      </w:r>
      <w:r w:rsidRPr="001104AA">
        <w:rPr>
          <w:rFonts w:ascii="Times New Roman" w:hAnsi="Times New Roman" w:cs="Times New Roman"/>
          <w:sz w:val="24"/>
          <w:szCs w:val="24"/>
        </w:rPr>
        <w:t xml:space="preserve">. Geographic poverty </w:t>
      </w:r>
      <w:r w:rsidR="00034556" w:rsidRPr="001104AA">
        <w:rPr>
          <w:rFonts w:ascii="Times New Roman" w:hAnsi="Times New Roman" w:cs="Times New Roman"/>
          <w:sz w:val="24"/>
          <w:szCs w:val="24"/>
        </w:rPr>
        <w:t>traps? Institute</w:t>
      </w:r>
      <w:r w:rsidRPr="001104AA">
        <w:rPr>
          <w:rFonts w:ascii="Times New Roman" w:hAnsi="Times New Roman" w:cs="Times New Roman"/>
          <w:sz w:val="24"/>
          <w:szCs w:val="24"/>
        </w:rPr>
        <w:t xml:space="preserve"> for economic </w:t>
      </w:r>
      <w:proofErr w:type="spellStart"/>
      <w:r w:rsidRPr="001104AA">
        <w:rPr>
          <w:rFonts w:ascii="Times New Roman" w:hAnsi="Times New Roman" w:cs="Times New Roman"/>
          <w:sz w:val="24"/>
          <w:szCs w:val="24"/>
        </w:rPr>
        <w:t>development</w:t>
      </w:r>
      <w:proofErr w:type="gramStart"/>
      <w:r w:rsidRPr="001104AA">
        <w:rPr>
          <w:rFonts w:ascii="Times New Roman" w:hAnsi="Times New Roman" w:cs="Times New Roman"/>
          <w:sz w:val="24"/>
          <w:szCs w:val="24"/>
        </w:rPr>
        <w:t>,DiscussionPaper</w:t>
      </w:r>
      <w:proofErr w:type="spellEnd"/>
      <w:proofErr w:type="gramEnd"/>
      <w:r w:rsidRPr="001104AA">
        <w:rPr>
          <w:rFonts w:ascii="Times New Roman" w:hAnsi="Times New Roman" w:cs="Times New Roman"/>
          <w:sz w:val="24"/>
          <w:szCs w:val="24"/>
        </w:rPr>
        <w:t xml:space="preserve"> 86. Boston: Institute for </w:t>
      </w:r>
      <w:r w:rsidR="00034556" w:rsidRPr="001104AA">
        <w:rPr>
          <w:rFonts w:ascii="Times New Roman" w:hAnsi="Times New Roman" w:cs="Times New Roman"/>
          <w:sz w:val="24"/>
          <w:szCs w:val="24"/>
        </w:rPr>
        <w:t>Economic Development</w:t>
      </w:r>
      <w:r w:rsidRPr="001104AA">
        <w:rPr>
          <w:rFonts w:ascii="Times New Roman" w:hAnsi="Times New Roman" w:cs="Times New Roman"/>
          <w:sz w:val="24"/>
          <w:szCs w:val="24"/>
        </w:rPr>
        <w:t>, Boston University.</w:t>
      </w:r>
    </w:p>
    <w:p w:rsidR="00290BCD" w:rsidRPr="001104AA" w:rsidRDefault="00901735" w:rsidP="00CC5730">
      <w:pPr>
        <w:autoSpaceDE w:val="0"/>
        <w:autoSpaceDN w:val="0"/>
        <w:adjustRightInd w:val="0"/>
        <w:spacing w:after="0" w:line="360" w:lineRule="auto"/>
        <w:ind w:hanging="720"/>
        <w:jc w:val="both"/>
        <w:rPr>
          <w:rFonts w:ascii="Times New Roman" w:hAnsi="Times New Roman" w:cs="Times New Roman"/>
          <w:i/>
          <w:iCs/>
          <w:sz w:val="24"/>
          <w:szCs w:val="24"/>
        </w:rPr>
      </w:pPr>
      <w:proofErr w:type="spellStart"/>
      <w:proofErr w:type="gramStart"/>
      <w:r w:rsidRPr="001104AA">
        <w:rPr>
          <w:rFonts w:ascii="Times New Roman" w:hAnsi="Times New Roman" w:cs="Times New Roman"/>
          <w:sz w:val="24"/>
          <w:szCs w:val="24"/>
        </w:rPr>
        <w:t>Karlan</w:t>
      </w:r>
      <w:proofErr w:type="spellEnd"/>
      <w:r w:rsidRPr="001104AA">
        <w:rPr>
          <w:rFonts w:ascii="Times New Roman" w:hAnsi="Times New Roman" w:cs="Times New Roman"/>
          <w:sz w:val="24"/>
          <w:szCs w:val="24"/>
        </w:rPr>
        <w:t xml:space="preserve">, D., and </w:t>
      </w:r>
      <w:proofErr w:type="spellStart"/>
      <w:r w:rsidRPr="001104AA">
        <w:rPr>
          <w:rFonts w:ascii="Times New Roman" w:hAnsi="Times New Roman" w:cs="Times New Roman"/>
          <w:sz w:val="24"/>
          <w:szCs w:val="24"/>
        </w:rPr>
        <w:t>Morduch</w:t>
      </w:r>
      <w:proofErr w:type="spellEnd"/>
      <w:r w:rsidRPr="001104AA">
        <w:rPr>
          <w:rFonts w:ascii="Times New Roman" w:hAnsi="Times New Roman" w:cs="Times New Roman"/>
          <w:sz w:val="24"/>
          <w:szCs w:val="24"/>
        </w:rPr>
        <w:t>, J. (2009</w:t>
      </w:r>
      <w:r w:rsidR="008E25AB" w:rsidRPr="001104AA">
        <w:rPr>
          <w:rFonts w:ascii="Times New Roman" w:hAnsi="Times New Roman" w:cs="Times New Roman"/>
          <w:sz w:val="24"/>
          <w:szCs w:val="24"/>
        </w:rPr>
        <w:t>).Access</w:t>
      </w:r>
      <w:r w:rsidRPr="001104AA">
        <w:rPr>
          <w:rFonts w:ascii="Times New Roman" w:hAnsi="Times New Roman" w:cs="Times New Roman"/>
          <w:sz w:val="24"/>
          <w:szCs w:val="24"/>
        </w:rPr>
        <w:t xml:space="preserve"> to Finance Chapter </w:t>
      </w:r>
      <w:r w:rsidR="008E25AB" w:rsidRPr="001104AA">
        <w:rPr>
          <w:rFonts w:ascii="Times New Roman" w:hAnsi="Times New Roman" w:cs="Times New Roman"/>
          <w:sz w:val="24"/>
          <w:szCs w:val="24"/>
        </w:rPr>
        <w:t>2.</w:t>
      </w:r>
      <w:r w:rsidR="008E25AB" w:rsidRPr="001104AA">
        <w:rPr>
          <w:rFonts w:ascii="Times New Roman" w:hAnsi="Times New Roman" w:cs="Times New Roman"/>
          <w:i/>
          <w:iCs/>
          <w:sz w:val="24"/>
          <w:szCs w:val="24"/>
        </w:rPr>
        <w:t>Handbook</w:t>
      </w:r>
      <w:r w:rsidRPr="001104AA">
        <w:rPr>
          <w:rFonts w:ascii="Times New Roman" w:hAnsi="Times New Roman" w:cs="Times New Roman"/>
          <w:i/>
          <w:iCs/>
          <w:sz w:val="24"/>
          <w:szCs w:val="24"/>
        </w:rPr>
        <w:t xml:space="preserve"> of development economics</w:t>
      </w:r>
      <w:r w:rsidRPr="001104AA">
        <w:rPr>
          <w:rFonts w:ascii="Times New Roman" w:hAnsi="Times New Roman" w:cs="Times New Roman"/>
          <w:sz w:val="24"/>
          <w:szCs w:val="24"/>
        </w:rPr>
        <w:t xml:space="preserve">, </w:t>
      </w:r>
      <w:r w:rsidRPr="001104AA">
        <w:rPr>
          <w:rFonts w:ascii="Times New Roman" w:hAnsi="Times New Roman" w:cs="Times New Roman"/>
          <w:i/>
          <w:iCs/>
          <w:sz w:val="24"/>
          <w:szCs w:val="24"/>
        </w:rPr>
        <w:t>5</w:t>
      </w:r>
      <w:r w:rsidRPr="001104AA">
        <w:rPr>
          <w:rFonts w:ascii="Times New Roman" w:hAnsi="Times New Roman" w:cs="Times New Roman"/>
          <w:sz w:val="24"/>
          <w:szCs w:val="24"/>
        </w:rPr>
        <w:t>.</w:t>
      </w:r>
      <w:proofErr w:type="gramEnd"/>
    </w:p>
    <w:p w:rsidR="008B38B7" w:rsidRPr="001104AA" w:rsidRDefault="0019490E"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proofErr w:type="gramStart"/>
      <w:r w:rsidRPr="001104AA">
        <w:rPr>
          <w:rFonts w:ascii="Times New Roman" w:hAnsi="Times New Roman" w:cs="Times New Roman"/>
          <w:sz w:val="24"/>
          <w:szCs w:val="24"/>
        </w:rPr>
        <w:t>Lanjouw</w:t>
      </w:r>
      <w:proofErr w:type="spellEnd"/>
      <w:r w:rsidRPr="001104AA">
        <w:rPr>
          <w:rFonts w:ascii="Times New Roman" w:hAnsi="Times New Roman" w:cs="Times New Roman"/>
          <w:sz w:val="24"/>
          <w:szCs w:val="24"/>
        </w:rPr>
        <w:t xml:space="preserve">, J. O. and P. </w:t>
      </w:r>
      <w:proofErr w:type="spellStart"/>
      <w:r w:rsidRPr="001104AA">
        <w:rPr>
          <w:rFonts w:ascii="Times New Roman" w:hAnsi="Times New Roman" w:cs="Times New Roman"/>
          <w:sz w:val="24"/>
          <w:szCs w:val="24"/>
        </w:rPr>
        <w:t>Lanjouw</w:t>
      </w:r>
      <w:proofErr w:type="spellEnd"/>
      <w:r w:rsidRPr="001104AA">
        <w:rPr>
          <w:rFonts w:ascii="Times New Roman" w:hAnsi="Times New Roman" w:cs="Times New Roman"/>
          <w:sz w:val="24"/>
          <w:szCs w:val="24"/>
        </w:rPr>
        <w:t xml:space="preserve"> (2001).</w:t>
      </w:r>
      <w:proofErr w:type="gramEnd"/>
      <w:r w:rsidRPr="001104AA">
        <w:rPr>
          <w:rFonts w:ascii="Times New Roman" w:hAnsi="Times New Roman" w:cs="Times New Roman"/>
          <w:sz w:val="24"/>
          <w:szCs w:val="24"/>
        </w:rPr>
        <w:t xml:space="preserve"> "The rural non-farm sector: Issues and evidence from developing countries." </w:t>
      </w:r>
      <w:r w:rsidRPr="001104AA">
        <w:rPr>
          <w:rFonts w:ascii="Times New Roman" w:hAnsi="Times New Roman" w:cs="Times New Roman"/>
          <w:sz w:val="24"/>
          <w:szCs w:val="24"/>
          <w:u w:val="single"/>
        </w:rPr>
        <w:t xml:space="preserve">Agricultural Economics </w:t>
      </w:r>
      <w:r w:rsidRPr="001104AA">
        <w:rPr>
          <w:rFonts w:ascii="Times New Roman" w:hAnsi="Times New Roman" w:cs="Times New Roman"/>
          <w:sz w:val="24"/>
          <w:szCs w:val="24"/>
        </w:rPr>
        <w:t>26(1): 1-23.</w:t>
      </w:r>
    </w:p>
    <w:p w:rsidR="00F33CD4" w:rsidRPr="001104AA" w:rsidRDefault="00D50102" w:rsidP="00CC5730">
      <w:pPr>
        <w:autoSpaceDE w:val="0"/>
        <w:autoSpaceDN w:val="0"/>
        <w:adjustRightInd w:val="0"/>
        <w:spacing w:after="0"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 xml:space="preserve">Matthew </w:t>
      </w:r>
      <w:proofErr w:type="spellStart"/>
      <w:r w:rsidRPr="001104AA">
        <w:rPr>
          <w:rFonts w:ascii="Times New Roman" w:hAnsi="Times New Roman" w:cs="Times New Roman"/>
          <w:sz w:val="24"/>
          <w:szCs w:val="24"/>
        </w:rPr>
        <w:t>Rugamba</w:t>
      </w:r>
      <w:proofErr w:type="spellEnd"/>
      <w:proofErr w:type="gramStart"/>
      <w:r w:rsidRPr="001104AA">
        <w:rPr>
          <w:rFonts w:ascii="Times New Roman" w:hAnsi="Times New Roman" w:cs="Times New Roman"/>
          <w:sz w:val="24"/>
          <w:szCs w:val="24"/>
        </w:rPr>
        <w:t>,</w:t>
      </w:r>
      <w:r w:rsidR="00BC217B">
        <w:rPr>
          <w:rFonts w:ascii="Times New Roman" w:hAnsi="Times New Roman" w:cs="Times New Roman"/>
          <w:sz w:val="24"/>
          <w:szCs w:val="24"/>
        </w:rPr>
        <w:t>(</w:t>
      </w:r>
      <w:proofErr w:type="gramEnd"/>
      <w:r w:rsidRPr="001104AA">
        <w:rPr>
          <w:rFonts w:ascii="Times New Roman" w:hAnsi="Times New Roman" w:cs="Times New Roman"/>
          <w:sz w:val="24"/>
          <w:szCs w:val="24"/>
        </w:rPr>
        <w:t xml:space="preserve"> 2011</w:t>
      </w:r>
      <w:r w:rsidR="00BC217B">
        <w:rPr>
          <w:rFonts w:ascii="Times New Roman" w:hAnsi="Times New Roman" w:cs="Times New Roman"/>
          <w:sz w:val="24"/>
          <w:szCs w:val="24"/>
        </w:rPr>
        <w:t>)</w:t>
      </w:r>
      <w:r w:rsidRPr="001104AA">
        <w:rPr>
          <w:rFonts w:ascii="Times New Roman" w:hAnsi="Times New Roman" w:cs="Times New Roman"/>
          <w:sz w:val="24"/>
          <w:szCs w:val="24"/>
        </w:rPr>
        <w:t xml:space="preserve">. </w:t>
      </w:r>
      <w:proofErr w:type="gramStart"/>
      <w:r w:rsidRPr="001104AA">
        <w:rPr>
          <w:rFonts w:ascii="Times New Roman" w:hAnsi="Times New Roman" w:cs="Times New Roman"/>
          <w:sz w:val="24"/>
          <w:szCs w:val="24"/>
        </w:rPr>
        <w:t>Agriculture and Agro-Industries, 14-19p.</w:t>
      </w:r>
      <w:proofErr w:type="gramEnd"/>
    </w:p>
    <w:p w:rsidR="00F33CD4" w:rsidRPr="001104AA" w:rsidRDefault="00F33CD4"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t>Maitra</w:t>
      </w:r>
      <w:proofErr w:type="spellEnd"/>
      <w:r w:rsidRPr="001104AA">
        <w:rPr>
          <w:rFonts w:ascii="Times New Roman" w:hAnsi="Times New Roman" w:cs="Times New Roman"/>
          <w:sz w:val="24"/>
          <w:szCs w:val="24"/>
        </w:rPr>
        <w:t>, P. (2001). "Are the Poor more Vulnerable to Income Shocks? An analysis of Consumption Insurance in Rural India," Preliminary version</w:t>
      </w:r>
    </w:p>
    <w:p w:rsidR="003A2454" w:rsidRPr="001104AA" w:rsidRDefault="00420663" w:rsidP="00CC5730">
      <w:pPr>
        <w:autoSpaceDE w:val="0"/>
        <w:autoSpaceDN w:val="0"/>
        <w:adjustRightInd w:val="0"/>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lastRenderedPageBreak/>
        <w:t xml:space="preserve">Mano, Y., A. </w:t>
      </w:r>
      <w:proofErr w:type="spellStart"/>
      <w:r w:rsidRPr="001104AA">
        <w:rPr>
          <w:rFonts w:ascii="Times New Roman" w:hAnsi="Times New Roman" w:cs="Times New Roman"/>
          <w:sz w:val="24"/>
          <w:szCs w:val="24"/>
        </w:rPr>
        <w:t>Iddrisu</w:t>
      </w:r>
      <w:proofErr w:type="spellEnd"/>
      <w:r w:rsidRPr="001104AA">
        <w:rPr>
          <w:rFonts w:ascii="Times New Roman" w:hAnsi="Times New Roman" w:cs="Times New Roman"/>
          <w:sz w:val="24"/>
          <w:szCs w:val="24"/>
        </w:rPr>
        <w:t xml:space="preserve">, Y. </w:t>
      </w:r>
      <w:r w:rsidR="003A2454" w:rsidRPr="001104AA">
        <w:rPr>
          <w:rFonts w:ascii="Times New Roman" w:hAnsi="Times New Roman" w:cs="Times New Roman"/>
          <w:sz w:val="24"/>
          <w:szCs w:val="24"/>
        </w:rPr>
        <w:t>Yoshino,</w:t>
      </w:r>
      <w:r w:rsidRPr="001104AA">
        <w:rPr>
          <w:rFonts w:ascii="Times New Roman" w:hAnsi="Times New Roman" w:cs="Times New Roman"/>
          <w:sz w:val="24"/>
          <w:szCs w:val="24"/>
        </w:rPr>
        <w:t xml:space="preserve"> and T. </w:t>
      </w:r>
      <w:proofErr w:type="spellStart"/>
      <w:r w:rsidRPr="001104AA">
        <w:rPr>
          <w:rFonts w:ascii="Times New Roman" w:hAnsi="Times New Roman" w:cs="Times New Roman"/>
          <w:sz w:val="24"/>
          <w:szCs w:val="24"/>
        </w:rPr>
        <w:t>Sonobe</w:t>
      </w:r>
      <w:proofErr w:type="spellEnd"/>
      <w:r w:rsidRPr="001104AA">
        <w:rPr>
          <w:rFonts w:ascii="Times New Roman" w:hAnsi="Times New Roman" w:cs="Times New Roman"/>
          <w:sz w:val="24"/>
          <w:szCs w:val="24"/>
        </w:rPr>
        <w:t xml:space="preserve"> (2012).</w:t>
      </w:r>
      <w:proofErr w:type="gramEnd"/>
      <w:r w:rsidRPr="001104AA">
        <w:rPr>
          <w:rFonts w:ascii="Times New Roman" w:hAnsi="Times New Roman" w:cs="Times New Roman"/>
          <w:sz w:val="24"/>
          <w:szCs w:val="24"/>
        </w:rPr>
        <w:t xml:space="preserve"> "How Can Micro and Small </w:t>
      </w:r>
      <w:r w:rsidR="003A2454" w:rsidRPr="001104AA">
        <w:rPr>
          <w:rFonts w:ascii="Times New Roman" w:hAnsi="Times New Roman" w:cs="Times New Roman"/>
          <w:sz w:val="24"/>
          <w:szCs w:val="24"/>
        </w:rPr>
        <w:t>Enterprises in</w:t>
      </w:r>
      <w:r w:rsidRPr="001104AA">
        <w:rPr>
          <w:rFonts w:ascii="Times New Roman" w:hAnsi="Times New Roman" w:cs="Times New Roman"/>
          <w:sz w:val="24"/>
          <w:szCs w:val="24"/>
        </w:rPr>
        <w:t xml:space="preserve"> Sub-Saharan Africa Become More Productive? The Impacts of Experimental </w:t>
      </w:r>
      <w:r w:rsidR="004C51F9" w:rsidRPr="001104AA">
        <w:rPr>
          <w:rFonts w:ascii="Times New Roman" w:hAnsi="Times New Roman" w:cs="Times New Roman"/>
          <w:sz w:val="24"/>
          <w:szCs w:val="24"/>
        </w:rPr>
        <w:t xml:space="preserve">Basic </w:t>
      </w:r>
      <w:r w:rsidR="003A2454" w:rsidRPr="001104AA">
        <w:rPr>
          <w:rFonts w:ascii="Times New Roman" w:hAnsi="Times New Roman" w:cs="Times New Roman"/>
          <w:sz w:val="24"/>
          <w:szCs w:val="24"/>
        </w:rPr>
        <w:t xml:space="preserve">Managerial </w:t>
      </w:r>
      <w:proofErr w:type="spellStart"/>
      <w:r w:rsidR="003A2454" w:rsidRPr="001104AA">
        <w:rPr>
          <w:rFonts w:ascii="Times New Roman" w:hAnsi="Times New Roman" w:cs="Times New Roman"/>
          <w:sz w:val="24"/>
          <w:szCs w:val="24"/>
        </w:rPr>
        <w:t>training</w:t>
      </w:r>
      <w:proofErr w:type="gramStart"/>
      <w:r w:rsidR="003A2454" w:rsidRPr="001104AA">
        <w:rPr>
          <w:rFonts w:ascii="Times New Roman" w:hAnsi="Times New Roman" w:cs="Times New Roman"/>
          <w:sz w:val="24"/>
          <w:szCs w:val="24"/>
        </w:rPr>
        <w:t>.</w:t>
      </w:r>
      <w:r w:rsidR="003A2454" w:rsidRPr="001104AA">
        <w:rPr>
          <w:rFonts w:ascii="Times New Roman" w:hAnsi="Times New Roman" w:cs="Times New Roman"/>
          <w:sz w:val="24"/>
          <w:szCs w:val="24"/>
          <w:u w:val="single"/>
        </w:rPr>
        <w:t>“</w:t>
      </w:r>
      <w:proofErr w:type="gramEnd"/>
      <w:r w:rsidR="003A2454" w:rsidRPr="001104AA">
        <w:rPr>
          <w:rFonts w:ascii="Times New Roman" w:hAnsi="Times New Roman" w:cs="Times New Roman"/>
          <w:sz w:val="24"/>
          <w:szCs w:val="24"/>
          <w:u w:val="single"/>
        </w:rPr>
        <w:t>World</w:t>
      </w:r>
      <w:proofErr w:type="spellEnd"/>
      <w:r w:rsidRPr="001104AA">
        <w:rPr>
          <w:rFonts w:ascii="Times New Roman" w:hAnsi="Times New Roman" w:cs="Times New Roman"/>
          <w:sz w:val="24"/>
          <w:szCs w:val="24"/>
          <w:u w:val="single"/>
        </w:rPr>
        <w:t xml:space="preserve"> Development </w:t>
      </w:r>
      <w:r w:rsidRPr="001104AA">
        <w:rPr>
          <w:rFonts w:ascii="Times New Roman" w:hAnsi="Times New Roman" w:cs="Times New Roman"/>
          <w:sz w:val="24"/>
          <w:szCs w:val="24"/>
        </w:rPr>
        <w:t>40(3): 458-468.</w:t>
      </w:r>
    </w:p>
    <w:p w:rsidR="00317E61" w:rsidRPr="001104AA" w:rsidRDefault="00317E61" w:rsidP="00CC5730">
      <w:pPr>
        <w:autoSpaceDE w:val="0"/>
        <w:autoSpaceDN w:val="0"/>
        <w:adjustRightInd w:val="0"/>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McKenzie, D. and C. Woodruff (2014).</w:t>
      </w:r>
      <w:proofErr w:type="gramEnd"/>
      <w:r w:rsidRPr="001104AA">
        <w:rPr>
          <w:rFonts w:ascii="Times New Roman" w:hAnsi="Times New Roman" w:cs="Times New Roman"/>
          <w:sz w:val="24"/>
          <w:szCs w:val="24"/>
        </w:rPr>
        <w:t xml:space="preserve"> "What are we learning from business training </w:t>
      </w:r>
      <w:proofErr w:type="spellStart"/>
      <w:r w:rsidRPr="001104AA">
        <w:rPr>
          <w:rFonts w:ascii="Times New Roman" w:hAnsi="Times New Roman" w:cs="Times New Roman"/>
          <w:sz w:val="24"/>
          <w:szCs w:val="24"/>
        </w:rPr>
        <w:t>andentrepreneurship</w:t>
      </w:r>
      <w:proofErr w:type="spellEnd"/>
      <w:r w:rsidRPr="001104AA">
        <w:rPr>
          <w:rFonts w:ascii="Times New Roman" w:hAnsi="Times New Roman" w:cs="Times New Roman"/>
          <w:sz w:val="24"/>
          <w:szCs w:val="24"/>
        </w:rPr>
        <w:t xml:space="preserve"> evaluations around the developing world?" World Bank </w:t>
      </w:r>
      <w:r w:rsidR="003A2454" w:rsidRPr="001104AA">
        <w:rPr>
          <w:rFonts w:ascii="Times New Roman" w:hAnsi="Times New Roman" w:cs="Times New Roman"/>
          <w:sz w:val="24"/>
          <w:szCs w:val="24"/>
        </w:rPr>
        <w:t xml:space="preserve">Research </w:t>
      </w:r>
      <w:proofErr w:type="gramStart"/>
      <w:r w:rsidR="003A2454" w:rsidRPr="001104AA">
        <w:rPr>
          <w:rFonts w:ascii="Times New Roman" w:hAnsi="Times New Roman" w:cs="Times New Roman"/>
          <w:sz w:val="24"/>
          <w:szCs w:val="24"/>
        </w:rPr>
        <w:t>Observer</w:t>
      </w:r>
      <w:r w:rsidRPr="001104AA">
        <w:rPr>
          <w:rFonts w:ascii="Times New Roman" w:hAnsi="Times New Roman" w:cs="Times New Roman"/>
          <w:b/>
          <w:bCs/>
          <w:sz w:val="24"/>
          <w:szCs w:val="24"/>
        </w:rPr>
        <w:t>29</w:t>
      </w:r>
      <w:r w:rsidRPr="001104AA">
        <w:rPr>
          <w:rFonts w:ascii="Times New Roman" w:hAnsi="Times New Roman" w:cs="Times New Roman"/>
          <w:sz w:val="24"/>
          <w:szCs w:val="24"/>
        </w:rPr>
        <w:t>(</w:t>
      </w:r>
      <w:proofErr w:type="gramEnd"/>
      <w:r w:rsidRPr="001104AA">
        <w:rPr>
          <w:rFonts w:ascii="Times New Roman" w:hAnsi="Times New Roman" w:cs="Times New Roman"/>
          <w:sz w:val="24"/>
          <w:szCs w:val="24"/>
        </w:rPr>
        <w:t>1): 48-82.</w:t>
      </w:r>
    </w:p>
    <w:p w:rsidR="00582D94" w:rsidRPr="001104AA" w:rsidRDefault="00034B5E" w:rsidP="00CC5730">
      <w:pPr>
        <w:autoSpaceDE w:val="0"/>
        <w:autoSpaceDN w:val="0"/>
        <w:adjustRightInd w:val="0"/>
        <w:spacing w:after="0"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 xml:space="preserve">Reardon, T. (2001) 'Rural Nonfarm </w:t>
      </w:r>
      <w:r w:rsidR="006206F9" w:rsidRPr="001104AA">
        <w:rPr>
          <w:rFonts w:ascii="Times New Roman" w:hAnsi="Times New Roman" w:cs="Times New Roman"/>
          <w:sz w:val="24"/>
          <w:szCs w:val="24"/>
        </w:rPr>
        <w:t>Employment</w:t>
      </w:r>
      <w:r w:rsidRPr="001104AA">
        <w:rPr>
          <w:rFonts w:ascii="Times New Roman" w:hAnsi="Times New Roman" w:cs="Times New Roman"/>
          <w:sz w:val="24"/>
          <w:szCs w:val="24"/>
        </w:rPr>
        <w:t xml:space="preserve"> and Incomes in Latin </w:t>
      </w:r>
      <w:r w:rsidR="004C51F9" w:rsidRPr="001104AA">
        <w:rPr>
          <w:rFonts w:ascii="Times New Roman" w:hAnsi="Times New Roman" w:cs="Times New Roman"/>
          <w:sz w:val="24"/>
          <w:szCs w:val="24"/>
        </w:rPr>
        <w:t xml:space="preserve">America: </w:t>
      </w:r>
      <w:proofErr w:type="spellStart"/>
      <w:r w:rsidR="004C51F9" w:rsidRPr="001104AA">
        <w:rPr>
          <w:rFonts w:ascii="Times New Roman" w:hAnsi="Times New Roman" w:cs="Times New Roman"/>
          <w:sz w:val="24"/>
          <w:szCs w:val="24"/>
        </w:rPr>
        <w:t>Overview</w:t>
      </w:r>
      <w:r w:rsidR="003A2454" w:rsidRPr="001104AA">
        <w:rPr>
          <w:rFonts w:ascii="Times New Roman" w:hAnsi="Times New Roman" w:cs="Times New Roman"/>
          <w:sz w:val="24"/>
          <w:szCs w:val="24"/>
        </w:rPr>
        <w:t>and</w:t>
      </w:r>
      <w:proofErr w:type="spellEnd"/>
      <w:r w:rsidR="003A2454" w:rsidRPr="001104AA">
        <w:rPr>
          <w:rFonts w:ascii="Times New Roman" w:hAnsi="Times New Roman" w:cs="Times New Roman"/>
          <w:sz w:val="24"/>
          <w:szCs w:val="24"/>
        </w:rPr>
        <w:t xml:space="preserve"> Policy</w:t>
      </w:r>
      <w:r w:rsidRPr="001104AA">
        <w:rPr>
          <w:rFonts w:ascii="Times New Roman" w:hAnsi="Times New Roman" w:cs="Times New Roman"/>
          <w:sz w:val="24"/>
          <w:szCs w:val="24"/>
        </w:rPr>
        <w:t xml:space="preserve"> Implications', World Development 29(3): 395-409.</w:t>
      </w:r>
    </w:p>
    <w:p w:rsidR="00582D94" w:rsidRPr="001104AA" w:rsidRDefault="00BA70D8" w:rsidP="00CC5730">
      <w:pPr>
        <w:autoSpaceDE w:val="0"/>
        <w:autoSpaceDN w:val="0"/>
        <w:adjustRightInd w:val="0"/>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Reardon.</w:t>
      </w:r>
      <w:proofErr w:type="gramEnd"/>
      <w:r w:rsidRPr="001104AA">
        <w:rPr>
          <w:rFonts w:ascii="Times New Roman" w:hAnsi="Times New Roman" w:cs="Times New Roman"/>
          <w:sz w:val="24"/>
          <w:szCs w:val="24"/>
        </w:rPr>
        <w:t xml:space="preserve"> (2010</w:t>
      </w:r>
      <w:r w:rsidR="004C51F9" w:rsidRPr="001104AA">
        <w:rPr>
          <w:rFonts w:ascii="Times New Roman" w:hAnsi="Times New Roman" w:cs="Times New Roman"/>
          <w:sz w:val="24"/>
          <w:szCs w:val="24"/>
        </w:rPr>
        <w:t xml:space="preserve">). </w:t>
      </w:r>
      <w:proofErr w:type="gramStart"/>
      <w:r w:rsidR="004C51F9" w:rsidRPr="001104AA">
        <w:rPr>
          <w:rFonts w:ascii="Times New Roman" w:hAnsi="Times New Roman" w:cs="Times New Roman"/>
          <w:sz w:val="24"/>
          <w:szCs w:val="24"/>
        </w:rPr>
        <w:t>Transforming</w:t>
      </w:r>
      <w:proofErr w:type="gramEnd"/>
      <w:r w:rsidRPr="001104AA">
        <w:rPr>
          <w:rFonts w:ascii="Times New Roman" w:hAnsi="Times New Roman" w:cs="Times New Roman"/>
          <w:sz w:val="24"/>
          <w:szCs w:val="24"/>
        </w:rPr>
        <w:t xml:space="preserve"> the Rura</w:t>
      </w:r>
      <w:r w:rsidR="00CF298C" w:rsidRPr="001104AA">
        <w:rPr>
          <w:rFonts w:ascii="Times New Roman" w:hAnsi="Times New Roman" w:cs="Times New Roman"/>
          <w:sz w:val="24"/>
          <w:szCs w:val="24"/>
        </w:rPr>
        <w:t xml:space="preserve">l </w:t>
      </w:r>
      <w:r w:rsidR="00034556" w:rsidRPr="001104AA">
        <w:rPr>
          <w:rFonts w:ascii="Times New Roman" w:hAnsi="Times New Roman" w:cs="Times New Roman"/>
          <w:sz w:val="24"/>
          <w:szCs w:val="24"/>
        </w:rPr>
        <w:t>Non-farm-Economy: Opportunities</w:t>
      </w:r>
      <w:r w:rsidRPr="001104AA">
        <w:rPr>
          <w:rFonts w:ascii="Times New Roman" w:hAnsi="Times New Roman" w:cs="Times New Roman"/>
          <w:sz w:val="24"/>
          <w:szCs w:val="24"/>
        </w:rPr>
        <w:t xml:space="preserve"> and threats in </w:t>
      </w:r>
      <w:proofErr w:type="spellStart"/>
      <w:r w:rsidRPr="001104AA">
        <w:rPr>
          <w:rFonts w:ascii="Times New Roman" w:hAnsi="Times New Roman" w:cs="Times New Roman"/>
          <w:sz w:val="24"/>
          <w:szCs w:val="24"/>
        </w:rPr>
        <w:t>thedeveloping</w:t>
      </w:r>
      <w:proofErr w:type="spellEnd"/>
      <w:r w:rsidRPr="001104AA">
        <w:rPr>
          <w:rFonts w:ascii="Times New Roman" w:hAnsi="Times New Roman" w:cs="Times New Roman"/>
          <w:sz w:val="24"/>
          <w:szCs w:val="24"/>
        </w:rPr>
        <w:t xml:space="preserve"> world (1sted.). Baltimore: Johns Hopkins University Press </w:t>
      </w:r>
      <w:r w:rsidR="00034556" w:rsidRPr="001104AA">
        <w:rPr>
          <w:rFonts w:ascii="Times New Roman" w:hAnsi="Times New Roman" w:cs="Times New Roman"/>
          <w:sz w:val="24"/>
          <w:szCs w:val="24"/>
        </w:rPr>
        <w:t xml:space="preserve">and </w:t>
      </w:r>
      <w:proofErr w:type="spellStart"/>
      <w:r w:rsidR="00034556" w:rsidRPr="001104AA">
        <w:rPr>
          <w:rFonts w:ascii="Times New Roman" w:hAnsi="Times New Roman" w:cs="Times New Roman"/>
          <w:sz w:val="24"/>
          <w:szCs w:val="24"/>
        </w:rPr>
        <w:t>International</w:t>
      </w:r>
      <w:r w:rsidRPr="001104AA">
        <w:rPr>
          <w:rFonts w:ascii="Times New Roman" w:hAnsi="Times New Roman" w:cs="Times New Roman"/>
          <w:sz w:val="24"/>
          <w:szCs w:val="24"/>
        </w:rPr>
        <w:t>Food</w:t>
      </w:r>
      <w:proofErr w:type="spellEnd"/>
      <w:r w:rsidRPr="001104AA">
        <w:rPr>
          <w:rFonts w:ascii="Times New Roman" w:hAnsi="Times New Roman" w:cs="Times New Roman"/>
          <w:sz w:val="24"/>
          <w:szCs w:val="24"/>
        </w:rPr>
        <w:t xml:space="preserve"> Policy Research </w:t>
      </w:r>
      <w:r w:rsidR="00CF298C" w:rsidRPr="001104AA">
        <w:rPr>
          <w:rFonts w:ascii="Times New Roman" w:hAnsi="Times New Roman" w:cs="Times New Roman"/>
          <w:sz w:val="24"/>
          <w:szCs w:val="24"/>
        </w:rPr>
        <w:t>Institute</w:t>
      </w:r>
    </w:p>
    <w:p w:rsidR="00880202" w:rsidRPr="001104AA" w:rsidRDefault="0019490E" w:rsidP="00CC5730">
      <w:pPr>
        <w:autoSpaceDE w:val="0"/>
        <w:autoSpaceDN w:val="0"/>
        <w:adjustRightInd w:val="0"/>
        <w:spacing w:after="0" w:line="360" w:lineRule="auto"/>
        <w:ind w:hanging="720"/>
        <w:jc w:val="both"/>
        <w:rPr>
          <w:rFonts w:ascii="Times New Roman" w:hAnsi="Times New Roman" w:cs="Times New Roman"/>
          <w:sz w:val="24"/>
          <w:szCs w:val="24"/>
        </w:rPr>
      </w:pPr>
      <w:proofErr w:type="gramStart"/>
      <w:r w:rsidRPr="001104AA">
        <w:rPr>
          <w:rFonts w:ascii="Times New Roman" w:hAnsi="Times New Roman" w:cs="Times New Roman"/>
          <w:sz w:val="24"/>
          <w:szCs w:val="24"/>
        </w:rPr>
        <w:t xml:space="preserve">Reardon, T., J. E. Taylor, K. </w:t>
      </w:r>
      <w:proofErr w:type="spellStart"/>
      <w:r w:rsidRPr="001104AA">
        <w:rPr>
          <w:rFonts w:ascii="Times New Roman" w:hAnsi="Times New Roman" w:cs="Times New Roman"/>
          <w:sz w:val="24"/>
          <w:szCs w:val="24"/>
        </w:rPr>
        <w:t>Stamoulis</w:t>
      </w:r>
      <w:proofErr w:type="spellEnd"/>
      <w:r w:rsidRPr="001104AA">
        <w:rPr>
          <w:rFonts w:ascii="Times New Roman" w:hAnsi="Times New Roman" w:cs="Times New Roman"/>
          <w:sz w:val="24"/>
          <w:szCs w:val="24"/>
        </w:rPr>
        <w:t xml:space="preserve">, P. </w:t>
      </w:r>
      <w:proofErr w:type="spellStart"/>
      <w:r w:rsidRPr="001104AA">
        <w:rPr>
          <w:rFonts w:ascii="Times New Roman" w:hAnsi="Times New Roman" w:cs="Times New Roman"/>
          <w:sz w:val="24"/>
          <w:szCs w:val="24"/>
        </w:rPr>
        <w:t>Lanjouw</w:t>
      </w:r>
      <w:proofErr w:type="spellEnd"/>
      <w:r w:rsidRPr="001104AA">
        <w:rPr>
          <w:rFonts w:ascii="Times New Roman" w:hAnsi="Times New Roman" w:cs="Times New Roman"/>
          <w:sz w:val="24"/>
          <w:szCs w:val="24"/>
        </w:rPr>
        <w:t xml:space="preserve"> and A. </w:t>
      </w:r>
      <w:proofErr w:type="spellStart"/>
      <w:r w:rsidRPr="001104AA">
        <w:rPr>
          <w:rFonts w:ascii="Times New Roman" w:hAnsi="Times New Roman" w:cs="Times New Roman"/>
          <w:sz w:val="24"/>
          <w:szCs w:val="24"/>
        </w:rPr>
        <w:t>Balisacan</w:t>
      </w:r>
      <w:proofErr w:type="spellEnd"/>
      <w:r w:rsidRPr="001104AA">
        <w:rPr>
          <w:rFonts w:ascii="Times New Roman" w:hAnsi="Times New Roman" w:cs="Times New Roman"/>
          <w:sz w:val="24"/>
          <w:szCs w:val="24"/>
        </w:rPr>
        <w:t xml:space="preserve"> (2000).</w:t>
      </w:r>
      <w:proofErr w:type="gramEnd"/>
      <w:r w:rsidRPr="001104AA">
        <w:rPr>
          <w:rFonts w:ascii="Times New Roman" w:hAnsi="Times New Roman" w:cs="Times New Roman"/>
          <w:sz w:val="24"/>
          <w:szCs w:val="24"/>
        </w:rPr>
        <w:t xml:space="preserve"> "Effects of non-farm employment on rural income inequality in developing countries: An investment perspective." </w:t>
      </w:r>
      <w:r w:rsidRPr="001104AA">
        <w:rPr>
          <w:rFonts w:ascii="Times New Roman" w:hAnsi="Times New Roman" w:cs="Times New Roman"/>
          <w:sz w:val="24"/>
          <w:szCs w:val="24"/>
          <w:u w:val="single"/>
        </w:rPr>
        <w:t xml:space="preserve">Journal of Agricultural Economics </w:t>
      </w:r>
      <w:r w:rsidRPr="001104AA">
        <w:rPr>
          <w:rFonts w:ascii="Times New Roman" w:hAnsi="Times New Roman" w:cs="Times New Roman"/>
          <w:sz w:val="24"/>
          <w:szCs w:val="24"/>
        </w:rPr>
        <w:t>51(2): 266-288.</w:t>
      </w:r>
    </w:p>
    <w:p w:rsidR="003A2454" w:rsidRPr="001104AA" w:rsidRDefault="00FB423E"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t>RetaHailu</w:t>
      </w:r>
      <w:proofErr w:type="spellEnd"/>
      <w:r w:rsidRPr="001104AA">
        <w:rPr>
          <w:rFonts w:ascii="Times New Roman" w:hAnsi="Times New Roman" w:cs="Times New Roman"/>
          <w:sz w:val="24"/>
          <w:szCs w:val="24"/>
        </w:rPr>
        <w:t xml:space="preserve"> and Ali </w:t>
      </w:r>
      <w:proofErr w:type="spellStart"/>
      <w:r w:rsidRPr="001104AA">
        <w:rPr>
          <w:rFonts w:ascii="Times New Roman" w:hAnsi="Times New Roman" w:cs="Times New Roman"/>
          <w:sz w:val="24"/>
          <w:szCs w:val="24"/>
        </w:rPr>
        <w:t>Hassen</w:t>
      </w:r>
      <w:proofErr w:type="spellEnd"/>
      <w:proofErr w:type="gramStart"/>
      <w:r w:rsidRPr="001104AA">
        <w:rPr>
          <w:rFonts w:ascii="Times New Roman" w:hAnsi="Times New Roman" w:cs="Times New Roman"/>
          <w:sz w:val="24"/>
          <w:szCs w:val="24"/>
        </w:rPr>
        <w:t>.</w:t>
      </w:r>
      <w:r w:rsidR="00BC217B">
        <w:rPr>
          <w:rFonts w:ascii="Times New Roman" w:hAnsi="Times New Roman" w:cs="Times New Roman"/>
          <w:sz w:val="24"/>
          <w:szCs w:val="24"/>
        </w:rPr>
        <w:t>(</w:t>
      </w:r>
      <w:proofErr w:type="gramEnd"/>
      <w:r w:rsidRPr="001104AA">
        <w:rPr>
          <w:rFonts w:ascii="Times New Roman" w:hAnsi="Times New Roman" w:cs="Times New Roman"/>
          <w:sz w:val="24"/>
          <w:szCs w:val="24"/>
        </w:rPr>
        <w:t>2012</w:t>
      </w:r>
      <w:r w:rsidR="00BC217B">
        <w:rPr>
          <w:rFonts w:ascii="Times New Roman" w:hAnsi="Times New Roman" w:cs="Times New Roman"/>
          <w:sz w:val="24"/>
          <w:szCs w:val="24"/>
        </w:rPr>
        <w:t>)</w:t>
      </w:r>
      <w:r w:rsidRPr="001104AA">
        <w:rPr>
          <w:rFonts w:ascii="Times New Roman" w:hAnsi="Times New Roman" w:cs="Times New Roman"/>
          <w:sz w:val="24"/>
          <w:szCs w:val="24"/>
        </w:rPr>
        <w:t xml:space="preserve">. </w:t>
      </w:r>
      <w:proofErr w:type="gramStart"/>
      <w:r w:rsidRPr="001104AA">
        <w:rPr>
          <w:rFonts w:ascii="Times New Roman" w:hAnsi="Times New Roman" w:cs="Times New Roman"/>
          <w:sz w:val="24"/>
          <w:szCs w:val="24"/>
        </w:rPr>
        <w:t xml:space="preserve">Livelihood Diversification among the Agricultural </w:t>
      </w:r>
      <w:proofErr w:type="spellStart"/>
      <w:r w:rsidRPr="001104AA">
        <w:rPr>
          <w:rFonts w:ascii="Times New Roman" w:hAnsi="Times New Roman" w:cs="Times New Roman"/>
          <w:sz w:val="24"/>
          <w:szCs w:val="24"/>
        </w:rPr>
        <w:t>LandScarce</w:t>
      </w:r>
      <w:proofErr w:type="spellEnd"/>
      <w:r w:rsidRPr="001104AA">
        <w:rPr>
          <w:rFonts w:ascii="Times New Roman" w:hAnsi="Times New Roman" w:cs="Times New Roman"/>
          <w:sz w:val="24"/>
          <w:szCs w:val="24"/>
        </w:rPr>
        <w:t xml:space="preserve"> Peasants in the Central Highlands of Ethiopia</w:t>
      </w:r>
      <w:r w:rsidRPr="001104AA">
        <w:rPr>
          <w:rFonts w:ascii="Times New Roman" w:hAnsi="Times New Roman" w:cs="Times New Roman"/>
          <w:i/>
          <w:iCs/>
          <w:sz w:val="24"/>
          <w:szCs w:val="24"/>
        </w:rPr>
        <w:t>.</w:t>
      </w:r>
      <w:proofErr w:type="gramEnd"/>
      <w:r w:rsidRPr="001104AA">
        <w:rPr>
          <w:rFonts w:ascii="Times New Roman" w:hAnsi="Times New Roman" w:cs="Times New Roman"/>
          <w:i/>
          <w:iCs/>
          <w:sz w:val="24"/>
          <w:szCs w:val="24"/>
        </w:rPr>
        <w:t xml:space="preserve"> International journal </w:t>
      </w:r>
      <w:proofErr w:type="spellStart"/>
      <w:r w:rsidRPr="001104AA">
        <w:rPr>
          <w:rFonts w:ascii="Times New Roman" w:hAnsi="Times New Roman" w:cs="Times New Roman"/>
          <w:i/>
          <w:iCs/>
          <w:sz w:val="24"/>
          <w:szCs w:val="24"/>
        </w:rPr>
        <w:t>ofagricultural</w:t>
      </w:r>
      <w:proofErr w:type="spellEnd"/>
      <w:r w:rsidRPr="001104AA">
        <w:rPr>
          <w:rFonts w:ascii="Times New Roman" w:hAnsi="Times New Roman" w:cs="Times New Roman"/>
          <w:i/>
          <w:iCs/>
          <w:sz w:val="24"/>
          <w:szCs w:val="24"/>
        </w:rPr>
        <w:t xml:space="preserve"> science, </w:t>
      </w:r>
      <w:r w:rsidR="00E54283" w:rsidRPr="001104AA">
        <w:rPr>
          <w:rFonts w:ascii="Times New Roman" w:hAnsi="Times New Roman" w:cs="Times New Roman"/>
          <w:i/>
          <w:iCs/>
          <w:sz w:val="24"/>
          <w:szCs w:val="24"/>
        </w:rPr>
        <w:t>research,</w:t>
      </w:r>
      <w:r w:rsidRPr="001104AA">
        <w:rPr>
          <w:rFonts w:ascii="Times New Roman" w:hAnsi="Times New Roman" w:cs="Times New Roman"/>
          <w:i/>
          <w:iCs/>
          <w:sz w:val="24"/>
          <w:szCs w:val="24"/>
        </w:rPr>
        <w:t xml:space="preserve"> and technology, </w:t>
      </w:r>
      <w:r w:rsidRPr="001104AA">
        <w:rPr>
          <w:rFonts w:ascii="Times New Roman" w:hAnsi="Times New Roman" w:cs="Times New Roman"/>
          <w:sz w:val="24"/>
          <w:szCs w:val="24"/>
        </w:rPr>
        <w:t xml:space="preserve">2012; 2(1):1-8. Available online </w:t>
      </w:r>
      <w:r w:rsidR="00D923BC" w:rsidRPr="001104AA">
        <w:rPr>
          <w:rFonts w:ascii="Times New Roman" w:hAnsi="Times New Roman" w:cs="Times New Roman"/>
          <w:sz w:val="24"/>
          <w:szCs w:val="24"/>
        </w:rPr>
        <w:t xml:space="preserve">at: </w:t>
      </w:r>
      <w:hyperlink r:id="rId51" w:history="1">
        <w:r w:rsidR="00D923BC" w:rsidRPr="001104AA">
          <w:rPr>
            <w:rStyle w:val="Hyperlink"/>
            <w:rFonts w:ascii="Times New Roman" w:hAnsi="Times New Roman" w:cs="Times New Roman"/>
            <w:sz w:val="24"/>
            <w:szCs w:val="24"/>
          </w:rPr>
          <w:t>www.ijasrt.com</w:t>
        </w:r>
      </w:hyperlink>
      <w:r w:rsidRPr="001104AA">
        <w:rPr>
          <w:rFonts w:ascii="Times New Roman" w:hAnsi="Times New Roman" w:cs="Times New Roman"/>
          <w:sz w:val="24"/>
          <w:szCs w:val="24"/>
        </w:rPr>
        <w:t xml:space="preserve">.Accessed on </w:t>
      </w:r>
      <w:r w:rsidR="00C32EBD" w:rsidRPr="001104AA">
        <w:rPr>
          <w:rFonts w:ascii="Times New Roman" w:hAnsi="Times New Roman" w:cs="Times New Roman"/>
          <w:sz w:val="24"/>
          <w:szCs w:val="24"/>
        </w:rPr>
        <w:t>March</w:t>
      </w:r>
      <w:r w:rsidRPr="001104AA">
        <w:rPr>
          <w:rFonts w:ascii="Times New Roman" w:hAnsi="Times New Roman" w:cs="Times New Roman"/>
          <w:sz w:val="24"/>
          <w:szCs w:val="24"/>
        </w:rPr>
        <w:t xml:space="preserve"> 15, 2013.</w:t>
      </w:r>
    </w:p>
    <w:p w:rsidR="003B6F3E" w:rsidRPr="001104AA" w:rsidRDefault="003B6F3E"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t>Safdar</w:t>
      </w:r>
      <w:proofErr w:type="gramStart"/>
      <w:r w:rsidRPr="001104AA">
        <w:rPr>
          <w:rFonts w:ascii="Times New Roman" w:hAnsi="Times New Roman" w:cs="Times New Roman"/>
          <w:sz w:val="24"/>
          <w:szCs w:val="24"/>
        </w:rPr>
        <w:t>,U</w:t>
      </w:r>
      <w:proofErr w:type="spellEnd"/>
      <w:proofErr w:type="gramEnd"/>
      <w:r w:rsidRPr="001104AA">
        <w:rPr>
          <w:rFonts w:ascii="Times New Roman" w:hAnsi="Times New Roman" w:cs="Times New Roman"/>
          <w:sz w:val="24"/>
          <w:szCs w:val="24"/>
        </w:rPr>
        <w:t xml:space="preserve">. </w:t>
      </w:r>
      <w:proofErr w:type="spellStart"/>
      <w:r w:rsidRPr="001104AA">
        <w:rPr>
          <w:rFonts w:ascii="Times New Roman" w:hAnsi="Times New Roman" w:cs="Times New Roman"/>
          <w:sz w:val="24"/>
          <w:szCs w:val="24"/>
        </w:rPr>
        <w:t>Shahbaz</w:t>
      </w:r>
      <w:proofErr w:type="spellEnd"/>
      <w:r w:rsidRPr="001104AA">
        <w:rPr>
          <w:rFonts w:ascii="Times New Roman" w:hAnsi="Times New Roman" w:cs="Times New Roman"/>
          <w:sz w:val="24"/>
          <w:szCs w:val="24"/>
        </w:rPr>
        <w:t xml:space="preserve">, B., </w:t>
      </w:r>
      <w:proofErr w:type="spellStart"/>
      <w:r w:rsidRPr="001104AA">
        <w:rPr>
          <w:rFonts w:ascii="Times New Roman" w:hAnsi="Times New Roman" w:cs="Times New Roman"/>
          <w:sz w:val="24"/>
          <w:szCs w:val="24"/>
        </w:rPr>
        <w:t>Ali,T</w:t>
      </w:r>
      <w:proofErr w:type="spellEnd"/>
      <w:r w:rsidRPr="001104AA">
        <w:rPr>
          <w:rFonts w:ascii="Times New Roman" w:hAnsi="Times New Roman" w:cs="Times New Roman"/>
          <w:sz w:val="24"/>
          <w:szCs w:val="24"/>
        </w:rPr>
        <w:t xml:space="preserve">. </w:t>
      </w:r>
      <w:proofErr w:type="spellStart"/>
      <w:r w:rsidRPr="001104AA">
        <w:rPr>
          <w:rFonts w:ascii="Times New Roman" w:hAnsi="Times New Roman" w:cs="Times New Roman"/>
          <w:sz w:val="24"/>
          <w:szCs w:val="24"/>
        </w:rPr>
        <w:t>ShoukatAli,S</w:t>
      </w:r>
      <w:proofErr w:type="spellEnd"/>
      <w:r w:rsidRPr="001104AA">
        <w:rPr>
          <w:rFonts w:ascii="Times New Roman" w:hAnsi="Times New Roman" w:cs="Times New Roman"/>
          <w:sz w:val="24"/>
          <w:szCs w:val="24"/>
        </w:rPr>
        <w:t xml:space="preserve">. (2015)Livelihood diversification and the role of agriculture in </w:t>
      </w:r>
      <w:proofErr w:type="spellStart"/>
      <w:r w:rsidRPr="001104AA">
        <w:rPr>
          <w:rFonts w:ascii="Times New Roman" w:hAnsi="Times New Roman" w:cs="Times New Roman"/>
          <w:sz w:val="24"/>
          <w:szCs w:val="24"/>
        </w:rPr>
        <w:t>resourcescarce</w:t>
      </w:r>
      <w:proofErr w:type="spellEnd"/>
      <w:r w:rsidRPr="001104AA">
        <w:rPr>
          <w:rFonts w:ascii="Times New Roman" w:hAnsi="Times New Roman" w:cs="Times New Roman"/>
          <w:sz w:val="24"/>
          <w:szCs w:val="24"/>
        </w:rPr>
        <w:t xml:space="preserve"> regions: the case of </w:t>
      </w:r>
      <w:proofErr w:type="spellStart"/>
      <w:r w:rsidRPr="001104AA">
        <w:rPr>
          <w:rFonts w:ascii="Times New Roman" w:hAnsi="Times New Roman" w:cs="Times New Roman"/>
          <w:sz w:val="24"/>
          <w:szCs w:val="24"/>
        </w:rPr>
        <w:t>Kaghan</w:t>
      </w:r>
      <w:proofErr w:type="spellEnd"/>
      <w:r w:rsidRPr="001104AA">
        <w:rPr>
          <w:rFonts w:ascii="Times New Roman" w:hAnsi="Times New Roman" w:cs="Times New Roman"/>
          <w:sz w:val="24"/>
          <w:szCs w:val="24"/>
        </w:rPr>
        <w:t xml:space="preserve"> Valley in Northwest Pakistan.</w:t>
      </w:r>
    </w:p>
    <w:p w:rsidR="00582D94" w:rsidRPr="001104AA" w:rsidRDefault="0056059A" w:rsidP="00CC5730">
      <w:pPr>
        <w:autoSpaceDE w:val="0"/>
        <w:autoSpaceDN w:val="0"/>
        <w:adjustRightInd w:val="0"/>
        <w:spacing w:after="0"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 xml:space="preserve">Sarah, A. (2012). Determinants of Rural Household Income Diversification in Senegal </w:t>
      </w:r>
      <w:proofErr w:type="spellStart"/>
      <w:r w:rsidRPr="001104AA">
        <w:rPr>
          <w:rFonts w:ascii="Times New Roman" w:hAnsi="Times New Roman" w:cs="Times New Roman"/>
          <w:sz w:val="24"/>
          <w:szCs w:val="24"/>
        </w:rPr>
        <w:t>andKenya</w:t>
      </w:r>
      <w:proofErr w:type="spellEnd"/>
      <w:r w:rsidRPr="001104AA">
        <w:rPr>
          <w:rFonts w:ascii="Times New Roman" w:hAnsi="Times New Roman" w:cs="Times New Roman"/>
          <w:sz w:val="24"/>
          <w:szCs w:val="24"/>
        </w:rPr>
        <w:t xml:space="preserve">, </w:t>
      </w:r>
      <w:proofErr w:type="spellStart"/>
      <w:r w:rsidRPr="001104AA">
        <w:rPr>
          <w:rFonts w:ascii="Times New Roman" w:hAnsi="Times New Roman" w:cs="Times New Roman"/>
          <w:sz w:val="24"/>
          <w:szCs w:val="24"/>
        </w:rPr>
        <w:t>LundUniversity</w:t>
      </w:r>
      <w:proofErr w:type="spellEnd"/>
      <w:r w:rsidRPr="001104AA">
        <w:rPr>
          <w:rFonts w:ascii="Times New Roman" w:hAnsi="Times New Roman" w:cs="Times New Roman"/>
          <w:sz w:val="24"/>
          <w:szCs w:val="24"/>
        </w:rPr>
        <w:t xml:space="preserve"> (Sweden)</w:t>
      </w:r>
    </w:p>
    <w:p w:rsidR="00264A2F" w:rsidRPr="001104AA" w:rsidRDefault="00880202"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proofErr w:type="gramStart"/>
      <w:r w:rsidRPr="001104AA">
        <w:rPr>
          <w:rFonts w:ascii="Times New Roman" w:hAnsi="Times New Roman" w:cs="Times New Roman"/>
          <w:sz w:val="24"/>
          <w:szCs w:val="24"/>
        </w:rPr>
        <w:t>Sayinzoga</w:t>
      </w:r>
      <w:proofErr w:type="spellEnd"/>
      <w:r w:rsidRPr="001104AA">
        <w:rPr>
          <w:rFonts w:ascii="Times New Roman" w:hAnsi="Times New Roman" w:cs="Times New Roman"/>
          <w:sz w:val="24"/>
          <w:szCs w:val="24"/>
        </w:rPr>
        <w:t xml:space="preserve">, A., E. H. </w:t>
      </w:r>
      <w:proofErr w:type="spellStart"/>
      <w:r w:rsidRPr="001104AA">
        <w:rPr>
          <w:rFonts w:ascii="Times New Roman" w:hAnsi="Times New Roman" w:cs="Times New Roman"/>
          <w:sz w:val="24"/>
          <w:szCs w:val="24"/>
        </w:rPr>
        <w:t>Bulte</w:t>
      </w:r>
      <w:proofErr w:type="spellEnd"/>
      <w:r w:rsidRPr="001104AA">
        <w:rPr>
          <w:rFonts w:ascii="Times New Roman" w:hAnsi="Times New Roman" w:cs="Times New Roman"/>
          <w:sz w:val="24"/>
          <w:szCs w:val="24"/>
        </w:rPr>
        <w:t xml:space="preserve"> and R. </w:t>
      </w:r>
      <w:proofErr w:type="spellStart"/>
      <w:r w:rsidRPr="001104AA">
        <w:rPr>
          <w:rFonts w:ascii="Times New Roman" w:hAnsi="Times New Roman" w:cs="Times New Roman"/>
          <w:sz w:val="24"/>
          <w:szCs w:val="24"/>
        </w:rPr>
        <w:t>Lensink</w:t>
      </w:r>
      <w:proofErr w:type="spellEnd"/>
      <w:r w:rsidRPr="001104AA">
        <w:rPr>
          <w:rFonts w:ascii="Times New Roman" w:hAnsi="Times New Roman" w:cs="Times New Roman"/>
          <w:sz w:val="24"/>
          <w:szCs w:val="24"/>
        </w:rPr>
        <w:t xml:space="preserve"> (2016).</w:t>
      </w:r>
      <w:proofErr w:type="gramEnd"/>
      <w:r w:rsidRPr="001104AA">
        <w:rPr>
          <w:rFonts w:ascii="Times New Roman" w:hAnsi="Times New Roman" w:cs="Times New Roman"/>
          <w:sz w:val="24"/>
          <w:szCs w:val="24"/>
        </w:rPr>
        <w:t xml:space="preserve"> "Financial Literacy and Financial </w:t>
      </w:r>
      <w:proofErr w:type="spellStart"/>
      <w:r w:rsidR="00034556" w:rsidRPr="001104AA">
        <w:rPr>
          <w:rFonts w:ascii="Times New Roman" w:hAnsi="Times New Roman" w:cs="Times New Roman"/>
          <w:sz w:val="24"/>
          <w:szCs w:val="24"/>
        </w:rPr>
        <w:t>Behavior</w:t>
      </w:r>
      <w:proofErr w:type="gramStart"/>
      <w:r w:rsidR="00034556" w:rsidRPr="001104AA">
        <w:rPr>
          <w:rFonts w:ascii="Times New Roman" w:hAnsi="Times New Roman" w:cs="Times New Roman"/>
          <w:sz w:val="24"/>
          <w:szCs w:val="24"/>
        </w:rPr>
        <w:t>:Experimental</w:t>
      </w:r>
      <w:proofErr w:type="spellEnd"/>
      <w:proofErr w:type="gramEnd"/>
      <w:r w:rsidRPr="001104AA">
        <w:rPr>
          <w:rFonts w:ascii="Times New Roman" w:hAnsi="Times New Roman" w:cs="Times New Roman"/>
          <w:sz w:val="24"/>
          <w:szCs w:val="24"/>
        </w:rPr>
        <w:t xml:space="preserve"> Evidence from Rural Rwanda." </w:t>
      </w:r>
      <w:r w:rsidRPr="001104AA">
        <w:rPr>
          <w:rFonts w:ascii="Times New Roman" w:hAnsi="Times New Roman" w:cs="Times New Roman"/>
          <w:sz w:val="24"/>
          <w:szCs w:val="24"/>
          <w:u w:val="single"/>
        </w:rPr>
        <w:t xml:space="preserve">Economic Journal </w:t>
      </w:r>
      <w:r w:rsidRPr="001104AA">
        <w:rPr>
          <w:rFonts w:ascii="Times New Roman" w:hAnsi="Times New Roman" w:cs="Times New Roman"/>
          <w:sz w:val="24"/>
          <w:szCs w:val="24"/>
        </w:rPr>
        <w:t>126(594): 1571-1599.</w:t>
      </w:r>
    </w:p>
    <w:p w:rsidR="00582D94" w:rsidRPr="001104AA" w:rsidRDefault="00DD2F69"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t>Scoones</w:t>
      </w:r>
      <w:proofErr w:type="spellEnd"/>
      <w:r w:rsidRPr="001104AA">
        <w:rPr>
          <w:rFonts w:ascii="Times New Roman" w:hAnsi="Times New Roman" w:cs="Times New Roman"/>
          <w:sz w:val="24"/>
          <w:szCs w:val="24"/>
        </w:rPr>
        <w:t xml:space="preserve">, I. (1998). Sustainable Rural Livelihoods: A Framework for Analysis. IDS </w:t>
      </w:r>
      <w:r w:rsidR="00E77FEA" w:rsidRPr="001104AA">
        <w:rPr>
          <w:rFonts w:ascii="Times New Roman" w:hAnsi="Times New Roman" w:cs="Times New Roman"/>
          <w:sz w:val="24"/>
          <w:szCs w:val="24"/>
        </w:rPr>
        <w:t>Working Paper</w:t>
      </w:r>
      <w:r w:rsidRPr="001104AA">
        <w:rPr>
          <w:rFonts w:ascii="Times New Roman" w:hAnsi="Times New Roman" w:cs="Times New Roman"/>
          <w:sz w:val="24"/>
          <w:szCs w:val="24"/>
        </w:rPr>
        <w:t xml:space="preserve"> 72.Institute of Development Studies. </w:t>
      </w:r>
      <w:proofErr w:type="gramStart"/>
      <w:r w:rsidRPr="001104AA">
        <w:rPr>
          <w:rFonts w:ascii="Times New Roman" w:hAnsi="Times New Roman" w:cs="Times New Roman"/>
          <w:sz w:val="24"/>
          <w:szCs w:val="24"/>
        </w:rPr>
        <w:t>University of Sussex.</w:t>
      </w:r>
      <w:proofErr w:type="gramEnd"/>
    </w:p>
    <w:p w:rsidR="008F71F2" w:rsidRPr="001104AA" w:rsidRDefault="00264A2F" w:rsidP="00CC5730">
      <w:pPr>
        <w:autoSpaceDE w:val="0"/>
        <w:autoSpaceDN w:val="0"/>
        <w:adjustRightInd w:val="0"/>
        <w:spacing w:after="0"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 xml:space="preserve">Stewart, R., C. van </w:t>
      </w:r>
      <w:proofErr w:type="spellStart"/>
      <w:r w:rsidRPr="001104AA">
        <w:rPr>
          <w:rFonts w:ascii="Times New Roman" w:hAnsi="Times New Roman" w:cs="Times New Roman"/>
          <w:sz w:val="24"/>
          <w:szCs w:val="24"/>
        </w:rPr>
        <w:t>Rooyen</w:t>
      </w:r>
      <w:proofErr w:type="spellEnd"/>
      <w:r w:rsidRPr="001104AA">
        <w:rPr>
          <w:rFonts w:ascii="Times New Roman" w:hAnsi="Times New Roman" w:cs="Times New Roman"/>
          <w:sz w:val="24"/>
          <w:szCs w:val="24"/>
        </w:rPr>
        <w:t xml:space="preserve">, M. </w:t>
      </w:r>
      <w:proofErr w:type="spellStart"/>
      <w:r w:rsidRPr="001104AA">
        <w:rPr>
          <w:rFonts w:ascii="Times New Roman" w:hAnsi="Times New Roman" w:cs="Times New Roman"/>
          <w:sz w:val="24"/>
          <w:szCs w:val="24"/>
        </w:rPr>
        <w:t>Korth</w:t>
      </w:r>
      <w:proofErr w:type="spellEnd"/>
      <w:r w:rsidRPr="001104AA">
        <w:rPr>
          <w:rFonts w:ascii="Times New Roman" w:hAnsi="Times New Roman" w:cs="Times New Roman"/>
          <w:sz w:val="24"/>
          <w:szCs w:val="24"/>
        </w:rPr>
        <w:t xml:space="preserve">, A. </w:t>
      </w:r>
      <w:proofErr w:type="spellStart"/>
      <w:r w:rsidRPr="001104AA">
        <w:rPr>
          <w:rFonts w:ascii="Times New Roman" w:hAnsi="Times New Roman" w:cs="Times New Roman"/>
          <w:sz w:val="24"/>
          <w:szCs w:val="24"/>
        </w:rPr>
        <w:t>Chereni</w:t>
      </w:r>
      <w:proofErr w:type="spellEnd"/>
      <w:r w:rsidRPr="001104AA">
        <w:rPr>
          <w:rFonts w:ascii="Times New Roman" w:hAnsi="Times New Roman" w:cs="Times New Roman"/>
          <w:sz w:val="24"/>
          <w:szCs w:val="24"/>
        </w:rPr>
        <w:t xml:space="preserve">, N. </w:t>
      </w:r>
      <w:proofErr w:type="spellStart"/>
      <w:r w:rsidRPr="001104AA">
        <w:rPr>
          <w:rFonts w:ascii="Times New Roman" w:hAnsi="Times New Roman" w:cs="Times New Roman"/>
          <w:sz w:val="24"/>
          <w:szCs w:val="24"/>
        </w:rPr>
        <w:t>Rebelo</w:t>
      </w:r>
      <w:proofErr w:type="spellEnd"/>
      <w:r w:rsidRPr="001104AA">
        <w:rPr>
          <w:rFonts w:ascii="Times New Roman" w:hAnsi="Times New Roman" w:cs="Times New Roman"/>
          <w:sz w:val="24"/>
          <w:szCs w:val="24"/>
        </w:rPr>
        <w:t xml:space="preserve"> da Silva and T. de Wet (2012).</w:t>
      </w:r>
      <w:proofErr w:type="spellStart"/>
      <w:r w:rsidRPr="001104AA">
        <w:rPr>
          <w:rFonts w:ascii="Times New Roman" w:hAnsi="Times New Roman" w:cs="Times New Roman"/>
          <w:sz w:val="24"/>
          <w:szCs w:val="24"/>
        </w:rPr>
        <w:t>Domicro</w:t>
      </w:r>
      <w:proofErr w:type="spellEnd"/>
      <w:r w:rsidRPr="001104AA">
        <w:rPr>
          <w:rFonts w:ascii="Times New Roman" w:hAnsi="Times New Roman" w:cs="Times New Roman"/>
          <w:sz w:val="24"/>
          <w:szCs w:val="24"/>
        </w:rPr>
        <w:t xml:space="preserve">-credit, micro-savings and micro-leasing serve as effective financial </w:t>
      </w:r>
      <w:r w:rsidR="00DC3750" w:rsidRPr="001104AA">
        <w:rPr>
          <w:rFonts w:ascii="Times New Roman" w:hAnsi="Times New Roman" w:cs="Times New Roman"/>
          <w:sz w:val="24"/>
          <w:szCs w:val="24"/>
        </w:rPr>
        <w:t>inclusion interventions</w:t>
      </w:r>
      <w:r w:rsidRPr="001104AA">
        <w:rPr>
          <w:rFonts w:ascii="Times New Roman" w:hAnsi="Times New Roman" w:cs="Times New Roman"/>
          <w:sz w:val="24"/>
          <w:szCs w:val="24"/>
        </w:rPr>
        <w:t xml:space="preserve"> enabling poor people, and especially women, to engage in </w:t>
      </w:r>
      <w:proofErr w:type="spellStart"/>
      <w:r w:rsidR="00DC3750" w:rsidRPr="001104AA">
        <w:rPr>
          <w:rFonts w:ascii="Times New Roman" w:hAnsi="Times New Roman" w:cs="Times New Roman"/>
          <w:sz w:val="24"/>
          <w:szCs w:val="24"/>
        </w:rPr>
        <w:t>meaningfuleconomic</w:t>
      </w:r>
      <w:proofErr w:type="spellEnd"/>
      <w:r w:rsidRPr="001104AA">
        <w:rPr>
          <w:rFonts w:ascii="Times New Roman" w:hAnsi="Times New Roman" w:cs="Times New Roman"/>
          <w:sz w:val="24"/>
          <w:szCs w:val="24"/>
        </w:rPr>
        <w:t xml:space="preserve"> opportunities in low-and middle-income countries? </w:t>
      </w:r>
      <w:proofErr w:type="gramStart"/>
      <w:r w:rsidRPr="001104AA">
        <w:rPr>
          <w:rFonts w:ascii="Times New Roman" w:hAnsi="Times New Roman" w:cs="Times New Roman"/>
          <w:sz w:val="24"/>
          <w:szCs w:val="24"/>
        </w:rPr>
        <w:t xml:space="preserve">A systematic review of </w:t>
      </w:r>
      <w:proofErr w:type="spellStart"/>
      <w:r w:rsidR="00DC3750" w:rsidRPr="001104AA">
        <w:rPr>
          <w:rFonts w:ascii="Times New Roman" w:hAnsi="Times New Roman" w:cs="Times New Roman"/>
          <w:sz w:val="24"/>
          <w:szCs w:val="24"/>
        </w:rPr>
        <w:t>theevidence</w:t>
      </w:r>
      <w:proofErr w:type="spellEnd"/>
      <w:r w:rsidRPr="001104AA">
        <w:rPr>
          <w:rFonts w:ascii="Times New Roman" w:hAnsi="Times New Roman" w:cs="Times New Roman"/>
          <w:sz w:val="24"/>
          <w:szCs w:val="24"/>
        </w:rPr>
        <w:t>.</w:t>
      </w:r>
      <w:proofErr w:type="gramEnd"/>
      <w:r w:rsidRPr="001104AA">
        <w:rPr>
          <w:rFonts w:ascii="Times New Roman" w:hAnsi="Times New Roman" w:cs="Times New Roman"/>
          <w:sz w:val="24"/>
          <w:szCs w:val="24"/>
        </w:rPr>
        <w:t xml:space="preserve"> London, EPPI-Centre, Social Science Research Unit, Institute of </w:t>
      </w:r>
      <w:proofErr w:type="spellStart"/>
      <w:r w:rsidRPr="001104AA">
        <w:rPr>
          <w:rFonts w:ascii="Times New Roman" w:hAnsi="Times New Roman" w:cs="Times New Roman"/>
          <w:sz w:val="24"/>
          <w:szCs w:val="24"/>
        </w:rPr>
        <w:t>Education</w:t>
      </w:r>
      <w:proofErr w:type="gramStart"/>
      <w:r w:rsidRPr="001104AA">
        <w:rPr>
          <w:rFonts w:ascii="Times New Roman" w:hAnsi="Times New Roman" w:cs="Times New Roman"/>
          <w:sz w:val="24"/>
          <w:szCs w:val="24"/>
        </w:rPr>
        <w:t>,University</w:t>
      </w:r>
      <w:proofErr w:type="spellEnd"/>
      <w:proofErr w:type="gramEnd"/>
      <w:r w:rsidRPr="001104AA">
        <w:rPr>
          <w:rFonts w:ascii="Times New Roman" w:hAnsi="Times New Roman" w:cs="Times New Roman"/>
          <w:sz w:val="24"/>
          <w:szCs w:val="24"/>
        </w:rPr>
        <w:t xml:space="preserve"> of London.</w:t>
      </w:r>
    </w:p>
    <w:p w:rsidR="00E77FEA" w:rsidRPr="001104AA" w:rsidRDefault="008F71F2"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lastRenderedPageBreak/>
        <w:t>Tilman</w:t>
      </w:r>
      <w:proofErr w:type="spellEnd"/>
      <w:r w:rsidRPr="001104AA">
        <w:rPr>
          <w:rFonts w:ascii="Times New Roman" w:hAnsi="Times New Roman" w:cs="Times New Roman"/>
          <w:sz w:val="24"/>
          <w:szCs w:val="24"/>
        </w:rPr>
        <w:t xml:space="preserve"> A (2010).  Industrial policy in Ethiopia Discussion Paper </w:t>
      </w:r>
    </w:p>
    <w:p w:rsidR="00E77FEA" w:rsidRPr="001104AA" w:rsidRDefault="00E846C1" w:rsidP="00CC5730">
      <w:pPr>
        <w:autoSpaceDE w:val="0"/>
        <w:autoSpaceDN w:val="0"/>
        <w:adjustRightInd w:val="0"/>
        <w:spacing w:after="0" w:line="360" w:lineRule="auto"/>
        <w:ind w:hanging="720"/>
        <w:jc w:val="both"/>
        <w:rPr>
          <w:rFonts w:ascii="Times New Roman" w:eastAsia="TimesNewRoman" w:hAnsi="Times New Roman" w:cs="Times New Roman"/>
          <w:sz w:val="24"/>
          <w:szCs w:val="24"/>
        </w:rPr>
      </w:pPr>
      <w:proofErr w:type="spellStart"/>
      <w:proofErr w:type="gramStart"/>
      <w:r w:rsidRPr="001104AA">
        <w:rPr>
          <w:rFonts w:ascii="Times New Roman" w:eastAsia="TimesNewRoman" w:hAnsi="Times New Roman" w:cs="Times New Roman"/>
          <w:sz w:val="24"/>
          <w:szCs w:val="24"/>
        </w:rPr>
        <w:t>Yenesew</w:t>
      </w:r>
      <w:proofErr w:type="spellEnd"/>
      <w:r w:rsidRPr="001104AA">
        <w:rPr>
          <w:rFonts w:ascii="Times New Roman" w:eastAsia="TimesNewRoman" w:hAnsi="Times New Roman" w:cs="Times New Roman"/>
          <w:sz w:val="24"/>
          <w:szCs w:val="24"/>
        </w:rPr>
        <w:t xml:space="preserve">, S. Y., Eric, N. O., and </w:t>
      </w:r>
      <w:proofErr w:type="spellStart"/>
      <w:r w:rsidRPr="001104AA">
        <w:rPr>
          <w:rFonts w:ascii="Times New Roman" w:eastAsia="TimesNewRoman" w:hAnsi="Times New Roman" w:cs="Times New Roman"/>
          <w:sz w:val="24"/>
          <w:szCs w:val="24"/>
        </w:rPr>
        <w:t>Fekadu</w:t>
      </w:r>
      <w:proofErr w:type="spellEnd"/>
      <w:r w:rsidRPr="001104AA">
        <w:rPr>
          <w:rFonts w:ascii="Times New Roman" w:eastAsia="TimesNewRoman" w:hAnsi="Times New Roman" w:cs="Times New Roman"/>
          <w:sz w:val="24"/>
          <w:szCs w:val="24"/>
        </w:rPr>
        <w:t>, B. (2015).</w:t>
      </w:r>
      <w:proofErr w:type="gramEnd"/>
      <w:r w:rsidRPr="001104AA">
        <w:rPr>
          <w:rFonts w:ascii="Times New Roman" w:eastAsia="TimesNewRoman" w:hAnsi="Times New Roman" w:cs="Times New Roman"/>
          <w:sz w:val="24"/>
          <w:szCs w:val="24"/>
        </w:rPr>
        <w:t xml:space="preserve"> Determinants of livelihood diversification strategies: </w:t>
      </w:r>
      <w:proofErr w:type="spellStart"/>
      <w:r w:rsidRPr="001104AA">
        <w:rPr>
          <w:rFonts w:ascii="Times New Roman" w:eastAsia="TimesNewRoman" w:hAnsi="Times New Roman" w:cs="Times New Roman"/>
          <w:sz w:val="24"/>
          <w:szCs w:val="24"/>
        </w:rPr>
        <w:t>Thecaseof</w:t>
      </w:r>
      <w:proofErr w:type="spellEnd"/>
      <w:r w:rsidRPr="001104AA">
        <w:rPr>
          <w:rFonts w:ascii="Times New Roman" w:eastAsia="TimesNewRoman" w:hAnsi="Times New Roman" w:cs="Times New Roman"/>
          <w:sz w:val="24"/>
          <w:szCs w:val="24"/>
        </w:rPr>
        <w:t xml:space="preserve"> smallholder rural farm households in </w:t>
      </w:r>
      <w:proofErr w:type="spellStart"/>
      <w:r w:rsidRPr="001104AA">
        <w:rPr>
          <w:rFonts w:ascii="Times New Roman" w:eastAsia="TimesNewRoman" w:hAnsi="Times New Roman" w:cs="Times New Roman"/>
          <w:sz w:val="24"/>
          <w:szCs w:val="24"/>
        </w:rPr>
        <w:t>Debre</w:t>
      </w:r>
      <w:proofErr w:type="spellEnd"/>
      <w:r w:rsidRPr="001104AA">
        <w:rPr>
          <w:rFonts w:ascii="Times New Roman" w:eastAsia="TimesNewRoman" w:hAnsi="Times New Roman" w:cs="Times New Roman"/>
          <w:sz w:val="24"/>
          <w:szCs w:val="24"/>
        </w:rPr>
        <w:t xml:space="preserve"> Elias </w:t>
      </w:r>
      <w:proofErr w:type="spellStart"/>
      <w:r w:rsidRPr="001104AA">
        <w:rPr>
          <w:rFonts w:ascii="Times New Roman" w:eastAsia="TimesNewRoman" w:hAnsi="Times New Roman" w:cs="Times New Roman"/>
          <w:sz w:val="24"/>
          <w:szCs w:val="24"/>
        </w:rPr>
        <w:t>Woreda</w:t>
      </w:r>
      <w:proofErr w:type="spellEnd"/>
      <w:r w:rsidRPr="001104AA">
        <w:rPr>
          <w:rFonts w:ascii="Times New Roman" w:eastAsia="TimesNewRoman" w:hAnsi="Times New Roman" w:cs="Times New Roman"/>
          <w:sz w:val="24"/>
          <w:szCs w:val="24"/>
        </w:rPr>
        <w:t xml:space="preserve">, East </w:t>
      </w:r>
      <w:proofErr w:type="spellStart"/>
      <w:r w:rsidRPr="001104AA">
        <w:rPr>
          <w:rFonts w:ascii="Times New Roman" w:eastAsia="TimesNewRoman" w:hAnsi="Times New Roman" w:cs="Times New Roman"/>
          <w:sz w:val="24"/>
          <w:szCs w:val="24"/>
        </w:rPr>
        <w:t>Gojjam</w:t>
      </w:r>
      <w:proofErr w:type="spellEnd"/>
      <w:r w:rsidRPr="001104AA">
        <w:rPr>
          <w:rFonts w:ascii="Times New Roman" w:eastAsia="TimesNewRoman" w:hAnsi="Times New Roman" w:cs="Times New Roman"/>
          <w:sz w:val="24"/>
          <w:szCs w:val="24"/>
        </w:rPr>
        <w:t xml:space="preserve"> Zone, Ethiopia. </w:t>
      </w:r>
      <w:r w:rsidRPr="001104AA">
        <w:rPr>
          <w:rFonts w:ascii="Times New Roman" w:eastAsia="TimesNewRoman" w:hAnsi="Times New Roman" w:cs="Times New Roman"/>
          <w:i/>
          <w:iCs/>
          <w:sz w:val="24"/>
          <w:szCs w:val="24"/>
        </w:rPr>
        <w:t xml:space="preserve">African </w:t>
      </w:r>
      <w:proofErr w:type="spellStart"/>
      <w:r w:rsidRPr="001104AA">
        <w:rPr>
          <w:rFonts w:ascii="Times New Roman" w:eastAsia="TimesNewRoman" w:hAnsi="Times New Roman" w:cs="Times New Roman"/>
          <w:i/>
          <w:iCs/>
          <w:sz w:val="24"/>
          <w:szCs w:val="24"/>
        </w:rPr>
        <w:t>Journalof</w:t>
      </w:r>
      <w:proofErr w:type="spellEnd"/>
      <w:r w:rsidRPr="001104AA">
        <w:rPr>
          <w:rFonts w:ascii="Times New Roman" w:eastAsia="TimesNewRoman" w:hAnsi="Times New Roman" w:cs="Times New Roman"/>
          <w:i/>
          <w:iCs/>
          <w:sz w:val="24"/>
          <w:szCs w:val="24"/>
        </w:rPr>
        <w:t xml:space="preserve"> Agricultural Research</w:t>
      </w:r>
      <w:r w:rsidRPr="001104AA">
        <w:rPr>
          <w:rFonts w:ascii="Times New Roman" w:eastAsia="TimesNewRoman" w:hAnsi="Times New Roman" w:cs="Times New Roman"/>
          <w:sz w:val="24"/>
          <w:szCs w:val="24"/>
        </w:rPr>
        <w:t xml:space="preserve">, </w:t>
      </w:r>
      <w:r w:rsidRPr="001104AA">
        <w:rPr>
          <w:rFonts w:ascii="Times New Roman" w:eastAsia="TimesNewRoman" w:hAnsi="Times New Roman" w:cs="Times New Roman"/>
          <w:i/>
          <w:iCs/>
          <w:sz w:val="24"/>
          <w:szCs w:val="24"/>
        </w:rPr>
        <w:t>10</w:t>
      </w:r>
      <w:r w:rsidRPr="001104AA">
        <w:rPr>
          <w:rFonts w:ascii="Times New Roman" w:eastAsia="TimesNewRoman" w:hAnsi="Times New Roman" w:cs="Times New Roman"/>
          <w:sz w:val="24"/>
          <w:szCs w:val="24"/>
        </w:rPr>
        <w:t xml:space="preserve">, 1998-2013. </w:t>
      </w:r>
      <w:proofErr w:type="spellStart"/>
      <w:proofErr w:type="gramStart"/>
      <w:r w:rsidRPr="001104AA">
        <w:rPr>
          <w:rFonts w:ascii="Times New Roman" w:eastAsia="TimesNewRoman" w:hAnsi="Times New Roman" w:cs="Times New Roman"/>
          <w:sz w:val="24"/>
          <w:szCs w:val="24"/>
        </w:rPr>
        <w:t>doi</w:t>
      </w:r>
      <w:proofErr w:type="spellEnd"/>
      <w:proofErr w:type="gramEnd"/>
      <w:r w:rsidRPr="001104AA">
        <w:rPr>
          <w:rFonts w:ascii="Times New Roman" w:eastAsia="TimesNewRoman" w:hAnsi="Times New Roman" w:cs="Times New Roman"/>
          <w:sz w:val="24"/>
          <w:szCs w:val="24"/>
        </w:rPr>
        <w:t>: 10.5897/AJAR2014.9192.</w:t>
      </w:r>
    </w:p>
    <w:p w:rsidR="00E846C1" w:rsidRPr="001104AA" w:rsidRDefault="002C2D94" w:rsidP="00CC5730">
      <w:pPr>
        <w:autoSpaceDE w:val="0"/>
        <w:autoSpaceDN w:val="0"/>
        <w:adjustRightInd w:val="0"/>
        <w:spacing w:after="0" w:line="360" w:lineRule="auto"/>
        <w:ind w:hanging="720"/>
        <w:jc w:val="both"/>
        <w:rPr>
          <w:rFonts w:ascii="Times New Roman" w:eastAsia="TimesNewRoman" w:hAnsi="Times New Roman" w:cs="Times New Roman"/>
          <w:sz w:val="24"/>
          <w:szCs w:val="24"/>
        </w:rPr>
      </w:pPr>
      <w:proofErr w:type="spellStart"/>
      <w:r w:rsidRPr="001104AA">
        <w:rPr>
          <w:rFonts w:ascii="Times New Roman" w:eastAsia="TimesNewRoman" w:hAnsi="Times New Roman" w:cs="Times New Roman"/>
          <w:sz w:val="24"/>
          <w:szCs w:val="24"/>
        </w:rPr>
        <w:t>Weldegebriel</w:t>
      </w:r>
      <w:proofErr w:type="spellEnd"/>
      <w:r w:rsidRPr="001104AA">
        <w:rPr>
          <w:rFonts w:ascii="Times New Roman" w:eastAsia="TimesNewRoman" w:hAnsi="Times New Roman" w:cs="Times New Roman"/>
          <w:sz w:val="24"/>
          <w:szCs w:val="24"/>
        </w:rPr>
        <w:t xml:space="preserve"> Z, Prowse M (2013). Climate change adaptation </w:t>
      </w:r>
      <w:proofErr w:type="spellStart"/>
      <w:r w:rsidRPr="001104AA">
        <w:rPr>
          <w:rFonts w:ascii="Times New Roman" w:eastAsia="TimesNewRoman" w:hAnsi="Times New Roman" w:cs="Times New Roman"/>
          <w:sz w:val="24"/>
          <w:szCs w:val="24"/>
        </w:rPr>
        <w:t>inEthiopia</w:t>
      </w:r>
      <w:proofErr w:type="spellEnd"/>
      <w:r w:rsidRPr="001104AA">
        <w:rPr>
          <w:rFonts w:ascii="Times New Roman" w:eastAsia="TimesNewRoman" w:hAnsi="Times New Roman" w:cs="Times New Roman"/>
          <w:sz w:val="24"/>
          <w:szCs w:val="24"/>
        </w:rPr>
        <w:t xml:space="preserve">: to what extent does social protection influence </w:t>
      </w:r>
      <w:proofErr w:type="spellStart"/>
      <w:r w:rsidRPr="001104AA">
        <w:rPr>
          <w:rFonts w:ascii="Times New Roman" w:eastAsia="TimesNewRoman" w:hAnsi="Times New Roman" w:cs="Times New Roman"/>
          <w:sz w:val="24"/>
          <w:szCs w:val="24"/>
        </w:rPr>
        <w:t>livelihooddiversification</w:t>
      </w:r>
      <w:proofErr w:type="spellEnd"/>
      <w:r w:rsidRPr="001104AA">
        <w:rPr>
          <w:rFonts w:ascii="Times New Roman" w:eastAsia="TimesNewRoman" w:hAnsi="Times New Roman" w:cs="Times New Roman"/>
          <w:sz w:val="24"/>
          <w:szCs w:val="24"/>
        </w:rPr>
        <w:t>? Development Policy Review 31(Suppl. s2), 035-056.DOI: 10.1111/dpr.12038.</w:t>
      </w:r>
    </w:p>
    <w:p w:rsidR="009970DE" w:rsidRPr="001104AA" w:rsidRDefault="009970DE" w:rsidP="00CC5730">
      <w:pPr>
        <w:autoSpaceDE w:val="0"/>
        <w:autoSpaceDN w:val="0"/>
        <w:adjustRightInd w:val="0"/>
        <w:spacing w:after="0" w:line="360" w:lineRule="auto"/>
        <w:ind w:hanging="720"/>
        <w:jc w:val="both"/>
        <w:rPr>
          <w:rFonts w:ascii="Times New Roman" w:hAnsi="Times New Roman" w:cs="Times New Roman"/>
          <w:sz w:val="24"/>
          <w:szCs w:val="24"/>
        </w:rPr>
      </w:pPr>
      <w:proofErr w:type="spellStart"/>
      <w:proofErr w:type="gramStart"/>
      <w:r w:rsidRPr="001104AA">
        <w:rPr>
          <w:rFonts w:ascii="Times New Roman" w:hAnsi="Times New Roman" w:cs="Times New Roman"/>
          <w:sz w:val="24"/>
          <w:szCs w:val="24"/>
        </w:rPr>
        <w:t>WoinshetAsnakeSisaye</w:t>
      </w:r>
      <w:proofErr w:type="spellEnd"/>
      <w:r w:rsidRPr="001104AA">
        <w:rPr>
          <w:rFonts w:ascii="Times New Roman" w:hAnsi="Times New Roman" w:cs="Times New Roman"/>
          <w:sz w:val="24"/>
          <w:szCs w:val="24"/>
        </w:rPr>
        <w:t>.</w:t>
      </w:r>
      <w:proofErr w:type="gramEnd"/>
      <w:r w:rsidRPr="001104AA">
        <w:rPr>
          <w:rFonts w:ascii="Times New Roman" w:hAnsi="Times New Roman" w:cs="Times New Roman"/>
          <w:sz w:val="24"/>
          <w:szCs w:val="24"/>
        </w:rPr>
        <w:t xml:space="preserve"> </w:t>
      </w:r>
      <w:r w:rsidR="00BC217B">
        <w:rPr>
          <w:rFonts w:ascii="Times New Roman" w:hAnsi="Times New Roman" w:cs="Times New Roman"/>
          <w:sz w:val="24"/>
          <w:szCs w:val="24"/>
        </w:rPr>
        <w:t>(</w:t>
      </w:r>
      <w:r w:rsidRPr="001104AA">
        <w:rPr>
          <w:rFonts w:ascii="Times New Roman" w:hAnsi="Times New Roman" w:cs="Times New Roman"/>
          <w:sz w:val="24"/>
          <w:szCs w:val="24"/>
        </w:rPr>
        <w:t>2010</w:t>
      </w:r>
      <w:r w:rsidR="00BC217B">
        <w:rPr>
          <w:rFonts w:ascii="Times New Roman" w:hAnsi="Times New Roman" w:cs="Times New Roman"/>
          <w:sz w:val="24"/>
          <w:szCs w:val="24"/>
        </w:rPr>
        <w:t>)</w:t>
      </w:r>
      <w:r w:rsidRPr="001104AA">
        <w:rPr>
          <w:rFonts w:ascii="Times New Roman" w:hAnsi="Times New Roman" w:cs="Times New Roman"/>
          <w:sz w:val="24"/>
          <w:szCs w:val="24"/>
        </w:rPr>
        <w:t xml:space="preserve">. Participation into off-farm activities in rural Ethiopia: </w:t>
      </w:r>
      <w:proofErr w:type="spellStart"/>
      <w:r w:rsidRPr="001104AA">
        <w:rPr>
          <w:rFonts w:ascii="Times New Roman" w:hAnsi="Times New Roman" w:cs="Times New Roman"/>
          <w:sz w:val="24"/>
          <w:szCs w:val="24"/>
        </w:rPr>
        <w:t>whoearns</w:t>
      </w:r>
      <w:proofErr w:type="spellEnd"/>
      <w:r w:rsidRPr="001104AA">
        <w:rPr>
          <w:rFonts w:ascii="Times New Roman" w:hAnsi="Times New Roman" w:cs="Times New Roman"/>
          <w:sz w:val="24"/>
          <w:szCs w:val="24"/>
        </w:rPr>
        <w:t xml:space="preserve"> more? MA. </w:t>
      </w:r>
      <w:proofErr w:type="gramStart"/>
      <w:r w:rsidRPr="001104AA">
        <w:rPr>
          <w:rFonts w:ascii="Times New Roman" w:hAnsi="Times New Roman" w:cs="Times New Roman"/>
          <w:sz w:val="24"/>
          <w:szCs w:val="24"/>
        </w:rPr>
        <w:t>Thesis research.</w:t>
      </w:r>
      <w:proofErr w:type="gramEnd"/>
      <w:r w:rsidRPr="001104AA">
        <w:rPr>
          <w:rFonts w:ascii="Times New Roman" w:hAnsi="Times New Roman" w:cs="Times New Roman"/>
          <w:sz w:val="24"/>
          <w:szCs w:val="24"/>
        </w:rPr>
        <w:t xml:space="preserve"> Graduate School of Development </w:t>
      </w:r>
      <w:proofErr w:type="spellStart"/>
      <w:r w:rsidRPr="001104AA">
        <w:rPr>
          <w:rFonts w:ascii="Times New Roman" w:hAnsi="Times New Roman" w:cs="Times New Roman"/>
          <w:sz w:val="24"/>
          <w:szCs w:val="24"/>
        </w:rPr>
        <w:t>Studies</w:t>
      </w:r>
      <w:proofErr w:type="gramStart"/>
      <w:r w:rsidRPr="001104AA">
        <w:rPr>
          <w:rFonts w:ascii="Times New Roman" w:hAnsi="Times New Roman" w:cs="Times New Roman"/>
          <w:sz w:val="24"/>
          <w:szCs w:val="24"/>
        </w:rPr>
        <w:t>,International</w:t>
      </w:r>
      <w:proofErr w:type="spellEnd"/>
      <w:proofErr w:type="gramEnd"/>
      <w:r w:rsidRPr="001104AA">
        <w:rPr>
          <w:rFonts w:ascii="Times New Roman" w:hAnsi="Times New Roman" w:cs="Times New Roman"/>
          <w:sz w:val="24"/>
          <w:szCs w:val="24"/>
        </w:rPr>
        <w:t xml:space="preserve"> Institute of Social Studies, The Hague, Netherlands.</w:t>
      </w:r>
    </w:p>
    <w:p w:rsidR="00E77FEA" w:rsidRPr="001104AA" w:rsidRDefault="002D0B60" w:rsidP="00CC5730">
      <w:pPr>
        <w:autoSpaceDE w:val="0"/>
        <w:autoSpaceDN w:val="0"/>
        <w:adjustRightInd w:val="0"/>
        <w:spacing w:after="0"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World Bank</w:t>
      </w:r>
      <w:proofErr w:type="gramStart"/>
      <w:r w:rsidRPr="001104AA">
        <w:rPr>
          <w:rFonts w:ascii="Times New Roman" w:hAnsi="Times New Roman" w:cs="Times New Roman"/>
          <w:sz w:val="24"/>
          <w:szCs w:val="24"/>
        </w:rPr>
        <w:t>.</w:t>
      </w:r>
      <w:r w:rsidR="00BC217B">
        <w:rPr>
          <w:rFonts w:ascii="Times New Roman" w:hAnsi="Times New Roman" w:cs="Times New Roman"/>
          <w:sz w:val="24"/>
          <w:szCs w:val="24"/>
        </w:rPr>
        <w:t>(</w:t>
      </w:r>
      <w:proofErr w:type="gramEnd"/>
      <w:r w:rsidRPr="001104AA">
        <w:rPr>
          <w:rFonts w:ascii="Times New Roman" w:hAnsi="Times New Roman" w:cs="Times New Roman"/>
          <w:sz w:val="24"/>
          <w:szCs w:val="24"/>
        </w:rPr>
        <w:t>2003</w:t>
      </w:r>
      <w:r w:rsidR="00BC217B">
        <w:rPr>
          <w:rFonts w:ascii="Times New Roman" w:hAnsi="Times New Roman" w:cs="Times New Roman"/>
          <w:sz w:val="24"/>
          <w:szCs w:val="24"/>
        </w:rPr>
        <w:t>)</w:t>
      </w:r>
      <w:r w:rsidRPr="001104AA">
        <w:rPr>
          <w:rFonts w:ascii="Times New Roman" w:hAnsi="Times New Roman" w:cs="Times New Roman"/>
          <w:sz w:val="24"/>
          <w:szCs w:val="24"/>
        </w:rPr>
        <w:t xml:space="preserve">. </w:t>
      </w:r>
      <w:proofErr w:type="gramStart"/>
      <w:r w:rsidRPr="001104AA">
        <w:rPr>
          <w:rFonts w:ascii="Times New Roman" w:hAnsi="Times New Roman" w:cs="Times New Roman"/>
          <w:sz w:val="24"/>
          <w:szCs w:val="24"/>
        </w:rPr>
        <w:t xml:space="preserve">Reaching the Rural Poor: A Renewed Strategy for Rural </w:t>
      </w:r>
      <w:r w:rsidR="00CC5730" w:rsidRPr="001104AA">
        <w:rPr>
          <w:rFonts w:ascii="Times New Roman" w:hAnsi="Times New Roman" w:cs="Times New Roman"/>
          <w:sz w:val="24"/>
          <w:szCs w:val="24"/>
        </w:rPr>
        <w:t>Development</w:t>
      </w:r>
      <w:r w:rsidR="00CC5730" w:rsidRPr="001104AA">
        <w:rPr>
          <w:rFonts w:ascii="Times New Roman" w:hAnsi="Times New Roman" w:cs="Times New Roman"/>
          <w:i/>
          <w:iCs/>
          <w:sz w:val="24"/>
          <w:szCs w:val="24"/>
        </w:rPr>
        <w:t>.</w:t>
      </w:r>
      <w:proofErr w:type="gramEnd"/>
      <w:r w:rsidR="00CC5730" w:rsidRPr="001104AA">
        <w:rPr>
          <w:rFonts w:ascii="Times New Roman" w:hAnsi="Times New Roman" w:cs="Times New Roman"/>
          <w:sz w:val="24"/>
          <w:szCs w:val="24"/>
        </w:rPr>
        <w:t xml:space="preserve"> Washington</w:t>
      </w:r>
      <w:r w:rsidRPr="001104AA">
        <w:rPr>
          <w:rFonts w:ascii="Times New Roman" w:hAnsi="Times New Roman" w:cs="Times New Roman"/>
          <w:sz w:val="24"/>
          <w:szCs w:val="24"/>
        </w:rPr>
        <w:t xml:space="preserve"> DC.</w:t>
      </w:r>
    </w:p>
    <w:p w:rsidR="00E77FEA" w:rsidRPr="001104AA" w:rsidRDefault="00CC5730" w:rsidP="00CC5730">
      <w:pPr>
        <w:autoSpaceDE w:val="0"/>
        <w:autoSpaceDN w:val="0"/>
        <w:adjustRightInd w:val="0"/>
        <w:spacing w:after="0" w:line="360" w:lineRule="auto"/>
        <w:ind w:hanging="720"/>
        <w:jc w:val="both"/>
        <w:rPr>
          <w:rFonts w:ascii="Times New Roman" w:hAnsi="Times New Roman" w:cs="Times New Roman"/>
          <w:sz w:val="24"/>
          <w:szCs w:val="24"/>
        </w:rPr>
      </w:pPr>
      <w:r w:rsidRPr="001104AA">
        <w:rPr>
          <w:rFonts w:ascii="Times New Roman" w:hAnsi="Times New Roman" w:cs="Times New Roman"/>
          <w:sz w:val="24"/>
          <w:szCs w:val="24"/>
        </w:rPr>
        <w:t>WorldBank</w:t>
      </w:r>
      <w:proofErr w:type="gramStart"/>
      <w:r w:rsidRPr="001104AA">
        <w:rPr>
          <w:rFonts w:ascii="Times New Roman" w:hAnsi="Times New Roman" w:cs="Times New Roman"/>
          <w:sz w:val="24"/>
          <w:szCs w:val="24"/>
        </w:rPr>
        <w:t>,(</w:t>
      </w:r>
      <w:proofErr w:type="gramEnd"/>
      <w:r w:rsidR="0069225A" w:rsidRPr="001104AA">
        <w:rPr>
          <w:rFonts w:ascii="Times New Roman" w:hAnsi="Times New Roman" w:cs="Times New Roman"/>
          <w:sz w:val="24"/>
          <w:szCs w:val="24"/>
        </w:rPr>
        <w:t>2007</w:t>
      </w:r>
      <w:r w:rsidRPr="001104AA">
        <w:rPr>
          <w:rFonts w:ascii="Times New Roman" w:hAnsi="Times New Roman" w:cs="Times New Roman"/>
          <w:sz w:val="24"/>
          <w:szCs w:val="24"/>
        </w:rPr>
        <w:t>).Countrybrief</w:t>
      </w:r>
      <w:r w:rsidR="0069225A" w:rsidRPr="001104AA">
        <w:rPr>
          <w:rFonts w:ascii="Times New Roman" w:hAnsi="Times New Roman" w:cs="Times New Roman"/>
          <w:sz w:val="24"/>
          <w:szCs w:val="24"/>
        </w:rPr>
        <w:t>:Ethiopia.Availableat:</w:t>
      </w:r>
      <w:r w:rsidR="005C0E6A" w:rsidRPr="001104AA">
        <w:rPr>
          <w:rFonts w:ascii="Times New Roman" w:hAnsi="Times New Roman" w:cs="Times New Roman"/>
          <w:sz w:val="24"/>
          <w:szCs w:val="24"/>
        </w:rPr>
        <w:t>http://web.worldbank.org/Wbsite/External/Countries/Africaext/Ethiopiaextn/0,,Menupk:295939~Pagepk:141132~Pipk:141107~Thesitepk:295930,00.Html [Accessed, July 10, 2014].</w:t>
      </w:r>
    </w:p>
    <w:p w:rsidR="00A30800" w:rsidRDefault="00787CB8" w:rsidP="00DA19B0">
      <w:pPr>
        <w:autoSpaceDE w:val="0"/>
        <w:autoSpaceDN w:val="0"/>
        <w:adjustRightInd w:val="0"/>
        <w:spacing w:after="0" w:line="360" w:lineRule="auto"/>
        <w:ind w:hanging="720"/>
        <w:jc w:val="both"/>
        <w:rPr>
          <w:rFonts w:ascii="Times New Roman" w:hAnsi="Times New Roman" w:cs="Times New Roman"/>
          <w:sz w:val="24"/>
          <w:szCs w:val="24"/>
        </w:rPr>
      </w:pPr>
      <w:proofErr w:type="spellStart"/>
      <w:r w:rsidRPr="001104AA">
        <w:rPr>
          <w:rFonts w:ascii="Times New Roman" w:hAnsi="Times New Roman" w:cs="Times New Roman"/>
          <w:sz w:val="24"/>
          <w:szCs w:val="24"/>
        </w:rPr>
        <w:t>Yizengaw</w:t>
      </w:r>
      <w:proofErr w:type="spellEnd"/>
      <w:r w:rsidRPr="001104AA">
        <w:rPr>
          <w:rFonts w:ascii="Times New Roman" w:hAnsi="Times New Roman" w:cs="Times New Roman"/>
          <w:sz w:val="24"/>
          <w:szCs w:val="24"/>
        </w:rPr>
        <w:t xml:space="preserve"> S, </w:t>
      </w:r>
      <w:proofErr w:type="spellStart"/>
      <w:r w:rsidRPr="001104AA">
        <w:rPr>
          <w:rFonts w:ascii="Times New Roman" w:hAnsi="Times New Roman" w:cs="Times New Roman"/>
          <w:sz w:val="24"/>
          <w:szCs w:val="24"/>
        </w:rPr>
        <w:t>Okoyo</w:t>
      </w:r>
      <w:proofErr w:type="spellEnd"/>
      <w:r w:rsidRPr="001104AA">
        <w:rPr>
          <w:rFonts w:ascii="Times New Roman" w:hAnsi="Times New Roman" w:cs="Times New Roman"/>
          <w:sz w:val="24"/>
          <w:szCs w:val="24"/>
        </w:rPr>
        <w:t xml:space="preserve"> E, </w:t>
      </w:r>
      <w:proofErr w:type="spellStart"/>
      <w:r w:rsidRPr="001104AA">
        <w:rPr>
          <w:rFonts w:ascii="Times New Roman" w:hAnsi="Times New Roman" w:cs="Times New Roman"/>
          <w:sz w:val="24"/>
          <w:szCs w:val="24"/>
        </w:rPr>
        <w:t>Fekadu</w:t>
      </w:r>
      <w:proofErr w:type="spellEnd"/>
      <w:r w:rsidRPr="001104AA">
        <w:rPr>
          <w:rFonts w:ascii="Times New Roman" w:hAnsi="Times New Roman" w:cs="Times New Roman"/>
          <w:sz w:val="24"/>
          <w:szCs w:val="24"/>
        </w:rPr>
        <w:t xml:space="preserve"> B (2015). Determinants of </w:t>
      </w:r>
      <w:proofErr w:type="spellStart"/>
      <w:r w:rsidRPr="001104AA">
        <w:rPr>
          <w:rFonts w:ascii="Times New Roman" w:hAnsi="Times New Roman" w:cs="Times New Roman"/>
          <w:sz w:val="24"/>
          <w:szCs w:val="24"/>
        </w:rPr>
        <w:t>livelihooddiversification</w:t>
      </w:r>
      <w:proofErr w:type="spellEnd"/>
      <w:r w:rsidRPr="001104AA">
        <w:rPr>
          <w:rFonts w:ascii="Times New Roman" w:hAnsi="Times New Roman" w:cs="Times New Roman"/>
          <w:sz w:val="24"/>
          <w:szCs w:val="24"/>
        </w:rPr>
        <w:t xml:space="preserve"> strategies: The case of smallholder rural </w:t>
      </w:r>
      <w:proofErr w:type="spellStart"/>
      <w:r w:rsidRPr="001104AA">
        <w:rPr>
          <w:rFonts w:ascii="Times New Roman" w:hAnsi="Times New Roman" w:cs="Times New Roman"/>
          <w:sz w:val="24"/>
          <w:szCs w:val="24"/>
        </w:rPr>
        <w:t>farmhouseholds</w:t>
      </w:r>
      <w:proofErr w:type="spellEnd"/>
      <w:r w:rsidRPr="001104AA">
        <w:rPr>
          <w:rFonts w:ascii="Times New Roman" w:hAnsi="Times New Roman" w:cs="Times New Roman"/>
          <w:sz w:val="24"/>
          <w:szCs w:val="24"/>
        </w:rPr>
        <w:t xml:space="preserve"> in </w:t>
      </w:r>
      <w:proofErr w:type="spellStart"/>
      <w:r w:rsidRPr="001104AA">
        <w:rPr>
          <w:rFonts w:ascii="Times New Roman" w:hAnsi="Times New Roman" w:cs="Times New Roman"/>
          <w:sz w:val="24"/>
          <w:szCs w:val="24"/>
        </w:rPr>
        <w:t>Debre</w:t>
      </w:r>
      <w:proofErr w:type="spellEnd"/>
      <w:r w:rsidRPr="001104AA">
        <w:rPr>
          <w:rFonts w:ascii="Times New Roman" w:hAnsi="Times New Roman" w:cs="Times New Roman"/>
          <w:sz w:val="24"/>
          <w:szCs w:val="24"/>
        </w:rPr>
        <w:t xml:space="preserve"> Elias </w:t>
      </w:r>
      <w:proofErr w:type="spellStart"/>
      <w:r w:rsidRPr="001104AA">
        <w:rPr>
          <w:rFonts w:ascii="Times New Roman" w:hAnsi="Times New Roman" w:cs="Times New Roman"/>
          <w:sz w:val="24"/>
          <w:szCs w:val="24"/>
        </w:rPr>
        <w:t>Woreda</w:t>
      </w:r>
      <w:proofErr w:type="spellEnd"/>
      <w:r w:rsidRPr="001104AA">
        <w:rPr>
          <w:rFonts w:ascii="Times New Roman" w:hAnsi="Times New Roman" w:cs="Times New Roman"/>
          <w:sz w:val="24"/>
          <w:szCs w:val="24"/>
        </w:rPr>
        <w:t xml:space="preserve">, East </w:t>
      </w:r>
      <w:proofErr w:type="spellStart"/>
      <w:r w:rsidRPr="001104AA">
        <w:rPr>
          <w:rFonts w:ascii="Times New Roman" w:hAnsi="Times New Roman" w:cs="Times New Roman"/>
          <w:sz w:val="24"/>
          <w:szCs w:val="24"/>
        </w:rPr>
        <w:t>Gojjam</w:t>
      </w:r>
      <w:proofErr w:type="spellEnd"/>
      <w:r w:rsidRPr="001104AA">
        <w:rPr>
          <w:rFonts w:ascii="Times New Roman" w:hAnsi="Times New Roman" w:cs="Times New Roman"/>
          <w:sz w:val="24"/>
          <w:szCs w:val="24"/>
        </w:rPr>
        <w:t xml:space="preserve"> Zone, </w:t>
      </w:r>
      <w:proofErr w:type="spellStart"/>
      <w:r w:rsidRPr="001104AA">
        <w:rPr>
          <w:rFonts w:ascii="Times New Roman" w:hAnsi="Times New Roman" w:cs="Times New Roman"/>
          <w:sz w:val="24"/>
          <w:szCs w:val="24"/>
        </w:rPr>
        <w:t>Ethiopia.African</w:t>
      </w:r>
      <w:proofErr w:type="spellEnd"/>
      <w:r w:rsidRPr="001104AA">
        <w:rPr>
          <w:rFonts w:ascii="Times New Roman" w:hAnsi="Times New Roman" w:cs="Times New Roman"/>
          <w:sz w:val="24"/>
          <w:szCs w:val="24"/>
        </w:rPr>
        <w:t xml:space="preserve"> Journal of Agricultural Research 10(19):1998-2013 DOI:10.5897/AJAR2014.9192.</w:t>
      </w:r>
    </w:p>
    <w:p w:rsidR="00383C46" w:rsidRDefault="00383C46" w:rsidP="00DA19B0">
      <w:pPr>
        <w:spacing w:line="360" w:lineRule="auto"/>
        <w:jc w:val="both"/>
        <w:rPr>
          <w:rFonts w:ascii="Times New Roman" w:hAnsi="Times New Roman" w:cs="Times New Roman"/>
          <w:sz w:val="24"/>
          <w:szCs w:val="24"/>
        </w:rPr>
      </w:pPr>
      <w:bookmarkStart w:id="252" w:name="_Toc37478090"/>
      <w:bookmarkStart w:id="253" w:name="_Toc39382910"/>
    </w:p>
    <w:p w:rsidR="00383C46" w:rsidRDefault="00383C46"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FE1A5B" w:rsidRDefault="00FE1A5B" w:rsidP="00DA19B0">
      <w:pPr>
        <w:spacing w:line="360" w:lineRule="auto"/>
        <w:jc w:val="both"/>
        <w:rPr>
          <w:rFonts w:ascii="Times New Roman" w:hAnsi="Times New Roman" w:cs="Times New Roman"/>
          <w:sz w:val="24"/>
          <w:szCs w:val="24"/>
        </w:rPr>
      </w:pPr>
    </w:p>
    <w:p w:rsidR="00FE1A5B" w:rsidRDefault="00FE1A5B" w:rsidP="00DA19B0">
      <w:pPr>
        <w:spacing w:line="360" w:lineRule="auto"/>
        <w:jc w:val="both"/>
        <w:rPr>
          <w:rFonts w:ascii="Times New Roman" w:hAnsi="Times New Roman" w:cs="Times New Roman"/>
          <w:sz w:val="24"/>
          <w:szCs w:val="24"/>
        </w:rPr>
      </w:pPr>
    </w:p>
    <w:p w:rsidR="00FE1A5B" w:rsidRDefault="00FE1A5B" w:rsidP="00DA19B0">
      <w:pPr>
        <w:spacing w:line="360" w:lineRule="auto"/>
        <w:jc w:val="both"/>
        <w:rPr>
          <w:rFonts w:ascii="Times New Roman" w:hAnsi="Times New Roman" w:cs="Times New Roman"/>
          <w:sz w:val="24"/>
          <w:szCs w:val="24"/>
        </w:rPr>
      </w:pPr>
    </w:p>
    <w:p w:rsidR="00FE1A5B" w:rsidRDefault="00FE1A5B"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383C46" w:rsidRDefault="00383C46" w:rsidP="00DA19B0">
      <w:pPr>
        <w:spacing w:line="360" w:lineRule="auto"/>
        <w:jc w:val="both"/>
        <w:rPr>
          <w:rFonts w:ascii="Times New Roman" w:hAnsi="Times New Roman" w:cs="Times New Roman"/>
          <w:sz w:val="24"/>
          <w:szCs w:val="24"/>
        </w:rPr>
      </w:pPr>
    </w:p>
    <w:p w:rsidR="00E65C83" w:rsidRPr="00E65C83" w:rsidRDefault="00E65C83" w:rsidP="00BE2EF3">
      <w:pPr>
        <w:jc w:val="center"/>
        <w:rPr>
          <w:rFonts w:ascii="Times New Roman" w:hAnsi="Times New Roman" w:cs="Times New Roman"/>
          <w:b/>
          <w:bCs/>
          <w:kern w:val="36"/>
          <w:sz w:val="24"/>
          <w:szCs w:val="24"/>
        </w:rPr>
      </w:pPr>
      <w:r w:rsidRPr="00E65C83">
        <w:rPr>
          <w:rFonts w:ascii="Times New Roman" w:hAnsi="Times New Roman" w:cs="Times New Roman"/>
          <w:b/>
          <w:bCs/>
          <w:kern w:val="36"/>
          <w:sz w:val="24"/>
          <w:szCs w:val="24"/>
        </w:rPr>
        <w:t>APPENDICES</w:t>
      </w:r>
      <w:bookmarkStart w:id="254" w:name="_Toc482161059"/>
    </w:p>
    <w:p w:rsidR="00E65C83" w:rsidRPr="00E65C83" w:rsidRDefault="00E65C83" w:rsidP="00E65C83">
      <w:pPr>
        <w:pStyle w:val="Caption"/>
        <w:rPr>
          <w:rFonts w:eastAsia="Calibri" w:cs="Times New Roman"/>
          <w:color w:val="auto"/>
          <w:sz w:val="24"/>
          <w:szCs w:val="24"/>
        </w:rPr>
      </w:pPr>
      <w:bookmarkStart w:id="255" w:name="_Toc482688723"/>
      <w:bookmarkStart w:id="256" w:name="_Toc482689711"/>
      <w:bookmarkStart w:id="257" w:name="_Toc482711087"/>
      <w:bookmarkStart w:id="258" w:name="_Toc483482011"/>
      <w:bookmarkStart w:id="259" w:name="_Toc37478087"/>
      <w:bookmarkStart w:id="260" w:name="_Toc39382907"/>
      <w:r w:rsidRPr="00E65C83">
        <w:rPr>
          <w:rFonts w:cs="Times New Roman"/>
          <w:color w:val="auto"/>
          <w:sz w:val="24"/>
          <w:szCs w:val="24"/>
        </w:rPr>
        <w:t xml:space="preserve">Appendix </w:t>
      </w:r>
      <w:r w:rsidR="00B25C6B" w:rsidRPr="00E65C83">
        <w:rPr>
          <w:rFonts w:cs="Times New Roman"/>
          <w:color w:val="auto"/>
          <w:sz w:val="24"/>
          <w:szCs w:val="24"/>
        </w:rPr>
        <w:fldChar w:fldCharType="begin"/>
      </w:r>
      <w:r w:rsidRPr="00E65C83">
        <w:rPr>
          <w:rFonts w:cs="Times New Roman"/>
          <w:color w:val="auto"/>
          <w:sz w:val="24"/>
          <w:szCs w:val="24"/>
        </w:rPr>
        <w:instrText xml:space="preserve"> SEQ Appendix \* ARABIC </w:instrText>
      </w:r>
      <w:r w:rsidR="00B25C6B" w:rsidRPr="00E65C83">
        <w:rPr>
          <w:rFonts w:cs="Times New Roman"/>
          <w:color w:val="auto"/>
          <w:sz w:val="24"/>
          <w:szCs w:val="24"/>
        </w:rPr>
        <w:fldChar w:fldCharType="separate"/>
      </w:r>
      <w:r w:rsidR="00CC3E12">
        <w:rPr>
          <w:rFonts w:cs="Times New Roman"/>
          <w:noProof/>
          <w:color w:val="auto"/>
          <w:sz w:val="24"/>
          <w:szCs w:val="24"/>
        </w:rPr>
        <w:t>1</w:t>
      </w:r>
      <w:r w:rsidR="00B25C6B" w:rsidRPr="00E65C83">
        <w:rPr>
          <w:rFonts w:cs="Times New Roman"/>
          <w:color w:val="auto"/>
          <w:sz w:val="24"/>
          <w:szCs w:val="24"/>
        </w:rPr>
        <w:fldChar w:fldCharType="end"/>
      </w:r>
      <w:proofErr w:type="gramStart"/>
      <w:r w:rsidRPr="00E65C83">
        <w:rPr>
          <w:rFonts w:cs="Times New Roman"/>
          <w:color w:val="auto"/>
          <w:sz w:val="24"/>
          <w:szCs w:val="24"/>
        </w:rPr>
        <w:t>:</w:t>
      </w:r>
      <w:r w:rsidRPr="00E65C83">
        <w:rPr>
          <w:rFonts w:eastAsia="Calibri" w:cs="Times New Roman"/>
          <w:color w:val="auto"/>
          <w:sz w:val="24"/>
          <w:szCs w:val="24"/>
        </w:rPr>
        <w:t>Multicollinearity</w:t>
      </w:r>
      <w:proofErr w:type="gramEnd"/>
      <w:r w:rsidRPr="00E65C83">
        <w:rPr>
          <w:rFonts w:eastAsia="Calibri" w:cs="Times New Roman"/>
          <w:color w:val="auto"/>
          <w:sz w:val="24"/>
          <w:szCs w:val="24"/>
        </w:rPr>
        <w:t xml:space="preserve"> Test</w:t>
      </w:r>
      <w:bookmarkEnd w:id="254"/>
      <w:bookmarkEnd w:id="255"/>
      <w:bookmarkEnd w:id="256"/>
      <w:r w:rsidRPr="00E65C83">
        <w:rPr>
          <w:rFonts w:eastAsia="Calibri" w:cs="Times New Roman"/>
          <w:color w:val="auto"/>
          <w:sz w:val="24"/>
          <w:szCs w:val="24"/>
        </w:rPr>
        <w:t xml:space="preserve"> Result for Continuous Variable</w:t>
      </w:r>
      <w:bookmarkEnd w:id="257"/>
      <w:bookmarkEnd w:id="258"/>
      <w:bookmarkEnd w:id="259"/>
      <w:bookmarkEnd w:id="260"/>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78"/>
        <w:gridCol w:w="2160"/>
        <w:gridCol w:w="1530"/>
      </w:tblGrid>
      <w:tr w:rsidR="00E65C83" w:rsidRPr="0094491E" w:rsidTr="0064666C">
        <w:tc>
          <w:tcPr>
            <w:tcW w:w="2178" w:type="dxa"/>
            <w:tcBorders>
              <w:top w:val="single" w:sz="12" w:space="0" w:color="000000"/>
              <w:left w:val="nil"/>
              <w:bottom w:val="single" w:sz="12" w:space="0" w:color="000000"/>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Variable</w:t>
            </w:r>
          </w:p>
        </w:tc>
        <w:tc>
          <w:tcPr>
            <w:tcW w:w="2160" w:type="dxa"/>
            <w:tcBorders>
              <w:top w:val="single" w:sz="12" w:space="0" w:color="000000"/>
              <w:left w:val="nil"/>
              <w:bottom w:val="single" w:sz="12" w:space="0" w:color="000000"/>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VIF</w:t>
            </w:r>
          </w:p>
        </w:tc>
        <w:tc>
          <w:tcPr>
            <w:tcW w:w="1530" w:type="dxa"/>
            <w:tcBorders>
              <w:top w:val="single" w:sz="12" w:space="0" w:color="000000"/>
              <w:left w:val="nil"/>
              <w:bottom w:val="single" w:sz="12" w:space="0" w:color="000000"/>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1/VIF</w:t>
            </w:r>
          </w:p>
        </w:tc>
      </w:tr>
      <w:tr w:rsidR="00E65C83" w:rsidRPr="0094491E" w:rsidTr="0064666C">
        <w:tc>
          <w:tcPr>
            <w:tcW w:w="2178" w:type="dxa"/>
            <w:tcBorders>
              <w:top w:val="single" w:sz="12" w:space="0" w:color="000000"/>
              <w:bottom w:val="single" w:sz="12" w:space="0" w:color="000000"/>
            </w:tcBorders>
            <w:shd w:val="clear" w:color="auto" w:fill="auto"/>
            <w:hideMark/>
          </w:tcPr>
          <w:p w:rsidR="00E65C83" w:rsidRPr="0094491E" w:rsidRDefault="00E65C83" w:rsidP="0064666C">
            <w:pPr>
              <w:spacing w:line="276" w:lineRule="auto"/>
              <w:rPr>
                <w:rFonts w:eastAsia="TimesNewRoman"/>
                <w:bCs/>
              </w:rPr>
            </w:pPr>
          </w:p>
        </w:tc>
        <w:tc>
          <w:tcPr>
            <w:tcW w:w="2160" w:type="dxa"/>
            <w:tcBorders>
              <w:top w:val="single" w:sz="12" w:space="0" w:color="000000"/>
              <w:bottom w:val="single" w:sz="12" w:space="0" w:color="000000"/>
            </w:tcBorders>
            <w:shd w:val="clear" w:color="auto" w:fill="auto"/>
            <w:hideMark/>
          </w:tcPr>
          <w:p w:rsidR="00E65C83" w:rsidRPr="0094491E" w:rsidRDefault="00E65C83" w:rsidP="0064666C">
            <w:pPr>
              <w:spacing w:line="276" w:lineRule="auto"/>
              <w:rPr>
                <w:rFonts w:eastAsia="TimesNewRoman"/>
                <w:bCs/>
              </w:rPr>
            </w:pPr>
          </w:p>
        </w:tc>
        <w:tc>
          <w:tcPr>
            <w:tcW w:w="1530" w:type="dxa"/>
            <w:tcBorders>
              <w:top w:val="single" w:sz="12" w:space="0" w:color="000000"/>
              <w:bottom w:val="single" w:sz="12" w:space="0" w:color="000000"/>
            </w:tcBorders>
            <w:shd w:val="clear" w:color="auto" w:fill="auto"/>
            <w:hideMark/>
          </w:tcPr>
          <w:p w:rsidR="00E65C83" w:rsidRPr="0094491E" w:rsidRDefault="00E65C83" w:rsidP="0064666C">
            <w:pPr>
              <w:spacing w:line="276" w:lineRule="auto"/>
              <w:rPr>
                <w:rFonts w:eastAsia="TimesNewRoman"/>
                <w:bCs/>
              </w:rPr>
            </w:pPr>
          </w:p>
        </w:tc>
      </w:tr>
      <w:tr w:rsidR="00E65C83" w:rsidRPr="0094491E" w:rsidTr="0064666C">
        <w:tc>
          <w:tcPr>
            <w:tcW w:w="2178" w:type="dxa"/>
            <w:tcBorders>
              <w:top w:val="single" w:sz="12" w:space="0" w:color="000000"/>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DPR</w:t>
            </w:r>
          </w:p>
        </w:tc>
        <w:tc>
          <w:tcPr>
            <w:tcW w:w="2160" w:type="dxa"/>
            <w:tcBorders>
              <w:top w:val="single" w:sz="12" w:space="0" w:color="000000"/>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2.91</w:t>
            </w:r>
          </w:p>
        </w:tc>
        <w:tc>
          <w:tcPr>
            <w:tcW w:w="1530" w:type="dxa"/>
            <w:tcBorders>
              <w:top w:val="single" w:sz="12" w:space="0" w:color="000000"/>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0.343752</w:t>
            </w:r>
          </w:p>
        </w:tc>
      </w:tr>
      <w:tr w:rsidR="00E65C83" w:rsidRPr="0094491E" w:rsidTr="0064666C">
        <w:tc>
          <w:tcPr>
            <w:tcW w:w="2178"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FSHHH</w:t>
            </w:r>
          </w:p>
        </w:tc>
        <w:tc>
          <w:tcPr>
            <w:tcW w:w="216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2.72</w:t>
            </w:r>
          </w:p>
        </w:tc>
        <w:tc>
          <w:tcPr>
            <w:tcW w:w="153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0.367567</w:t>
            </w:r>
          </w:p>
        </w:tc>
      </w:tr>
      <w:tr w:rsidR="00E65C83" w:rsidRPr="0094491E" w:rsidTr="0064666C">
        <w:tc>
          <w:tcPr>
            <w:tcW w:w="2178"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bCs/>
              </w:rPr>
              <w:t>AGHH</w:t>
            </w:r>
          </w:p>
        </w:tc>
        <w:tc>
          <w:tcPr>
            <w:tcW w:w="216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1.15</w:t>
            </w:r>
          </w:p>
        </w:tc>
        <w:tc>
          <w:tcPr>
            <w:tcW w:w="153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0.869321</w:t>
            </w:r>
          </w:p>
        </w:tc>
      </w:tr>
      <w:tr w:rsidR="00E65C83" w:rsidRPr="0094491E" w:rsidTr="0064666C">
        <w:tc>
          <w:tcPr>
            <w:tcW w:w="2178"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bCs/>
              </w:rPr>
              <w:t>MKTDST</w:t>
            </w:r>
          </w:p>
        </w:tc>
        <w:tc>
          <w:tcPr>
            <w:tcW w:w="216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1.13</w:t>
            </w:r>
          </w:p>
        </w:tc>
        <w:tc>
          <w:tcPr>
            <w:tcW w:w="153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0.881311</w:t>
            </w:r>
          </w:p>
        </w:tc>
      </w:tr>
      <w:tr w:rsidR="00E65C83" w:rsidRPr="0094491E" w:rsidTr="0064666C">
        <w:tc>
          <w:tcPr>
            <w:tcW w:w="2178"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E</w:t>
            </w:r>
            <w:r>
              <w:rPr>
                <w:rFonts w:eastAsia="TimesNewRoman"/>
                <w:bCs/>
              </w:rPr>
              <w:t>DL</w:t>
            </w:r>
            <w:r w:rsidRPr="0094491E">
              <w:rPr>
                <w:rFonts w:eastAsia="TimesNewRoman"/>
                <w:bCs/>
              </w:rPr>
              <w:t>HH</w:t>
            </w:r>
          </w:p>
        </w:tc>
        <w:tc>
          <w:tcPr>
            <w:tcW w:w="216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1.11</w:t>
            </w:r>
          </w:p>
        </w:tc>
        <w:tc>
          <w:tcPr>
            <w:tcW w:w="153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0.903004</w:t>
            </w:r>
          </w:p>
        </w:tc>
      </w:tr>
      <w:tr w:rsidR="00E65C83" w:rsidRPr="0094491E" w:rsidTr="0064666C">
        <w:tc>
          <w:tcPr>
            <w:tcW w:w="2178"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INCOME</w:t>
            </w:r>
          </w:p>
        </w:tc>
        <w:tc>
          <w:tcPr>
            <w:tcW w:w="216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1.08</w:t>
            </w:r>
          </w:p>
        </w:tc>
        <w:tc>
          <w:tcPr>
            <w:tcW w:w="153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0.925428</w:t>
            </w:r>
          </w:p>
        </w:tc>
      </w:tr>
      <w:tr w:rsidR="00E65C83" w:rsidRPr="0094491E" w:rsidTr="0064666C">
        <w:tc>
          <w:tcPr>
            <w:tcW w:w="2178"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FEXTSER</w:t>
            </w:r>
          </w:p>
        </w:tc>
        <w:tc>
          <w:tcPr>
            <w:tcW w:w="216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1.06</w:t>
            </w:r>
          </w:p>
        </w:tc>
        <w:tc>
          <w:tcPr>
            <w:tcW w:w="153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0.943821</w:t>
            </w:r>
          </w:p>
        </w:tc>
      </w:tr>
      <w:tr w:rsidR="00E65C83" w:rsidRPr="0094491E" w:rsidTr="0064666C">
        <w:tc>
          <w:tcPr>
            <w:tcW w:w="2178"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bCs/>
              </w:rPr>
              <w:t>TTLNDH</w:t>
            </w:r>
          </w:p>
        </w:tc>
        <w:tc>
          <w:tcPr>
            <w:tcW w:w="216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1.03</w:t>
            </w:r>
          </w:p>
        </w:tc>
        <w:tc>
          <w:tcPr>
            <w:tcW w:w="1530" w:type="dxa"/>
            <w:tcBorders>
              <w:top w:val="nil"/>
              <w:left w:val="nil"/>
              <w:bottom w:val="nil"/>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0.969154</w:t>
            </w:r>
          </w:p>
        </w:tc>
      </w:tr>
      <w:tr w:rsidR="00E65C83" w:rsidRPr="0094491E" w:rsidTr="0064666C">
        <w:tc>
          <w:tcPr>
            <w:tcW w:w="2178" w:type="dxa"/>
            <w:tcBorders>
              <w:top w:val="nil"/>
              <w:left w:val="nil"/>
              <w:bottom w:val="single" w:sz="12" w:space="0" w:color="000000"/>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TTLU</w:t>
            </w:r>
          </w:p>
        </w:tc>
        <w:tc>
          <w:tcPr>
            <w:tcW w:w="2160" w:type="dxa"/>
            <w:tcBorders>
              <w:top w:val="nil"/>
              <w:left w:val="nil"/>
              <w:bottom w:val="single" w:sz="12" w:space="0" w:color="000000"/>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1.03</w:t>
            </w:r>
          </w:p>
        </w:tc>
        <w:tc>
          <w:tcPr>
            <w:tcW w:w="1530" w:type="dxa"/>
            <w:tcBorders>
              <w:top w:val="nil"/>
              <w:left w:val="nil"/>
              <w:bottom w:val="single" w:sz="12" w:space="0" w:color="000000"/>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0.972961</w:t>
            </w:r>
          </w:p>
        </w:tc>
      </w:tr>
      <w:tr w:rsidR="00E65C83" w:rsidRPr="0094491E" w:rsidTr="0064666C">
        <w:tc>
          <w:tcPr>
            <w:tcW w:w="2178" w:type="dxa"/>
            <w:tcBorders>
              <w:top w:val="single" w:sz="12" w:space="0" w:color="000000"/>
              <w:bottom w:val="single" w:sz="12" w:space="0" w:color="000000"/>
            </w:tcBorders>
            <w:shd w:val="clear" w:color="auto" w:fill="auto"/>
            <w:hideMark/>
          </w:tcPr>
          <w:p w:rsidR="00E65C83" w:rsidRPr="0094491E" w:rsidRDefault="00E65C83" w:rsidP="0064666C">
            <w:pPr>
              <w:spacing w:line="276" w:lineRule="auto"/>
              <w:rPr>
                <w:rFonts w:eastAsia="TimesNewRoman"/>
                <w:bCs/>
              </w:rPr>
            </w:pPr>
          </w:p>
        </w:tc>
        <w:tc>
          <w:tcPr>
            <w:tcW w:w="2160" w:type="dxa"/>
            <w:tcBorders>
              <w:top w:val="single" w:sz="12" w:space="0" w:color="000000"/>
              <w:bottom w:val="single" w:sz="12" w:space="0" w:color="000000"/>
            </w:tcBorders>
            <w:shd w:val="clear" w:color="auto" w:fill="auto"/>
            <w:hideMark/>
          </w:tcPr>
          <w:p w:rsidR="00E65C83" w:rsidRPr="0094491E" w:rsidRDefault="00E65C83" w:rsidP="0064666C">
            <w:pPr>
              <w:spacing w:line="276" w:lineRule="auto"/>
              <w:rPr>
                <w:rFonts w:eastAsia="TimesNewRoman"/>
                <w:bCs/>
              </w:rPr>
            </w:pPr>
          </w:p>
        </w:tc>
        <w:tc>
          <w:tcPr>
            <w:tcW w:w="1530" w:type="dxa"/>
            <w:tcBorders>
              <w:top w:val="single" w:sz="12" w:space="0" w:color="000000"/>
              <w:bottom w:val="single" w:sz="12" w:space="0" w:color="000000"/>
            </w:tcBorders>
            <w:shd w:val="clear" w:color="auto" w:fill="auto"/>
            <w:hideMark/>
          </w:tcPr>
          <w:p w:rsidR="00E65C83" w:rsidRPr="0094491E" w:rsidRDefault="00E65C83" w:rsidP="0064666C">
            <w:pPr>
              <w:spacing w:line="276" w:lineRule="auto"/>
              <w:rPr>
                <w:rFonts w:eastAsia="TimesNewRoman"/>
                <w:bCs/>
              </w:rPr>
            </w:pPr>
          </w:p>
        </w:tc>
      </w:tr>
      <w:tr w:rsidR="00E65C83" w:rsidRPr="0094491E" w:rsidTr="0064666C">
        <w:tc>
          <w:tcPr>
            <w:tcW w:w="2178" w:type="dxa"/>
            <w:tcBorders>
              <w:top w:val="single" w:sz="12" w:space="0" w:color="000000"/>
              <w:left w:val="nil"/>
              <w:bottom w:val="single" w:sz="12" w:space="0" w:color="000000"/>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Mean VIF</w:t>
            </w:r>
          </w:p>
        </w:tc>
        <w:tc>
          <w:tcPr>
            <w:tcW w:w="2160" w:type="dxa"/>
            <w:tcBorders>
              <w:top w:val="single" w:sz="12" w:space="0" w:color="000000"/>
              <w:left w:val="nil"/>
              <w:bottom w:val="single" w:sz="12" w:space="0" w:color="000000"/>
              <w:right w:val="nil"/>
            </w:tcBorders>
            <w:shd w:val="clear" w:color="auto" w:fill="auto"/>
            <w:hideMark/>
          </w:tcPr>
          <w:p w:rsidR="00E65C83" w:rsidRPr="0094491E" w:rsidRDefault="00E65C83" w:rsidP="0064666C">
            <w:pPr>
              <w:spacing w:line="276" w:lineRule="auto"/>
              <w:rPr>
                <w:rFonts w:eastAsia="TimesNewRoman"/>
                <w:bCs/>
              </w:rPr>
            </w:pPr>
            <w:r w:rsidRPr="0094491E">
              <w:rPr>
                <w:rFonts w:eastAsia="TimesNewRoman"/>
                <w:bCs/>
              </w:rPr>
              <w:t>1.47</w:t>
            </w:r>
          </w:p>
        </w:tc>
        <w:tc>
          <w:tcPr>
            <w:tcW w:w="1530" w:type="dxa"/>
            <w:tcBorders>
              <w:top w:val="single" w:sz="12" w:space="0" w:color="000000"/>
              <w:left w:val="nil"/>
              <w:bottom w:val="single" w:sz="12" w:space="0" w:color="000000"/>
              <w:right w:val="nil"/>
            </w:tcBorders>
            <w:shd w:val="clear" w:color="auto" w:fill="auto"/>
            <w:hideMark/>
          </w:tcPr>
          <w:p w:rsidR="00E65C83" w:rsidRPr="0094491E" w:rsidRDefault="00E65C83" w:rsidP="0064666C">
            <w:pPr>
              <w:spacing w:line="276" w:lineRule="auto"/>
              <w:rPr>
                <w:rFonts w:eastAsia="TimesNewRoman"/>
                <w:bCs/>
              </w:rPr>
            </w:pPr>
          </w:p>
        </w:tc>
      </w:tr>
      <w:tr w:rsidR="00E65C83" w:rsidRPr="0094491E" w:rsidTr="0064666C">
        <w:tc>
          <w:tcPr>
            <w:tcW w:w="2178" w:type="dxa"/>
            <w:tcBorders>
              <w:top w:val="single" w:sz="12" w:space="0" w:color="000000"/>
            </w:tcBorders>
            <w:shd w:val="clear" w:color="auto" w:fill="auto"/>
            <w:hideMark/>
          </w:tcPr>
          <w:p w:rsidR="00E65C83" w:rsidRPr="0094491E" w:rsidRDefault="00E65C83" w:rsidP="0064666C">
            <w:pPr>
              <w:spacing w:line="276" w:lineRule="auto"/>
              <w:rPr>
                <w:rFonts w:eastAsia="TimesNewRoman"/>
                <w:bCs/>
              </w:rPr>
            </w:pPr>
          </w:p>
        </w:tc>
        <w:tc>
          <w:tcPr>
            <w:tcW w:w="2160" w:type="dxa"/>
            <w:tcBorders>
              <w:top w:val="single" w:sz="12" w:space="0" w:color="000000"/>
            </w:tcBorders>
            <w:shd w:val="clear" w:color="auto" w:fill="auto"/>
            <w:hideMark/>
          </w:tcPr>
          <w:p w:rsidR="00E65C83" w:rsidRPr="0094491E" w:rsidRDefault="00E65C83" w:rsidP="0064666C">
            <w:pPr>
              <w:spacing w:line="276" w:lineRule="auto"/>
              <w:rPr>
                <w:rFonts w:eastAsia="TimesNewRoman"/>
                <w:bCs/>
              </w:rPr>
            </w:pPr>
          </w:p>
        </w:tc>
        <w:tc>
          <w:tcPr>
            <w:tcW w:w="1530" w:type="dxa"/>
            <w:tcBorders>
              <w:top w:val="single" w:sz="12" w:space="0" w:color="000000"/>
            </w:tcBorders>
            <w:shd w:val="clear" w:color="auto" w:fill="auto"/>
            <w:hideMark/>
          </w:tcPr>
          <w:p w:rsidR="00E65C83" w:rsidRPr="0094491E" w:rsidRDefault="00E65C83" w:rsidP="0064666C">
            <w:pPr>
              <w:spacing w:line="276" w:lineRule="auto"/>
              <w:rPr>
                <w:rFonts w:eastAsia="TimesNewRoman"/>
                <w:bCs/>
              </w:rPr>
            </w:pPr>
          </w:p>
        </w:tc>
      </w:tr>
    </w:tbl>
    <w:p w:rsidR="00E65C83" w:rsidRDefault="00E65C83" w:rsidP="00E65C83"/>
    <w:p w:rsidR="00E65C83" w:rsidRPr="00AA0995" w:rsidRDefault="00E65C83" w:rsidP="00E65C83">
      <w:pPr>
        <w:pStyle w:val="Caption"/>
        <w:rPr>
          <w:rFonts w:eastAsia="Calibri"/>
          <w:color w:val="auto"/>
          <w:sz w:val="24"/>
          <w:szCs w:val="24"/>
        </w:rPr>
      </w:pPr>
      <w:bookmarkStart w:id="261" w:name="_Toc37478088"/>
      <w:bookmarkStart w:id="262" w:name="_Toc39382908"/>
      <w:r w:rsidRPr="00AA0995">
        <w:rPr>
          <w:color w:val="auto"/>
          <w:sz w:val="24"/>
          <w:szCs w:val="24"/>
        </w:rPr>
        <w:t xml:space="preserve">Appendix </w:t>
      </w:r>
      <w:r w:rsidR="00B25C6B" w:rsidRPr="00AA0995">
        <w:rPr>
          <w:color w:val="auto"/>
          <w:sz w:val="24"/>
          <w:szCs w:val="24"/>
        </w:rPr>
        <w:fldChar w:fldCharType="begin"/>
      </w:r>
      <w:r w:rsidRPr="00AA0995">
        <w:rPr>
          <w:color w:val="auto"/>
          <w:sz w:val="24"/>
          <w:szCs w:val="24"/>
        </w:rPr>
        <w:instrText xml:space="preserve"> SEQ Appendix \* ARABIC </w:instrText>
      </w:r>
      <w:r w:rsidR="00B25C6B" w:rsidRPr="00AA0995">
        <w:rPr>
          <w:color w:val="auto"/>
          <w:sz w:val="24"/>
          <w:szCs w:val="24"/>
        </w:rPr>
        <w:fldChar w:fldCharType="separate"/>
      </w:r>
      <w:r w:rsidR="00CC3E12">
        <w:rPr>
          <w:noProof/>
          <w:color w:val="auto"/>
          <w:sz w:val="24"/>
          <w:szCs w:val="24"/>
        </w:rPr>
        <w:t>2</w:t>
      </w:r>
      <w:r w:rsidR="00B25C6B" w:rsidRPr="00AA0995">
        <w:rPr>
          <w:color w:val="auto"/>
          <w:sz w:val="24"/>
          <w:szCs w:val="24"/>
        </w:rPr>
        <w:fldChar w:fldCharType="end"/>
      </w:r>
      <w:r w:rsidRPr="00AA0995">
        <w:rPr>
          <w:color w:val="auto"/>
          <w:sz w:val="24"/>
          <w:szCs w:val="24"/>
        </w:rPr>
        <w:t>: contingency coefficient of Dummy variables</w:t>
      </w:r>
      <w:bookmarkEnd w:id="261"/>
      <w:bookmarkEnd w:id="262"/>
    </w:p>
    <w:tbl>
      <w:tblPr>
        <w:tblW w:w="9540" w:type="dxa"/>
        <w:tblInd w:w="468" w:type="dxa"/>
        <w:tblBorders>
          <w:top w:val="single" w:sz="4" w:space="0" w:color="auto"/>
          <w:bottom w:val="single" w:sz="4" w:space="0" w:color="auto"/>
        </w:tblBorders>
        <w:tblLayout w:type="fixed"/>
        <w:tblLook w:val="04A0" w:firstRow="1" w:lastRow="0" w:firstColumn="1" w:lastColumn="0" w:noHBand="0" w:noVBand="1"/>
      </w:tblPr>
      <w:tblGrid>
        <w:gridCol w:w="1800"/>
        <w:gridCol w:w="180"/>
        <w:gridCol w:w="2070"/>
        <w:gridCol w:w="90"/>
        <w:gridCol w:w="1800"/>
        <w:gridCol w:w="180"/>
        <w:gridCol w:w="1170"/>
        <w:gridCol w:w="540"/>
        <w:gridCol w:w="1620"/>
        <w:gridCol w:w="90"/>
      </w:tblGrid>
      <w:tr w:rsidR="00E65C83" w:rsidRPr="00AA0995" w:rsidTr="0064666C">
        <w:trPr>
          <w:gridAfter w:val="1"/>
          <w:wAfter w:w="90" w:type="dxa"/>
        </w:trPr>
        <w:tc>
          <w:tcPr>
            <w:tcW w:w="1800" w:type="dxa"/>
            <w:tcBorders>
              <w:top w:val="single" w:sz="4" w:space="0" w:color="auto"/>
              <w:bottom w:val="single" w:sz="4" w:space="0" w:color="auto"/>
            </w:tcBorders>
            <w:shd w:val="clear" w:color="auto" w:fill="auto"/>
            <w:vAlign w:val="bottom"/>
          </w:tcPr>
          <w:p w:rsidR="00E65C83" w:rsidRPr="00AA0995" w:rsidRDefault="00E65C83" w:rsidP="0064666C">
            <w:pPr>
              <w:spacing w:line="276" w:lineRule="auto"/>
            </w:pPr>
            <w:r w:rsidRPr="00AA0995">
              <w:t xml:space="preserve">VARIABLE </w:t>
            </w:r>
          </w:p>
        </w:tc>
        <w:tc>
          <w:tcPr>
            <w:tcW w:w="2250" w:type="dxa"/>
            <w:gridSpan w:val="2"/>
            <w:tcBorders>
              <w:top w:val="single" w:sz="4" w:space="0" w:color="auto"/>
              <w:bottom w:val="single" w:sz="4" w:space="0" w:color="auto"/>
            </w:tcBorders>
            <w:shd w:val="clear" w:color="auto" w:fill="auto"/>
            <w:vAlign w:val="bottom"/>
          </w:tcPr>
          <w:p w:rsidR="00E65C83" w:rsidRPr="00AA0995" w:rsidRDefault="00E65C83" w:rsidP="0064666C">
            <w:pPr>
              <w:spacing w:line="276" w:lineRule="auto"/>
            </w:pPr>
            <w:r w:rsidRPr="00AA0995">
              <w:t>SOHH</w:t>
            </w:r>
          </w:p>
        </w:tc>
        <w:tc>
          <w:tcPr>
            <w:tcW w:w="1890" w:type="dxa"/>
            <w:gridSpan w:val="2"/>
            <w:tcBorders>
              <w:top w:val="single" w:sz="4" w:space="0" w:color="auto"/>
              <w:bottom w:val="single" w:sz="4" w:space="0" w:color="auto"/>
            </w:tcBorders>
            <w:shd w:val="clear" w:color="auto" w:fill="auto"/>
            <w:vAlign w:val="bottom"/>
          </w:tcPr>
          <w:p w:rsidR="00E65C83" w:rsidRPr="00AA0995" w:rsidRDefault="00E65C83" w:rsidP="0064666C">
            <w:pPr>
              <w:spacing w:line="276" w:lineRule="auto"/>
            </w:pPr>
            <w:r w:rsidRPr="00AA0995">
              <w:rPr>
                <w:rFonts w:eastAsia="TimesNewRoman"/>
                <w:bCs/>
              </w:rPr>
              <w:t>PI</w:t>
            </w:r>
          </w:p>
        </w:tc>
        <w:tc>
          <w:tcPr>
            <w:tcW w:w="1350" w:type="dxa"/>
            <w:gridSpan w:val="2"/>
            <w:tcBorders>
              <w:top w:val="single" w:sz="4" w:space="0" w:color="auto"/>
              <w:bottom w:val="single" w:sz="4" w:space="0" w:color="auto"/>
            </w:tcBorders>
            <w:shd w:val="clear" w:color="auto" w:fill="auto"/>
            <w:vAlign w:val="bottom"/>
          </w:tcPr>
          <w:p w:rsidR="00E65C83" w:rsidRPr="00AA0995" w:rsidRDefault="00E65C83" w:rsidP="0064666C">
            <w:pPr>
              <w:spacing w:line="276" w:lineRule="auto"/>
            </w:pPr>
            <w:r w:rsidRPr="00AA0995">
              <w:t>ACRDT</w:t>
            </w:r>
          </w:p>
        </w:tc>
        <w:tc>
          <w:tcPr>
            <w:tcW w:w="2160" w:type="dxa"/>
            <w:gridSpan w:val="2"/>
            <w:tcBorders>
              <w:top w:val="single" w:sz="4" w:space="0" w:color="auto"/>
              <w:bottom w:val="single" w:sz="4" w:space="0" w:color="auto"/>
            </w:tcBorders>
            <w:shd w:val="clear" w:color="auto" w:fill="auto"/>
            <w:vAlign w:val="bottom"/>
          </w:tcPr>
          <w:p w:rsidR="00E65C83" w:rsidRPr="00AA0995" w:rsidRDefault="00E65C83" w:rsidP="0064666C">
            <w:pPr>
              <w:spacing w:line="276" w:lineRule="auto"/>
            </w:pPr>
            <w:r w:rsidRPr="00AA0995">
              <w:rPr>
                <w:rFonts w:eastAsia="TimesNewRoman"/>
                <w:bCs/>
              </w:rPr>
              <w:t>MCOOP</w:t>
            </w:r>
          </w:p>
        </w:tc>
      </w:tr>
      <w:tr w:rsidR="00E65C83" w:rsidRPr="00AA0995" w:rsidTr="0064666C">
        <w:tc>
          <w:tcPr>
            <w:tcW w:w="1980" w:type="dxa"/>
            <w:gridSpan w:val="2"/>
            <w:tcBorders>
              <w:top w:val="single" w:sz="4" w:space="0" w:color="auto"/>
              <w:left w:val="nil"/>
              <w:bottom w:val="nil"/>
              <w:right w:val="single" w:sz="4" w:space="0" w:color="auto"/>
            </w:tcBorders>
            <w:shd w:val="clear" w:color="auto" w:fill="auto"/>
          </w:tcPr>
          <w:p w:rsidR="00E65C83" w:rsidRPr="00AA0995" w:rsidRDefault="00E65C83" w:rsidP="0064666C">
            <w:pPr>
              <w:spacing w:line="276" w:lineRule="auto"/>
            </w:pPr>
            <w:r w:rsidRPr="00AA0995">
              <w:rPr>
                <w:rFonts w:eastAsia="TimesNewRoman"/>
                <w:bCs/>
              </w:rPr>
              <w:t>SOHH</w:t>
            </w:r>
          </w:p>
        </w:tc>
        <w:tc>
          <w:tcPr>
            <w:tcW w:w="2160" w:type="dxa"/>
            <w:gridSpan w:val="2"/>
            <w:tcBorders>
              <w:top w:val="single" w:sz="4" w:space="0" w:color="auto"/>
              <w:left w:val="single" w:sz="4" w:space="0" w:color="auto"/>
              <w:bottom w:val="nil"/>
              <w:right w:val="nil"/>
            </w:tcBorders>
            <w:shd w:val="clear" w:color="auto" w:fill="auto"/>
          </w:tcPr>
          <w:p w:rsidR="00E65C83" w:rsidRPr="00AA0995" w:rsidRDefault="00E65C83" w:rsidP="0064666C">
            <w:pPr>
              <w:spacing w:line="276" w:lineRule="auto"/>
            </w:pPr>
            <w:r w:rsidRPr="00AA0995">
              <w:rPr>
                <w:rFonts w:eastAsia="TimesNewRoman"/>
                <w:bCs/>
              </w:rPr>
              <w:t>1.0000</w:t>
            </w:r>
          </w:p>
        </w:tc>
        <w:tc>
          <w:tcPr>
            <w:tcW w:w="1980" w:type="dxa"/>
            <w:gridSpan w:val="2"/>
            <w:tcBorders>
              <w:top w:val="single" w:sz="4" w:space="0" w:color="auto"/>
              <w:left w:val="nil"/>
              <w:bottom w:val="nil"/>
              <w:right w:val="nil"/>
            </w:tcBorders>
            <w:shd w:val="clear" w:color="auto" w:fill="auto"/>
          </w:tcPr>
          <w:p w:rsidR="00E65C83" w:rsidRPr="00AA0995" w:rsidRDefault="00E65C83" w:rsidP="0064666C">
            <w:pPr>
              <w:spacing w:line="276" w:lineRule="auto"/>
            </w:pPr>
          </w:p>
        </w:tc>
        <w:tc>
          <w:tcPr>
            <w:tcW w:w="1710" w:type="dxa"/>
            <w:gridSpan w:val="2"/>
            <w:tcBorders>
              <w:top w:val="single" w:sz="4" w:space="0" w:color="auto"/>
              <w:left w:val="nil"/>
              <w:bottom w:val="nil"/>
              <w:right w:val="nil"/>
            </w:tcBorders>
            <w:shd w:val="clear" w:color="auto" w:fill="auto"/>
          </w:tcPr>
          <w:p w:rsidR="00E65C83" w:rsidRPr="00AA0995" w:rsidRDefault="00E65C83" w:rsidP="0064666C">
            <w:pPr>
              <w:spacing w:line="276" w:lineRule="auto"/>
            </w:pPr>
          </w:p>
        </w:tc>
        <w:tc>
          <w:tcPr>
            <w:tcW w:w="1710" w:type="dxa"/>
            <w:gridSpan w:val="2"/>
            <w:tcBorders>
              <w:top w:val="single" w:sz="4" w:space="0" w:color="auto"/>
              <w:left w:val="nil"/>
              <w:bottom w:val="nil"/>
              <w:right w:val="nil"/>
            </w:tcBorders>
            <w:shd w:val="clear" w:color="auto" w:fill="auto"/>
          </w:tcPr>
          <w:p w:rsidR="00E65C83" w:rsidRPr="00AA0995" w:rsidRDefault="00E65C83" w:rsidP="0064666C">
            <w:pPr>
              <w:spacing w:line="276" w:lineRule="auto"/>
            </w:pPr>
          </w:p>
        </w:tc>
      </w:tr>
      <w:tr w:rsidR="00E65C83" w:rsidRPr="00AA0995" w:rsidTr="0064666C">
        <w:tc>
          <w:tcPr>
            <w:tcW w:w="1980" w:type="dxa"/>
            <w:gridSpan w:val="2"/>
            <w:tcBorders>
              <w:top w:val="nil"/>
              <w:left w:val="nil"/>
              <w:bottom w:val="nil"/>
              <w:right w:val="single" w:sz="4" w:space="0" w:color="auto"/>
            </w:tcBorders>
            <w:shd w:val="clear" w:color="auto" w:fill="auto"/>
          </w:tcPr>
          <w:p w:rsidR="00E65C83" w:rsidRPr="00AA0995" w:rsidRDefault="00E65C83" w:rsidP="0064666C">
            <w:pPr>
              <w:spacing w:line="276" w:lineRule="auto"/>
            </w:pPr>
            <w:r w:rsidRPr="00AA0995">
              <w:rPr>
                <w:rFonts w:eastAsia="TimesNewRoman"/>
                <w:bCs/>
              </w:rPr>
              <w:t>PI</w:t>
            </w:r>
          </w:p>
        </w:tc>
        <w:tc>
          <w:tcPr>
            <w:tcW w:w="2160" w:type="dxa"/>
            <w:gridSpan w:val="2"/>
            <w:tcBorders>
              <w:top w:val="nil"/>
              <w:left w:val="single" w:sz="4" w:space="0" w:color="auto"/>
              <w:bottom w:val="nil"/>
              <w:right w:val="nil"/>
            </w:tcBorders>
            <w:shd w:val="clear" w:color="auto" w:fill="auto"/>
          </w:tcPr>
          <w:p w:rsidR="00E65C83" w:rsidRPr="00AA0995" w:rsidRDefault="00E65C83" w:rsidP="0064666C">
            <w:pPr>
              <w:spacing w:line="276" w:lineRule="auto"/>
            </w:pPr>
            <w:r w:rsidRPr="00AA0995">
              <w:rPr>
                <w:rFonts w:eastAsia="TimesNewRoman"/>
                <w:bCs/>
              </w:rPr>
              <w:t>-0.1287</w:t>
            </w:r>
          </w:p>
        </w:tc>
        <w:tc>
          <w:tcPr>
            <w:tcW w:w="1980" w:type="dxa"/>
            <w:gridSpan w:val="2"/>
            <w:tcBorders>
              <w:top w:val="nil"/>
              <w:left w:val="nil"/>
              <w:bottom w:val="nil"/>
              <w:right w:val="nil"/>
            </w:tcBorders>
            <w:shd w:val="clear" w:color="auto" w:fill="auto"/>
          </w:tcPr>
          <w:p w:rsidR="00E65C83" w:rsidRPr="00AA0995" w:rsidRDefault="00E65C83" w:rsidP="0064666C">
            <w:pPr>
              <w:spacing w:line="276" w:lineRule="auto"/>
            </w:pPr>
            <w:r w:rsidRPr="00AA0995">
              <w:rPr>
                <w:rFonts w:eastAsia="TimesNewRoman"/>
                <w:bCs/>
              </w:rPr>
              <w:t>1.0000</w:t>
            </w:r>
          </w:p>
        </w:tc>
        <w:tc>
          <w:tcPr>
            <w:tcW w:w="1710" w:type="dxa"/>
            <w:gridSpan w:val="2"/>
            <w:tcBorders>
              <w:top w:val="nil"/>
              <w:left w:val="nil"/>
              <w:bottom w:val="nil"/>
              <w:right w:val="nil"/>
            </w:tcBorders>
            <w:shd w:val="clear" w:color="auto" w:fill="auto"/>
          </w:tcPr>
          <w:p w:rsidR="00E65C83" w:rsidRPr="00AA0995" w:rsidRDefault="00E65C83" w:rsidP="0064666C">
            <w:pPr>
              <w:spacing w:line="276" w:lineRule="auto"/>
            </w:pPr>
          </w:p>
        </w:tc>
        <w:tc>
          <w:tcPr>
            <w:tcW w:w="1710" w:type="dxa"/>
            <w:gridSpan w:val="2"/>
            <w:tcBorders>
              <w:top w:val="nil"/>
              <w:left w:val="nil"/>
              <w:bottom w:val="nil"/>
              <w:right w:val="nil"/>
            </w:tcBorders>
            <w:shd w:val="clear" w:color="auto" w:fill="auto"/>
          </w:tcPr>
          <w:p w:rsidR="00E65C83" w:rsidRPr="00AA0995" w:rsidRDefault="00E65C83" w:rsidP="0064666C">
            <w:pPr>
              <w:spacing w:line="276" w:lineRule="auto"/>
            </w:pPr>
          </w:p>
        </w:tc>
      </w:tr>
      <w:tr w:rsidR="00E65C83" w:rsidRPr="00AA0995" w:rsidTr="0064666C">
        <w:tc>
          <w:tcPr>
            <w:tcW w:w="1980" w:type="dxa"/>
            <w:gridSpan w:val="2"/>
            <w:tcBorders>
              <w:top w:val="nil"/>
              <w:left w:val="nil"/>
              <w:bottom w:val="nil"/>
              <w:right w:val="single" w:sz="4" w:space="0" w:color="auto"/>
            </w:tcBorders>
            <w:shd w:val="clear" w:color="auto" w:fill="auto"/>
          </w:tcPr>
          <w:p w:rsidR="00E65C83" w:rsidRPr="00AA0995" w:rsidRDefault="00E65C83" w:rsidP="0064666C">
            <w:pPr>
              <w:spacing w:line="276" w:lineRule="auto"/>
            </w:pPr>
            <w:r w:rsidRPr="00AA0995">
              <w:t>ACRDT</w:t>
            </w:r>
          </w:p>
        </w:tc>
        <w:tc>
          <w:tcPr>
            <w:tcW w:w="2160" w:type="dxa"/>
            <w:gridSpan w:val="2"/>
            <w:tcBorders>
              <w:top w:val="nil"/>
              <w:left w:val="single" w:sz="4" w:space="0" w:color="auto"/>
              <w:bottom w:val="nil"/>
              <w:right w:val="nil"/>
            </w:tcBorders>
            <w:shd w:val="clear" w:color="auto" w:fill="auto"/>
          </w:tcPr>
          <w:p w:rsidR="00E65C83" w:rsidRPr="00AA0995" w:rsidRDefault="00E65C83" w:rsidP="0064666C">
            <w:pPr>
              <w:spacing w:line="276" w:lineRule="auto"/>
            </w:pPr>
            <w:r w:rsidRPr="00AA0995">
              <w:rPr>
                <w:rFonts w:eastAsia="TimesNewRoman"/>
                <w:bCs/>
              </w:rPr>
              <w:t>-0.0683</w:t>
            </w:r>
          </w:p>
        </w:tc>
        <w:tc>
          <w:tcPr>
            <w:tcW w:w="1980" w:type="dxa"/>
            <w:gridSpan w:val="2"/>
            <w:tcBorders>
              <w:top w:val="nil"/>
              <w:left w:val="nil"/>
              <w:bottom w:val="nil"/>
              <w:right w:val="nil"/>
            </w:tcBorders>
            <w:shd w:val="clear" w:color="auto" w:fill="auto"/>
          </w:tcPr>
          <w:p w:rsidR="00E65C83" w:rsidRPr="00AA0995" w:rsidRDefault="00E65C83" w:rsidP="0064666C">
            <w:pPr>
              <w:spacing w:line="276" w:lineRule="auto"/>
            </w:pPr>
            <w:r w:rsidRPr="00AA0995">
              <w:rPr>
                <w:rFonts w:eastAsia="TimesNewRoman"/>
                <w:bCs/>
              </w:rPr>
              <w:t>-0.0476</w:t>
            </w:r>
          </w:p>
        </w:tc>
        <w:tc>
          <w:tcPr>
            <w:tcW w:w="1710" w:type="dxa"/>
            <w:gridSpan w:val="2"/>
            <w:tcBorders>
              <w:top w:val="nil"/>
              <w:left w:val="nil"/>
              <w:bottom w:val="nil"/>
              <w:right w:val="nil"/>
            </w:tcBorders>
            <w:shd w:val="clear" w:color="auto" w:fill="auto"/>
          </w:tcPr>
          <w:p w:rsidR="00E65C83" w:rsidRPr="00AA0995" w:rsidRDefault="00E65C83" w:rsidP="0064666C">
            <w:pPr>
              <w:spacing w:line="276" w:lineRule="auto"/>
            </w:pPr>
            <w:r w:rsidRPr="00AA0995">
              <w:rPr>
                <w:rFonts w:eastAsia="TimesNewRoman"/>
                <w:bCs/>
              </w:rPr>
              <w:t>1.0000</w:t>
            </w:r>
          </w:p>
        </w:tc>
        <w:tc>
          <w:tcPr>
            <w:tcW w:w="1710" w:type="dxa"/>
            <w:gridSpan w:val="2"/>
            <w:tcBorders>
              <w:top w:val="nil"/>
              <w:left w:val="nil"/>
              <w:bottom w:val="nil"/>
              <w:right w:val="nil"/>
            </w:tcBorders>
            <w:shd w:val="clear" w:color="auto" w:fill="auto"/>
          </w:tcPr>
          <w:p w:rsidR="00E65C83" w:rsidRPr="00AA0995" w:rsidRDefault="00E65C83" w:rsidP="0064666C">
            <w:pPr>
              <w:spacing w:line="276" w:lineRule="auto"/>
            </w:pPr>
          </w:p>
        </w:tc>
      </w:tr>
      <w:tr w:rsidR="00E65C83" w:rsidRPr="00AA0995" w:rsidTr="0064666C">
        <w:tc>
          <w:tcPr>
            <w:tcW w:w="1980" w:type="dxa"/>
            <w:gridSpan w:val="2"/>
            <w:tcBorders>
              <w:top w:val="nil"/>
              <w:left w:val="nil"/>
              <w:bottom w:val="nil"/>
              <w:right w:val="single" w:sz="4" w:space="0" w:color="auto"/>
            </w:tcBorders>
            <w:shd w:val="clear" w:color="auto" w:fill="auto"/>
          </w:tcPr>
          <w:p w:rsidR="00E65C83" w:rsidRPr="00AA0995" w:rsidRDefault="00E65C83" w:rsidP="0064666C">
            <w:pPr>
              <w:spacing w:line="276" w:lineRule="auto"/>
            </w:pPr>
            <w:r w:rsidRPr="00AA0995">
              <w:rPr>
                <w:rFonts w:eastAsia="TimesNewRoman"/>
                <w:bCs/>
              </w:rPr>
              <w:t>MCOOP</w:t>
            </w:r>
          </w:p>
        </w:tc>
        <w:tc>
          <w:tcPr>
            <w:tcW w:w="2160" w:type="dxa"/>
            <w:gridSpan w:val="2"/>
            <w:tcBorders>
              <w:top w:val="nil"/>
              <w:left w:val="single" w:sz="4" w:space="0" w:color="auto"/>
              <w:bottom w:val="nil"/>
              <w:right w:val="nil"/>
            </w:tcBorders>
            <w:shd w:val="clear" w:color="auto" w:fill="auto"/>
          </w:tcPr>
          <w:p w:rsidR="00E65C83" w:rsidRPr="00AA0995" w:rsidRDefault="00E65C83" w:rsidP="0064666C">
            <w:pPr>
              <w:spacing w:line="276" w:lineRule="auto"/>
            </w:pPr>
            <w:r w:rsidRPr="00AA0995">
              <w:rPr>
                <w:rFonts w:eastAsia="TimesNewRoman"/>
                <w:bCs/>
              </w:rPr>
              <w:t>0.1287</w:t>
            </w:r>
          </w:p>
        </w:tc>
        <w:tc>
          <w:tcPr>
            <w:tcW w:w="1980" w:type="dxa"/>
            <w:gridSpan w:val="2"/>
            <w:tcBorders>
              <w:top w:val="nil"/>
              <w:left w:val="nil"/>
              <w:bottom w:val="nil"/>
              <w:right w:val="nil"/>
            </w:tcBorders>
            <w:shd w:val="clear" w:color="auto" w:fill="auto"/>
          </w:tcPr>
          <w:p w:rsidR="00E65C83" w:rsidRPr="00AA0995" w:rsidRDefault="00E65C83" w:rsidP="0064666C">
            <w:pPr>
              <w:spacing w:line="276" w:lineRule="auto"/>
            </w:pPr>
            <w:r w:rsidRPr="00AA0995">
              <w:rPr>
                <w:rFonts w:eastAsia="TimesNewRoman"/>
                <w:bCs/>
              </w:rPr>
              <w:t>-0.0148</w:t>
            </w:r>
          </w:p>
        </w:tc>
        <w:tc>
          <w:tcPr>
            <w:tcW w:w="1710" w:type="dxa"/>
            <w:gridSpan w:val="2"/>
            <w:tcBorders>
              <w:top w:val="nil"/>
              <w:left w:val="nil"/>
              <w:bottom w:val="nil"/>
              <w:right w:val="nil"/>
            </w:tcBorders>
            <w:shd w:val="clear" w:color="auto" w:fill="auto"/>
          </w:tcPr>
          <w:p w:rsidR="00E65C83" w:rsidRPr="00AA0995" w:rsidRDefault="00E65C83" w:rsidP="0064666C">
            <w:pPr>
              <w:spacing w:line="276" w:lineRule="auto"/>
            </w:pPr>
            <w:r w:rsidRPr="00AA0995">
              <w:rPr>
                <w:rFonts w:eastAsia="TimesNewRoman"/>
                <w:bCs/>
              </w:rPr>
              <w:t>0.0028</w:t>
            </w:r>
          </w:p>
        </w:tc>
        <w:tc>
          <w:tcPr>
            <w:tcW w:w="1710" w:type="dxa"/>
            <w:gridSpan w:val="2"/>
            <w:tcBorders>
              <w:top w:val="nil"/>
              <w:left w:val="nil"/>
              <w:bottom w:val="nil"/>
              <w:right w:val="nil"/>
            </w:tcBorders>
            <w:shd w:val="clear" w:color="auto" w:fill="auto"/>
          </w:tcPr>
          <w:p w:rsidR="00E65C83" w:rsidRPr="00AA0995" w:rsidRDefault="00E65C83" w:rsidP="0064666C">
            <w:pPr>
              <w:spacing w:line="276" w:lineRule="auto"/>
            </w:pPr>
            <w:r w:rsidRPr="00AA0995">
              <w:rPr>
                <w:rFonts w:eastAsia="TimesNewRoman"/>
                <w:bCs/>
              </w:rPr>
              <w:t>1.0000</w:t>
            </w:r>
          </w:p>
        </w:tc>
      </w:tr>
    </w:tbl>
    <w:p w:rsidR="00E65C83" w:rsidRDefault="00E65C83" w:rsidP="00E65C83">
      <w:pPr>
        <w:pStyle w:val="Caption"/>
        <w:rPr>
          <w:color w:val="auto"/>
          <w:sz w:val="22"/>
          <w:szCs w:val="22"/>
        </w:rPr>
      </w:pPr>
      <w:bookmarkStart w:id="263" w:name="_Toc37478089"/>
    </w:p>
    <w:p w:rsidR="00E65C83" w:rsidRPr="00AA0995" w:rsidRDefault="00E65C83" w:rsidP="00E65C83">
      <w:pPr>
        <w:pStyle w:val="Caption"/>
        <w:rPr>
          <w:color w:val="auto"/>
          <w:sz w:val="24"/>
          <w:szCs w:val="24"/>
        </w:rPr>
      </w:pPr>
      <w:bookmarkStart w:id="264" w:name="_Toc39382909"/>
      <w:r w:rsidRPr="00AA0995">
        <w:rPr>
          <w:color w:val="auto"/>
          <w:sz w:val="24"/>
          <w:szCs w:val="24"/>
        </w:rPr>
        <w:lastRenderedPageBreak/>
        <w:t xml:space="preserve">Appendix </w:t>
      </w:r>
      <w:r w:rsidR="00B25C6B" w:rsidRPr="00AA0995">
        <w:rPr>
          <w:color w:val="auto"/>
          <w:sz w:val="24"/>
          <w:szCs w:val="24"/>
        </w:rPr>
        <w:fldChar w:fldCharType="begin"/>
      </w:r>
      <w:r w:rsidRPr="00AA0995">
        <w:rPr>
          <w:color w:val="auto"/>
          <w:sz w:val="24"/>
          <w:szCs w:val="24"/>
        </w:rPr>
        <w:instrText xml:space="preserve"> SEQ Appendix \* ARABIC </w:instrText>
      </w:r>
      <w:r w:rsidR="00B25C6B" w:rsidRPr="00AA0995">
        <w:rPr>
          <w:color w:val="auto"/>
          <w:sz w:val="24"/>
          <w:szCs w:val="24"/>
        </w:rPr>
        <w:fldChar w:fldCharType="separate"/>
      </w:r>
      <w:r w:rsidR="00CC3E12">
        <w:rPr>
          <w:noProof/>
          <w:color w:val="auto"/>
          <w:sz w:val="24"/>
          <w:szCs w:val="24"/>
        </w:rPr>
        <w:t>3</w:t>
      </w:r>
      <w:r w:rsidR="00B25C6B" w:rsidRPr="00AA0995">
        <w:rPr>
          <w:color w:val="auto"/>
          <w:sz w:val="24"/>
          <w:szCs w:val="24"/>
        </w:rPr>
        <w:fldChar w:fldCharType="end"/>
      </w:r>
      <w:r w:rsidRPr="00AA0995">
        <w:rPr>
          <w:color w:val="auto"/>
          <w:sz w:val="24"/>
          <w:szCs w:val="24"/>
        </w:rPr>
        <w:t>: Livestock type TLU</w:t>
      </w:r>
      <w:bookmarkEnd w:id="263"/>
      <w:bookmarkEnd w:id="264"/>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4102"/>
        <w:gridCol w:w="4102"/>
      </w:tblGrid>
      <w:tr w:rsidR="00E65C83" w:rsidRPr="00E65C83" w:rsidTr="0064666C">
        <w:trPr>
          <w:trHeight w:val="109"/>
        </w:trPr>
        <w:tc>
          <w:tcPr>
            <w:tcW w:w="4102" w:type="dxa"/>
            <w:tcBorders>
              <w:top w:val="single" w:sz="12" w:space="0" w:color="7F7F7F"/>
              <w:left w:val="nil"/>
              <w:bottom w:val="single" w:sz="12" w:space="0" w:color="7F7F7F"/>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Animal Category </w:t>
            </w:r>
          </w:p>
        </w:tc>
        <w:tc>
          <w:tcPr>
            <w:tcW w:w="4102" w:type="dxa"/>
            <w:tcBorders>
              <w:top w:val="single" w:sz="12" w:space="0" w:color="7F7F7F"/>
              <w:left w:val="nil"/>
              <w:bottom w:val="single" w:sz="12" w:space="0" w:color="7F7F7F"/>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TLU </w:t>
            </w:r>
          </w:p>
        </w:tc>
      </w:tr>
      <w:tr w:rsidR="00E65C83" w:rsidRPr="00E65C83" w:rsidTr="0064666C">
        <w:trPr>
          <w:trHeight w:val="109"/>
        </w:trPr>
        <w:tc>
          <w:tcPr>
            <w:tcW w:w="4102" w:type="dxa"/>
            <w:tcBorders>
              <w:top w:val="single" w:sz="12" w:space="0" w:color="7F7F7F"/>
              <w:left w:val="nil"/>
              <w:bottom w:val="nil"/>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Oxen </w:t>
            </w:r>
          </w:p>
        </w:tc>
        <w:tc>
          <w:tcPr>
            <w:tcW w:w="4102" w:type="dxa"/>
            <w:tcBorders>
              <w:top w:val="single" w:sz="12" w:space="0" w:color="7F7F7F"/>
              <w:left w:val="nil"/>
              <w:bottom w:val="nil"/>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1.0 </w:t>
            </w:r>
          </w:p>
        </w:tc>
      </w:tr>
      <w:tr w:rsidR="00E65C83" w:rsidRPr="00E65C83" w:rsidTr="0064666C">
        <w:trPr>
          <w:trHeight w:val="109"/>
        </w:trPr>
        <w:tc>
          <w:tcPr>
            <w:tcW w:w="4102" w:type="dxa"/>
            <w:tcBorders>
              <w:top w:val="nil"/>
              <w:left w:val="nil"/>
              <w:bottom w:val="nil"/>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Cows </w:t>
            </w:r>
          </w:p>
        </w:tc>
        <w:tc>
          <w:tcPr>
            <w:tcW w:w="4102" w:type="dxa"/>
            <w:tcBorders>
              <w:top w:val="nil"/>
              <w:left w:val="nil"/>
              <w:bottom w:val="nil"/>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1.0 </w:t>
            </w:r>
          </w:p>
        </w:tc>
      </w:tr>
      <w:tr w:rsidR="00E65C83" w:rsidRPr="00E65C83" w:rsidTr="0064666C">
        <w:trPr>
          <w:trHeight w:val="109"/>
        </w:trPr>
        <w:tc>
          <w:tcPr>
            <w:tcW w:w="4102" w:type="dxa"/>
            <w:tcBorders>
              <w:top w:val="nil"/>
              <w:left w:val="nil"/>
              <w:bottom w:val="nil"/>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Sheep </w:t>
            </w:r>
          </w:p>
        </w:tc>
        <w:tc>
          <w:tcPr>
            <w:tcW w:w="4102" w:type="dxa"/>
            <w:tcBorders>
              <w:top w:val="nil"/>
              <w:left w:val="nil"/>
              <w:bottom w:val="nil"/>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0.13 </w:t>
            </w:r>
          </w:p>
        </w:tc>
      </w:tr>
      <w:tr w:rsidR="00E65C83" w:rsidRPr="00E65C83" w:rsidTr="0064666C">
        <w:trPr>
          <w:trHeight w:val="109"/>
        </w:trPr>
        <w:tc>
          <w:tcPr>
            <w:tcW w:w="4102" w:type="dxa"/>
            <w:tcBorders>
              <w:top w:val="nil"/>
              <w:left w:val="nil"/>
              <w:bottom w:val="nil"/>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Goat </w:t>
            </w:r>
          </w:p>
        </w:tc>
        <w:tc>
          <w:tcPr>
            <w:tcW w:w="4102" w:type="dxa"/>
            <w:tcBorders>
              <w:top w:val="nil"/>
              <w:left w:val="nil"/>
              <w:bottom w:val="nil"/>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0.13 </w:t>
            </w:r>
          </w:p>
        </w:tc>
      </w:tr>
      <w:tr w:rsidR="00E65C83" w:rsidRPr="00E65C83" w:rsidTr="0064666C">
        <w:trPr>
          <w:trHeight w:val="109"/>
        </w:trPr>
        <w:tc>
          <w:tcPr>
            <w:tcW w:w="4102" w:type="dxa"/>
            <w:tcBorders>
              <w:top w:val="nil"/>
              <w:left w:val="nil"/>
              <w:bottom w:val="nil"/>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Horse </w:t>
            </w:r>
          </w:p>
        </w:tc>
        <w:tc>
          <w:tcPr>
            <w:tcW w:w="4102" w:type="dxa"/>
            <w:tcBorders>
              <w:top w:val="nil"/>
              <w:left w:val="nil"/>
              <w:bottom w:val="nil"/>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1.1 </w:t>
            </w:r>
          </w:p>
        </w:tc>
      </w:tr>
      <w:tr w:rsidR="00E65C83" w:rsidRPr="00E65C83" w:rsidTr="0064666C">
        <w:trPr>
          <w:trHeight w:val="109"/>
        </w:trPr>
        <w:tc>
          <w:tcPr>
            <w:tcW w:w="4102" w:type="dxa"/>
            <w:tcBorders>
              <w:top w:val="nil"/>
              <w:left w:val="nil"/>
              <w:bottom w:val="nil"/>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Poultry </w:t>
            </w:r>
          </w:p>
        </w:tc>
        <w:tc>
          <w:tcPr>
            <w:tcW w:w="4102" w:type="dxa"/>
            <w:tcBorders>
              <w:top w:val="nil"/>
              <w:left w:val="nil"/>
              <w:bottom w:val="nil"/>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0.013 </w:t>
            </w:r>
          </w:p>
        </w:tc>
      </w:tr>
      <w:tr w:rsidR="00E65C83" w:rsidRPr="00E65C83" w:rsidTr="0064666C">
        <w:trPr>
          <w:trHeight w:val="109"/>
        </w:trPr>
        <w:tc>
          <w:tcPr>
            <w:tcW w:w="4102" w:type="dxa"/>
            <w:tcBorders>
              <w:top w:val="nil"/>
              <w:left w:val="nil"/>
              <w:bottom w:val="single" w:sz="12" w:space="0" w:color="7F7F7F"/>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Donkey(Adult) </w:t>
            </w:r>
          </w:p>
        </w:tc>
        <w:tc>
          <w:tcPr>
            <w:tcW w:w="4102" w:type="dxa"/>
            <w:tcBorders>
              <w:top w:val="nil"/>
              <w:left w:val="nil"/>
              <w:bottom w:val="single" w:sz="12" w:space="0" w:color="7F7F7F"/>
              <w:right w:val="nil"/>
            </w:tcBorders>
            <w:shd w:val="clear" w:color="auto" w:fill="auto"/>
          </w:tcPr>
          <w:p w:rsidR="00E65C83" w:rsidRPr="00E65C83" w:rsidRDefault="00E65C83" w:rsidP="0064666C">
            <w:pPr>
              <w:spacing w:line="276" w:lineRule="auto"/>
              <w:rPr>
                <w:rFonts w:ascii="Times New Roman" w:eastAsia="Calibri" w:hAnsi="Times New Roman" w:cs="Times New Roman"/>
                <w:color w:val="000000"/>
                <w:sz w:val="24"/>
                <w:szCs w:val="24"/>
              </w:rPr>
            </w:pPr>
            <w:r w:rsidRPr="00E65C83">
              <w:rPr>
                <w:rFonts w:ascii="Times New Roman" w:eastAsia="Calibri" w:hAnsi="Times New Roman" w:cs="Times New Roman"/>
                <w:color w:val="000000"/>
                <w:sz w:val="24"/>
                <w:szCs w:val="24"/>
              </w:rPr>
              <w:t xml:space="preserve">0.7 </w:t>
            </w:r>
          </w:p>
        </w:tc>
      </w:tr>
    </w:tbl>
    <w:p w:rsidR="00383C46" w:rsidRDefault="00383C46" w:rsidP="00DA19B0">
      <w:pPr>
        <w:spacing w:line="360" w:lineRule="auto"/>
        <w:jc w:val="both"/>
        <w:rPr>
          <w:rFonts w:ascii="Times New Roman" w:hAnsi="Times New Roman" w:cs="Times New Roman"/>
          <w:sz w:val="24"/>
          <w:szCs w:val="24"/>
        </w:rPr>
      </w:pPr>
    </w:p>
    <w:p w:rsidR="00383C46" w:rsidRDefault="00383C46"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BE2EF3" w:rsidRDefault="00BE2EF3" w:rsidP="00DA19B0">
      <w:pPr>
        <w:spacing w:line="360" w:lineRule="auto"/>
        <w:jc w:val="both"/>
        <w:rPr>
          <w:rFonts w:ascii="Times New Roman" w:hAnsi="Times New Roman" w:cs="Times New Roman"/>
          <w:sz w:val="24"/>
          <w:szCs w:val="24"/>
        </w:rPr>
      </w:pPr>
    </w:p>
    <w:p w:rsidR="005545CD" w:rsidRDefault="005545CD" w:rsidP="00DA19B0">
      <w:pPr>
        <w:spacing w:line="360" w:lineRule="auto"/>
        <w:jc w:val="both"/>
        <w:rPr>
          <w:rFonts w:ascii="Times New Roman" w:hAnsi="Times New Roman" w:cs="Times New Roman"/>
          <w:sz w:val="24"/>
          <w:szCs w:val="24"/>
        </w:rPr>
      </w:pPr>
    </w:p>
    <w:p w:rsidR="00383C46" w:rsidRPr="00DD2895" w:rsidRDefault="00383C46" w:rsidP="00383C46">
      <w:pPr>
        <w:suppressAutoHyphens/>
        <w:spacing w:after="0" w:line="360" w:lineRule="auto"/>
        <w:jc w:val="center"/>
        <w:rPr>
          <w:rFonts w:ascii="Times New Roman" w:hAnsi="Times New Roman" w:cs="Times New Roman"/>
          <w:b/>
          <w:bCs/>
          <w:sz w:val="24"/>
          <w:szCs w:val="24"/>
        </w:rPr>
      </w:pPr>
      <w:r w:rsidRPr="00DD2895">
        <w:rPr>
          <w:rFonts w:ascii="Times New Roman" w:hAnsi="Times New Roman" w:cs="Times New Roman"/>
          <w:b/>
          <w:bCs/>
          <w:sz w:val="24"/>
          <w:szCs w:val="24"/>
        </w:rPr>
        <w:lastRenderedPageBreak/>
        <w:t xml:space="preserve">Ambo University </w:t>
      </w:r>
    </w:p>
    <w:p w:rsidR="00383C46" w:rsidRPr="00DD2895" w:rsidRDefault="00383C46" w:rsidP="00383C46">
      <w:pPr>
        <w:suppressAutoHyphens/>
        <w:spacing w:after="0" w:line="360" w:lineRule="auto"/>
        <w:jc w:val="center"/>
        <w:rPr>
          <w:rFonts w:ascii="Times New Roman" w:hAnsi="Times New Roman" w:cs="Times New Roman"/>
          <w:b/>
          <w:bCs/>
          <w:sz w:val="24"/>
          <w:szCs w:val="24"/>
        </w:rPr>
      </w:pPr>
      <w:r w:rsidRPr="00DD2895">
        <w:rPr>
          <w:rFonts w:ascii="Times New Roman" w:hAnsi="Times New Roman" w:cs="Times New Roman"/>
          <w:b/>
          <w:bCs/>
          <w:sz w:val="24"/>
          <w:szCs w:val="24"/>
        </w:rPr>
        <w:t xml:space="preserve">School of Graduate Studies; Business and Economics, Department of Economics </w:t>
      </w:r>
    </w:p>
    <w:p w:rsidR="00383C46" w:rsidRPr="00DD2895" w:rsidRDefault="00383C46" w:rsidP="00383C46">
      <w:pPr>
        <w:spacing w:after="0" w:line="360" w:lineRule="auto"/>
        <w:jc w:val="center"/>
        <w:rPr>
          <w:rFonts w:ascii="Times New Roman" w:eastAsia="Calibri" w:hAnsi="Times New Roman" w:cs="Times New Roman"/>
          <w:b/>
          <w:caps/>
          <w:sz w:val="24"/>
          <w:szCs w:val="24"/>
        </w:rPr>
      </w:pPr>
      <w:r w:rsidRPr="00DD2895">
        <w:rPr>
          <w:rFonts w:ascii="Times New Roman" w:hAnsi="Times New Roman" w:cs="Times New Roman"/>
          <w:b/>
          <w:bCs/>
          <w:sz w:val="24"/>
          <w:szCs w:val="24"/>
        </w:rPr>
        <w:t>MA in Development Studies</w:t>
      </w:r>
    </w:p>
    <w:p w:rsidR="00383C46" w:rsidRPr="00DD2895" w:rsidRDefault="00383C46" w:rsidP="00383C46">
      <w:pPr>
        <w:spacing w:after="0" w:line="360" w:lineRule="auto"/>
        <w:jc w:val="center"/>
        <w:rPr>
          <w:rFonts w:ascii="Times New Roman" w:eastAsia="Calibri" w:hAnsi="Times New Roman" w:cs="Times New Roman"/>
          <w:b/>
          <w:caps/>
          <w:sz w:val="24"/>
          <w:szCs w:val="24"/>
        </w:rPr>
      </w:pPr>
      <w:r w:rsidRPr="00DD2895">
        <w:rPr>
          <w:rFonts w:ascii="Times New Roman" w:eastAsia="Calibri" w:hAnsi="Times New Roman" w:cs="Times New Roman"/>
          <w:b/>
          <w:caps/>
          <w:sz w:val="24"/>
          <w:szCs w:val="24"/>
        </w:rPr>
        <w:t>Questionaires filled by Household leader</w:t>
      </w:r>
    </w:p>
    <w:p w:rsidR="00383C46" w:rsidRPr="00DD2895" w:rsidRDefault="00383C46" w:rsidP="00383C46">
      <w:pPr>
        <w:spacing w:after="0" w:line="360" w:lineRule="auto"/>
        <w:jc w:val="both"/>
        <w:rPr>
          <w:rFonts w:ascii="Times New Roman" w:eastAsia="Calibri" w:hAnsi="Times New Roman" w:cs="Times New Roman"/>
          <w:b/>
          <w:sz w:val="24"/>
          <w:szCs w:val="24"/>
        </w:rPr>
      </w:pPr>
      <w:r w:rsidRPr="00DD2895">
        <w:rPr>
          <w:rFonts w:ascii="Times New Roman" w:eastAsia="Calibri" w:hAnsi="Times New Roman" w:cs="Times New Roman"/>
          <w:sz w:val="24"/>
          <w:szCs w:val="24"/>
        </w:rPr>
        <w:t>Dear respondents, I would like to inform you that this questionnaire is prepared for academic purpose only. I am conducting</w:t>
      </w:r>
      <w:r w:rsidR="008B0253">
        <w:rPr>
          <w:rFonts w:ascii="Times New Roman" w:eastAsia="Calibri" w:hAnsi="Times New Roman" w:cs="Times New Roman"/>
          <w:sz w:val="24"/>
          <w:szCs w:val="24"/>
        </w:rPr>
        <w:t xml:space="preserve"> a research</w:t>
      </w:r>
      <w:r w:rsidRPr="00DD2895">
        <w:rPr>
          <w:rFonts w:ascii="Times New Roman" w:eastAsia="Calibri" w:hAnsi="Times New Roman" w:cs="Times New Roman"/>
          <w:sz w:val="24"/>
          <w:szCs w:val="24"/>
        </w:rPr>
        <w:t xml:space="preserve"> entitled on </w:t>
      </w:r>
      <w:r w:rsidRPr="00DD2895">
        <w:rPr>
          <w:rFonts w:ascii="Times New Roman" w:eastAsia="Calibri" w:hAnsi="Times New Roman" w:cs="Times New Roman"/>
          <w:b/>
          <w:sz w:val="24"/>
          <w:szCs w:val="24"/>
        </w:rPr>
        <w:t>“DETERMINANTS OF RURAL HOUSEHOLDS’ PARTICIPATION IN INCOME DIVERSIFICATION ACTIVITIES IN SODO BUEE DISTRICT OF GURAGE ZONE, SOUTHERN NATIONS, NATIONALITIES, AND PEOPLES' REGION, ETHIOPIA</w:t>
      </w:r>
      <w:r w:rsidRPr="00DD2895">
        <w:rPr>
          <w:rFonts w:ascii="Times New Roman" w:eastAsia="Calibri" w:hAnsi="Times New Roman" w:cs="Times New Roman"/>
          <w:sz w:val="24"/>
          <w:szCs w:val="24"/>
        </w:rPr>
        <w:t xml:space="preserve">” The outcomes of this research will help the efforts made by the responsible bodies. Thus, I kindly request you to fill this questionnaire honestly without any hesitation. No information will be disclosed prior to your consent. </w:t>
      </w:r>
    </w:p>
    <w:p w:rsidR="00383C46" w:rsidRPr="00DC68B8" w:rsidRDefault="00383C46" w:rsidP="00383C46">
      <w:pPr>
        <w:tabs>
          <w:tab w:val="left" w:pos="3450"/>
          <w:tab w:val="left" w:pos="5502"/>
        </w:tabs>
        <w:spacing w:line="360" w:lineRule="auto"/>
        <w:contextualSpacing/>
        <w:jc w:val="both"/>
        <w:rPr>
          <w:rFonts w:ascii="Times New Roman" w:eastAsia="Calibri" w:hAnsi="Times New Roman" w:cs="Times New Roman"/>
          <w:sz w:val="24"/>
          <w:szCs w:val="24"/>
        </w:rPr>
      </w:pPr>
      <w:r w:rsidRPr="00DC68B8">
        <w:rPr>
          <w:rFonts w:ascii="Times New Roman" w:eastAsia="Calibri" w:hAnsi="Times New Roman" w:cs="Times New Roman"/>
          <w:sz w:val="24"/>
          <w:szCs w:val="24"/>
        </w:rPr>
        <w:t xml:space="preserve">          You are not required to write your name.</w:t>
      </w:r>
      <w:r w:rsidRPr="00DC68B8">
        <w:rPr>
          <w:rFonts w:ascii="Times New Roman" w:eastAsia="Calibri" w:hAnsi="Times New Roman" w:cs="Times New Roman"/>
          <w:sz w:val="24"/>
          <w:szCs w:val="24"/>
        </w:rPr>
        <w:tab/>
      </w:r>
    </w:p>
    <w:p w:rsidR="00383C46" w:rsidRPr="00DC68B8" w:rsidRDefault="00383C46" w:rsidP="00383C46">
      <w:pPr>
        <w:widowControl w:val="0"/>
        <w:autoSpaceDE w:val="0"/>
        <w:autoSpaceDN w:val="0"/>
        <w:spacing w:before="1" w:after="0" w:line="360" w:lineRule="auto"/>
        <w:ind w:right="844"/>
        <w:rPr>
          <w:rFonts w:ascii="Times New Roman" w:eastAsia="Times New Roman" w:hAnsi="Times New Roman" w:cs="Times New Roman"/>
          <w:sz w:val="24"/>
          <w:szCs w:val="24"/>
          <w:lang w:bidi="en-US"/>
        </w:rPr>
      </w:pPr>
      <w:r w:rsidRPr="00DC68B8">
        <w:rPr>
          <w:rFonts w:ascii="Times New Roman" w:eastAsia="Times New Roman" w:hAnsi="Times New Roman" w:cs="Times New Roman"/>
          <w:sz w:val="24"/>
          <w:szCs w:val="24"/>
          <w:lang w:bidi="en-US"/>
        </w:rPr>
        <w:t xml:space="preserve">       I would like to thank you for your cooperation!</w:t>
      </w:r>
    </w:p>
    <w:p w:rsidR="00383C46" w:rsidRPr="00DD2895" w:rsidRDefault="00383C46" w:rsidP="00383C46">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b/>
          <w:bCs/>
          <w:sz w:val="24"/>
          <w:szCs w:val="24"/>
        </w:rPr>
        <w:t xml:space="preserve">General Information </w:t>
      </w:r>
    </w:p>
    <w:p w:rsidR="00383C46" w:rsidRPr="00DD2895" w:rsidRDefault="00383C46" w:rsidP="00383C46">
      <w:pPr>
        <w:pStyle w:val="ListParagraph"/>
        <w:widowControl w:val="0"/>
        <w:numPr>
          <w:ilvl w:val="0"/>
          <w:numId w:val="11"/>
        </w:numPr>
        <w:overflowPunct w:val="0"/>
        <w:autoSpaceDE w:val="0"/>
        <w:autoSpaceDN w:val="0"/>
        <w:adjustRightInd w:val="0"/>
        <w:spacing w:before="0" w:after="0"/>
        <w:rPr>
          <w:szCs w:val="24"/>
        </w:rPr>
      </w:pPr>
      <w:r w:rsidRPr="00DD2895">
        <w:rPr>
          <w:szCs w:val="24"/>
        </w:rPr>
        <w:t>Serial Number___________________</w:t>
      </w:r>
    </w:p>
    <w:p w:rsidR="00383C46" w:rsidRPr="00DD2895" w:rsidRDefault="00383C46" w:rsidP="00383C46">
      <w:pPr>
        <w:pStyle w:val="ListParagraph"/>
        <w:widowControl w:val="0"/>
        <w:numPr>
          <w:ilvl w:val="0"/>
          <w:numId w:val="11"/>
        </w:numPr>
        <w:overflowPunct w:val="0"/>
        <w:autoSpaceDE w:val="0"/>
        <w:autoSpaceDN w:val="0"/>
        <w:adjustRightInd w:val="0"/>
        <w:spacing w:after="0"/>
        <w:rPr>
          <w:szCs w:val="24"/>
        </w:rPr>
      </w:pPr>
      <w:r w:rsidRPr="00DD2895">
        <w:rPr>
          <w:szCs w:val="24"/>
        </w:rPr>
        <w:t xml:space="preserve">Name of Rural </w:t>
      </w:r>
      <w:proofErr w:type="spellStart"/>
      <w:r w:rsidRPr="00DD2895">
        <w:rPr>
          <w:szCs w:val="24"/>
        </w:rPr>
        <w:t>Kebele</w:t>
      </w:r>
      <w:proofErr w:type="spellEnd"/>
      <w:r w:rsidRPr="00DD2895">
        <w:rPr>
          <w:szCs w:val="24"/>
        </w:rPr>
        <w:t xml:space="preserve"> Administration (RKS)__________________________</w:t>
      </w:r>
    </w:p>
    <w:p w:rsidR="00383C46" w:rsidRPr="00DD2895" w:rsidRDefault="00383C46" w:rsidP="00383C46">
      <w:pPr>
        <w:pStyle w:val="ListParagraph"/>
        <w:widowControl w:val="0"/>
        <w:numPr>
          <w:ilvl w:val="0"/>
          <w:numId w:val="11"/>
        </w:numPr>
        <w:overflowPunct w:val="0"/>
        <w:autoSpaceDE w:val="0"/>
        <w:autoSpaceDN w:val="0"/>
        <w:adjustRightInd w:val="0"/>
        <w:spacing w:after="0"/>
        <w:rPr>
          <w:szCs w:val="24"/>
        </w:rPr>
      </w:pPr>
      <w:r w:rsidRPr="00DD2895">
        <w:rPr>
          <w:szCs w:val="24"/>
        </w:rPr>
        <w:t>Name of the Enumerator _________________________________</w:t>
      </w:r>
    </w:p>
    <w:p w:rsidR="00383C46" w:rsidRPr="00DD2895" w:rsidRDefault="00383C46" w:rsidP="00383C46">
      <w:pPr>
        <w:pStyle w:val="ListParagraph"/>
        <w:widowControl w:val="0"/>
        <w:numPr>
          <w:ilvl w:val="0"/>
          <w:numId w:val="11"/>
        </w:numPr>
        <w:overflowPunct w:val="0"/>
        <w:autoSpaceDE w:val="0"/>
        <w:autoSpaceDN w:val="0"/>
        <w:adjustRightInd w:val="0"/>
        <w:spacing w:after="0"/>
        <w:rPr>
          <w:szCs w:val="24"/>
        </w:rPr>
      </w:pPr>
      <w:r w:rsidRPr="00DD2895">
        <w:rPr>
          <w:szCs w:val="24"/>
        </w:rPr>
        <w:t>Name of the Supervisor__________________________________</w:t>
      </w:r>
    </w:p>
    <w:p w:rsidR="00383C46" w:rsidRPr="00DD2895" w:rsidRDefault="00383C46" w:rsidP="00383C46">
      <w:pPr>
        <w:pStyle w:val="ListParagraph"/>
        <w:widowControl w:val="0"/>
        <w:numPr>
          <w:ilvl w:val="0"/>
          <w:numId w:val="11"/>
        </w:numPr>
        <w:overflowPunct w:val="0"/>
        <w:autoSpaceDE w:val="0"/>
        <w:autoSpaceDN w:val="0"/>
        <w:adjustRightInd w:val="0"/>
        <w:spacing w:after="0"/>
        <w:rPr>
          <w:szCs w:val="24"/>
        </w:rPr>
      </w:pPr>
      <w:r w:rsidRPr="00DD2895">
        <w:rPr>
          <w:szCs w:val="24"/>
        </w:rPr>
        <w:t>Date of Interview _____________________</w:t>
      </w:r>
    </w:p>
    <w:p w:rsidR="00383C46" w:rsidRPr="00DD2895" w:rsidRDefault="00383C46" w:rsidP="00383C46">
      <w:pPr>
        <w:widowControl w:val="0"/>
        <w:autoSpaceDE w:val="0"/>
        <w:autoSpaceDN w:val="0"/>
        <w:adjustRightInd w:val="0"/>
        <w:spacing w:after="0" w:line="360" w:lineRule="auto"/>
        <w:rPr>
          <w:rFonts w:ascii="Times New Roman" w:hAnsi="Times New Roman" w:cs="Times New Roman"/>
          <w:sz w:val="24"/>
          <w:szCs w:val="24"/>
        </w:rPr>
      </w:pPr>
      <w:r w:rsidRPr="00DD2895">
        <w:rPr>
          <w:rFonts w:ascii="Times New Roman" w:hAnsi="Times New Roman" w:cs="Times New Roman"/>
          <w:b/>
          <w:bCs/>
          <w:sz w:val="24"/>
          <w:szCs w:val="24"/>
        </w:rPr>
        <w:t xml:space="preserve">Part </w:t>
      </w:r>
      <w:r>
        <w:rPr>
          <w:rFonts w:ascii="Times New Roman" w:hAnsi="Times New Roman" w:cs="Times New Roman"/>
          <w:b/>
          <w:bCs/>
          <w:sz w:val="24"/>
          <w:szCs w:val="24"/>
        </w:rPr>
        <w:t>One</w:t>
      </w:r>
      <w:r w:rsidRPr="00DD2895">
        <w:rPr>
          <w:rFonts w:ascii="Times New Roman" w:hAnsi="Times New Roman" w:cs="Times New Roman"/>
          <w:b/>
          <w:bCs/>
          <w:sz w:val="24"/>
          <w:szCs w:val="24"/>
        </w:rPr>
        <w:t xml:space="preserve">: Demographic factors </w:t>
      </w:r>
    </w:p>
    <w:p w:rsidR="00383C46" w:rsidRPr="00DD2895" w:rsidRDefault="00383C46" w:rsidP="00710A34">
      <w:pPr>
        <w:pStyle w:val="ListParagraph"/>
        <w:widowControl w:val="0"/>
        <w:numPr>
          <w:ilvl w:val="0"/>
          <w:numId w:val="14"/>
        </w:numPr>
        <w:autoSpaceDE w:val="0"/>
        <w:autoSpaceDN w:val="0"/>
        <w:adjustRightInd w:val="0"/>
        <w:spacing w:before="0" w:after="0"/>
        <w:jc w:val="left"/>
        <w:rPr>
          <w:szCs w:val="24"/>
        </w:rPr>
      </w:pPr>
      <w:r w:rsidRPr="00DD2895">
        <w:rPr>
          <w:szCs w:val="24"/>
        </w:rPr>
        <w:t>Age of the respondent _________ (years)</w:t>
      </w:r>
    </w:p>
    <w:p w:rsidR="00383C46" w:rsidRPr="00DD2895" w:rsidRDefault="00383C46" w:rsidP="00710A34">
      <w:pPr>
        <w:pStyle w:val="ListParagraph"/>
        <w:widowControl w:val="0"/>
        <w:numPr>
          <w:ilvl w:val="0"/>
          <w:numId w:val="14"/>
        </w:numPr>
        <w:autoSpaceDE w:val="0"/>
        <w:autoSpaceDN w:val="0"/>
        <w:adjustRightInd w:val="0"/>
        <w:spacing w:before="0" w:after="0"/>
        <w:jc w:val="left"/>
        <w:rPr>
          <w:szCs w:val="24"/>
        </w:rPr>
      </w:pPr>
      <w:r w:rsidRPr="00DD2895">
        <w:rPr>
          <w:szCs w:val="24"/>
        </w:rPr>
        <w:t xml:space="preserve">Sex   </w:t>
      </w:r>
    </w:p>
    <w:p w:rsidR="00383C46" w:rsidRPr="00DD2895" w:rsidRDefault="00AD75DA" w:rsidP="00383C46">
      <w:pPr>
        <w:pStyle w:val="ListParagraph"/>
        <w:widowControl w:val="0"/>
        <w:autoSpaceDE w:val="0"/>
        <w:autoSpaceDN w:val="0"/>
        <w:adjustRightInd w:val="0"/>
        <w:spacing w:before="0" w:after="0"/>
        <w:ind w:left="360"/>
        <w:jc w:val="left"/>
        <w:rPr>
          <w:szCs w:val="24"/>
        </w:rPr>
      </w:pPr>
      <w:r>
        <w:rPr>
          <w:noProof/>
        </w:rPr>
        <mc:AlternateContent>
          <mc:Choice Requires="wps">
            <w:drawing>
              <wp:anchor distT="0" distB="0" distL="114300" distR="114300" simplePos="0" relativeHeight="251651584" behindDoc="0" locked="0" layoutInCell="1" allowOverlap="1">
                <wp:simplePos x="0" y="0"/>
                <wp:positionH relativeFrom="column">
                  <wp:posOffset>591820</wp:posOffset>
                </wp:positionH>
                <wp:positionV relativeFrom="paragraph">
                  <wp:posOffset>37465</wp:posOffset>
                </wp:positionV>
                <wp:extent cx="213360" cy="175260"/>
                <wp:effectExtent l="0" t="0" r="15240" b="1524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36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46.6pt;margin-top:2.95pt;width:16.8pt;height:13.8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"/>
            </w:pict>
          </mc:Fallback>
        </mc:AlternateContent>
      </w:r>
      <w:r w:rsidR="00383C46" w:rsidRPr="00DD2895">
        <w:rPr>
          <w:szCs w:val="24"/>
        </w:rPr>
        <w:t xml:space="preserve">Male                        </w:t>
      </w:r>
    </w:p>
    <w:p w:rsidR="00383C46" w:rsidRPr="00DD2895" w:rsidRDefault="00AD75DA" w:rsidP="00383C46">
      <w:pPr>
        <w:widowControl w:val="0"/>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2608" behindDoc="0" locked="0" layoutInCell="1" allowOverlap="1">
                <wp:simplePos x="0" y="0"/>
                <wp:positionH relativeFrom="column">
                  <wp:posOffset>723900</wp:posOffset>
                </wp:positionH>
                <wp:positionV relativeFrom="paragraph">
                  <wp:posOffset>64770</wp:posOffset>
                </wp:positionV>
                <wp:extent cx="213360" cy="132080"/>
                <wp:effectExtent l="0" t="0" r="15240" b="2032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360" cy="1320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margin-left:57pt;margin-top:5.1pt;width:16.8pt;height:10.4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"/>
            </w:pict>
          </mc:Fallback>
        </mc:AlternateContent>
      </w:r>
      <w:r w:rsidR="00383C46" w:rsidRPr="00DD2895">
        <w:rPr>
          <w:rFonts w:ascii="Times New Roman" w:hAnsi="Times New Roman" w:cs="Times New Roman"/>
          <w:sz w:val="24"/>
          <w:szCs w:val="24"/>
        </w:rPr>
        <w:t xml:space="preserve">      Female  </w:t>
      </w:r>
    </w:p>
    <w:p w:rsidR="00383C46" w:rsidRPr="00DD2895" w:rsidRDefault="00383C46" w:rsidP="00710A34">
      <w:pPr>
        <w:pStyle w:val="ListParagraph"/>
        <w:widowControl w:val="0"/>
        <w:numPr>
          <w:ilvl w:val="0"/>
          <w:numId w:val="14"/>
        </w:numPr>
        <w:autoSpaceDE w:val="0"/>
        <w:autoSpaceDN w:val="0"/>
        <w:adjustRightInd w:val="0"/>
        <w:spacing w:before="0" w:after="0"/>
        <w:jc w:val="left"/>
        <w:rPr>
          <w:szCs w:val="24"/>
        </w:rPr>
      </w:pPr>
      <w:r w:rsidRPr="00DD2895">
        <w:rPr>
          <w:szCs w:val="24"/>
        </w:rPr>
        <w:t>Family size: ___________ members</w:t>
      </w:r>
    </w:p>
    <w:p w:rsidR="00383C46" w:rsidRPr="00DD2895" w:rsidRDefault="00383C46" w:rsidP="00383C46">
      <w:pPr>
        <w:pStyle w:val="ListParagraph"/>
        <w:widowControl w:val="0"/>
        <w:autoSpaceDE w:val="0"/>
        <w:autoSpaceDN w:val="0"/>
        <w:adjustRightInd w:val="0"/>
        <w:ind w:left="360"/>
        <w:rPr>
          <w:szCs w:val="24"/>
        </w:rPr>
      </w:pPr>
      <w:r w:rsidRPr="00DD2895">
        <w:rPr>
          <w:szCs w:val="24"/>
        </w:rPr>
        <w:t>Persons above 65 years ________</w:t>
      </w:r>
    </w:p>
    <w:p w:rsidR="00383C46" w:rsidRPr="00DD2895" w:rsidRDefault="00383C46" w:rsidP="00383C46">
      <w:pPr>
        <w:pStyle w:val="ListParagraph"/>
        <w:widowControl w:val="0"/>
        <w:autoSpaceDE w:val="0"/>
        <w:autoSpaceDN w:val="0"/>
        <w:adjustRightInd w:val="0"/>
        <w:ind w:left="360"/>
        <w:rPr>
          <w:szCs w:val="24"/>
        </w:rPr>
      </w:pPr>
      <w:r w:rsidRPr="00DD2895">
        <w:rPr>
          <w:szCs w:val="24"/>
        </w:rPr>
        <w:t>Persons below 15 years________</w:t>
      </w:r>
    </w:p>
    <w:p w:rsidR="00383C46" w:rsidRPr="00DD2895" w:rsidRDefault="00383C46" w:rsidP="00710A34">
      <w:pPr>
        <w:pStyle w:val="ListParagraph"/>
        <w:widowControl w:val="0"/>
        <w:numPr>
          <w:ilvl w:val="0"/>
          <w:numId w:val="14"/>
        </w:numPr>
        <w:autoSpaceDE w:val="0"/>
        <w:autoSpaceDN w:val="0"/>
        <w:adjustRightInd w:val="0"/>
        <w:spacing w:before="0" w:after="0"/>
        <w:jc w:val="left"/>
        <w:rPr>
          <w:szCs w:val="24"/>
        </w:rPr>
      </w:pPr>
      <w:r w:rsidRPr="00DD2895">
        <w:rPr>
          <w:szCs w:val="24"/>
        </w:rPr>
        <w:t>Education level of the respondent</w:t>
      </w:r>
    </w:p>
    <w:p w:rsidR="00383C46" w:rsidRPr="00DD2895" w:rsidRDefault="00AD75DA" w:rsidP="00383C46">
      <w:pPr>
        <w:pStyle w:val="ListParagraph"/>
        <w:widowControl w:val="0"/>
        <w:autoSpaceDE w:val="0"/>
        <w:autoSpaceDN w:val="0"/>
        <w:adjustRightInd w:val="0"/>
        <w:ind w:left="360"/>
        <w:rPr>
          <w:szCs w:val="24"/>
        </w:rPr>
      </w:pPr>
      <w:r>
        <w:rPr>
          <w:noProof/>
          <w:szCs w:val="24"/>
        </w:rPr>
        <mc:AlternateContent>
          <mc:Choice Requires="wps">
            <w:drawing>
              <wp:anchor distT="0" distB="0" distL="114300" distR="114300" simplePos="0" relativeHeight="251653632" behindDoc="0" locked="0" layoutInCell="1" allowOverlap="1">
                <wp:simplePos x="0" y="0"/>
                <wp:positionH relativeFrom="column">
                  <wp:posOffset>891540</wp:posOffset>
                </wp:positionH>
                <wp:positionV relativeFrom="paragraph">
                  <wp:posOffset>29210</wp:posOffset>
                </wp:positionV>
                <wp:extent cx="172720" cy="175260"/>
                <wp:effectExtent l="0" t="0" r="17780" b="1524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70.2pt;margin-top:2.3pt;width:13.6pt;height:13.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"/>
            </w:pict>
          </mc:Fallback>
        </mc:AlternateContent>
      </w:r>
      <w:r w:rsidR="00383C46" w:rsidRPr="00DD2895">
        <w:rPr>
          <w:szCs w:val="24"/>
        </w:rPr>
        <w:t xml:space="preserve">Illiterate          </w:t>
      </w:r>
    </w:p>
    <w:p w:rsidR="00383C46" w:rsidRPr="00DD2895" w:rsidRDefault="00AD75DA" w:rsidP="00383C46">
      <w:pPr>
        <w:pStyle w:val="ListParagraph"/>
        <w:widowControl w:val="0"/>
        <w:autoSpaceDE w:val="0"/>
        <w:autoSpaceDN w:val="0"/>
        <w:adjustRightInd w:val="0"/>
        <w:ind w:left="360"/>
        <w:rPr>
          <w:szCs w:val="24"/>
        </w:rPr>
      </w:pPr>
      <w:r>
        <w:rPr>
          <w:noProof/>
          <w:szCs w:val="24"/>
        </w:rPr>
        <mc:AlternateContent>
          <mc:Choice Requires="wps">
            <w:drawing>
              <wp:anchor distT="0" distB="0" distL="114300" distR="114300" simplePos="0" relativeHeight="251654656" behindDoc="0" locked="0" layoutInCell="1" allowOverlap="1">
                <wp:simplePos x="0" y="0"/>
                <wp:positionH relativeFrom="column">
                  <wp:posOffset>1104900</wp:posOffset>
                </wp:positionH>
                <wp:positionV relativeFrom="paragraph">
                  <wp:posOffset>33020</wp:posOffset>
                </wp:positionV>
                <wp:extent cx="172720" cy="175260"/>
                <wp:effectExtent l="0" t="0" r="17780" b="1524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87pt;margin-top:2.6pt;width:13.6pt;height:13.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"/>
            </w:pict>
          </mc:Fallback>
        </mc:AlternateContent>
      </w:r>
      <w:r w:rsidR="00383C46" w:rsidRPr="00DD2895">
        <w:rPr>
          <w:szCs w:val="24"/>
        </w:rPr>
        <w:t xml:space="preserve">Primary (1-8)   </w:t>
      </w:r>
    </w:p>
    <w:p w:rsidR="00383C46" w:rsidRPr="00DD2895" w:rsidRDefault="00AD75DA" w:rsidP="00383C46">
      <w:pPr>
        <w:pStyle w:val="ListParagraph"/>
        <w:widowControl w:val="0"/>
        <w:autoSpaceDE w:val="0"/>
        <w:autoSpaceDN w:val="0"/>
        <w:adjustRightInd w:val="0"/>
        <w:ind w:left="360"/>
        <w:rPr>
          <w:szCs w:val="24"/>
        </w:rPr>
      </w:pPr>
      <w:r>
        <w:rPr>
          <w:noProof/>
          <w:szCs w:val="24"/>
        </w:rPr>
        <w:lastRenderedPageBreak/>
        <mc:AlternateContent>
          <mc:Choice Requires="wps">
            <w:drawing>
              <wp:anchor distT="0" distB="0" distL="114300" distR="114300" simplePos="0" relativeHeight="251656704" behindDoc="0" locked="0" layoutInCell="1" allowOverlap="1">
                <wp:simplePos x="0" y="0"/>
                <wp:positionH relativeFrom="column">
                  <wp:posOffset>1305560</wp:posOffset>
                </wp:positionH>
                <wp:positionV relativeFrom="paragraph">
                  <wp:posOffset>6985</wp:posOffset>
                </wp:positionV>
                <wp:extent cx="165100" cy="175260"/>
                <wp:effectExtent l="0" t="0" r="25400" b="1524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10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102.8pt;margin-top:.55pt;width:13pt;height:13.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"/>
            </w:pict>
          </mc:Fallback>
        </mc:AlternateContent>
      </w:r>
      <w:r w:rsidR="00383C46" w:rsidRPr="00DD2895">
        <w:rPr>
          <w:szCs w:val="24"/>
        </w:rPr>
        <w:t xml:space="preserve">Secondary (9-10) </w:t>
      </w:r>
    </w:p>
    <w:p w:rsidR="00383C46" w:rsidRPr="00DD2895" w:rsidRDefault="00AD75DA" w:rsidP="00383C46">
      <w:pPr>
        <w:pStyle w:val="ListParagraph"/>
        <w:widowControl w:val="0"/>
        <w:autoSpaceDE w:val="0"/>
        <w:autoSpaceDN w:val="0"/>
        <w:adjustRightInd w:val="0"/>
        <w:ind w:left="360"/>
        <w:rPr>
          <w:szCs w:val="24"/>
        </w:rPr>
      </w:pPr>
      <w:r>
        <w:rPr>
          <w:noProof/>
          <w:szCs w:val="24"/>
        </w:rPr>
        <mc:AlternateContent>
          <mc:Choice Requires="wps">
            <w:drawing>
              <wp:anchor distT="0" distB="0" distL="114300" distR="114300" simplePos="0" relativeHeight="251657728" behindDoc="0" locked="0" layoutInCell="1" allowOverlap="1">
                <wp:simplePos x="0" y="0"/>
                <wp:positionH relativeFrom="column">
                  <wp:posOffset>1470660</wp:posOffset>
                </wp:positionH>
                <wp:positionV relativeFrom="paragraph">
                  <wp:posOffset>17780</wp:posOffset>
                </wp:positionV>
                <wp:extent cx="187960" cy="175260"/>
                <wp:effectExtent l="0" t="0" r="21590" b="1524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115.8pt;margin-top:1.4pt;width:14.8pt;height:13.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"/>
            </w:pict>
          </mc:Fallback>
        </mc:AlternateContent>
      </w:r>
      <w:r w:rsidR="00383C46" w:rsidRPr="00DD2895">
        <w:rPr>
          <w:szCs w:val="24"/>
        </w:rPr>
        <w:t xml:space="preserve">Preparatory (11-12)   </w:t>
      </w:r>
    </w:p>
    <w:p w:rsidR="00383C46" w:rsidRPr="00DD2895" w:rsidRDefault="00AD75DA" w:rsidP="00383C46">
      <w:pPr>
        <w:pStyle w:val="ListParagraph"/>
        <w:widowControl w:val="0"/>
        <w:autoSpaceDE w:val="0"/>
        <w:autoSpaceDN w:val="0"/>
        <w:adjustRightInd w:val="0"/>
        <w:ind w:left="360"/>
        <w:rPr>
          <w:szCs w:val="24"/>
        </w:rPr>
      </w:pPr>
      <w:r>
        <w:rPr>
          <w:noProof/>
          <w:szCs w:val="24"/>
        </w:rPr>
        <mc:AlternateContent>
          <mc:Choice Requires="wps">
            <w:drawing>
              <wp:anchor distT="0" distB="0" distL="114300" distR="114300" simplePos="0" relativeHeight="251658752" behindDoc="0" locked="0" layoutInCell="1" allowOverlap="1">
                <wp:simplePos x="0" y="0"/>
                <wp:positionH relativeFrom="column">
                  <wp:posOffset>1445260</wp:posOffset>
                </wp:positionH>
                <wp:positionV relativeFrom="paragraph">
                  <wp:posOffset>44450</wp:posOffset>
                </wp:positionV>
                <wp:extent cx="162560" cy="175260"/>
                <wp:effectExtent l="0" t="0" r="27940" b="1524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56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113.8pt;margin-top:3.5pt;width:12.8pt;height:13.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"/>
            </w:pict>
          </mc:Fallback>
        </mc:AlternateContent>
      </w:r>
      <w:r w:rsidR="00383C46" w:rsidRPr="00DD2895">
        <w:rPr>
          <w:szCs w:val="24"/>
        </w:rPr>
        <w:t xml:space="preserve">Diploma or Degree                                                                </w:t>
      </w:r>
    </w:p>
    <w:p w:rsidR="00383C46" w:rsidRPr="00DD2895" w:rsidRDefault="00383C46" w:rsidP="00710A34">
      <w:pPr>
        <w:pStyle w:val="ListParagraph"/>
        <w:widowControl w:val="0"/>
        <w:numPr>
          <w:ilvl w:val="0"/>
          <w:numId w:val="14"/>
        </w:numPr>
        <w:autoSpaceDE w:val="0"/>
        <w:autoSpaceDN w:val="0"/>
        <w:adjustRightInd w:val="0"/>
        <w:rPr>
          <w:szCs w:val="24"/>
        </w:rPr>
      </w:pPr>
      <w:r w:rsidRPr="00DD2895">
        <w:rPr>
          <w:szCs w:val="24"/>
        </w:rPr>
        <w:t xml:space="preserve">What are your practices of participation income diversification activities? </w:t>
      </w:r>
    </w:p>
    <w:p w:rsidR="00383C46" w:rsidRPr="006C12B6" w:rsidRDefault="00AD75DA" w:rsidP="00383C46">
      <w:pPr>
        <w:pStyle w:val="ListParagraph"/>
        <w:ind w:left="360"/>
        <w:rPr>
          <w:szCs w:val="24"/>
        </w:rPr>
      </w:pPr>
      <w:r>
        <w:rPr>
          <w:noProof/>
          <w:szCs w:val="24"/>
        </w:rPr>
        <mc:AlternateContent>
          <mc:Choice Requires="wps">
            <w:drawing>
              <wp:anchor distT="0" distB="0" distL="114300" distR="114300" simplePos="0" relativeHeight="251659776" behindDoc="0" locked="0" layoutInCell="1" allowOverlap="1">
                <wp:simplePos x="0" y="0"/>
                <wp:positionH relativeFrom="column">
                  <wp:posOffset>1064260</wp:posOffset>
                </wp:positionH>
                <wp:positionV relativeFrom="paragraph">
                  <wp:posOffset>44450</wp:posOffset>
                </wp:positionV>
                <wp:extent cx="213360" cy="129540"/>
                <wp:effectExtent l="0" t="0" r="15240" b="2286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360"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83.8pt;margin-top:3.5pt;width:16.8pt;height:10.2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"/>
            </w:pict>
          </mc:Fallback>
        </mc:AlternateContent>
      </w:r>
      <w:r w:rsidR="00383C46" w:rsidRPr="006C12B6">
        <w:rPr>
          <w:szCs w:val="24"/>
        </w:rPr>
        <w:t xml:space="preserve">Only on farm  </w:t>
      </w:r>
    </w:p>
    <w:p w:rsidR="00383C46" w:rsidRPr="006C12B6" w:rsidRDefault="00AD75DA" w:rsidP="00383C46">
      <w:pPr>
        <w:pStyle w:val="ListParagraph"/>
        <w:ind w:left="360"/>
        <w:rPr>
          <w:szCs w:val="24"/>
        </w:rPr>
      </w:pPr>
      <w:r>
        <w:rPr>
          <w:noProof/>
          <w:szCs w:val="24"/>
        </w:rPr>
        <mc:AlternateContent>
          <mc:Choice Requires="wps">
            <w:drawing>
              <wp:anchor distT="0" distB="0" distL="114300" distR="114300" simplePos="0" relativeHeight="251660800" behindDoc="0" locked="0" layoutInCell="1" allowOverlap="1">
                <wp:simplePos x="0" y="0"/>
                <wp:positionH relativeFrom="column">
                  <wp:posOffset>1445260</wp:posOffset>
                </wp:positionH>
                <wp:positionV relativeFrom="paragraph">
                  <wp:posOffset>21590</wp:posOffset>
                </wp:positionV>
                <wp:extent cx="213360" cy="130810"/>
                <wp:effectExtent l="0" t="0" r="15240" b="2159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360" cy="1308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113.8pt;margin-top:1.7pt;width:16.8pt;height:10.3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"/>
            </w:pict>
          </mc:Fallback>
        </mc:AlternateContent>
      </w:r>
      <w:r w:rsidR="00383C46" w:rsidRPr="006C12B6">
        <w:rPr>
          <w:szCs w:val="24"/>
        </w:rPr>
        <w:t xml:space="preserve">On farm +off farm </w:t>
      </w:r>
    </w:p>
    <w:p w:rsidR="00383C46" w:rsidRPr="006C12B6" w:rsidRDefault="00AD75DA" w:rsidP="00383C46">
      <w:pPr>
        <w:pStyle w:val="ListParagraph"/>
        <w:ind w:left="360"/>
        <w:rPr>
          <w:szCs w:val="24"/>
        </w:rPr>
      </w:pPr>
      <w:r>
        <w:rPr>
          <w:noProof/>
          <w:szCs w:val="24"/>
        </w:rPr>
        <mc:AlternateContent>
          <mc:Choice Requires="wps">
            <w:drawing>
              <wp:anchor distT="0" distB="0" distL="114300" distR="114300" simplePos="0" relativeHeight="251663872" behindDoc="0" locked="0" layoutInCell="1" allowOverlap="1">
                <wp:simplePos x="0" y="0"/>
                <wp:positionH relativeFrom="column">
                  <wp:posOffset>1235075</wp:posOffset>
                </wp:positionH>
                <wp:positionV relativeFrom="paragraph">
                  <wp:posOffset>24130</wp:posOffset>
                </wp:positionV>
                <wp:extent cx="172720" cy="175260"/>
                <wp:effectExtent l="0" t="0" r="17780" b="1524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2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97.25pt;margin-top:1.9pt;width:13.6pt;height:13.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"/>
            </w:pict>
          </mc:Fallback>
        </mc:AlternateContent>
      </w:r>
      <w:r w:rsidR="00383C46" w:rsidRPr="006C12B6">
        <w:rPr>
          <w:szCs w:val="24"/>
        </w:rPr>
        <w:t xml:space="preserve">On farm +nonfarm   </w:t>
      </w:r>
    </w:p>
    <w:p w:rsidR="00F52587" w:rsidRPr="006C12B6" w:rsidRDefault="00AD75DA" w:rsidP="005177A3">
      <w:pPr>
        <w:pStyle w:val="ListParagraph"/>
        <w:ind w:left="360"/>
        <w:rPr>
          <w:szCs w:val="24"/>
        </w:rPr>
      </w:pPr>
      <w:r>
        <w:rPr>
          <w:noProof/>
          <w:szCs w:val="24"/>
        </w:rPr>
        <mc:AlternateContent>
          <mc:Choice Requires="wps">
            <w:drawing>
              <wp:anchor distT="0" distB="0" distL="114300" distR="114300" simplePos="0" relativeHeight="251661824" behindDoc="0" locked="0" layoutInCell="1" allowOverlap="1">
                <wp:simplePos x="0" y="0"/>
                <wp:positionH relativeFrom="column">
                  <wp:posOffset>2141220</wp:posOffset>
                </wp:positionH>
                <wp:positionV relativeFrom="paragraph">
                  <wp:posOffset>25400</wp:posOffset>
                </wp:positionV>
                <wp:extent cx="213360" cy="175260"/>
                <wp:effectExtent l="0" t="0" r="15240" b="152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36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68.6pt;margin-top:2pt;width:16.8pt;height:13.8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"/>
            </w:pict>
          </mc:Fallback>
        </mc:AlternateContent>
      </w:r>
      <w:r w:rsidR="00383C46" w:rsidRPr="006C12B6">
        <w:rPr>
          <w:szCs w:val="24"/>
        </w:rPr>
        <w:t xml:space="preserve">On farm +off farm + non-farm </w:t>
      </w:r>
    </w:p>
    <w:p w:rsidR="00383C46" w:rsidRPr="008B0253" w:rsidRDefault="00383C46" w:rsidP="00383C46">
      <w:pPr>
        <w:spacing w:line="360" w:lineRule="auto"/>
        <w:rPr>
          <w:rFonts w:ascii="Times New Roman" w:hAnsi="Times New Roman" w:cs="Times New Roman"/>
          <w:b/>
          <w:sz w:val="24"/>
          <w:szCs w:val="24"/>
        </w:rPr>
      </w:pPr>
      <w:r w:rsidRPr="006C12B6">
        <w:rPr>
          <w:rFonts w:ascii="Times New Roman" w:hAnsi="Times New Roman" w:cs="Times New Roman"/>
          <w:b/>
          <w:sz w:val="24"/>
          <w:szCs w:val="24"/>
        </w:rPr>
        <w:t>Par</w:t>
      </w:r>
      <w:r w:rsidRPr="008B0253">
        <w:rPr>
          <w:rFonts w:ascii="Times New Roman" w:hAnsi="Times New Roman" w:cs="Times New Roman"/>
          <w:b/>
          <w:sz w:val="24"/>
          <w:szCs w:val="24"/>
        </w:rPr>
        <w:t xml:space="preserve">t Two: The practices of rural households’ participation in income diversification activities </w:t>
      </w:r>
    </w:p>
    <w:p w:rsidR="00383C46" w:rsidRPr="008B0253" w:rsidRDefault="00383C46" w:rsidP="00710A34">
      <w:pPr>
        <w:pStyle w:val="ListParagraph"/>
        <w:numPr>
          <w:ilvl w:val="0"/>
          <w:numId w:val="48"/>
        </w:numPr>
        <w:rPr>
          <w:szCs w:val="24"/>
        </w:rPr>
      </w:pPr>
      <w:r w:rsidRPr="008B0253">
        <w:rPr>
          <w:b/>
          <w:szCs w:val="24"/>
        </w:rPr>
        <w:t xml:space="preserve">Economic factors: Land </w:t>
      </w:r>
    </w:p>
    <w:p w:rsidR="00383C46" w:rsidRPr="008B0253" w:rsidRDefault="00383C46" w:rsidP="00383C46">
      <w:pPr>
        <w:pStyle w:val="ListParagraph"/>
        <w:numPr>
          <w:ilvl w:val="0"/>
          <w:numId w:val="7"/>
        </w:numPr>
        <w:spacing w:before="0" w:after="200"/>
        <w:jc w:val="left"/>
        <w:rPr>
          <w:szCs w:val="24"/>
        </w:rPr>
      </w:pPr>
      <w:r w:rsidRPr="008B0253">
        <w:rPr>
          <w:szCs w:val="24"/>
        </w:rPr>
        <w:t xml:space="preserve">Do you have a land for agricultural use?     </w:t>
      </w:r>
    </w:p>
    <w:p w:rsidR="00383C46" w:rsidRPr="008B0253" w:rsidRDefault="00383C46" w:rsidP="00710A34">
      <w:pPr>
        <w:pStyle w:val="ListParagraph"/>
        <w:numPr>
          <w:ilvl w:val="0"/>
          <w:numId w:val="39"/>
        </w:numPr>
        <w:spacing w:before="0" w:after="200"/>
        <w:jc w:val="left"/>
        <w:rPr>
          <w:szCs w:val="24"/>
        </w:rPr>
      </w:pPr>
      <w:r w:rsidRPr="008B0253">
        <w:rPr>
          <w:szCs w:val="24"/>
        </w:rPr>
        <w:t xml:space="preserve">Yes </w:t>
      </w:r>
    </w:p>
    <w:p w:rsidR="00383C46" w:rsidRPr="008B0253" w:rsidRDefault="00383C46" w:rsidP="00710A34">
      <w:pPr>
        <w:pStyle w:val="ListParagraph"/>
        <w:numPr>
          <w:ilvl w:val="0"/>
          <w:numId w:val="39"/>
        </w:numPr>
        <w:spacing w:before="0" w:after="200"/>
        <w:jc w:val="left"/>
        <w:rPr>
          <w:szCs w:val="24"/>
        </w:rPr>
      </w:pPr>
      <w:r w:rsidRPr="008B0253">
        <w:rPr>
          <w:szCs w:val="24"/>
        </w:rPr>
        <w:t xml:space="preserve">No  </w:t>
      </w:r>
    </w:p>
    <w:p w:rsidR="00383C46" w:rsidRPr="001605DB" w:rsidRDefault="00383C46" w:rsidP="00383C46">
      <w:pPr>
        <w:pStyle w:val="ListParagraph"/>
        <w:numPr>
          <w:ilvl w:val="0"/>
          <w:numId w:val="7"/>
        </w:numPr>
        <w:spacing w:before="0" w:after="200"/>
        <w:jc w:val="left"/>
        <w:rPr>
          <w:szCs w:val="24"/>
        </w:rPr>
      </w:pPr>
      <w:r w:rsidRPr="001605DB">
        <w:rPr>
          <w:szCs w:val="24"/>
        </w:rPr>
        <w:t xml:space="preserve"> If yes, how did you get access to it? </w:t>
      </w:r>
    </w:p>
    <w:p w:rsidR="00383C46" w:rsidRPr="008B0253" w:rsidRDefault="00383C46" w:rsidP="00710A34">
      <w:pPr>
        <w:pStyle w:val="ListParagraph"/>
        <w:numPr>
          <w:ilvl w:val="0"/>
          <w:numId w:val="27"/>
        </w:numPr>
        <w:spacing w:before="0" w:after="200"/>
        <w:jc w:val="left"/>
        <w:rPr>
          <w:szCs w:val="24"/>
        </w:rPr>
      </w:pPr>
      <w:r w:rsidRPr="008B0253">
        <w:rPr>
          <w:szCs w:val="24"/>
        </w:rPr>
        <w:t>Through inheritance</w:t>
      </w:r>
    </w:p>
    <w:p w:rsidR="00383C46" w:rsidRPr="008B0253" w:rsidRDefault="00383C46" w:rsidP="00710A34">
      <w:pPr>
        <w:pStyle w:val="ListParagraph"/>
        <w:numPr>
          <w:ilvl w:val="0"/>
          <w:numId w:val="27"/>
        </w:numPr>
        <w:spacing w:before="0" w:after="200"/>
        <w:jc w:val="left"/>
        <w:rPr>
          <w:szCs w:val="24"/>
        </w:rPr>
      </w:pPr>
      <w:r w:rsidRPr="008B0253">
        <w:rPr>
          <w:szCs w:val="24"/>
        </w:rPr>
        <w:t xml:space="preserve">Through land redistribution </w:t>
      </w:r>
    </w:p>
    <w:p w:rsidR="00383C46" w:rsidRPr="008B0253" w:rsidRDefault="00383C46" w:rsidP="00710A34">
      <w:pPr>
        <w:pStyle w:val="ListParagraph"/>
        <w:numPr>
          <w:ilvl w:val="0"/>
          <w:numId w:val="27"/>
        </w:numPr>
        <w:spacing w:before="0" w:after="200"/>
        <w:jc w:val="left"/>
        <w:rPr>
          <w:szCs w:val="24"/>
        </w:rPr>
      </w:pPr>
      <w:r w:rsidRPr="008B0253">
        <w:rPr>
          <w:szCs w:val="24"/>
        </w:rPr>
        <w:t xml:space="preserve">Gift from relatives </w:t>
      </w:r>
    </w:p>
    <w:p w:rsidR="00383C46" w:rsidRPr="008B0253" w:rsidRDefault="00383C46" w:rsidP="00710A34">
      <w:pPr>
        <w:pStyle w:val="ListParagraph"/>
        <w:numPr>
          <w:ilvl w:val="0"/>
          <w:numId w:val="27"/>
        </w:numPr>
        <w:spacing w:before="0" w:after="200"/>
        <w:jc w:val="left"/>
        <w:rPr>
          <w:szCs w:val="24"/>
        </w:rPr>
      </w:pPr>
      <w:r w:rsidRPr="008B0253">
        <w:rPr>
          <w:szCs w:val="24"/>
        </w:rPr>
        <w:t xml:space="preserve">Through share cropping </w:t>
      </w:r>
    </w:p>
    <w:p w:rsidR="00383C46" w:rsidRPr="008B0253" w:rsidRDefault="00383C46" w:rsidP="00710A34">
      <w:pPr>
        <w:pStyle w:val="ListParagraph"/>
        <w:numPr>
          <w:ilvl w:val="0"/>
          <w:numId w:val="27"/>
        </w:numPr>
        <w:spacing w:before="0" w:after="200"/>
        <w:jc w:val="left"/>
        <w:rPr>
          <w:szCs w:val="24"/>
        </w:rPr>
      </w:pPr>
      <w:r w:rsidRPr="008B0253">
        <w:rPr>
          <w:szCs w:val="24"/>
        </w:rPr>
        <w:t xml:space="preserve">Free access to some ones land </w:t>
      </w:r>
    </w:p>
    <w:p w:rsidR="00383C46" w:rsidRPr="008B0253" w:rsidRDefault="00383C46" w:rsidP="00710A34">
      <w:pPr>
        <w:pStyle w:val="ListParagraph"/>
        <w:numPr>
          <w:ilvl w:val="0"/>
          <w:numId w:val="27"/>
        </w:numPr>
        <w:spacing w:before="0" w:after="200"/>
        <w:jc w:val="left"/>
        <w:rPr>
          <w:szCs w:val="24"/>
        </w:rPr>
      </w:pPr>
      <w:r w:rsidRPr="008B0253">
        <w:rPr>
          <w:szCs w:val="24"/>
        </w:rPr>
        <w:t xml:space="preserve">Rented </w:t>
      </w:r>
    </w:p>
    <w:p w:rsidR="00383C46" w:rsidRPr="008B0253" w:rsidRDefault="00383C46" w:rsidP="00710A34">
      <w:pPr>
        <w:pStyle w:val="ListParagraph"/>
        <w:numPr>
          <w:ilvl w:val="0"/>
          <w:numId w:val="27"/>
        </w:numPr>
        <w:spacing w:before="0" w:after="200"/>
        <w:jc w:val="left"/>
        <w:rPr>
          <w:szCs w:val="24"/>
        </w:rPr>
      </w:pPr>
      <w:r w:rsidRPr="008B0253">
        <w:rPr>
          <w:szCs w:val="24"/>
        </w:rPr>
        <w:t>Others specify _____________________________________________</w:t>
      </w:r>
    </w:p>
    <w:p w:rsidR="00383C46" w:rsidRPr="008B0253" w:rsidRDefault="00383C46" w:rsidP="00383C46">
      <w:pPr>
        <w:pStyle w:val="ListParagraph"/>
        <w:numPr>
          <w:ilvl w:val="0"/>
          <w:numId w:val="7"/>
        </w:numPr>
        <w:spacing w:before="0" w:after="200"/>
        <w:jc w:val="left"/>
        <w:rPr>
          <w:szCs w:val="24"/>
        </w:rPr>
      </w:pPr>
      <w:r w:rsidRPr="008B0253">
        <w:rPr>
          <w:szCs w:val="24"/>
        </w:rPr>
        <w:t xml:space="preserve">  What are the total sizes of the following land types that you own</w:t>
      </w:r>
    </w:p>
    <w:tbl>
      <w:tblPr>
        <w:tblW w:w="0" w:type="auto"/>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2070"/>
        <w:gridCol w:w="3240"/>
        <w:gridCol w:w="2340"/>
      </w:tblGrid>
      <w:tr w:rsidR="00383C46" w:rsidRPr="008B0253" w:rsidTr="001A46AE">
        <w:tc>
          <w:tcPr>
            <w:tcW w:w="810"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S/No</w:t>
            </w:r>
          </w:p>
        </w:tc>
        <w:tc>
          <w:tcPr>
            <w:tcW w:w="2070"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Types of land</w:t>
            </w:r>
          </w:p>
        </w:tc>
        <w:tc>
          <w:tcPr>
            <w:tcW w:w="3240" w:type="dxa"/>
            <w:shd w:val="clear" w:color="auto" w:fill="auto"/>
          </w:tcPr>
          <w:p w:rsidR="00383C46" w:rsidRPr="008B0253" w:rsidRDefault="00383C46" w:rsidP="001A46AE">
            <w:pPr>
              <w:spacing w:line="360" w:lineRule="auto"/>
              <w:rPr>
                <w:rFonts w:ascii="Times New Roman" w:hAnsi="Times New Roman" w:cs="Times New Roman"/>
                <w:b/>
                <w:sz w:val="24"/>
                <w:szCs w:val="24"/>
              </w:rPr>
            </w:pPr>
            <w:proofErr w:type="spellStart"/>
            <w:r w:rsidRPr="008B0253">
              <w:rPr>
                <w:rFonts w:ascii="Times New Roman" w:hAnsi="Times New Roman" w:cs="Times New Roman"/>
                <w:b/>
                <w:sz w:val="24"/>
                <w:szCs w:val="24"/>
              </w:rPr>
              <w:t>Timad</w:t>
            </w:r>
            <w:proofErr w:type="spellEnd"/>
            <w:r w:rsidRPr="008B0253">
              <w:rPr>
                <w:rFonts w:ascii="Times New Roman" w:hAnsi="Times New Roman" w:cs="Times New Roman"/>
                <w:b/>
                <w:sz w:val="24"/>
                <w:szCs w:val="24"/>
              </w:rPr>
              <w:t>/Mesa</w:t>
            </w:r>
          </w:p>
        </w:tc>
        <w:tc>
          <w:tcPr>
            <w:tcW w:w="2340" w:type="dxa"/>
            <w:shd w:val="clear" w:color="auto" w:fill="auto"/>
          </w:tcPr>
          <w:p w:rsidR="00383C46" w:rsidRPr="008B0253" w:rsidRDefault="00383C46" w:rsidP="001A46AE">
            <w:pPr>
              <w:spacing w:line="360" w:lineRule="auto"/>
              <w:rPr>
                <w:rFonts w:ascii="Times New Roman" w:hAnsi="Times New Roman" w:cs="Times New Roman"/>
                <w:b/>
                <w:sz w:val="24"/>
                <w:szCs w:val="24"/>
              </w:rPr>
            </w:pPr>
            <w:proofErr w:type="spellStart"/>
            <w:r w:rsidRPr="008B0253">
              <w:rPr>
                <w:rFonts w:ascii="Times New Roman" w:hAnsi="Times New Roman" w:cs="Times New Roman"/>
                <w:b/>
                <w:sz w:val="24"/>
                <w:szCs w:val="24"/>
              </w:rPr>
              <w:t>Hectar</w:t>
            </w:r>
            <w:proofErr w:type="spellEnd"/>
          </w:p>
        </w:tc>
      </w:tr>
      <w:tr w:rsidR="00383C46" w:rsidRPr="008B0253" w:rsidTr="001A46AE">
        <w:tc>
          <w:tcPr>
            <w:tcW w:w="81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1</w:t>
            </w:r>
          </w:p>
        </w:tc>
        <w:tc>
          <w:tcPr>
            <w:tcW w:w="207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Cultivated land</w:t>
            </w: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23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81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2</w:t>
            </w:r>
          </w:p>
        </w:tc>
        <w:tc>
          <w:tcPr>
            <w:tcW w:w="207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Fallow land</w:t>
            </w: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23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81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3</w:t>
            </w:r>
          </w:p>
        </w:tc>
        <w:tc>
          <w:tcPr>
            <w:tcW w:w="207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Grazing land</w:t>
            </w: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23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81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lastRenderedPageBreak/>
              <w:t>4</w:t>
            </w:r>
          </w:p>
        </w:tc>
        <w:tc>
          <w:tcPr>
            <w:tcW w:w="207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Settlement land</w:t>
            </w: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23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81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5</w:t>
            </w:r>
          </w:p>
        </w:tc>
        <w:tc>
          <w:tcPr>
            <w:tcW w:w="207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Forest land</w:t>
            </w: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23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81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6</w:t>
            </w:r>
          </w:p>
        </w:tc>
        <w:tc>
          <w:tcPr>
            <w:tcW w:w="207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Others</w:t>
            </w: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23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81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7</w:t>
            </w:r>
          </w:p>
        </w:tc>
        <w:tc>
          <w:tcPr>
            <w:tcW w:w="2070"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 xml:space="preserve">Total </w:t>
            </w: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23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bl>
    <w:p w:rsidR="00383C46" w:rsidRPr="008B0253" w:rsidRDefault="00383C46" w:rsidP="00383C46">
      <w:pPr>
        <w:pStyle w:val="ListParagraph"/>
        <w:numPr>
          <w:ilvl w:val="0"/>
          <w:numId w:val="7"/>
        </w:numPr>
        <w:spacing w:before="0" w:after="200"/>
        <w:jc w:val="left"/>
        <w:rPr>
          <w:szCs w:val="24"/>
        </w:rPr>
      </w:pPr>
      <w:r w:rsidRPr="008B0253">
        <w:rPr>
          <w:szCs w:val="24"/>
        </w:rPr>
        <w:t xml:space="preserve">What was the trend of your household land holding size since the last two decades?                       </w:t>
      </w:r>
    </w:p>
    <w:p w:rsidR="00383C46" w:rsidRPr="008B0253" w:rsidRDefault="00383C46" w:rsidP="00710A34">
      <w:pPr>
        <w:pStyle w:val="ListParagraph"/>
        <w:numPr>
          <w:ilvl w:val="0"/>
          <w:numId w:val="28"/>
        </w:numPr>
        <w:spacing w:before="0" w:after="200"/>
        <w:jc w:val="left"/>
        <w:rPr>
          <w:szCs w:val="24"/>
        </w:rPr>
      </w:pPr>
      <w:r w:rsidRPr="008B0253">
        <w:rPr>
          <w:szCs w:val="24"/>
        </w:rPr>
        <w:t xml:space="preserve">Increasing </w:t>
      </w:r>
    </w:p>
    <w:p w:rsidR="00383C46" w:rsidRPr="008B0253" w:rsidRDefault="00383C46" w:rsidP="00710A34">
      <w:pPr>
        <w:pStyle w:val="ListParagraph"/>
        <w:numPr>
          <w:ilvl w:val="0"/>
          <w:numId w:val="28"/>
        </w:numPr>
        <w:spacing w:before="0" w:after="200"/>
        <w:jc w:val="left"/>
        <w:rPr>
          <w:szCs w:val="24"/>
        </w:rPr>
      </w:pPr>
      <w:r w:rsidRPr="008B0253">
        <w:rPr>
          <w:szCs w:val="24"/>
        </w:rPr>
        <w:t xml:space="preserve">Decreasing  </w:t>
      </w:r>
    </w:p>
    <w:p w:rsidR="00383C46" w:rsidRPr="008B0253" w:rsidRDefault="00383C46" w:rsidP="00710A34">
      <w:pPr>
        <w:pStyle w:val="ListParagraph"/>
        <w:numPr>
          <w:ilvl w:val="0"/>
          <w:numId w:val="28"/>
        </w:numPr>
        <w:spacing w:before="0" w:after="200"/>
        <w:jc w:val="left"/>
        <w:rPr>
          <w:szCs w:val="24"/>
        </w:rPr>
      </w:pPr>
      <w:r w:rsidRPr="008B0253">
        <w:rPr>
          <w:szCs w:val="24"/>
        </w:rPr>
        <w:t xml:space="preserve"> No change </w:t>
      </w:r>
    </w:p>
    <w:p w:rsidR="00383C46" w:rsidRPr="008B0253" w:rsidRDefault="00383C46" w:rsidP="00383C46">
      <w:pPr>
        <w:pStyle w:val="ListParagraph"/>
        <w:numPr>
          <w:ilvl w:val="0"/>
          <w:numId w:val="7"/>
        </w:numPr>
        <w:spacing w:before="0" w:after="200"/>
        <w:jc w:val="left"/>
        <w:rPr>
          <w:szCs w:val="24"/>
        </w:rPr>
      </w:pPr>
      <w:r w:rsidRPr="008B0253">
        <w:rPr>
          <w:szCs w:val="24"/>
        </w:rPr>
        <w:t xml:space="preserve"> If decreasing/ increasing what was the reason? </w:t>
      </w:r>
    </w:p>
    <w:p w:rsidR="00383C46" w:rsidRPr="000C4FFE" w:rsidRDefault="00383C46" w:rsidP="000C4FFE">
      <w:pPr>
        <w:pStyle w:val="ListParagraph"/>
        <w:ind w:left="360"/>
        <w:rPr>
          <w:szCs w:val="24"/>
        </w:rPr>
      </w:pPr>
      <w:r w:rsidRPr="008B0253">
        <w:rPr>
          <w:szCs w:val="24"/>
        </w:rPr>
        <w:t>If Increasing: Specify______________________________________________________</w:t>
      </w:r>
    </w:p>
    <w:p w:rsidR="00383C46" w:rsidRPr="008B0253" w:rsidRDefault="00383C46" w:rsidP="00383C46">
      <w:pPr>
        <w:pStyle w:val="ListParagraph"/>
        <w:ind w:left="360"/>
        <w:rPr>
          <w:szCs w:val="24"/>
        </w:rPr>
      </w:pPr>
      <w:r w:rsidRPr="008B0253">
        <w:rPr>
          <w:szCs w:val="24"/>
        </w:rPr>
        <w:t xml:space="preserve">If decreasing </w:t>
      </w:r>
    </w:p>
    <w:p w:rsidR="00383C46" w:rsidRPr="008B0253" w:rsidRDefault="00383C46" w:rsidP="00710A34">
      <w:pPr>
        <w:pStyle w:val="ListParagraph"/>
        <w:numPr>
          <w:ilvl w:val="0"/>
          <w:numId w:val="29"/>
        </w:numPr>
        <w:spacing w:before="0" w:after="200"/>
        <w:jc w:val="left"/>
        <w:rPr>
          <w:szCs w:val="24"/>
        </w:rPr>
      </w:pPr>
      <w:r w:rsidRPr="008B0253">
        <w:rPr>
          <w:szCs w:val="24"/>
        </w:rPr>
        <w:t xml:space="preserve">Due to land degradation </w:t>
      </w:r>
    </w:p>
    <w:p w:rsidR="00383C46" w:rsidRPr="008B0253" w:rsidRDefault="00383C46" w:rsidP="00710A34">
      <w:pPr>
        <w:pStyle w:val="ListParagraph"/>
        <w:numPr>
          <w:ilvl w:val="0"/>
          <w:numId w:val="29"/>
        </w:numPr>
        <w:spacing w:before="0" w:after="200"/>
        <w:jc w:val="left"/>
        <w:rPr>
          <w:szCs w:val="24"/>
        </w:rPr>
      </w:pPr>
      <w:r w:rsidRPr="008B0253">
        <w:rPr>
          <w:szCs w:val="24"/>
        </w:rPr>
        <w:t xml:space="preserve"> Due to low fertility left the land</w:t>
      </w:r>
    </w:p>
    <w:p w:rsidR="00383C46" w:rsidRPr="008B0253" w:rsidRDefault="00383C46" w:rsidP="00710A34">
      <w:pPr>
        <w:pStyle w:val="ListParagraph"/>
        <w:numPr>
          <w:ilvl w:val="0"/>
          <w:numId w:val="29"/>
        </w:numPr>
        <w:spacing w:before="0" w:after="200"/>
        <w:jc w:val="left"/>
        <w:rPr>
          <w:szCs w:val="24"/>
        </w:rPr>
      </w:pPr>
      <w:r w:rsidRPr="008B0253">
        <w:rPr>
          <w:szCs w:val="24"/>
        </w:rPr>
        <w:t xml:space="preserve"> Due to low production shifting occupation to non- farm/off -farm activities     </w:t>
      </w:r>
    </w:p>
    <w:p w:rsidR="00383C46" w:rsidRPr="008B0253" w:rsidRDefault="00383C46" w:rsidP="00710A34">
      <w:pPr>
        <w:pStyle w:val="ListParagraph"/>
        <w:numPr>
          <w:ilvl w:val="0"/>
          <w:numId w:val="29"/>
        </w:numPr>
        <w:spacing w:before="0" w:after="200"/>
        <w:jc w:val="left"/>
        <w:rPr>
          <w:szCs w:val="24"/>
        </w:rPr>
      </w:pPr>
      <w:r w:rsidRPr="008B0253">
        <w:rPr>
          <w:szCs w:val="24"/>
        </w:rPr>
        <w:t xml:space="preserve"> Wild animals’ problem</w:t>
      </w:r>
    </w:p>
    <w:p w:rsidR="00383C46" w:rsidRPr="008B0253" w:rsidRDefault="00383C46" w:rsidP="00710A34">
      <w:pPr>
        <w:pStyle w:val="ListParagraph"/>
        <w:numPr>
          <w:ilvl w:val="0"/>
          <w:numId w:val="29"/>
        </w:numPr>
        <w:spacing w:before="0" w:after="200"/>
        <w:jc w:val="left"/>
        <w:rPr>
          <w:szCs w:val="24"/>
        </w:rPr>
      </w:pPr>
      <w:r w:rsidRPr="008B0253">
        <w:rPr>
          <w:szCs w:val="24"/>
        </w:rPr>
        <w:t xml:space="preserve"> Couldn’t afford to pay fertilizer cost and left the land</w:t>
      </w:r>
    </w:p>
    <w:p w:rsidR="00383C46" w:rsidRPr="008B0253" w:rsidRDefault="00383C46" w:rsidP="00710A34">
      <w:pPr>
        <w:pStyle w:val="ListParagraph"/>
        <w:numPr>
          <w:ilvl w:val="0"/>
          <w:numId w:val="29"/>
        </w:numPr>
        <w:spacing w:before="0" w:after="200"/>
        <w:jc w:val="left"/>
        <w:rPr>
          <w:szCs w:val="24"/>
        </w:rPr>
      </w:pPr>
      <w:r w:rsidRPr="008B0253">
        <w:rPr>
          <w:szCs w:val="24"/>
        </w:rPr>
        <w:t>Others specify_____________________________________________________</w:t>
      </w:r>
    </w:p>
    <w:p w:rsidR="00383C46" w:rsidRPr="008B0253" w:rsidRDefault="00383C46" w:rsidP="00383C46">
      <w:pPr>
        <w:pStyle w:val="ListParagraph"/>
        <w:numPr>
          <w:ilvl w:val="0"/>
          <w:numId w:val="7"/>
        </w:numPr>
        <w:spacing w:before="0" w:after="200"/>
        <w:jc w:val="left"/>
        <w:rPr>
          <w:szCs w:val="24"/>
        </w:rPr>
      </w:pPr>
      <w:r w:rsidRPr="008B0253">
        <w:rPr>
          <w:szCs w:val="24"/>
        </w:rPr>
        <w:t xml:space="preserve">Do you use any irrigation?       </w:t>
      </w:r>
    </w:p>
    <w:p w:rsidR="00383C46" w:rsidRPr="008B0253" w:rsidRDefault="00383C46" w:rsidP="00710A34">
      <w:pPr>
        <w:pStyle w:val="ListParagraph"/>
        <w:numPr>
          <w:ilvl w:val="0"/>
          <w:numId w:val="40"/>
        </w:numPr>
        <w:spacing w:before="0" w:after="200"/>
        <w:jc w:val="left"/>
        <w:rPr>
          <w:szCs w:val="24"/>
        </w:rPr>
      </w:pPr>
      <w:r w:rsidRPr="008B0253">
        <w:rPr>
          <w:szCs w:val="24"/>
        </w:rPr>
        <w:t xml:space="preserve">Yes   </w:t>
      </w:r>
    </w:p>
    <w:p w:rsidR="00383C46" w:rsidRPr="008B0253" w:rsidRDefault="00383C46" w:rsidP="00710A34">
      <w:pPr>
        <w:pStyle w:val="ListParagraph"/>
        <w:numPr>
          <w:ilvl w:val="0"/>
          <w:numId w:val="40"/>
        </w:numPr>
        <w:spacing w:before="0" w:after="200"/>
        <w:jc w:val="left"/>
        <w:rPr>
          <w:szCs w:val="24"/>
        </w:rPr>
      </w:pPr>
      <w:r w:rsidRPr="008B0253">
        <w:rPr>
          <w:szCs w:val="24"/>
        </w:rPr>
        <w:t xml:space="preserve">  No </w:t>
      </w:r>
    </w:p>
    <w:p w:rsidR="00383C46" w:rsidRPr="008B0253" w:rsidRDefault="00383C46" w:rsidP="00383C46">
      <w:pPr>
        <w:pStyle w:val="ListParagraph"/>
        <w:numPr>
          <w:ilvl w:val="0"/>
          <w:numId w:val="7"/>
        </w:numPr>
        <w:spacing w:before="0" w:after="200"/>
        <w:jc w:val="left"/>
        <w:rPr>
          <w:szCs w:val="24"/>
        </w:rPr>
      </w:pPr>
      <w:r w:rsidRPr="008B0253">
        <w:rPr>
          <w:szCs w:val="24"/>
        </w:rPr>
        <w:t xml:space="preserve"> If yes what is the source of water for irrigation system? </w:t>
      </w:r>
    </w:p>
    <w:p w:rsidR="00383C46" w:rsidRPr="008B0253" w:rsidRDefault="00383C46" w:rsidP="00710A34">
      <w:pPr>
        <w:pStyle w:val="ListParagraph"/>
        <w:numPr>
          <w:ilvl w:val="0"/>
          <w:numId w:val="30"/>
        </w:numPr>
        <w:spacing w:before="0" w:after="200"/>
        <w:jc w:val="left"/>
        <w:rPr>
          <w:szCs w:val="24"/>
        </w:rPr>
      </w:pPr>
      <w:r w:rsidRPr="008B0253">
        <w:rPr>
          <w:szCs w:val="24"/>
        </w:rPr>
        <w:t>River</w:t>
      </w:r>
    </w:p>
    <w:p w:rsidR="00383C46" w:rsidRPr="008B0253" w:rsidRDefault="00383C46" w:rsidP="00710A34">
      <w:pPr>
        <w:pStyle w:val="ListParagraph"/>
        <w:numPr>
          <w:ilvl w:val="0"/>
          <w:numId w:val="30"/>
        </w:numPr>
        <w:spacing w:before="0" w:after="200"/>
        <w:jc w:val="left"/>
        <w:rPr>
          <w:szCs w:val="24"/>
        </w:rPr>
      </w:pPr>
      <w:r w:rsidRPr="008B0253">
        <w:rPr>
          <w:szCs w:val="24"/>
        </w:rPr>
        <w:t xml:space="preserve">Spring </w:t>
      </w:r>
    </w:p>
    <w:p w:rsidR="00383C46" w:rsidRPr="008B0253" w:rsidRDefault="00383C46" w:rsidP="00710A34">
      <w:pPr>
        <w:pStyle w:val="ListParagraph"/>
        <w:numPr>
          <w:ilvl w:val="0"/>
          <w:numId w:val="30"/>
        </w:numPr>
        <w:spacing w:before="0" w:after="200"/>
        <w:jc w:val="left"/>
        <w:rPr>
          <w:szCs w:val="24"/>
        </w:rPr>
      </w:pPr>
      <w:r w:rsidRPr="008B0253">
        <w:rPr>
          <w:szCs w:val="24"/>
        </w:rPr>
        <w:t xml:space="preserve"> Both  </w:t>
      </w:r>
    </w:p>
    <w:p w:rsidR="00383C46" w:rsidRPr="008B0253" w:rsidRDefault="00383C46" w:rsidP="00710A34">
      <w:pPr>
        <w:pStyle w:val="ListParagraph"/>
        <w:numPr>
          <w:ilvl w:val="0"/>
          <w:numId w:val="30"/>
        </w:numPr>
        <w:spacing w:before="0" w:after="200"/>
        <w:jc w:val="left"/>
        <w:rPr>
          <w:szCs w:val="24"/>
        </w:rPr>
      </w:pPr>
      <w:r w:rsidRPr="008B0253">
        <w:rPr>
          <w:szCs w:val="24"/>
        </w:rPr>
        <w:t xml:space="preserve"> Others ____________________________________________________________</w:t>
      </w:r>
    </w:p>
    <w:p w:rsidR="00383C46" w:rsidRPr="008B0253" w:rsidRDefault="00383C46" w:rsidP="00383C46">
      <w:pPr>
        <w:pStyle w:val="ListParagraph"/>
        <w:numPr>
          <w:ilvl w:val="0"/>
          <w:numId w:val="7"/>
        </w:numPr>
        <w:spacing w:before="0" w:after="200"/>
        <w:jc w:val="left"/>
        <w:rPr>
          <w:szCs w:val="24"/>
        </w:rPr>
      </w:pPr>
      <w:r w:rsidRPr="008B0253">
        <w:rPr>
          <w:szCs w:val="24"/>
        </w:rPr>
        <w:t>If your answer for question No 7 is yes for what purpose did you use the irrigation scheme?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2520"/>
        <w:gridCol w:w="2487"/>
        <w:gridCol w:w="1915"/>
        <w:gridCol w:w="1916"/>
      </w:tblGrid>
      <w:tr w:rsidR="00383C46" w:rsidRPr="008B0253" w:rsidTr="001A46AE">
        <w:tc>
          <w:tcPr>
            <w:tcW w:w="738" w:type="dxa"/>
            <w:vMerge w:val="restart"/>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S/No</w:t>
            </w:r>
          </w:p>
        </w:tc>
        <w:tc>
          <w:tcPr>
            <w:tcW w:w="2520" w:type="dxa"/>
            <w:vMerge w:val="restart"/>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Types of crops</w:t>
            </w:r>
          </w:p>
        </w:tc>
        <w:tc>
          <w:tcPr>
            <w:tcW w:w="2487" w:type="dxa"/>
            <w:vMerge w:val="restart"/>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Size of the areas</w:t>
            </w:r>
          </w:p>
        </w:tc>
        <w:tc>
          <w:tcPr>
            <w:tcW w:w="3831" w:type="dxa"/>
            <w:gridSpan w:val="2"/>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Total production </w:t>
            </w:r>
          </w:p>
        </w:tc>
      </w:tr>
      <w:tr w:rsidR="00383C46" w:rsidRPr="008B0253" w:rsidTr="001A46AE">
        <w:tc>
          <w:tcPr>
            <w:tcW w:w="738" w:type="dxa"/>
            <w:vMerge/>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2520" w:type="dxa"/>
            <w:vMerge/>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2487" w:type="dxa"/>
            <w:vMerge/>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Consumption</w:t>
            </w:r>
          </w:p>
        </w:tc>
        <w:tc>
          <w:tcPr>
            <w:tcW w:w="1916"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Sale</w:t>
            </w:r>
          </w:p>
        </w:tc>
      </w:tr>
      <w:tr w:rsidR="00383C46" w:rsidRPr="008B0253" w:rsidTr="001A46AE">
        <w:tc>
          <w:tcPr>
            <w:tcW w:w="738"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lastRenderedPageBreak/>
              <w:t>1</w:t>
            </w:r>
          </w:p>
        </w:tc>
        <w:tc>
          <w:tcPr>
            <w:tcW w:w="252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Vegetables </w:t>
            </w:r>
          </w:p>
        </w:tc>
        <w:tc>
          <w:tcPr>
            <w:tcW w:w="2487"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738"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2 </w:t>
            </w:r>
          </w:p>
        </w:tc>
        <w:tc>
          <w:tcPr>
            <w:tcW w:w="2520" w:type="dxa"/>
            <w:shd w:val="clear" w:color="auto" w:fill="auto"/>
          </w:tcPr>
          <w:p w:rsidR="00383C46" w:rsidRPr="008B0253" w:rsidRDefault="00383C46" w:rsidP="001A46AE">
            <w:pPr>
              <w:spacing w:line="360" w:lineRule="auto"/>
              <w:rPr>
                <w:rFonts w:ascii="Times New Roman" w:hAnsi="Times New Roman" w:cs="Times New Roman"/>
                <w:sz w:val="24"/>
                <w:szCs w:val="24"/>
              </w:rPr>
            </w:pPr>
            <w:proofErr w:type="spellStart"/>
            <w:r w:rsidRPr="008B0253">
              <w:rPr>
                <w:rFonts w:ascii="Times New Roman" w:hAnsi="Times New Roman" w:cs="Times New Roman"/>
                <w:sz w:val="24"/>
                <w:szCs w:val="24"/>
              </w:rPr>
              <w:t>Enset</w:t>
            </w:r>
            <w:proofErr w:type="spellEnd"/>
          </w:p>
        </w:tc>
        <w:tc>
          <w:tcPr>
            <w:tcW w:w="2487"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738"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3</w:t>
            </w:r>
          </w:p>
        </w:tc>
        <w:tc>
          <w:tcPr>
            <w:tcW w:w="252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Seedling production</w:t>
            </w:r>
          </w:p>
        </w:tc>
        <w:tc>
          <w:tcPr>
            <w:tcW w:w="2487"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738"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4</w:t>
            </w:r>
          </w:p>
        </w:tc>
        <w:tc>
          <w:tcPr>
            <w:tcW w:w="252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Maize </w:t>
            </w:r>
          </w:p>
        </w:tc>
        <w:tc>
          <w:tcPr>
            <w:tcW w:w="2487"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738"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5</w:t>
            </w:r>
          </w:p>
        </w:tc>
        <w:tc>
          <w:tcPr>
            <w:tcW w:w="252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Others </w:t>
            </w:r>
          </w:p>
        </w:tc>
        <w:tc>
          <w:tcPr>
            <w:tcW w:w="2487"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bl>
    <w:p w:rsidR="00383C46" w:rsidRPr="008B0253" w:rsidRDefault="00383C46" w:rsidP="00383C46">
      <w:pPr>
        <w:pStyle w:val="ListParagraph"/>
        <w:numPr>
          <w:ilvl w:val="0"/>
          <w:numId w:val="7"/>
        </w:numPr>
        <w:spacing w:before="0" w:after="200"/>
        <w:jc w:val="left"/>
        <w:rPr>
          <w:szCs w:val="24"/>
        </w:rPr>
      </w:pPr>
      <w:r w:rsidRPr="008B0253">
        <w:rPr>
          <w:szCs w:val="24"/>
        </w:rPr>
        <w:t xml:space="preserve">How was the productivity of your land for the last 10 years?        </w:t>
      </w:r>
    </w:p>
    <w:p w:rsidR="00383C46" w:rsidRPr="008B0253" w:rsidRDefault="00383C46" w:rsidP="00710A34">
      <w:pPr>
        <w:pStyle w:val="ListParagraph"/>
        <w:numPr>
          <w:ilvl w:val="0"/>
          <w:numId w:val="31"/>
        </w:numPr>
        <w:spacing w:before="0" w:after="200"/>
        <w:jc w:val="left"/>
        <w:rPr>
          <w:szCs w:val="24"/>
        </w:rPr>
      </w:pPr>
      <w:r w:rsidRPr="008B0253">
        <w:rPr>
          <w:szCs w:val="24"/>
        </w:rPr>
        <w:t xml:space="preserve">Increased </w:t>
      </w:r>
    </w:p>
    <w:p w:rsidR="00383C46" w:rsidRPr="008B0253" w:rsidRDefault="00383C46" w:rsidP="00710A34">
      <w:pPr>
        <w:pStyle w:val="ListParagraph"/>
        <w:numPr>
          <w:ilvl w:val="0"/>
          <w:numId w:val="31"/>
        </w:numPr>
        <w:spacing w:before="0" w:after="200"/>
        <w:jc w:val="left"/>
        <w:rPr>
          <w:szCs w:val="24"/>
        </w:rPr>
      </w:pPr>
      <w:r w:rsidRPr="008B0253">
        <w:rPr>
          <w:szCs w:val="24"/>
        </w:rPr>
        <w:t xml:space="preserve">Decreased         </w:t>
      </w:r>
    </w:p>
    <w:p w:rsidR="00383C46" w:rsidRPr="008B0253" w:rsidRDefault="00383C46" w:rsidP="00710A34">
      <w:pPr>
        <w:pStyle w:val="ListParagraph"/>
        <w:numPr>
          <w:ilvl w:val="0"/>
          <w:numId w:val="31"/>
        </w:numPr>
        <w:spacing w:before="0" w:after="200"/>
        <w:jc w:val="left"/>
        <w:rPr>
          <w:szCs w:val="24"/>
        </w:rPr>
      </w:pPr>
      <w:r w:rsidRPr="008B0253">
        <w:rPr>
          <w:szCs w:val="24"/>
        </w:rPr>
        <w:t xml:space="preserve">Unchanged </w:t>
      </w:r>
    </w:p>
    <w:p w:rsidR="00383C46" w:rsidRPr="008B0253" w:rsidRDefault="00383C46" w:rsidP="00710A34">
      <w:pPr>
        <w:pStyle w:val="ListParagraph"/>
        <w:numPr>
          <w:ilvl w:val="0"/>
          <w:numId w:val="48"/>
        </w:numPr>
        <w:spacing w:after="200"/>
        <w:rPr>
          <w:szCs w:val="24"/>
        </w:rPr>
      </w:pPr>
      <w:r w:rsidRPr="008B0253">
        <w:rPr>
          <w:b/>
          <w:szCs w:val="24"/>
        </w:rPr>
        <w:t>Livestock</w:t>
      </w:r>
    </w:p>
    <w:p w:rsidR="00383C46" w:rsidRPr="008B0253" w:rsidRDefault="00383C46" w:rsidP="00710A34">
      <w:pPr>
        <w:pStyle w:val="ListParagraph"/>
        <w:numPr>
          <w:ilvl w:val="0"/>
          <w:numId w:val="12"/>
        </w:numPr>
        <w:spacing w:before="0" w:after="200"/>
        <w:jc w:val="left"/>
        <w:rPr>
          <w:szCs w:val="24"/>
        </w:rPr>
      </w:pPr>
      <w:r w:rsidRPr="008B0253">
        <w:rPr>
          <w:szCs w:val="24"/>
        </w:rPr>
        <w:t xml:space="preserve">Do you have any kind of livestock?    </w:t>
      </w:r>
    </w:p>
    <w:p w:rsidR="00383C46" w:rsidRPr="008B0253" w:rsidRDefault="00383C46" w:rsidP="00710A34">
      <w:pPr>
        <w:pStyle w:val="ListParagraph"/>
        <w:numPr>
          <w:ilvl w:val="0"/>
          <w:numId w:val="41"/>
        </w:numPr>
        <w:spacing w:before="0" w:after="200"/>
        <w:jc w:val="left"/>
        <w:rPr>
          <w:szCs w:val="24"/>
        </w:rPr>
      </w:pPr>
      <w:r w:rsidRPr="008B0253">
        <w:rPr>
          <w:szCs w:val="24"/>
        </w:rPr>
        <w:t>Yes</w:t>
      </w:r>
    </w:p>
    <w:p w:rsidR="00383C46" w:rsidRPr="008B0253" w:rsidRDefault="00383C46" w:rsidP="00710A34">
      <w:pPr>
        <w:pStyle w:val="ListParagraph"/>
        <w:numPr>
          <w:ilvl w:val="0"/>
          <w:numId w:val="41"/>
        </w:numPr>
        <w:spacing w:before="0" w:after="200"/>
        <w:jc w:val="left"/>
        <w:rPr>
          <w:szCs w:val="24"/>
        </w:rPr>
      </w:pPr>
      <w:r w:rsidRPr="008B0253">
        <w:rPr>
          <w:szCs w:val="24"/>
        </w:rPr>
        <w:t xml:space="preserve"> No </w:t>
      </w:r>
    </w:p>
    <w:p w:rsidR="00383C46" w:rsidRPr="008B0253" w:rsidRDefault="00383C46" w:rsidP="00710A34">
      <w:pPr>
        <w:pStyle w:val="ListParagraph"/>
        <w:numPr>
          <w:ilvl w:val="0"/>
          <w:numId w:val="12"/>
        </w:numPr>
        <w:spacing w:before="0" w:after="200"/>
        <w:jc w:val="left"/>
        <w:rPr>
          <w:szCs w:val="24"/>
        </w:rPr>
      </w:pPr>
      <w:r w:rsidRPr="008B0253">
        <w:rPr>
          <w:szCs w:val="24"/>
        </w:rPr>
        <w:t xml:space="preserve">Would you tell me the number of livestock resources you own?   </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2430"/>
        <w:gridCol w:w="3240"/>
      </w:tblGrid>
      <w:tr w:rsidR="00383C46" w:rsidRPr="008B0253" w:rsidTr="001A46AE">
        <w:tc>
          <w:tcPr>
            <w:tcW w:w="2700"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Type</w:t>
            </w:r>
          </w:p>
        </w:tc>
        <w:tc>
          <w:tcPr>
            <w:tcW w:w="2430"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Number</w:t>
            </w:r>
          </w:p>
        </w:tc>
        <w:tc>
          <w:tcPr>
            <w:tcW w:w="3240"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Equivalent in cash</w:t>
            </w:r>
          </w:p>
        </w:tc>
      </w:tr>
      <w:tr w:rsidR="00383C46" w:rsidRPr="008B0253" w:rsidTr="001A46AE">
        <w:tc>
          <w:tcPr>
            <w:tcW w:w="270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Cows</w:t>
            </w:r>
          </w:p>
        </w:tc>
        <w:tc>
          <w:tcPr>
            <w:tcW w:w="243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270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Oxen</w:t>
            </w:r>
          </w:p>
        </w:tc>
        <w:tc>
          <w:tcPr>
            <w:tcW w:w="243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270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Bulls</w:t>
            </w:r>
          </w:p>
        </w:tc>
        <w:tc>
          <w:tcPr>
            <w:tcW w:w="243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270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Heifers</w:t>
            </w:r>
          </w:p>
        </w:tc>
        <w:tc>
          <w:tcPr>
            <w:tcW w:w="243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270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Calves</w:t>
            </w:r>
          </w:p>
        </w:tc>
        <w:tc>
          <w:tcPr>
            <w:tcW w:w="243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270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Sheep</w:t>
            </w:r>
          </w:p>
        </w:tc>
        <w:tc>
          <w:tcPr>
            <w:tcW w:w="243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270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Goats</w:t>
            </w:r>
          </w:p>
        </w:tc>
        <w:tc>
          <w:tcPr>
            <w:tcW w:w="243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270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Mule</w:t>
            </w:r>
          </w:p>
        </w:tc>
        <w:tc>
          <w:tcPr>
            <w:tcW w:w="243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270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Donkey</w:t>
            </w:r>
          </w:p>
        </w:tc>
        <w:tc>
          <w:tcPr>
            <w:tcW w:w="243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270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lastRenderedPageBreak/>
              <w:t>Chicken</w:t>
            </w:r>
          </w:p>
        </w:tc>
        <w:tc>
          <w:tcPr>
            <w:tcW w:w="243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270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Total</w:t>
            </w:r>
          </w:p>
        </w:tc>
        <w:tc>
          <w:tcPr>
            <w:tcW w:w="243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32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bl>
    <w:p w:rsidR="00383C46" w:rsidRPr="008B0253" w:rsidRDefault="00383C46" w:rsidP="00710A34">
      <w:pPr>
        <w:pStyle w:val="ListParagraph"/>
        <w:numPr>
          <w:ilvl w:val="0"/>
          <w:numId w:val="12"/>
        </w:numPr>
        <w:spacing w:before="0" w:after="200"/>
        <w:jc w:val="left"/>
        <w:rPr>
          <w:szCs w:val="24"/>
        </w:rPr>
      </w:pPr>
      <w:r w:rsidRPr="008B0253">
        <w:rPr>
          <w:szCs w:val="24"/>
        </w:rPr>
        <w:t>Do you get an income from the sale of the products of livestock in the last twelve months?</w:t>
      </w:r>
    </w:p>
    <w:p w:rsidR="00383C46" w:rsidRPr="008B0253" w:rsidRDefault="00383C46" w:rsidP="00710A34">
      <w:pPr>
        <w:pStyle w:val="ListParagraph"/>
        <w:numPr>
          <w:ilvl w:val="0"/>
          <w:numId w:val="32"/>
        </w:numPr>
        <w:spacing w:before="0" w:after="200"/>
        <w:jc w:val="left"/>
        <w:rPr>
          <w:szCs w:val="24"/>
        </w:rPr>
      </w:pPr>
      <w:r w:rsidRPr="008B0253">
        <w:rPr>
          <w:szCs w:val="24"/>
        </w:rPr>
        <w:t xml:space="preserve">Yes                   2.  No  </w:t>
      </w:r>
    </w:p>
    <w:p w:rsidR="00383C46" w:rsidRPr="001605DB" w:rsidRDefault="00383C46" w:rsidP="001605DB">
      <w:pPr>
        <w:pStyle w:val="ListParagraph"/>
        <w:numPr>
          <w:ilvl w:val="0"/>
          <w:numId w:val="12"/>
        </w:numPr>
        <w:spacing w:before="0" w:after="200"/>
        <w:jc w:val="left"/>
        <w:rPr>
          <w:szCs w:val="24"/>
        </w:rPr>
      </w:pPr>
      <w:r w:rsidRPr="008B0253">
        <w:rPr>
          <w:szCs w:val="24"/>
        </w:rPr>
        <w:t xml:space="preserve"> If your answer is yes, what is the total income that you get from the sale of the products of   livestock in the past twelve months? _______________________  </w:t>
      </w:r>
    </w:p>
    <w:p w:rsidR="00383C46" w:rsidRPr="008B0253" w:rsidRDefault="00383C46" w:rsidP="00710A34">
      <w:pPr>
        <w:pStyle w:val="ListParagraph"/>
        <w:numPr>
          <w:ilvl w:val="0"/>
          <w:numId w:val="48"/>
        </w:numPr>
        <w:spacing w:before="0" w:after="200"/>
        <w:jc w:val="left"/>
        <w:rPr>
          <w:b/>
          <w:szCs w:val="24"/>
        </w:rPr>
      </w:pPr>
      <w:r w:rsidRPr="008B0253">
        <w:rPr>
          <w:b/>
          <w:szCs w:val="24"/>
        </w:rPr>
        <w:t xml:space="preserve">Crop production </w:t>
      </w:r>
    </w:p>
    <w:p w:rsidR="00383C46" w:rsidRPr="008B0253" w:rsidRDefault="00383C46" w:rsidP="00710A34">
      <w:pPr>
        <w:pStyle w:val="ListParagraph"/>
        <w:numPr>
          <w:ilvl w:val="0"/>
          <w:numId w:val="13"/>
        </w:numPr>
        <w:spacing w:before="0" w:after="200"/>
        <w:jc w:val="left"/>
        <w:rPr>
          <w:szCs w:val="24"/>
        </w:rPr>
      </w:pPr>
      <w:r w:rsidRPr="008B0253">
        <w:rPr>
          <w:szCs w:val="24"/>
        </w:rPr>
        <w:t>Would you tell me the amount of crops you have grown and the amount of income you have    earned from the crop in the last twelve months?</w:t>
      </w:r>
    </w:p>
    <w:tbl>
      <w:tblPr>
        <w:tblW w:w="98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0"/>
        <w:gridCol w:w="1620"/>
        <w:gridCol w:w="1980"/>
        <w:gridCol w:w="1620"/>
        <w:gridCol w:w="1440"/>
        <w:gridCol w:w="1620"/>
      </w:tblGrid>
      <w:tr w:rsidR="00383C46" w:rsidRPr="008B0253" w:rsidTr="001A46AE">
        <w:tc>
          <w:tcPr>
            <w:tcW w:w="1530"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Type of crop</w:t>
            </w:r>
          </w:p>
        </w:tc>
        <w:tc>
          <w:tcPr>
            <w:tcW w:w="1620"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Total harvest</w:t>
            </w:r>
          </w:p>
        </w:tc>
        <w:tc>
          <w:tcPr>
            <w:tcW w:w="1980"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Home consumed</w:t>
            </w:r>
          </w:p>
        </w:tc>
        <w:tc>
          <w:tcPr>
            <w:tcW w:w="1620"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Amount Sold</w:t>
            </w:r>
          </w:p>
        </w:tc>
        <w:tc>
          <w:tcPr>
            <w:tcW w:w="1440"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Net income</w:t>
            </w:r>
          </w:p>
        </w:tc>
        <w:tc>
          <w:tcPr>
            <w:tcW w:w="1620"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Total income</w:t>
            </w:r>
          </w:p>
        </w:tc>
      </w:tr>
      <w:tr w:rsidR="00383C46" w:rsidRPr="008B0253" w:rsidTr="001A46AE">
        <w:trPr>
          <w:trHeight w:val="269"/>
        </w:trPr>
        <w:tc>
          <w:tcPr>
            <w:tcW w:w="153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Maize</w:t>
            </w: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8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4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153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Barley</w:t>
            </w: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8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4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153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Millet</w:t>
            </w: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8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4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153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Wheat</w:t>
            </w: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8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4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1530" w:type="dxa"/>
            <w:shd w:val="clear" w:color="auto" w:fill="auto"/>
          </w:tcPr>
          <w:p w:rsidR="00383C46" w:rsidRPr="008B0253" w:rsidRDefault="00383C46" w:rsidP="001A46AE">
            <w:pPr>
              <w:spacing w:line="360" w:lineRule="auto"/>
              <w:rPr>
                <w:rFonts w:ascii="Times New Roman" w:hAnsi="Times New Roman" w:cs="Times New Roman"/>
                <w:sz w:val="24"/>
                <w:szCs w:val="24"/>
              </w:rPr>
            </w:pPr>
            <w:proofErr w:type="spellStart"/>
            <w:r w:rsidRPr="008B0253">
              <w:rPr>
                <w:rFonts w:ascii="Times New Roman" w:hAnsi="Times New Roman" w:cs="Times New Roman"/>
                <w:sz w:val="24"/>
                <w:szCs w:val="24"/>
              </w:rPr>
              <w:t>Teff</w:t>
            </w:r>
            <w:proofErr w:type="spellEnd"/>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8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4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153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Sorghum</w:t>
            </w: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8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4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153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Horse bean</w:t>
            </w: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8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4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153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Chickpeas</w:t>
            </w: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8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4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153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Total income </w:t>
            </w: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8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44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62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bl>
    <w:p w:rsidR="00383C46" w:rsidRPr="008B0253" w:rsidRDefault="00383C46" w:rsidP="00710A34">
      <w:pPr>
        <w:pStyle w:val="ListParagraph"/>
        <w:numPr>
          <w:ilvl w:val="0"/>
          <w:numId w:val="13"/>
        </w:numPr>
        <w:spacing w:before="0" w:after="200"/>
        <w:jc w:val="left"/>
        <w:rPr>
          <w:szCs w:val="24"/>
        </w:rPr>
      </w:pPr>
      <w:r w:rsidRPr="008B0253">
        <w:rPr>
          <w:szCs w:val="24"/>
        </w:rPr>
        <w:t>Would tell us about your perennial crops (</w:t>
      </w:r>
      <w:proofErr w:type="spellStart"/>
      <w:r w:rsidRPr="008B0253">
        <w:rPr>
          <w:szCs w:val="24"/>
        </w:rPr>
        <w:t>Enset</w:t>
      </w:r>
      <w:proofErr w:type="spellEnd"/>
      <w:r w:rsidRPr="008B0253">
        <w:rPr>
          <w:szCs w:val="24"/>
        </w:rPr>
        <w:t>, coffee, fruits, vegetables, etc.) and the income you earn from them in the last twelve months?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3092"/>
        <w:gridCol w:w="1915"/>
        <w:gridCol w:w="1915"/>
        <w:gridCol w:w="1916"/>
      </w:tblGrid>
      <w:tr w:rsidR="00383C46" w:rsidRPr="008B0253" w:rsidTr="001A46AE">
        <w:tc>
          <w:tcPr>
            <w:tcW w:w="738"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S/No</w:t>
            </w:r>
          </w:p>
        </w:tc>
        <w:tc>
          <w:tcPr>
            <w:tcW w:w="3092"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Type of crop</w:t>
            </w:r>
          </w:p>
        </w:tc>
        <w:tc>
          <w:tcPr>
            <w:tcW w:w="1915"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Amount</w:t>
            </w:r>
          </w:p>
        </w:tc>
        <w:tc>
          <w:tcPr>
            <w:tcW w:w="1915"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Monthly income</w:t>
            </w:r>
          </w:p>
        </w:tc>
        <w:tc>
          <w:tcPr>
            <w:tcW w:w="1916"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Annual income</w:t>
            </w:r>
          </w:p>
        </w:tc>
      </w:tr>
      <w:tr w:rsidR="00383C46" w:rsidRPr="008B0253" w:rsidTr="001A46AE">
        <w:tc>
          <w:tcPr>
            <w:tcW w:w="738"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1</w:t>
            </w:r>
          </w:p>
        </w:tc>
        <w:tc>
          <w:tcPr>
            <w:tcW w:w="3092"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Coffee </w:t>
            </w: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738"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2</w:t>
            </w:r>
          </w:p>
        </w:tc>
        <w:tc>
          <w:tcPr>
            <w:tcW w:w="3092" w:type="dxa"/>
            <w:shd w:val="clear" w:color="auto" w:fill="auto"/>
          </w:tcPr>
          <w:p w:rsidR="00383C46" w:rsidRPr="008B0253" w:rsidRDefault="00383C46" w:rsidP="001A46AE">
            <w:pPr>
              <w:spacing w:line="360" w:lineRule="auto"/>
              <w:rPr>
                <w:rFonts w:ascii="Times New Roman" w:hAnsi="Times New Roman" w:cs="Times New Roman"/>
                <w:sz w:val="24"/>
                <w:szCs w:val="24"/>
              </w:rPr>
            </w:pPr>
            <w:proofErr w:type="spellStart"/>
            <w:r w:rsidRPr="008B0253">
              <w:rPr>
                <w:rFonts w:ascii="Times New Roman" w:hAnsi="Times New Roman" w:cs="Times New Roman"/>
                <w:sz w:val="24"/>
                <w:szCs w:val="24"/>
              </w:rPr>
              <w:t>Enset</w:t>
            </w:r>
            <w:proofErr w:type="spellEnd"/>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738"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lastRenderedPageBreak/>
              <w:t>3</w:t>
            </w:r>
          </w:p>
        </w:tc>
        <w:tc>
          <w:tcPr>
            <w:tcW w:w="3092"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Fruits </w:t>
            </w: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738"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4</w:t>
            </w:r>
          </w:p>
        </w:tc>
        <w:tc>
          <w:tcPr>
            <w:tcW w:w="3092"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Others </w:t>
            </w: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738"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3092" w:type="dxa"/>
            <w:shd w:val="clear" w:color="auto" w:fill="auto"/>
          </w:tcPr>
          <w:p w:rsidR="00383C46" w:rsidRPr="008B0253" w:rsidRDefault="00383C46" w:rsidP="001A46AE">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 xml:space="preserve">Total income </w:t>
            </w: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5"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9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bl>
    <w:p w:rsidR="00383C46" w:rsidRPr="008B0253" w:rsidRDefault="00383C46" w:rsidP="00383C46">
      <w:pPr>
        <w:spacing w:line="360" w:lineRule="auto"/>
        <w:rPr>
          <w:rFonts w:ascii="Times New Roman" w:hAnsi="Times New Roman" w:cs="Times New Roman"/>
          <w:b/>
          <w:sz w:val="24"/>
          <w:szCs w:val="24"/>
        </w:rPr>
      </w:pPr>
    </w:p>
    <w:p w:rsidR="00383C46" w:rsidRPr="008B0253" w:rsidRDefault="00383C46" w:rsidP="00710A34">
      <w:pPr>
        <w:pStyle w:val="ListParagraph"/>
        <w:numPr>
          <w:ilvl w:val="0"/>
          <w:numId w:val="48"/>
        </w:numPr>
        <w:spacing w:before="0" w:after="200"/>
        <w:jc w:val="left"/>
        <w:rPr>
          <w:b/>
          <w:szCs w:val="24"/>
        </w:rPr>
      </w:pPr>
      <w:r w:rsidRPr="008B0253">
        <w:rPr>
          <w:b/>
          <w:szCs w:val="24"/>
        </w:rPr>
        <w:t xml:space="preserve">Off-farm employment opportunities: </w:t>
      </w:r>
    </w:p>
    <w:p w:rsidR="00383C46" w:rsidRPr="008B0253" w:rsidRDefault="00383C46" w:rsidP="00383C46">
      <w:pPr>
        <w:pStyle w:val="ListParagraph"/>
        <w:numPr>
          <w:ilvl w:val="0"/>
          <w:numId w:val="10"/>
        </w:numPr>
        <w:spacing w:before="0" w:after="200"/>
        <w:jc w:val="left"/>
        <w:rPr>
          <w:szCs w:val="24"/>
        </w:rPr>
      </w:pPr>
      <w:r w:rsidRPr="008B0253">
        <w:rPr>
          <w:szCs w:val="24"/>
        </w:rPr>
        <w:t xml:space="preserve">Do any of your household members work in off-farm activities apart from crop production and livestock rearing?            </w:t>
      </w:r>
    </w:p>
    <w:p w:rsidR="00383C46" w:rsidRPr="008B0253" w:rsidRDefault="00383C46" w:rsidP="00710A34">
      <w:pPr>
        <w:pStyle w:val="ListParagraph"/>
        <w:numPr>
          <w:ilvl w:val="0"/>
          <w:numId w:val="42"/>
        </w:numPr>
        <w:spacing w:before="0" w:after="200"/>
        <w:jc w:val="left"/>
        <w:rPr>
          <w:szCs w:val="24"/>
        </w:rPr>
      </w:pPr>
      <w:r w:rsidRPr="008B0253">
        <w:rPr>
          <w:szCs w:val="24"/>
        </w:rPr>
        <w:t xml:space="preserve">Yes </w:t>
      </w:r>
    </w:p>
    <w:p w:rsidR="00383C46" w:rsidRPr="008B0253" w:rsidRDefault="00383C46" w:rsidP="00710A34">
      <w:pPr>
        <w:pStyle w:val="ListParagraph"/>
        <w:numPr>
          <w:ilvl w:val="0"/>
          <w:numId w:val="42"/>
        </w:numPr>
        <w:spacing w:before="0" w:after="200"/>
        <w:jc w:val="left"/>
        <w:rPr>
          <w:szCs w:val="24"/>
        </w:rPr>
      </w:pPr>
      <w:r w:rsidRPr="008B0253">
        <w:rPr>
          <w:szCs w:val="24"/>
        </w:rPr>
        <w:t xml:space="preserve"> No</w:t>
      </w:r>
    </w:p>
    <w:p w:rsidR="00383C46" w:rsidRPr="008B0253" w:rsidRDefault="00383C46" w:rsidP="00383C46">
      <w:pPr>
        <w:pStyle w:val="ListParagraph"/>
        <w:numPr>
          <w:ilvl w:val="0"/>
          <w:numId w:val="10"/>
        </w:numPr>
        <w:spacing w:before="0" w:after="200"/>
        <w:jc w:val="left"/>
        <w:rPr>
          <w:szCs w:val="24"/>
        </w:rPr>
      </w:pPr>
      <w:r w:rsidRPr="008B0253">
        <w:rPr>
          <w:szCs w:val="24"/>
        </w:rPr>
        <w:t>If yes, would you tell us about the types of off-farm activities, you engaged in, amount of income from the job?</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601"/>
        <w:gridCol w:w="2967"/>
      </w:tblGrid>
      <w:tr w:rsidR="00383C46" w:rsidRPr="008B0253" w:rsidTr="001A46AE">
        <w:tc>
          <w:tcPr>
            <w:tcW w:w="540" w:type="dxa"/>
            <w:shd w:val="clear" w:color="auto" w:fill="auto"/>
          </w:tcPr>
          <w:p w:rsidR="00383C46" w:rsidRPr="008B0253" w:rsidRDefault="00383C46" w:rsidP="001A46AE">
            <w:pPr>
              <w:pStyle w:val="ListParagraph"/>
              <w:ind w:left="0"/>
              <w:rPr>
                <w:b/>
                <w:szCs w:val="24"/>
              </w:rPr>
            </w:pPr>
            <w:r w:rsidRPr="008B0253">
              <w:rPr>
                <w:b/>
                <w:szCs w:val="24"/>
              </w:rPr>
              <w:t>SN</w:t>
            </w:r>
          </w:p>
        </w:tc>
        <w:tc>
          <w:tcPr>
            <w:tcW w:w="5601" w:type="dxa"/>
            <w:shd w:val="clear" w:color="auto" w:fill="auto"/>
          </w:tcPr>
          <w:p w:rsidR="00383C46" w:rsidRPr="008B0253" w:rsidRDefault="00383C46" w:rsidP="001A46AE">
            <w:pPr>
              <w:pStyle w:val="ListParagraph"/>
              <w:ind w:left="0"/>
              <w:rPr>
                <w:b/>
                <w:szCs w:val="24"/>
              </w:rPr>
            </w:pPr>
            <w:r w:rsidRPr="008B0253">
              <w:rPr>
                <w:b/>
                <w:szCs w:val="24"/>
              </w:rPr>
              <w:t>Activities</w:t>
            </w:r>
          </w:p>
        </w:tc>
        <w:tc>
          <w:tcPr>
            <w:tcW w:w="2967" w:type="dxa"/>
            <w:shd w:val="clear" w:color="auto" w:fill="auto"/>
          </w:tcPr>
          <w:p w:rsidR="00383C46" w:rsidRPr="008B0253" w:rsidRDefault="00383C46" w:rsidP="001A46AE">
            <w:pPr>
              <w:pStyle w:val="ListParagraph"/>
              <w:ind w:left="0"/>
              <w:rPr>
                <w:b/>
                <w:szCs w:val="24"/>
              </w:rPr>
            </w:pPr>
            <w:r w:rsidRPr="008B0253">
              <w:rPr>
                <w:b/>
                <w:szCs w:val="24"/>
              </w:rPr>
              <w:t xml:space="preserve">income </w:t>
            </w:r>
          </w:p>
        </w:tc>
      </w:tr>
      <w:tr w:rsidR="00383C46" w:rsidRPr="008B0253" w:rsidTr="001A46AE">
        <w:tc>
          <w:tcPr>
            <w:tcW w:w="540" w:type="dxa"/>
            <w:shd w:val="clear" w:color="auto" w:fill="auto"/>
          </w:tcPr>
          <w:p w:rsidR="00383C46" w:rsidRPr="008B0253" w:rsidRDefault="00383C46" w:rsidP="001A46AE">
            <w:pPr>
              <w:pStyle w:val="ListParagraph"/>
              <w:ind w:left="0"/>
              <w:rPr>
                <w:szCs w:val="24"/>
              </w:rPr>
            </w:pPr>
            <w:r w:rsidRPr="008B0253">
              <w:rPr>
                <w:szCs w:val="24"/>
              </w:rPr>
              <w:t>1</w:t>
            </w:r>
          </w:p>
        </w:tc>
        <w:tc>
          <w:tcPr>
            <w:tcW w:w="5601"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Firewood and charcoal sale</w:t>
            </w:r>
          </w:p>
        </w:tc>
        <w:tc>
          <w:tcPr>
            <w:tcW w:w="2967" w:type="dxa"/>
            <w:shd w:val="clear" w:color="auto" w:fill="auto"/>
          </w:tcPr>
          <w:p w:rsidR="00383C46" w:rsidRPr="008B0253" w:rsidRDefault="00383C46" w:rsidP="001A46AE">
            <w:pPr>
              <w:pStyle w:val="ListParagraph"/>
              <w:ind w:left="0"/>
              <w:rPr>
                <w:szCs w:val="24"/>
              </w:rPr>
            </w:pPr>
          </w:p>
        </w:tc>
      </w:tr>
      <w:tr w:rsidR="00383C46" w:rsidRPr="008B0253" w:rsidTr="001A46AE">
        <w:tc>
          <w:tcPr>
            <w:tcW w:w="540" w:type="dxa"/>
            <w:shd w:val="clear" w:color="auto" w:fill="auto"/>
          </w:tcPr>
          <w:p w:rsidR="00383C46" w:rsidRPr="008B0253" w:rsidRDefault="00383C46" w:rsidP="001A46AE">
            <w:pPr>
              <w:pStyle w:val="ListParagraph"/>
              <w:ind w:left="0"/>
              <w:rPr>
                <w:szCs w:val="24"/>
              </w:rPr>
            </w:pPr>
            <w:r w:rsidRPr="008B0253">
              <w:rPr>
                <w:szCs w:val="24"/>
              </w:rPr>
              <w:t>2</w:t>
            </w:r>
          </w:p>
        </w:tc>
        <w:tc>
          <w:tcPr>
            <w:tcW w:w="5601"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Chopping firewood and sale of fire wood</w:t>
            </w:r>
          </w:p>
        </w:tc>
        <w:tc>
          <w:tcPr>
            <w:tcW w:w="2967" w:type="dxa"/>
            <w:shd w:val="clear" w:color="auto" w:fill="auto"/>
          </w:tcPr>
          <w:p w:rsidR="00383C46" w:rsidRPr="008B0253" w:rsidRDefault="00383C46" w:rsidP="001A46AE">
            <w:pPr>
              <w:pStyle w:val="ListParagraph"/>
              <w:ind w:left="0"/>
              <w:rPr>
                <w:szCs w:val="24"/>
              </w:rPr>
            </w:pPr>
          </w:p>
        </w:tc>
      </w:tr>
      <w:tr w:rsidR="00383C46" w:rsidRPr="008B0253" w:rsidTr="001A46AE">
        <w:tc>
          <w:tcPr>
            <w:tcW w:w="540" w:type="dxa"/>
            <w:shd w:val="clear" w:color="auto" w:fill="auto"/>
          </w:tcPr>
          <w:p w:rsidR="00383C46" w:rsidRPr="008B0253" w:rsidRDefault="00383C46" w:rsidP="001A46AE">
            <w:pPr>
              <w:pStyle w:val="ListParagraph"/>
              <w:ind w:left="0"/>
              <w:rPr>
                <w:szCs w:val="24"/>
              </w:rPr>
            </w:pPr>
            <w:r w:rsidRPr="008B0253">
              <w:rPr>
                <w:szCs w:val="24"/>
              </w:rPr>
              <w:t>3</w:t>
            </w:r>
          </w:p>
        </w:tc>
        <w:tc>
          <w:tcPr>
            <w:tcW w:w="5601"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Local brewery/ Selling local drinks </w:t>
            </w:r>
          </w:p>
        </w:tc>
        <w:tc>
          <w:tcPr>
            <w:tcW w:w="2967" w:type="dxa"/>
            <w:shd w:val="clear" w:color="auto" w:fill="auto"/>
          </w:tcPr>
          <w:p w:rsidR="00383C46" w:rsidRPr="008B0253" w:rsidRDefault="00383C46" w:rsidP="001A46AE">
            <w:pPr>
              <w:pStyle w:val="ListParagraph"/>
              <w:ind w:left="0"/>
              <w:rPr>
                <w:szCs w:val="24"/>
              </w:rPr>
            </w:pPr>
          </w:p>
        </w:tc>
      </w:tr>
      <w:tr w:rsidR="00383C46" w:rsidRPr="008B0253" w:rsidTr="001A46AE">
        <w:tc>
          <w:tcPr>
            <w:tcW w:w="540" w:type="dxa"/>
            <w:shd w:val="clear" w:color="auto" w:fill="auto"/>
          </w:tcPr>
          <w:p w:rsidR="00383C46" w:rsidRPr="008B0253" w:rsidRDefault="00383C46" w:rsidP="001A46AE">
            <w:pPr>
              <w:pStyle w:val="ListParagraph"/>
              <w:ind w:left="0"/>
              <w:rPr>
                <w:szCs w:val="24"/>
              </w:rPr>
            </w:pPr>
            <w:r w:rsidRPr="008B0253">
              <w:rPr>
                <w:szCs w:val="24"/>
              </w:rPr>
              <w:t>4</w:t>
            </w:r>
          </w:p>
        </w:tc>
        <w:tc>
          <w:tcPr>
            <w:tcW w:w="5601"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Working as daily laborer on farm activities (coffee harvesting, farming, weeding </w:t>
            </w:r>
            <w:proofErr w:type="spellStart"/>
            <w:r w:rsidRPr="008B0253">
              <w:rPr>
                <w:rFonts w:ascii="Times New Roman" w:hAnsi="Times New Roman" w:cs="Times New Roman"/>
                <w:sz w:val="24"/>
                <w:szCs w:val="24"/>
              </w:rPr>
              <w:t>etc</w:t>
            </w:r>
            <w:proofErr w:type="spellEnd"/>
            <w:r w:rsidRPr="008B0253">
              <w:rPr>
                <w:rFonts w:ascii="Times New Roman" w:hAnsi="Times New Roman" w:cs="Times New Roman"/>
                <w:sz w:val="24"/>
                <w:szCs w:val="24"/>
              </w:rPr>
              <w:t>)</w:t>
            </w:r>
          </w:p>
        </w:tc>
        <w:tc>
          <w:tcPr>
            <w:tcW w:w="2967" w:type="dxa"/>
            <w:shd w:val="clear" w:color="auto" w:fill="auto"/>
          </w:tcPr>
          <w:p w:rsidR="00383C46" w:rsidRPr="008B0253" w:rsidRDefault="00383C46" w:rsidP="001A46AE">
            <w:pPr>
              <w:pStyle w:val="ListParagraph"/>
              <w:ind w:left="0"/>
              <w:rPr>
                <w:szCs w:val="24"/>
              </w:rPr>
            </w:pPr>
          </w:p>
        </w:tc>
      </w:tr>
      <w:tr w:rsidR="00383C46" w:rsidRPr="008B0253" w:rsidTr="005C58DC">
        <w:trPr>
          <w:trHeight w:val="638"/>
        </w:trPr>
        <w:tc>
          <w:tcPr>
            <w:tcW w:w="540" w:type="dxa"/>
            <w:shd w:val="clear" w:color="auto" w:fill="auto"/>
          </w:tcPr>
          <w:p w:rsidR="00383C46" w:rsidRPr="008B0253" w:rsidRDefault="00383C46" w:rsidP="001A46AE">
            <w:pPr>
              <w:pStyle w:val="ListParagraph"/>
              <w:ind w:left="0"/>
              <w:rPr>
                <w:szCs w:val="24"/>
              </w:rPr>
            </w:pPr>
            <w:r w:rsidRPr="008B0253">
              <w:rPr>
                <w:szCs w:val="24"/>
              </w:rPr>
              <w:t>5</w:t>
            </w:r>
          </w:p>
        </w:tc>
        <w:tc>
          <w:tcPr>
            <w:tcW w:w="5601" w:type="dxa"/>
            <w:shd w:val="clear" w:color="auto" w:fill="auto"/>
          </w:tcPr>
          <w:p w:rsidR="00383C46" w:rsidRPr="005C58DC" w:rsidRDefault="004577FE" w:rsidP="001A46AE">
            <w:pPr>
              <w:spacing w:line="360" w:lineRule="auto"/>
              <w:rPr>
                <w:rFonts w:ascii="Times New Roman" w:hAnsi="Times New Roman" w:cs="Times New Roman"/>
                <w:sz w:val="24"/>
                <w:szCs w:val="24"/>
              </w:rPr>
            </w:pPr>
            <w:r w:rsidRPr="005C58DC">
              <w:rPr>
                <w:rFonts w:ascii="Times New Roman" w:hAnsi="Times New Roman" w:cs="Times New Roman"/>
                <w:sz w:val="24"/>
                <w:szCs w:val="24"/>
              </w:rPr>
              <w:t>Rental income obtained from leasing land or property</w:t>
            </w:r>
          </w:p>
        </w:tc>
        <w:tc>
          <w:tcPr>
            <w:tcW w:w="2967" w:type="dxa"/>
            <w:shd w:val="clear" w:color="auto" w:fill="auto"/>
          </w:tcPr>
          <w:p w:rsidR="00383C46" w:rsidRPr="008B0253" w:rsidRDefault="00383C46" w:rsidP="001A46AE">
            <w:pPr>
              <w:pStyle w:val="ListParagraph"/>
              <w:ind w:left="0"/>
              <w:rPr>
                <w:szCs w:val="24"/>
              </w:rPr>
            </w:pPr>
          </w:p>
        </w:tc>
      </w:tr>
      <w:tr w:rsidR="00383C46" w:rsidRPr="008B0253" w:rsidTr="001A46AE">
        <w:tc>
          <w:tcPr>
            <w:tcW w:w="540" w:type="dxa"/>
            <w:shd w:val="clear" w:color="auto" w:fill="auto"/>
          </w:tcPr>
          <w:p w:rsidR="00383C46" w:rsidRPr="008B0253" w:rsidRDefault="00383C46" w:rsidP="001A46AE">
            <w:pPr>
              <w:pStyle w:val="ListParagraph"/>
              <w:ind w:left="0"/>
              <w:rPr>
                <w:szCs w:val="24"/>
              </w:rPr>
            </w:pPr>
            <w:r w:rsidRPr="008B0253">
              <w:rPr>
                <w:szCs w:val="24"/>
              </w:rPr>
              <w:t>6</w:t>
            </w:r>
          </w:p>
        </w:tc>
        <w:tc>
          <w:tcPr>
            <w:tcW w:w="5601" w:type="dxa"/>
            <w:shd w:val="clear" w:color="auto" w:fill="auto"/>
          </w:tcPr>
          <w:p w:rsidR="00383C46" w:rsidRPr="005C58DC" w:rsidRDefault="00383C46" w:rsidP="001A46AE">
            <w:pPr>
              <w:spacing w:line="360" w:lineRule="auto"/>
              <w:rPr>
                <w:rFonts w:ascii="Times New Roman" w:hAnsi="Times New Roman" w:cs="Times New Roman"/>
                <w:sz w:val="24"/>
                <w:szCs w:val="24"/>
              </w:rPr>
            </w:pPr>
            <w:r w:rsidRPr="005C58DC">
              <w:rPr>
                <w:rFonts w:ascii="Times New Roman" w:hAnsi="Times New Roman" w:cs="Times New Roman"/>
                <w:sz w:val="24"/>
                <w:szCs w:val="24"/>
              </w:rPr>
              <w:t>Livestock trading/Selling of livestock</w:t>
            </w:r>
          </w:p>
        </w:tc>
        <w:tc>
          <w:tcPr>
            <w:tcW w:w="2967" w:type="dxa"/>
            <w:shd w:val="clear" w:color="auto" w:fill="auto"/>
          </w:tcPr>
          <w:p w:rsidR="00383C46" w:rsidRPr="008B0253" w:rsidRDefault="00383C46" w:rsidP="001A46AE">
            <w:pPr>
              <w:pStyle w:val="ListParagraph"/>
              <w:ind w:left="0"/>
              <w:rPr>
                <w:szCs w:val="24"/>
              </w:rPr>
            </w:pPr>
          </w:p>
        </w:tc>
      </w:tr>
      <w:tr w:rsidR="00383C46" w:rsidRPr="008B0253" w:rsidTr="001A46AE">
        <w:tc>
          <w:tcPr>
            <w:tcW w:w="540" w:type="dxa"/>
            <w:shd w:val="clear" w:color="auto" w:fill="auto"/>
          </w:tcPr>
          <w:p w:rsidR="00383C46" w:rsidRPr="008B0253" w:rsidRDefault="00383C46" w:rsidP="001A46AE">
            <w:pPr>
              <w:pStyle w:val="ListParagraph"/>
              <w:ind w:left="0"/>
              <w:rPr>
                <w:szCs w:val="24"/>
              </w:rPr>
            </w:pPr>
            <w:r w:rsidRPr="008B0253">
              <w:rPr>
                <w:szCs w:val="24"/>
              </w:rPr>
              <w:t>7</w:t>
            </w:r>
          </w:p>
        </w:tc>
        <w:tc>
          <w:tcPr>
            <w:tcW w:w="5601"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Selling of eucalyptus tree/Woods </w:t>
            </w:r>
          </w:p>
        </w:tc>
        <w:tc>
          <w:tcPr>
            <w:tcW w:w="2967" w:type="dxa"/>
            <w:shd w:val="clear" w:color="auto" w:fill="auto"/>
          </w:tcPr>
          <w:p w:rsidR="00383C46" w:rsidRPr="008B0253" w:rsidRDefault="00383C46" w:rsidP="001A46AE">
            <w:pPr>
              <w:pStyle w:val="ListParagraph"/>
              <w:ind w:left="0"/>
              <w:rPr>
                <w:szCs w:val="24"/>
              </w:rPr>
            </w:pPr>
          </w:p>
        </w:tc>
      </w:tr>
      <w:tr w:rsidR="00383C46" w:rsidRPr="008B0253" w:rsidTr="001A46AE">
        <w:tc>
          <w:tcPr>
            <w:tcW w:w="540" w:type="dxa"/>
            <w:shd w:val="clear" w:color="auto" w:fill="auto"/>
          </w:tcPr>
          <w:p w:rsidR="00383C46" w:rsidRPr="008B0253" w:rsidRDefault="00383C46" w:rsidP="001A46AE">
            <w:pPr>
              <w:pStyle w:val="ListParagraph"/>
              <w:ind w:left="0"/>
              <w:rPr>
                <w:szCs w:val="24"/>
              </w:rPr>
            </w:pPr>
            <w:r w:rsidRPr="008B0253">
              <w:rPr>
                <w:szCs w:val="24"/>
              </w:rPr>
              <w:lastRenderedPageBreak/>
              <w:t xml:space="preserve">8                    </w:t>
            </w:r>
          </w:p>
        </w:tc>
        <w:tc>
          <w:tcPr>
            <w:tcW w:w="5601" w:type="dxa"/>
            <w:shd w:val="clear" w:color="auto" w:fill="auto"/>
          </w:tcPr>
          <w:p w:rsidR="00383C46" w:rsidRPr="008B0253" w:rsidRDefault="00383C46" w:rsidP="001A46AE">
            <w:pPr>
              <w:pStyle w:val="ListParagraph"/>
              <w:ind w:left="0"/>
              <w:rPr>
                <w:szCs w:val="24"/>
              </w:rPr>
            </w:pPr>
            <w:r w:rsidRPr="008B0253">
              <w:rPr>
                <w:szCs w:val="24"/>
              </w:rPr>
              <w:t xml:space="preserve">            Others, specify</w:t>
            </w:r>
          </w:p>
        </w:tc>
        <w:tc>
          <w:tcPr>
            <w:tcW w:w="2967" w:type="dxa"/>
            <w:shd w:val="clear" w:color="auto" w:fill="auto"/>
          </w:tcPr>
          <w:p w:rsidR="00383C46" w:rsidRPr="008B0253" w:rsidRDefault="00383C46" w:rsidP="001A46AE">
            <w:pPr>
              <w:pStyle w:val="ListParagraph"/>
              <w:ind w:left="0"/>
              <w:rPr>
                <w:szCs w:val="24"/>
              </w:rPr>
            </w:pPr>
          </w:p>
        </w:tc>
      </w:tr>
      <w:tr w:rsidR="00383C46" w:rsidRPr="008B0253" w:rsidTr="001A46AE">
        <w:tc>
          <w:tcPr>
            <w:tcW w:w="540" w:type="dxa"/>
            <w:shd w:val="clear" w:color="auto" w:fill="auto"/>
          </w:tcPr>
          <w:p w:rsidR="00383C46" w:rsidRPr="008B0253" w:rsidRDefault="00383C46" w:rsidP="001A46AE">
            <w:pPr>
              <w:pStyle w:val="ListParagraph"/>
              <w:ind w:left="0"/>
              <w:rPr>
                <w:szCs w:val="24"/>
              </w:rPr>
            </w:pPr>
            <w:r w:rsidRPr="008B0253">
              <w:rPr>
                <w:szCs w:val="24"/>
              </w:rPr>
              <w:t>9</w:t>
            </w:r>
          </w:p>
        </w:tc>
        <w:tc>
          <w:tcPr>
            <w:tcW w:w="5601" w:type="dxa"/>
            <w:shd w:val="clear" w:color="auto" w:fill="auto"/>
          </w:tcPr>
          <w:p w:rsidR="00383C46" w:rsidRPr="008B0253" w:rsidRDefault="00383C46" w:rsidP="001A46AE">
            <w:pPr>
              <w:pStyle w:val="ListParagraph"/>
              <w:ind w:left="0"/>
              <w:rPr>
                <w:b/>
                <w:szCs w:val="24"/>
              </w:rPr>
            </w:pPr>
            <w:r w:rsidRPr="008B0253">
              <w:rPr>
                <w:b/>
                <w:szCs w:val="24"/>
              </w:rPr>
              <w:t xml:space="preserve">           Total income</w:t>
            </w:r>
          </w:p>
        </w:tc>
        <w:tc>
          <w:tcPr>
            <w:tcW w:w="2967" w:type="dxa"/>
            <w:shd w:val="clear" w:color="auto" w:fill="auto"/>
          </w:tcPr>
          <w:p w:rsidR="00383C46" w:rsidRPr="008B0253" w:rsidRDefault="00383C46" w:rsidP="001A46AE">
            <w:pPr>
              <w:pStyle w:val="ListParagraph"/>
              <w:ind w:left="0"/>
              <w:rPr>
                <w:szCs w:val="24"/>
              </w:rPr>
            </w:pPr>
          </w:p>
        </w:tc>
      </w:tr>
    </w:tbl>
    <w:p w:rsidR="00383C46" w:rsidRPr="008B0253" w:rsidRDefault="00383C46" w:rsidP="00710A34">
      <w:pPr>
        <w:pStyle w:val="ListParagraph"/>
        <w:numPr>
          <w:ilvl w:val="0"/>
          <w:numId w:val="48"/>
        </w:numPr>
        <w:spacing w:before="0" w:after="200"/>
        <w:jc w:val="left"/>
        <w:rPr>
          <w:b/>
          <w:szCs w:val="24"/>
        </w:rPr>
      </w:pPr>
      <w:r w:rsidRPr="008B0253">
        <w:rPr>
          <w:b/>
          <w:szCs w:val="24"/>
        </w:rPr>
        <w:t>Non-farm employment opportunities</w:t>
      </w:r>
    </w:p>
    <w:p w:rsidR="00383C46" w:rsidRPr="008B0253" w:rsidRDefault="00383C46" w:rsidP="00710A34">
      <w:pPr>
        <w:pStyle w:val="ListParagraph"/>
        <w:numPr>
          <w:ilvl w:val="0"/>
          <w:numId w:val="18"/>
        </w:numPr>
        <w:spacing w:before="0" w:after="200"/>
        <w:jc w:val="left"/>
        <w:rPr>
          <w:szCs w:val="24"/>
        </w:rPr>
      </w:pPr>
      <w:r w:rsidRPr="008B0253">
        <w:rPr>
          <w:szCs w:val="24"/>
        </w:rPr>
        <w:t xml:space="preserve">Do any of your household members work in non-farm activities apart from crop production and livestock rearing?             </w:t>
      </w:r>
    </w:p>
    <w:p w:rsidR="00383C46" w:rsidRPr="008B0253" w:rsidRDefault="00383C46" w:rsidP="00710A34">
      <w:pPr>
        <w:pStyle w:val="ListParagraph"/>
        <w:numPr>
          <w:ilvl w:val="0"/>
          <w:numId w:val="43"/>
        </w:numPr>
        <w:spacing w:before="0" w:after="200"/>
        <w:jc w:val="left"/>
        <w:rPr>
          <w:szCs w:val="24"/>
        </w:rPr>
      </w:pPr>
      <w:r w:rsidRPr="008B0253">
        <w:rPr>
          <w:szCs w:val="24"/>
        </w:rPr>
        <w:t>Yes</w:t>
      </w:r>
    </w:p>
    <w:p w:rsidR="00383C46" w:rsidRPr="008B0253" w:rsidRDefault="00383C46" w:rsidP="00710A34">
      <w:pPr>
        <w:pStyle w:val="ListParagraph"/>
        <w:numPr>
          <w:ilvl w:val="0"/>
          <w:numId w:val="43"/>
        </w:numPr>
        <w:spacing w:before="0" w:after="200"/>
        <w:jc w:val="left"/>
        <w:rPr>
          <w:szCs w:val="24"/>
        </w:rPr>
      </w:pPr>
      <w:r w:rsidRPr="008B0253">
        <w:rPr>
          <w:szCs w:val="24"/>
        </w:rPr>
        <w:t xml:space="preserve"> No</w:t>
      </w:r>
    </w:p>
    <w:p w:rsidR="00383C46" w:rsidRPr="008B0253" w:rsidRDefault="00383C46" w:rsidP="00710A34">
      <w:pPr>
        <w:pStyle w:val="ListParagraph"/>
        <w:numPr>
          <w:ilvl w:val="0"/>
          <w:numId w:val="18"/>
        </w:numPr>
        <w:spacing w:before="0" w:after="200"/>
        <w:jc w:val="left"/>
        <w:rPr>
          <w:szCs w:val="24"/>
        </w:rPr>
      </w:pPr>
      <w:r w:rsidRPr="008B0253">
        <w:rPr>
          <w:szCs w:val="24"/>
        </w:rPr>
        <w:t>If yes, would you tell us about the types of activities, persons engaged in, amount of income from the job, and the purpose for which you use the money?</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5850"/>
        <w:gridCol w:w="2268"/>
      </w:tblGrid>
      <w:tr w:rsidR="00383C46" w:rsidRPr="008B0253" w:rsidTr="001A46AE">
        <w:tc>
          <w:tcPr>
            <w:tcW w:w="738" w:type="dxa"/>
            <w:shd w:val="clear" w:color="auto" w:fill="auto"/>
          </w:tcPr>
          <w:p w:rsidR="00383C46" w:rsidRPr="008B0253" w:rsidRDefault="00383C46" w:rsidP="001A46AE">
            <w:pPr>
              <w:pStyle w:val="ListParagraph"/>
              <w:ind w:left="0"/>
              <w:rPr>
                <w:b/>
                <w:szCs w:val="24"/>
              </w:rPr>
            </w:pPr>
            <w:r w:rsidRPr="008B0253">
              <w:rPr>
                <w:b/>
                <w:szCs w:val="24"/>
              </w:rPr>
              <w:t>S/N</w:t>
            </w:r>
          </w:p>
        </w:tc>
        <w:tc>
          <w:tcPr>
            <w:tcW w:w="5850" w:type="dxa"/>
            <w:shd w:val="clear" w:color="auto" w:fill="auto"/>
          </w:tcPr>
          <w:p w:rsidR="00383C46" w:rsidRPr="008B0253" w:rsidRDefault="00383C46" w:rsidP="001A46AE">
            <w:pPr>
              <w:pStyle w:val="ListParagraph"/>
              <w:ind w:left="0"/>
              <w:jc w:val="center"/>
              <w:rPr>
                <w:b/>
                <w:szCs w:val="24"/>
              </w:rPr>
            </w:pPr>
            <w:r w:rsidRPr="008B0253">
              <w:rPr>
                <w:b/>
                <w:szCs w:val="24"/>
              </w:rPr>
              <w:t>Activities</w:t>
            </w:r>
          </w:p>
        </w:tc>
        <w:tc>
          <w:tcPr>
            <w:tcW w:w="2268" w:type="dxa"/>
            <w:shd w:val="clear" w:color="auto" w:fill="auto"/>
          </w:tcPr>
          <w:p w:rsidR="00383C46" w:rsidRPr="008B0253" w:rsidRDefault="00383C46" w:rsidP="001A46AE">
            <w:pPr>
              <w:pStyle w:val="ListParagraph"/>
              <w:ind w:left="0"/>
              <w:jc w:val="center"/>
              <w:rPr>
                <w:b/>
                <w:szCs w:val="24"/>
              </w:rPr>
            </w:pPr>
            <w:r w:rsidRPr="008B0253">
              <w:rPr>
                <w:b/>
                <w:szCs w:val="24"/>
              </w:rPr>
              <w:t>Income</w:t>
            </w:r>
          </w:p>
        </w:tc>
      </w:tr>
      <w:tr w:rsidR="00383C46" w:rsidRPr="008B0253" w:rsidTr="001A46AE">
        <w:tc>
          <w:tcPr>
            <w:tcW w:w="738" w:type="dxa"/>
            <w:shd w:val="clear" w:color="auto" w:fill="auto"/>
          </w:tcPr>
          <w:p w:rsidR="00383C46" w:rsidRPr="008B0253" w:rsidRDefault="00383C46" w:rsidP="001A46AE">
            <w:pPr>
              <w:pStyle w:val="ListParagraph"/>
              <w:ind w:left="0"/>
              <w:rPr>
                <w:szCs w:val="24"/>
              </w:rPr>
            </w:pPr>
            <w:r w:rsidRPr="008B0253">
              <w:rPr>
                <w:szCs w:val="24"/>
              </w:rPr>
              <w:t>1</w:t>
            </w:r>
          </w:p>
        </w:tc>
        <w:tc>
          <w:tcPr>
            <w:tcW w:w="5850" w:type="dxa"/>
            <w:shd w:val="clear" w:color="auto" w:fill="auto"/>
          </w:tcPr>
          <w:p w:rsidR="00383C46" w:rsidRPr="008B0253" w:rsidRDefault="00383C46" w:rsidP="001A46AE">
            <w:pPr>
              <w:pStyle w:val="ListParagraph"/>
              <w:ind w:left="0"/>
              <w:jc w:val="left"/>
              <w:rPr>
                <w:szCs w:val="24"/>
              </w:rPr>
            </w:pPr>
            <w:r w:rsidRPr="008B0253">
              <w:rPr>
                <w:szCs w:val="24"/>
              </w:rPr>
              <w:t>Non-farm rural wage</w:t>
            </w:r>
          </w:p>
        </w:tc>
        <w:tc>
          <w:tcPr>
            <w:tcW w:w="2268" w:type="dxa"/>
            <w:shd w:val="clear" w:color="auto" w:fill="auto"/>
          </w:tcPr>
          <w:p w:rsidR="00383C46" w:rsidRPr="008B0253" w:rsidRDefault="00383C46" w:rsidP="001A46AE">
            <w:pPr>
              <w:pStyle w:val="ListParagraph"/>
              <w:ind w:left="0"/>
              <w:jc w:val="center"/>
              <w:rPr>
                <w:szCs w:val="24"/>
              </w:rPr>
            </w:pPr>
          </w:p>
        </w:tc>
      </w:tr>
      <w:tr w:rsidR="00383C46" w:rsidRPr="008B0253" w:rsidTr="001A46AE">
        <w:tc>
          <w:tcPr>
            <w:tcW w:w="738" w:type="dxa"/>
            <w:shd w:val="clear" w:color="auto" w:fill="auto"/>
          </w:tcPr>
          <w:p w:rsidR="00383C46" w:rsidRPr="008B0253" w:rsidRDefault="00383C46" w:rsidP="001A46AE">
            <w:pPr>
              <w:pStyle w:val="ListParagraph"/>
              <w:ind w:left="0"/>
              <w:rPr>
                <w:szCs w:val="24"/>
              </w:rPr>
            </w:pPr>
            <w:r w:rsidRPr="008B0253">
              <w:rPr>
                <w:szCs w:val="24"/>
              </w:rPr>
              <w:t>2</w:t>
            </w:r>
          </w:p>
        </w:tc>
        <w:tc>
          <w:tcPr>
            <w:tcW w:w="5850" w:type="dxa"/>
            <w:shd w:val="clear" w:color="auto" w:fill="auto"/>
          </w:tcPr>
          <w:p w:rsidR="00383C46" w:rsidRPr="008B0253" w:rsidRDefault="00383C46" w:rsidP="001A46AE">
            <w:pPr>
              <w:pStyle w:val="ListParagraph"/>
              <w:ind w:left="0"/>
              <w:jc w:val="left"/>
              <w:rPr>
                <w:szCs w:val="24"/>
              </w:rPr>
            </w:pPr>
            <w:r w:rsidRPr="008B0253">
              <w:rPr>
                <w:szCs w:val="24"/>
              </w:rPr>
              <w:t>Non-farm rural self- employment</w:t>
            </w:r>
          </w:p>
        </w:tc>
        <w:tc>
          <w:tcPr>
            <w:tcW w:w="2268" w:type="dxa"/>
            <w:shd w:val="clear" w:color="auto" w:fill="auto"/>
          </w:tcPr>
          <w:p w:rsidR="00383C46" w:rsidRPr="008B0253" w:rsidRDefault="00383C46" w:rsidP="001A46AE">
            <w:pPr>
              <w:pStyle w:val="ListParagraph"/>
              <w:ind w:left="0"/>
              <w:jc w:val="center"/>
              <w:rPr>
                <w:szCs w:val="24"/>
              </w:rPr>
            </w:pPr>
          </w:p>
        </w:tc>
      </w:tr>
      <w:tr w:rsidR="00383C46" w:rsidRPr="008B0253" w:rsidTr="001A46AE">
        <w:tc>
          <w:tcPr>
            <w:tcW w:w="738" w:type="dxa"/>
            <w:shd w:val="clear" w:color="auto" w:fill="auto"/>
          </w:tcPr>
          <w:p w:rsidR="00383C46" w:rsidRPr="008B0253" w:rsidRDefault="00383C46" w:rsidP="001A46AE">
            <w:pPr>
              <w:pStyle w:val="ListParagraph"/>
              <w:ind w:left="0"/>
              <w:rPr>
                <w:szCs w:val="24"/>
              </w:rPr>
            </w:pPr>
            <w:r w:rsidRPr="008B0253">
              <w:rPr>
                <w:szCs w:val="24"/>
              </w:rPr>
              <w:t>3</w:t>
            </w:r>
          </w:p>
        </w:tc>
        <w:tc>
          <w:tcPr>
            <w:tcW w:w="585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Selling commodities/petty trading</w:t>
            </w:r>
          </w:p>
        </w:tc>
        <w:tc>
          <w:tcPr>
            <w:tcW w:w="2268" w:type="dxa"/>
            <w:shd w:val="clear" w:color="auto" w:fill="auto"/>
          </w:tcPr>
          <w:p w:rsidR="00383C46" w:rsidRPr="008B0253" w:rsidRDefault="00383C46" w:rsidP="001A46AE">
            <w:pPr>
              <w:pStyle w:val="ListParagraph"/>
              <w:ind w:left="0"/>
              <w:jc w:val="center"/>
              <w:rPr>
                <w:szCs w:val="24"/>
              </w:rPr>
            </w:pPr>
          </w:p>
        </w:tc>
      </w:tr>
      <w:tr w:rsidR="004577FE" w:rsidRPr="008B0253" w:rsidTr="001A46AE">
        <w:tc>
          <w:tcPr>
            <w:tcW w:w="738" w:type="dxa"/>
            <w:shd w:val="clear" w:color="auto" w:fill="auto"/>
          </w:tcPr>
          <w:p w:rsidR="004577FE" w:rsidRPr="008B0253" w:rsidRDefault="00D9111A" w:rsidP="001A46AE">
            <w:pPr>
              <w:pStyle w:val="ListParagraph"/>
              <w:ind w:left="0"/>
              <w:rPr>
                <w:szCs w:val="24"/>
              </w:rPr>
            </w:pPr>
            <w:r w:rsidRPr="008B0253">
              <w:rPr>
                <w:szCs w:val="24"/>
              </w:rPr>
              <w:t>4</w:t>
            </w:r>
          </w:p>
        </w:tc>
        <w:tc>
          <w:tcPr>
            <w:tcW w:w="5850" w:type="dxa"/>
            <w:shd w:val="clear" w:color="auto" w:fill="auto"/>
          </w:tcPr>
          <w:p w:rsidR="004577FE" w:rsidRPr="008B0253" w:rsidRDefault="004577FE" w:rsidP="001A46AE">
            <w:pPr>
              <w:pStyle w:val="ListParagraph"/>
              <w:ind w:left="0"/>
              <w:jc w:val="left"/>
              <w:rPr>
                <w:szCs w:val="24"/>
              </w:rPr>
            </w:pPr>
            <w:r w:rsidRPr="008B0253">
              <w:rPr>
                <w:szCs w:val="24"/>
              </w:rPr>
              <w:t>Plastering house</w:t>
            </w:r>
          </w:p>
        </w:tc>
        <w:tc>
          <w:tcPr>
            <w:tcW w:w="2268" w:type="dxa"/>
            <w:shd w:val="clear" w:color="auto" w:fill="auto"/>
          </w:tcPr>
          <w:p w:rsidR="004577FE" w:rsidRPr="008B0253" w:rsidRDefault="004577FE" w:rsidP="001A46AE">
            <w:pPr>
              <w:pStyle w:val="ListParagraph"/>
              <w:ind w:left="0"/>
              <w:jc w:val="center"/>
              <w:rPr>
                <w:szCs w:val="24"/>
              </w:rPr>
            </w:pPr>
          </w:p>
        </w:tc>
      </w:tr>
      <w:tr w:rsidR="00383C46" w:rsidRPr="008B0253" w:rsidTr="001A46AE">
        <w:tc>
          <w:tcPr>
            <w:tcW w:w="738" w:type="dxa"/>
            <w:shd w:val="clear" w:color="auto" w:fill="auto"/>
          </w:tcPr>
          <w:p w:rsidR="00383C46" w:rsidRPr="008B0253" w:rsidRDefault="00383C46" w:rsidP="001A46AE">
            <w:pPr>
              <w:pStyle w:val="ListParagraph"/>
              <w:ind w:left="0"/>
              <w:rPr>
                <w:szCs w:val="24"/>
              </w:rPr>
            </w:pPr>
            <w:r w:rsidRPr="008B0253">
              <w:rPr>
                <w:szCs w:val="24"/>
              </w:rPr>
              <w:t>5</w:t>
            </w:r>
          </w:p>
        </w:tc>
        <w:tc>
          <w:tcPr>
            <w:tcW w:w="5850" w:type="dxa"/>
            <w:shd w:val="clear" w:color="auto" w:fill="auto"/>
          </w:tcPr>
          <w:p w:rsidR="00383C46" w:rsidRPr="008B0253" w:rsidRDefault="00383C46" w:rsidP="001A46AE">
            <w:pPr>
              <w:pStyle w:val="ListParagraph"/>
              <w:ind w:left="0"/>
              <w:jc w:val="left"/>
              <w:rPr>
                <w:szCs w:val="24"/>
              </w:rPr>
            </w:pPr>
            <w:r w:rsidRPr="008B0253">
              <w:rPr>
                <w:szCs w:val="24"/>
              </w:rPr>
              <w:t>Handcraft (traditional weaving)</w:t>
            </w:r>
          </w:p>
        </w:tc>
        <w:tc>
          <w:tcPr>
            <w:tcW w:w="2268" w:type="dxa"/>
            <w:shd w:val="clear" w:color="auto" w:fill="auto"/>
          </w:tcPr>
          <w:p w:rsidR="00383C46" w:rsidRPr="008B0253" w:rsidRDefault="00383C46" w:rsidP="001A46AE">
            <w:pPr>
              <w:pStyle w:val="ListParagraph"/>
              <w:ind w:left="0"/>
              <w:jc w:val="center"/>
              <w:rPr>
                <w:szCs w:val="24"/>
              </w:rPr>
            </w:pPr>
          </w:p>
        </w:tc>
      </w:tr>
      <w:tr w:rsidR="00383C46" w:rsidRPr="008B0253" w:rsidTr="001A46AE">
        <w:tc>
          <w:tcPr>
            <w:tcW w:w="738" w:type="dxa"/>
            <w:shd w:val="clear" w:color="auto" w:fill="auto"/>
          </w:tcPr>
          <w:p w:rsidR="00383C46" w:rsidRPr="008B0253" w:rsidRDefault="00383C46" w:rsidP="001A46AE">
            <w:pPr>
              <w:pStyle w:val="ListParagraph"/>
              <w:ind w:left="0"/>
              <w:rPr>
                <w:szCs w:val="24"/>
              </w:rPr>
            </w:pPr>
            <w:r w:rsidRPr="008B0253">
              <w:rPr>
                <w:szCs w:val="24"/>
              </w:rPr>
              <w:t>6</w:t>
            </w:r>
          </w:p>
        </w:tc>
        <w:tc>
          <w:tcPr>
            <w:tcW w:w="5850" w:type="dxa"/>
            <w:shd w:val="clear" w:color="auto" w:fill="auto"/>
          </w:tcPr>
          <w:p w:rsidR="00383C46" w:rsidRPr="008B0253" w:rsidRDefault="00383C46" w:rsidP="001A46AE">
            <w:pPr>
              <w:pStyle w:val="ListParagraph"/>
              <w:ind w:left="0"/>
              <w:jc w:val="left"/>
              <w:rPr>
                <w:szCs w:val="24"/>
              </w:rPr>
            </w:pPr>
            <w:r w:rsidRPr="008B0253">
              <w:rPr>
                <w:szCs w:val="24"/>
              </w:rPr>
              <w:t>Carpentry</w:t>
            </w:r>
          </w:p>
        </w:tc>
        <w:tc>
          <w:tcPr>
            <w:tcW w:w="2268" w:type="dxa"/>
            <w:shd w:val="clear" w:color="auto" w:fill="auto"/>
          </w:tcPr>
          <w:p w:rsidR="00383C46" w:rsidRPr="008B0253" w:rsidRDefault="00383C46" w:rsidP="001A46AE">
            <w:pPr>
              <w:pStyle w:val="ListParagraph"/>
              <w:ind w:left="0"/>
              <w:jc w:val="center"/>
              <w:rPr>
                <w:szCs w:val="24"/>
              </w:rPr>
            </w:pPr>
          </w:p>
        </w:tc>
      </w:tr>
      <w:tr w:rsidR="00383C46" w:rsidRPr="008B0253" w:rsidTr="005C58DC">
        <w:trPr>
          <w:trHeight w:val="395"/>
        </w:trPr>
        <w:tc>
          <w:tcPr>
            <w:tcW w:w="738" w:type="dxa"/>
            <w:shd w:val="clear" w:color="auto" w:fill="auto"/>
          </w:tcPr>
          <w:p w:rsidR="00383C46" w:rsidRPr="008B0253" w:rsidRDefault="00383C46" w:rsidP="001A46AE">
            <w:pPr>
              <w:pStyle w:val="ListParagraph"/>
              <w:ind w:left="0"/>
              <w:rPr>
                <w:szCs w:val="24"/>
              </w:rPr>
            </w:pPr>
            <w:r w:rsidRPr="008B0253">
              <w:rPr>
                <w:szCs w:val="24"/>
              </w:rPr>
              <w:t>7</w:t>
            </w:r>
          </w:p>
        </w:tc>
        <w:tc>
          <w:tcPr>
            <w:tcW w:w="585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Local Gold mining</w:t>
            </w:r>
          </w:p>
        </w:tc>
        <w:tc>
          <w:tcPr>
            <w:tcW w:w="2268" w:type="dxa"/>
            <w:shd w:val="clear" w:color="auto" w:fill="auto"/>
          </w:tcPr>
          <w:p w:rsidR="00383C46" w:rsidRPr="008B0253" w:rsidRDefault="00383C46" w:rsidP="005C58DC">
            <w:pPr>
              <w:pStyle w:val="ListParagraph"/>
              <w:ind w:left="0"/>
              <w:rPr>
                <w:szCs w:val="24"/>
              </w:rPr>
            </w:pPr>
          </w:p>
        </w:tc>
      </w:tr>
      <w:tr w:rsidR="00383C46" w:rsidRPr="008B0253" w:rsidTr="001A46AE">
        <w:tc>
          <w:tcPr>
            <w:tcW w:w="738" w:type="dxa"/>
            <w:shd w:val="clear" w:color="auto" w:fill="auto"/>
          </w:tcPr>
          <w:p w:rsidR="00383C46" w:rsidRPr="008B0253" w:rsidRDefault="00383C46" w:rsidP="001A46AE">
            <w:pPr>
              <w:pStyle w:val="ListParagraph"/>
              <w:ind w:left="0"/>
              <w:rPr>
                <w:szCs w:val="24"/>
              </w:rPr>
            </w:pPr>
            <w:r w:rsidRPr="008B0253">
              <w:rPr>
                <w:szCs w:val="24"/>
              </w:rPr>
              <w:t>8</w:t>
            </w:r>
          </w:p>
        </w:tc>
        <w:tc>
          <w:tcPr>
            <w:tcW w:w="585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Weaving/spinning</w:t>
            </w:r>
          </w:p>
        </w:tc>
        <w:tc>
          <w:tcPr>
            <w:tcW w:w="2268" w:type="dxa"/>
            <w:shd w:val="clear" w:color="auto" w:fill="auto"/>
          </w:tcPr>
          <w:p w:rsidR="00383C46" w:rsidRPr="008B0253" w:rsidRDefault="00383C46" w:rsidP="001A46AE">
            <w:pPr>
              <w:pStyle w:val="ListParagraph"/>
              <w:ind w:left="0"/>
              <w:jc w:val="center"/>
              <w:rPr>
                <w:szCs w:val="24"/>
              </w:rPr>
            </w:pPr>
          </w:p>
        </w:tc>
      </w:tr>
      <w:tr w:rsidR="00383C46" w:rsidRPr="008B0253" w:rsidTr="001A46AE">
        <w:tc>
          <w:tcPr>
            <w:tcW w:w="738" w:type="dxa"/>
            <w:shd w:val="clear" w:color="auto" w:fill="auto"/>
          </w:tcPr>
          <w:p w:rsidR="00383C46" w:rsidRPr="008B0253" w:rsidRDefault="00383C46" w:rsidP="001A46AE">
            <w:pPr>
              <w:pStyle w:val="ListParagraph"/>
              <w:ind w:left="0"/>
              <w:rPr>
                <w:szCs w:val="24"/>
              </w:rPr>
            </w:pPr>
            <w:r w:rsidRPr="008B0253">
              <w:rPr>
                <w:szCs w:val="24"/>
              </w:rPr>
              <w:t>9</w:t>
            </w:r>
          </w:p>
        </w:tc>
        <w:tc>
          <w:tcPr>
            <w:tcW w:w="585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Blacksmith</w:t>
            </w:r>
          </w:p>
        </w:tc>
        <w:tc>
          <w:tcPr>
            <w:tcW w:w="2268" w:type="dxa"/>
            <w:shd w:val="clear" w:color="auto" w:fill="auto"/>
          </w:tcPr>
          <w:p w:rsidR="00383C46" w:rsidRPr="008B0253" w:rsidRDefault="00383C46" w:rsidP="001A46AE">
            <w:pPr>
              <w:pStyle w:val="ListParagraph"/>
              <w:ind w:left="0"/>
              <w:jc w:val="center"/>
              <w:rPr>
                <w:szCs w:val="24"/>
              </w:rPr>
            </w:pPr>
          </w:p>
        </w:tc>
      </w:tr>
      <w:tr w:rsidR="00383C46" w:rsidRPr="008B0253" w:rsidTr="001A46AE">
        <w:tc>
          <w:tcPr>
            <w:tcW w:w="738" w:type="dxa"/>
            <w:shd w:val="clear" w:color="auto" w:fill="auto"/>
          </w:tcPr>
          <w:p w:rsidR="00383C46" w:rsidRPr="008B0253" w:rsidRDefault="00383C46" w:rsidP="001A46AE">
            <w:pPr>
              <w:pStyle w:val="ListParagraph"/>
              <w:ind w:left="0"/>
              <w:rPr>
                <w:szCs w:val="24"/>
              </w:rPr>
            </w:pPr>
            <w:r w:rsidRPr="008B0253">
              <w:rPr>
                <w:szCs w:val="24"/>
              </w:rPr>
              <w:t>10</w:t>
            </w:r>
          </w:p>
        </w:tc>
        <w:tc>
          <w:tcPr>
            <w:tcW w:w="585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Pottery</w:t>
            </w:r>
          </w:p>
        </w:tc>
        <w:tc>
          <w:tcPr>
            <w:tcW w:w="2268" w:type="dxa"/>
            <w:shd w:val="clear" w:color="auto" w:fill="auto"/>
          </w:tcPr>
          <w:p w:rsidR="00383C46" w:rsidRPr="008B0253" w:rsidRDefault="00383C46" w:rsidP="001A46AE">
            <w:pPr>
              <w:pStyle w:val="ListParagraph"/>
              <w:ind w:left="0"/>
              <w:jc w:val="center"/>
              <w:rPr>
                <w:szCs w:val="24"/>
              </w:rPr>
            </w:pPr>
          </w:p>
        </w:tc>
      </w:tr>
      <w:tr w:rsidR="00383C46" w:rsidRPr="008B0253" w:rsidTr="001A46AE">
        <w:tc>
          <w:tcPr>
            <w:tcW w:w="738" w:type="dxa"/>
            <w:shd w:val="clear" w:color="auto" w:fill="auto"/>
          </w:tcPr>
          <w:p w:rsidR="00383C46" w:rsidRPr="008B0253" w:rsidRDefault="00383C46" w:rsidP="001A46AE">
            <w:pPr>
              <w:pStyle w:val="ListParagraph"/>
              <w:ind w:left="0"/>
              <w:rPr>
                <w:szCs w:val="24"/>
              </w:rPr>
            </w:pPr>
            <w:r w:rsidRPr="008B0253">
              <w:rPr>
                <w:szCs w:val="24"/>
              </w:rPr>
              <w:lastRenderedPageBreak/>
              <w:t>11</w:t>
            </w:r>
          </w:p>
        </w:tc>
        <w:tc>
          <w:tcPr>
            <w:tcW w:w="585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Others, specify</w:t>
            </w:r>
          </w:p>
        </w:tc>
        <w:tc>
          <w:tcPr>
            <w:tcW w:w="2268" w:type="dxa"/>
            <w:shd w:val="clear" w:color="auto" w:fill="auto"/>
          </w:tcPr>
          <w:p w:rsidR="00383C46" w:rsidRPr="008B0253" w:rsidRDefault="00383C46" w:rsidP="001A46AE">
            <w:pPr>
              <w:pStyle w:val="ListParagraph"/>
              <w:ind w:left="0"/>
              <w:jc w:val="center"/>
              <w:rPr>
                <w:szCs w:val="24"/>
              </w:rPr>
            </w:pPr>
          </w:p>
        </w:tc>
      </w:tr>
      <w:tr w:rsidR="00383C46" w:rsidRPr="008B0253" w:rsidTr="001A46AE">
        <w:tc>
          <w:tcPr>
            <w:tcW w:w="738" w:type="dxa"/>
            <w:shd w:val="clear" w:color="auto" w:fill="auto"/>
          </w:tcPr>
          <w:p w:rsidR="00383C46" w:rsidRPr="008B0253" w:rsidRDefault="00383C46" w:rsidP="001A46AE">
            <w:pPr>
              <w:pStyle w:val="ListParagraph"/>
              <w:ind w:left="0"/>
              <w:rPr>
                <w:szCs w:val="24"/>
              </w:rPr>
            </w:pPr>
            <w:r w:rsidRPr="008B0253">
              <w:rPr>
                <w:szCs w:val="24"/>
              </w:rPr>
              <w:t>12</w:t>
            </w:r>
          </w:p>
        </w:tc>
        <w:tc>
          <w:tcPr>
            <w:tcW w:w="5850" w:type="dxa"/>
            <w:shd w:val="clear" w:color="auto" w:fill="auto"/>
          </w:tcPr>
          <w:p w:rsidR="00383C46" w:rsidRPr="008B0253" w:rsidRDefault="00383C46" w:rsidP="001A46AE">
            <w:pPr>
              <w:pStyle w:val="ListParagraph"/>
              <w:ind w:left="0"/>
              <w:jc w:val="left"/>
              <w:rPr>
                <w:b/>
                <w:szCs w:val="24"/>
              </w:rPr>
            </w:pPr>
            <w:r w:rsidRPr="008B0253">
              <w:rPr>
                <w:b/>
                <w:szCs w:val="24"/>
              </w:rPr>
              <w:t>Total income</w:t>
            </w:r>
          </w:p>
        </w:tc>
        <w:tc>
          <w:tcPr>
            <w:tcW w:w="2268" w:type="dxa"/>
            <w:shd w:val="clear" w:color="auto" w:fill="auto"/>
          </w:tcPr>
          <w:p w:rsidR="00383C46" w:rsidRPr="008B0253" w:rsidRDefault="00383C46" w:rsidP="001A46AE">
            <w:pPr>
              <w:pStyle w:val="ListParagraph"/>
              <w:ind w:left="0"/>
              <w:jc w:val="center"/>
              <w:rPr>
                <w:szCs w:val="24"/>
              </w:rPr>
            </w:pPr>
          </w:p>
        </w:tc>
      </w:tr>
    </w:tbl>
    <w:p w:rsidR="00383C46" w:rsidRPr="00713566" w:rsidRDefault="00383C46" w:rsidP="00710A34">
      <w:pPr>
        <w:pStyle w:val="ListParagraph"/>
        <w:numPr>
          <w:ilvl w:val="0"/>
          <w:numId w:val="48"/>
        </w:numPr>
        <w:spacing w:before="0" w:after="200"/>
        <w:jc w:val="left"/>
        <w:rPr>
          <w:b/>
          <w:szCs w:val="24"/>
        </w:rPr>
      </w:pPr>
      <w:r w:rsidRPr="00713566">
        <w:rPr>
          <w:b/>
          <w:szCs w:val="24"/>
        </w:rPr>
        <w:t xml:space="preserve">Institutional factors: Distance to Market </w:t>
      </w:r>
    </w:p>
    <w:p w:rsidR="00383C46" w:rsidRPr="008B0253" w:rsidRDefault="00383C46" w:rsidP="00383C46">
      <w:pPr>
        <w:pStyle w:val="ListParagraph"/>
        <w:numPr>
          <w:ilvl w:val="0"/>
          <w:numId w:val="8"/>
        </w:numPr>
        <w:spacing w:before="0" w:after="200"/>
        <w:jc w:val="left"/>
        <w:rPr>
          <w:szCs w:val="24"/>
        </w:rPr>
      </w:pPr>
      <w:r w:rsidRPr="00713566">
        <w:rPr>
          <w:szCs w:val="24"/>
        </w:rPr>
        <w:t>Wh</w:t>
      </w:r>
      <w:r w:rsidRPr="008B0253">
        <w:rPr>
          <w:szCs w:val="24"/>
        </w:rPr>
        <w:t xml:space="preserve">ere do people from this village go to buy or sell farm products, livestock and other commodities?      </w:t>
      </w:r>
    </w:p>
    <w:tbl>
      <w:tblPr>
        <w:tblW w:w="918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260"/>
        <w:gridCol w:w="1590"/>
        <w:gridCol w:w="1380"/>
        <w:gridCol w:w="1451"/>
        <w:gridCol w:w="1103"/>
        <w:gridCol w:w="1316"/>
      </w:tblGrid>
      <w:tr w:rsidR="00383C46" w:rsidRPr="008B0253" w:rsidTr="001A46AE">
        <w:tc>
          <w:tcPr>
            <w:tcW w:w="1080" w:type="dxa"/>
            <w:vMerge w:val="restart"/>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Market</w:t>
            </w:r>
          </w:p>
        </w:tc>
        <w:tc>
          <w:tcPr>
            <w:tcW w:w="5681" w:type="dxa"/>
            <w:gridSpan w:val="4"/>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                     Use of market</w:t>
            </w:r>
          </w:p>
        </w:tc>
        <w:tc>
          <w:tcPr>
            <w:tcW w:w="2419" w:type="dxa"/>
            <w:gridSpan w:val="2"/>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Average travel time</w:t>
            </w:r>
          </w:p>
        </w:tc>
      </w:tr>
      <w:tr w:rsidR="00383C46" w:rsidRPr="008B0253" w:rsidTr="001A46AE">
        <w:tc>
          <w:tcPr>
            <w:tcW w:w="1080" w:type="dxa"/>
            <w:vMerge/>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26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Buy grain</w:t>
            </w:r>
          </w:p>
        </w:tc>
        <w:tc>
          <w:tcPr>
            <w:tcW w:w="159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Sell livestock</w:t>
            </w:r>
          </w:p>
        </w:tc>
        <w:tc>
          <w:tcPr>
            <w:tcW w:w="138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Buy livestock</w:t>
            </w:r>
          </w:p>
        </w:tc>
        <w:tc>
          <w:tcPr>
            <w:tcW w:w="1451"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Buy other commodity</w:t>
            </w:r>
          </w:p>
        </w:tc>
        <w:tc>
          <w:tcPr>
            <w:tcW w:w="1103" w:type="dxa"/>
            <w:shd w:val="clear" w:color="auto" w:fill="auto"/>
          </w:tcPr>
          <w:p w:rsidR="00383C46" w:rsidRPr="008B0253" w:rsidRDefault="00D62449"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on</w:t>
            </w:r>
            <w:r w:rsidR="00383C46" w:rsidRPr="008B0253">
              <w:rPr>
                <w:rFonts w:ascii="Times New Roman" w:hAnsi="Times New Roman" w:cs="Times New Roman"/>
                <w:sz w:val="24"/>
                <w:szCs w:val="24"/>
              </w:rPr>
              <w:t xml:space="preserve"> foot</w:t>
            </w:r>
          </w:p>
        </w:tc>
        <w:tc>
          <w:tcPr>
            <w:tcW w:w="1316"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By vehicle</w:t>
            </w:r>
          </w:p>
        </w:tc>
      </w:tr>
      <w:tr w:rsidR="00383C46" w:rsidRPr="008B0253" w:rsidTr="001A46AE">
        <w:tc>
          <w:tcPr>
            <w:tcW w:w="108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A</w:t>
            </w:r>
          </w:p>
        </w:tc>
        <w:tc>
          <w:tcPr>
            <w:tcW w:w="126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59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38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451"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103"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3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108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B</w:t>
            </w:r>
          </w:p>
        </w:tc>
        <w:tc>
          <w:tcPr>
            <w:tcW w:w="126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59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38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451"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103"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3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r w:rsidR="00383C46" w:rsidRPr="008B0253" w:rsidTr="001A46AE">
        <w:tc>
          <w:tcPr>
            <w:tcW w:w="1080" w:type="dxa"/>
            <w:shd w:val="clear" w:color="auto" w:fill="auto"/>
          </w:tcPr>
          <w:p w:rsidR="00383C46" w:rsidRPr="008B0253" w:rsidRDefault="00383C46" w:rsidP="001A46AE">
            <w:pPr>
              <w:spacing w:line="360" w:lineRule="auto"/>
              <w:rPr>
                <w:rFonts w:ascii="Times New Roman" w:hAnsi="Times New Roman" w:cs="Times New Roman"/>
                <w:sz w:val="24"/>
                <w:szCs w:val="24"/>
              </w:rPr>
            </w:pPr>
            <w:r w:rsidRPr="008B0253">
              <w:rPr>
                <w:rFonts w:ascii="Times New Roman" w:hAnsi="Times New Roman" w:cs="Times New Roman"/>
                <w:sz w:val="24"/>
                <w:szCs w:val="24"/>
              </w:rPr>
              <w:t>C</w:t>
            </w:r>
          </w:p>
        </w:tc>
        <w:tc>
          <w:tcPr>
            <w:tcW w:w="126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59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380"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451"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103"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c>
          <w:tcPr>
            <w:tcW w:w="1316" w:type="dxa"/>
            <w:shd w:val="clear" w:color="auto" w:fill="auto"/>
          </w:tcPr>
          <w:p w:rsidR="00383C46" w:rsidRPr="008B0253" w:rsidRDefault="00383C46" w:rsidP="001A46AE">
            <w:pPr>
              <w:spacing w:line="360" w:lineRule="auto"/>
              <w:rPr>
                <w:rFonts w:ascii="Times New Roman" w:hAnsi="Times New Roman" w:cs="Times New Roman"/>
                <w:sz w:val="24"/>
                <w:szCs w:val="24"/>
              </w:rPr>
            </w:pPr>
          </w:p>
        </w:tc>
      </w:tr>
    </w:tbl>
    <w:p w:rsidR="00383C46" w:rsidRPr="008B0253" w:rsidRDefault="00383C46" w:rsidP="00383C46">
      <w:pPr>
        <w:pStyle w:val="ListParagraph"/>
        <w:numPr>
          <w:ilvl w:val="0"/>
          <w:numId w:val="8"/>
        </w:numPr>
        <w:spacing w:before="0" w:after="200"/>
        <w:jc w:val="left"/>
        <w:rPr>
          <w:szCs w:val="24"/>
        </w:rPr>
      </w:pPr>
      <w:r w:rsidRPr="008B0253">
        <w:rPr>
          <w:szCs w:val="24"/>
        </w:rPr>
        <w:t>How many kilometers your area are away from the market? _______________ km</w:t>
      </w:r>
    </w:p>
    <w:p w:rsidR="00383C46" w:rsidRPr="008B0253" w:rsidRDefault="00383C46" w:rsidP="00383C46">
      <w:pPr>
        <w:pStyle w:val="ListParagraph"/>
        <w:numPr>
          <w:ilvl w:val="0"/>
          <w:numId w:val="8"/>
        </w:numPr>
        <w:spacing w:before="0" w:after="200"/>
        <w:jc w:val="left"/>
        <w:rPr>
          <w:szCs w:val="24"/>
        </w:rPr>
      </w:pPr>
      <w:r w:rsidRPr="008B0253">
        <w:rPr>
          <w:szCs w:val="24"/>
        </w:rPr>
        <w:t xml:space="preserve">How do you describe the type of road in your locality? </w:t>
      </w:r>
    </w:p>
    <w:p w:rsidR="00383C46" w:rsidRPr="008B0253" w:rsidRDefault="00383C46" w:rsidP="00710A34">
      <w:pPr>
        <w:pStyle w:val="ListParagraph"/>
        <w:numPr>
          <w:ilvl w:val="0"/>
          <w:numId w:val="33"/>
        </w:numPr>
        <w:spacing w:before="0" w:after="200"/>
        <w:jc w:val="left"/>
        <w:rPr>
          <w:szCs w:val="24"/>
        </w:rPr>
      </w:pPr>
      <w:r w:rsidRPr="008B0253">
        <w:rPr>
          <w:szCs w:val="24"/>
        </w:rPr>
        <w:t xml:space="preserve">Gravel road  </w:t>
      </w:r>
    </w:p>
    <w:p w:rsidR="00383C46" w:rsidRPr="008B0253" w:rsidRDefault="00383C46" w:rsidP="00710A34">
      <w:pPr>
        <w:pStyle w:val="ListParagraph"/>
        <w:numPr>
          <w:ilvl w:val="0"/>
          <w:numId w:val="33"/>
        </w:numPr>
        <w:spacing w:before="0" w:after="200"/>
        <w:jc w:val="left"/>
        <w:rPr>
          <w:szCs w:val="24"/>
        </w:rPr>
      </w:pPr>
      <w:r w:rsidRPr="008B0253">
        <w:rPr>
          <w:szCs w:val="24"/>
        </w:rPr>
        <w:t xml:space="preserve"> Asphalt road</w:t>
      </w:r>
    </w:p>
    <w:p w:rsidR="00383C46" w:rsidRPr="008B0253" w:rsidRDefault="00383C46" w:rsidP="00710A34">
      <w:pPr>
        <w:pStyle w:val="ListParagraph"/>
        <w:numPr>
          <w:ilvl w:val="0"/>
          <w:numId w:val="33"/>
        </w:numPr>
        <w:spacing w:before="0" w:after="200"/>
        <w:jc w:val="left"/>
        <w:rPr>
          <w:szCs w:val="24"/>
        </w:rPr>
      </w:pPr>
      <w:r w:rsidRPr="008B0253">
        <w:rPr>
          <w:szCs w:val="24"/>
        </w:rPr>
        <w:t xml:space="preserve"> Muddy road</w:t>
      </w:r>
    </w:p>
    <w:p w:rsidR="00383C46" w:rsidRPr="008B0253" w:rsidRDefault="00383C46" w:rsidP="00710A34">
      <w:pPr>
        <w:pStyle w:val="ListParagraph"/>
        <w:numPr>
          <w:ilvl w:val="0"/>
          <w:numId w:val="33"/>
        </w:numPr>
        <w:spacing w:before="0" w:after="200"/>
        <w:jc w:val="left"/>
        <w:rPr>
          <w:szCs w:val="24"/>
        </w:rPr>
      </w:pPr>
      <w:r w:rsidRPr="008B0253">
        <w:rPr>
          <w:szCs w:val="24"/>
        </w:rPr>
        <w:t xml:space="preserve"> Others specify_______________ </w:t>
      </w:r>
    </w:p>
    <w:p w:rsidR="00383C46" w:rsidRPr="008775D2" w:rsidRDefault="00383C46" w:rsidP="00383C46">
      <w:pPr>
        <w:pStyle w:val="ListParagraph"/>
        <w:numPr>
          <w:ilvl w:val="0"/>
          <w:numId w:val="8"/>
        </w:numPr>
        <w:spacing w:before="0" w:after="200"/>
        <w:jc w:val="left"/>
        <w:rPr>
          <w:szCs w:val="24"/>
        </w:rPr>
      </w:pPr>
      <w:r w:rsidRPr="008775D2">
        <w:rPr>
          <w:szCs w:val="24"/>
        </w:rPr>
        <w:t xml:space="preserve">Would you tell me about the transportation facility in the area?   </w:t>
      </w:r>
    </w:p>
    <w:p w:rsidR="00383C46" w:rsidRPr="008B0253" w:rsidRDefault="00383C46" w:rsidP="00710A34">
      <w:pPr>
        <w:pStyle w:val="ListParagraph"/>
        <w:numPr>
          <w:ilvl w:val="0"/>
          <w:numId w:val="34"/>
        </w:numPr>
        <w:spacing w:before="0" w:after="200"/>
        <w:jc w:val="left"/>
        <w:rPr>
          <w:szCs w:val="24"/>
        </w:rPr>
      </w:pPr>
      <w:r w:rsidRPr="008B0253">
        <w:rPr>
          <w:szCs w:val="24"/>
        </w:rPr>
        <w:t xml:space="preserve">Very hard to get transport  </w:t>
      </w:r>
    </w:p>
    <w:p w:rsidR="00383C46" w:rsidRPr="008B0253" w:rsidRDefault="00383C46" w:rsidP="00710A34">
      <w:pPr>
        <w:pStyle w:val="ListParagraph"/>
        <w:numPr>
          <w:ilvl w:val="0"/>
          <w:numId w:val="34"/>
        </w:numPr>
        <w:spacing w:before="0" w:after="200"/>
        <w:jc w:val="left"/>
        <w:rPr>
          <w:szCs w:val="24"/>
        </w:rPr>
      </w:pPr>
      <w:r w:rsidRPr="008B0253">
        <w:rPr>
          <w:szCs w:val="24"/>
        </w:rPr>
        <w:t>There is no problem of transportation</w:t>
      </w:r>
    </w:p>
    <w:p w:rsidR="00383C46" w:rsidRPr="008B0253" w:rsidRDefault="00383C46" w:rsidP="00710A34">
      <w:pPr>
        <w:pStyle w:val="ListParagraph"/>
        <w:numPr>
          <w:ilvl w:val="0"/>
          <w:numId w:val="34"/>
        </w:numPr>
        <w:spacing w:before="0" w:after="200"/>
        <w:jc w:val="left"/>
        <w:rPr>
          <w:szCs w:val="24"/>
        </w:rPr>
      </w:pPr>
      <w:r w:rsidRPr="008B0253">
        <w:rPr>
          <w:szCs w:val="24"/>
        </w:rPr>
        <w:t xml:space="preserve"> Others specify____  </w:t>
      </w:r>
    </w:p>
    <w:p w:rsidR="00383C46" w:rsidRPr="008B0253" w:rsidRDefault="00383C46" w:rsidP="00383C46">
      <w:pPr>
        <w:pStyle w:val="ListParagraph"/>
        <w:numPr>
          <w:ilvl w:val="0"/>
          <w:numId w:val="8"/>
        </w:numPr>
        <w:spacing w:before="0" w:after="200"/>
        <w:jc w:val="left"/>
        <w:rPr>
          <w:szCs w:val="24"/>
        </w:rPr>
      </w:pPr>
      <w:r w:rsidRPr="008B0253">
        <w:rPr>
          <w:szCs w:val="24"/>
        </w:rPr>
        <w:t xml:space="preserve">How do you transport your product to the nearby market?    </w:t>
      </w:r>
    </w:p>
    <w:p w:rsidR="00383C46" w:rsidRPr="008B0253" w:rsidRDefault="00383C46" w:rsidP="00710A34">
      <w:pPr>
        <w:pStyle w:val="ListParagraph"/>
        <w:numPr>
          <w:ilvl w:val="0"/>
          <w:numId w:val="35"/>
        </w:numPr>
        <w:spacing w:before="0" w:after="200"/>
        <w:jc w:val="left"/>
        <w:rPr>
          <w:szCs w:val="24"/>
        </w:rPr>
      </w:pPr>
      <w:r w:rsidRPr="008B0253">
        <w:rPr>
          <w:szCs w:val="24"/>
        </w:rPr>
        <w:t>On donkey back</w:t>
      </w:r>
    </w:p>
    <w:p w:rsidR="00383C46" w:rsidRPr="008B0253" w:rsidRDefault="00383C46" w:rsidP="00710A34">
      <w:pPr>
        <w:pStyle w:val="ListParagraph"/>
        <w:numPr>
          <w:ilvl w:val="0"/>
          <w:numId w:val="35"/>
        </w:numPr>
        <w:spacing w:before="0" w:after="200"/>
        <w:jc w:val="left"/>
        <w:rPr>
          <w:szCs w:val="24"/>
        </w:rPr>
      </w:pPr>
      <w:r w:rsidRPr="008B0253">
        <w:rPr>
          <w:szCs w:val="24"/>
        </w:rPr>
        <w:t xml:space="preserve">Carry it yourself </w:t>
      </w:r>
    </w:p>
    <w:p w:rsidR="00383C46" w:rsidRPr="008B0253" w:rsidRDefault="00383C46" w:rsidP="00710A34">
      <w:pPr>
        <w:pStyle w:val="ListParagraph"/>
        <w:numPr>
          <w:ilvl w:val="0"/>
          <w:numId w:val="35"/>
        </w:numPr>
        <w:spacing w:before="0" w:after="200"/>
        <w:jc w:val="left"/>
        <w:rPr>
          <w:szCs w:val="24"/>
        </w:rPr>
      </w:pPr>
      <w:r w:rsidRPr="008B0253">
        <w:rPr>
          <w:szCs w:val="24"/>
        </w:rPr>
        <w:t>By using public transportation</w:t>
      </w:r>
    </w:p>
    <w:p w:rsidR="00383C46" w:rsidRPr="008B0253" w:rsidRDefault="00383C46" w:rsidP="00710A34">
      <w:pPr>
        <w:pStyle w:val="ListParagraph"/>
        <w:numPr>
          <w:ilvl w:val="0"/>
          <w:numId w:val="35"/>
        </w:numPr>
        <w:spacing w:before="0" w:after="200"/>
        <w:jc w:val="left"/>
        <w:rPr>
          <w:szCs w:val="24"/>
        </w:rPr>
      </w:pPr>
      <w:r w:rsidRPr="008B0253">
        <w:rPr>
          <w:szCs w:val="24"/>
        </w:rPr>
        <w:t xml:space="preserve"> Others specify__________ </w:t>
      </w:r>
    </w:p>
    <w:p w:rsidR="00383C46" w:rsidRPr="008B0253" w:rsidRDefault="00383C46" w:rsidP="00383C46">
      <w:pPr>
        <w:pStyle w:val="ListParagraph"/>
        <w:numPr>
          <w:ilvl w:val="0"/>
          <w:numId w:val="8"/>
        </w:numPr>
        <w:spacing w:before="0" w:after="200"/>
        <w:jc w:val="left"/>
        <w:rPr>
          <w:szCs w:val="24"/>
        </w:rPr>
      </w:pPr>
      <w:r w:rsidRPr="008B0253">
        <w:rPr>
          <w:szCs w:val="24"/>
        </w:rPr>
        <w:lastRenderedPageBreak/>
        <w:t xml:space="preserve"> Do you think that the transportation problem affects your on farm, off-farm and non-farm economic activities?             </w:t>
      </w:r>
    </w:p>
    <w:p w:rsidR="00383C46" w:rsidRPr="008B0253" w:rsidRDefault="00383C46" w:rsidP="00710A34">
      <w:pPr>
        <w:pStyle w:val="ListParagraph"/>
        <w:numPr>
          <w:ilvl w:val="0"/>
          <w:numId w:val="44"/>
        </w:numPr>
        <w:spacing w:before="0" w:after="200"/>
        <w:jc w:val="left"/>
        <w:rPr>
          <w:szCs w:val="24"/>
        </w:rPr>
      </w:pPr>
      <w:r w:rsidRPr="008B0253">
        <w:rPr>
          <w:szCs w:val="24"/>
        </w:rPr>
        <w:t xml:space="preserve">Yes </w:t>
      </w:r>
    </w:p>
    <w:p w:rsidR="00383C46" w:rsidRPr="008B0253" w:rsidRDefault="00383C46" w:rsidP="00710A34">
      <w:pPr>
        <w:pStyle w:val="ListParagraph"/>
        <w:numPr>
          <w:ilvl w:val="0"/>
          <w:numId w:val="44"/>
        </w:numPr>
        <w:spacing w:before="0" w:after="200"/>
        <w:jc w:val="left"/>
        <w:rPr>
          <w:szCs w:val="24"/>
        </w:rPr>
      </w:pPr>
      <w:r w:rsidRPr="008B0253">
        <w:rPr>
          <w:szCs w:val="24"/>
        </w:rPr>
        <w:t xml:space="preserve">No </w:t>
      </w:r>
    </w:p>
    <w:p w:rsidR="00383C46" w:rsidRPr="008B0253" w:rsidRDefault="00383C46" w:rsidP="00383C46">
      <w:pPr>
        <w:pStyle w:val="ListParagraph"/>
        <w:numPr>
          <w:ilvl w:val="0"/>
          <w:numId w:val="8"/>
        </w:numPr>
        <w:spacing w:before="0" w:after="200"/>
        <w:jc w:val="left"/>
        <w:rPr>
          <w:szCs w:val="24"/>
        </w:rPr>
      </w:pPr>
      <w:r w:rsidRPr="008B0253">
        <w:rPr>
          <w:szCs w:val="24"/>
        </w:rPr>
        <w:t xml:space="preserve">If yes how did affect? </w:t>
      </w:r>
    </w:p>
    <w:p w:rsidR="00383C46" w:rsidRPr="008B0253" w:rsidRDefault="00383C46" w:rsidP="00710A34">
      <w:pPr>
        <w:pStyle w:val="ListParagraph"/>
        <w:numPr>
          <w:ilvl w:val="0"/>
          <w:numId w:val="36"/>
        </w:numPr>
        <w:spacing w:before="0" w:after="200"/>
        <w:jc w:val="left"/>
        <w:rPr>
          <w:szCs w:val="24"/>
        </w:rPr>
      </w:pPr>
      <w:r w:rsidRPr="008B0253">
        <w:rPr>
          <w:szCs w:val="24"/>
        </w:rPr>
        <w:t>Delay to reach on time</w:t>
      </w:r>
    </w:p>
    <w:p w:rsidR="00383C46" w:rsidRPr="008B0253" w:rsidRDefault="00383C46" w:rsidP="00710A34">
      <w:pPr>
        <w:pStyle w:val="ListParagraph"/>
        <w:numPr>
          <w:ilvl w:val="0"/>
          <w:numId w:val="36"/>
        </w:numPr>
        <w:spacing w:before="0" w:after="200"/>
        <w:jc w:val="left"/>
        <w:rPr>
          <w:szCs w:val="24"/>
        </w:rPr>
      </w:pPr>
      <w:r w:rsidRPr="008B0253">
        <w:rPr>
          <w:szCs w:val="24"/>
        </w:rPr>
        <w:t>Perishable goods might spoil before they reach market</w:t>
      </w:r>
    </w:p>
    <w:p w:rsidR="00383C46" w:rsidRPr="008B0253" w:rsidRDefault="00383C46" w:rsidP="00710A34">
      <w:pPr>
        <w:pStyle w:val="ListParagraph"/>
        <w:numPr>
          <w:ilvl w:val="0"/>
          <w:numId w:val="36"/>
        </w:numPr>
        <w:spacing w:before="0" w:after="200"/>
        <w:jc w:val="left"/>
        <w:rPr>
          <w:szCs w:val="24"/>
        </w:rPr>
      </w:pPr>
      <w:r w:rsidRPr="008B0253">
        <w:rPr>
          <w:szCs w:val="24"/>
        </w:rPr>
        <w:t xml:space="preserve"> Forced to sell with less price at home </w:t>
      </w:r>
    </w:p>
    <w:p w:rsidR="00383C46" w:rsidRPr="000C4FFE" w:rsidRDefault="00383C46" w:rsidP="000C4FFE">
      <w:pPr>
        <w:pStyle w:val="ListParagraph"/>
        <w:numPr>
          <w:ilvl w:val="0"/>
          <w:numId w:val="36"/>
        </w:numPr>
        <w:spacing w:before="0" w:after="200"/>
        <w:jc w:val="left"/>
        <w:rPr>
          <w:szCs w:val="24"/>
        </w:rPr>
      </w:pPr>
      <w:r w:rsidRPr="008B0253">
        <w:rPr>
          <w:szCs w:val="24"/>
        </w:rPr>
        <w:t>Others specify_________________</w:t>
      </w:r>
    </w:p>
    <w:p w:rsidR="00383C46" w:rsidRPr="008B0253" w:rsidRDefault="00383C46" w:rsidP="00710A34">
      <w:pPr>
        <w:pStyle w:val="ListParagraph"/>
        <w:numPr>
          <w:ilvl w:val="0"/>
          <w:numId w:val="48"/>
        </w:numPr>
        <w:spacing w:before="0" w:after="200"/>
        <w:jc w:val="left"/>
        <w:rPr>
          <w:b/>
          <w:szCs w:val="24"/>
        </w:rPr>
      </w:pPr>
      <w:r w:rsidRPr="008B0253">
        <w:rPr>
          <w:b/>
          <w:szCs w:val="24"/>
        </w:rPr>
        <w:t xml:space="preserve">Access to credit </w:t>
      </w:r>
    </w:p>
    <w:p w:rsidR="00383C46" w:rsidRPr="008B0253" w:rsidRDefault="00383C46" w:rsidP="00383C46">
      <w:pPr>
        <w:pStyle w:val="ListParagraph"/>
        <w:numPr>
          <w:ilvl w:val="0"/>
          <w:numId w:val="9"/>
        </w:numPr>
        <w:spacing w:before="0" w:after="200"/>
        <w:jc w:val="left"/>
        <w:rPr>
          <w:szCs w:val="24"/>
        </w:rPr>
      </w:pPr>
      <w:r w:rsidRPr="008B0253">
        <w:rPr>
          <w:szCs w:val="24"/>
        </w:rPr>
        <w:t xml:space="preserve">Are there financial institutions in your locality? If yes, what are these?         </w:t>
      </w:r>
    </w:p>
    <w:p w:rsidR="00383C46" w:rsidRPr="008B0253" w:rsidRDefault="00383C46" w:rsidP="00710A34">
      <w:pPr>
        <w:pStyle w:val="ListParagraph"/>
        <w:numPr>
          <w:ilvl w:val="0"/>
          <w:numId w:val="37"/>
        </w:numPr>
        <w:spacing w:before="0" w:after="200"/>
        <w:jc w:val="left"/>
        <w:rPr>
          <w:szCs w:val="24"/>
        </w:rPr>
      </w:pPr>
      <w:r w:rsidRPr="008B0253">
        <w:rPr>
          <w:szCs w:val="24"/>
        </w:rPr>
        <w:t>Formal</w:t>
      </w:r>
    </w:p>
    <w:p w:rsidR="00383C46" w:rsidRPr="008B0253" w:rsidRDefault="00383C46" w:rsidP="00710A34">
      <w:pPr>
        <w:pStyle w:val="ListParagraph"/>
        <w:numPr>
          <w:ilvl w:val="0"/>
          <w:numId w:val="37"/>
        </w:numPr>
        <w:spacing w:before="0" w:after="200"/>
        <w:jc w:val="left"/>
        <w:rPr>
          <w:szCs w:val="24"/>
        </w:rPr>
      </w:pPr>
      <w:r w:rsidRPr="008B0253">
        <w:rPr>
          <w:szCs w:val="24"/>
        </w:rPr>
        <w:t xml:space="preserve">Informal </w:t>
      </w:r>
    </w:p>
    <w:p w:rsidR="00383C46" w:rsidRPr="008B0253" w:rsidRDefault="00383C46" w:rsidP="00710A34">
      <w:pPr>
        <w:pStyle w:val="ListParagraph"/>
        <w:numPr>
          <w:ilvl w:val="0"/>
          <w:numId w:val="37"/>
        </w:numPr>
        <w:spacing w:before="0" w:after="200"/>
        <w:jc w:val="left"/>
        <w:rPr>
          <w:szCs w:val="24"/>
        </w:rPr>
      </w:pPr>
      <w:r w:rsidRPr="008B0253">
        <w:rPr>
          <w:szCs w:val="24"/>
        </w:rPr>
        <w:t xml:space="preserve">Both </w:t>
      </w:r>
    </w:p>
    <w:p w:rsidR="00383C46" w:rsidRPr="008B0253" w:rsidRDefault="00383C46" w:rsidP="00383C46">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 xml:space="preserve">Formal </w:t>
      </w:r>
    </w:p>
    <w:p w:rsidR="00383C46" w:rsidRPr="008B0253" w:rsidRDefault="00383C46" w:rsidP="00710A34">
      <w:pPr>
        <w:pStyle w:val="ListParagraph"/>
        <w:numPr>
          <w:ilvl w:val="0"/>
          <w:numId w:val="15"/>
        </w:numPr>
        <w:spacing w:before="0" w:after="200"/>
        <w:jc w:val="left"/>
        <w:rPr>
          <w:szCs w:val="24"/>
        </w:rPr>
      </w:pPr>
      <w:r w:rsidRPr="008B0253">
        <w:rPr>
          <w:szCs w:val="24"/>
        </w:rPr>
        <w:t xml:space="preserve">Cooperatives </w:t>
      </w:r>
    </w:p>
    <w:p w:rsidR="00383C46" w:rsidRPr="008B0253" w:rsidRDefault="00383C46" w:rsidP="00710A34">
      <w:pPr>
        <w:pStyle w:val="ListParagraph"/>
        <w:numPr>
          <w:ilvl w:val="0"/>
          <w:numId w:val="15"/>
        </w:numPr>
        <w:spacing w:before="0" w:after="200"/>
        <w:jc w:val="left"/>
        <w:rPr>
          <w:szCs w:val="24"/>
        </w:rPr>
      </w:pPr>
      <w:r w:rsidRPr="008B0253">
        <w:rPr>
          <w:szCs w:val="24"/>
        </w:rPr>
        <w:t>Government microfinance</w:t>
      </w:r>
    </w:p>
    <w:p w:rsidR="00383C46" w:rsidRPr="008B0253" w:rsidRDefault="00383C46" w:rsidP="00710A34">
      <w:pPr>
        <w:pStyle w:val="ListParagraph"/>
        <w:numPr>
          <w:ilvl w:val="0"/>
          <w:numId w:val="15"/>
        </w:numPr>
        <w:spacing w:before="0" w:after="200"/>
        <w:jc w:val="left"/>
        <w:rPr>
          <w:szCs w:val="24"/>
        </w:rPr>
      </w:pPr>
      <w:r w:rsidRPr="008B0253">
        <w:rPr>
          <w:szCs w:val="24"/>
        </w:rPr>
        <w:t xml:space="preserve">Bank </w:t>
      </w:r>
    </w:p>
    <w:p w:rsidR="00383C46" w:rsidRPr="008B0253" w:rsidRDefault="00383C46" w:rsidP="00710A34">
      <w:pPr>
        <w:pStyle w:val="ListParagraph"/>
        <w:numPr>
          <w:ilvl w:val="0"/>
          <w:numId w:val="15"/>
        </w:numPr>
        <w:spacing w:before="0" w:after="200"/>
        <w:jc w:val="left"/>
        <w:rPr>
          <w:szCs w:val="24"/>
        </w:rPr>
      </w:pPr>
      <w:r w:rsidRPr="008B0253">
        <w:rPr>
          <w:szCs w:val="24"/>
        </w:rPr>
        <w:t>Others specify ____________________        _________________   _______________</w:t>
      </w:r>
    </w:p>
    <w:p w:rsidR="00383C46" w:rsidRPr="008B0253" w:rsidRDefault="00383C46" w:rsidP="00383C46">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 xml:space="preserve">Informal </w:t>
      </w:r>
    </w:p>
    <w:p w:rsidR="00383C46" w:rsidRPr="008B0253" w:rsidRDefault="00383C46" w:rsidP="00710A34">
      <w:pPr>
        <w:pStyle w:val="ListParagraph"/>
        <w:numPr>
          <w:ilvl w:val="0"/>
          <w:numId w:val="19"/>
        </w:numPr>
        <w:spacing w:before="0" w:after="200"/>
        <w:jc w:val="left"/>
        <w:rPr>
          <w:szCs w:val="24"/>
        </w:rPr>
      </w:pPr>
      <w:r w:rsidRPr="008B0253">
        <w:rPr>
          <w:szCs w:val="24"/>
        </w:rPr>
        <w:t xml:space="preserve">Moneylenders and friends </w:t>
      </w:r>
    </w:p>
    <w:p w:rsidR="00383C46" w:rsidRPr="008B0253" w:rsidRDefault="00383C46" w:rsidP="00710A34">
      <w:pPr>
        <w:pStyle w:val="ListParagraph"/>
        <w:numPr>
          <w:ilvl w:val="0"/>
          <w:numId w:val="19"/>
        </w:numPr>
        <w:spacing w:before="0" w:after="200"/>
        <w:jc w:val="left"/>
        <w:rPr>
          <w:szCs w:val="24"/>
        </w:rPr>
      </w:pPr>
      <w:r w:rsidRPr="008B0253">
        <w:rPr>
          <w:szCs w:val="24"/>
        </w:rPr>
        <w:t>Relatives and friends,</w:t>
      </w:r>
    </w:p>
    <w:p w:rsidR="00383C46" w:rsidRPr="008B0253" w:rsidRDefault="00383C46" w:rsidP="00710A34">
      <w:pPr>
        <w:pStyle w:val="ListParagraph"/>
        <w:numPr>
          <w:ilvl w:val="0"/>
          <w:numId w:val="19"/>
        </w:numPr>
        <w:spacing w:before="0" w:after="200"/>
        <w:jc w:val="left"/>
        <w:rPr>
          <w:szCs w:val="24"/>
        </w:rPr>
      </w:pPr>
      <w:r w:rsidRPr="008B0253">
        <w:rPr>
          <w:szCs w:val="24"/>
        </w:rPr>
        <w:t xml:space="preserve"> Neighbors,</w:t>
      </w:r>
    </w:p>
    <w:p w:rsidR="00383C46" w:rsidRPr="008B0253" w:rsidRDefault="00383C46" w:rsidP="00710A34">
      <w:pPr>
        <w:pStyle w:val="ListParagraph"/>
        <w:numPr>
          <w:ilvl w:val="0"/>
          <w:numId w:val="19"/>
        </w:numPr>
        <w:spacing w:before="0" w:after="200"/>
        <w:jc w:val="left"/>
        <w:rPr>
          <w:szCs w:val="24"/>
        </w:rPr>
      </w:pPr>
      <w:proofErr w:type="spellStart"/>
      <w:r w:rsidRPr="008B0253">
        <w:rPr>
          <w:szCs w:val="24"/>
        </w:rPr>
        <w:t>Iddir</w:t>
      </w:r>
      <w:proofErr w:type="spellEnd"/>
      <w:r w:rsidRPr="008B0253">
        <w:rPr>
          <w:szCs w:val="24"/>
        </w:rPr>
        <w:t xml:space="preserve">, </w:t>
      </w:r>
    </w:p>
    <w:p w:rsidR="00383C46" w:rsidRPr="008B0253" w:rsidRDefault="00383C46" w:rsidP="00710A34">
      <w:pPr>
        <w:pStyle w:val="ListParagraph"/>
        <w:numPr>
          <w:ilvl w:val="0"/>
          <w:numId w:val="19"/>
        </w:numPr>
        <w:spacing w:before="0" w:after="200"/>
        <w:jc w:val="left"/>
        <w:rPr>
          <w:szCs w:val="24"/>
        </w:rPr>
      </w:pPr>
      <w:r w:rsidRPr="008B0253">
        <w:rPr>
          <w:szCs w:val="24"/>
        </w:rPr>
        <w:t xml:space="preserve">Tradesman </w:t>
      </w:r>
    </w:p>
    <w:p w:rsidR="00383C46" w:rsidRPr="008B0253" w:rsidRDefault="00383C46" w:rsidP="00710A34">
      <w:pPr>
        <w:pStyle w:val="ListParagraph"/>
        <w:numPr>
          <w:ilvl w:val="0"/>
          <w:numId w:val="19"/>
        </w:numPr>
        <w:spacing w:before="0" w:after="200"/>
        <w:jc w:val="left"/>
        <w:rPr>
          <w:szCs w:val="24"/>
        </w:rPr>
      </w:pPr>
      <w:r w:rsidRPr="008B0253">
        <w:rPr>
          <w:szCs w:val="24"/>
        </w:rPr>
        <w:t>Others specify _____________        ________________    ___________________</w:t>
      </w:r>
    </w:p>
    <w:p w:rsidR="00383C46" w:rsidRPr="008B0253" w:rsidRDefault="00383C46" w:rsidP="00383C46">
      <w:pPr>
        <w:pStyle w:val="ListParagraph"/>
        <w:numPr>
          <w:ilvl w:val="0"/>
          <w:numId w:val="9"/>
        </w:numPr>
        <w:spacing w:before="0" w:after="200"/>
        <w:jc w:val="left"/>
        <w:rPr>
          <w:szCs w:val="24"/>
        </w:rPr>
      </w:pPr>
      <w:r w:rsidRPr="008B0253">
        <w:rPr>
          <w:szCs w:val="24"/>
        </w:rPr>
        <w:t>Have you ever obtained credit from the financial institutions? Yes/No</w:t>
      </w:r>
    </w:p>
    <w:p w:rsidR="00383C46" w:rsidRPr="008B0253" w:rsidRDefault="00383C46" w:rsidP="00383C46">
      <w:pPr>
        <w:spacing w:line="360" w:lineRule="auto"/>
        <w:rPr>
          <w:rFonts w:ascii="Times New Roman" w:hAnsi="Times New Roman" w:cs="Times New Roman"/>
          <w:sz w:val="24"/>
          <w:szCs w:val="24"/>
        </w:rPr>
      </w:pPr>
      <w:r w:rsidRPr="008B0253">
        <w:rPr>
          <w:rFonts w:ascii="Times New Roman" w:hAnsi="Times New Roman" w:cs="Times New Roman"/>
          <w:sz w:val="24"/>
          <w:szCs w:val="24"/>
        </w:rPr>
        <w:t>If yes, for what purpose?</w:t>
      </w:r>
    </w:p>
    <w:p w:rsidR="00383C46" w:rsidRPr="008B0253" w:rsidRDefault="00383C46" w:rsidP="00710A34">
      <w:pPr>
        <w:pStyle w:val="ListParagraph"/>
        <w:numPr>
          <w:ilvl w:val="0"/>
          <w:numId w:val="20"/>
        </w:numPr>
        <w:spacing w:before="0" w:after="200"/>
        <w:jc w:val="left"/>
        <w:rPr>
          <w:szCs w:val="24"/>
        </w:rPr>
      </w:pPr>
      <w:r w:rsidRPr="008B0253">
        <w:rPr>
          <w:szCs w:val="24"/>
        </w:rPr>
        <w:t>To purchase agricultural inputs/fertilizer, seeds</w:t>
      </w:r>
    </w:p>
    <w:p w:rsidR="00383C46" w:rsidRPr="008B0253" w:rsidRDefault="00383C46" w:rsidP="00710A34">
      <w:pPr>
        <w:pStyle w:val="ListParagraph"/>
        <w:numPr>
          <w:ilvl w:val="0"/>
          <w:numId w:val="20"/>
        </w:numPr>
        <w:spacing w:before="0" w:after="200"/>
        <w:jc w:val="left"/>
        <w:rPr>
          <w:szCs w:val="24"/>
        </w:rPr>
      </w:pPr>
      <w:r w:rsidRPr="008B0253">
        <w:rPr>
          <w:szCs w:val="24"/>
        </w:rPr>
        <w:lastRenderedPageBreak/>
        <w:t>For health issues</w:t>
      </w:r>
    </w:p>
    <w:p w:rsidR="00383C46" w:rsidRPr="008B0253" w:rsidRDefault="00383C46" w:rsidP="00710A34">
      <w:pPr>
        <w:pStyle w:val="ListParagraph"/>
        <w:numPr>
          <w:ilvl w:val="0"/>
          <w:numId w:val="20"/>
        </w:numPr>
        <w:spacing w:before="0" w:after="200"/>
        <w:jc w:val="left"/>
        <w:rPr>
          <w:szCs w:val="24"/>
        </w:rPr>
      </w:pPr>
      <w:r w:rsidRPr="008B0253">
        <w:rPr>
          <w:szCs w:val="24"/>
        </w:rPr>
        <w:t>To teach students</w:t>
      </w:r>
    </w:p>
    <w:p w:rsidR="00383C46" w:rsidRPr="008B0253" w:rsidRDefault="00383C46" w:rsidP="00710A34">
      <w:pPr>
        <w:pStyle w:val="ListParagraph"/>
        <w:numPr>
          <w:ilvl w:val="0"/>
          <w:numId w:val="20"/>
        </w:numPr>
        <w:spacing w:before="0" w:after="200"/>
        <w:jc w:val="left"/>
        <w:rPr>
          <w:szCs w:val="24"/>
        </w:rPr>
      </w:pPr>
      <w:r w:rsidRPr="008B0253">
        <w:rPr>
          <w:szCs w:val="24"/>
        </w:rPr>
        <w:t xml:space="preserve">To purchase food items during critical times </w:t>
      </w:r>
    </w:p>
    <w:p w:rsidR="00383C46" w:rsidRPr="008B0253" w:rsidRDefault="00383C46" w:rsidP="00710A34">
      <w:pPr>
        <w:pStyle w:val="ListParagraph"/>
        <w:numPr>
          <w:ilvl w:val="0"/>
          <w:numId w:val="20"/>
        </w:numPr>
        <w:spacing w:before="0" w:after="200"/>
        <w:jc w:val="left"/>
        <w:rPr>
          <w:szCs w:val="24"/>
        </w:rPr>
      </w:pPr>
      <w:r w:rsidRPr="008B0253">
        <w:rPr>
          <w:szCs w:val="24"/>
        </w:rPr>
        <w:t>Others specify _________________      ___________   ________________</w:t>
      </w:r>
    </w:p>
    <w:p w:rsidR="00383C46" w:rsidRPr="008B0253" w:rsidRDefault="00383C46" w:rsidP="00383C46">
      <w:pPr>
        <w:spacing w:line="360" w:lineRule="auto"/>
        <w:rPr>
          <w:rFonts w:ascii="Times New Roman" w:hAnsi="Times New Roman" w:cs="Times New Roman"/>
          <w:sz w:val="24"/>
          <w:szCs w:val="24"/>
        </w:rPr>
      </w:pPr>
      <w:r w:rsidRPr="008B0253">
        <w:rPr>
          <w:rFonts w:ascii="Times New Roman" w:hAnsi="Times New Roman" w:cs="Times New Roman"/>
          <w:sz w:val="24"/>
          <w:szCs w:val="24"/>
        </w:rPr>
        <w:t>If no, why you didn’t avail the credit?</w:t>
      </w:r>
    </w:p>
    <w:p w:rsidR="00383C46" w:rsidRPr="008B0253" w:rsidRDefault="00383C46" w:rsidP="00710A34">
      <w:pPr>
        <w:pStyle w:val="ListParagraph"/>
        <w:numPr>
          <w:ilvl w:val="0"/>
          <w:numId w:val="21"/>
        </w:numPr>
        <w:spacing w:before="0" w:after="200"/>
        <w:jc w:val="left"/>
        <w:rPr>
          <w:szCs w:val="24"/>
        </w:rPr>
      </w:pPr>
      <w:r w:rsidRPr="008B0253">
        <w:rPr>
          <w:szCs w:val="24"/>
        </w:rPr>
        <w:t xml:space="preserve">I haven’t tried or needed </w:t>
      </w:r>
    </w:p>
    <w:p w:rsidR="00383C46" w:rsidRPr="008B0253" w:rsidRDefault="00383C46" w:rsidP="00710A34">
      <w:pPr>
        <w:pStyle w:val="ListParagraph"/>
        <w:numPr>
          <w:ilvl w:val="0"/>
          <w:numId w:val="21"/>
        </w:numPr>
        <w:spacing w:before="0" w:after="200"/>
        <w:jc w:val="left"/>
        <w:rPr>
          <w:szCs w:val="24"/>
        </w:rPr>
      </w:pPr>
      <w:r w:rsidRPr="008B0253">
        <w:rPr>
          <w:szCs w:val="24"/>
        </w:rPr>
        <w:t>Bad experience to pay back</w:t>
      </w:r>
    </w:p>
    <w:p w:rsidR="00383C46" w:rsidRPr="008B0253" w:rsidRDefault="00383C46" w:rsidP="00710A34">
      <w:pPr>
        <w:pStyle w:val="ListParagraph"/>
        <w:numPr>
          <w:ilvl w:val="0"/>
          <w:numId w:val="21"/>
        </w:numPr>
        <w:spacing w:before="0" w:after="200"/>
        <w:jc w:val="left"/>
        <w:rPr>
          <w:szCs w:val="24"/>
        </w:rPr>
      </w:pPr>
      <w:r w:rsidRPr="008B0253">
        <w:rPr>
          <w:szCs w:val="24"/>
        </w:rPr>
        <w:t xml:space="preserve">Absence of lending institutions </w:t>
      </w:r>
    </w:p>
    <w:p w:rsidR="00383C46" w:rsidRPr="008B0253" w:rsidRDefault="00383C46" w:rsidP="00710A34">
      <w:pPr>
        <w:pStyle w:val="ListParagraph"/>
        <w:numPr>
          <w:ilvl w:val="0"/>
          <w:numId w:val="21"/>
        </w:numPr>
        <w:spacing w:before="0" w:after="200"/>
        <w:jc w:val="left"/>
        <w:rPr>
          <w:szCs w:val="24"/>
        </w:rPr>
      </w:pPr>
      <w:r w:rsidRPr="008B0253">
        <w:rPr>
          <w:szCs w:val="24"/>
        </w:rPr>
        <w:t>High interest rates</w:t>
      </w:r>
    </w:p>
    <w:p w:rsidR="00383C46" w:rsidRPr="008B0253" w:rsidRDefault="00383C46" w:rsidP="00710A34">
      <w:pPr>
        <w:pStyle w:val="ListParagraph"/>
        <w:numPr>
          <w:ilvl w:val="0"/>
          <w:numId w:val="21"/>
        </w:numPr>
        <w:spacing w:before="0" w:after="200"/>
        <w:jc w:val="left"/>
        <w:rPr>
          <w:szCs w:val="24"/>
        </w:rPr>
      </w:pPr>
      <w:r w:rsidRPr="008B0253">
        <w:rPr>
          <w:szCs w:val="24"/>
        </w:rPr>
        <w:t xml:space="preserve">Lack of collateral  </w:t>
      </w:r>
    </w:p>
    <w:p w:rsidR="00383C46" w:rsidRPr="008B0253" w:rsidRDefault="00383C46" w:rsidP="00710A34">
      <w:pPr>
        <w:pStyle w:val="ListParagraph"/>
        <w:numPr>
          <w:ilvl w:val="0"/>
          <w:numId w:val="21"/>
        </w:numPr>
        <w:spacing w:before="0" w:after="200"/>
        <w:jc w:val="left"/>
        <w:rPr>
          <w:szCs w:val="24"/>
        </w:rPr>
      </w:pPr>
      <w:r w:rsidRPr="008B0253">
        <w:rPr>
          <w:szCs w:val="24"/>
        </w:rPr>
        <w:t>Other (specify) ________________     ____________   _________________</w:t>
      </w:r>
    </w:p>
    <w:p w:rsidR="00383C46" w:rsidRPr="008B0253" w:rsidRDefault="00383C46" w:rsidP="00383C46">
      <w:pPr>
        <w:spacing w:after="200" w:line="360" w:lineRule="auto"/>
        <w:rPr>
          <w:rFonts w:ascii="Times New Roman" w:hAnsi="Times New Roman" w:cs="Times New Roman"/>
          <w:sz w:val="24"/>
          <w:szCs w:val="24"/>
        </w:rPr>
      </w:pPr>
      <w:r w:rsidRPr="008B0253">
        <w:rPr>
          <w:rFonts w:ascii="Times New Roman" w:hAnsi="Times New Roman" w:cs="Times New Roman"/>
          <w:sz w:val="24"/>
          <w:szCs w:val="24"/>
        </w:rPr>
        <w:t xml:space="preserve">5. Access to saving </w:t>
      </w:r>
    </w:p>
    <w:p w:rsidR="00383C46" w:rsidRPr="008B0253" w:rsidRDefault="00383C46" w:rsidP="00710A34">
      <w:pPr>
        <w:pStyle w:val="ListParagraph"/>
        <w:numPr>
          <w:ilvl w:val="0"/>
          <w:numId w:val="46"/>
        </w:numPr>
        <w:spacing w:after="200"/>
        <w:rPr>
          <w:szCs w:val="24"/>
        </w:rPr>
      </w:pPr>
      <w:r w:rsidRPr="008B0253">
        <w:rPr>
          <w:szCs w:val="24"/>
        </w:rPr>
        <w:t>Have you ever practiced saving in the financial institutions/ own saving? Yes/No</w:t>
      </w:r>
    </w:p>
    <w:p w:rsidR="00383C46" w:rsidRPr="008B0253" w:rsidRDefault="00383C46" w:rsidP="00383C46">
      <w:pPr>
        <w:spacing w:line="360" w:lineRule="auto"/>
        <w:rPr>
          <w:rFonts w:ascii="Times New Roman" w:hAnsi="Times New Roman" w:cs="Times New Roman"/>
          <w:sz w:val="24"/>
          <w:szCs w:val="24"/>
        </w:rPr>
      </w:pPr>
      <w:r w:rsidRPr="008B0253">
        <w:rPr>
          <w:rFonts w:ascii="Times New Roman" w:hAnsi="Times New Roman" w:cs="Times New Roman"/>
          <w:sz w:val="24"/>
          <w:szCs w:val="24"/>
        </w:rPr>
        <w:t>If yes, for what purpose?</w:t>
      </w:r>
    </w:p>
    <w:p w:rsidR="00383C46" w:rsidRPr="008B0253" w:rsidRDefault="00383C46" w:rsidP="00710A34">
      <w:pPr>
        <w:pStyle w:val="ListParagraph"/>
        <w:numPr>
          <w:ilvl w:val="0"/>
          <w:numId w:val="47"/>
        </w:numPr>
        <w:spacing w:before="0" w:after="200"/>
        <w:jc w:val="left"/>
        <w:rPr>
          <w:szCs w:val="24"/>
        </w:rPr>
      </w:pPr>
      <w:r w:rsidRPr="008B0253">
        <w:rPr>
          <w:szCs w:val="24"/>
        </w:rPr>
        <w:t>To purchase agricultural inputs/fertilizer, seeds</w:t>
      </w:r>
    </w:p>
    <w:p w:rsidR="00383C46" w:rsidRPr="008B0253" w:rsidRDefault="00383C46" w:rsidP="00710A34">
      <w:pPr>
        <w:pStyle w:val="ListParagraph"/>
        <w:numPr>
          <w:ilvl w:val="0"/>
          <w:numId w:val="47"/>
        </w:numPr>
        <w:spacing w:before="0" w:after="200"/>
        <w:jc w:val="left"/>
        <w:rPr>
          <w:szCs w:val="24"/>
        </w:rPr>
      </w:pPr>
      <w:r w:rsidRPr="008B0253">
        <w:rPr>
          <w:szCs w:val="24"/>
        </w:rPr>
        <w:t>To run different petty trade /other on farm, off-farm activities.</w:t>
      </w:r>
    </w:p>
    <w:p w:rsidR="00383C46" w:rsidRPr="008B0253" w:rsidRDefault="00383C46" w:rsidP="00710A34">
      <w:pPr>
        <w:pStyle w:val="ListParagraph"/>
        <w:numPr>
          <w:ilvl w:val="0"/>
          <w:numId w:val="47"/>
        </w:numPr>
        <w:spacing w:before="0" w:after="200"/>
        <w:jc w:val="left"/>
        <w:rPr>
          <w:szCs w:val="24"/>
        </w:rPr>
      </w:pPr>
      <w:r w:rsidRPr="008B0253">
        <w:rPr>
          <w:szCs w:val="24"/>
        </w:rPr>
        <w:t>For health issues</w:t>
      </w:r>
    </w:p>
    <w:p w:rsidR="00383C46" w:rsidRPr="008B0253" w:rsidRDefault="00383C46" w:rsidP="00710A34">
      <w:pPr>
        <w:pStyle w:val="ListParagraph"/>
        <w:numPr>
          <w:ilvl w:val="0"/>
          <w:numId w:val="47"/>
        </w:numPr>
        <w:spacing w:before="0" w:after="200"/>
        <w:jc w:val="left"/>
        <w:rPr>
          <w:szCs w:val="24"/>
        </w:rPr>
      </w:pPr>
      <w:r w:rsidRPr="008B0253">
        <w:rPr>
          <w:szCs w:val="24"/>
        </w:rPr>
        <w:t>To teach students</w:t>
      </w:r>
    </w:p>
    <w:p w:rsidR="00383C46" w:rsidRPr="008B0253" w:rsidRDefault="00383C46" w:rsidP="00710A34">
      <w:pPr>
        <w:pStyle w:val="ListParagraph"/>
        <w:numPr>
          <w:ilvl w:val="0"/>
          <w:numId w:val="47"/>
        </w:numPr>
        <w:spacing w:before="0" w:after="200"/>
        <w:jc w:val="left"/>
        <w:rPr>
          <w:szCs w:val="24"/>
        </w:rPr>
      </w:pPr>
      <w:r w:rsidRPr="008B0253">
        <w:rPr>
          <w:szCs w:val="24"/>
        </w:rPr>
        <w:t xml:space="preserve">To purchase food items during critical times </w:t>
      </w:r>
    </w:p>
    <w:p w:rsidR="00383C46" w:rsidRPr="008B0253" w:rsidRDefault="00383C46" w:rsidP="00710A34">
      <w:pPr>
        <w:pStyle w:val="ListParagraph"/>
        <w:numPr>
          <w:ilvl w:val="0"/>
          <w:numId w:val="47"/>
        </w:numPr>
        <w:spacing w:before="0" w:after="200"/>
        <w:jc w:val="left"/>
        <w:rPr>
          <w:szCs w:val="24"/>
        </w:rPr>
      </w:pPr>
      <w:r w:rsidRPr="008B0253">
        <w:rPr>
          <w:szCs w:val="24"/>
        </w:rPr>
        <w:t xml:space="preserve">Others specify _________________      ___________   </w:t>
      </w:r>
    </w:p>
    <w:p w:rsidR="00383C46" w:rsidRPr="008B0253" w:rsidRDefault="00383C46" w:rsidP="00383C46">
      <w:pPr>
        <w:spacing w:after="200" w:line="360" w:lineRule="auto"/>
        <w:rPr>
          <w:rFonts w:ascii="Times New Roman" w:hAnsi="Times New Roman" w:cs="Times New Roman"/>
          <w:sz w:val="24"/>
          <w:szCs w:val="24"/>
        </w:rPr>
      </w:pPr>
      <w:proofErr w:type="gramStart"/>
      <w:r w:rsidRPr="008B0253">
        <w:rPr>
          <w:rFonts w:ascii="Times New Roman" w:hAnsi="Times New Roman" w:cs="Times New Roman"/>
          <w:sz w:val="24"/>
          <w:szCs w:val="24"/>
        </w:rPr>
        <w:t>6.Member</w:t>
      </w:r>
      <w:proofErr w:type="gramEnd"/>
      <w:r w:rsidRPr="008B0253">
        <w:rPr>
          <w:rFonts w:ascii="Times New Roman" w:hAnsi="Times New Roman" w:cs="Times New Roman"/>
          <w:sz w:val="24"/>
          <w:szCs w:val="24"/>
        </w:rPr>
        <w:t xml:space="preserve"> in cooperatives</w:t>
      </w:r>
    </w:p>
    <w:p w:rsidR="00383C46" w:rsidRPr="008B0253" w:rsidRDefault="00383C46" w:rsidP="00710A34">
      <w:pPr>
        <w:pStyle w:val="ListParagraph"/>
        <w:numPr>
          <w:ilvl w:val="0"/>
          <w:numId w:val="38"/>
        </w:numPr>
        <w:spacing w:before="0" w:after="200"/>
        <w:jc w:val="left"/>
        <w:rPr>
          <w:szCs w:val="24"/>
        </w:rPr>
      </w:pPr>
      <w:r w:rsidRPr="008B0253">
        <w:rPr>
          <w:szCs w:val="24"/>
        </w:rPr>
        <w:t xml:space="preserve">Are you a member in cooperative?         1.  Yes    2. No </w:t>
      </w:r>
    </w:p>
    <w:p w:rsidR="00383C46" w:rsidRPr="008B0253" w:rsidRDefault="00383C46" w:rsidP="00383C46">
      <w:pPr>
        <w:pStyle w:val="ListParagraph"/>
        <w:spacing w:before="0" w:after="200"/>
        <w:jc w:val="left"/>
        <w:rPr>
          <w:szCs w:val="24"/>
        </w:rPr>
      </w:pPr>
      <w:r w:rsidRPr="008B0253">
        <w:rPr>
          <w:szCs w:val="24"/>
        </w:rPr>
        <w:t xml:space="preserve">If yes, for how many years? </w:t>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r>
      <w:r w:rsidRPr="008B0253">
        <w:rPr>
          <w:szCs w:val="24"/>
        </w:rPr>
        <w:softHyphen/>
        <w:t>___________</w:t>
      </w:r>
    </w:p>
    <w:p w:rsidR="00383C46" w:rsidRPr="008B0253" w:rsidRDefault="00383C46" w:rsidP="00383C46">
      <w:pPr>
        <w:spacing w:line="360" w:lineRule="auto"/>
        <w:rPr>
          <w:rFonts w:ascii="Times New Roman" w:hAnsi="Times New Roman" w:cs="Times New Roman"/>
          <w:sz w:val="24"/>
          <w:szCs w:val="24"/>
        </w:rPr>
      </w:pPr>
      <w:r w:rsidRPr="008B0253">
        <w:rPr>
          <w:rFonts w:ascii="Times New Roman" w:hAnsi="Times New Roman" w:cs="Times New Roman"/>
          <w:sz w:val="24"/>
          <w:szCs w:val="24"/>
        </w:rPr>
        <w:t>If no, why didn’t you become a member?</w:t>
      </w:r>
    </w:p>
    <w:p w:rsidR="00383C46" w:rsidRPr="008B0253" w:rsidRDefault="00383C46" w:rsidP="00710A34">
      <w:pPr>
        <w:pStyle w:val="ListParagraph"/>
        <w:numPr>
          <w:ilvl w:val="0"/>
          <w:numId w:val="24"/>
        </w:numPr>
        <w:spacing w:before="0" w:after="200"/>
        <w:jc w:val="left"/>
        <w:rPr>
          <w:szCs w:val="24"/>
        </w:rPr>
      </w:pPr>
      <w:r w:rsidRPr="008B0253">
        <w:rPr>
          <w:szCs w:val="24"/>
        </w:rPr>
        <w:t>Haven’t tried</w:t>
      </w:r>
    </w:p>
    <w:p w:rsidR="00383C46" w:rsidRPr="008B0253" w:rsidRDefault="00383C46" w:rsidP="00710A34">
      <w:pPr>
        <w:pStyle w:val="ListParagraph"/>
        <w:numPr>
          <w:ilvl w:val="0"/>
          <w:numId w:val="24"/>
        </w:numPr>
        <w:spacing w:before="0" w:after="200"/>
        <w:jc w:val="left"/>
        <w:rPr>
          <w:szCs w:val="24"/>
        </w:rPr>
      </w:pPr>
      <w:r w:rsidRPr="008B0253">
        <w:rPr>
          <w:szCs w:val="24"/>
        </w:rPr>
        <w:t>Lack of know how</w:t>
      </w:r>
    </w:p>
    <w:p w:rsidR="00383C46" w:rsidRPr="008B0253" w:rsidRDefault="00383C46" w:rsidP="00710A34">
      <w:pPr>
        <w:pStyle w:val="ListParagraph"/>
        <w:numPr>
          <w:ilvl w:val="0"/>
          <w:numId w:val="24"/>
        </w:numPr>
        <w:spacing w:before="0" w:after="200"/>
        <w:jc w:val="left"/>
        <w:rPr>
          <w:szCs w:val="24"/>
        </w:rPr>
      </w:pPr>
      <w:r w:rsidRPr="008B0253">
        <w:rPr>
          <w:szCs w:val="24"/>
        </w:rPr>
        <w:t>Others _________________     _____________________    __________________</w:t>
      </w:r>
    </w:p>
    <w:p w:rsidR="00383C46" w:rsidRPr="008B0253" w:rsidRDefault="00383C46" w:rsidP="00710A34">
      <w:pPr>
        <w:pStyle w:val="ListParagraph"/>
        <w:numPr>
          <w:ilvl w:val="0"/>
          <w:numId w:val="16"/>
        </w:numPr>
        <w:spacing w:before="0" w:after="200"/>
        <w:jc w:val="left"/>
        <w:rPr>
          <w:szCs w:val="24"/>
        </w:rPr>
      </w:pPr>
      <w:r w:rsidRPr="008B0253">
        <w:rPr>
          <w:szCs w:val="24"/>
        </w:rPr>
        <w:lastRenderedPageBreak/>
        <w:t xml:space="preserve">  What are the benefits have you obtained by being a member in cooperatives?  </w:t>
      </w:r>
    </w:p>
    <w:p w:rsidR="00383C46" w:rsidRPr="008B0253" w:rsidRDefault="00383C46" w:rsidP="00710A34">
      <w:pPr>
        <w:pStyle w:val="ListParagraph"/>
        <w:numPr>
          <w:ilvl w:val="0"/>
          <w:numId w:val="25"/>
        </w:numPr>
        <w:spacing w:before="0" w:after="200"/>
        <w:jc w:val="left"/>
        <w:rPr>
          <w:szCs w:val="24"/>
        </w:rPr>
      </w:pPr>
      <w:r w:rsidRPr="008B0253">
        <w:rPr>
          <w:szCs w:val="24"/>
        </w:rPr>
        <w:t xml:space="preserve">Social knowledge </w:t>
      </w:r>
    </w:p>
    <w:p w:rsidR="00383C46" w:rsidRPr="008B0253" w:rsidRDefault="00383C46" w:rsidP="00710A34">
      <w:pPr>
        <w:pStyle w:val="ListParagraph"/>
        <w:numPr>
          <w:ilvl w:val="0"/>
          <w:numId w:val="25"/>
        </w:numPr>
        <w:spacing w:before="0" w:after="200"/>
        <w:jc w:val="left"/>
        <w:rPr>
          <w:szCs w:val="24"/>
        </w:rPr>
      </w:pPr>
      <w:r w:rsidRPr="008B0253">
        <w:rPr>
          <w:szCs w:val="24"/>
        </w:rPr>
        <w:t>Access to credit</w:t>
      </w:r>
    </w:p>
    <w:p w:rsidR="00383C46" w:rsidRPr="008B0253" w:rsidRDefault="00383C46" w:rsidP="00710A34">
      <w:pPr>
        <w:pStyle w:val="ListParagraph"/>
        <w:numPr>
          <w:ilvl w:val="0"/>
          <w:numId w:val="25"/>
        </w:numPr>
        <w:spacing w:before="0" w:after="200"/>
        <w:jc w:val="left"/>
        <w:rPr>
          <w:szCs w:val="24"/>
        </w:rPr>
      </w:pPr>
      <w:r w:rsidRPr="008B0253">
        <w:rPr>
          <w:szCs w:val="24"/>
        </w:rPr>
        <w:t>Others __________________   ___________________   __________________</w:t>
      </w:r>
    </w:p>
    <w:p w:rsidR="00383C46" w:rsidRPr="008B0253" w:rsidRDefault="00383C46" w:rsidP="00710A34">
      <w:pPr>
        <w:pStyle w:val="ListParagraph"/>
        <w:numPr>
          <w:ilvl w:val="0"/>
          <w:numId w:val="38"/>
        </w:numPr>
        <w:spacing w:before="0" w:after="200"/>
        <w:jc w:val="left"/>
        <w:rPr>
          <w:szCs w:val="24"/>
        </w:rPr>
      </w:pPr>
      <w:r w:rsidRPr="008B0253">
        <w:rPr>
          <w:szCs w:val="24"/>
        </w:rPr>
        <w:t>Member in CBO</w:t>
      </w:r>
    </w:p>
    <w:p w:rsidR="00383C46" w:rsidRPr="008B0253" w:rsidRDefault="00383C46" w:rsidP="00710A34">
      <w:pPr>
        <w:pStyle w:val="ListParagraph"/>
        <w:numPr>
          <w:ilvl w:val="0"/>
          <w:numId w:val="17"/>
        </w:numPr>
        <w:spacing w:before="0" w:after="200"/>
        <w:jc w:val="left"/>
        <w:rPr>
          <w:szCs w:val="24"/>
        </w:rPr>
      </w:pPr>
      <w:r w:rsidRPr="008B0253">
        <w:rPr>
          <w:szCs w:val="24"/>
        </w:rPr>
        <w:t>Are you a member of any CBO?         1.  Yes    2. No</w:t>
      </w:r>
    </w:p>
    <w:p w:rsidR="00383C46" w:rsidRPr="008B0253" w:rsidRDefault="00383C46" w:rsidP="00383C46">
      <w:pPr>
        <w:spacing w:line="360" w:lineRule="auto"/>
        <w:rPr>
          <w:rFonts w:ascii="Times New Roman" w:hAnsi="Times New Roman" w:cs="Times New Roman"/>
          <w:sz w:val="24"/>
          <w:szCs w:val="24"/>
        </w:rPr>
      </w:pPr>
      <w:r w:rsidRPr="008B0253">
        <w:rPr>
          <w:rFonts w:ascii="Times New Roman" w:hAnsi="Times New Roman" w:cs="Times New Roman"/>
          <w:sz w:val="24"/>
          <w:szCs w:val="24"/>
        </w:rPr>
        <w:t>If yes, in what CBO are you a member?</w:t>
      </w:r>
    </w:p>
    <w:p w:rsidR="00383C46" w:rsidRPr="008B0253" w:rsidRDefault="00383C46" w:rsidP="00710A34">
      <w:pPr>
        <w:pStyle w:val="ListParagraph"/>
        <w:numPr>
          <w:ilvl w:val="0"/>
          <w:numId w:val="22"/>
        </w:numPr>
        <w:spacing w:before="0" w:after="200"/>
        <w:jc w:val="left"/>
        <w:rPr>
          <w:szCs w:val="24"/>
        </w:rPr>
      </w:pPr>
      <w:proofErr w:type="spellStart"/>
      <w:r w:rsidRPr="008B0253">
        <w:rPr>
          <w:szCs w:val="24"/>
        </w:rPr>
        <w:t>Iddir</w:t>
      </w:r>
      <w:proofErr w:type="spellEnd"/>
      <w:r w:rsidRPr="008B0253">
        <w:rPr>
          <w:szCs w:val="24"/>
        </w:rPr>
        <w:t>,</w:t>
      </w:r>
    </w:p>
    <w:p w:rsidR="00383C46" w:rsidRPr="008B0253" w:rsidRDefault="00383C46" w:rsidP="00710A34">
      <w:pPr>
        <w:pStyle w:val="ListParagraph"/>
        <w:numPr>
          <w:ilvl w:val="0"/>
          <w:numId w:val="22"/>
        </w:numPr>
        <w:spacing w:before="0" w:after="200"/>
        <w:jc w:val="left"/>
        <w:rPr>
          <w:szCs w:val="24"/>
        </w:rPr>
      </w:pPr>
      <w:proofErr w:type="spellStart"/>
      <w:r w:rsidRPr="008B0253">
        <w:rPr>
          <w:szCs w:val="24"/>
        </w:rPr>
        <w:t>Eqqub</w:t>
      </w:r>
      <w:proofErr w:type="spellEnd"/>
    </w:p>
    <w:p w:rsidR="00383C46" w:rsidRPr="008B0253" w:rsidRDefault="00383C46" w:rsidP="00710A34">
      <w:pPr>
        <w:pStyle w:val="ListParagraph"/>
        <w:numPr>
          <w:ilvl w:val="0"/>
          <w:numId w:val="22"/>
        </w:numPr>
        <w:spacing w:before="0" w:after="200"/>
        <w:jc w:val="left"/>
        <w:rPr>
          <w:szCs w:val="24"/>
        </w:rPr>
      </w:pPr>
      <w:r w:rsidRPr="008B0253">
        <w:rPr>
          <w:szCs w:val="24"/>
        </w:rPr>
        <w:t>Others specify _____________      _________________</w:t>
      </w:r>
    </w:p>
    <w:p w:rsidR="00383C46" w:rsidRPr="008B0253" w:rsidRDefault="00383C46" w:rsidP="00710A34">
      <w:pPr>
        <w:pStyle w:val="ListParagraph"/>
        <w:numPr>
          <w:ilvl w:val="0"/>
          <w:numId w:val="17"/>
        </w:numPr>
        <w:spacing w:before="0" w:after="200"/>
        <w:jc w:val="left"/>
        <w:rPr>
          <w:szCs w:val="24"/>
        </w:rPr>
      </w:pPr>
      <w:r w:rsidRPr="008B0253">
        <w:rPr>
          <w:szCs w:val="24"/>
        </w:rPr>
        <w:t xml:space="preserve">What are the benefits have you obtained by being a member in CBOs? </w:t>
      </w:r>
    </w:p>
    <w:p w:rsidR="00383C46" w:rsidRPr="008B0253" w:rsidRDefault="00383C46" w:rsidP="00710A34">
      <w:pPr>
        <w:pStyle w:val="ListParagraph"/>
        <w:numPr>
          <w:ilvl w:val="0"/>
          <w:numId w:val="23"/>
        </w:numPr>
        <w:spacing w:before="0" w:after="200"/>
        <w:jc w:val="left"/>
        <w:rPr>
          <w:szCs w:val="24"/>
        </w:rPr>
      </w:pPr>
      <w:r w:rsidRPr="008B0253">
        <w:rPr>
          <w:szCs w:val="24"/>
        </w:rPr>
        <w:t>Getting loan</w:t>
      </w:r>
    </w:p>
    <w:p w:rsidR="00383C46" w:rsidRPr="008B0253" w:rsidRDefault="00383C46" w:rsidP="00710A34">
      <w:pPr>
        <w:pStyle w:val="ListParagraph"/>
        <w:numPr>
          <w:ilvl w:val="0"/>
          <w:numId w:val="23"/>
        </w:numPr>
        <w:spacing w:before="0" w:after="200"/>
        <w:jc w:val="left"/>
        <w:rPr>
          <w:szCs w:val="24"/>
        </w:rPr>
      </w:pPr>
      <w:r w:rsidRPr="008B0253">
        <w:rPr>
          <w:szCs w:val="24"/>
        </w:rPr>
        <w:t>Solving problem together</w:t>
      </w:r>
    </w:p>
    <w:p w:rsidR="00383C46" w:rsidRPr="008B0253" w:rsidRDefault="00383C46" w:rsidP="00710A34">
      <w:pPr>
        <w:pStyle w:val="ListParagraph"/>
        <w:numPr>
          <w:ilvl w:val="0"/>
          <w:numId w:val="23"/>
        </w:numPr>
        <w:spacing w:before="0" w:after="200"/>
        <w:jc w:val="left"/>
        <w:rPr>
          <w:szCs w:val="24"/>
        </w:rPr>
      </w:pPr>
      <w:r w:rsidRPr="008B0253">
        <w:rPr>
          <w:szCs w:val="24"/>
        </w:rPr>
        <w:t>Social knowledge</w:t>
      </w:r>
    </w:p>
    <w:p w:rsidR="00383C46" w:rsidRPr="008B0253" w:rsidRDefault="00383C46" w:rsidP="00710A34">
      <w:pPr>
        <w:pStyle w:val="ListParagraph"/>
        <w:numPr>
          <w:ilvl w:val="0"/>
          <w:numId w:val="23"/>
        </w:numPr>
        <w:spacing w:before="0" w:after="200"/>
        <w:jc w:val="left"/>
        <w:rPr>
          <w:szCs w:val="24"/>
        </w:rPr>
      </w:pPr>
      <w:r w:rsidRPr="008B0253">
        <w:rPr>
          <w:szCs w:val="24"/>
        </w:rPr>
        <w:t xml:space="preserve">Others ________________   __________________   ______________ </w:t>
      </w:r>
    </w:p>
    <w:p w:rsidR="00383C46" w:rsidRPr="008B0253" w:rsidRDefault="00383C46" w:rsidP="00383C46">
      <w:pPr>
        <w:spacing w:line="360" w:lineRule="auto"/>
        <w:rPr>
          <w:rFonts w:ascii="Times New Roman" w:hAnsi="Times New Roman" w:cs="Times New Roman"/>
          <w:sz w:val="24"/>
          <w:szCs w:val="24"/>
        </w:rPr>
      </w:pPr>
      <w:r w:rsidRPr="008B0253">
        <w:rPr>
          <w:rFonts w:ascii="Times New Roman" w:hAnsi="Times New Roman" w:cs="Times New Roman"/>
          <w:sz w:val="24"/>
          <w:szCs w:val="24"/>
        </w:rPr>
        <w:t>If no, why didn’t you become a member?</w:t>
      </w:r>
    </w:p>
    <w:p w:rsidR="00383C46" w:rsidRPr="008B0253" w:rsidRDefault="00383C46" w:rsidP="00710A34">
      <w:pPr>
        <w:pStyle w:val="ListParagraph"/>
        <w:numPr>
          <w:ilvl w:val="0"/>
          <w:numId w:val="26"/>
        </w:numPr>
        <w:spacing w:before="0" w:after="200"/>
        <w:jc w:val="left"/>
        <w:rPr>
          <w:szCs w:val="24"/>
        </w:rPr>
      </w:pPr>
      <w:r w:rsidRPr="008B0253">
        <w:rPr>
          <w:szCs w:val="24"/>
        </w:rPr>
        <w:t xml:space="preserve">Lack of awareness </w:t>
      </w:r>
    </w:p>
    <w:p w:rsidR="00383C46" w:rsidRPr="008B0253" w:rsidRDefault="00383C46" w:rsidP="00710A34">
      <w:pPr>
        <w:pStyle w:val="ListParagraph"/>
        <w:numPr>
          <w:ilvl w:val="0"/>
          <w:numId w:val="26"/>
        </w:numPr>
        <w:spacing w:before="0" w:after="200"/>
        <w:jc w:val="left"/>
        <w:rPr>
          <w:szCs w:val="24"/>
        </w:rPr>
      </w:pPr>
      <w:r w:rsidRPr="008B0253">
        <w:rPr>
          <w:szCs w:val="24"/>
        </w:rPr>
        <w:t>Conflict among neighbors</w:t>
      </w:r>
    </w:p>
    <w:p w:rsidR="00383C46" w:rsidRPr="008B0253" w:rsidRDefault="00383C46" w:rsidP="00710A34">
      <w:pPr>
        <w:pStyle w:val="ListParagraph"/>
        <w:numPr>
          <w:ilvl w:val="0"/>
          <w:numId w:val="26"/>
        </w:numPr>
        <w:spacing w:before="0" w:after="200"/>
        <w:jc w:val="left"/>
        <w:rPr>
          <w:szCs w:val="24"/>
        </w:rPr>
      </w:pPr>
      <w:r w:rsidRPr="008B0253">
        <w:rPr>
          <w:szCs w:val="24"/>
        </w:rPr>
        <w:t>Others ________________     ______________________   ________________</w:t>
      </w:r>
    </w:p>
    <w:p w:rsidR="00C41776" w:rsidRPr="008B0253" w:rsidRDefault="00383C46" w:rsidP="00383C46">
      <w:pPr>
        <w:widowControl w:val="0"/>
        <w:autoSpaceDE w:val="0"/>
        <w:autoSpaceDN w:val="0"/>
        <w:adjustRightInd w:val="0"/>
        <w:spacing w:after="0" w:line="360" w:lineRule="auto"/>
        <w:rPr>
          <w:rFonts w:ascii="Times New Roman" w:hAnsi="Times New Roman" w:cs="Times New Roman"/>
          <w:b/>
          <w:sz w:val="24"/>
          <w:szCs w:val="24"/>
        </w:rPr>
      </w:pPr>
      <w:r w:rsidRPr="008B0253">
        <w:rPr>
          <w:rFonts w:ascii="Times New Roman" w:hAnsi="Times New Roman" w:cs="Times New Roman"/>
          <w:b/>
          <w:sz w:val="24"/>
          <w:szCs w:val="24"/>
        </w:rPr>
        <w:t xml:space="preserve">Part Three: The challenges of rural households’ participation in income diversification </w:t>
      </w:r>
    </w:p>
    <w:p w:rsidR="00383C46" w:rsidRPr="008B0253" w:rsidRDefault="00383C46" w:rsidP="00383C46">
      <w:pPr>
        <w:widowControl w:val="0"/>
        <w:autoSpaceDE w:val="0"/>
        <w:autoSpaceDN w:val="0"/>
        <w:adjustRightInd w:val="0"/>
        <w:spacing w:after="0" w:line="360" w:lineRule="auto"/>
        <w:rPr>
          <w:rFonts w:ascii="Times New Roman" w:hAnsi="Times New Roman" w:cs="Times New Roman"/>
          <w:b/>
          <w:sz w:val="24"/>
          <w:szCs w:val="24"/>
        </w:rPr>
      </w:pPr>
      <w:proofErr w:type="gramStart"/>
      <w:r w:rsidRPr="008B0253">
        <w:rPr>
          <w:rFonts w:ascii="Times New Roman" w:hAnsi="Times New Roman" w:cs="Times New Roman"/>
          <w:b/>
          <w:sz w:val="24"/>
          <w:szCs w:val="24"/>
        </w:rPr>
        <w:t>activities</w:t>
      </w:r>
      <w:proofErr w:type="gramEnd"/>
    </w:p>
    <w:p w:rsidR="00C41776" w:rsidRPr="008B0253" w:rsidRDefault="00C41776" w:rsidP="00383C46">
      <w:pPr>
        <w:widowControl w:val="0"/>
        <w:autoSpaceDE w:val="0"/>
        <w:autoSpaceDN w:val="0"/>
        <w:adjustRightInd w:val="0"/>
        <w:spacing w:after="0" w:line="360" w:lineRule="auto"/>
        <w:rPr>
          <w:rFonts w:ascii="Times New Roman" w:hAnsi="Times New Roman" w:cs="Times New Roman"/>
          <w:b/>
          <w:sz w:val="24"/>
          <w:szCs w:val="24"/>
        </w:rPr>
      </w:pPr>
    </w:p>
    <w:tbl>
      <w:tblPr>
        <w:tblStyle w:val="TableGrid"/>
        <w:tblW w:w="5000" w:type="pct"/>
        <w:tblLook w:val="04A0" w:firstRow="1" w:lastRow="0" w:firstColumn="1" w:lastColumn="0" w:noHBand="0" w:noVBand="1"/>
      </w:tblPr>
      <w:tblGrid>
        <w:gridCol w:w="730"/>
        <w:gridCol w:w="6479"/>
        <w:gridCol w:w="1270"/>
        <w:gridCol w:w="1097"/>
      </w:tblGrid>
      <w:tr w:rsidR="00383C46" w:rsidRPr="008B0253" w:rsidTr="001A46AE">
        <w:tc>
          <w:tcPr>
            <w:tcW w:w="381" w:type="pct"/>
            <w:vMerge w:val="restart"/>
          </w:tcPr>
          <w:p w:rsidR="00383C46" w:rsidRPr="008B0253" w:rsidRDefault="00383C46" w:rsidP="001A46AE">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S.N</w:t>
            </w:r>
          </w:p>
        </w:tc>
        <w:tc>
          <w:tcPr>
            <w:tcW w:w="3383" w:type="pct"/>
            <w:vMerge w:val="restart"/>
          </w:tcPr>
          <w:p w:rsidR="00383C46" w:rsidRPr="008B0253" w:rsidRDefault="00383C46" w:rsidP="001A46AE">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 xml:space="preserve">Challenges </w:t>
            </w:r>
          </w:p>
        </w:tc>
        <w:tc>
          <w:tcPr>
            <w:tcW w:w="1236" w:type="pct"/>
            <w:gridSpan w:val="2"/>
          </w:tcPr>
          <w:p w:rsidR="00383C46" w:rsidRPr="008B0253" w:rsidRDefault="00383C46" w:rsidP="001A46AE">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 xml:space="preserve">Responses </w:t>
            </w:r>
          </w:p>
        </w:tc>
      </w:tr>
      <w:tr w:rsidR="00391990" w:rsidRPr="008B0253" w:rsidTr="001A46AE">
        <w:trPr>
          <w:trHeight w:val="414"/>
        </w:trPr>
        <w:tc>
          <w:tcPr>
            <w:tcW w:w="381" w:type="pct"/>
            <w:vMerge/>
          </w:tcPr>
          <w:p w:rsidR="00391990" w:rsidRPr="008B0253" w:rsidRDefault="00391990" w:rsidP="001A46AE">
            <w:pPr>
              <w:widowControl w:val="0"/>
              <w:autoSpaceDE w:val="0"/>
              <w:autoSpaceDN w:val="0"/>
              <w:adjustRightInd w:val="0"/>
              <w:spacing w:line="360" w:lineRule="auto"/>
              <w:rPr>
                <w:rFonts w:ascii="Times New Roman" w:hAnsi="Times New Roman" w:cs="Times New Roman"/>
                <w:b/>
                <w:sz w:val="24"/>
                <w:szCs w:val="24"/>
              </w:rPr>
            </w:pPr>
          </w:p>
        </w:tc>
        <w:tc>
          <w:tcPr>
            <w:tcW w:w="3383" w:type="pct"/>
            <w:vMerge/>
          </w:tcPr>
          <w:p w:rsidR="00391990" w:rsidRPr="008B0253" w:rsidRDefault="00391990" w:rsidP="001A46AE">
            <w:pPr>
              <w:widowControl w:val="0"/>
              <w:autoSpaceDE w:val="0"/>
              <w:autoSpaceDN w:val="0"/>
              <w:adjustRightInd w:val="0"/>
              <w:spacing w:line="360" w:lineRule="auto"/>
              <w:rPr>
                <w:rFonts w:ascii="Times New Roman" w:hAnsi="Times New Roman" w:cs="Times New Roman"/>
                <w:b/>
                <w:sz w:val="24"/>
                <w:szCs w:val="24"/>
              </w:rPr>
            </w:pPr>
          </w:p>
        </w:tc>
        <w:tc>
          <w:tcPr>
            <w:tcW w:w="663" w:type="pct"/>
            <w:vMerge w:val="restart"/>
          </w:tcPr>
          <w:p w:rsidR="00391990" w:rsidRPr="008B0253" w:rsidRDefault="00391990" w:rsidP="001A46AE">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Yes</w:t>
            </w:r>
          </w:p>
        </w:tc>
        <w:tc>
          <w:tcPr>
            <w:tcW w:w="573" w:type="pct"/>
            <w:vMerge w:val="restart"/>
          </w:tcPr>
          <w:p w:rsidR="00391990" w:rsidRPr="008B0253" w:rsidRDefault="00391990" w:rsidP="001A46AE">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No</w:t>
            </w:r>
          </w:p>
        </w:tc>
      </w:tr>
      <w:tr w:rsidR="00391990" w:rsidRPr="008B0253" w:rsidTr="001A46AE">
        <w:tc>
          <w:tcPr>
            <w:tcW w:w="381" w:type="pct"/>
          </w:tcPr>
          <w:p w:rsidR="00391990" w:rsidRPr="008B0253" w:rsidRDefault="00391990" w:rsidP="001A46AE">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I</w:t>
            </w:r>
          </w:p>
        </w:tc>
        <w:tc>
          <w:tcPr>
            <w:tcW w:w="3383" w:type="pct"/>
          </w:tcPr>
          <w:p w:rsidR="00391990" w:rsidRPr="008B0253" w:rsidRDefault="00391990" w:rsidP="001A46AE">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 xml:space="preserve">Access to Infrastructure </w:t>
            </w:r>
          </w:p>
        </w:tc>
        <w:tc>
          <w:tcPr>
            <w:tcW w:w="663" w:type="pct"/>
            <w:vMerge/>
          </w:tcPr>
          <w:p w:rsidR="00391990" w:rsidRPr="008B0253" w:rsidRDefault="00391990" w:rsidP="001A46AE">
            <w:pPr>
              <w:widowControl w:val="0"/>
              <w:autoSpaceDE w:val="0"/>
              <w:autoSpaceDN w:val="0"/>
              <w:adjustRightInd w:val="0"/>
              <w:spacing w:line="360" w:lineRule="auto"/>
              <w:rPr>
                <w:rFonts w:ascii="Times New Roman" w:hAnsi="Times New Roman" w:cs="Times New Roman"/>
                <w:b/>
                <w:sz w:val="24"/>
                <w:szCs w:val="24"/>
              </w:rPr>
            </w:pPr>
          </w:p>
        </w:tc>
        <w:tc>
          <w:tcPr>
            <w:tcW w:w="573" w:type="pct"/>
            <w:vMerge/>
          </w:tcPr>
          <w:p w:rsidR="00391990" w:rsidRPr="008B0253" w:rsidRDefault="00391990" w:rsidP="001A46AE">
            <w:pPr>
              <w:widowControl w:val="0"/>
              <w:autoSpaceDE w:val="0"/>
              <w:autoSpaceDN w:val="0"/>
              <w:adjustRightInd w:val="0"/>
              <w:spacing w:line="360" w:lineRule="auto"/>
              <w:rPr>
                <w:rFonts w:ascii="Times New Roman" w:hAnsi="Times New Roman" w:cs="Times New Roman"/>
                <w:b/>
                <w:sz w:val="24"/>
                <w:szCs w:val="24"/>
              </w:rPr>
            </w:pPr>
          </w:p>
        </w:tc>
      </w:tr>
      <w:tr w:rsidR="00B833C0" w:rsidRPr="008B0253" w:rsidTr="001A46AE">
        <w:tc>
          <w:tcPr>
            <w:tcW w:w="381"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1</w:t>
            </w:r>
          </w:p>
        </w:tc>
        <w:tc>
          <w:tcPr>
            <w:tcW w:w="3383" w:type="pct"/>
          </w:tcPr>
          <w:p w:rsidR="00B833C0" w:rsidRPr="00CA017D"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CA017D">
              <w:rPr>
                <w:rFonts w:ascii="Times New Roman" w:hAnsi="Times New Roman" w:cs="Times New Roman"/>
                <w:sz w:val="24"/>
                <w:szCs w:val="24"/>
              </w:rPr>
              <w:t xml:space="preserve">Access to transport service </w:t>
            </w:r>
          </w:p>
        </w:tc>
        <w:tc>
          <w:tcPr>
            <w:tcW w:w="66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r>
      <w:tr w:rsidR="00B833C0" w:rsidRPr="008B0253" w:rsidTr="001A46AE">
        <w:tc>
          <w:tcPr>
            <w:tcW w:w="381"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2</w:t>
            </w:r>
          </w:p>
        </w:tc>
        <w:tc>
          <w:tcPr>
            <w:tcW w:w="3383" w:type="pct"/>
          </w:tcPr>
          <w:p w:rsidR="00B833C0" w:rsidRPr="00CA017D"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CA017D">
              <w:rPr>
                <w:rFonts w:ascii="Times New Roman" w:hAnsi="Times New Roman" w:cs="Times New Roman"/>
                <w:sz w:val="24"/>
                <w:szCs w:val="24"/>
              </w:rPr>
              <w:t>Access to Road</w:t>
            </w:r>
          </w:p>
        </w:tc>
        <w:tc>
          <w:tcPr>
            <w:tcW w:w="66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r>
      <w:tr w:rsidR="00B833C0" w:rsidRPr="008B0253" w:rsidTr="001A46AE">
        <w:tc>
          <w:tcPr>
            <w:tcW w:w="381"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3</w:t>
            </w:r>
          </w:p>
        </w:tc>
        <w:tc>
          <w:tcPr>
            <w:tcW w:w="3383" w:type="pct"/>
          </w:tcPr>
          <w:p w:rsidR="00B833C0" w:rsidRPr="00CA017D"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CA017D">
              <w:rPr>
                <w:rFonts w:ascii="Times New Roman" w:hAnsi="Times New Roman" w:cs="Times New Roman"/>
                <w:sz w:val="24"/>
                <w:szCs w:val="24"/>
              </w:rPr>
              <w:t>Access to school</w:t>
            </w:r>
          </w:p>
        </w:tc>
        <w:tc>
          <w:tcPr>
            <w:tcW w:w="66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r>
      <w:tr w:rsidR="00B833C0" w:rsidRPr="008B0253" w:rsidTr="001A46AE">
        <w:tc>
          <w:tcPr>
            <w:tcW w:w="381"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lastRenderedPageBreak/>
              <w:t>4</w:t>
            </w:r>
          </w:p>
        </w:tc>
        <w:tc>
          <w:tcPr>
            <w:tcW w:w="3383" w:type="pct"/>
          </w:tcPr>
          <w:p w:rsidR="00B833C0" w:rsidRPr="00CA017D"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CA017D">
              <w:rPr>
                <w:rFonts w:ascii="Times New Roman" w:hAnsi="Times New Roman" w:cs="Times New Roman"/>
                <w:sz w:val="24"/>
                <w:szCs w:val="24"/>
              </w:rPr>
              <w:t>Access to health center</w:t>
            </w:r>
          </w:p>
        </w:tc>
        <w:tc>
          <w:tcPr>
            <w:tcW w:w="66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r>
      <w:tr w:rsidR="00B833C0" w:rsidRPr="008B0253" w:rsidTr="001A46AE">
        <w:tc>
          <w:tcPr>
            <w:tcW w:w="381"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5</w:t>
            </w:r>
          </w:p>
        </w:tc>
        <w:tc>
          <w:tcPr>
            <w:tcW w:w="3383" w:type="pct"/>
          </w:tcPr>
          <w:p w:rsidR="00B833C0" w:rsidRPr="00CA017D"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CA017D">
              <w:rPr>
                <w:rFonts w:ascii="Times New Roman" w:hAnsi="Times New Roman" w:cs="Times New Roman"/>
                <w:sz w:val="24"/>
                <w:szCs w:val="24"/>
              </w:rPr>
              <w:t>Access to potable water</w:t>
            </w:r>
          </w:p>
        </w:tc>
        <w:tc>
          <w:tcPr>
            <w:tcW w:w="66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r>
      <w:tr w:rsidR="00B833C0" w:rsidRPr="008B0253" w:rsidTr="001A46AE">
        <w:tc>
          <w:tcPr>
            <w:tcW w:w="381"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6</w:t>
            </w:r>
          </w:p>
        </w:tc>
        <w:tc>
          <w:tcPr>
            <w:tcW w:w="3383" w:type="pct"/>
          </w:tcPr>
          <w:p w:rsidR="00B833C0" w:rsidRPr="00CA017D"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CA017D">
              <w:rPr>
                <w:rFonts w:ascii="Times New Roman" w:hAnsi="Times New Roman" w:cs="Times New Roman"/>
                <w:sz w:val="24"/>
                <w:szCs w:val="24"/>
              </w:rPr>
              <w:t xml:space="preserve">Access to electric power  </w:t>
            </w:r>
          </w:p>
        </w:tc>
        <w:tc>
          <w:tcPr>
            <w:tcW w:w="66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r>
      <w:tr w:rsidR="00B833C0" w:rsidRPr="008B0253" w:rsidTr="001A46AE">
        <w:tc>
          <w:tcPr>
            <w:tcW w:w="381"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7</w:t>
            </w:r>
          </w:p>
        </w:tc>
        <w:tc>
          <w:tcPr>
            <w:tcW w:w="3383" w:type="pct"/>
          </w:tcPr>
          <w:p w:rsidR="00B833C0" w:rsidRPr="00CA017D"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CA017D">
              <w:rPr>
                <w:rFonts w:ascii="Times New Roman" w:hAnsi="Times New Roman" w:cs="Times New Roman"/>
                <w:sz w:val="24"/>
                <w:szCs w:val="24"/>
              </w:rPr>
              <w:t>Access to grain mill</w:t>
            </w:r>
          </w:p>
        </w:tc>
        <w:tc>
          <w:tcPr>
            <w:tcW w:w="66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r>
      <w:tr w:rsidR="00B833C0" w:rsidRPr="008B0253" w:rsidTr="001A46AE">
        <w:tc>
          <w:tcPr>
            <w:tcW w:w="381"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8</w:t>
            </w:r>
          </w:p>
        </w:tc>
        <w:tc>
          <w:tcPr>
            <w:tcW w:w="3383" w:type="pct"/>
          </w:tcPr>
          <w:p w:rsidR="00B833C0" w:rsidRPr="00CA017D"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CA017D">
              <w:rPr>
                <w:rFonts w:ascii="Times New Roman" w:hAnsi="Times New Roman" w:cs="Times New Roman"/>
                <w:bCs/>
                <w:sz w:val="24"/>
                <w:szCs w:val="24"/>
              </w:rPr>
              <w:t xml:space="preserve">Access </w:t>
            </w:r>
            <w:proofErr w:type="spellStart"/>
            <w:r w:rsidRPr="00CA017D">
              <w:rPr>
                <w:rFonts w:ascii="Times New Roman" w:hAnsi="Times New Roman" w:cs="Times New Roman"/>
                <w:bCs/>
                <w:sz w:val="24"/>
                <w:szCs w:val="24"/>
              </w:rPr>
              <w:t>tofarmer</w:t>
            </w:r>
            <w:proofErr w:type="spellEnd"/>
            <w:r w:rsidRPr="00CA017D">
              <w:rPr>
                <w:rFonts w:ascii="Times New Roman" w:hAnsi="Times New Roman" w:cs="Times New Roman"/>
                <w:bCs/>
                <w:sz w:val="24"/>
                <w:szCs w:val="24"/>
              </w:rPr>
              <w:t xml:space="preserve"> training center</w:t>
            </w:r>
          </w:p>
        </w:tc>
        <w:tc>
          <w:tcPr>
            <w:tcW w:w="66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r>
      <w:tr w:rsidR="00B833C0" w:rsidRPr="008B0253" w:rsidTr="001A46AE">
        <w:tc>
          <w:tcPr>
            <w:tcW w:w="381"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9</w:t>
            </w:r>
          </w:p>
        </w:tc>
        <w:tc>
          <w:tcPr>
            <w:tcW w:w="3383" w:type="pct"/>
          </w:tcPr>
          <w:p w:rsidR="00B833C0" w:rsidRPr="00CA017D" w:rsidRDefault="00B833C0" w:rsidP="00B833C0">
            <w:pPr>
              <w:widowControl w:val="0"/>
              <w:autoSpaceDE w:val="0"/>
              <w:autoSpaceDN w:val="0"/>
              <w:adjustRightInd w:val="0"/>
              <w:spacing w:line="360" w:lineRule="auto"/>
              <w:rPr>
                <w:rFonts w:ascii="Times New Roman" w:hAnsi="Times New Roman" w:cs="Times New Roman"/>
                <w:b/>
                <w:sz w:val="24"/>
                <w:szCs w:val="24"/>
              </w:rPr>
            </w:pPr>
            <w:r w:rsidRPr="00CA017D">
              <w:rPr>
                <w:rFonts w:ascii="Times New Roman" w:hAnsi="Times New Roman" w:cs="Times New Roman"/>
                <w:sz w:val="24"/>
                <w:szCs w:val="24"/>
              </w:rPr>
              <w:t>Access to irrigation facility</w:t>
            </w:r>
          </w:p>
        </w:tc>
        <w:tc>
          <w:tcPr>
            <w:tcW w:w="66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r>
      <w:tr w:rsidR="00B833C0" w:rsidRPr="008B0253" w:rsidTr="001A46AE">
        <w:tc>
          <w:tcPr>
            <w:tcW w:w="381" w:type="pct"/>
          </w:tcPr>
          <w:p w:rsidR="00B833C0" w:rsidRPr="008B0253" w:rsidRDefault="00391990" w:rsidP="00B833C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II</w:t>
            </w:r>
          </w:p>
        </w:tc>
        <w:tc>
          <w:tcPr>
            <w:tcW w:w="3383" w:type="pct"/>
          </w:tcPr>
          <w:p w:rsidR="00B833C0" w:rsidRPr="00CA017D" w:rsidRDefault="000C4FFE" w:rsidP="00B833C0">
            <w:pPr>
              <w:widowControl w:val="0"/>
              <w:autoSpaceDE w:val="0"/>
              <w:autoSpaceDN w:val="0"/>
              <w:adjustRightInd w:val="0"/>
              <w:spacing w:line="360" w:lineRule="auto"/>
              <w:rPr>
                <w:rFonts w:ascii="Times New Roman" w:hAnsi="Times New Roman" w:cs="Times New Roman"/>
                <w:b/>
                <w:sz w:val="24"/>
                <w:szCs w:val="24"/>
              </w:rPr>
            </w:pPr>
            <w:r w:rsidRPr="00CA017D">
              <w:rPr>
                <w:rFonts w:ascii="Times New Roman" w:hAnsi="Times New Roman" w:cs="Times New Roman"/>
                <w:sz w:val="24"/>
                <w:szCs w:val="24"/>
              </w:rPr>
              <w:t>Households’</w:t>
            </w:r>
            <w:r w:rsidR="00CA017D" w:rsidRPr="00CA017D">
              <w:rPr>
                <w:rFonts w:ascii="Times New Roman" w:hAnsi="Times New Roman" w:cs="Times New Roman"/>
                <w:sz w:val="24"/>
                <w:szCs w:val="24"/>
              </w:rPr>
              <w:t xml:space="preserve"> challenges</w:t>
            </w:r>
            <w:r w:rsidR="00427FA0" w:rsidRPr="00CA017D">
              <w:rPr>
                <w:rFonts w:ascii="Times New Roman" w:hAnsi="Times New Roman" w:cs="Times New Roman"/>
                <w:sz w:val="24"/>
                <w:szCs w:val="24"/>
              </w:rPr>
              <w:t xml:space="preserve"> on trends of natural resources</w:t>
            </w:r>
          </w:p>
        </w:tc>
        <w:tc>
          <w:tcPr>
            <w:tcW w:w="66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B833C0" w:rsidRPr="008B0253" w:rsidRDefault="00B833C0" w:rsidP="00B833C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39199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1</w:t>
            </w:r>
          </w:p>
        </w:tc>
        <w:tc>
          <w:tcPr>
            <w:tcW w:w="3383" w:type="pct"/>
          </w:tcPr>
          <w:p w:rsidR="00427FA0" w:rsidRPr="00CA017D" w:rsidRDefault="00427FA0" w:rsidP="00427FA0">
            <w:pPr>
              <w:widowControl w:val="0"/>
              <w:autoSpaceDE w:val="0"/>
              <w:autoSpaceDN w:val="0"/>
              <w:adjustRightInd w:val="0"/>
              <w:spacing w:line="360" w:lineRule="auto"/>
              <w:rPr>
                <w:rFonts w:ascii="Times New Roman" w:hAnsi="Times New Roman" w:cs="Times New Roman"/>
                <w:sz w:val="24"/>
                <w:szCs w:val="24"/>
              </w:rPr>
            </w:pPr>
            <w:r w:rsidRPr="00CA017D">
              <w:rPr>
                <w:rFonts w:ascii="Times New Roman" w:hAnsi="Times New Roman" w:cs="Times New Roman"/>
                <w:sz w:val="24"/>
                <w:szCs w:val="24"/>
              </w:rPr>
              <w:t xml:space="preserve">Increase in soil acidity </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39199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2</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Degradation of land</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39199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3</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  Terminate influence</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39199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4</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Deforestation </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39199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5</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bCs/>
                <w:color w:val="010205"/>
                <w:sz w:val="24"/>
                <w:szCs w:val="24"/>
              </w:rPr>
              <w:t xml:space="preserve">Increase in resettlement </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39199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6</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bCs/>
                <w:sz w:val="24"/>
                <w:szCs w:val="24"/>
              </w:rPr>
              <w:t xml:space="preserve">Increase in population </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39199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7</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Increase in Agriculture private investment </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39199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8</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  Deforestation</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39199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b/>
                <w:sz w:val="24"/>
                <w:szCs w:val="24"/>
              </w:rPr>
              <w:t>III</w:t>
            </w:r>
          </w:p>
        </w:tc>
        <w:tc>
          <w:tcPr>
            <w:tcW w:w="3383" w:type="pct"/>
          </w:tcPr>
          <w:p w:rsidR="00427FA0" w:rsidRPr="008B0253" w:rsidRDefault="0039199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Other challenges </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1</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Is their adequate access to credit</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2</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Is their Financial Literacy</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3</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Is their improved Banking access</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4</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 xml:space="preserve">have you got any Vocational Training and Awareness creation   </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5</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do you have own saving</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6</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Is their access to market</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7</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 xml:space="preserve">Is their adequate skilled </w:t>
            </w:r>
            <w:proofErr w:type="spellStart"/>
            <w:r w:rsidRPr="008B0253">
              <w:rPr>
                <w:rFonts w:ascii="Times New Roman" w:hAnsi="Times New Roman" w:cs="Times New Roman"/>
                <w:sz w:val="24"/>
                <w:szCs w:val="24"/>
              </w:rPr>
              <w:t>labour</w:t>
            </w:r>
            <w:proofErr w:type="spellEnd"/>
            <w:r w:rsidRPr="008B0253">
              <w:rPr>
                <w:rFonts w:ascii="Times New Roman" w:hAnsi="Times New Roman" w:cs="Times New Roman"/>
                <w:sz w:val="24"/>
                <w:szCs w:val="24"/>
              </w:rPr>
              <w:t xml:space="preserve"> supply</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8</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 xml:space="preserve">Is their adequate skilled </w:t>
            </w:r>
            <w:proofErr w:type="spellStart"/>
            <w:r w:rsidRPr="008B0253">
              <w:rPr>
                <w:rFonts w:ascii="Times New Roman" w:hAnsi="Times New Roman" w:cs="Times New Roman"/>
                <w:sz w:val="24"/>
                <w:szCs w:val="24"/>
              </w:rPr>
              <w:t>labour</w:t>
            </w:r>
            <w:proofErr w:type="spellEnd"/>
            <w:r w:rsidRPr="008B0253">
              <w:rPr>
                <w:rFonts w:ascii="Times New Roman" w:hAnsi="Times New Roman" w:cs="Times New Roman"/>
                <w:sz w:val="24"/>
                <w:szCs w:val="24"/>
              </w:rPr>
              <w:t xml:space="preserve"> supply</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9</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Is their high cost of business premises</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10</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Is their sufficient market price of commodity</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11</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Is their Gender issues</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12</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Is their Appreciation in tax rate</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13</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Is their stable electricity</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14</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Is their access to road in the area</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lastRenderedPageBreak/>
              <w:t>15</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r w:rsidRPr="008B0253">
              <w:rPr>
                <w:rFonts w:ascii="Times New Roman" w:hAnsi="Times New Roman" w:cs="Times New Roman"/>
                <w:sz w:val="24"/>
                <w:szCs w:val="24"/>
              </w:rPr>
              <w:t>Is their access to water in the area</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r w:rsidR="00427FA0" w:rsidRPr="008B0253" w:rsidTr="001A46AE">
        <w:tc>
          <w:tcPr>
            <w:tcW w:w="381"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16</w:t>
            </w:r>
          </w:p>
        </w:tc>
        <w:tc>
          <w:tcPr>
            <w:tcW w:w="338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sz w:val="24"/>
                <w:szCs w:val="24"/>
              </w:rPr>
            </w:pPr>
            <w:r w:rsidRPr="008B0253">
              <w:rPr>
                <w:rFonts w:ascii="Times New Roman" w:hAnsi="Times New Roman" w:cs="Times New Roman"/>
                <w:sz w:val="24"/>
                <w:szCs w:val="24"/>
              </w:rPr>
              <w:t xml:space="preserve">Is their access to Telecommunication in the area            </w:t>
            </w:r>
          </w:p>
        </w:tc>
        <w:tc>
          <w:tcPr>
            <w:tcW w:w="66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c>
          <w:tcPr>
            <w:tcW w:w="573" w:type="pct"/>
          </w:tcPr>
          <w:p w:rsidR="00427FA0" w:rsidRPr="008B0253" w:rsidRDefault="00427FA0" w:rsidP="00427FA0">
            <w:pPr>
              <w:widowControl w:val="0"/>
              <w:autoSpaceDE w:val="0"/>
              <w:autoSpaceDN w:val="0"/>
              <w:adjustRightInd w:val="0"/>
              <w:spacing w:line="360" w:lineRule="auto"/>
              <w:rPr>
                <w:rFonts w:ascii="Times New Roman" w:hAnsi="Times New Roman" w:cs="Times New Roman"/>
                <w:b/>
                <w:sz w:val="24"/>
                <w:szCs w:val="24"/>
              </w:rPr>
            </w:pPr>
          </w:p>
        </w:tc>
      </w:tr>
    </w:tbl>
    <w:p w:rsidR="00383C46" w:rsidRPr="008B0253" w:rsidRDefault="00383C46" w:rsidP="00383C46">
      <w:pPr>
        <w:widowControl w:val="0"/>
        <w:autoSpaceDE w:val="0"/>
        <w:autoSpaceDN w:val="0"/>
        <w:adjustRightInd w:val="0"/>
        <w:spacing w:after="0" w:line="360" w:lineRule="auto"/>
        <w:rPr>
          <w:rFonts w:ascii="Times New Roman" w:hAnsi="Times New Roman" w:cs="Times New Roman"/>
          <w:b/>
          <w:sz w:val="24"/>
          <w:szCs w:val="24"/>
        </w:rPr>
      </w:pPr>
    </w:p>
    <w:p w:rsidR="00383C46" w:rsidRPr="008B0253" w:rsidRDefault="00383C46" w:rsidP="00CA017D">
      <w:pPr>
        <w:rPr>
          <w:rFonts w:ascii="Times New Roman" w:eastAsia="Calibri" w:hAnsi="Times New Roman" w:cs="Times New Roman"/>
          <w:b/>
          <w:sz w:val="24"/>
          <w:szCs w:val="24"/>
        </w:rPr>
      </w:pPr>
      <w:r w:rsidRPr="008B0253">
        <w:rPr>
          <w:rFonts w:ascii="Times New Roman" w:eastAsia="Calibri" w:hAnsi="Times New Roman" w:cs="Times New Roman"/>
          <w:b/>
          <w:sz w:val="24"/>
          <w:szCs w:val="24"/>
        </w:rPr>
        <w:t>Thank you very much for your cooperation!</w:t>
      </w:r>
    </w:p>
    <w:p w:rsidR="00383C46" w:rsidRPr="008B0253" w:rsidRDefault="00383C46" w:rsidP="00383C46">
      <w:pPr>
        <w:jc w:val="center"/>
        <w:rPr>
          <w:rFonts w:ascii="Times New Roman" w:eastAsia="Calibri" w:hAnsi="Times New Roman" w:cs="Times New Roman"/>
          <w:b/>
          <w:sz w:val="24"/>
          <w:szCs w:val="24"/>
        </w:rPr>
      </w:pPr>
      <w:r w:rsidRPr="008B0253">
        <w:rPr>
          <w:rFonts w:ascii="Times New Roman" w:eastAsia="Calibri" w:hAnsi="Times New Roman" w:cs="Times New Roman"/>
          <w:b/>
          <w:sz w:val="24"/>
          <w:szCs w:val="24"/>
        </w:rPr>
        <w:t>Guideline for key Informant Interview</w:t>
      </w:r>
    </w:p>
    <w:p w:rsidR="00383C46" w:rsidRPr="008B0253" w:rsidRDefault="00383C46" w:rsidP="00383C46">
      <w:pPr>
        <w:pStyle w:val="Default"/>
        <w:spacing w:before="240" w:after="200" w:line="360" w:lineRule="auto"/>
        <w:ind w:left="360"/>
        <w:jc w:val="center"/>
        <w:rPr>
          <w:b/>
          <w:bCs/>
          <w:color w:val="auto"/>
        </w:rPr>
      </w:pPr>
      <w:bookmarkStart w:id="265" w:name="_Toc39382911"/>
      <w:r w:rsidRPr="008B0253">
        <w:rPr>
          <w:b/>
          <w:bCs/>
          <w:color w:val="auto"/>
        </w:rPr>
        <w:t>A) Key Informant Interview</w:t>
      </w:r>
    </w:p>
    <w:p w:rsidR="00383C46" w:rsidRPr="008B0253" w:rsidRDefault="00383C46" w:rsidP="00383C46">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Check list to guide KII with Key government experts</w:t>
      </w:r>
    </w:p>
    <w:p w:rsidR="00383C46" w:rsidRPr="008B0253" w:rsidRDefault="00383C46" w:rsidP="00383C46">
      <w:pPr>
        <w:pStyle w:val="Default"/>
        <w:spacing w:before="240" w:after="200" w:line="360" w:lineRule="auto"/>
        <w:jc w:val="both"/>
        <w:rPr>
          <w:color w:val="auto"/>
        </w:rPr>
      </w:pPr>
      <w:r w:rsidRPr="008B0253">
        <w:rPr>
          <w:color w:val="auto"/>
        </w:rPr>
        <w:t xml:space="preserve">General points of interview with Agriculture, Cooperative and other related experts at </w:t>
      </w:r>
      <w:proofErr w:type="spellStart"/>
      <w:r w:rsidRPr="008B0253">
        <w:rPr>
          <w:color w:val="auto"/>
        </w:rPr>
        <w:t>woreda</w:t>
      </w:r>
      <w:proofErr w:type="spellEnd"/>
      <w:r w:rsidRPr="008B0253">
        <w:rPr>
          <w:color w:val="auto"/>
        </w:rPr>
        <w:t xml:space="preserve"> level </w:t>
      </w:r>
    </w:p>
    <w:p w:rsidR="00383C46" w:rsidRPr="008B0253" w:rsidRDefault="00383C46" w:rsidP="00710A34">
      <w:pPr>
        <w:pStyle w:val="ListParagraph"/>
        <w:numPr>
          <w:ilvl w:val="0"/>
          <w:numId w:val="45"/>
        </w:numPr>
        <w:spacing w:before="0" w:after="0"/>
        <w:ind w:left="450"/>
        <w:rPr>
          <w:szCs w:val="24"/>
        </w:rPr>
      </w:pPr>
      <w:r w:rsidRPr="008B0253">
        <w:rPr>
          <w:szCs w:val="24"/>
        </w:rPr>
        <w:t>What do you think is the necessary to diversify rural households’ income more?</w:t>
      </w:r>
    </w:p>
    <w:p w:rsidR="00383C46" w:rsidRPr="008B0253" w:rsidRDefault="00383C46" w:rsidP="00710A34">
      <w:pPr>
        <w:pStyle w:val="ListParagraph"/>
        <w:numPr>
          <w:ilvl w:val="0"/>
          <w:numId w:val="45"/>
        </w:numPr>
        <w:spacing w:before="0" w:after="0"/>
        <w:ind w:left="450"/>
        <w:rPr>
          <w:szCs w:val="24"/>
        </w:rPr>
      </w:pPr>
      <w:r w:rsidRPr="008B0253">
        <w:rPr>
          <w:szCs w:val="24"/>
        </w:rPr>
        <w:t>How can you explain the resource ownership of your community?</w:t>
      </w:r>
    </w:p>
    <w:p w:rsidR="00383C46" w:rsidRPr="008B0253" w:rsidRDefault="00383C46" w:rsidP="00710A34">
      <w:pPr>
        <w:pStyle w:val="ListParagraph"/>
        <w:numPr>
          <w:ilvl w:val="0"/>
          <w:numId w:val="45"/>
        </w:numPr>
        <w:spacing w:before="0" w:after="0"/>
        <w:ind w:left="450"/>
        <w:rPr>
          <w:szCs w:val="24"/>
        </w:rPr>
      </w:pPr>
      <w:r w:rsidRPr="008B0253">
        <w:rPr>
          <w:szCs w:val="24"/>
        </w:rPr>
        <w:t xml:space="preserve">What are the major income diversification activities which are undertaken by the households in your community? </w:t>
      </w:r>
    </w:p>
    <w:p w:rsidR="00383C46" w:rsidRPr="008B0253" w:rsidRDefault="00383C46" w:rsidP="00710A34">
      <w:pPr>
        <w:pStyle w:val="ListParagraph"/>
        <w:numPr>
          <w:ilvl w:val="0"/>
          <w:numId w:val="45"/>
        </w:numPr>
        <w:spacing w:before="0" w:after="0"/>
        <w:ind w:left="450"/>
        <w:rPr>
          <w:szCs w:val="24"/>
        </w:rPr>
      </w:pPr>
      <w:r w:rsidRPr="008B0253">
        <w:rPr>
          <w:szCs w:val="24"/>
        </w:rPr>
        <w:t xml:space="preserve">What are the motives of </w:t>
      </w:r>
      <w:proofErr w:type="gramStart"/>
      <w:r w:rsidRPr="008B0253">
        <w:rPr>
          <w:szCs w:val="24"/>
        </w:rPr>
        <w:t>Rural</w:t>
      </w:r>
      <w:proofErr w:type="gramEnd"/>
      <w:r w:rsidRPr="008B0253">
        <w:rPr>
          <w:szCs w:val="24"/>
        </w:rPr>
        <w:t xml:space="preserve"> households to diverse income activities?</w:t>
      </w:r>
    </w:p>
    <w:p w:rsidR="00383C46" w:rsidRPr="008B0253" w:rsidRDefault="00383C46" w:rsidP="00710A34">
      <w:pPr>
        <w:pStyle w:val="ListParagraph"/>
        <w:numPr>
          <w:ilvl w:val="0"/>
          <w:numId w:val="45"/>
        </w:numPr>
        <w:spacing w:before="0" w:after="0"/>
        <w:ind w:left="450"/>
        <w:rPr>
          <w:szCs w:val="24"/>
        </w:rPr>
      </w:pPr>
      <w:r w:rsidRPr="008B0253">
        <w:rPr>
          <w:szCs w:val="24"/>
        </w:rPr>
        <w:t xml:space="preserve">What are the </w:t>
      </w:r>
      <w:proofErr w:type="gramStart"/>
      <w:r w:rsidRPr="008B0253">
        <w:rPr>
          <w:szCs w:val="24"/>
        </w:rPr>
        <w:t>factors that determines</w:t>
      </w:r>
      <w:proofErr w:type="gramEnd"/>
      <w:r w:rsidRPr="008B0253">
        <w:rPr>
          <w:szCs w:val="24"/>
        </w:rPr>
        <w:t xml:space="preserve"> the income diversification of rural households?</w:t>
      </w:r>
    </w:p>
    <w:p w:rsidR="00383C46" w:rsidRPr="008B0253" w:rsidRDefault="00383C46" w:rsidP="00710A34">
      <w:pPr>
        <w:pStyle w:val="ListParagraph"/>
        <w:numPr>
          <w:ilvl w:val="0"/>
          <w:numId w:val="45"/>
        </w:numPr>
        <w:spacing w:before="0" w:after="0"/>
        <w:ind w:left="450"/>
        <w:rPr>
          <w:szCs w:val="24"/>
        </w:rPr>
      </w:pPr>
      <w:r w:rsidRPr="008B0253">
        <w:rPr>
          <w:szCs w:val="24"/>
        </w:rPr>
        <w:t>From the study area who more engage in income diversification MHHS or FHHS why? ___</w:t>
      </w:r>
    </w:p>
    <w:p w:rsidR="00383C46" w:rsidRPr="008B0253" w:rsidRDefault="00383C46" w:rsidP="00710A34">
      <w:pPr>
        <w:pStyle w:val="ListParagraph"/>
        <w:numPr>
          <w:ilvl w:val="0"/>
          <w:numId w:val="45"/>
        </w:numPr>
        <w:spacing w:before="0" w:after="0"/>
        <w:ind w:left="180"/>
        <w:jc w:val="left"/>
        <w:rPr>
          <w:b/>
          <w:szCs w:val="24"/>
        </w:rPr>
      </w:pPr>
      <w:r w:rsidRPr="008B0253">
        <w:rPr>
          <w:szCs w:val="24"/>
        </w:rPr>
        <w:t>What are the key problems of this area to income diversification strategies________________________________________________________?</w:t>
      </w:r>
    </w:p>
    <w:p w:rsidR="00CE17A9" w:rsidRPr="008B0253" w:rsidRDefault="00CE17A9" w:rsidP="00710A34">
      <w:pPr>
        <w:pStyle w:val="ListParagraph"/>
        <w:numPr>
          <w:ilvl w:val="0"/>
          <w:numId w:val="45"/>
        </w:numPr>
        <w:spacing w:before="0" w:after="0"/>
        <w:ind w:left="180"/>
        <w:jc w:val="left"/>
        <w:rPr>
          <w:b/>
          <w:szCs w:val="24"/>
        </w:rPr>
      </w:pPr>
      <w:r w:rsidRPr="008B0253">
        <w:rPr>
          <w:szCs w:val="24"/>
        </w:rPr>
        <w:t xml:space="preserve">What are the </w:t>
      </w:r>
      <w:r w:rsidR="00FB551F" w:rsidRPr="008B0253">
        <w:rPr>
          <w:szCs w:val="24"/>
        </w:rPr>
        <w:t>personal</w:t>
      </w:r>
      <w:r w:rsidRPr="008B0253">
        <w:rPr>
          <w:szCs w:val="24"/>
        </w:rPr>
        <w:t xml:space="preserve"> factors impacting the income of household </w:t>
      </w:r>
      <w:r w:rsidR="00760486" w:rsidRPr="008B0253">
        <w:rPr>
          <w:szCs w:val="24"/>
        </w:rPr>
        <w:t>farmers?</w:t>
      </w:r>
    </w:p>
    <w:p w:rsidR="00383C46" w:rsidRPr="008B0253" w:rsidRDefault="00383C46" w:rsidP="00710A34">
      <w:pPr>
        <w:pStyle w:val="ListParagraph"/>
        <w:numPr>
          <w:ilvl w:val="0"/>
          <w:numId w:val="45"/>
        </w:numPr>
        <w:spacing w:before="0" w:after="0"/>
        <w:ind w:left="180"/>
        <w:rPr>
          <w:szCs w:val="24"/>
        </w:rPr>
      </w:pPr>
      <w:r w:rsidRPr="008B0253">
        <w:rPr>
          <w:szCs w:val="24"/>
        </w:rPr>
        <w:t>What are the determinant factors of income diversification choices in this area? ___________</w:t>
      </w:r>
    </w:p>
    <w:p w:rsidR="00383C46" w:rsidRPr="008B0253" w:rsidRDefault="00383C46" w:rsidP="00710A34">
      <w:pPr>
        <w:pStyle w:val="ListParagraph"/>
        <w:numPr>
          <w:ilvl w:val="0"/>
          <w:numId w:val="45"/>
        </w:numPr>
        <w:spacing w:before="0" w:after="0"/>
        <w:ind w:left="180"/>
        <w:rPr>
          <w:szCs w:val="24"/>
        </w:rPr>
      </w:pPr>
      <w:r w:rsidRPr="008B0253">
        <w:rPr>
          <w:szCs w:val="24"/>
        </w:rPr>
        <w:t>If you say something about the income diversification choices importance challenge and opportunities in the study area? ___________________________________</w:t>
      </w:r>
    </w:p>
    <w:p w:rsidR="007938E6" w:rsidRPr="008B0253" w:rsidRDefault="007938E6" w:rsidP="00710A34">
      <w:pPr>
        <w:pStyle w:val="ListParagraph"/>
        <w:numPr>
          <w:ilvl w:val="0"/>
          <w:numId w:val="45"/>
        </w:numPr>
        <w:spacing w:before="0" w:after="0"/>
        <w:ind w:left="180"/>
        <w:rPr>
          <w:bCs/>
          <w:szCs w:val="24"/>
        </w:rPr>
      </w:pPr>
      <w:r w:rsidRPr="008B0253">
        <w:rPr>
          <w:bCs/>
          <w:szCs w:val="24"/>
        </w:rPr>
        <w:t xml:space="preserve">What about the experience of applying Agricultural Technology like inorganic fertilizer and other </w:t>
      </w:r>
      <w:r w:rsidR="00E7322C" w:rsidRPr="008B0253">
        <w:rPr>
          <w:bCs/>
          <w:szCs w:val="24"/>
        </w:rPr>
        <w:t>inputs?</w:t>
      </w:r>
    </w:p>
    <w:p w:rsidR="00263A7C" w:rsidRPr="008B0253" w:rsidRDefault="00263A7C" w:rsidP="00263A7C">
      <w:pPr>
        <w:pStyle w:val="ListParagraph"/>
        <w:numPr>
          <w:ilvl w:val="0"/>
          <w:numId w:val="45"/>
        </w:numPr>
        <w:spacing w:before="0" w:after="0"/>
        <w:ind w:left="180"/>
        <w:rPr>
          <w:bCs/>
          <w:szCs w:val="24"/>
        </w:rPr>
      </w:pPr>
      <w:r w:rsidRPr="008B0253">
        <w:rPr>
          <w:szCs w:val="24"/>
        </w:rPr>
        <w:t>What are the challenges related to agriculture financing to carry out income diversification?</w:t>
      </w:r>
    </w:p>
    <w:p w:rsidR="00383C46" w:rsidRPr="008B0253" w:rsidRDefault="00362B2F" w:rsidP="00383C46">
      <w:pPr>
        <w:pStyle w:val="Caption"/>
        <w:spacing w:line="360" w:lineRule="auto"/>
        <w:rPr>
          <w:rFonts w:cs="Times New Roman"/>
          <w:b w:val="0"/>
          <w:color w:val="auto"/>
          <w:sz w:val="24"/>
          <w:szCs w:val="24"/>
        </w:rPr>
      </w:pPr>
      <w:r w:rsidRPr="008B0253">
        <w:rPr>
          <w:rFonts w:cs="Times New Roman"/>
          <w:color w:val="auto"/>
          <w:sz w:val="24"/>
          <w:szCs w:val="24"/>
        </w:rPr>
        <w:t>B,</w:t>
      </w:r>
      <w:r w:rsidR="00383C46" w:rsidRPr="008B0253">
        <w:rPr>
          <w:rFonts w:cs="Times New Roman"/>
          <w:color w:val="auto"/>
          <w:sz w:val="24"/>
          <w:szCs w:val="24"/>
        </w:rPr>
        <w:t xml:space="preserve"> Focus Group discussion</w:t>
      </w:r>
      <w:bookmarkEnd w:id="265"/>
    </w:p>
    <w:p w:rsidR="00383C46" w:rsidRPr="008B0253" w:rsidRDefault="00383C46" w:rsidP="00383C46">
      <w:pPr>
        <w:spacing w:line="360" w:lineRule="auto"/>
        <w:rPr>
          <w:rFonts w:ascii="Times New Roman" w:hAnsi="Times New Roman" w:cs="Times New Roman"/>
          <w:b/>
          <w:sz w:val="24"/>
          <w:szCs w:val="24"/>
        </w:rPr>
      </w:pPr>
      <w:r w:rsidRPr="008B0253">
        <w:rPr>
          <w:rFonts w:ascii="Times New Roman" w:hAnsi="Times New Roman" w:cs="Times New Roman"/>
          <w:b/>
          <w:sz w:val="24"/>
          <w:szCs w:val="24"/>
        </w:rPr>
        <w:t>Check list to guide Focused Group Discussion   with (</w:t>
      </w:r>
      <w:r w:rsidR="00362B2F" w:rsidRPr="008B0253">
        <w:rPr>
          <w:rFonts w:ascii="Times New Roman" w:hAnsi="Times New Roman" w:cs="Times New Roman"/>
          <w:b/>
          <w:sz w:val="24"/>
          <w:szCs w:val="24"/>
        </w:rPr>
        <w:t xml:space="preserve">, community members, </w:t>
      </w:r>
      <w:r w:rsidRPr="008B0253">
        <w:rPr>
          <w:rFonts w:ascii="Times New Roman" w:hAnsi="Times New Roman" w:cs="Times New Roman"/>
          <w:b/>
          <w:sz w:val="24"/>
          <w:szCs w:val="24"/>
        </w:rPr>
        <w:t xml:space="preserve">Elder and FHHH) </w:t>
      </w:r>
    </w:p>
    <w:p w:rsidR="00383C46" w:rsidRPr="008B0253" w:rsidRDefault="00383C46" w:rsidP="00383C46">
      <w:pPr>
        <w:spacing w:after="0" w:line="360" w:lineRule="auto"/>
        <w:rPr>
          <w:rFonts w:ascii="Times New Roman" w:hAnsi="Times New Roman" w:cs="Times New Roman"/>
          <w:sz w:val="24"/>
          <w:szCs w:val="24"/>
        </w:rPr>
      </w:pPr>
      <w:r w:rsidRPr="008B0253">
        <w:rPr>
          <w:rFonts w:ascii="Times New Roman" w:hAnsi="Times New Roman" w:cs="Times New Roman"/>
          <w:sz w:val="24"/>
          <w:szCs w:val="24"/>
        </w:rPr>
        <w:lastRenderedPageBreak/>
        <w:t>1. What do you think is the necessary to diversify your income more?</w:t>
      </w:r>
    </w:p>
    <w:p w:rsidR="00383C46" w:rsidRPr="008B0253" w:rsidRDefault="00383C46" w:rsidP="00383C46">
      <w:pPr>
        <w:spacing w:after="0" w:line="360" w:lineRule="auto"/>
        <w:rPr>
          <w:rFonts w:ascii="Times New Roman" w:hAnsi="Times New Roman" w:cs="Times New Roman"/>
          <w:sz w:val="24"/>
          <w:szCs w:val="24"/>
        </w:rPr>
      </w:pPr>
      <w:r w:rsidRPr="008B0253">
        <w:rPr>
          <w:rFonts w:ascii="Times New Roman" w:hAnsi="Times New Roman" w:cs="Times New Roman"/>
          <w:sz w:val="24"/>
          <w:szCs w:val="24"/>
        </w:rPr>
        <w:t>2. How can you explain the resource ownership of your community?</w:t>
      </w:r>
    </w:p>
    <w:p w:rsidR="00383C46" w:rsidRPr="008B0253" w:rsidRDefault="00383C46" w:rsidP="00383C46">
      <w:pPr>
        <w:spacing w:after="0" w:line="360" w:lineRule="auto"/>
        <w:rPr>
          <w:rFonts w:ascii="Times New Roman" w:hAnsi="Times New Roman" w:cs="Times New Roman"/>
          <w:sz w:val="24"/>
          <w:szCs w:val="24"/>
        </w:rPr>
      </w:pPr>
      <w:r w:rsidRPr="008B0253">
        <w:rPr>
          <w:rFonts w:ascii="Times New Roman" w:hAnsi="Times New Roman" w:cs="Times New Roman"/>
          <w:sz w:val="24"/>
          <w:szCs w:val="24"/>
        </w:rPr>
        <w:t xml:space="preserve">3, what are the major income diversification activities/ practices which are undertaken by the households in your community? </w:t>
      </w:r>
    </w:p>
    <w:p w:rsidR="00383C46" w:rsidRPr="008B0253" w:rsidRDefault="00383C46" w:rsidP="00383C46">
      <w:pPr>
        <w:spacing w:after="0" w:line="360" w:lineRule="auto"/>
        <w:rPr>
          <w:rFonts w:ascii="Times New Roman" w:hAnsi="Times New Roman" w:cs="Times New Roman"/>
          <w:sz w:val="24"/>
          <w:szCs w:val="24"/>
        </w:rPr>
      </w:pPr>
      <w:r w:rsidRPr="008B0253">
        <w:rPr>
          <w:rFonts w:ascii="Times New Roman" w:hAnsi="Times New Roman" w:cs="Times New Roman"/>
          <w:sz w:val="24"/>
          <w:szCs w:val="24"/>
        </w:rPr>
        <w:t>4. What are the motives for diverse income activities?</w:t>
      </w:r>
    </w:p>
    <w:p w:rsidR="00383C46" w:rsidRPr="008B0253" w:rsidRDefault="00383C46" w:rsidP="00383C46">
      <w:pPr>
        <w:spacing w:after="0" w:line="360" w:lineRule="auto"/>
        <w:rPr>
          <w:rFonts w:ascii="Times New Roman" w:hAnsi="Times New Roman" w:cs="Times New Roman"/>
          <w:sz w:val="24"/>
          <w:szCs w:val="24"/>
        </w:rPr>
      </w:pPr>
      <w:r w:rsidRPr="008B0253">
        <w:rPr>
          <w:rFonts w:ascii="Times New Roman" w:hAnsi="Times New Roman" w:cs="Times New Roman"/>
          <w:sz w:val="24"/>
          <w:szCs w:val="24"/>
        </w:rPr>
        <w:t xml:space="preserve">5. What are the </w:t>
      </w:r>
      <w:proofErr w:type="gramStart"/>
      <w:r w:rsidRPr="008B0253">
        <w:rPr>
          <w:rFonts w:ascii="Times New Roman" w:hAnsi="Times New Roman" w:cs="Times New Roman"/>
          <w:sz w:val="24"/>
          <w:szCs w:val="24"/>
        </w:rPr>
        <w:t>factors that determines</w:t>
      </w:r>
      <w:proofErr w:type="gramEnd"/>
      <w:r w:rsidRPr="008B0253">
        <w:rPr>
          <w:rFonts w:ascii="Times New Roman" w:hAnsi="Times New Roman" w:cs="Times New Roman"/>
          <w:sz w:val="24"/>
          <w:szCs w:val="24"/>
        </w:rPr>
        <w:t xml:space="preserve"> the income diversification of rural households?</w:t>
      </w:r>
    </w:p>
    <w:p w:rsidR="00383C46" w:rsidRPr="008B0253" w:rsidRDefault="00383C46" w:rsidP="00383C46">
      <w:pPr>
        <w:spacing w:after="0" w:line="360" w:lineRule="auto"/>
        <w:rPr>
          <w:rFonts w:ascii="Times New Roman" w:hAnsi="Times New Roman" w:cs="Times New Roman"/>
          <w:sz w:val="24"/>
          <w:szCs w:val="24"/>
        </w:rPr>
      </w:pPr>
      <w:r w:rsidRPr="008B0253">
        <w:rPr>
          <w:rFonts w:ascii="Times New Roman" w:hAnsi="Times New Roman" w:cs="Times New Roman"/>
          <w:sz w:val="24"/>
          <w:szCs w:val="24"/>
        </w:rPr>
        <w:t xml:space="preserve">6. </w:t>
      </w:r>
      <w:proofErr w:type="gramStart"/>
      <w:r w:rsidRPr="008B0253">
        <w:rPr>
          <w:rFonts w:ascii="Times New Roman" w:hAnsi="Times New Roman" w:cs="Times New Roman"/>
          <w:sz w:val="24"/>
          <w:szCs w:val="24"/>
        </w:rPr>
        <w:t>From</w:t>
      </w:r>
      <w:proofErr w:type="gramEnd"/>
      <w:r w:rsidRPr="008B0253">
        <w:rPr>
          <w:rFonts w:ascii="Times New Roman" w:hAnsi="Times New Roman" w:cs="Times New Roman"/>
          <w:sz w:val="24"/>
          <w:szCs w:val="24"/>
        </w:rPr>
        <w:t xml:space="preserve"> the study area who more engage in income diversification MHHS or FHHS why? ___</w:t>
      </w:r>
    </w:p>
    <w:p w:rsidR="00383C46" w:rsidRPr="008B0253" w:rsidRDefault="00383C46" w:rsidP="00383C46">
      <w:pPr>
        <w:spacing w:after="0" w:line="360" w:lineRule="auto"/>
        <w:rPr>
          <w:rFonts w:ascii="Times New Roman" w:hAnsi="Times New Roman" w:cs="Times New Roman"/>
          <w:sz w:val="24"/>
          <w:szCs w:val="24"/>
        </w:rPr>
      </w:pPr>
      <w:r w:rsidRPr="008B0253">
        <w:rPr>
          <w:rFonts w:ascii="Times New Roman" w:hAnsi="Times New Roman" w:cs="Times New Roman"/>
          <w:sz w:val="24"/>
          <w:szCs w:val="24"/>
        </w:rPr>
        <w:t>7. What are the key challenges of this area to income diversification strategies________________________________________________________?</w:t>
      </w:r>
    </w:p>
    <w:p w:rsidR="00383C46" w:rsidRPr="008B0253" w:rsidRDefault="00383C46" w:rsidP="00383C46">
      <w:pPr>
        <w:spacing w:after="0" w:line="360" w:lineRule="auto"/>
        <w:rPr>
          <w:rFonts w:ascii="Times New Roman" w:hAnsi="Times New Roman" w:cs="Times New Roman"/>
          <w:sz w:val="24"/>
          <w:szCs w:val="24"/>
        </w:rPr>
      </w:pPr>
      <w:r w:rsidRPr="008B0253">
        <w:rPr>
          <w:rFonts w:ascii="Times New Roman" w:hAnsi="Times New Roman" w:cs="Times New Roman"/>
          <w:sz w:val="24"/>
          <w:szCs w:val="24"/>
        </w:rPr>
        <w:t>8. What are the determinant factors of income diversification choices in this area? _____</w:t>
      </w:r>
    </w:p>
    <w:p w:rsidR="00383C46" w:rsidRPr="008B0253" w:rsidRDefault="00383C46" w:rsidP="00383C46">
      <w:pPr>
        <w:spacing w:after="0" w:line="360" w:lineRule="auto"/>
        <w:rPr>
          <w:rFonts w:ascii="Times New Roman" w:hAnsi="Times New Roman" w:cs="Times New Roman"/>
          <w:sz w:val="24"/>
          <w:szCs w:val="24"/>
        </w:rPr>
      </w:pPr>
      <w:r w:rsidRPr="008B0253">
        <w:rPr>
          <w:rFonts w:ascii="Times New Roman" w:hAnsi="Times New Roman" w:cs="Times New Roman"/>
          <w:sz w:val="24"/>
          <w:szCs w:val="24"/>
        </w:rPr>
        <w:t>9. If you say something about the income diversification choices, importance, challenge, and opportunities in the study area? __________________________________________________</w:t>
      </w:r>
    </w:p>
    <w:p w:rsidR="00934363" w:rsidRPr="008B0253" w:rsidRDefault="00934363" w:rsidP="00383C46">
      <w:pPr>
        <w:spacing w:after="0" w:line="360" w:lineRule="auto"/>
        <w:rPr>
          <w:rFonts w:ascii="Times New Roman" w:hAnsi="Times New Roman" w:cs="Times New Roman"/>
          <w:sz w:val="24"/>
          <w:szCs w:val="24"/>
        </w:rPr>
      </w:pPr>
      <w:r w:rsidRPr="008B0253">
        <w:rPr>
          <w:rFonts w:ascii="Times New Roman" w:hAnsi="Times New Roman" w:cs="Times New Roman"/>
          <w:sz w:val="24"/>
          <w:szCs w:val="24"/>
        </w:rPr>
        <w:t xml:space="preserve"> 10, what are Personal factors impacting the income of household </w:t>
      </w:r>
      <w:r w:rsidR="00FB551F" w:rsidRPr="008B0253">
        <w:rPr>
          <w:rFonts w:ascii="Times New Roman" w:hAnsi="Times New Roman" w:cs="Times New Roman"/>
          <w:sz w:val="24"/>
          <w:szCs w:val="24"/>
        </w:rPr>
        <w:t>farmers?</w:t>
      </w:r>
    </w:p>
    <w:p w:rsidR="00383C46" w:rsidRPr="000C4FFE" w:rsidRDefault="003335F8" w:rsidP="000C4FFE">
      <w:pPr>
        <w:rPr>
          <w:rFonts w:ascii="Times New Roman" w:hAnsi="Times New Roman" w:cs="Times New Roman"/>
          <w:sz w:val="24"/>
          <w:szCs w:val="24"/>
        </w:rPr>
      </w:pPr>
      <w:r w:rsidRPr="008B0253">
        <w:rPr>
          <w:rFonts w:ascii="Times New Roman" w:hAnsi="Times New Roman" w:cs="Times New Roman"/>
          <w:sz w:val="24"/>
          <w:szCs w:val="24"/>
        </w:rPr>
        <w:t xml:space="preserve">12, </w:t>
      </w:r>
      <w:proofErr w:type="gramStart"/>
      <w:r w:rsidRPr="008B0253">
        <w:rPr>
          <w:rFonts w:ascii="Times New Roman" w:hAnsi="Times New Roman" w:cs="Times New Roman"/>
          <w:sz w:val="24"/>
          <w:szCs w:val="24"/>
        </w:rPr>
        <w:t>What</w:t>
      </w:r>
      <w:proofErr w:type="gramEnd"/>
      <w:r w:rsidRPr="008B0253">
        <w:rPr>
          <w:rFonts w:ascii="Times New Roman" w:hAnsi="Times New Roman" w:cs="Times New Roman"/>
          <w:sz w:val="24"/>
          <w:szCs w:val="24"/>
        </w:rPr>
        <w:t xml:space="preserve"> are the challenges related to agriculture financing to carry out income </w:t>
      </w:r>
      <w:r w:rsidR="00263A7C" w:rsidRPr="008B0253">
        <w:rPr>
          <w:rFonts w:ascii="Times New Roman" w:hAnsi="Times New Roman" w:cs="Times New Roman"/>
          <w:sz w:val="24"/>
          <w:szCs w:val="24"/>
        </w:rPr>
        <w:t>diversification?</w:t>
      </w:r>
    </w:p>
    <w:p w:rsidR="00383C46" w:rsidRPr="008B0253" w:rsidRDefault="00CA017D" w:rsidP="00383C46">
      <w:pPr>
        <w:spacing w:after="240" w:line="360" w:lineRule="auto"/>
        <w:ind w:left="90"/>
        <w:jc w:val="both"/>
        <w:rPr>
          <w:rFonts w:ascii="Times New Roman" w:hAnsi="Times New Roman" w:cs="Times New Roman"/>
          <w:b/>
          <w:bCs/>
          <w:sz w:val="24"/>
          <w:szCs w:val="24"/>
        </w:rPr>
      </w:pPr>
      <w:r w:rsidRPr="008B0253">
        <w:rPr>
          <w:rFonts w:ascii="Times New Roman" w:hAnsi="Times New Roman" w:cs="Times New Roman"/>
          <w:b/>
          <w:bCs/>
          <w:sz w:val="24"/>
          <w:szCs w:val="24"/>
        </w:rPr>
        <w:t>C, Personal</w:t>
      </w:r>
      <w:r w:rsidR="00383C46" w:rsidRPr="008B0253">
        <w:rPr>
          <w:rFonts w:ascii="Times New Roman" w:hAnsi="Times New Roman" w:cs="Times New Roman"/>
          <w:b/>
          <w:bCs/>
          <w:sz w:val="24"/>
          <w:szCs w:val="24"/>
        </w:rPr>
        <w:t xml:space="preserve"> Observation checklist</w:t>
      </w:r>
    </w:p>
    <w:p w:rsidR="00383C46" w:rsidRPr="008B0253" w:rsidRDefault="00383C46" w:rsidP="00AE0588">
      <w:pPr>
        <w:autoSpaceDE w:val="0"/>
        <w:autoSpaceDN w:val="0"/>
        <w:adjustRightInd w:val="0"/>
        <w:spacing w:after="240" w:line="360" w:lineRule="auto"/>
        <w:jc w:val="both"/>
        <w:rPr>
          <w:rFonts w:ascii="Times New Roman" w:hAnsi="Times New Roman" w:cs="Times New Roman"/>
          <w:bCs/>
          <w:sz w:val="24"/>
          <w:szCs w:val="24"/>
        </w:rPr>
      </w:pPr>
      <w:r w:rsidRPr="008B0253">
        <w:rPr>
          <w:rFonts w:ascii="Times New Roman" w:hAnsi="Times New Roman" w:cs="Times New Roman"/>
          <w:bCs/>
          <w:sz w:val="24"/>
          <w:szCs w:val="24"/>
        </w:rPr>
        <w:t xml:space="preserve">Name of </w:t>
      </w:r>
      <w:proofErr w:type="spellStart"/>
      <w:r w:rsidRPr="008B0253">
        <w:rPr>
          <w:rFonts w:ascii="Times New Roman" w:hAnsi="Times New Roman" w:cs="Times New Roman"/>
          <w:bCs/>
          <w:sz w:val="24"/>
          <w:szCs w:val="24"/>
        </w:rPr>
        <w:t>kebeles</w:t>
      </w:r>
      <w:proofErr w:type="spellEnd"/>
      <w:r w:rsidRPr="008B0253">
        <w:rPr>
          <w:rFonts w:ascii="Times New Roman" w:hAnsi="Times New Roman" w:cs="Times New Roman"/>
          <w:bCs/>
          <w:sz w:val="24"/>
          <w:szCs w:val="24"/>
        </w:rPr>
        <w:t xml:space="preserve"> ________________________________Date   ____________________</w:t>
      </w:r>
    </w:p>
    <w:tbl>
      <w:tblPr>
        <w:tblStyle w:val="TableGrid"/>
        <w:tblpPr w:leftFromText="180" w:rightFromText="180" w:vertAnchor="text" w:horzAnchor="margin" w:tblpY="212"/>
        <w:tblW w:w="0" w:type="auto"/>
        <w:tblLook w:val="04A0" w:firstRow="1" w:lastRow="0" w:firstColumn="1" w:lastColumn="0" w:noHBand="0" w:noVBand="1"/>
      </w:tblPr>
      <w:tblGrid>
        <w:gridCol w:w="630"/>
        <w:gridCol w:w="7222"/>
        <w:gridCol w:w="719"/>
        <w:gridCol w:w="807"/>
      </w:tblGrid>
      <w:tr w:rsidR="000146B0" w:rsidRPr="008B0253" w:rsidTr="000146B0">
        <w:trPr>
          <w:trHeight w:val="252"/>
        </w:trPr>
        <w:tc>
          <w:tcPr>
            <w:tcW w:w="630"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N</w:t>
            </w:r>
            <w:r w:rsidRPr="008B0253">
              <w:rPr>
                <w:rFonts w:ascii="Times New Roman" w:hAnsi="Times New Roman" w:cs="Times New Roman"/>
                <w:bCs/>
                <w:sz w:val="24"/>
                <w:szCs w:val="24"/>
                <w:u w:val="single"/>
              </w:rPr>
              <w:t>o</w:t>
            </w:r>
          </w:p>
        </w:tc>
        <w:tc>
          <w:tcPr>
            <w:tcW w:w="7222"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Observation of the researcher checklist</w:t>
            </w:r>
          </w:p>
        </w:tc>
        <w:tc>
          <w:tcPr>
            <w:tcW w:w="719"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Yes</w:t>
            </w:r>
          </w:p>
        </w:tc>
        <w:tc>
          <w:tcPr>
            <w:tcW w:w="807"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No</w:t>
            </w:r>
          </w:p>
        </w:tc>
      </w:tr>
      <w:tr w:rsidR="000146B0" w:rsidRPr="008B0253" w:rsidTr="000146B0">
        <w:trPr>
          <w:trHeight w:val="156"/>
        </w:trPr>
        <w:tc>
          <w:tcPr>
            <w:tcW w:w="630"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1</w:t>
            </w:r>
          </w:p>
        </w:tc>
        <w:tc>
          <w:tcPr>
            <w:tcW w:w="7222"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 xml:space="preserve">Standard of income of </w:t>
            </w:r>
            <w:r w:rsidRPr="008B0253">
              <w:rPr>
                <w:rFonts w:ascii="Times New Roman" w:hAnsi="Times New Roman" w:cs="Times New Roman"/>
                <w:sz w:val="24"/>
                <w:szCs w:val="24"/>
              </w:rPr>
              <w:t>households in</w:t>
            </w:r>
            <w:r w:rsidRPr="008B0253">
              <w:rPr>
                <w:rFonts w:ascii="Times New Roman" w:hAnsi="Times New Roman" w:cs="Times New Roman"/>
                <w:bCs/>
                <w:sz w:val="24"/>
                <w:szCs w:val="24"/>
              </w:rPr>
              <w:t xml:space="preserve"> study area</w:t>
            </w:r>
          </w:p>
        </w:tc>
        <w:tc>
          <w:tcPr>
            <w:tcW w:w="719"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p>
        </w:tc>
        <w:tc>
          <w:tcPr>
            <w:tcW w:w="807"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p>
        </w:tc>
      </w:tr>
      <w:tr w:rsidR="000146B0" w:rsidRPr="008B0253" w:rsidTr="000146B0">
        <w:tc>
          <w:tcPr>
            <w:tcW w:w="630"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2</w:t>
            </w:r>
          </w:p>
        </w:tc>
        <w:tc>
          <w:tcPr>
            <w:tcW w:w="7222"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 xml:space="preserve"> Challenges Income Diversification of study area</w:t>
            </w:r>
          </w:p>
        </w:tc>
        <w:tc>
          <w:tcPr>
            <w:tcW w:w="719"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p>
        </w:tc>
        <w:tc>
          <w:tcPr>
            <w:tcW w:w="807"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p>
        </w:tc>
      </w:tr>
      <w:tr w:rsidR="000146B0" w:rsidRPr="008B0253" w:rsidTr="000146B0">
        <w:tc>
          <w:tcPr>
            <w:tcW w:w="630"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3</w:t>
            </w:r>
          </w:p>
        </w:tc>
        <w:tc>
          <w:tcPr>
            <w:tcW w:w="7222"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 xml:space="preserve"> Standard of Social service of study area and socio-economic condition</w:t>
            </w:r>
          </w:p>
        </w:tc>
        <w:tc>
          <w:tcPr>
            <w:tcW w:w="719"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p>
        </w:tc>
        <w:tc>
          <w:tcPr>
            <w:tcW w:w="807"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p>
        </w:tc>
      </w:tr>
      <w:tr w:rsidR="000146B0" w:rsidRPr="008B0253" w:rsidTr="000146B0">
        <w:tc>
          <w:tcPr>
            <w:tcW w:w="630"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4</w:t>
            </w:r>
          </w:p>
        </w:tc>
        <w:tc>
          <w:tcPr>
            <w:tcW w:w="7222"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Presence of Severity of income of study area</w:t>
            </w:r>
          </w:p>
        </w:tc>
        <w:tc>
          <w:tcPr>
            <w:tcW w:w="719"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p>
        </w:tc>
        <w:tc>
          <w:tcPr>
            <w:tcW w:w="807"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p>
        </w:tc>
      </w:tr>
      <w:tr w:rsidR="000146B0" w:rsidRPr="008B0253" w:rsidTr="000146B0">
        <w:tc>
          <w:tcPr>
            <w:tcW w:w="630"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5</w:t>
            </w:r>
          </w:p>
        </w:tc>
        <w:tc>
          <w:tcPr>
            <w:tcW w:w="7222"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r w:rsidRPr="008B0253">
              <w:rPr>
                <w:rFonts w:ascii="Times New Roman" w:hAnsi="Times New Roman" w:cs="Times New Roman"/>
                <w:bCs/>
                <w:sz w:val="24"/>
                <w:szCs w:val="24"/>
              </w:rPr>
              <w:t xml:space="preserve">Coping </w:t>
            </w:r>
            <w:r w:rsidR="000F039F" w:rsidRPr="008B0253">
              <w:rPr>
                <w:rFonts w:ascii="Times New Roman" w:hAnsi="Times New Roman" w:cs="Times New Roman"/>
                <w:bCs/>
                <w:sz w:val="24"/>
                <w:szCs w:val="24"/>
              </w:rPr>
              <w:t>Strategy,</w:t>
            </w:r>
            <w:r w:rsidRPr="008B0253">
              <w:rPr>
                <w:rFonts w:ascii="Times New Roman" w:hAnsi="Times New Roman" w:cs="Times New Roman"/>
                <w:bCs/>
                <w:sz w:val="24"/>
                <w:szCs w:val="24"/>
              </w:rPr>
              <w:t xml:space="preserve"> they used </w:t>
            </w:r>
            <w:r w:rsidRPr="008B0253">
              <w:rPr>
                <w:rFonts w:ascii="Times New Roman" w:hAnsi="Times New Roman" w:cs="Times New Roman"/>
                <w:sz w:val="24"/>
                <w:szCs w:val="24"/>
              </w:rPr>
              <w:t>in</w:t>
            </w:r>
            <w:r w:rsidRPr="008B0253">
              <w:rPr>
                <w:rFonts w:ascii="Times New Roman" w:hAnsi="Times New Roman" w:cs="Times New Roman"/>
                <w:bCs/>
                <w:sz w:val="24"/>
                <w:szCs w:val="24"/>
              </w:rPr>
              <w:t xml:space="preserve"> study area  </w:t>
            </w:r>
          </w:p>
        </w:tc>
        <w:tc>
          <w:tcPr>
            <w:tcW w:w="719" w:type="dxa"/>
          </w:tcPr>
          <w:p w:rsidR="000146B0" w:rsidRPr="008B0253" w:rsidRDefault="000146B0" w:rsidP="000146B0">
            <w:pPr>
              <w:autoSpaceDE w:val="0"/>
              <w:autoSpaceDN w:val="0"/>
              <w:adjustRightInd w:val="0"/>
              <w:spacing w:after="240" w:line="360" w:lineRule="auto"/>
              <w:ind w:left="90"/>
              <w:jc w:val="both"/>
              <w:rPr>
                <w:rFonts w:ascii="Times New Roman" w:hAnsi="Times New Roman" w:cs="Times New Roman"/>
                <w:bCs/>
                <w:sz w:val="24"/>
                <w:szCs w:val="24"/>
              </w:rPr>
            </w:pPr>
          </w:p>
        </w:tc>
        <w:tc>
          <w:tcPr>
            <w:tcW w:w="807" w:type="dxa"/>
          </w:tcPr>
          <w:p w:rsidR="000146B0" w:rsidRPr="008B0253" w:rsidRDefault="000146B0" w:rsidP="000146B0">
            <w:pPr>
              <w:pStyle w:val="ListParagraph"/>
              <w:autoSpaceDE w:val="0"/>
              <w:autoSpaceDN w:val="0"/>
              <w:adjustRightInd w:val="0"/>
              <w:ind w:left="90"/>
              <w:rPr>
                <w:bCs/>
                <w:szCs w:val="24"/>
              </w:rPr>
            </w:pPr>
          </w:p>
        </w:tc>
      </w:tr>
    </w:tbl>
    <w:p w:rsidR="00383C46" w:rsidRPr="00523C61" w:rsidRDefault="00383C46" w:rsidP="00383C46">
      <w:pPr>
        <w:autoSpaceDE w:val="0"/>
        <w:autoSpaceDN w:val="0"/>
        <w:adjustRightInd w:val="0"/>
        <w:spacing w:after="240" w:line="360" w:lineRule="auto"/>
        <w:ind w:left="90"/>
        <w:jc w:val="both"/>
        <w:rPr>
          <w:rFonts w:ascii="Times New Roman" w:hAnsi="Times New Roman" w:cs="Times New Roman"/>
          <w:bCs/>
        </w:rPr>
      </w:pPr>
    </w:p>
    <w:bookmarkEnd w:id="252"/>
    <w:bookmarkEnd w:id="253"/>
    <w:p w:rsidR="00383C46" w:rsidRPr="00523C61" w:rsidRDefault="00383C46" w:rsidP="00383C46">
      <w:pPr>
        <w:spacing w:line="360" w:lineRule="auto"/>
        <w:rPr>
          <w:rFonts w:ascii="Times New Roman" w:hAnsi="Times New Roman" w:cs="Times New Roman"/>
        </w:rPr>
      </w:pPr>
    </w:p>
    <w:sectPr w:rsidR="00383C46" w:rsidRPr="00523C61" w:rsidSect="0077079C">
      <w:footerReference w:type="default" r:id="rId52"/>
      <w:pgSz w:w="12240" w:h="15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59EF8F3" w15:done="0"/>
  <w15:commentEx w15:paraId="50CF94E4" w15:done="0"/>
  <w15:commentEx w15:paraId="76027322" w15:done="0"/>
  <w15:commentEx w15:paraId="29840F0D" w15:done="0"/>
  <w15:commentEx w15:paraId="1A62A3DA" w15:done="0"/>
  <w15:commentEx w15:paraId="2CE2C30A" w15:done="0"/>
  <w15:commentEx w15:paraId="2001241A" w15:done="0"/>
  <w15:commentEx w15:paraId="02ED80FC" w15:done="0"/>
  <w15:commentEx w15:paraId="411F24FB" w15:done="0"/>
  <w15:commentEx w15:paraId="6561E64B" w15:done="0"/>
  <w15:commentEx w15:paraId="3B63BFFC" w15:done="0"/>
  <w15:commentEx w15:paraId="2CF68C60" w15:done="0"/>
  <w15:commentEx w15:paraId="4E90E25B" w15:done="0"/>
  <w15:commentEx w15:paraId="7E548A3C" w15:done="0"/>
  <w15:commentEx w15:paraId="36D9F02C" w15:done="0"/>
  <w15:commentEx w15:paraId="0792D76C" w15:done="0"/>
  <w15:commentEx w15:paraId="708900EC" w15:done="0"/>
  <w15:commentEx w15:paraId="043F1820" w15:done="0"/>
  <w15:commentEx w15:paraId="2117103B" w15:done="0"/>
  <w15:commentEx w15:paraId="555997FE" w15:done="0"/>
  <w15:commentEx w15:paraId="440CDF45" w15:done="0"/>
  <w15:commentEx w15:paraId="51738A6E" w15:done="0"/>
  <w15:commentEx w15:paraId="0ECE83A9" w15:done="0"/>
  <w15:commentEx w15:paraId="03B0E64C" w15:done="0"/>
  <w15:commentEx w15:paraId="0FC423B5" w15:done="0"/>
  <w15:commentEx w15:paraId="58917548" w15:done="0"/>
  <w15:commentEx w15:paraId="0198E1E4" w15:done="0"/>
  <w15:commentEx w15:paraId="0231367A" w15:done="0"/>
  <w15:commentEx w15:paraId="0A175E3E" w15:done="0"/>
  <w15:commentEx w15:paraId="0F082B42" w15:done="0"/>
  <w15:commentEx w15:paraId="0048DF55" w15:done="0"/>
  <w15:commentEx w15:paraId="28A9E287" w15:done="0"/>
  <w15:commentEx w15:paraId="6EDDF3F8" w15:done="0"/>
  <w15:commentEx w15:paraId="3654F3B7" w15:done="0"/>
  <w15:commentEx w15:paraId="7546242D" w15:done="0"/>
  <w15:commentEx w15:paraId="55416479" w15:done="0"/>
  <w15:commentEx w15:paraId="5F68D9BF" w15:done="0"/>
  <w15:commentEx w15:paraId="195EA6A8" w15:done="0"/>
  <w15:commentEx w15:paraId="5AFF6975" w15:done="0"/>
  <w15:commentEx w15:paraId="2D4C73B8" w15:done="0"/>
  <w15:commentEx w15:paraId="379176E0" w15:done="0"/>
  <w15:commentEx w15:paraId="6DAEDA6B" w15:done="0"/>
  <w15:commentEx w15:paraId="42324C66" w15:done="0"/>
  <w15:commentEx w15:paraId="2FBE286B" w15:done="0"/>
  <w15:commentEx w15:paraId="6D69D7D9" w15:done="0"/>
  <w15:commentEx w15:paraId="6A5623ED" w15:done="0"/>
  <w15:commentEx w15:paraId="6DE6BFE8" w15:done="0"/>
  <w15:commentEx w15:paraId="3778D0E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38C2" w:rsidRDefault="006038C2" w:rsidP="00C8536F">
      <w:pPr>
        <w:spacing w:after="0" w:line="240" w:lineRule="auto"/>
      </w:pPr>
      <w:r>
        <w:separator/>
      </w:r>
    </w:p>
  </w:endnote>
  <w:endnote w:type="continuationSeparator" w:id="0">
    <w:p w:rsidR="006038C2" w:rsidRDefault="006038C2" w:rsidP="00C853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Yu Gothic UI"/>
    <w:panose1 w:val="00000000000000000000"/>
    <w:charset w:val="00"/>
    <w:family w:val="roman"/>
    <w:notTrueType/>
    <w:pitch w:val="default"/>
    <w:sig w:usb0="00000083" w:usb1="080F0000" w:usb2="00000010" w:usb3="00000000" w:csb0="00120009"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Myriad Pro">
    <w:altName w:val="Segoe UI"/>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20New#20Roman">
    <w:altName w:val="MS Mincho"/>
    <w:panose1 w:val="00000000000000000000"/>
    <w:charset w:val="80"/>
    <w:family w:val="auto"/>
    <w:notTrueType/>
    <w:pitch w:val="default"/>
    <w:sig w:usb0="00000081" w:usb1="08070000" w:usb2="00000010" w:usb3="00000000" w:csb0="00020008"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8980169"/>
      <w:docPartObj>
        <w:docPartGallery w:val="Page Numbers (Bottom of Page)"/>
        <w:docPartUnique/>
      </w:docPartObj>
    </w:sdtPr>
    <w:sdtEndPr>
      <w:rPr>
        <w:noProof/>
      </w:rPr>
    </w:sdtEndPr>
    <w:sdtContent>
      <w:p w:rsidR="006A154E" w:rsidRDefault="006A154E">
        <w:pPr>
          <w:pStyle w:val="Footer"/>
          <w:jc w:val="center"/>
        </w:pPr>
        <w:r>
          <w:fldChar w:fldCharType="begin"/>
        </w:r>
        <w:r>
          <w:instrText xml:space="preserve"> PAGE   \* MERGEFORMAT </w:instrText>
        </w:r>
        <w:r>
          <w:fldChar w:fldCharType="separate"/>
        </w:r>
        <w:r w:rsidR="003C4BCB">
          <w:rPr>
            <w:noProof/>
          </w:rPr>
          <w:t>iv</w:t>
        </w:r>
        <w:r>
          <w:rPr>
            <w:noProof/>
          </w:rPr>
          <w:fldChar w:fldCharType="end"/>
        </w:r>
      </w:p>
    </w:sdtContent>
  </w:sdt>
  <w:p w:rsidR="006A154E" w:rsidRDefault="006A154E" w:rsidP="00810107">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154E" w:rsidRDefault="006A154E">
    <w:pPr>
      <w:pStyle w:val="Footer"/>
      <w:jc w:val="center"/>
    </w:pPr>
  </w:p>
  <w:p w:rsidR="006A154E" w:rsidRDefault="006A154E" w:rsidP="00810107">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154E" w:rsidRDefault="006A154E">
    <w:pPr>
      <w:pStyle w:val="Footer"/>
      <w:jc w:val="center"/>
    </w:pPr>
    <w:r>
      <w:fldChar w:fldCharType="begin"/>
    </w:r>
    <w:r>
      <w:instrText xml:space="preserve"> PAGE   \* MERGEFORMAT </w:instrText>
    </w:r>
    <w:r>
      <w:fldChar w:fldCharType="separate"/>
    </w:r>
    <w:r w:rsidR="003C4BCB">
      <w:rPr>
        <w:noProof/>
      </w:rPr>
      <w:t>89</w:t>
    </w:r>
    <w:r>
      <w:rPr>
        <w:noProof/>
      </w:rPr>
      <w:fldChar w:fldCharType="end"/>
    </w:r>
  </w:p>
  <w:p w:rsidR="006A154E" w:rsidRDefault="006A154E">
    <w:pPr>
      <w:spacing w:line="14" w:lineRule="auto"/>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38C2" w:rsidRDefault="006038C2" w:rsidP="00C8536F">
      <w:pPr>
        <w:spacing w:after="0" w:line="240" w:lineRule="auto"/>
      </w:pPr>
      <w:r>
        <w:separator/>
      </w:r>
    </w:p>
  </w:footnote>
  <w:footnote w:type="continuationSeparator" w:id="0">
    <w:p w:rsidR="006038C2" w:rsidRDefault="006038C2" w:rsidP="00C8536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154E" w:rsidRDefault="006A154E" w:rsidP="00810107">
    <w:pPr>
      <w:pStyle w:val="Header"/>
      <w:tabs>
        <w:tab w:val="clear" w:pos="4680"/>
        <w:tab w:val="clear" w:pos="9360"/>
        <w:tab w:val="left" w:pos="7091"/>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9"/>
    <w:multiLevelType w:val="hybridMultilevel"/>
    <w:tmpl w:val="00004823"/>
    <w:lvl w:ilvl="0" w:tplc="000018BE">
      <w:start w:val="1"/>
      <w:numFmt w:val="decimal"/>
      <w:lvlText w:val="1.%1"/>
      <w:lvlJc w:val="left"/>
      <w:pPr>
        <w:tabs>
          <w:tab w:val="num" w:pos="900"/>
        </w:tabs>
        <w:ind w:left="90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4C11A7"/>
    <w:multiLevelType w:val="multilevel"/>
    <w:tmpl w:val="CF744D8A"/>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1647783"/>
    <w:multiLevelType w:val="hybridMultilevel"/>
    <w:tmpl w:val="67549CE8"/>
    <w:lvl w:ilvl="0" w:tplc="FFFFFFFF">
      <w:start w:val="1"/>
      <w:numFmt w:val="decimal"/>
      <w:lvlText w:val="%1."/>
      <w:lvlJc w:val="left"/>
      <w:pPr>
        <w:ind w:left="99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nsid w:val="02B22393"/>
    <w:multiLevelType w:val="hybridMultilevel"/>
    <w:tmpl w:val="F0DE35A0"/>
    <w:lvl w:ilvl="0" w:tplc="3DC2BCAE">
      <w:start w:val="1"/>
      <w:numFmt w:val="decimal"/>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4">
    <w:nsid w:val="035F0E1E"/>
    <w:multiLevelType w:val="multilevel"/>
    <w:tmpl w:val="AA2E27BC"/>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0630192E"/>
    <w:multiLevelType w:val="hybridMultilevel"/>
    <w:tmpl w:val="E996E058"/>
    <w:lvl w:ilvl="0" w:tplc="32E2820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6F34CA1"/>
    <w:multiLevelType w:val="hybridMultilevel"/>
    <w:tmpl w:val="9028EC5A"/>
    <w:lvl w:ilvl="0" w:tplc="04090011">
      <w:start w:val="1"/>
      <w:numFmt w:val="decimal"/>
      <w:lvlText w:val="%1)"/>
      <w:lvlJc w:val="left"/>
      <w:pPr>
        <w:ind w:left="11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89D1579"/>
    <w:multiLevelType w:val="hybridMultilevel"/>
    <w:tmpl w:val="9774E480"/>
    <w:lvl w:ilvl="0" w:tplc="0409000F">
      <w:start w:val="1"/>
      <w:numFmt w:val="decimal"/>
      <w:lvlText w:val="%1."/>
      <w:lvlJc w:val="left"/>
      <w:pPr>
        <w:ind w:left="90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CBE7EB2"/>
    <w:multiLevelType w:val="hybridMultilevel"/>
    <w:tmpl w:val="8D3CC40C"/>
    <w:lvl w:ilvl="0" w:tplc="81B44B34">
      <w:start w:val="1"/>
      <w:numFmt w:val="decimal"/>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7C4E49"/>
    <w:multiLevelType w:val="hybridMultilevel"/>
    <w:tmpl w:val="A40278E8"/>
    <w:lvl w:ilvl="0" w:tplc="8DBE4CB8">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nsid w:val="185A6198"/>
    <w:multiLevelType w:val="hybridMultilevel"/>
    <w:tmpl w:val="E8EAF54A"/>
    <w:lvl w:ilvl="0" w:tplc="BE24057C">
      <w:start w:val="1"/>
      <w:numFmt w:val="decimal"/>
      <w:lvlText w:val="%1."/>
      <w:lvlJc w:val="left"/>
      <w:pPr>
        <w:ind w:left="81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ABB2312"/>
    <w:multiLevelType w:val="hybridMultilevel"/>
    <w:tmpl w:val="0CDE0520"/>
    <w:lvl w:ilvl="0" w:tplc="DCB0E25A">
      <w:start w:val="1"/>
      <w:numFmt w:val="decimal"/>
      <w:lvlText w:val="%1."/>
      <w:lvlJc w:val="left"/>
      <w:pPr>
        <w:ind w:left="990" w:hanging="360"/>
      </w:pPr>
      <w:rPr>
        <w:rFonts w:ascii="Times New Roman" w:eastAsia="Calibri" w:hAnsi="Times New Roman" w:cs="Times New Roman"/>
      </w:rPr>
    </w:lvl>
    <w:lvl w:ilvl="1" w:tplc="04090003" w:tentative="1">
      <w:start w:val="1"/>
      <w:numFmt w:val="bullet"/>
      <w:lvlText w:val="o"/>
      <w:lvlJc w:val="left"/>
      <w:pPr>
        <w:ind w:left="1200" w:hanging="360"/>
      </w:pPr>
      <w:rPr>
        <w:rFonts w:ascii="Courier New" w:hAnsi="Courier New" w:cs="Courier New" w:hint="default"/>
      </w:rPr>
    </w:lvl>
    <w:lvl w:ilvl="2" w:tplc="04090005" w:tentative="1">
      <w:start w:val="1"/>
      <w:numFmt w:val="bullet"/>
      <w:lvlText w:val=""/>
      <w:lvlJc w:val="left"/>
      <w:pPr>
        <w:ind w:left="1920" w:hanging="360"/>
      </w:pPr>
      <w:rPr>
        <w:rFonts w:ascii="Wingdings" w:hAnsi="Wingdings" w:hint="default"/>
      </w:rPr>
    </w:lvl>
    <w:lvl w:ilvl="3" w:tplc="04090001" w:tentative="1">
      <w:start w:val="1"/>
      <w:numFmt w:val="bullet"/>
      <w:lvlText w:val=""/>
      <w:lvlJc w:val="left"/>
      <w:pPr>
        <w:ind w:left="2640" w:hanging="360"/>
      </w:pPr>
      <w:rPr>
        <w:rFonts w:ascii="Symbol" w:hAnsi="Symbol" w:hint="default"/>
      </w:rPr>
    </w:lvl>
    <w:lvl w:ilvl="4" w:tplc="04090003" w:tentative="1">
      <w:start w:val="1"/>
      <w:numFmt w:val="bullet"/>
      <w:lvlText w:val="o"/>
      <w:lvlJc w:val="left"/>
      <w:pPr>
        <w:ind w:left="3360" w:hanging="360"/>
      </w:pPr>
      <w:rPr>
        <w:rFonts w:ascii="Courier New" w:hAnsi="Courier New" w:cs="Courier New" w:hint="default"/>
      </w:rPr>
    </w:lvl>
    <w:lvl w:ilvl="5" w:tplc="04090005" w:tentative="1">
      <w:start w:val="1"/>
      <w:numFmt w:val="bullet"/>
      <w:lvlText w:val=""/>
      <w:lvlJc w:val="left"/>
      <w:pPr>
        <w:ind w:left="4080" w:hanging="360"/>
      </w:pPr>
      <w:rPr>
        <w:rFonts w:ascii="Wingdings" w:hAnsi="Wingdings" w:hint="default"/>
      </w:rPr>
    </w:lvl>
    <w:lvl w:ilvl="6" w:tplc="04090001" w:tentative="1">
      <w:start w:val="1"/>
      <w:numFmt w:val="bullet"/>
      <w:lvlText w:val=""/>
      <w:lvlJc w:val="left"/>
      <w:pPr>
        <w:ind w:left="4800" w:hanging="360"/>
      </w:pPr>
      <w:rPr>
        <w:rFonts w:ascii="Symbol" w:hAnsi="Symbol" w:hint="default"/>
      </w:rPr>
    </w:lvl>
    <w:lvl w:ilvl="7" w:tplc="04090003" w:tentative="1">
      <w:start w:val="1"/>
      <w:numFmt w:val="bullet"/>
      <w:lvlText w:val="o"/>
      <w:lvlJc w:val="left"/>
      <w:pPr>
        <w:ind w:left="5520" w:hanging="360"/>
      </w:pPr>
      <w:rPr>
        <w:rFonts w:ascii="Courier New" w:hAnsi="Courier New" w:cs="Courier New" w:hint="default"/>
      </w:rPr>
    </w:lvl>
    <w:lvl w:ilvl="8" w:tplc="04090005" w:tentative="1">
      <w:start w:val="1"/>
      <w:numFmt w:val="bullet"/>
      <w:lvlText w:val=""/>
      <w:lvlJc w:val="left"/>
      <w:pPr>
        <w:ind w:left="6240" w:hanging="360"/>
      </w:pPr>
      <w:rPr>
        <w:rFonts w:ascii="Wingdings" w:hAnsi="Wingdings" w:hint="default"/>
      </w:rPr>
    </w:lvl>
  </w:abstractNum>
  <w:abstractNum w:abstractNumId="12">
    <w:nsid w:val="1ADD56D4"/>
    <w:multiLevelType w:val="hybridMultilevel"/>
    <w:tmpl w:val="9B0484EC"/>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867EE9"/>
    <w:multiLevelType w:val="hybridMultilevel"/>
    <w:tmpl w:val="EE56097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DFD2688"/>
    <w:multiLevelType w:val="hybridMultilevel"/>
    <w:tmpl w:val="7C9C12F2"/>
    <w:lvl w:ilvl="0" w:tplc="A57040FC">
      <w:start w:val="1"/>
      <w:numFmt w:val="decimal"/>
      <w:lvlText w:val="%1)"/>
      <w:lvlJc w:val="left"/>
      <w:pPr>
        <w:ind w:left="888" w:hanging="360"/>
      </w:pPr>
      <w:rPr>
        <w:rFonts w:hint="default"/>
      </w:rPr>
    </w:lvl>
    <w:lvl w:ilvl="1" w:tplc="04090019" w:tentative="1">
      <w:start w:val="1"/>
      <w:numFmt w:val="lowerLetter"/>
      <w:lvlText w:val="%2."/>
      <w:lvlJc w:val="left"/>
      <w:pPr>
        <w:ind w:left="1608" w:hanging="360"/>
      </w:pPr>
    </w:lvl>
    <w:lvl w:ilvl="2" w:tplc="0409001B" w:tentative="1">
      <w:start w:val="1"/>
      <w:numFmt w:val="lowerRoman"/>
      <w:lvlText w:val="%3."/>
      <w:lvlJc w:val="right"/>
      <w:pPr>
        <w:ind w:left="2328" w:hanging="180"/>
      </w:pPr>
    </w:lvl>
    <w:lvl w:ilvl="3" w:tplc="0409000F" w:tentative="1">
      <w:start w:val="1"/>
      <w:numFmt w:val="decimal"/>
      <w:lvlText w:val="%4."/>
      <w:lvlJc w:val="left"/>
      <w:pPr>
        <w:ind w:left="3048" w:hanging="360"/>
      </w:pPr>
    </w:lvl>
    <w:lvl w:ilvl="4" w:tplc="04090019" w:tentative="1">
      <w:start w:val="1"/>
      <w:numFmt w:val="lowerLetter"/>
      <w:lvlText w:val="%5."/>
      <w:lvlJc w:val="left"/>
      <w:pPr>
        <w:ind w:left="3768" w:hanging="360"/>
      </w:pPr>
    </w:lvl>
    <w:lvl w:ilvl="5" w:tplc="0409001B" w:tentative="1">
      <w:start w:val="1"/>
      <w:numFmt w:val="lowerRoman"/>
      <w:lvlText w:val="%6."/>
      <w:lvlJc w:val="right"/>
      <w:pPr>
        <w:ind w:left="4488" w:hanging="180"/>
      </w:pPr>
    </w:lvl>
    <w:lvl w:ilvl="6" w:tplc="0409000F" w:tentative="1">
      <w:start w:val="1"/>
      <w:numFmt w:val="decimal"/>
      <w:lvlText w:val="%7."/>
      <w:lvlJc w:val="left"/>
      <w:pPr>
        <w:ind w:left="5208" w:hanging="360"/>
      </w:pPr>
    </w:lvl>
    <w:lvl w:ilvl="7" w:tplc="04090019" w:tentative="1">
      <w:start w:val="1"/>
      <w:numFmt w:val="lowerLetter"/>
      <w:lvlText w:val="%8."/>
      <w:lvlJc w:val="left"/>
      <w:pPr>
        <w:ind w:left="5928" w:hanging="360"/>
      </w:pPr>
    </w:lvl>
    <w:lvl w:ilvl="8" w:tplc="0409001B" w:tentative="1">
      <w:start w:val="1"/>
      <w:numFmt w:val="lowerRoman"/>
      <w:lvlText w:val="%9."/>
      <w:lvlJc w:val="right"/>
      <w:pPr>
        <w:ind w:left="6648" w:hanging="180"/>
      </w:pPr>
    </w:lvl>
  </w:abstractNum>
  <w:abstractNum w:abstractNumId="15">
    <w:nsid w:val="1FB813C7"/>
    <w:multiLevelType w:val="multilevel"/>
    <w:tmpl w:val="FBCE98B2"/>
    <w:lvl w:ilvl="0">
      <w:start w:val="5"/>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2456ED5"/>
    <w:multiLevelType w:val="hybridMultilevel"/>
    <w:tmpl w:val="C6F06B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B716E5"/>
    <w:multiLevelType w:val="hybridMultilevel"/>
    <w:tmpl w:val="39FCEA60"/>
    <w:lvl w:ilvl="0" w:tplc="0DB8904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5C706F7"/>
    <w:multiLevelType w:val="hybridMultilevel"/>
    <w:tmpl w:val="5C106F42"/>
    <w:lvl w:ilvl="0" w:tplc="04090011">
      <w:start w:val="1"/>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8F03621"/>
    <w:multiLevelType w:val="hybridMultilevel"/>
    <w:tmpl w:val="CAC09DD4"/>
    <w:lvl w:ilvl="0" w:tplc="5BAE98F0">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2A4F4728"/>
    <w:multiLevelType w:val="hybridMultilevel"/>
    <w:tmpl w:val="70C009D4"/>
    <w:lvl w:ilvl="0" w:tplc="0409000F">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1">
    <w:nsid w:val="30057489"/>
    <w:multiLevelType w:val="hybridMultilevel"/>
    <w:tmpl w:val="BC9A0270"/>
    <w:lvl w:ilvl="0" w:tplc="DC4AC74C">
      <w:start w:val="1"/>
      <w:numFmt w:val="decimal"/>
      <w:lvlText w:val="%1."/>
      <w:lvlJc w:val="left"/>
      <w:pPr>
        <w:ind w:left="360" w:hanging="360"/>
      </w:pPr>
      <w:rPr>
        <w:rFonts w:ascii="Times New Roman" w:eastAsia="Calibri" w:hAnsi="Times New Roman" w:cs="Times New Roman"/>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2">
    <w:nsid w:val="303D4AD7"/>
    <w:multiLevelType w:val="hybridMultilevel"/>
    <w:tmpl w:val="EA64BF64"/>
    <w:lvl w:ilvl="0" w:tplc="E1CAC7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3841367"/>
    <w:multiLevelType w:val="hybridMultilevel"/>
    <w:tmpl w:val="67549CE8"/>
    <w:lvl w:ilvl="0" w:tplc="0409000F">
      <w:start w:val="1"/>
      <w:numFmt w:val="decimal"/>
      <w:lvlText w:val="%1."/>
      <w:lvlJc w:val="left"/>
      <w:pPr>
        <w:ind w:left="9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3A56C49"/>
    <w:multiLevelType w:val="hybridMultilevel"/>
    <w:tmpl w:val="83608BEA"/>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3AD23F5"/>
    <w:multiLevelType w:val="hybridMultilevel"/>
    <w:tmpl w:val="C4BAC41A"/>
    <w:lvl w:ilvl="0" w:tplc="07966C6C">
      <w:start w:val="1"/>
      <w:numFmt w:val="decimal"/>
      <w:lvlText w:val="%1."/>
      <w:lvlJc w:val="left"/>
      <w:pPr>
        <w:ind w:left="360" w:hanging="360"/>
      </w:pPr>
      <w:rPr>
        <w:rFonts w:hint="default"/>
      </w:r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26">
    <w:nsid w:val="33C3107B"/>
    <w:multiLevelType w:val="hybridMultilevel"/>
    <w:tmpl w:val="BDD8B9DA"/>
    <w:lvl w:ilvl="0" w:tplc="04090011">
      <w:start w:val="1"/>
      <w:numFmt w:val="decimal"/>
      <w:lvlText w:val="%1)"/>
      <w:lvlJc w:val="left"/>
      <w:pPr>
        <w:ind w:left="11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4630334"/>
    <w:multiLevelType w:val="hybridMultilevel"/>
    <w:tmpl w:val="83B8B998"/>
    <w:lvl w:ilvl="0" w:tplc="70B4407E">
      <w:start w:val="1"/>
      <w:numFmt w:val="decimal"/>
      <w:lvlText w:val="%1."/>
      <w:lvlJc w:val="left"/>
      <w:pPr>
        <w:ind w:left="948" w:hanging="360"/>
      </w:pPr>
      <w:rPr>
        <w:rFonts w:hint="default"/>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28">
    <w:nsid w:val="39C86892"/>
    <w:multiLevelType w:val="hybridMultilevel"/>
    <w:tmpl w:val="C6CAB62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9">
    <w:nsid w:val="39D558EE"/>
    <w:multiLevelType w:val="hybridMultilevel"/>
    <w:tmpl w:val="84FA062A"/>
    <w:lvl w:ilvl="0" w:tplc="E6C49B9A">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3BF85D80"/>
    <w:multiLevelType w:val="multilevel"/>
    <w:tmpl w:val="98EAE424"/>
    <w:lvl w:ilvl="0">
      <w:start w:val="1"/>
      <w:numFmt w:val="decimal"/>
      <w:lvlText w:val="%1."/>
      <w:lvlJc w:val="left"/>
      <w:pPr>
        <w:ind w:left="720" w:hanging="360"/>
      </w:pPr>
      <w:rPr>
        <w:rFonts w:asciiTheme="minorHAnsi" w:hAnsiTheme="minorHAnsi" w:cstheme="minorBidi" w:hint="default"/>
        <w:sz w:val="22"/>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nsid w:val="3EAB5722"/>
    <w:multiLevelType w:val="hybridMultilevel"/>
    <w:tmpl w:val="F9386638"/>
    <w:lvl w:ilvl="0" w:tplc="0409000F">
      <w:start w:val="1"/>
      <w:numFmt w:val="decimal"/>
      <w:lvlText w:val="%1."/>
      <w:lvlJc w:val="left"/>
      <w:pPr>
        <w:ind w:left="45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2">
    <w:nsid w:val="3EB1587B"/>
    <w:multiLevelType w:val="hybridMultilevel"/>
    <w:tmpl w:val="78B6686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F1D07B6"/>
    <w:multiLevelType w:val="hybridMultilevel"/>
    <w:tmpl w:val="8B0E1192"/>
    <w:lvl w:ilvl="0" w:tplc="0409000F">
      <w:start w:val="1"/>
      <w:numFmt w:val="decimal"/>
      <w:lvlText w:val="%1."/>
      <w:lvlJc w:val="left"/>
      <w:pPr>
        <w:ind w:left="12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0E43BF6"/>
    <w:multiLevelType w:val="multilevel"/>
    <w:tmpl w:val="1F94D5B8"/>
    <w:lvl w:ilvl="0">
      <w:start w:val="1"/>
      <w:numFmt w:val="decimal"/>
      <w:lvlText w:val="%1."/>
      <w:lvlJc w:val="left"/>
      <w:pPr>
        <w:ind w:left="720" w:hanging="360"/>
      </w:pPr>
      <w:rPr>
        <w:rFonts w:hint="default"/>
        <w:b/>
      </w:rPr>
    </w:lvl>
    <w:lvl w:ilvl="1">
      <w:start w:val="3"/>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45465B4F"/>
    <w:multiLevelType w:val="hybridMultilevel"/>
    <w:tmpl w:val="9856CB7A"/>
    <w:lvl w:ilvl="0" w:tplc="63482C16">
      <w:start w:val="5"/>
      <w:numFmt w:val="bullet"/>
      <w:lvlText w:val="-"/>
      <w:lvlJc w:val="left"/>
      <w:pPr>
        <w:ind w:left="720" w:hanging="360"/>
      </w:pPr>
      <w:rPr>
        <w:rFonts w:ascii="Calibri" w:eastAsia="TimesNew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7C87446"/>
    <w:multiLevelType w:val="multilevel"/>
    <w:tmpl w:val="D5DCE9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48E77780"/>
    <w:multiLevelType w:val="hybridMultilevel"/>
    <w:tmpl w:val="BCD0FCE6"/>
    <w:lvl w:ilvl="0" w:tplc="04090011">
      <w:start w:val="1"/>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9B97912"/>
    <w:multiLevelType w:val="multilevel"/>
    <w:tmpl w:val="1346A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4AAE487F"/>
    <w:multiLevelType w:val="hybridMultilevel"/>
    <w:tmpl w:val="712E79A8"/>
    <w:lvl w:ilvl="0" w:tplc="B0C03610">
      <w:start w:val="1"/>
      <w:numFmt w:val="decimal"/>
      <w:lvlText w:val="%1."/>
      <w:lvlJc w:val="left"/>
      <w:pPr>
        <w:ind w:left="360" w:hanging="360"/>
      </w:pPr>
      <w:rPr>
        <w:rFonts w:ascii="Times New Roman" w:eastAsia="Calibri" w:hAnsi="Times New Roman" w:cs="Times New Roman"/>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4D0F6D43"/>
    <w:multiLevelType w:val="multilevel"/>
    <w:tmpl w:val="FC0013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50BD360C"/>
    <w:multiLevelType w:val="hybridMultilevel"/>
    <w:tmpl w:val="1888727C"/>
    <w:lvl w:ilvl="0" w:tplc="8BE4237A">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57023D64"/>
    <w:multiLevelType w:val="multilevel"/>
    <w:tmpl w:val="ECD2D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59D7492F"/>
    <w:multiLevelType w:val="hybridMultilevel"/>
    <w:tmpl w:val="18A6FF6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4">
    <w:nsid w:val="5BFC2237"/>
    <w:multiLevelType w:val="hybridMultilevel"/>
    <w:tmpl w:val="6C349D9E"/>
    <w:lvl w:ilvl="0" w:tplc="04090011">
      <w:start w:val="1"/>
      <w:numFmt w:val="decimal"/>
      <w:lvlText w:val="%1)"/>
      <w:lvlJc w:val="left"/>
      <w:pPr>
        <w:ind w:left="11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E64660D"/>
    <w:multiLevelType w:val="hybridMultilevel"/>
    <w:tmpl w:val="9436407A"/>
    <w:lvl w:ilvl="0" w:tplc="8E422646">
      <w:start w:val="1"/>
      <w:numFmt w:val="decimal"/>
      <w:lvlText w:val="%1)"/>
      <w:lvlJc w:val="left"/>
      <w:pPr>
        <w:ind w:left="99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6">
    <w:nsid w:val="633F3953"/>
    <w:multiLevelType w:val="hybridMultilevel"/>
    <w:tmpl w:val="7E58554C"/>
    <w:lvl w:ilvl="0" w:tplc="04090011">
      <w:start w:val="1"/>
      <w:numFmt w:val="decimal"/>
      <w:lvlText w:val="%1)"/>
      <w:lvlJc w:val="left"/>
      <w:pPr>
        <w:ind w:left="9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5F0673C"/>
    <w:multiLevelType w:val="multilevel"/>
    <w:tmpl w:val="538453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6B70785E"/>
    <w:multiLevelType w:val="hybridMultilevel"/>
    <w:tmpl w:val="CF8A647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6BB37F84"/>
    <w:multiLevelType w:val="hybridMultilevel"/>
    <w:tmpl w:val="3D78807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C204DDD"/>
    <w:multiLevelType w:val="multilevel"/>
    <w:tmpl w:val="0AE68022"/>
    <w:lvl w:ilvl="0">
      <w:start w:val="1"/>
      <w:numFmt w:val="decimal"/>
      <w:lvlText w:val="%1."/>
      <w:lvlJc w:val="left"/>
      <w:pPr>
        <w:ind w:left="720" w:hanging="360"/>
      </w:pPr>
      <w:rPr>
        <w:rFonts w:hint="default"/>
      </w:rPr>
    </w:lvl>
    <w:lvl w:ilvl="1">
      <w:start w:val="8"/>
      <w:numFmt w:val="decimal"/>
      <w:isLgl/>
      <w:lvlText w:val="%1.%2"/>
      <w:lvlJc w:val="left"/>
      <w:pPr>
        <w:ind w:left="735" w:hanging="375"/>
      </w:pPr>
      <w:rPr>
        <w:rFonts w:hint="default"/>
        <w:b/>
        <w:sz w:val="28"/>
      </w:rPr>
    </w:lvl>
    <w:lvl w:ilvl="2">
      <w:start w:val="1"/>
      <w:numFmt w:val="decimal"/>
      <w:isLgl/>
      <w:lvlText w:val="%1.%2.%3"/>
      <w:lvlJc w:val="left"/>
      <w:pPr>
        <w:ind w:left="1080" w:hanging="720"/>
      </w:pPr>
      <w:rPr>
        <w:rFonts w:hint="default"/>
        <w:b/>
        <w:sz w:val="28"/>
      </w:rPr>
    </w:lvl>
    <w:lvl w:ilvl="3">
      <w:start w:val="1"/>
      <w:numFmt w:val="decimal"/>
      <w:isLgl/>
      <w:lvlText w:val="%1.%2.%3.%4"/>
      <w:lvlJc w:val="left"/>
      <w:pPr>
        <w:ind w:left="1080" w:hanging="720"/>
      </w:pPr>
      <w:rPr>
        <w:rFonts w:hint="default"/>
        <w:b/>
        <w:sz w:val="28"/>
      </w:rPr>
    </w:lvl>
    <w:lvl w:ilvl="4">
      <w:start w:val="1"/>
      <w:numFmt w:val="decimal"/>
      <w:isLgl/>
      <w:lvlText w:val="%1.%2.%3.%4.%5"/>
      <w:lvlJc w:val="left"/>
      <w:pPr>
        <w:ind w:left="1440" w:hanging="1080"/>
      </w:pPr>
      <w:rPr>
        <w:rFonts w:hint="default"/>
        <w:b/>
        <w:sz w:val="28"/>
      </w:rPr>
    </w:lvl>
    <w:lvl w:ilvl="5">
      <w:start w:val="1"/>
      <w:numFmt w:val="decimal"/>
      <w:isLgl/>
      <w:lvlText w:val="%1.%2.%3.%4.%5.%6"/>
      <w:lvlJc w:val="left"/>
      <w:pPr>
        <w:ind w:left="1440" w:hanging="1080"/>
      </w:pPr>
      <w:rPr>
        <w:rFonts w:hint="default"/>
        <w:b/>
        <w:sz w:val="28"/>
      </w:rPr>
    </w:lvl>
    <w:lvl w:ilvl="6">
      <w:start w:val="1"/>
      <w:numFmt w:val="decimal"/>
      <w:isLgl/>
      <w:lvlText w:val="%1.%2.%3.%4.%5.%6.%7"/>
      <w:lvlJc w:val="left"/>
      <w:pPr>
        <w:ind w:left="1800" w:hanging="1440"/>
      </w:pPr>
      <w:rPr>
        <w:rFonts w:hint="default"/>
        <w:b/>
        <w:sz w:val="28"/>
      </w:rPr>
    </w:lvl>
    <w:lvl w:ilvl="7">
      <w:start w:val="1"/>
      <w:numFmt w:val="decimal"/>
      <w:isLgl/>
      <w:lvlText w:val="%1.%2.%3.%4.%5.%6.%7.%8"/>
      <w:lvlJc w:val="left"/>
      <w:pPr>
        <w:ind w:left="1800" w:hanging="1440"/>
      </w:pPr>
      <w:rPr>
        <w:rFonts w:hint="default"/>
        <w:b/>
        <w:sz w:val="28"/>
      </w:rPr>
    </w:lvl>
    <w:lvl w:ilvl="8">
      <w:start w:val="1"/>
      <w:numFmt w:val="decimal"/>
      <w:isLgl/>
      <w:lvlText w:val="%1.%2.%3.%4.%5.%6.%7.%8.%9"/>
      <w:lvlJc w:val="left"/>
      <w:pPr>
        <w:ind w:left="1800" w:hanging="1440"/>
      </w:pPr>
      <w:rPr>
        <w:rFonts w:hint="default"/>
        <w:b/>
        <w:sz w:val="28"/>
      </w:rPr>
    </w:lvl>
  </w:abstractNum>
  <w:abstractNum w:abstractNumId="51">
    <w:nsid w:val="6EDC3588"/>
    <w:multiLevelType w:val="hybridMultilevel"/>
    <w:tmpl w:val="FC44502E"/>
    <w:lvl w:ilvl="0" w:tplc="04090011">
      <w:start w:val="1"/>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F3173D9"/>
    <w:multiLevelType w:val="hybridMultilevel"/>
    <w:tmpl w:val="6CFC56A4"/>
    <w:lvl w:ilvl="0" w:tplc="04090011">
      <w:start w:val="1"/>
      <w:numFmt w:val="decimal"/>
      <w:lvlText w:val="%1)"/>
      <w:lvlJc w:val="left"/>
      <w:pPr>
        <w:ind w:left="12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2766EA3"/>
    <w:multiLevelType w:val="hybridMultilevel"/>
    <w:tmpl w:val="C3D8E9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46A4724"/>
    <w:multiLevelType w:val="hybridMultilevel"/>
    <w:tmpl w:val="83B09640"/>
    <w:lvl w:ilvl="0" w:tplc="04090011">
      <w:start w:val="1"/>
      <w:numFmt w:val="decimal"/>
      <w:lvlText w:val="%1)"/>
      <w:lvlJc w:val="left"/>
      <w:pPr>
        <w:ind w:left="11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65C6B21"/>
    <w:multiLevelType w:val="multilevel"/>
    <w:tmpl w:val="2884DDD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nsid w:val="7CAB74B8"/>
    <w:multiLevelType w:val="hybridMultilevel"/>
    <w:tmpl w:val="F9B4F088"/>
    <w:lvl w:ilvl="0" w:tplc="04090011">
      <w:start w:val="1"/>
      <w:numFmt w:val="decimal"/>
      <w:lvlText w:val="%1)"/>
      <w:lvlJc w:val="left"/>
      <w:pPr>
        <w:ind w:left="11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DA4617F"/>
    <w:multiLevelType w:val="hybridMultilevel"/>
    <w:tmpl w:val="DC4627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F9D7514"/>
    <w:multiLevelType w:val="hybridMultilevel"/>
    <w:tmpl w:val="CAEEA9EC"/>
    <w:lvl w:ilvl="0" w:tplc="4C8ADEBE">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9"/>
  </w:num>
  <w:num w:numId="2">
    <w:abstractNumId w:val="34"/>
  </w:num>
  <w:num w:numId="3">
    <w:abstractNumId w:val="4"/>
  </w:num>
  <w:num w:numId="4">
    <w:abstractNumId w:val="32"/>
  </w:num>
  <w:num w:numId="5">
    <w:abstractNumId w:val="28"/>
  </w:num>
  <w:num w:numId="6">
    <w:abstractNumId w:val="30"/>
  </w:num>
  <w:num w:numId="7">
    <w:abstractNumId w:val="39"/>
  </w:num>
  <w:num w:numId="8">
    <w:abstractNumId w:val="19"/>
  </w:num>
  <w:num w:numId="9">
    <w:abstractNumId w:val="41"/>
  </w:num>
  <w:num w:numId="10">
    <w:abstractNumId w:val="48"/>
  </w:num>
  <w:num w:numId="11">
    <w:abstractNumId w:val="0"/>
  </w:num>
  <w:num w:numId="12">
    <w:abstractNumId w:val="29"/>
  </w:num>
  <w:num w:numId="13">
    <w:abstractNumId w:val="43"/>
  </w:num>
  <w:num w:numId="14">
    <w:abstractNumId w:val="8"/>
  </w:num>
  <w:num w:numId="15">
    <w:abstractNumId w:val="10"/>
  </w:num>
  <w:num w:numId="16">
    <w:abstractNumId w:val="5"/>
  </w:num>
  <w:num w:numId="17">
    <w:abstractNumId w:val="25"/>
  </w:num>
  <w:num w:numId="18">
    <w:abstractNumId w:val="31"/>
  </w:num>
  <w:num w:numId="19">
    <w:abstractNumId w:val="7"/>
  </w:num>
  <w:num w:numId="20">
    <w:abstractNumId w:val="23"/>
  </w:num>
  <w:num w:numId="21">
    <w:abstractNumId w:val="11"/>
  </w:num>
  <w:num w:numId="22">
    <w:abstractNumId w:val="54"/>
  </w:num>
  <w:num w:numId="23">
    <w:abstractNumId w:val="6"/>
  </w:num>
  <w:num w:numId="24">
    <w:abstractNumId w:val="24"/>
  </w:num>
  <w:num w:numId="25">
    <w:abstractNumId w:val="12"/>
  </w:num>
  <w:num w:numId="26">
    <w:abstractNumId w:val="52"/>
  </w:num>
  <w:num w:numId="27">
    <w:abstractNumId w:val="46"/>
  </w:num>
  <w:num w:numId="28">
    <w:abstractNumId w:val="26"/>
  </w:num>
  <w:num w:numId="29">
    <w:abstractNumId w:val="44"/>
  </w:num>
  <w:num w:numId="30">
    <w:abstractNumId w:val="56"/>
  </w:num>
  <w:num w:numId="31">
    <w:abstractNumId w:val="13"/>
  </w:num>
  <w:num w:numId="32">
    <w:abstractNumId w:val="3"/>
  </w:num>
  <w:num w:numId="33">
    <w:abstractNumId w:val="37"/>
  </w:num>
  <w:num w:numId="34">
    <w:abstractNumId w:val="45"/>
  </w:num>
  <w:num w:numId="35">
    <w:abstractNumId w:val="18"/>
  </w:num>
  <w:num w:numId="36">
    <w:abstractNumId w:val="51"/>
  </w:num>
  <w:num w:numId="37">
    <w:abstractNumId w:val="14"/>
  </w:num>
  <w:num w:numId="38">
    <w:abstractNumId w:val="57"/>
  </w:num>
  <w:num w:numId="39">
    <w:abstractNumId w:val="20"/>
  </w:num>
  <w:num w:numId="40">
    <w:abstractNumId w:val="33"/>
  </w:num>
  <w:num w:numId="41">
    <w:abstractNumId w:val="27"/>
  </w:num>
  <w:num w:numId="42">
    <w:abstractNumId w:val="53"/>
  </w:num>
  <w:num w:numId="43">
    <w:abstractNumId w:val="9"/>
  </w:num>
  <w:num w:numId="44">
    <w:abstractNumId w:val="16"/>
  </w:num>
  <w:num w:numId="45">
    <w:abstractNumId w:val="21"/>
  </w:num>
  <w:num w:numId="46">
    <w:abstractNumId w:val="22"/>
  </w:num>
  <w:num w:numId="47">
    <w:abstractNumId w:val="2"/>
  </w:num>
  <w:num w:numId="48">
    <w:abstractNumId w:val="58"/>
  </w:num>
  <w:num w:numId="49">
    <w:abstractNumId w:val="50"/>
  </w:num>
  <w:num w:numId="50">
    <w:abstractNumId w:val="55"/>
  </w:num>
  <w:num w:numId="51">
    <w:abstractNumId w:val="1"/>
  </w:num>
  <w:num w:numId="52">
    <w:abstractNumId w:val="17"/>
  </w:num>
  <w:num w:numId="53">
    <w:abstractNumId w:val="15"/>
  </w:num>
  <w:num w:numId="54">
    <w:abstractNumId w:val="35"/>
  </w:num>
  <w:num w:numId="55">
    <w:abstractNumId w:val="36"/>
  </w:num>
  <w:num w:numId="56">
    <w:abstractNumId w:val="47"/>
  </w:num>
  <w:num w:numId="57">
    <w:abstractNumId w:val="38"/>
  </w:num>
  <w:num w:numId="58">
    <w:abstractNumId w:val="40"/>
  </w:num>
  <w:num w:numId="59">
    <w:abstractNumId w:val="42"/>
  </w:num>
  <w:numIdMacAtCleanup w:val="5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P">
    <w15:presenceInfo w15:providerId="None" w15:userId="HP"/>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355"/>
    <w:rsid w:val="0000368D"/>
    <w:rsid w:val="00003E9D"/>
    <w:rsid w:val="0000423E"/>
    <w:rsid w:val="00006A06"/>
    <w:rsid w:val="00011759"/>
    <w:rsid w:val="00012288"/>
    <w:rsid w:val="00012E5B"/>
    <w:rsid w:val="00013502"/>
    <w:rsid w:val="000146B0"/>
    <w:rsid w:val="0001504D"/>
    <w:rsid w:val="00015587"/>
    <w:rsid w:val="00016408"/>
    <w:rsid w:val="00020838"/>
    <w:rsid w:val="00021178"/>
    <w:rsid w:val="00022230"/>
    <w:rsid w:val="00024A59"/>
    <w:rsid w:val="0002741D"/>
    <w:rsid w:val="00027BEB"/>
    <w:rsid w:val="00027C3B"/>
    <w:rsid w:val="000303FC"/>
    <w:rsid w:val="00030A59"/>
    <w:rsid w:val="00033AE1"/>
    <w:rsid w:val="00034556"/>
    <w:rsid w:val="00034B5E"/>
    <w:rsid w:val="00035203"/>
    <w:rsid w:val="000368E8"/>
    <w:rsid w:val="00041732"/>
    <w:rsid w:val="00042A2A"/>
    <w:rsid w:val="00044907"/>
    <w:rsid w:val="00044945"/>
    <w:rsid w:val="000459D0"/>
    <w:rsid w:val="000463CA"/>
    <w:rsid w:val="000464E9"/>
    <w:rsid w:val="000507EC"/>
    <w:rsid w:val="00051121"/>
    <w:rsid w:val="000511A1"/>
    <w:rsid w:val="00052CE1"/>
    <w:rsid w:val="00054304"/>
    <w:rsid w:val="00054E1B"/>
    <w:rsid w:val="00054F61"/>
    <w:rsid w:val="00056746"/>
    <w:rsid w:val="00056B84"/>
    <w:rsid w:val="00056CA7"/>
    <w:rsid w:val="00056D95"/>
    <w:rsid w:val="00057EAB"/>
    <w:rsid w:val="0006139C"/>
    <w:rsid w:val="00061490"/>
    <w:rsid w:val="00062037"/>
    <w:rsid w:val="00062615"/>
    <w:rsid w:val="00062E21"/>
    <w:rsid w:val="000639F5"/>
    <w:rsid w:val="000667DE"/>
    <w:rsid w:val="000678FA"/>
    <w:rsid w:val="00071781"/>
    <w:rsid w:val="00072580"/>
    <w:rsid w:val="00072E05"/>
    <w:rsid w:val="00072F93"/>
    <w:rsid w:val="000732B9"/>
    <w:rsid w:val="00073848"/>
    <w:rsid w:val="00076B6C"/>
    <w:rsid w:val="00076E95"/>
    <w:rsid w:val="000772B2"/>
    <w:rsid w:val="00080A2A"/>
    <w:rsid w:val="00080CF8"/>
    <w:rsid w:val="00081256"/>
    <w:rsid w:val="000813B5"/>
    <w:rsid w:val="000826D1"/>
    <w:rsid w:val="00082B3B"/>
    <w:rsid w:val="00082EAF"/>
    <w:rsid w:val="00083078"/>
    <w:rsid w:val="000838DB"/>
    <w:rsid w:val="00086A29"/>
    <w:rsid w:val="00087AC8"/>
    <w:rsid w:val="00087F49"/>
    <w:rsid w:val="000905BE"/>
    <w:rsid w:val="000918E8"/>
    <w:rsid w:val="000944A6"/>
    <w:rsid w:val="00094603"/>
    <w:rsid w:val="00094916"/>
    <w:rsid w:val="0009694D"/>
    <w:rsid w:val="00096979"/>
    <w:rsid w:val="000A1D80"/>
    <w:rsid w:val="000A310A"/>
    <w:rsid w:val="000B1980"/>
    <w:rsid w:val="000B1DD4"/>
    <w:rsid w:val="000B514D"/>
    <w:rsid w:val="000B51DD"/>
    <w:rsid w:val="000B56D3"/>
    <w:rsid w:val="000B756A"/>
    <w:rsid w:val="000C0803"/>
    <w:rsid w:val="000C1D30"/>
    <w:rsid w:val="000C204A"/>
    <w:rsid w:val="000C30E9"/>
    <w:rsid w:val="000C32CC"/>
    <w:rsid w:val="000C33DF"/>
    <w:rsid w:val="000C45C3"/>
    <w:rsid w:val="000C4FFE"/>
    <w:rsid w:val="000C5483"/>
    <w:rsid w:val="000C5AA4"/>
    <w:rsid w:val="000C7163"/>
    <w:rsid w:val="000D0665"/>
    <w:rsid w:val="000D0D3B"/>
    <w:rsid w:val="000D0E70"/>
    <w:rsid w:val="000D19FD"/>
    <w:rsid w:val="000D21DF"/>
    <w:rsid w:val="000D2336"/>
    <w:rsid w:val="000D59AB"/>
    <w:rsid w:val="000D5A7A"/>
    <w:rsid w:val="000D78E9"/>
    <w:rsid w:val="000E00B9"/>
    <w:rsid w:val="000E08AF"/>
    <w:rsid w:val="000E1F6F"/>
    <w:rsid w:val="000E2D30"/>
    <w:rsid w:val="000E4319"/>
    <w:rsid w:val="000E4C27"/>
    <w:rsid w:val="000E5016"/>
    <w:rsid w:val="000E5476"/>
    <w:rsid w:val="000E6410"/>
    <w:rsid w:val="000E6EB4"/>
    <w:rsid w:val="000E7D59"/>
    <w:rsid w:val="000F039F"/>
    <w:rsid w:val="000F242E"/>
    <w:rsid w:val="000F2B20"/>
    <w:rsid w:val="000F362A"/>
    <w:rsid w:val="000F4768"/>
    <w:rsid w:val="000F5699"/>
    <w:rsid w:val="000F68E2"/>
    <w:rsid w:val="000F6B72"/>
    <w:rsid w:val="000F7932"/>
    <w:rsid w:val="000F7B3C"/>
    <w:rsid w:val="00100CE9"/>
    <w:rsid w:val="00100EC8"/>
    <w:rsid w:val="0010144D"/>
    <w:rsid w:val="00101FE9"/>
    <w:rsid w:val="00102A26"/>
    <w:rsid w:val="00102C68"/>
    <w:rsid w:val="00106299"/>
    <w:rsid w:val="00106A50"/>
    <w:rsid w:val="00107F66"/>
    <w:rsid w:val="001104AA"/>
    <w:rsid w:val="0011052A"/>
    <w:rsid w:val="0011108D"/>
    <w:rsid w:val="001120E0"/>
    <w:rsid w:val="001127ED"/>
    <w:rsid w:val="001129A4"/>
    <w:rsid w:val="00112D02"/>
    <w:rsid w:val="00114807"/>
    <w:rsid w:val="00120669"/>
    <w:rsid w:val="00120E2A"/>
    <w:rsid w:val="0012162E"/>
    <w:rsid w:val="00121F8D"/>
    <w:rsid w:val="001239DC"/>
    <w:rsid w:val="00124190"/>
    <w:rsid w:val="0012696D"/>
    <w:rsid w:val="00127838"/>
    <w:rsid w:val="00130E5C"/>
    <w:rsid w:val="00131368"/>
    <w:rsid w:val="001313A1"/>
    <w:rsid w:val="001319AF"/>
    <w:rsid w:val="00131DF8"/>
    <w:rsid w:val="00133186"/>
    <w:rsid w:val="0013760F"/>
    <w:rsid w:val="00137B26"/>
    <w:rsid w:val="001413F2"/>
    <w:rsid w:val="00143BA8"/>
    <w:rsid w:val="001441A4"/>
    <w:rsid w:val="00144929"/>
    <w:rsid w:val="00145599"/>
    <w:rsid w:val="00146853"/>
    <w:rsid w:val="00146C4A"/>
    <w:rsid w:val="00147142"/>
    <w:rsid w:val="001506CC"/>
    <w:rsid w:val="001510FC"/>
    <w:rsid w:val="0015392F"/>
    <w:rsid w:val="00155038"/>
    <w:rsid w:val="0015598D"/>
    <w:rsid w:val="00155B66"/>
    <w:rsid w:val="00155FE0"/>
    <w:rsid w:val="00156344"/>
    <w:rsid w:val="001563F7"/>
    <w:rsid w:val="001605DB"/>
    <w:rsid w:val="00161C13"/>
    <w:rsid w:val="0016223F"/>
    <w:rsid w:val="001627E3"/>
    <w:rsid w:val="001628ED"/>
    <w:rsid w:val="00162E71"/>
    <w:rsid w:val="00164EE3"/>
    <w:rsid w:val="00165084"/>
    <w:rsid w:val="0016561C"/>
    <w:rsid w:val="00166646"/>
    <w:rsid w:val="00167187"/>
    <w:rsid w:val="001705D8"/>
    <w:rsid w:val="00170C6E"/>
    <w:rsid w:val="00170EA7"/>
    <w:rsid w:val="00171076"/>
    <w:rsid w:val="00172587"/>
    <w:rsid w:val="00173091"/>
    <w:rsid w:val="001736C4"/>
    <w:rsid w:val="00176AC5"/>
    <w:rsid w:val="00180299"/>
    <w:rsid w:val="00180375"/>
    <w:rsid w:val="00182050"/>
    <w:rsid w:val="0018305A"/>
    <w:rsid w:val="0018400A"/>
    <w:rsid w:val="00186102"/>
    <w:rsid w:val="00187BEA"/>
    <w:rsid w:val="001903FD"/>
    <w:rsid w:val="0019329C"/>
    <w:rsid w:val="0019490E"/>
    <w:rsid w:val="00194CF7"/>
    <w:rsid w:val="001952AF"/>
    <w:rsid w:val="001952D6"/>
    <w:rsid w:val="001955F4"/>
    <w:rsid w:val="001968D1"/>
    <w:rsid w:val="0019778F"/>
    <w:rsid w:val="001A037E"/>
    <w:rsid w:val="001A2E16"/>
    <w:rsid w:val="001A46AE"/>
    <w:rsid w:val="001A4AF4"/>
    <w:rsid w:val="001A51AB"/>
    <w:rsid w:val="001A55A4"/>
    <w:rsid w:val="001A7E92"/>
    <w:rsid w:val="001A7F69"/>
    <w:rsid w:val="001B0C8E"/>
    <w:rsid w:val="001B0D31"/>
    <w:rsid w:val="001B457D"/>
    <w:rsid w:val="001B519D"/>
    <w:rsid w:val="001B5A34"/>
    <w:rsid w:val="001B5BC9"/>
    <w:rsid w:val="001B6E0A"/>
    <w:rsid w:val="001C0E99"/>
    <w:rsid w:val="001C0F90"/>
    <w:rsid w:val="001C1C79"/>
    <w:rsid w:val="001C2C91"/>
    <w:rsid w:val="001C2E28"/>
    <w:rsid w:val="001C4F90"/>
    <w:rsid w:val="001C5AEC"/>
    <w:rsid w:val="001C6109"/>
    <w:rsid w:val="001C6825"/>
    <w:rsid w:val="001C738D"/>
    <w:rsid w:val="001C7E9E"/>
    <w:rsid w:val="001D1191"/>
    <w:rsid w:val="001D11E8"/>
    <w:rsid w:val="001D2DBA"/>
    <w:rsid w:val="001D38DD"/>
    <w:rsid w:val="001D442B"/>
    <w:rsid w:val="001D4884"/>
    <w:rsid w:val="001D4976"/>
    <w:rsid w:val="001D4BD2"/>
    <w:rsid w:val="001D5B6F"/>
    <w:rsid w:val="001D5F0E"/>
    <w:rsid w:val="001D708B"/>
    <w:rsid w:val="001E0080"/>
    <w:rsid w:val="001E0297"/>
    <w:rsid w:val="001E0794"/>
    <w:rsid w:val="001E5D42"/>
    <w:rsid w:val="001E7334"/>
    <w:rsid w:val="001F0E49"/>
    <w:rsid w:val="001F1A5A"/>
    <w:rsid w:val="001F1B1A"/>
    <w:rsid w:val="001F1BAD"/>
    <w:rsid w:val="001F3004"/>
    <w:rsid w:val="001F3AA0"/>
    <w:rsid w:val="001F405D"/>
    <w:rsid w:val="001F4972"/>
    <w:rsid w:val="001F4D18"/>
    <w:rsid w:val="001F6409"/>
    <w:rsid w:val="00200D9B"/>
    <w:rsid w:val="0020182D"/>
    <w:rsid w:val="00201F44"/>
    <w:rsid w:val="00203417"/>
    <w:rsid w:val="0020390B"/>
    <w:rsid w:val="00203981"/>
    <w:rsid w:val="002043B6"/>
    <w:rsid w:val="00204989"/>
    <w:rsid w:val="00204EFA"/>
    <w:rsid w:val="00206720"/>
    <w:rsid w:val="00206FCF"/>
    <w:rsid w:val="00210BFC"/>
    <w:rsid w:val="00211023"/>
    <w:rsid w:val="002112C9"/>
    <w:rsid w:val="00212070"/>
    <w:rsid w:val="00212A43"/>
    <w:rsid w:val="002131E7"/>
    <w:rsid w:val="0021400C"/>
    <w:rsid w:val="002159BD"/>
    <w:rsid w:val="0021731D"/>
    <w:rsid w:val="00217C55"/>
    <w:rsid w:val="00222CED"/>
    <w:rsid w:val="002238F0"/>
    <w:rsid w:val="0022472E"/>
    <w:rsid w:val="00225350"/>
    <w:rsid w:val="00225BDA"/>
    <w:rsid w:val="00225CB2"/>
    <w:rsid w:val="00226207"/>
    <w:rsid w:val="00226C32"/>
    <w:rsid w:val="0022717D"/>
    <w:rsid w:val="00227873"/>
    <w:rsid w:val="0023018D"/>
    <w:rsid w:val="0023044D"/>
    <w:rsid w:val="00231DE0"/>
    <w:rsid w:val="002320E0"/>
    <w:rsid w:val="0023421C"/>
    <w:rsid w:val="00235BCC"/>
    <w:rsid w:val="0023645F"/>
    <w:rsid w:val="00236590"/>
    <w:rsid w:val="00236A19"/>
    <w:rsid w:val="00237BFF"/>
    <w:rsid w:val="0024040E"/>
    <w:rsid w:val="00241483"/>
    <w:rsid w:val="00241F16"/>
    <w:rsid w:val="00242772"/>
    <w:rsid w:val="00243535"/>
    <w:rsid w:val="00247151"/>
    <w:rsid w:val="0024743B"/>
    <w:rsid w:val="00250D13"/>
    <w:rsid w:val="002536D0"/>
    <w:rsid w:val="002540CF"/>
    <w:rsid w:val="002543B8"/>
    <w:rsid w:val="002545AA"/>
    <w:rsid w:val="002553F9"/>
    <w:rsid w:val="002568E8"/>
    <w:rsid w:val="002569FE"/>
    <w:rsid w:val="002620A5"/>
    <w:rsid w:val="002625B0"/>
    <w:rsid w:val="00263A7C"/>
    <w:rsid w:val="0026470A"/>
    <w:rsid w:val="00264A2F"/>
    <w:rsid w:val="002651F0"/>
    <w:rsid w:val="00267E31"/>
    <w:rsid w:val="00272B28"/>
    <w:rsid w:val="00273388"/>
    <w:rsid w:val="002754A9"/>
    <w:rsid w:val="0027664F"/>
    <w:rsid w:val="0028072E"/>
    <w:rsid w:val="00283F81"/>
    <w:rsid w:val="00283F8E"/>
    <w:rsid w:val="002855A4"/>
    <w:rsid w:val="00285E5F"/>
    <w:rsid w:val="00285F90"/>
    <w:rsid w:val="002861BD"/>
    <w:rsid w:val="00286503"/>
    <w:rsid w:val="00286821"/>
    <w:rsid w:val="00286DAE"/>
    <w:rsid w:val="00290BCD"/>
    <w:rsid w:val="00291282"/>
    <w:rsid w:val="00291291"/>
    <w:rsid w:val="00292548"/>
    <w:rsid w:val="00293D82"/>
    <w:rsid w:val="00294AB3"/>
    <w:rsid w:val="00294D90"/>
    <w:rsid w:val="002957C3"/>
    <w:rsid w:val="00297583"/>
    <w:rsid w:val="00297E29"/>
    <w:rsid w:val="002A204C"/>
    <w:rsid w:val="002A3466"/>
    <w:rsid w:val="002A4163"/>
    <w:rsid w:val="002A4298"/>
    <w:rsid w:val="002A43F1"/>
    <w:rsid w:val="002A61DF"/>
    <w:rsid w:val="002A65F6"/>
    <w:rsid w:val="002A6904"/>
    <w:rsid w:val="002A7501"/>
    <w:rsid w:val="002B08D3"/>
    <w:rsid w:val="002B274D"/>
    <w:rsid w:val="002B4AD0"/>
    <w:rsid w:val="002B4C2F"/>
    <w:rsid w:val="002B526F"/>
    <w:rsid w:val="002B5280"/>
    <w:rsid w:val="002B6E16"/>
    <w:rsid w:val="002C2D94"/>
    <w:rsid w:val="002C3389"/>
    <w:rsid w:val="002C6449"/>
    <w:rsid w:val="002C6A4A"/>
    <w:rsid w:val="002C70DD"/>
    <w:rsid w:val="002C7CAB"/>
    <w:rsid w:val="002D0B60"/>
    <w:rsid w:val="002D0BB6"/>
    <w:rsid w:val="002D0DC2"/>
    <w:rsid w:val="002D2B5B"/>
    <w:rsid w:val="002D3A68"/>
    <w:rsid w:val="002D3DF6"/>
    <w:rsid w:val="002D44FA"/>
    <w:rsid w:val="002D4E94"/>
    <w:rsid w:val="002D7180"/>
    <w:rsid w:val="002D741A"/>
    <w:rsid w:val="002D74CF"/>
    <w:rsid w:val="002E0CB5"/>
    <w:rsid w:val="002E0FC6"/>
    <w:rsid w:val="002E135A"/>
    <w:rsid w:val="002E14DB"/>
    <w:rsid w:val="002E22FE"/>
    <w:rsid w:val="002E2F9A"/>
    <w:rsid w:val="002E37F1"/>
    <w:rsid w:val="002E5030"/>
    <w:rsid w:val="002E53F6"/>
    <w:rsid w:val="002E6328"/>
    <w:rsid w:val="002E6819"/>
    <w:rsid w:val="002E714C"/>
    <w:rsid w:val="002E7FCC"/>
    <w:rsid w:val="002F0024"/>
    <w:rsid w:val="002F00BA"/>
    <w:rsid w:val="002F0B42"/>
    <w:rsid w:val="002F0ECC"/>
    <w:rsid w:val="002F25E2"/>
    <w:rsid w:val="002F295A"/>
    <w:rsid w:val="002F380C"/>
    <w:rsid w:val="002F3C30"/>
    <w:rsid w:val="002F4195"/>
    <w:rsid w:val="002F41E2"/>
    <w:rsid w:val="002F5358"/>
    <w:rsid w:val="002F675C"/>
    <w:rsid w:val="002F6FE5"/>
    <w:rsid w:val="002F7399"/>
    <w:rsid w:val="002F7959"/>
    <w:rsid w:val="002F7D6B"/>
    <w:rsid w:val="00300717"/>
    <w:rsid w:val="00301A3D"/>
    <w:rsid w:val="00301A4D"/>
    <w:rsid w:val="00302B1A"/>
    <w:rsid w:val="0030393F"/>
    <w:rsid w:val="00304A1B"/>
    <w:rsid w:val="00304DC4"/>
    <w:rsid w:val="0030747F"/>
    <w:rsid w:val="00307DF5"/>
    <w:rsid w:val="003100D0"/>
    <w:rsid w:val="00310A08"/>
    <w:rsid w:val="00310C75"/>
    <w:rsid w:val="003110EC"/>
    <w:rsid w:val="003111AA"/>
    <w:rsid w:val="0031672C"/>
    <w:rsid w:val="00317B5A"/>
    <w:rsid w:val="00317E61"/>
    <w:rsid w:val="00317F85"/>
    <w:rsid w:val="0032179F"/>
    <w:rsid w:val="00323979"/>
    <w:rsid w:val="00324BBA"/>
    <w:rsid w:val="00325607"/>
    <w:rsid w:val="003319B4"/>
    <w:rsid w:val="0033285A"/>
    <w:rsid w:val="00332A18"/>
    <w:rsid w:val="00333433"/>
    <w:rsid w:val="003335F8"/>
    <w:rsid w:val="00334C99"/>
    <w:rsid w:val="003355E4"/>
    <w:rsid w:val="00335ED7"/>
    <w:rsid w:val="0033658A"/>
    <w:rsid w:val="00340C55"/>
    <w:rsid w:val="00340F2E"/>
    <w:rsid w:val="003412F9"/>
    <w:rsid w:val="0034218E"/>
    <w:rsid w:val="00342C01"/>
    <w:rsid w:val="00346F19"/>
    <w:rsid w:val="003479BB"/>
    <w:rsid w:val="003511E3"/>
    <w:rsid w:val="0035180F"/>
    <w:rsid w:val="003518CF"/>
    <w:rsid w:val="00351933"/>
    <w:rsid w:val="0035201A"/>
    <w:rsid w:val="003541AB"/>
    <w:rsid w:val="00354820"/>
    <w:rsid w:val="003554F0"/>
    <w:rsid w:val="00355789"/>
    <w:rsid w:val="0035617F"/>
    <w:rsid w:val="003571A0"/>
    <w:rsid w:val="0036008C"/>
    <w:rsid w:val="003609E2"/>
    <w:rsid w:val="00362631"/>
    <w:rsid w:val="00362B2F"/>
    <w:rsid w:val="003641B9"/>
    <w:rsid w:val="00364EF6"/>
    <w:rsid w:val="00366C89"/>
    <w:rsid w:val="00367284"/>
    <w:rsid w:val="00367F92"/>
    <w:rsid w:val="003719D1"/>
    <w:rsid w:val="00371DEE"/>
    <w:rsid w:val="00372BED"/>
    <w:rsid w:val="00373466"/>
    <w:rsid w:val="00373468"/>
    <w:rsid w:val="00374EBD"/>
    <w:rsid w:val="00375571"/>
    <w:rsid w:val="00377B26"/>
    <w:rsid w:val="00380EB5"/>
    <w:rsid w:val="00381303"/>
    <w:rsid w:val="003830D9"/>
    <w:rsid w:val="00383C46"/>
    <w:rsid w:val="00383CAA"/>
    <w:rsid w:val="003849E9"/>
    <w:rsid w:val="00384F6D"/>
    <w:rsid w:val="0038679C"/>
    <w:rsid w:val="00386F28"/>
    <w:rsid w:val="003902B3"/>
    <w:rsid w:val="003910E3"/>
    <w:rsid w:val="00391434"/>
    <w:rsid w:val="00391527"/>
    <w:rsid w:val="00391990"/>
    <w:rsid w:val="00393E1F"/>
    <w:rsid w:val="003956C0"/>
    <w:rsid w:val="003960DB"/>
    <w:rsid w:val="003973F2"/>
    <w:rsid w:val="00397C62"/>
    <w:rsid w:val="00397DE9"/>
    <w:rsid w:val="003A0137"/>
    <w:rsid w:val="003A086E"/>
    <w:rsid w:val="003A2454"/>
    <w:rsid w:val="003A291C"/>
    <w:rsid w:val="003A29A2"/>
    <w:rsid w:val="003A38FF"/>
    <w:rsid w:val="003A55B1"/>
    <w:rsid w:val="003A7020"/>
    <w:rsid w:val="003B02E6"/>
    <w:rsid w:val="003B038F"/>
    <w:rsid w:val="003B11E7"/>
    <w:rsid w:val="003B2D59"/>
    <w:rsid w:val="003B3022"/>
    <w:rsid w:val="003B348B"/>
    <w:rsid w:val="003B3CA7"/>
    <w:rsid w:val="003B5881"/>
    <w:rsid w:val="003B6F3E"/>
    <w:rsid w:val="003B736B"/>
    <w:rsid w:val="003B7382"/>
    <w:rsid w:val="003B7DAE"/>
    <w:rsid w:val="003B7E3E"/>
    <w:rsid w:val="003C0531"/>
    <w:rsid w:val="003C05BB"/>
    <w:rsid w:val="003C0D8A"/>
    <w:rsid w:val="003C0FD3"/>
    <w:rsid w:val="003C1BF3"/>
    <w:rsid w:val="003C3620"/>
    <w:rsid w:val="003C3B8B"/>
    <w:rsid w:val="003C3C34"/>
    <w:rsid w:val="003C49C3"/>
    <w:rsid w:val="003C4BCB"/>
    <w:rsid w:val="003D0351"/>
    <w:rsid w:val="003D1846"/>
    <w:rsid w:val="003D210F"/>
    <w:rsid w:val="003D2405"/>
    <w:rsid w:val="003D4E5B"/>
    <w:rsid w:val="003D5C9B"/>
    <w:rsid w:val="003D6802"/>
    <w:rsid w:val="003D7B61"/>
    <w:rsid w:val="003E0078"/>
    <w:rsid w:val="003E0171"/>
    <w:rsid w:val="003E067A"/>
    <w:rsid w:val="003E06F3"/>
    <w:rsid w:val="003E1054"/>
    <w:rsid w:val="003E224A"/>
    <w:rsid w:val="003E305B"/>
    <w:rsid w:val="003E326D"/>
    <w:rsid w:val="003E361D"/>
    <w:rsid w:val="003E5C59"/>
    <w:rsid w:val="003E6E92"/>
    <w:rsid w:val="003E74D0"/>
    <w:rsid w:val="003E7CE8"/>
    <w:rsid w:val="003F0A3C"/>
    <w:rsid w:val="003F0A58"/>
    <w:rsid w:val="003F12CC"/>
    <w:rsid w:val="003F1407"/>
    <w:rsid w:val="003F5AC8"/>
    <w:rsid w:val="003F61D2"/>
    <w:rsid w:val="003F6FE2"/>
    <w:rsid w:val="004001CF"/>
    <w:rsid w:val="0040268B"/>
    <w:rsid w:val="00402C08"/>
    <w:rsid w:val="0040354E"/>
    <w:rsid w:val="0040464E"/>
    <w:rsid w:val="00405623"/>
    <w:rsid w:val="00405F83"/>
    <w:rsid w:val="004101EA"/>
    <w:rsid w:val="00411325"/>
    <w:rsid w:val="00411443"/>
    <w:rsid w:val="0041202D"/>
    <w:rsid w:val="00412A2F"/>
    <w:rsid w:val="00414541"/>
    <w:rsid w:val="00415A6B"/>
    <w:rsid w:val="0041602B"/>
    <w:rsid w:val="00416B4D"/>
    <w:rsid w:val="00416ECA"/>
    <w:rsid w:val="0041749E"/>
    <w:rsid w:val="0041790A"/>
    <w:rsid w:val="00420346"/>
    <w:rsid w:val="00420663"/>
    <w:rsid w:val="00420815"/>
    <w:rsid w:val="00420ADB"/>
    <w:rsid w:val="00423BF9"/>
    <w:rsid w:val="00425109"/>
    <w:rsid w:val="00425125"/>
    <w:rsid w:val="004275F5"/>
    <w:rsid w:val="004276C0"/>
    <w:rsid w:val="0042788C"/>
    <w:rsid w:val="00427FA0"/>
    <w:rsid w:val="00430737"/>
    <w:rsid w:val="00431A28"/>
    <w:rsid w:val="00431DDF"/>
    <w:rsid w:val="00432FDF"/>
    <w:rsid w:val="00433159"/>
    <w:rsid w:val="004344A5"/>
    <w:rsid w:val="00436AD0"/>
    <w:rsid w:val="004374A1"/>
    <w:rsid w:val="00437A93"/>
    <w:rsid w:val="00440987"/>
    <w:rsid w:val="00440BCA"/>
    <w:rsid w:val="00441EA9"/>
    <w:rsid w:val="00441F91"/>
    <w:rsid w:val="00445569"/>
    <w:rsid w:val="004456AD"/>
    <w:rsid w:val="00445A5A"/>
    <w:rsid w:val="00446DBD"/>
    <w:rsid w:val="00447051"/>
    <w:rsid w:val="00450013"/>
    <w:rsid w:val="00450BF3"/>
    <w:rsid w:val="0045122B"/>
    <w:rsid w:val="00451F6B"/>
    <w:rsid w:val="00452303"/>
    <w:rsid w:val="0045302E"/>
    <w:rsid w:val="00454744"/>
    <w:rsid w:val="0045706C"/>
    <w:rsid w:val="004577AD"/>
    <w:rsid w:val="004577FE"/>
    <w:rsid w:val="004579EB"/>
    <w:rsid w:val="00460A3C"/>
    <w:rsid w:val="00460E63"/>
    <w:rsid w:val="004611C1"/>
    <w:rsid w:val="00462621"/>
    <w:rsid w:val="0046273E"/>
    <w:rsid w:val="00464878"/>
    <w:rsid w:val="004666A0"/>
    <w:rsid w:val="00470698"/>
    <w:rsid w:val="00471649"/>
    <w:rsid w:val="004716AE"/>
    <w:rsid w:val="0047190D"/>
    <w:rsid w:val="00472B89"/>
    <w:rsid w:val="00472BCB"/>
    <w:rsid w:val="00472BF1"/>
    <w:rsid w:val="00473F40"/>
    <w:rsid w:val="004757E4"/>
    <w:rsid w:val="00475A8C"/>
    <w:rsid w:val="004763FA"/>
    <w:rsid w:val="004809D6"/>
    <w:rsid w:val="00480CDE"/>
    <w:rsid w:val="0048145F"/>
    <w:rsid w:val="00481650"/>
    <w:rsid w:val="00482177"/>
    <w:rsid w:val="004823E8"/>
    <w:rsid w:val="004836F6"/>
    <w:rsid w:val="004853BB"/>
    <w:rsid w:val="00486474"/>
    <w:rsid w:val="00487634"/>
    <w:rsid w:val="00487F30"/>
    <w:rsid w:val="00490ADF"/>
    <w:rsid w:val="00491486"/>
    <w:rsid w:val="004925DD"/>
    <w:rsid w:val="004945B5"/>
    <w:rsid w:val="004955F9"/>
    <w:rsid w:val="00495A08"/>
    <w:rsid w:val="00495B32"/>
    <w:rsid w:val="004975ED"/>
    <w:rsid w:val="004977D2"/>
    <w:rsid w:val="004A0357"/>
    <w:rsid w:val="004A29C4"/>
    <w:rsid w:val="004A40E6"/>
    <w:rsid w:val="004A774F"/>
    <w:rsid w:val="004B0A32"/>
    <w:rsid w:val="004B1267"/>
    <w:rsid w:val="004B1F9C"/>
    <w:rsid w:val="004B22BF"/>
    <w:rsid w:val="004B29C3"/>
    <w:rsid w:val="004B31DF"/>
    <w:rsid w:val="004B3335"/>
    <w:rsid w:val="004B36AF"/>
    <w:rsid w:val="004B4DD9"/>
    <w:rsid w:val="004B5A33"/>
    <w:rsid w:val="004B6749"/>
    <w:rsid w:val="004B6DCB"/>
    <w:rsid w:val="004B7471"/>
    <w:rsid w:val="004C0002"/>
    <w:rsid w:val="004C0EFF"/>
    <w:rsid w:val="004C1102"/>
    <w:rsid w:val="004C27E0"/>
    <w:rsid w:val="004C3438"/>
    <w:rsid w:val="004C48DA"/>
    <w:rsid w:val="004C4AC8"/>
    <w:rsid w:val="004C51F9"/>
    <w:rsid w:val="004C7110"/>
    <w:rsid w:val="004C7590"/>
    <w:rsid w:val="004C77A2"/>
    <w:rsid w:val="004C7DA2"/>
    <w:rsid w:val="004D38A1"/>
    <w:rsid w:val="004D4A73"/>
    <w:rsid w:val="004D6754"/>
    <w:rsid w:val="004D6B2E"/>
    <w:rsid w:val="004D7380"/>
    <w:rsid w:val="004E0C54"/>
    <w:rsid w:val="004E0E2E"/>
    <w:rsid w:val="004E1B3D"/>
    <w:rsid w:val="004E2253"/>
    <w:rsid w:val="004E28E4"/>
    <w:rsid w:val="004E4A6A"/>
    <w:rsid w:val="004E6CFD"/>
    <w:rsid w:val="004E7C90"/>
    <w:rsid w:val="004F143C"/>
    <w:rsid w:val="004F28D1"/>
    <w:rsid w:val="004F2E38"/>
    <w:rsid w:val="004F3E86"/>
    <w:rsid w:val="004F3FBD"/>
    <w:rsid w:val="004F4726"/>
    <w:rsid w:val="004F4A54"/>
    <w:rsid w:val="004F4DB3"/>
    <w:rsid w:val="004F6847"/>
    <w:rsid w:val="004F6B4C"/>
    <w:rsid w:val="004F732C"/>
    <w:rsid w:val="00500523"/>
    <w:rsid w:val="0050055D"/>
    <w:rsid w:val="00501058"/>
    <w:rsid w:val="0050322F"/>
    <w:rsid w:val="005036D2"/>
    <w:rsid w:val="00503897"/>
    <w:rsid w:val="005055B3"/>
    <w:rsid w:val="00506AA5"/>
    <w:rsid w:val="00510418"/>
    <w:rsid w:val="00511283"/>
    <w:rsid w:val="0051143E"/>
    <w:rsid w:val="00511659"/>
    <w:rsid w:val="00511743"/>
    <w:rsid w:val="00511C0F"/>
    <w:rsid w:val="00511E15"/>
    <w:rsid w:val="00511FAC"/>
    <w:rsid w:val="005122A1"/>
    <w:rsid w:val="00513789"/>
    <w:rsid w:val="0051541F"/>
    <w:rsid w:val="005154EF"/>
    <w:rsid w:val="00515B9F"/>
    <w:rsid w:val="00516F31"/>
    <w:rsid w:val="005177A3"/>
    <w:rsid w:val="005177BA"/>
    <w:rsid w:val="00520DED"/>
    <w:rsid w:val="0052162F"/>
    <w:rsid w:val="005228F3"/>
    <w:rsid w:val="0052357D"/>
    <w:rsid w:val="00524D2E"/>
    <w:rsid w:val="00524E04"/>
    <w:rsid w:val="00525F1E"/>
    <w:rsid w:val="005301C6"/>
    <w:rsid w:val="0053195B"/>
    <w:rsid w:val="00532F2C"/>
    <w:rsid w:val="0053330D"/>
    <w:rsid w:val="00533379"/>
    <w:rsid w:val="005336D0"/>
    <w:rsid w:val="005339EE"/>
    <w:rsid w:val="00534C99"/>
    <w:rsid w:val="00534F16"/>
    <w:rsid w:val="00535E9F"/>
    <w:rsid w:val="00536E88"/>
    <w:rsid w:val="00537285"/>
    <w:rsid w:val="0054000E"/>
    <w:rsid w:val="005403C6"/>
    <w:rsid w:val="00540779"/>
    <w:rsid w:val="00542D87"/>
    <w:rsid w:val="00543F94"/>
    <w:rsid w:val="00544344"/>
    <w:rsid w:val="0054538D"/>
    <w:rsid w:val="005454B6"/>
    <w:rsid w:val="00547F66"/>
    <w:rsid w:val="00550A08"/>
    <w:rsid w:val="00550DB3"/>
    <w:rsid w:val="005545CD"/>
    <w:rsid w:val="00555854"/>
    <w:rsid w:val="00556429"/>
    <w:rsid w:val="005565C2"/>
    <w:rsid w:val="00557FFA"/>
    <w:rsid w:val="0056059A"/>
    <w:rsid w:val="00560AD2"/>
    <w:rsid w:val="00561695"/>
    <w:rsid w:val="005620B6"/>
    <w:rsid w:val="0056237A"/>
    <w:rsid w:val="005626C6"/>
    <w:rsid w:val="00562B64"/>
    <w:rsid w:val="00563844"/>
    <w:rsid w:val="00563C98"/>
    <w:rsid w:val="0056539E"/>
    <w:rsid w:val="00565898"/>
    <w:rsid w:val="005659BD"/>
    <w:rsid w:val="0056615E"/>
    <w:rsid w:val="00566E6B"/>
    <w:rsid w:val="005677E7"/>
    <w:rsid w:val="00570227"/>
    <w:rsid w:val="00571C8A"/>
    <w:rsid w:val="005722E8"/>
    <w:rsid w:val="005722FF"/>
    <w:rsid w:val="00572A33"/>
    <w:rsid w:val="0057325D"/>
    <w:rsid w:val="00573564"/>
    <w:rsid w:val="005743C0"/>
    <w:rsid w:val="00574EAF"/>
    <w:rsid w:val="00576362"/>
    <w:rsid w:val="005765A9"/>
    <w:rsid w:val="00580058"/>
    <w:rsid w:val="005803A7"/>
    <w:rsid w:val="005812EE"/>
    <w:rsid w:val="0058185F"/>
    <w:rsid w:val="00581B0C"/>
    <w:rsid w:val="00582979"/>
    <w:rsid w:val="00582D94"/>
    <w:rsid w:val="0058312C"/>
    <w:rsid w:val="0058344F"/>
    <w:rsid w:val="005848E5"/>
    <w:rsid w:val="00584CA9"/>
    <w:rsid w:val="00585569"/>
    <w:rsid w:val="00586445"/>
    <w:rsid w:val="00586B2E"/>
    <w:rsid w:val="00587144"/>
    <w:rsid w:val="005908B6"/>
    <w:rsid w:val="00590EA4"/>
    <w:rsid w:val="005927E3"/>
    <w:rsid w:val="00593373"/>
    <w:rsid w:val="005939D0"/>
    <w:rsid w:val="005939EB"/>
    <w:rsid w:val="0059434A"/>
    <w:rsid w:val="00594CB7"/>
    <w:rsid w:val="005976AB"/>
    <w:rsid w:val="005A016F"/>
    <w:rsid w:val="005A0817"/>
    <w:rsid w:val="005A0B0D"/>
    <w:rsid w:val="005A0BAA"/>
    <w:rsid w:val="005A1204"/>
    <w:rsid w:val="005A1236"/>
    <w:rsid w:val="005A2BE5"/>
    <w:rsid w:val="005A348F"/>
    <w:rsid w:val="005A4280"/>
    <w:rsid w:val="005A465B"/>
    <w:rsid w:val="005A715D"/>
    <w:rsid w:val="005A7505"/>
    <w:rsid w:val="005A7740"/>
    <w:rsid w:val="005A7DDA"/>
    <w:rsid w:val="005A7F50"/>
    <w:rsid w:val="005B11E8"/>
    <w:rsid w:val="005B12AE"/>
    <w:rsid w:val="005B160A"/>
    <w:rsid w:val="005B3C1B"/>
    <w:rsid w:val="005B4378"/>
    <w:rsid w:val="005B442A"/>
    <w:rsid w:val="005B4BA8"/>
    <w:rsid w:val="005B521C"/>
    <w:rsid w:val="005B5EB1"/>
    <w:rsid w:val="005B653D"/>
    <w:rsid w:val="005C0E6A"/>
    <w:rsid w:val="005C0F15"/>
    <w:rsid w:val="005C1160"/>
    <w:rsid w:val="005C14B7"/>
    <w:rsid w:val="005C150B"/>
    <w:rsid w:val="005C222D"/>
    <w:rsid w:val="005C3688"/>
    <w:rsid w:val="005C491B"/>
    <w:rsid w:val="005C4AC4"/>
    <w:rsid w:val="005C5229"/>
    <w:rsid w:val="005C5447"/>
    <w:rsid w:val="005C58DC"/>
    <w:rsid w:val="005C5AD2"/>
    <w:rsid w:val="005C650A"/>
    <w:rsid w:val="005C6997"/>
    <w:rsid w:val="005D0B8B"/>
    <w:rsid w:val="005D1338"/>
    <w:rsid w:val="005D1DC4"/>
    <w:rsid w:val="005D23CF"/>
    <w:rsid w:val="005D265E"/>
    <w:rsid w:val="005D26B4"/>
    <w:rsid w:val="005D2C5F"/>
    <w:rsid w:val="005D3663"/>
    <w:rsid w:val="005D4046"/>
    <w:rsid w:val="005D5036"/>
    <w:rsid w:val="005D515A"/>
    <w:rsid w:val="005D53AB"/>
    <w:rsid w:val="005D56C2"/>
    <w:rsid w:val="005D5B2D"/>
    <w:rsid w:val="005D5DFD"/>
    <w:rsid w:val="005D63F0"/>
    <w:rsid w:val="005D7F8D"/>
    <w:rsid w:val="005E005E"/>
    <w:rsid w:val="005E0168"/>
    <w:rsid w:val="005E21DB"/>
    <w:rsid w:val="005E34C1"/>
    <w:rsid w:val="005E4E03"/>
    <w:rsid w:val="005E6CF6"/>
    <w:rsid w:val="005E6EDD"/>
    <w:rsid w:val="005F1158"/>
    <w:rsid w:val="005F1203"/>
    <w:rsid w:val="005F165A"/>
    <w:rsid w:val="005F29DC"/>
    <w:rsid w:val="005F2D8C"/>
    <w:rsid w:val="005F3FCC"/>
    <w:rsid w:val="005F451E"/>
    <w:rsid w:val="005F7FFD"/>
    <w:rsid w:val="00600326"/>
    <w:rsid w:val="006009FF"/>
    <w:rsid w:val="006013BC"/>
    <w:rsid w:val="00601B72"/>
    <w:rsid w:val="00602113"/>
    <w:rsid w:val="006038C2"/>
    <w:rsid w:val="006039A7"/>
    <w:rsid w:val="006067C5"/>
    <w:rsid w:val="00611CD2"/>
    <w:rsid w:val="006120A3"/>
    <w:rsid w:val="006129EA"/>
    <w:rsid w:val="00613830"/>
    <w:rsid w:val="006156B3"/>
    <w:rsid w:val="00615BDE"/>
    <w:rsid w:val="00615F1A"/>
    <w:rsid w:val="006206F9"/>
    <w:rsid w:val="006235C4"/>
    <w:rsid w:val="006246C6"/>
    <w:rsid w:val="00624E88"/>
    <w:rsid w:val="0062533F"/>
    <w:rsid w:val="00625A40"/>
    <w:rsid w:val="006261AF"/>
    <w:rsid w:val="00626F7D"/>
    <w:rsid w:val="006317F2"/>
    <w:rsid w:val="00632E58"/>
    <w:rsid w:val="0063424C"/>
    <w:rsid w:val="00634635"/>
    <w:rsid w:val="006358CC"/>
    <w:rsid w:val="00635BD0"/>
    <w:rsid w:val="006374CE"/>
    <w:rsid w:val="00643727"/>
    <w:rsid w:val="006439E4"/>
    <w:rsid w:val="00645324"/>
    <w:rsid w:val="00645F1B"/>
    <w:rsid w:val="006463B9"/>
    <w:rsid w:val="0064666C"/>
    <w:rsid w:val="00646BF0"/>
    <w:rsid w:val="00646C73"/>
    <w:rsid w:val="00647C87"/>
    <w:rsid w:val="00650237"/>
    <w:rsid w:val="00650CC7"/>
    <w:rsid w:val="006526CE"/>
    <w:rsid w:val="00654CDF"/>
    <w:rsid w:val="00656FB3"/>
    <w:rsid w:val="006626DB"/>
    <w:rsid w:val="00663208"/>
    <w:rsid w:val="006638DC"/>
    <w:rsid w:val="00665AB4"/>
    <w:rsid w:val="0066636C"/>
    <w:rsid w:val="00666FAD"/>
    <w:rsid w:val="0066721F"/>
    <w:rsid w:val="006673CA"/>
    <w:rsid w:val="006677BB"/>
    <w:rsid w:val="00667A1A"/>
    <w:rsid w:val="006710AD"/>
    <w:rsid w:val="006724E7"/>
    <w:rsid w:val="006738F7"/>
    <w:rsid w:val="00674228"/>
    <w:rsid w:val="00674789"/>
    <w:rsid w:val="00674B22"/>
    <w:rsid w:val="006750B7"/>
    <w:rsid w:val="006758AC"/>
    <w:rsid w:val="00675DDF"/>
    <w:rsid w:val="006764B7"/>
    <w:rsid w:val="00676B26"/>
    <w:rsid w:val="006802B5"/>
    <w:rsid w:val="006802E8"/>
    <w:rsid w:val="00681A28"/>
    <w:rsid w:val="00683208"/>
    <w:rsid w:val="006833A1"/>
    <w:rsid w:val="00683D0B"/>
    <w:rsid w:val="006841A9"/>
    <w:rsid w:val="00691CC5"/>
    <w:rsid w:val="00692039"/>
    <w:rsid w:val="0069225A"/>
    <w:rsid w:val="00693BCF"/>
    <w:rsid w:val="0069413D"/>
    <w:rsid w:val="00694966"/>
    <w:rsid w:val="00695897"/>
    <w:rsid w:val="00695998"/>
    <w:rsid w:val="00696461"/>
    <w:rsid w:val="006968F3"/>
    <w:rsid w:val="00696ED0"/>
    <w:rsid w:val="00697CE9"/>
    <w:rsid w:val="006A154E"/>
    <w:rsid w:val="006A1B31"/>
    <w:rsid w:val="006A288A"/>
    <w:rsid w:val="006A302C"/>
    <w:rsid w:val="006A3DB7"/>
    <w:rsid w:val="006A4EB1"/>
    <w:rsid w:val="006A5A7A"/>
    <w:rsid w:val="006A6745"/>
    <w:rsid w:val="006B1DD2"/>
    <w:rsid w:val="006B25F3"/>
    <w:rsid w:val="006B2FFC"/>
    <w:rsid w:val="006B470A"/>
    <w:rsid w:val="006B479E"/>
    <w:rsid w:val="006B5A18"/>
    <w:rsid w:val="006B6E00"/>
    <w:rsid w:val="006B7CD0"/>
    <w:rsid w:val="006C12B6"/>
    <w:rsid w:val="006C12B9"/>
    <w:rsid w:val="006C2769"/>
    <w:rsid w:val="006C2E22"/>
    <w:rsid w:val="006C2EC8"/>
    <w:rsid w:val="006C3236"/>
    <w:rsid w:val="006C3BDD"/>
    <w:rsid w:val="006C4493"/>
    <w:rsid w:val="006C4D91"/>
    <w:rsid w:val="006C62D3"/>
    <w:rsid w:val="006C68F4"/>
    <w:rsid w:val="006C7032"/>
    <w:rsid w:val="006C7B97"/>
    <w:rsid w:val="006D01B3"/>
    <w:rsid w:val="006D2969"/>
    <w:rsid w:val="006D389D"/>
    <w:rsid w:val="006D4011"/>
    <w:rsid w:val="006D42D9"/>
    <w:rsid w:val="006D4824"/>
    <w:rsid w:val="006D5D44"/>
    <w:rsid w:val="006D6E0E"/>
    <w:rsid w:val="006D7637"/>
    <w:rsid w:val="006D79FE"/>
    <w:rsid w:val="006D7F19"/>
    <w:rsid w:val="006E04FF"/>
    <w:rsid w:val="006E298B"/>
    <w:rsid w:val="006E2C7E"/>
    <w:rsid w:val="006E5548"/>
    <w:rsid w:val="006E62D8"/>
    <w:rsid w:val="006E63A8"/>
    <w:rsid w:val="006E66CD"/>
    <w:rsid w:val="006E6A65"/>
    <w:rsid w:val="006E6CB9"/>
    <w:rsid w:val="006F077B"/>
    <w:rsid w:val="006F138E"/>
    <w:rsid w:val="006F4290"/>
    <w:rsid w:val="006F56BE"/>
    <w:rsid w:val="006F56C8"/>
    <w:rsid w:val="006F5DAD"/>
    <w:rsid w:val="006F754D"/>
    <w:rsid w:val="0070070A"/>
    <w:rsid w:val="007034EE"/>
    <w:rsid w:val="00704FB1"/>
    <w:rsid w:val="00705BBE"/>
    <w:rsid w:val="007103A8"/>
    <w:rsid w:val="00710A34"/>
    <w:rsid w:val="00711125"/>
    <w:rsid w:val="0071232C"/>
    <w:rsid w:val="007123D9"/>
    <w:rsid w:val="0071251B"/>
    <w:rsid w:val="00712C46"/>
    <w:rsid w:val="00713566"/>
    <w:rsid w:val="00715A95"/>
    <w:rsid w:val="00716D01"/>
    <w:rsid w:val="00721E80"/>
    <w:rsid w:val="00722DA8"/>
    <w:rsid w:val="0072361B"/>
    <w:rsid w:val="0072384A"/>
    <w:rsid w:val="007248E5"/>
    <w:rsid w:val="007254DD"/>
    <w:rsid w:val="00727146"/>
    <w:rsid w:val="00727B15"/>
    <w:rsid w:val="00727BAB"/>
    <w:rsid w:val="0073052E"/>
    <w:rsid w:val="00731BDD"/>
    <w:rsid w:val="0073521C"/>
    <w:rsid w:val="007366F0"/>
    <w:rsid w:val="00743C08"/>
    <w:rsid w:val="00744CBB"/>
    <w:rsid w:val="00745CDB"/>
    <w:rsid w:val="007524DB"/>
    <w:rsid w:val="007528D4"/>
    <w:rsid w:val="00754E0C"/>
    <w:rsid w:val="00755046"/>
    <w:rsid w:val="0075795A"/>
    <w:rsid w:val="00760486"/>
    <w:rsid w:val="007612F9"/>
    <w:rsid w:val="00761302"/>
    <w:rsid w:val="0076417C"/>
    <w:rsid w:val="00764E80"/>
    <w:rsid w:val="007678C6"/>
    <w:rsid w:val="0077079C"/>
    <w:rsid w:val="00770F40"/>
    <w:rsid w:val="00770F78"/>
    <w:rsid w:val="007719F7"/>
    <w:rsid w:val="00771E7F"/>
    <w:rsid w:val="007741B6"/>
    <w:rsid w:val="0077529D"/>
    <w:rsid w:val="0077611E"/>
    <w:rsid w:val="00776672"/>
    <w:rsid w:val="00776740"/>
    <w:rsid w:val="007768A4"/>
    <w:rsid w:val="00776D1C"/>
    <w:rsid w:val="00776F9E"/>
    <w:rsid w:val="00777879"/>
    <w:rsid w:val="0078194F"/>
    <w:rsid w:val="00781D05"/>
    <w:rsid w:val="0078411E"/>
    <w:rsid w:val="00784B88"/>
    <w:rsid w:val="00784EEE"/>
    <w:rsid w:val="007879C3"/>
    <w:rsid w:val="00787CB8"/>
    <w:rsid w:val="00790A13"/>
    <w:rsid w:val="00790DD7"/>
    <w:rsid w:val="007910B2"/>
    <w:rsid w:val="007914BA"/>
    <w:rsid w:val="00791AB1"/>
    <w:rsid w:val="00791B10"/>
    <w:rsid w:val="00793297"/>
    <w:rsid w:val="007938E6"/>
    <w:rsid w:val="00793C37"/>
    <w:rsid w:val="00793E31"/>
    <w:rsid w:val="00794C45"/>
    <w:rsid w:val="007957C8"/>
    <w:rsid w:val="0079766D"/>
    <w:rsid w:val="00797748"/>
    <w:rsid w:val="007A03AA"/>
    <w:rsid w:val="007A0906"/>
    <w:rsid w:val="007A0923"/>
    <w:rsid w:val="007A1A5D"/>
    <w:rsid w:val="007A1E5A"/>
    <w:rsid w:val="007A2488"/>
    <w:rsid w:val="007A2764"/>
    <w:rsid w:val="007A305F"/>
    <w:rsid w:val="007A3C48"/>
    <w:rsid w:val="007A41C5"/>
    <w:rsid w:val="007A5288"/>
    <w:rsid w:val="007A7ACE"/>
    <w:rsid w:val="007B1196"/>
    <w:rsid w:val="007B2CFF"/>
    <w:rsid w:val="007B4530"/>
    <w:rsid w:val="007C08B1"/>
    <w:rsid w:val="007C1A0B"/>
    <w:rsid w:val="007C2A61"/>
    <w:rsid w:val="007C36CD"/>
    <w:rsid w:val="007C527C"/>
    <w:rsid w:val="007C58E8"/>
    <w:rsid w:val="007C5A35"/>
    <w:rsid w:val="007D1F40"/>
    <w:rsid w:val="007D27CB"/>
    <w:rsid w:val="007D30B8"/>
    <w:rsid w:val="007D4020"/>
    <w:rsid w:val="007D55AB"/>
    <w:rsid w:val="007D5644"/>
    <w:rsid w:val="007D56F2"/>
    <w:rsid w:val="007D6865"/>
    <w:rsid w:val="007D73E9"/>
    <w:rsid w:val="007E01C6"/>
    <w:rsid w:val="007E168D"/>
    <w:rsid w:val="007E1D9A"/>
    <w:rsid w:val="007E24E9"/>
    <w:rsid w:val="007E2ED5"/>
    <w:rsid w:val="007E3B58"/>
    <w:rsid w:val="007E4052"/>
    <w:rsid w:val="007E4863"/>
    <w:rsid w:val="007E6E5C"/>
    <w:rsid w:val="007F1083"/>
    <w:rsid w:val="007F19DB"/>
    <w:rsid w:val="007F2D5A"/>
    <w:rsid w:val="007F33B1"/>
    <w:rsid w:val="007F3C94"/>
    <w:rsid w:val="007F4657"/>
    <w:rsid w:val="007F57A0"/>
    <w:rsid w:val="007F5950"/>
    <w:rsid w:val="007F7168"/>
    <w:rsid w:val="007F7B75"/>
    <w:rsid w:val="008000B3"/>
    <w:rsid w:val="00800520"/>
    <w:rsid w:val="0080319C"/>
    <w:rsid w:val="00803CE3"/>
    <w:rsid w:val="0080445F"/>
    <w:rsid w:val="008049EE"/>
    <w:rsid w:val="00805471"/>
    <w:rsid w:val="00805AF5"/>
    <w:rsid w:val="00805D23"/>
    <w:rsid w:val="00805F28"/>
    <w:rsid w:val="00806F3D"/>
    <w:rsid w:val="008074A8"/>
    <w:rsid w:val="00807ED1"/>
    <w:rsid w:val="00810107"/>
    <w:rsid w:val="00810F7E"/>
    <w:rsid w:val="008132B1"/>
    <w:rsid w:val="0081368D"/>
    <w:rsid w:val="00814726"/>
    <w:rsid w:val="0081555A"/>
    <w:rsid w:val="0081688F"/>
    <w:rsid w:val="00816A5B"/>
    <w:rsid w:val="00816DDE"/>
    <w:rsid w:val="00817FFB"/>
    <w:rsid w:val="00820309"/>
    <w:rsid w:val="00820937"/>
    <w:rsid w:val="008225C1"/>
    <w:rsid w:val="00824976"/>
    <w:rsid w:val="00827C98"/>
    <w:rsid w:val="00830E91"/>
    <w:rsid w:val="008310BA"/>
    <w:rsid w:val="008347EF"/>
    <w:rsid w:val="00834801"/>
    <w:rsid w:val="008351FC"/>
    <w:rsid w:val="00835F0E"/>
    <w:rsid w:val="00837769"/>
    <w:rsid w:val="00842197"/>
    <w:rsid w:val="008432FD"/>
    <w:rsid w:val="00843DDD"/>
    <w:rsid w:val="008444B2"/>
    <w:rsid w:val="00844655"/>
    <w:rsid w:val="00845620"/>
    <w:rsid w:val="0084763C"/>
    <w:rsid w:val="008507C4"/>
    <w:rsid w:val="00850D29"/>
    <w:rsid w:val="00852EC2"/>
    <w:rsid w:val="008533D2"/>
    <w:rsid w:val="00853C59"/>
    <w:rsid w:val="00853FDE"/>
    <w:rsid w:val="00854AA4"/>
    <w:rsid w:val="00854AC0"/>
    <w:rsid w:val="00854D83"/>
    <w:rsid w:val="00855D97"/>
    <w:rsid w:val="008567C3"/>
    <w:rsid w:val="00857976"/>
    <w:rsid w:val="00862E51"/>
    <w:rsid w:val="00863115"/>
    <w:rsid w:val="008644EB"/>
    <w:rsid w:val="00865AC7"/>
    <w:rsid w:val="00865B85"/>
    <w:rsid w:val="00866935"/>
    <w:rsid w:val="00867424"/>
    <w:rsid w:val="0086751E"/>
    <w:rsid w:val="00867AAF"/>
    <w:rsid w:val="008700F6"/>
    <w:rsid w:val="008719E8"/>
    <w:rsid w:val="00871F15"/>
    <w:rsid w:val="00872119"/>
    <w:rsid w:val="00872972"/>
    <w:rsid w:val="00872DFA"/>
    <w:rsid w:val="00873340"/>
    <w:rsid w:val="0087381C"/>
    <w:rsid w:val="00874BCF"/>
    <w:rsid w:val="00875010"/>
    <w:rsid w:val="0087509B"/>
    <w:rsid w:val="00875178"/>
    <w:rsid w:val="008751CE"/>
    <w:rsid w:val="00875E3C"/>
    <w:rsid w:val="00875E86"/>
    <w:rsid w:val="008775D2"/>
    <w:rsid w:val="00880202"/>
    <w:rsid w:val="00882310"/>
    <w:rsid w:val="00883101"/>
    <w:rsid w:val="00883CF2"/>
    <w:rsid w:val="00885111"/>
    <w:rsid w:val="008857E7"/>
    <w:rsid w:val="00886498"/>
    <w:rsid w:val="0089028C"/>
    <w:rsid w:val="00891900"/>
    <w:rsid w:val="0089307E"/>
    <w:rsid w:val="008932E3"/>
    <w:rsid w:val="00893BE0"/>
    <w:rsid w:val="00893D85"/>
    <w:rsid w:val="00896963"/>
    <w:rsid w:val="008973CD"/>
    <w:rsid w:val="00897439"/>
    <w:rsid w:val="008A0F4F"/>
    <w:rsid w:val="008A259C"/>
    <w:rsid w:val="008A3466"/>
    <w:rsid w:val="008A445B"/>
    <w:rsid w:val="008A5320"/>
    <w:rsid w:val="008A618E"/>
    <w:rsid w:val="008A6215"/>
    <w:rsid w:val="008A6B1E"/>
    <w:rsid w:val="008A7719"/>
    <w:rsid w:val="008B0253"/>
    <w:rsid w:val="008B19B4"/>
    <w:rsid w:val="008B242E"/>
    <w:rsid w:val="008B2ECD"/>
    <w:rsid w:val="008B38B7"/>
    <w:rsid w:val="008B6BE8"/>
    <w:rsid w:val="008C0391"/>
    <w:rsid w:val="008C0C24"/>
    <w:rsid w:val="008C1C75"/>
    <w:rsid w:val="008C2078"/>
    <w:rsid w:val="008C3A76"/>
    <w:rsid w:val="008C57CA"/>
    <w:rsid w:val="008C6E99"/>
    <w:rsid w:val="008C7E61"/>
    <w:rsid w:val="008D1495"/>
    <w:rsid w:val="008D47D1"/>
    <w:rsid w:val="008D4D0E"/>
    <w:rsid w:val="008D5B8A"/>
    <w:rsid w:val="008D61A8"/>
    <w:rsid w:val="008D7650"/>
    <w:rsid w:val="008D7DC1"/>
    <w:rsid w:val="008D7EA5"/>
    <w:rsid w:val="008E0229"/>
    <w:rsid w:val="008E0B0E"/>
    <w:rsid w:val="008E0E84"/>
    <w:rsid w:val="008E25AB"/>
    <w:rsid w:val="008E2EC1"/>
    <w:rsid w:val="008E3239"/>
    <w:rsid w:val="008E3F9B"/>
    <w:rsid w:val="008E4CFE"/>
    <w:rsid w:val="008E4E78"/>
    <w:rsid w:val="008E6C63"/>
    <w:rsid w:val="008F0BB4"/>
    <w:rsid w:val="008F27BB"/>
    <w:rsid w:val="008F3ECF"/>
    <w:rsid w:val="008F4073"/>
    <w:rsid w:val="008F4458"/>
    <w:rsid w:val="008F66C1"/>
    <w:rsid w:val="008F6DE5"/>
    <w:rsid w:val="008F71F2"/>
    <w:rsid w:val="00900BD4"/>
    <w:rsid w:val="00900C43"/>
    <w:rsid w:val="00901735"/>
    <w:rsid w:val="00901AC4"/>
    <w:rsid w:val="00903C30"/>
    <w:rsid w:val="00904AEA"/>
    <w:rsid w:val="00905AC3"/>
    <w:rsid w:val="0090637C"/>
    <w:rsid w:val="0090711B"/>
    <w:rsid w:val="00910BDC"/>
    <w:rsid w:val="00910C88"/>
    <w:rsid w:val="00910D5B"/>
    <w:rsid w:val="0091152D"/>
    <w:rsid w:val="00911DC3"/>
    <w:rsid w:val="00911E2B"/>
    <w:rsid w:val="009131A9"/>
    <w:rsid w:val="009134A1"/>
    <w:rsid w:val="009137BF"/>
    <w:rsid w:val="00913BAB"/>
    <w:rsid w:val="0091514D"/>
    <w:rsid w:val="009168AF"/>
    <w:rsid w:val="00920362"/>
    <w:rsid w:val="009207A4"/>
    <w:rsid w:val="00921A18"/>
    <w:rsid w:val="00922E1E"/>
    <w:rsid w:val="009244B6"/>
    <w:rsid w:val="0092575B"/>
    <w:rsid w:val="009265DD"/>
    <w:rsid w:val="009331DD"/>
    <w:rsid w:val="00933B0C"/>
    <w:rsid w:val="00934363"/>
    <w:rsid w:val="00937002"/>
    <w:rsid w:val="00937717"/>
    <w:rsid w:val="00937D97"/>
    <w:rsid w:val="00940B65"/>
    <w:rsid w:val="00940ED8"/>
    <w:rsid w:val="0094144E"/>
    <w:rsid w:val="00942112"/>
    <w:rsid w:val="00944974"/>
    <w:rsid w:val="00945364"/>
    <w:rsid w:val="00945DF0"/>
    <w:rsid w:val="009465E4"/>
    <w:rsid w:val="009504BB"/>
    <w:rsid w:val="00950533"/>
    <w:rsid w:val="009521C1"/>
    <w:rsid w:val="00952390"/>
    <w:rsid w:val="00953B4B"/>
    <w:rsid w:val="00954603"/>
    <w:rsid w:val="00954DD1"/>
    <w:rsid w:val="00955A75"/>
    <w:rsid w:val="00955DF1"/>
    <w:rsid w:val="00956897"/>
    <w:rsid w:val="00956F6A"/>
    <w:rsid w:val="009621E8"/>
    <w:rsid w:val="0096235D"/>
    <w:rsid w:val="00963F1B"/>
    <w:rsid w:val="009645D1"/>
    <w:rsid w:val="00964674"/>
    <w:rsid w:val="0096687A"/>
    <w:rsid w:val="00970A18"/>
    <w:rsid w:val="00971D1D"/>
    <w:rsid w:val="00972DD0"/>
    <w:rsid w:val="009743C8"/>
    <w:rsid w:val="00974698"/>
    <w:rsid w:val="00974DFD"/>
    <w:rsid w:val="00975D9F"/>
    <w:rsid w:val="00976475"/>
    <w:rsid w:val="0097724E"/>
    <w:rsid w:val="009822AE"/>
    <w:rsid w:val="009824B4"/>
    <w:rsid w:val="009827E5"/>
    <w:rsid w:val="00982DE0"/>
    <w:rsid w:val="00982FC2"/>
    <w:rsid w:val="00983092"/>
    <w:rsid w:val="009835F7"/>
    <w:rsid w:val="0098416C"/>
    <w:rsid w:val="00984202"/>
    <w:rsid w:val="00984D6D"/>
    <w:rsid w:val="00984E4B"/>
    <w:rsid w:val="009850FD"/>
    <w:rsid w:val="00985860"/>
    <w:rsid w:val="00985C20"/>
    <w:rsid w:val="009868C5"/>
    <w:rsid w:val="00987570"/>
    <w:rsid w:val="00987B3F"/>
    <w:rsid w:val="00990CB5"/>
    <w:rsid w:val="0099186B"/>
    <w:rsid w:val="00991997"/>
    <w:rsid w:val="00993B78"/>
    <w:rsid w:val="00994B23"/>
    <w:rsid w:val="009950A9"/>
    <w:rsid w:val="009952FE"/>
    <w:rsid w:val="009970DE"/>
    <w:rsid w:val="0099716A"/>
    <w:rsid w:val="009A0070"/>
    <w:rsid w:val="009A0E7E"/>
    <w:rsid w:val="009A219F"/>
    <w:rsid w:val="009A2C20"/>
    <w:rsid w:val="009A2F94"/>
    <w:rsid w:val="009A4630"/>
    <w:rsid w:val="009A4695"/>
    <w:rsid w:val="009A4AAC"/>
    <w:rsid w:val="009A5576"/>
    <w:rsid w:val="009A5F0C"/>
    <w:rsid w:val="009A68E4"/>
    <w:rsid w:val="009A7810"/>
    <w:rsid w:val="009B049A"/>
    <w:rsid w:val="009B1FDA"/>
    <w:rsid w:val="009B27B0"/>
    <w:rsid w:val="009B518A"/>
    <w:rsid w:val="009B650A"/>
    <w:rsid w:val="009B750D"/>
    <w:rsid w:val="009C1000"/>
    <w:rsid w:val="009C2AF3"/>
    <w:rsid w:val="009C6505"/>
    <w:rsid w:val="009C7F94"/>
    <w:rsid w:val="009D0050"/>
    <w:rsid w:val="009D015B"/>
    <w:rsid w:val="009D053D"/>
    <w:rsid w:val="009D0F62"/>
    <w:rsid w:val="009D1F2E"/>
    <w:rsid w:val="009D296E"/>
    <w:rsid w:val="009D2B51"/>
    <w:rsid w:val="009D2B70"/>
    <w:rsid w:val="009D4490"/>
    <w:rsid w:val="009D4F72"/>
    <w:rsid w:val="009D5A78"/>
    <w:rsid w:val="009D65C6"/>
    <w:rsid w:val="009D68E6"/>
    <w:rsid w:val="009D74B6"/>
    <w:rsid w:val="009D7667"/>
    <w:rsid w:val="009E1A1C"/>
    <w:rsid w:val="009E1BAE"/>
    <w:rsid w:val="009E4683"/>
    <w:rsid w:val="009E643D"/>
    <w:rsid w:val="009E6BA0"/>
    <w:rsid w:val="009F21E6"/>
    <w:rsid w:val="009F2322"/>
    <w:rsid w:val="009F3284"/>
    <w:rsid w:val="009F3606"/>
    <w:rsid w:val="009F3C99"/>
    <w:rsid w:val="009F3DB5"/>
    <w:rsid w:val="009F44C5"/>
    <w:rsid w:val="009F71BA"/>
    <w:rsid w:val="009F746C"/>
    <w:rsid w:val="009F76EB"/>
    <w:rsid w:val="00A005CB"/>
    <w:rsid w:val="00A00B00"/>
    <w:rsid w:val="00A00B39"/>
    <w:rsid w:val="00A059F1"/>
    <w:rsid w:val="00A07229"/>
    <w:rsid w:val="00A07A0F"/>
    <w:rsid w:val="00A105F6"/>
    <w:rsid w:val="00A11367"/>
    <w:rsid w:val="00A137F5"/>
    <w:rsid w:val="00A14519"/>
    <w:rsid w:val="00A1669F"/>
    <w:rsid w:val="00A16EDB"/>
    <w:rsid w:val="00A17156"/>
    <w:rsid w:val="00A20EF4"/>
    <w:rsid w:val="00A21B5F"/>
    <w:rsid w:val="00A23DF2"/>
    <w:rsid w:val="00A23EC1"/>
    <w:rsid w:val="00A244DE"/>
    <w:rsid w:val="00A24A1B"/>
    <w:rsid w:val="00A25459"/>
    <w:rsid w:val="00A26888"/>
    <w:rsid w:val="00A27D0A"/>
    <w:rsid w:val="00A30800"/>
    <w:rsid w:val="00A32275"/>
    <w:rsid w:val="00A325EA"/>
    <w:rsid w:val="00A3569D"/>
    <w:rsid w:val="00A36453"/>
    <w:rsid w:val="00A3689C"/>
    <w:rsid w:val="00A36CB1"/>
    <w:rsid w:val="00A37B9A"/>
    <w:rsid w:val="00A402EA"/>
    <w:rsid w:val="00A4080F"/>
    <w:rsid w:val="00A40F82"/>
    <w:rsid w:val="00A40FB0"/>
    <w:rsid w:val="00A416B8"/>
    <w:rsid w:val="00A47583"/>
    <w:rsid w:val="00A47604"/>
    <w:rsid w:val="00A511A8"/>
    <w:rsid w:val="00A53181"/>
    <w:rsid w:val="00A54236"/>
    <w:rsid w:val="00A54308"/>
    <w:rsid w:val="00A57798"/>
    <w:rsid w:val="00A57E5E"/>
    <w:rsid w:val="00A618D5"/>
    <w:rsid w:val="00A62E35"/>
    <w:rsid w:val="00A632C9"/>
    <w:rsid w:val="00A63AF0"/>
    <w:rsid w:val="00A6432B"/>
    <w:rsid w:val="00A713DF"/>
    <w:rsid w:val="00A71866"/>
    <w:rsid w:val="00A71D4B"/>
    <w:rsid w:val="00A72924"/>
    <w:rsid w:val="00A729C3"/>
    <w:rsid w:val="00A73683"/>
    <w:rsid w:val="00A73FB4"/>
    <w:rsid w:val="00A76D40"/>
    <w:rsid w:val="00A77E2A"/>
    <w:rsid w:val="00A80FDD"/>
    <w:rsid w:val="00A8184C"/>
    <w:rsid w:val="00A81B54"/>
    <w:rsid w:val="00A81BA4"/>
    <w:rsid w:val="00A82022"/>
    <w:rsid w:val="00A82484"/>
    <w:rsid w:val="00A82817"/>
    <w:rsid w:val="00A82ACD"/>
    <w:rsid w:val="00A835FB"/>
    <w:rsid w:val="00A83E53"/>
    <w:rsid w:val="00A844C4"/>
    <w:rsid w:val="00A84663"/>
    <w:rsid w:val="00A84F73"/>
    <w:rsid w:val="00A8644D"/>
    <w:rsid w:val="00A87E61"/>
    <w:rsid w:val="00A9155F"/>
    <w:rsid w:val="00A91EA7"/>
    <w:rsid w:val="00A91FB3"/>
    <w:rsid w:val="00A92CB6"/>
    <w:rsid w:val="00A95EE3"/>
    <w:rsid w:val="00A95FAD"/>
    <w:rsid w:val="00A96249"/>
    <w:rsid w:val="00A9629F"/>
    <w:rsid w:val="00A96623"/>
    <w:rsid w:val="00AA2F43"/>
    <w:rsid w:val="00AA3104"/>
    <w:rsid w:val="00AA4957"/>
    <w:rsid w:val="00AA4DB2"/>
    <w:rsid w:val="00AA55D6"/>
    <w:rsid w:val="00AA6854"/>
    <w:rsid w:val="00AA6CFF"/>
    <w:rsid w:val="00AA73CC"/>
    <w:rsid w:val="00AA7638"/>
    <w:rsid w:val="00AA79C7"/>
    <w:rsid w:val="00AA79DA"/>
    <w:rsid w:val="00AB08CF"/>
    <w:rsid w:val="00AB1FED"/>
    <w:rsid w:val="00AB22C1"/>
    <w:rsid w:val="00AB434F"/>
    <w:rsid w:val="00AB4F37"/>
    <w:rsid w:val="00AB518A"/>
    <w:rsid w:val="00AB593F"/>
    <w:rsid w:val="00AB643B"/>
    <w:rsid w:val="00AB7387"/>
    <w:rsid w:val="00AB747E"/>
    <w:rsid w:val="00AB77BB"/>
    <w:rsid w:val="00AC0125"/>
    <w:rsid w:val="00AC0360"/>
    <w:rsid w:val="00AC074D"/>
    <w:rsid w:val="00AC19AB"/>
    <w:rsid w:val="00AC6A33"/>
    <w:rsid w:val="00AC7232"/>
    <w:rsid w:val="00AC76EB"/>
    <w:rsid w:val="00AC770D"/>
    <w:rsid w:val="00AD0D28"/>
    <w:rsid w:val="00AD2EF9"/>
    <w:rsid w:val="00AD3678"/>
    <w:rsid w:val="00AD43FA"/>
    <w:rsid w:val="00AD4836"/>
    <w:rsid w:val="00AD512F"/>
    <w:rsid w:val="00AD51BA"/>
    <w:rsid w:val="00AD75DA"/>
    <w:rsid w:val="00AD7F5C"/>
    <w:rsid w:val="00AE0588"/>
    <w:rsid w:val="00AE0C50"/>
    <w:rsid w:val="00AE2CFD"/>
    <w:rsid w:val="00AE33F5"/>
    <w:rsid w:val="00AE3A5E"/>
    <w:rsid w:val="00AE44B7"/>
    <w:rsid w:val="00AE513F"/>
    <w:rsid w:val="00AE5FE5"/>
    <w:rsid w:val="00AE6199"/>
    <w:rsid w:val="00AE7338"/>
    <w:rsid w:val="00AE7533"/>
    <w:rsid w:val="00AE7F76"/>
    <w:rsid w:val="00AF0431"/>
    <w:rsid w:val="00AF1A37"/>
    <w:rsid w:val="00AF212B"/>
    <w:rsid w:val="00AF458B"/>
    <w:rsid w:val="00AF4732"/>
    <w:rsid w:val="00AF4BCD"/>
    <w:rsid w:val="00AF5E59"/>
    <w:rsid w:val="00AF6A38"/>
    <w:rsid w:val="00AF70AD"/>
    <w:rsid w:val="00AF754C"/>
    <w:rsid w:val="00AF7AA0"/>
    <w:rsid w:val="00AF7ABD"/>
    <w:rsid w:val="00B02835"/>
    <w:rsid w:val="00B0481B"/>
    <w:rsid w:val="00B05CE6"/>
    <w:rsid w:val="00B062B7"/>
    <w:rsid w:val="00B0635C"/>
    <w:rsid w:val="00B065AE"/>
    <w:rsid w:val="00B07954"/>
    <w:rsid w:val="00B07B79"/>
    <w:rsid w:val="00B07CAB"/>
    <w:rsid w:val="00B11654"/>
    <w:rsid w:val="00B1309F"/>
    <w:rsid w:val="00B135B8"/>
    <w:rsid w:val="00B13FB6"/>
    <w:rsid w:val="00B140A4"/>
    <w:rsid w:val="00B15BC7"/>
    <w:rsid w:val="00B15F0F"/>
    <w:rsid w:val="00B174D1"/>
    <w:rsid w:val="00B20F5D"/>
    <w:rsid w:val="00B22453"/>
    <w:rsid w:val="00B22C23"/>
    <w:rsid w:val="00B2380B"/>
    <w:rsid w:val="00B2449E"/>
    <w:rsid w:val="00B25C6B"/>
    <w:rsid w:val="00B26D91"/>
    <w:rsid w:val="00B30BC0"/>
    <w:rsid w:val="00B320B9"/>
    <w:rsid w:val="00B32821"/>
    <w:rsid w:val="00B3299F"/>
    <w:rsid w:val="00B32E0C"/>
    <w:rsid w:val="00B33FC1"/>
    <w:rsid w:val="00B341E6"/>
    <w:rsid w:val="00B34410"/>
    <w:rsid w:val="00B34477"/>
    <w:rsid w:val="00B35C90"/>
    <w:rsid w:val="00B37714"/>
    <w:rsid w:val="00B37C47"/>
    <w:rsid w:val="00B37EDB"/>
    <w:rsid w:val="00B42672"/>
    <w:rsid w:val="00B428F0"/>
    <w:rsid w:val="00B42A70"/>
    <w:rsid w:val="00B430CA"/>
    <w:rsid w:val="00B432CF"/>
    <w:rsid w:val="00B43642"/>
    <w:rsid w:val="00B43770"/>
    <w:rsid w:val="00B44874"/>
    <w:rsid w:val="00B455A3"/>
    <w:rsid w:val="00B468BD"/>
    <w:rsid w:val="00B46FF5"/>
    <w:rsid w:val="00B4751E"/>
    <w:rsid w:val="00B47800"/>
    <w:rsid w:val="00B50BD7"/>
    <w:rsid w:val="00B512E4"/>
    <w:rsid w:val="00B51509"/>
    <w:rsid w:val="00B529DD"/>
    <w:rsid w:val="00B52D5E"/>
    <w:rsid w:val="00B52E0F"/>
    <w:rsid w:val="00B52E77"/>
    <w:rsid w:val="00B53181"/>
    <w:rsid w:val="00B54313"/>
    <w:rsid w:val="00B5633A"/>
    <w:rsid w:val="00B5687C"/>
    <w:rsid w:val="00B57713"/>
    <w:rsid w:val="00B62815"/>
    <w:rsid w:val="00B629E7"/>
    <w:rsid w:val="00B63709"/>
    <w:rsid w:val="00B65240"/>
    <w:rsid w:val="00B67930"/>
    <w:rsid w:val="00B706A5"/>
    <w:rsid w:val="00B70E81"/>
    <w:rsid w:val="00B716F1"/>
    <w:rsid w:val="00B71E9B"/>
    <w:rsid w:val="00B7265F"/>
    <w:rsid w:val="00B72EE0"/>
    <w:rsid w:val="00B7351B"/>
    <w:rsid w:val="00B74546"/>
    <w:rsid w:val="00B74E0D"/>
    <w:rsid w:val="00B75113"/>
    <w:rsid w:val="00B76E1E"/>
    <w:rsid w:val="00B76E68"/>
    <w:rsid w:val="00B778A9"/>
    <w:rsid w:val="00B804D9"/>
    <w:rsid w:val="00B806FA"/>
    <w:rsid w:val="00B8249F"/>
    <w:rsid w:val="00B833C0"/>
    <w:rsid w:val="00B83FE2"/>
    <w:rsid w:val="00B84C9B"/>
    <w:rsid w:val="00B85B79"/>
    <w:rsid w:val="00B9216D"/>
    <w:rsid w:val="00B9345D"/>
    <w:rsid w:val="00B9346A"/>
    <w:rsid w:val="00B93ED6"/>
    <w:rsid w:val="00B94333"/>
    <w:rsid w:val="00B950A1"/>
    <w:rsid w:val="00B95BDC"/>
    <w:rsid w:val="00B96C71"/>
    <w:rsid w:val="00B96ED4"/>
    <w:rsid w:val="00B97570"/>
    <w:rsid w:val="00BA0793"/>
    <w:rsid w:val="00BA07E4"/>
    <w:rsid w:val="00BA2DAC"/>
    <w:rsid w:val="00BA4E06"/>
    <w:rsid w:val="00BA5A8D"/>
    <w:rsid w:val="00BA5F3E"/>
    <w:rsid w:val="00BA63F1"/>
    <w:rsid w:val="00BA67C4"/>
    <w:rsid w:val="00BA70D8"/>
    <w:rsid w:val="00BA79DB"/>
    <w:rsid w:val="00BB00E6"/>
    <w:rsid w:val="00BB0BA3"/>
    <w:rsid w:val="00BB1154"/>
    <w:rsid w:val="00BB1462"/>
    <w:rsid w:val="00BB1AA7"/>
    <w:rsid w:val="00BB1B1A"/>
    <w:rsid w:val="00BB227C"/>
    <w:rsid w:val="00BB24DB"/>
    <w:rsid w:val="00BB27B8"/>
    <w:rsid w:val="00BB2E05"/>
    <w:rsid w:val="00BB3355"/>
    <w:rsid w:val="00BB46A7"/>
    <w:rsid w:val="00BB5615"/>
    <w:rsid w:val="00BB5A9C"/>
    <w:rsid w:val="00BB5C8D"/>
    <w:rsid w:val="00BB681F"/>
    <w:rsid w:val="00BB7B1C"/>
    <w:rsid w:val="00BC09E7"/>
    <w:rsid w:val="00BC217B"/>
    <w:rsid w:val="00BC248F"/>
    <w:rsid w:val="00BC2824"/>
    <w:rsid w:val="00BC3349"/>
    <w:rsid w:val="00BC4227"/>
    <w:rsid w:val="00BC42B8"/>
    <w:rsid w:val="00BC5093"/>
    <w:rsid w:val="00BC589E"/>
    <w:rsid w:val="00BC5D4D"/>
    <w:rsid w:val="00BC61B6"/>
    <w:rsid w:val="00BC6B8B"/>
    <w:rsid w:val="00BC7069"/>
    <w:rsid w:val="00BD0D08"/>
    <w:rsid w:val="00BD2316"/>
    <w:rsid w:val="00BD318C"/>
    <w:rsid w:val="00BD322E"/>
    <w:rsid w:val="00BD432F"/>
    <w:rsid w:val="00BD6B5B"/>
    <w:rsid w:val="00BD7232"/>
    <w:rsid w:val="00BD7581"/>
    <w:rsid w:val="00BE034A"/>
    <w:rsid w:val="00BE07CC"/>
    <w:rsid w:val="00BE167A"/>
    <w:rsid w:val="00BE25C1"/>
    <w:rsid w:val="00BE2EF3"/>
    <w:rsid w:val="00BE340E"/>
    <w:rsid w:val="00BE356B"/>
    <w:rsid w:val="00BE4202"/>
    <w:rsid w:val="00BE44E1"/>
    <w:rsid w:val="00BE5274"/>
    <w:rsid w:val="00BE546B"/>
    <w:rsid w:val="00BE7C77"/>
    <w:rsid w:val="00BE7DFA"/>
    <w:rsid w:val="00BF01D4"/>
    <w:rsid w:val="00BF0651"/>
    <w:rsid w:val="00BF105B"/>
    <w:rsid w:val="00BF1D96"/>
    <w:rsid w:val="00BF4153"/>
    <w:rsid w:val="00BF533A"/>
    <w:rsid w:val="00BF69DC"/>
    <w:rsid w:val="00BF7668"/>
    <w:rsid w:val="00C00382"/>
    <w:rsid w:val="00C00BDC"/>
    <w:rsid w:val="00C023B8"/>
    <w:rsid w:val="00C05079"/>
    <w:rsid w:val="00C065CC"/>
    <w:rsid w:val="00C07BE3"/>
    <w:rsid w:val="00C10249"/>
    <w:rsid w:val="00C1057C"/>
    <w:rsid w:val="00C118E2"/>
    <w:rsid w:val="00C11927"/>
    <w:rsid w:val="00C11B9F"/>
    <w:rsid w:val="00C141A5"/>
    <w:rsid w:val="00C14814"/>
    <w:rsid w:val="00C156D1"/>
    <w:rsid w:val="00C157B8"/>
    <w:rsid w:val="00C16A94"/>
    <w:rsid w:val="00C16CD0"/>
    <w:rsid w:val="00C16D4F"/>
    <w:rsid w:val="00C179A8"/>
    <w:rsid w:val="00C20707"/>
    <w:rsid w:val="00C21665"/>
    <w:rsid w:val="00C216C8"/>
    <w:rsid w:val="00C23900"/>
    <w:rsid w:val="00C23A63"/>
    <w:rsid w:val="00C25D8A"/>
    <w:rsid w:val="00C279AE"/>
    <w:rsid w:val="00C27EF9"/>
    <w:rsid w:val="00C30A24"/>
    <w:rsid w:val="00C30D72"/>
    <w:rsid w:val="00C31EBF"/>
    <w:rsid w:val="00C32EBD"/>
    <w:rsid w:val="00C34CA1"/>
    <w:rsid w:val="00C35B16"/>
    <w:rsid w:val="00C36575"/>
    <w:rsid w:val="00C37C07"/>
    <w:rsid w:val="00C40630"/>
    <w:rsid w:val="00C40ACB"/>
    <w:rsid w:val="00C41776"/>
    <w:rsid w:val="00C41B5D"/>
    <w:rsid w:val="00C4266A"/>
    <w:rsid w:val="00C427B3"/>
    <w:rsid w:val="00C43BB4"/>
    <w:rsid w:val="00C44001"/>
    <w:rsid w:val="00C441CD"/>
    <w:rsid w:val="00C44652"/>
    <w:rsid w:val="00C45337"/>
    <w:rsid w:val="00C46F37"/>
    <w:rsid w:val="00C475B4"/>
    <w:rsid w:val="00C51730"/>
    <w:rsid w:val="00C53AD3"/>
    <w:rsid w:val="00C558B3"/>
    <w:rsid w:val="00C558BC"/>
    <w:rsid w:val="00C55B16"/>
    <w:rsid w:val="00C606C9"/>
    <w:rsid w:val="00C610FB"/>
    <w:rsid w:val="00C61996"/>
    <w:rsid w:val="00C62EE1"/>
    <w:rsid w:val="00C64D25"/>
    <w:rsid w:val="00C65021"/>
    <w:rsid w:val="00C71723"/>
    <w:rsid w:val="00C71ABA"/>
    <w:rsid w:val="00C72249"/>
    <w:rsid w:val="00C7261D"/>
    <w:rsid w:val="00C73AAA"/>
    <w:rsid w:val="00C745E0"/>
    <w:rsid w:val="00C749CB"/>
    <w:rsid w:val="00C758B1"/>
    <w:rsid w:val="00C75E2E"/>
    <w:rsid w:val="00C76A5A"/>
    <w:rsid w:val="00C81034"/>
    <w:rsid w:val="00C81A91"/>
    <w:rsid w:val="00C8217E"/>
    <w:rsid w:val="00C821A0"/>
    <w:rsid w:val="00C827AC"/>
    <w:rsid w:val="00C83CD0"/>
    <w:rsid w:val="00C8536F"/>
    <w:rsid w:val="00C86E9A"/>
    <w:rsid w:val="00C86F46"/>
    <w:rsid w:val="00C901E0"/>
    <w:rsid w:val="00C903C4"/>
    <w:rsid w:val="00C96C93"/>
    <w:rsid w:val="00CA017D"/>
    <w:rsid w:val="00CA0323"/>
    <w:rsid w:val="00CA154E"/>
    <w:rsid w:val="00CA4A56"/>
    <w:rsid w:val="00CA535A"/>
    <w:rsid w:val="00CA564D"/>
    <w:rsid w:val="00CA6534"/>
    <w:rsid w:val="00CA7B7C"/>
    <w:rsid w:val="00CA7EBE"/>
    <w:rsid w:val="00CB1704"/>
    <w:rsid w:val="00CB2AC4"/>
    <w:rsid w:val="00CB301E"/>
    <w:rsid w:val="00CB47DB"/>
    <w:rsid w:val="00CB5ADC"/>
    <w:rsid w:val="00CB65A8"/>
    <w:rsid w:val="00CC050D"/>
    <w:rsid w:val="00CC09B1"/>
    <w:rsid w:val="00CC0B5D"/>
    <w:rsid w:val="00CC2D5B"/>
    <w:rsid w:val="00CC317B"/>
    <w:rsid w:val="00CC3273"/>
    <w:rsid w:val="00CC34AA"/>
    <w:rsid w:val="00CC3542"/>
    <w:rsid w:val="00CC3E12"/>
    <w:rsid w:val="00CC4D3D"/>
    <w:rsid w:val="00CC5730"/>
    <w:rsid w:val="00CC6255"/>
    <w:rsid w:val="00CC64B5"/>
    <w:rsid w:val="00CC676C"/>
    <w:rsid w:val="00CC6810"/>
    <w:rsid w:val="00CC6A67"/>
    <w:rsid w:val="00CC7086"/>
    <w:rsid w:val="00CD02D8"/>
    <w:rsid w:val="00CD0666"/>
    <w:rsid w:val="00CD3309"/>
    <w:rsid w:val="00CD3E57"/>
    <w:rsid w:val="00CD42A8"/>
    <w:rsid w:val="00CD4933"/>
    <w:rsid w:val="00CD5329"/>
    <w:rsid w:val="00CD69F4"/>
    <w:rsid w:val="00CD764C"/>
    <w:rsid w:val="00CE06D0"/>
    <w:rsid w:val="00CE0AA4"/>
    <w:rsid w:val="00CE0C6A"/>
    <w:rsid w:val="00CE0D7E"/>
    <w:rsid w:val="00CE17A9"/>
    <w:rsid w:val="00CE1B58"/>
    <w:rsid w:val="00CE51ED"/>
    <w:rsid w:val="00CE5F9A"/>
    <w:rsid w:val="00CE6747"/>
    <w:rsid w:val="00CF0B58"/>
    <w:rsid w:val="00CF0BD3"/>
    <w:rsid w:val="00CF1A6B"/>
    <w:rsid w:val="00CF1C05"/>
    <w:rsid w:val="00CF298C"/>
    <w:rsid w:val="00CF5135"/>
    <w:rsid w:val="00CF721A"/>
    <w:rsid w:val="00D00D9F"/>
    <w:rsid w:val="00D00E7E"/>
    <w:rsid w:val="00D01D02"/>
    <w:rsid w:val="00D02893"/>
    <w:rsid w:val="00D02CAD"/>
    <w:rsid w:val="00D038A9"/>
    <w:rsid w:val="00D04833"/>
    <w:rsid w:val="00D05295"/>
    <w:rsid w:val="00D05366"/>
    <w:rsid w:val="00D06645"/>
    <w:rsid w:val="00D06AEA"/>
    <w:rsid w:val="00D0780B"/>
    <w:rsid w:val="00D07F75"/>
    <w:rsid w:val="00D10A5B"/>
    <w:rsid w:val="00D10CA1"/>
    <w:rsid w:val="00D111B3"/>
    <w:rsid w:val="00D117A8"/>
    <w:rsid w:val="00D12155"/>
    <w:rsid w:val="00D126ED"/>
    <w:rsid w:val="00D12AAE"/>
    <w:rsid w:val="00D12CBF"/>
    <w:rsid w:val="00D1391D"/>
    <w:rsid w:val="00D1425F"/>
    <w:rsid w:val="00D1516C"/>
    <w:rsid w:val="00D15453"/>
    <w:rsid w:val="00D157E8"/>
    <w:rsid w:val="00D16918"/>
    <w:rsid w:val="00D173B7"/>
    <w:rsid w:val="00D2036B"/>
    <w:rsid w:val="00D2098C"/>
    <w:rsid w:val="00D20BF4"/>
    <w:rsid w:val="00D21414"/>
    <w:rsid w:val="00D22609"/>
    <w:rsid w:val="00D22D2A"/>
    <w:rsid w:val="00D24F54"/>
    <w:rsid w:val="00D2564F"/>
    <w:rsid w:val="00D263FE"/>
    <w:rsid w:val="00D2708C"/>
    <w:rsid w:val="00D2774B"/>
    <w:rsid w:val="00D27787"/>
    <w:rsid w:val="00D30FD4"/>
    <w:rsid w:val="00D313C5"/>
    <w:rsid w:val="00D317BC"/>
    <w:rsid w:val="00D31ACF"/>
    <w:rsid w:val="00D322CD"/>
    <w:rsid w:val="00D32C5D"/>
    <w:rsid w:val="00D34191"/>
    <w:rsid w:val="00D34892"/>
    <w:rsid w:val="00D34D09"/>
    <w:rsid w:val="00D3563F"/>
    <w:rsid w:val="00D40DEC"/>
    <w:rsid w:val="00D41186"/>
    <w:rsid w:val="00D42BA8"/>
    <w:rsid w:val="00D42EAD"/>
    <w:rsid w:val="00D4348A"/>
    <w:rsid w:val="00D44476"/>
    <w:rsid w:val="00D4596A"/>
    <w:rsid w:val="00D46145"/>
    <w:rsid w:val="00D46148"/>
    <w:rsid w:val="00D47F48"/>
    <w:rsid w:val="00D50102"/>
    <w:rsid w:val="00D50722"/>
    <w:rsid w:val="00D50A42"/>
    <w:rsid w:val="00D50BBF"/>
    <w:rsid w:val="00D52545"/>
    <w:rsid w:val="00D527CA"/>
    <w:rsid w:val="00D52CC6"/>
    <w:rsid w:val="00D53821"/>
    <w:rsid w:val="00D53D09"/>
    <w:rsid w:val="00D53F60"/>
    <w:rsid w:val="00D55C96"/>
    <w:rsid w:val="00D57709"/>
    <w:rsid w:val="00D6113B"/>
    <w:rsid w:val="00D61531"/>
    <w:rsid w:val="00D62449"/>
    <w:rsid w:val="00D624C8"/>
    <w:rsid w:val="00D63194"/>
    <w:rsid w:val="00D6330E"/>
    <w:rsid w:val="00D645AF"/>
    <w:rsid w:val="00D6511E"/>
    <w:rsid w:val="00D6599B"/>
    <w:rsid w:val="00D671F4"/>
    <w:rsid w:val="00D7044E"/>
    <w:rsid w:val="00D70692"/>
    <w:rsid w:val="00D707CD"/>
    <w:rsid w:val="00D71B44"/>
    <w:rsid w:val="00D72222"/>
    <w:rsid w:val="00D724C0"/>
    <w:rsid w:val="00D7346B"/>
    <w:rsid w:val="00D7399F"/>
    <w:rsid w:val="00D73B52"/>
    <w:rsid w:val="00D73F62"/>
    <w:rsid w:val="00D76B56"/>
    <w:rsid w:val="00D76D1C"/>
    <w:rsid w:val="00D81C3F"/>
    <w:rsid w:val="00D81EA8"/>
    <w:rsid w:val="00D82A02"/>
    <w:rsid w:val="00D83569"/>
    <w:rsid w:val="00D83B04"/>
    <w:rsid w:val="00D84031"/>
    <w:rsid w:val="00D84A7F"/>
    <w:rsid w:val="00D85F12"/>
    <w:rsid w:val="00D9111A"/>
    <w:rsid w:val="00D923BC"/>
    <w:rsid w:val="00D92544"/>
    <w:rsid w:val="00D92BC3"/>
    <w:rsid w:val="00D946A8"/>
    <w:rsid w:val="00D946B6"/>
    <w:rsid w:val="00D946BE"/>
    <w:rsid w:val="00D954AF"/>
    <w:rsid w:val="00D97758"/>
    <w:rsid w:val="00D979E9"/>
    <w:rsid w:val="00D97A79"/>
    <w:rsid w:val="00DA0E07"/>
    <w:rsid w:val="00DA19B0"/>
    <w:rsid w:val="00DA24B7"/>
    <w:rsid w:val="00DA27BA"/>
    <w:rsid w:val="00DA2F7D"/>
    <w:rsid w:val="00DA3608"/>
    <w:rsid w:val="00DA4093"/>
    <w:rsid w:val="00DA4E7D"/>
    <w:rsid w:val="00DA5C46"/>
    <w:rsid w:val="00DA6CB7"/>
    <w:rsid w:val="00DA6CD8"/>
    <w:rsid w:val="00DA7342"/>
    <w:rsid w:val="00DB0A9A"/>
    <w:rsid w:val="00DB1FE1"/>
    <w:rsid w:val="00DB3FDE"/>
    <w:rsid w:val="00DB4248"/>
    <w:rsid w:val="00DB466D"/>
    <w:rsid w:val="00DB6275"/>
    <w:rsid w:val="00DB7598"/>
    <w:rsid w:val="00DB7B10"/>
    <w:rsid w:val="00DC0E91"/>
    <w:rsid w:val="00DC1037"/>
    <w:rsid w:val="00DC1E46"/>
    <w:rsid w:val="00DC2AB2"/>
    <w:rsid w:val="00DC3750"/>
    <w:rsid w:val="00DC54AE"/>
    <w:rsid w:val="00DC6F5D"/>
    <w:rsid w:val="00DC7CEA"/>
    <w:rsid w:val="00DD0E8F"/>
    <w:rsid w:val="00DD1F52"/>
    <w:rsid w:val="00DD2051"/>
    <w:rsid w:val="00DD2ED2"/>
    <w:rsid w:val="00DD2F69"/>
    <w:rsid w:val="00DD4791"/>
    <w:rsid w:val="00DD6013"/>
    <w:rsid w:val="00DD66C8"/>
    <w:rsid w:val="00DE2090"/>
    <w:rsid w:val="00DE2C2D"/>
    <w:rsid w:val="00DE3185"/>
    <w:rsid w:val="00DE5E5B"/>
    <w:rsid w:val="00DF223F"/>
    <w:rsid w:val="00DF227C"/>
    <w:rsid w:val="00DF2869"/>
    <w:rsid w:val="00DF2A67"/>
    <w:rsid w:val="00DF2C77"/>
    <w:rsid w:val="00DF3872"/>
    <w:rsid w:val="00DF38AC"/>
    <w:rsid w:val="00DF45AF"/>
    <w:rsid w:val="00DF4B84"/>
    <w:rsid w:val="00DF5228"/>
    <w:rsid w:val="00E03524"/>
    <w:rsid w:val="00E03700"/>
    <w:rsid w:val="00E0386C"/>
    <w:rsid w:val="00E03B1F"/>
    <w:rsid w:val="00E050BF"/>
    <w:rsid w:val="00E05323"/>
    <w:rsid w:val="00E06581"/>
    <w:rsid w:val="00E06918"/>
    <w:rsid w:val="00E07791"/>
    <w:rsid w:val="00E10C22"/>
    <w:rsid w:val="00E13425"/>
    <w:rsid w:val="00E136D7"/>
    <w:rsid w:val="00E149AF"/>
    <w:rsid w:val="00E153AE"/>
    <w:rsid w:val="00E157ED"/>
    <w:rsid w:val="00E15BE0"/>
    <w:rsid w:val="00E162B4"/>
    <w:rsid w:val="00E168F2"/>
    <w:rsid w:val="00E171C3"/>
    <w:rsid w:val="00E1728A"/>
    <w:rsid w:val="00E175EB"/>
    <w:rsid w:val="00E177DD"/>
    <w:rsid w:val="00E2003D"/>
    <w:rsid w:val="00E2049D"/>
    <w:rsid w:val="00E224C5"/>
    <w:rsid w:val="00E24496"/>
    <w:rsid w:val="00E26507"/>
    <w:rsid w:val="00E27512"/>
    <w:rsid w:val="00E27796"/>
    <w:rsid w:val="00E30536"/>
    <w:rsid w:val="00E30D8B"/>
    <w:rsid w:val="00E30DD3"/>
    <w:rsid w:val="00E31F73"/>
    <w:rsid w:val="00E334CD"/>
    <w:rsid w:val="00E34C6B"/>
    <w:rsid w:val="00E35370"/>
    <w:rsid w:val="00E35918"/>
    <w:rsid w:val="00E35E29"/>
    <w:rsid w:val="00E369B6"/>
    <w:rsid w:val="00E40A88"/>
    <w:rsid w:val="00E414BD"/>
    <w:rsid w:val="00E43F80"/>
    <w:rsid w:val="00E441BE"/>
    <w:rsid w:val="00E45A21"/>
    <w:rsid w:val="00E45F2D"/>
    <w:rsid w:val="00E46572"/>
    <w:rsid w:val="00E46A86"/>
    <w:rsid w:val="00E46BBD"/>
    <w:rsid w:val="00E47378"/>
    <w:rsid w:val="00E47E91"/>
    <w:rsid w:val="00E510C3"/>
    <w:rsid w:val="00E513C2"/>
    <w:rsid w:val="00E51657"/>
    <w:rsid w:val="00E51D59"/>
    <w:rsid w:val="00E52B23"/>
    <w:rsid w:val="00E53713"/>
    <w:rsid w:val="00E5394F"/>
    <w:rsid w:val="00E54283"/>
    <w:rsid w:val="00E54F62"/>
    <w:rsid w:val="00E55441"/>
    <w:rsid w:val="00E600DF"/>
    <w:rsid w:val="00E622C3"/>
    <w:rsid w:val="00E63B91"/>
    <w:rsid w:val="00E6470D"/>
    <w:rsid w:val="00E65A09"/>
    <w:rsid w:val="00E65C83"/>
    <w:rsid w:val="00E65F82"/>
    <w:rsid w:val="00E66ED9"/>
    <w:rsid w:val="00E67F88"/>
    <w:rsid w:val="00E7054E"/>
    <w:rsid w:val="00E725A1"/>
    <w:rsid w:val="00E72DE4"/>
    <w:rsid w:val="00E7322C"/>
    <w:rsid w:val="00E74EBA"/>
    <w:rsid w:val="00E756AB"/>
    <w:rsid w:val="00E7654F"/>
    <w:rsid w:val="00E76908"/>
    <w:rsid w:val="00E771A6"/>
    <w:rsid w:val="00E77FEA"/>
    <w:rsid w:val="00E83EB2"/>
    <w:rsid w:val="00E846C1"/>
    <w:rsid w:val="00E84F1B"/>
    <w:rsid w:val="00E85986"/>
    <w:rsid w:val="00E860DD"/>
    <w:rsid w:val="00E87D1A"/>
    <w:rsid w:val="00E87E50"/>
    <w:rsid w:val="00E93303"/>
    <w:rsid w:val="00E94194"/>
    <w:rsid w:val="00E96055"/>
    <w:rsid w:val="00E961FF"/>
    <w:rsid w:val="00E96708"/>
    <w:rsid w:val="00E96C79"/>
    <w:rsid w:val="00E96DA9"/>
    <w:rsid w:val="00EA014A"/>
    <w:rsid w:val="00EA0AD6"/>
    <w:rsid w:val="00EA0D2F"/>
    <w:rsid w:val="00EA2FB1"/>
    <w:rsid w:val="00EA59E8"/>
    <w:rsid w:val="00EA64D5"/>
    <w:rsid w:val="00EB036B"/>
    <w:rsid w:val="00EB06A6"/>
    <w:rsid w:val="00EB1290"/>
    <w:rsid w:val="00EB1CAC"/>
    <w:rsid w:val="00EB23EA"/>
    <w:rsid w:val="00EB2EA9"/>
    <w:rsid w:val="00EB3692"/>
    <w:rsid w:val="00EB6B82"/>
    <w:rsid w:val="00EB6C1C"/>
    <w:rsid w:val="00EB73D6"/>
    <w:rsid w:val="00EC0002"/>
    <w:rsid w:val="00EC20F0"/>
    <w:rsid w:val="00EC48A9"/>
    <w:rsid w:val="00EC66DA"/>
    <w:rsid w:val="00EC7DBF"/>
    <w:rsid w:val="00ED031A"/>
    <w:rsid w:val="00ED29DC"/>
    <w:rsid w:val="00ED3EF4"/>
    <w:rsid w:val="00ED4FB7"/>
    <w:rsid w:val="00ED50E9"/>
    <w:rsid w:val="00ED550A"/>
    <w:rsid w:val="00ED5982"/>
    <w:rsid w:val="00ED6996"/>
    <w:rsid w:val="00EE11F1"/>
    <w:rsid w:val="00EE2C2B"/>
    <w:rsid w:val="00EE30BA"/>
    <w:rsid w:val="00EE494B"/>
    <w:rsid w:val="00EE5CCF"/>
    <w:rsid w:val="00EE7BAD"/>
    <w:rsid w:val="00EF0D69"/>
    <w:rsid w:val="00EF11AE"/>
    <w:rsid w:val="00EF1DED"/>
    <w:rsid w:val="00EF2890"/>
    <w:rsid w:val="00EF47E5"/>
    <w:rsid w:val="00EF4C57"/>
    <w:rsid w:val="00EF4D84"/>
    <w:rsid w:val="00EF6170"/>
    <w:rsid w:val="00EF6BD4"/>
    <w:rsid w:val="00F02143"/>
    <w:rsid w:val="00F021CE"/>
    <w:rsid w:val="00F02206"/>
    <w:rsid w:val="00F02D27"/>
    <w:rsid w:val="00F04CE9"/>
    <w:rsid w:val="00F061DB"/>
    <w:rsid w:val="00F06804"/>
    <w:rsid w:val="00F07247"/>
    <w:rsid w:val="00F077B6"/>
    <w:rsid w:val="00F10BE1"/>
    <w:rsid w:val="00F13026"/>
    <w:rsid w:val="00F140E5"/>
    <w:rsid w:val="00F14C9E"/>
    <w:rsid w:val="00F14E74"/>
    <w:rsid w:val="00F15588"/>
    <w:rsid w:val="00F16A40"/>
    <w:rsid w:val="00F2067B"/>
    <w:rsid w:val="00F20DBA"/>
    <w:rsid w:val="00F227AB"/>
    <w:rsid w:val="00F22CFA"/>
    <w:rsid w:val="00F2365B"/>
    <w:rsid w:val="00F2486B"/>
    <w:rsid w:val="00F25F32"/>
    <w:rsid w:val="00F26B36"/>
    <w:rsid w:val="00F30576"/>
    <w:rsid w:val="00F30B91"/>
    <w:rsid w:val="00F30E7B"/>
    <w:rsid w:val="00F30FB8"/>
    <w:rsid w:val="00F31405"/>
    <w:rsid w:val="00F31B9E"/>
    <w:rsid w:val="00F32A67"/>
    <w:rsid w:val="00F3319F"/>
    <w:rsid w:val="00F33CD4"/>
    <w:rsid w:val="00F345B1"/>
    <w:rsid w:val="00F34F87"/>
    <w:rsid w:val="00F357D2"/>
    <w:rsid w:val="00F36E06"/>
    <w:rsid w:val="00F37850"/>
    <w:rsid w:val="00F403B6"/>
    <w:rsid w:val="00F40DBA"/>
    <w:rsid w:val="00F416EB"/>
    <w:rsid w:val="00F41C23"/>
    <w:rsid w:val="00F42E0A"/>
    <w:rsid w:val="00F4526C"/>
    <w:rsid w:val="00F4528E"/>
    <w:rsid w:val="00F46C37"/>
    <w:rsid w:val="00F47454"/>
    <w:rsid w:val="00F51234"/>
    <w:rsid w:val="00F5142B"/>
    <w:rsid w:val="00F51704"/>
    <w:rsid w:val="00F51BD1"/>
    <w:rsid w:val="00F52587"/>
    <w:rsid w:val="00F53722"/>
    <w:rsid w:val="00F541F4"/>
    <w:rsid w:val="00F545FF"/>
    <w:rsid w:val="00F549F4"/>
    <w:rsid w:val="00F55231"/>
    <w:rsid w:val="00F565B9"/>
    <w:rsid w:val="00F56600"/>
    <w:rsid w:val="00F56E17"/>
    <w:rsid w:val="00F571C5"/>
    <w:rsid w:val="00F571DD"/>
    <w:rsid w:val="00F5767A"/>
    <w:rsid w:val="00F57B74"/>
    <w:rsid w:val="00F60A9E"/>
    <w:rsid w:val="00F62BA8"/>
    <w:rsid w:val="00F62EE1"/>
    <w:rsid w:val="00F6590A"/>
    <w:rsid w:val="00F67A63"/>
    <w:rsid w:val="00F67E56"/>
    <w:rsid w:val="00F70B43"/>
    <w:rsid w:val="00F721EC"/>
    <w:rsid w:val="00F72943"/>
    <w:rsid w:val="00F72FD9"/>
    <w:rsid w:val="00F7326C"/>
    <w:rsid w:val="00F7568A"/>
    <w:rsid w:val="00F759C8"/>
    <w:rsid w:val="00F75AF5"/>
    <w:rsid w:val="00F75D2F"/>
    <w:rsid w:val="00F76808"/>
    <w:rsid w:val="00F772C5"/>
    <w:rsid w:val="00F77D8F"/>
    <w:rsid w:val="00F8144E"/>
    <w:rsid w:val="00F81498"/>
    <w:rsid w:val="00F81D9C"/>
    <w:rsid w:val="00F825E4"/>
    <w:rsid w:val="00F83C91"/>
    <w:rsid w:val="00F850F0"/>
    <w:rsid w:val="00F8517F"/>
    <w:rsid w:val="00F85C58"/>
    <w:rsid w:val="00F90E15"/>
    <w:rsid w:val="00F91558"/>
    <w:rsid w:val="00F92200"/>
    <w:rsid w:val="00F9345B"/>
    <w:rsid w:val="00F937DE"/>
    <w:rsid w:val="00F93926"/>
    <w:rsid w:val="00F94283"/>
    <w:rsid w:val="00F970BD"/>
    <w:rsid w:val="00FA19A1"/>
    <w:rsid w:val="00FA26BF"/>
    <w:rsid w:val="00FA3833"/>
    <w:rsid w:val="00FA431A"/>
    <w:rsid w:val="00FA5C0F"/>
    <w:rsid w:val="00FA631E"/>
    <w:rsid w:val="00FA646E"/>
    <w:rsid w:val="00FA7DA8"/>
    <w:rsid w:val="00FB0190"/>
    <w:rsid w:val="00FB01A5"/>
    <w:rsid w:val="00FB1170"/>
    <w:rsid w:val="00FB322D"/>
    <w:rsid w:val="00FB35D5"/>
    <w:rsid w:val="00FB37AE"/>
    <w:rsid w:val="00FB38B3"/>
    <w:rsid w:val="00FB3A80"/>
    <w:rsid w:val="00FB423E"/>
    <w:rsid w:val="00FB551F"/>
    <w:rsid w:val="00FB6AA7"/>
    <w:rsid w:val="00FB73B6"/>
    <w:rsid w:val="00FC0362"/>
    <w:rsid w:val="00FC12FF"/>
    <w:rsid w:val="00FC2068"/>
    <w:rsid w:val="00FC24CF"/>
    <w:rsid w:val="00FC288B"/>
    <w:rsid w:val="00FC3D1B"/>
    <w:rsid w:val="00FC43C2"/>
    <w:rsid w:val="00FC5071"/>
    <w:rsid w:val="00FC5605"/>
    <w:rsid w:val="00FC6708"/>
    <w:rsid w:val="00FC683D"/>
    <w:rsid w:val="00FC78B0"/>
    <w:rsid w:val="00FD017E"/>
    <w:rsid w:val="00FD0EB6"/>
    <w:rsid w:val="00FD1270"/>
    <w:rsid w:val="00FD46DC"/>
    <w:rsid w:val="00FD5E55"/>
    <w:rsid w:val="00FD6B6D"/>
    <w:rsid w:val="00FD71FD"/>
    <w:rsid w:val="00FE0118"/>
    <w:rsid w:val="00FE1A5B"/>
    <w:rsid w:val="00FE2778"/>
    <w:rsid w:val="00FE33ED"/>
    <w:rsid w:val="00FE465C"/>
    <w:rsid w:val="00FE5241"/>
    <w:rsid w:val="00FE52A6"/>
    <w:rsid w:val="00FE5E09"/>
    <w:rsid w:val="00FE6324"/>
    <w:rsid w:val="00FF266F"/>
    <w:rsid w:val="00FF2ABC"/>
    <w:rsid w:val="00FF4561"/>
    <w:rsid w:val="00FF778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3355"/>
  </w:style>
  <w:style w:type="paragraph" w:styleId="Heading1">
    <w:name w:val="heading 1"/>
    <w:basedOn w:val="Normal"/>
    <w:link w:val="Heading1Char"/>
    <w:uiPriority w:val="9"/>
    <w:qFormat/>
    <w:rsid w:val="00BB335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5A428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25BD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1A037E"/>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4A40E6"/>
    <w:pPr>
      <w:keepNext/>
      <w:keepLines/>
      <w:spacing w:before="200" w:after="0" w:line="240" w:lineRule="auto"/>
      <w:ind w:left="720"/>
      <w:outlineLvl w:val="4"/>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B3355"/>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customStyle="1" w:styleId="Heading1Char">
    <w:name w:val="Heading 1 Char"/>
    <w:basedOn w:val="DefaultParagraphFont"/>
    <w:link w:val="Heading1"/>
    <w:uiPriority w:val="9"/>
    <w:rsid w:val="00BB3355"/>
    <w:rPr>
      <w:rFonts w:ascii="Times New Roman" w:eastAsia="Times New Roman" w:hAnsi="Times New Roman" w:cs="Times New Roman"/>
      <w:b/>
      <w:bCs/>
      <w:kern w:val="36"/>
      <w:sz w:val="48"/>
      <w:szCs w:val="48"/>
    </w:rPr>
  </w:style>
  <w:style w:type="paragraph" w:styleId="ListParagraph">
    <w:name w:val="List Paragraph"/>
    <w:basedOn w:val="Normal"/>
    <w:link w:val="ListParagraphChar"/>
    <w:uiPriority w:val="34"/>
    <w:qFormat/>
    <w:rsid w:val="00283F81"/>
    <w:pPr>
      <w:spacing w:before="240" w:after="240" w:line="360" w:lineRule="auto"/>
      <w:ind w:left="720"/>
      <w:contextualSpacing/>
      <w:jc w:val="both"/>
    </w:pPr>
    <w:rPr>
      <w:rFonts w:ascii="Times New Roman" w:eastAsia="Calibri" w:hAnsi="Times New Roman" w:cs="Times New Roman"/>
      <w:sz w:val="24"/>
    </w:rPr>
  </w:style>
  <w:style w:type="character" w:styleId="CommentReference">
    <w:name w:val="annotation reference"/>
    <w:basedOn w:val="DefaultParagraphFont"/>
    <w:uiPriority w:val="99"/>
    <w:semiHidden/>
    <w:unhideWhenUsed/>
    <w:rsid w:val="00563C98"/>
    <w:rPr>
      <w:sz w:val="16"/>
      <w:szCs w:val="16"/>
    </w:rPr>
  </w:style>
  <w:style w:type="paragraph" w:styleId="CommentText">
    <w:name w:val="annotation text"/>
    <w:basedOn w:val="Normal"/>
    <w:link w:val="CommentTextChar"/>
    <w:uiPriority w:val="99"/>
    <w:unhideWhenUsed/>
    <w:rsid w:val="00563C98"/>
    <w:pPr>
      <w:spacing w:line="240" w:lineRule="auto"/>
    </w:pPr>
    <w:rPr>
      <w:sz w:val="20"/>
      <w:szCs w:val="20"/>
    </w:rPr>
  </w:style>
  <w:style w:type="character" w:customStyle="1" w:styleId="CommentTextChar">
    <w:name w:val="Comment Text Char"/>
    <w:basedOn w:val="DefaultParagraphFont"/>
    <w:link w:val="CommentText"/>
    <w:uiPriority w:val="99"/>
    <w:rsid w:val="00563C98"/>
    <w:rPr>
      <w:sz w:val="20"/>
      <w:szCs w:val="20"/>
    </w:rPr>
  </w:style>
  <w:style w:type="paragraph" w:styleId="CommentSubject">
    <w:name w:val="annotation subject"/>
    <w:basedOn w:val="CommentText"/>
    <w:next w:val="CommentText"/>
    <w:link w:val="CommentSubjectChar"/>
    <w:uiPriority w:val="99"/>
    <w:semiHidden/>
    <w:unhideWhenUsed/>
    <w:rsid w:val="00563C98"/>
    <w:rPr>
      <w:b/>
      <w:bCs/>
    </w:rPr>
  </w:style>
  <w:style w:type="character" w:customStyle="1" w:styleId="CommentSubjectChar">
    <w:name w:val="Comment Subject Char"/>
    <w:basedOn w:val="CommentTextChar"/>
    <w:link w:val="CommentSubject"/>
    <w:uiPriority w:val="99"/>
    <w:semiHidden/>
    <w:rsid w:val="00563C98"/>
    <w:rPr>
      <w:b/>
      <w:bCs/>
      <w:sz w:val="20"/>
      <w:szCs w:val="20"/>
    </w:rPr>
  </w:style>
  <w:style w:type="paragraph" w:styleId="BalloonText">
    <w:name w:val="Balloon Text"/>
    <w:basedOn w:val="Normal"/>
    <w:link w:val="BalloonTextChar"/>
    <w:uiPriority w:val="99"/>
    <w:semiHidden/>
    <w:unhideWhenUsed/>
    <w:rsid w:val="00563C9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3C98"/>
    <w:rPr>
      <w:rFonts w:ascii="Tahoma" w:hAnsi="Tahoma" w:cs="Tahoma"/>
      <w:sz w:val="16"/>
      <w:szCs w:val="16"/>
    </w:rPr>
  </w:style>
  <w:style w:type="character" w:customStyle="1" w:styleId="title-text">
    <w:name w:val="title-text"/>
    <w:basedOn w:val="DefaultParagraphFont"/>
    <w:rsid w:val="00563C98"/>
  </w:style>
  <w:style w:type="character" w:customStyle="1" w:styleId="Heading2Char">
    <w:name w:val="Heading 2 Char"/>
    <w:basedOn w:val="DefaultParagraphFont"/>
    <w:link w:val="Heading2"/>
    <w:uiPriority w:val="9"/>
    <w:rsid w:val="005A4280"/>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unhideWhenUsed/>
    <w:rsid w:val="00225BD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lnk">
    <w:name w:val="ref-lnk"/>
    <w:basedOn w:val="DefaultParagraphFont"/>
    <w:rsid w:val="00225BDA"/>
  </w:style>
  <w:style w:type="character" w:styleId="Hyperlink">
    <w:name w:val="Hyperlink"/>
    <w:basedOn w:val="DefaultParagraphFont"/>
    <w:uiPriority w:val="99"/>
    <w:unhideWhenUsed/>
    <w:rsid w:val="00225BDA"/>
    <w:rPr>
      <w:color w:val="0000FF"/>
      <w:u w:val="single"/>
    </w:rPr>
  </w:style>
  <w:style w:type="character" w:customStyle="1" w:styleId="Heading3Char">
    <w:name w:val="Heading 3 Char"/>
    <w:basedOn w:val="DefaultParagraphFont"/>
    <w:link w:val="Heading3"/>
    <w:uiPriority w:val="9"/>
    <w:rsid w:val="00225BDA"/>
    <w:rPr>
      <w:rFonts w:asciiTheme="majorHAnsi" w:eastAsiaTheme="majorEastAsia" w:hAnsiTheme="majorHAnsi" w:cstheme="majorBidi"/>
      <w:color w:val="1F3763" w:themeColor="accent1" w:themeShade="7F"/>
      <w:sz w:val="24"/>
      <w:szCs w:val="24"/>
    </w:rPr>
  </w:style>
  <w:style w:type="paragraph" w:customStyle="1" w:styleId="CM35">
    <w:name w:val="CM35"/>
    <w:basedOn w:val="Default"/>
    <w:next w:val="Default"/>
    <w:uiPriority w:val="99"/>
    <w:rsid w:val="00D70692"/>
    <w:rPr>
      <w:rFonts w:ascii="Gill Sans MT" w:eastAsiaTheme="minorHAnsi" w:hAnsi="Gill Sans MT" w:cstheme="minorBidi"/>
      <w:color w:val="auto"/>
    </w:rPr>
  </w:style>
  <w:style w:type="paragraph" w:customStyle="1" w:styleId="CM1">
    <w:name w:val="CM1"/>
    <w:basedOn w:val="Default"/>
    <w:next w:val="Default"/>
    <w:uiPriority w:val="99"/>
    <w:rsid w:val="00203417"/>
    <w:pPr>
      <w:spacing w:line="256" w:lineRule="atLeast"/>
    </w:pPr>
    <w:rPr>
      <w:rFonts w:ascii="Gill Sans MT" w:eastAsiaTheme="minorHAnsi" w:hAnsi="Gill Sans MT" w:cstheme="minorBidi"/>
      <w:color w:val="auto"/>
    </w:rPr>
  </w:style>
  <w:style w:type="paragraph" w:styleId="Header">
    <w:name w:val="header"/>
    <w:basedOn w:val="Normal"/>
    <w:link w:val="HeaderChar"/>
    <w:uiPriority w:val="99"/>
    <w:unhideWhenUsed/>
    <w:rsid w:val="00C853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536F"/>
  </w:style>
  <w:style w:type="paragraph" w:styleId="Footer">
    <w:name w:val="footer"/>
    <w:basedOn w:val="Normal"/>
    <w:link w:val="FooterChar"/>
    <w:uiPriority w:val="99"/>
    <w:unhideWhenUsed/>
    <w:rsid w:val="00C853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536F"/>
  </w:style>
  <w:style w:type="paragraph" w:customStyle="1" w:styleId="CM21">
    <w:name w:val="CM21"/>
    <w:basedOn w:val="Default"/>
    <w:next w:val="Default"/>
    <w:uiPriority w:val="99"/>
    <w:rsid w:val="00D00E7E"/>
    <w:pPr>
      <w:spacing w:line="253" w:lineRule="atLeast"/>
    </w:pPr>
    <w:rPr>
      <w:rFonts w:ascii="Gill Sans MT" w:eastAsiaTheme="minorHAnsi" w:hAnsi="Gill Sans MT" w:cstheme="minorBidi"/>
      <w:color w:val="auto"/>
    </w:rPr>
  </w:style>
  <w:style w:type="paragraph" w:customStyle="1" w:styleId="CM22">
    <w:name w:val="CM22"/>
    <w:basedOn w:val="Default"/>
    <w:next w:val="Default"/>
    <w:uiPriority w:val="99"/>
    <w:rsid w:val="00D00E7E"/>
    <w:pPr>
      <w:spacing w:line="256" w:lineRule="atLeast"/>
    </w:pPr>
    <w:rPr>
      <w:rFonts w:ascii="Gill Sans MT" w:eastAsiaTheme="minorHAnsi" w:hAnsi="Gill Sans MT" w:cstheme="minorBidi"/>
      <w:color w:val="auto"/>
    </w:rPr>
  </w:style>
  <w:style w:type="paragraph" w:styleId="Caption">
    <w:name w:val="caption"/>
    <w:basedOn w:val="Normal"/>
    <w:next w:val="Normal"/>
    <w:uiPriority w:val="35"/>
    <w:unhideWhenUsed/>
    <w:qFormat/>
    <w:rsid w:val="00CE5F9A"/>
    <w:pPr>
      <w:spacing w:before="240" w:after="240" w:line="240" w:lineRule="auto"/>
      <w:jc w:val="both"/>
    </w:pPr>
    <w:rPr>
      <w:rFonts w:ascii="Times New Roman" w:hAnsi="Times New Roman"/>
      <w:b/>
      <w:bCs/>
      <w:color w:val="4472C4" w:themeColor="accent1"/>
      <w:sz w:val="18"/>
      <w:szCs w:val="18"/>
    </w:rPr>
  </w:style>
  <w:style w:type="paragraph" w:styleId="TOCHeading">
    <w:name w:val="TOC Heading"/>
    <w:basedOn w:val="Heading1"/>
    <w:next w:val="Normal"/>
    <w:uiPriority w:val="39"/>
    <w:unhideWhenUsed/>
    <w:qFormat/>
    <w:rsid w:val="00E65A09"/>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lang w:eastAsia="ja-JP"/>
    </w:rPr>
  </w:style>
  <w:style w:type="paragraph" w:styleId="TOC1">
    <w:name w:val="toc 1"/>
    <w:basedOn w:val="Normal"/>
    <w:next w:val="Normal"/>
    <w:autoRedefine/>
    <w:uiPriority w:val="39"/>
    <w:unhideWhenUsed/>
    <w:qFormat/>
    <w:rsid w:val="00E65A09"/>
    <w:pPr>
      <w:tabs>
        <w:tab w:val="right" w:leader="dot" w:pos="9350"/>
      </w:tabs>
      <w:spacing w:after="100" w:line="276" w:lineRule="auto"/>
    </w:pPr>
    <w:rPr>
      <w:rFonts w:ascii="Times New Roman" w:eastAsiaTheme="minorEastAsia" w:hAnsi="Times New Roman" w:cs="Times New Roman"/>
      <w:b/>
      <w:noProof/>
    </w:rPr>
  </w:style>
  <w:style w:type="paragraph" w:styleId="TOC2">
    <w:name w:val="toc 2"/>
    <w:basedOn w:val="Normal"/>
    <w:next w:val="Normal"/>
    <w:autoRedefine/>
    <w:uiPriority w:val="39"/>
    <w:unhideWhenUsed/>
    <w:qFormat/>
    <w:rsid w:val="00E65A09"/>
    <w:pPr>
      <w:tabs>
        <w:tab w:val="left" w:pos="880"/>
        <w:tab w:val="right" w:leader="dot" w:pos="9350"/>
      </w:tabs>
      <w:spacing w:after="100" w:line="360" w:lineRule="auto"/>
      <w:ind w:left="220"/>
    </w:pPr>
    <w:rPr>
      <w:rFonts w:ascii="Times New Roman" w:eastAsiaTheme="minorEastAsia" w:hAnsi="Times New Roman" w:cs="Times New Roman"/>
      <w:b/>
      <w:noProof/>
      <w:sz w:val="24"/>
      <w:szCs w:val="24"/>
    </w:rPr>
  </w:style>
  <w:style w:type="paragraph" w:styleId="TOC3">
    <w:name w:val="toc 3"/>
    <w:basedOn w:val="Normal"/>
    <w:next w:val="Normal"/>
    <w:autoRedefine/>
    <w:uiPriority w:val="39"/>
    <w:unhideWhenUsed/>
    <w:qFormat/>
    <w:rsid w:val="00E65A09"/>
    <w:pPr>
      <w:tabs>
        <w:tab w:val="left" w:pos="1320"/>
        <w:tab w:val="right" w:leader="dot" w:pos="9350"/>
      </w:tabs>
      <w:spacing w:after="100" w:line="360" w:lineRule="auto"/>
      <w:ind w:left="440"/>
    </w:pPr>
    <w:rPr>
      <w:rFonts w:ascii="Times New Roman" w:hAnsi="Times New Roman" w:cs="Times New Roman"/>
      <w:bCs/>
      <w:noProof/>
      <w:sz w:val="24"/>
      <w:szCs w:val="24"/>
    </w:rPr>
  </w:style>
  <w:style w:type="paragraph" w:styleId="NoSpacing">
    <w:name w:val="No Spacing"/>
    <w:uiPriority w:val="1"/>
    <w:qFormat/>
    <w:rsid w:val="007A0923"/>
    <w:pPr>
      <w:spacing w:after="0" w:line="240" w:lineRule="auto"/>
    </w:pPr>
  </w:style>
  <w:style w:type="table" w:styleId="TableGrid">
    <w:name w:val="Table Grid"/>
    <w:basedOn w:val="TableNormal"/>
    <w:uiPriority w:val="59"/>
    <w:rsid w:val="007A09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Emphasis">
    <w:name w:val="Emphasis"/>
    <w:basedOn w:val="DefaultParagraphFont"/>
    <w:uiPriority w:val="20"/>
    <w:qFormat/>
    <w:rsid w:val="00F4528E"/>
    <w:rPr>
      <w:i/>
      <w:iCs/>
    </w:rPr>
  </w:style>
  <w:style w:type="character" w:customStyle="1" w:styleId="hgkelc">
    <w:name w:val="hgkelc"/>
    <w:basedOn w:val="DefaultParagraphFont"/>
    <w:rsid w:val="0006139C"/>
  </w:style>
  <w:style w:type="character" w:customStyle="1" w:styleId="ListParagraphChar">
    <w:name w:val="List Paragraph Char"/>
    <w:basedOn w:val="DefaultParagraphFont"/>
    <w:link w:val="ListParagraph"/>
    <w:uiPriority w:val="34"/>
    <w:locked/>
    <w:rsid w:val="00E66ED9"/>
    <w:rPr>
      <w:rFonts w:ascii="Times New Roman" w:eastAsia="Calibri" w:hAnsi="Times New Roman" w:cs="Times New Roman"/>
      <w:sz w:val="24"/>
    </w:rPr>
  </w:style>
  <w:style w:type="paragraph" w:styleId="TableofFigures">
    <w:name w:val="table of figures"/>
    <w:basedOn w:val="Normal"/>
    <w:next w:val="Normal"/>
    <w:uiPriority w:val="99"/>
    <w:unhideWhenUsed/>
    <w:rsid w:val="001B0D31"/>
    <w:pPr>
      <w:spacing w:after="0" w:line="360" w:lineRule="auto"/>
      <w:jc w:val="both"/>
    </w:pPr>
    <w:rPr>
      <w:rFonts w:ascii="Times New Roman" w:eastAsia="Calibri" w:hAnsi="Times New Roman" w:cs="Times New Roman"/>
      <w:sz w:val="24"/>
    </w:rPr>
  </w:style>
  <w:style w:type="paragraph" w:customStyle="1" w:styleId="ossb">
    <w:name w:val="ossb"/>
    <w:basedOn w:val="Normal"/>
    <w:rsid w:val="00EB73D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1">
    <w:name w:val="Unresolved Mention1"/>
    <w:basedOn w:val="DefaultParagraphFont"/>
    <w:uiPriority w:val="99"/>
    <w:semiHidden/>
    <w:unhideWhenUsed/>
    <w:rsid w:val="00EC20F0"/>
    <w:rPr>
      <w:color w:val="605E5C"/>
      <w:shd w:val="clear" w:color="auto" w:fill="E1DFDD"/>
    </w:rPr>
  </w:style>
  <w:style w:type="character" w:customStyle="1" w:styleId="A13">
    <w:name w:val="A13"/>
    <w:uiPriority w:val="99"/>
    <w:rsid w:val="00F30576"/>
    <w:rPr>
      <w:rFonts w:cs="Myriad Pro"/>
      <w:color w:val="000000"/>
      <w:sz w:val="21"/>
      <w:szCs w:val="21"/>
    </w:rPr>
  </w:style>
  <w:style w:type="character" w:customStyle="1" w:styleId="Heading4Char">
    <w:name w:val="Heading 4 Char"/>
    <w:basedOn w:val="DefaultParagraphFont"/>
    <w:link w:val="Heading4"/>
    <w:uiPriority w:val="9"/>
    <w:rsid w:val="001A037E"/>
    <w:rPr>
      <w:rFonts w:asciiTheme="majorHAnsi" w:eastAsiaTheme="majorEastAsia" w:hAnsiTheme="majorHAnsi" w:cstheme="majorBidi"/>
      <w:i/>
      <w:iCs/>
      <w:color w:val="2F5496" w:themeColor="accent1" w:themeShade="BF"/>
    </w:rPr>
  </w:style>
  <w:style w:type="character" w:customStyle="1" w:styleId="UnresolvedMention2">
    <w:name w:val="Unresolved Mention2"/>
    <w:basedOn w:val="DefaultParagraphFont"/>
    <w:uiPriority w:val="99"/>
    <w:semiHidden/>
    <w:unhideWhenUsed/>
    <w:rsid w:val="00D923BC"/>
    <w:rPr>
      <w:color w:val="605E5C"/>
      <w:shd w:val="clear" w:color="auto" w:fill="E1DFDD"/>
    </w:rPr>
  </w:style>
  <w:style w:type="character" w:customStyle="1" w:styleId="Heading5Char">
    <w:name w:val="Heading 5 Char"/>
    <w:basedOn w:val="DefaultParagraphFont"/>
    <w:link w:val="Heading5"/>
    <w:uiPriority w:val="9"/>
    <w:rsid w:val="004A40E6"/>
    <w:rPr>
      <w:rFonts w:asciiTheme="majorHAnsi" w:eastAsiaTheme="majorEastAsia" w:hAnsiTheme="majorHAnsi" w:cstheme="majorBidi"/>
      <w:color w:val="1F3763" w:themeColor="accent1" w:themeShade="7F"/>
      <w:sz w:val="24"/>
      <w:szCs w:val="24"/>
    </w:rPr>
  </w:style>
  <w:style w:type="paragraph" w:styleId="BodyText">
    <w:name w:val="Body Text"/>
    <w:basedOn w:val="Normal"/>
    <w:link w:val="BodyTextChar"/>
    <w:rsid w:val="004A40E6"/>
    <w:pPr>
      <w:spacing w:after="0" w:line="240" w:lineRule="auto"/>
      <w:ind w:left="720"/>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4A40E6"/>
    <w:rPr>
      <w:rFonts w:ascii="Times New Roman" w:eastAsia="Times New Roman" w:hAnsi="Times New Roman" w:cs="Times New Roman"/>
      <w:sz w:val="24"/>
      <w:szCs w:val="24"/>
    </w:rPr>
  </w:style>
  <w:style w:type="character" w:styleId="IntenseEmphasis">
    <w:name w:val="Intense Emphasis"/>
    <w:basedOn w:val="DefaultParagraphFont"/>
    <w:uiPriority w:val="21"/>
    <w:qFormat/>
    <w:rsid w:val="004A40E6"/>
    <w:rPr>
      <w:b/>
      <w:bCs/>
      <w:i/>
      <w:iCs/>
      <w:color w:val="4472C4" w:themeColor="accent1"/>
    </w:rPr>
  </w:style>
  <w:style w:type="paragraph" w:styleId="Subtitle">
    <w:name w:val="Subtitle"/>
    <w:basedOn w:val="Normal"/>
    <w:next w:val="Normal"/>
    <w:link w:val="SubtitleChar"/>
    <w:uiPriority w:val="11"/>
    <w:qFormat/>
    <w:rsid w:val="004A40E6"/>
    <w:pPr>
      <w:numPr>
        <w:ilvl w:val="1"/>
      </w:numPr>
      <w:spacing w:after="0" w:line="240" w:lineRule="auto"/>
      <w:ind w:left="720"/>
    </w:pPr>
    <w:rPr>
      <w:rFonts w:asciiTheme="majorHAnsi" w:eastAsiaTheme="majorEastAsia" w:hAnsiTheme="majorHAnsi" w:cstheme="majorBidi"/>
      <w:i/>
      <w:iCs/>
      <w:color w:val="4472C4" w:themeColor="accent1"/>
      <w:spacing w:val="15"/>
      <w:sz w:val="24"/>
      <w:szCs w:val="24"/>
    </w:rPr>
  </w:style>
  <w:style w:type="character" w:customStyle="1" w:styleId="SubtitleChar">
    <w:name w:val="Subtitle Char"/>
    <w:basedOn w:val="DefaultParagraphFont"/>
    <w:link w:val="Subtitle"/>
    <w:uiPriority w:val="11"/>
    <w:rsid w:val="004A40E6"/>
    <w:rPr>
      <w:rFonts w:asciiTheme="majorHAnsi" w:eastAsiaTheme="majorEastAsia" w:hAnsiTheme="majorHAnsi" w:cstheme="majorBidi"/>
      <w:i/>
      <w:iCs/>
      <w:color w:val="4472C4" w:themeColor="accent1"/>
      <w:spacing w:val="15"/>
      <w:sz w:val="24"/>
      <w:szCs w:val="24"/>
    </w:rPr>
  </w:style>
  <w:style w:type="paragraph" w:styleId="Title">
    <w:name w:val="Title"/>
    <w:basedOn w:val="Normal"/>
    <w:next w:val="Normal"/>
    <w:link w:val="TitleChar"/>
    <w:uiPriority w:val="10"/>
    <w:qFormat/>
    <w:rsid w:val="004A40E6"/>
    <w:pPr>
      <w:pBdr>
        <w:bottom w:val="single" w:sz="8" w:space="4" w:color="4472C4" w:themeColor="accent1"/>
      </w:pBdr>
      <w:spacing w:after="300" w:line="240" w:lineRule="auto"/>
      <w:ind w:left="72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4A40E6"/>
    <w:rPr>
      <w:rFonts w:asciiTheme="majorHAnsi" w:eastAsiaTheme="majorEastAsia" w:hAnsiTheme="majorHAnsi" w:cstheme="majorBidi"/>
      <w:color w:val="323E4F" w:themeColor="text2" w:themeShade="BF"/>
      <w:spacing w:val="5"/>
      <w:kern w:val="28"/>
      <w:sz w:val="52"/>
      <w:szCs w:val="52"/>
    </w:rPr>
  </w:style>
  <w:style w:type="character" w:styleId="Strong">
    <w:name w:val="Strong"/>
    <w:basedOn w:val="DefaultParagraphFont"/>
    <w:uiPriority w:val="22"/>
    <w:qFormat/>
    <w:rsid w:val="004A40E6"/>
    <w:rPr>
      <w:b/>
      <w:bCs/>
    </w:rPr>
  </w:style>
  <w:style w:type="character" w:styleId="SubtleEmphasis">
    <w:name w:val="Subtle Emphasis"/>
    <w:basedOn w:val="DefaultParagraphFont"/>
    <w:uiPriority w:val="19"/>
    <w:qFormat/>
    <w:rsid w:val="004A40E6"/>
    <w:rPr>
      <w:i/>
      <w:iCs/>
      <w:color w:val="808080" w:themeColor="text1" w:themeTint="7F"/>
    </w:rPr>
  </w:style>
  <w:style w:type="paragraph" w:customStyle="1" w:styleId="TableParagraph">
    <w:name w:val="Table Paragraph"/>
    <w:basedOn w:val="Normal"/>
    <w:uiPriority w:val="1"/>
    <w:qFormat/>
    <w:rsid w:val="00F70B43"/>
    <w:pPr>
      <w:widowControl w:val="0"/>
      <w:spacing w:after="0" w:line="240" w:lineRule="auto"/>
    </w:pPr>
  </w:style>
  <w:style w:type="character" w:customStyle="1" w:styleId="UnresolvedMention3">
    <w:name w:val="Unresolved Mention3"/>
    <w:basedOn w:val="DefaultParagraphFont"/>
    <w:uiPriority w:val="99"/>
    <w:semiHidden/>
    <w:unhideWhenUsed/>
    <w:rsid w:val="00285F90"/>
    <w:rPr>
      <w:color w:val="605E5C"/>
      <w:shd w:val="clear" w:color="auto" w:fill="E1DFDD"/>
    </w:rPr>
  </w:style>
  <w:style w:type="character" w:styleId="PlaceholderText">
    <w:name w:val="Placeholder Text"/>
    <w:basedOn w:val="DefaultParagraphFont"/>
    <w:uiPriority w:val="99"/>
    <w:semiHidden/>
    <w:rsid w:val="00776F9E"/>
    <w:rPr>
      <w:color w:val="808080"/>
    </w:rPr>
  </w:style>
  <w:style w:type="character" w:styleId="BookTitle">
    <w:name w:val="Book Title"/>
    <w:uiPriority w:val="33"/>
    <w:qFormat/>
    <w:rsid w:val="00CD69F4"/>
    <w:rPr>
      <w:b/>
      <w:bCs/>
      <w:smallCaps/>
      <w:spacing w:val="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3355"/>
  </w:style>
  <w:style w:type="paragraph" w:styleId="Heading1">
    <w:name w:val="heading 1"/>
    <w:basedOn w:val="Normal"/>
    <w:link w:val="Heading1Char"/>
    <w:uiPriority w:val="9"/>
    <w:qFormat/>
    <w:rsid w:val="00BB335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5A428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25BD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1A037E"/>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4A40E6"/>
    <w:pPr>
      <w:keepNext/>
      <w:keepLines/>
      <w:spacing w:before="200" w:after="0" w:line="240" w:lineRule="auto"/>
      <w:ind w:left="720"/>
      <w:outlineLvl w:val="4"/>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B3355"/>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customStyle="1" w:styleId="Heading1Char">
    <w:name w:val="Heading 1 Char"/>
    <w:basedOn w:val="DefaultParagraphFont"/>
    <w:link w:val="Heading1"/>
    <w:uiPriority w:val="9"/>
    <w:rsid w:val="00BB3355"/>
    <w:rPr>
      <w:rFonts w:ascii="Times New Roman" w:eastAsia="Times New Roman" w:hAnsi="Times New Roman" w:cs="Times New Roman"/>
      <w:b/>
      <w:bCs/>
      <w:kern w:val="36"/>
      <w:sz w:val="48"/>
      <w:szCs w:val="48"/>
    </w:rPr>
  </w:style>
  <w:style w:type="paragraph" w:styleId="ListParagraph">
    <w:name w:val="List Paragraph"/>
    <w:basedOn w:val="Normal"/>
    <w:link w:val="ListParagraphChar"/>
    <w:uiPriority w:val="34"/>
    <w:qFormat/>
    <w:rsid w:val="00283F81"/>
    <w:pPr>
      <w:spacing w:before="240" w:after="240" w:line="360" w:lineRule="auto"/>
      <w:ind w:left="720"/>
      <w:contextualSpacing/>
      <w:jc w:val="both"/>
    </w:pPr>
    <w:rPr>
      <w:rFonts w:ascii="Times New Roman" w:eastAsia="Calibri" w:hAnsi="Times New Roman" w:cs="Times New Roman"/>
      <w:sz w:val="24"/>
    </w:rPr>
  </w:style>
  <w:style w:type="character" w:styleId="CommentReference">
    <w:name w:val="annotation reference"/>
    <w:basedOn w:val="DefaultParagraphFont"/>
    <w:uiPriority w:val="99"/>
    <w:semiHidden/>
    <w:unhideWhenUsed/>
    <w:rsid w:val="00563C98"/>
    <w:rPr>
      <w:sz w:val="16"/>
      <w:szCs w:val="16"/>
    </w:rPr>
  </w:style>
  <w:style w:type="paragraph" w:styleId="CommentText">
    <w:name w:val="annotation text"/>
    <w:basedOn w:val="Normal"/>
    <w:link w:val="CommentTextChar"/>
    <w:uiPriority w:val="99"/>
    <w:unhideWhenUsed/>
    <w:rsid w:val="00563C98"/>
    <w:pPr>
      <w:spacing w:line="240" w:lineRule="auto"/>
    </w:pPr>
    <w:rPr>
      <w:sz w:val="20"/>
      <w:szCs w:val="20"/>
    </w:rPr>
  </w:style>
  <w:style w:type="character" w:customStyle="1" w:styleId="CommentTextChar">
    <w:name w:val="Comment Text Char"/>
    <w:basedOn w:val="DefaultParagraphFont"/>
    <w:link w:val="CommentText"/>
    <w:uiPriority w:val="99"/>
    <w:rsid w:val="00563C98"/>
    <w:rPr>
      <w:sz w:val="20"/>
      <w:szCs w:val="20"/>
    </w:rPr>
  </w:style>
  <w:style w:type="paragraph" w:styleId="CommentSubject">
    <w:name w:val="annotation subject"/>
    <w:basedOn w:val="CommentText"/>
    <w:next w:val="CommentText"/>
    <w:link w:val="CommentSubjectChar"/>
    <w:uiPriority w:val="99"/>
    <w:semiHidden/>
    <w:unhideWhenUsed/>
    <w:rsid w:val="00563C98"/>
    <w:rPr>
      <w:b/>
      <w:bCs/>
    </w:rPr>
  </w:style>
  <w:style w:type="character" w:customStyle="1" w:styleId="CommentSubjectChar">
    <w:name w:val="Comment Subject Char"/>
    <w:basedOn w:val="CommentTextChar"/>
    <w:link w:val="CommentSubject"/>
    <w:uiPriority w:val="99"/>
    <w:semiHidden/>
    <w:rsid w:val="00563C98"/>
    <w:rPr>
      <w:b/>
      <w:bCs/>
      <w:sz w:val="20"/>
      <w:szCs w:val="20"/>
    </w:rPr>
  </w:style>
  <w:style w:type="paragraph" w:styleId="BalloonText">
    <w:name w:val="Balloon Text"/>
    <w:basedOn w:val="Normal"/>
    <w:link w:val="BalloonTextChar"/>
    <w:uiPriority w:val="99"/>
    <w:semiHidden/>
    <w:unhideWhenUsed/>
    <w:rsid w:val="00563C9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3C98"/>
    <w:rPr>
      <w:rFonts w:ascii="Tahoma" w:hAnsi="Tahoma" w:cs="Tahoma"/>
      <w:sz w:val="16"/>
      <w:szCs w:val="16"/>
    </w:rPr>
  </w:style>
  <w:style w:type="character" w:customStyle="1" w:styleId="title-text">
    <w:name w:val="title-text"/>
    <w:basedOn w:val="DefaultParagraphFont"/>
    <w:rsid w:val="00563C98"/>
  </w:style>
  <w:style w:type="character" w:customStyle="1" w:styleId="Heading2Char">
    <w:name w:val="Heading 2 Char"/>
    <w:basedOn w:val="DefaultParagraphFont"/>
    <w:link w:val="Heading2"/>
    <w:uiPriority w:val="9"/>
    <w:rsid w:val="005A4280"/>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unhideWhenUsed/>
    <w:rsid w:val="00225BD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lnk">
    <w:name w:val="ref-lnk"/>
    <w:basedOn w:val="DefaultParagraphFont"/>
    <w:rsid w:val="00225BDA"/>
  </w:style>
  <w:style w:type="character" w:styleId="Hyperlink">
    <w:name w:val="Hyperlink"/>
    <w:basedOn w:val="DefaultParagraphFont"/>
    <w:uiPriority w:val="99"/>
    <w:unhideWhenUsed/>
    <w:rsid w:val="00225BDA"/>
    <w:rPr>
      <w:color w:val="0000FF"/>
      <w:u w:val="single"/>
    </w:rPr>
  </w:style>
  <w:style w:type="character" w:customStyle="1" w:styleId="Heading3Char">
    <w:name w:val="Heading 3 Char"/>
    <w:basedOn w:val="DefaultParagraphFont"/>
    <w:link w:val="Heading3"/>
    <w:uiPriority w:val="9"/>
    <w:rsid w:val="00225BDA"/>
    <w:rPr>
      <w:rFonts w:asciiTheme="majorHAnsi" w:eastAsiaTheme="majorEastAsia" w:hAnsiTheme="majorHAnsi" w:cstheme="majorBidi"/>
      <w:color w:val="1F3763" w:themeColor="accent1" w:themeShade="7F"/>
      <w:sz w:val="24"/>
      <w:szCs w:val="24"/>
    </w:rPr>
  </w:style>
  <w:style w:type="paragraph" w:customStyle="1" w:styleId="CM35">
    <w:name w:val="CM35"/>
    <w:basedOn w:val="Default"/>
    <w:next w:val="Default"/>
    <w:uiPriority w:val="99"/>
    <w:rsid w:val="00D70692"/>
    <w:rPr>
      <w:rFonts w:ascii="Gill Sans MT" w:eastAsiaTheme="minorHAnsi" w:hAnsi="Gill Sans MT" w:cstheme="minorBidi"/>
      <w:color w:val="auto"/>
    </w:rPr>
  </w:style>
  <w:style w:type="paragraph" w:customStyle="1" w:styleId="CM1">
    <w:name w:val="CM1"/>
    <w:basedOn w:val="Default"/>
    <w:next w:val="Default"/>
    <w:uiPriority w:val="99"/>
    <w:rsid w:val="00203417"/>
    <w:pPr>
      <w:spacing w:line="256" w:lineRule="atLeast"/>
    </w:pPr>
    <w:rPr>
      <w:rFonts w:ascii="Gill Sans MT" w:eastAsiaTheme="minorHAnsi" w:hAnsi="Gill Sans MT" w:cstheme="minorBidi"/>
      <w:color w:val="auto"/>
    </w:rPr>
  </w:style>
  <w:style w:type="paragraph" w:styleId="Header">
    <w:name w:val="header"/>
    <w:basedOn w:val="Normal"/>
    <w:link w:val="HeaderChar"/>
    <w:uiPriority w:val="99"/>
    <w:unhideWhenUsed/>
    <w:rsid w:val="00C853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536F"/>
  </w:style>
  <w:style w:type="paragraph" w:styleId="Footer">
    <w:name w:val="footer"/>
    <w:basedOn w:val="Normal"/>
    <w:link w:val="FooterChar"/>
    <w:uiPriority w:val="99"/>
    <w:unhideWhenUsed/>
    <w:rsid w:val="00C853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536F"/>
  </w:style>
  <w:style w:type="paragraph" w:customStyle="1" w:styleId="CM21">
    <w:name w:val="CM21"/>
    <w:basedOn w:val="Default"/>
    <w:next w:val="Default"/>
    <w:uiPriority w:val="99"/>
    <w:rsid w:val="00D00E7E"/>
    <w:pPr>
      <w:spacing w:line="253" w:lineRule="atLeast"/>
    </w:pPr>
    <w:rPr>
      <w:rFonts w:ascii="Gill Sans MT" w:eastAsiaTheme="minorHAnsi" w:hAnsi="Gill Sans MT" w:cstheme="minorBidi"/>
      <w:color w:val="auto"/>
    </w:rPr>
  </w:style>
  <w:style w:type="paragraph" w:customStyle="1" w:styleId="CM22">
    <w:name w:val="CM22"/>
    <w:basedOn w:val="Default"/>
    <w:next w:val="Default"/>
    <w:uiPriority w:val="99"/>
    <w:rsid w:val="00D00E7E"/>
    <w:pPr>
      <w:spacing w:line="256" w:lineRule="atLeast"/>
    </w:pPr>
    <w:rPr>
      <w:rFonts w:ascii="Gill Sans MT" w:eastAsiaTheme="minorHAnsi" w:hAnsi="Gill Sans MT" w:cstheme="minorBidi"/>
      <w:color w:val="auto"/>
    </w:rPr>
  </w:style>
  <w:style w:type="paragraph" w:styleId="Caption">
    <w:name w:val="caption"/>
    <w:basedOn w:val="Normal"/>
    <w:next w:val="Normal"/>
    <w:uiPriority w:val="35"/>
    <w:unhideWhenUsed/>
    <w:qFormat/>
    <w:rsid w:val="00CE5F9A"/>
    <w:pPr>
      <w:spacing w:before="240" w:after="240" w:line="240" w:lineRule="auto"/>
      <w:jc w:val="both"/>
    </w:pPr>
    <w:rPr>
      <w:rFonts w:ascii="Times New Roman" w:hAnsi="Times New Roman"/>
      <w:b/>
      <w:bCs/>
      <w:color w:val="4472C4" w:themeColor="accent1"/>
      <w:sz w:val="18"/>
      <w:szCs w:val="18"/>
    </w:rPr>
  </w:style>
  <w:style w:type="paragraph" w:styleId="TOCHeading">
    <w:name w:val="TOC Heading"/>
    <w:basedOn w:val="Heading1"/>
    <w:next w:val="Normal"/>
    <w:uiPriority w:val="39"/>
    <w:unhideWhenUsed/>
    <w:qFormat/>
    <w:rsid w:val="00E65A09"/>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lang w:eastAsia="ja-JP"/>
    </w:rPr>
  </w:style>
  <w:style w:type="paragraph" w:styleId="TOC1">
    <w:name w:val="toc 1"/>
    <w:basedOn w:val="Normal"/>
    <w:next w:val="Normal"/>
    <w:autoRedefine/>
    <w:uiPriority w:val="39"/>
    <w:unhideWhenUsed/>
    <w:qFormat/>
    <w:rsid w:val="00E65A09"/>
    <w:pPr>
      <w:tabs>
        <w:tab w:val="right" w:leader="dot" w:pos="9350"/>
      </w:tabs>
      <w:spacing w:after="100" w:line="276" w:lineRule="auto"/>
    </w:pPr>
    <w:rPr>
      <w:rFonts w:ascii="Times New Roman" w:eastAsiaTheme="minorEastAsia" w:hAnsi="Times New Roman" w:cs="Times New Roman"/>
      <w:b/>
      <w:noProof/>
    </w:rPr>
  </w:style>
  <w:style w:type="paragraph" w:styleId="TOC2">
    <w:name w:val="toc 2"/>
    <w:basedOn w:val="Normal"/>
    <w:next w:val="Normal"/>
    <w:autoRedefine/>
    <w:uiPriority w:val="39"/>
    <w:unhideWhenUsed/>
    <w:qFormat/>
    <w:rsid w:val="00E65A09"/>
    <w:pPr>
      <w:tabs>
        <w:tab w:val="left" w:pos="880"/>
        <w:tab w:val="right" w:leader="dot" w:pos="9350"/>
      </w:tabs>
      <w:spacing w:after="100" w:line="360" w:lineRule="auto"/>
      <w:ind w:left="220"/>
    </w:pPr>
    <w:rPr>
      <w:rFonts w:ascii="Times New Roman" w:eastAsiaTheme="minorEastAsia" w:hAnsi="Times New Roman" w:cs="Times New Roman"/>
      <w:b/>
      <w:noProof/>
      <w:sz w:val="24"/>
      <w:szCs w:val="24"/>
    </w:rPr>
  </w:style>
  <w:style w:type="paragraph" w:styleId="TOC3">
    <w:name w:val="toc 3"/>
    <w:basedOn w:val="Normal"/>
    <w:next w:val="Normal"/>
    <w:autoRedefine/>
    <w:uiPriority w:val="39"/>
    <w:unhideWhenUsed/>
    <w:qFormat/>
    <w:rsid w:val="00E65A09"/>
    <w:pPr>
      <w:tabs>
        <w:tab w:val="left" w:pos="1320"/>
        <w:tab w:val="right" w:leader="dot" w:pos="9350"/>
      </w:tabs>
      <w:spacing w:after="100" w:line="360" w:lineRule="auto"/>
      <w:ind w:left="440"/>
    </w:pPr>
    <w:rPr>
      <w:rFonts w:ascii="Times New Roman" w:hAnsi="Times New Roman" w:cs="Times New Roman"/>
      <w:bCs/>
      <w:noProof/>
      <w:sz w:val="24"/>
      <w:szCs w:val="24"/>
    </w:rPr>
  </w:style>
  <w:style w:type="paragraph" w:styleId="NoSpacing">
    <w:name w:val="No Spacing"/>
    <w:uiPriority w:val="1"/>
    <w:qFormat/>
    <w:rsid w:val="007A0923"/>
    <w:pPr>
      <w:spacing w:after="0" w:line="240" w:lineRule="auto"/>
    </w:pPr>
  </w:style>
  <w:style w:type="table" w:styleId="TableGrid">
    <w:name w:val="Table Grid"/>
    <w:basedOn w:val="TableNormal"/>
    <w:uiPriority w:val="59"/>
    <w:rsid w:val="007A09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Emphasis">
    <w:name w:val="Emphasis"/>
    <w:basedOn w:val="DefaultParagraphFont"/>
    <w:uiPriority w:val="20"/>
    <w:qFormat/>
    <w:rsid w:val="00F4528E"/>
    <w:rPr>
      <w:i/>
      <w:iCs/>
    </w:rPr>
  </w:style>
  <w:style w:type="character" w:customStyle="1" w:styleId="hgkelc">
    <w:name w:val="hgkelc"/>
    <w:basedOn w:val="DefaultParagraphFont"/>
    <w:rsid w:val="0006139C"/>
  </w:style>
  <w:style w:type="character" w:customStyle="1" w:styleId="ListParagraphChar">
    <w:name w:val="List Paragraph Char"/>
    <w:basedOn w:val="DefaultParagraphFont"/>
    <w:link w:val="ListParagraph"/>
    <w:uiPriority w:val="34"/>
    <w:locked/>
    <w:rsid w:val="00E66ED9"/>
    <w:rPr>
      <w:rFonts w:ascii="Times New Roman" w:eastAsia="Calibri" w:hAnsi="Times New Roman" w:cs="Times New Roman"/>
      <w:sz w:val="24"/>
    </w:rPr>
  </w:style>
  <w:style w:type="paragraph" w:styleId="TableofFigures">
    <w:name w:val="table of figures"/>
    <w:basedOn w:val="Normal"/>
    <w:next w:val="Normal"/>
    <w:uiPriority w:val="99"/>
    <w:unhideWhenUsed/>
    <w:rsid w:val="001B0D31"/>
    <w:pPr>
      <w:spacing w:after="0" w:line="360" w:lineRule="auto"/>
      <w:jc w:val="both"/>
    </w:pPr>
    <w:rPr>
      <w:rFonts w:ascii="Times New Roman" w:eastAsia="Calibri" w:hAnsi="Times New Roman" w:cs="Times New Roman"/>
      <w:sz w:val="24"/>
    </w:rPr>
  </w:style>
  <w:style w:type="paragraph" w:customStyle="1" w:styleId="ossb">
    <w:name w:val="ossb"/>
    <w:basedOn w:val="Normal"/>
    <w:rsid w:val="00EB73D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1">
    <w:name w:val="Unresolved Mention1"/>
    <w:basedOn w:val="DefaultParagraphFont"/>
    <w:uiPriority w:val="99"/>
    <w:semiHidden/>
    <w:unhideWhenUsed/>
    <w:rsid w:val="00EC20F0"/>
    <w:rPr>
      <w:color w:val="605E5C"/>
      <w:shd w:val="clear" w:color="auto" w:fill="E1DFDD"/>
    </w:rPr>
  </w:style>
  <w:style w:type="character" w:customStyle="1" w:styleId="A13">
    <w:name w:val="A13"/>
    <w:uiPriority w:val="99"/>
    <w:rsid w:val="00F30576"/>
    <w:rPr>
      <w:rFonts w:cs="Myriad Pro"/>
      <w:color w:val="000000"/>
      <w:sz w:val="21"/>
      <w:szCs w:val="21"/>
    </w:rPr>
  </w:style>
  <w:style w:type="character" w:customStyle="1" w:styleId="Heading4Char">
    <w:name w:val="Heading 4 Char"/>
    <w:basedOn w:val="DefaultParagraphFont"/>
    <w:link w:val="Heading4"/>
    <w:uiPriority w:val="9"/>
    <w:rsid w:val="001A037E"/>
    <w:rPr>
      <w:rFonts w:asciiTheme="majorHAnsi" w:eastAsiaTheme="majorEastAsia" w:hAnsiTheme="majorHAnsi" w:cstheme="majorBidi"/>
      <w:i/>
      <w:iCs/>
      <w:color w:val="2F5496" w:themeColor="accent1" w:themeShade="BF"/>
    </w:rPr>
  </w:style>
  <w:style w:type="character" w:customStyle="1" w:styleId="UnresolvedMention2">
    <w:name w:val="Unresolved Mention2"/>
    <w:basedOn w:val="DefaultParagraphFont"/>
    <w:uiPriority w:val="99"/>
    <w:semiHidden/>
    <w:unhideWhenUsed/>
    <w:rsid w:val="00D923BC"/>
    <w:rPr>
      <w:color w:val="605E5C"/>
      <w:shd w:val="clear" w:color="auto" w:fill="E1DFDD"/>
    </w:rPr>
  </w:style>
  <w:style w:type="character" w:customStyle="1" w:styleId="Heading5Char">
    <w:name w:val="Heading 5 Char"/>
    <w:basedOn w:val="DefaultParagraphFont"/>
    <w:link w:val="Heading5"/>
    <w:uiPriority w:val="9"/>
    <w:rsid w:val="004A40E6"/>
    <w:rPr>
      <w:rFonts w:asciiTheme="majorHAnsi" w:eastAsiaTheme="majorEastAsia" w:hAnsiTheme="majorHAnsi" w:cstheme="majorBidi"/>
      <w:color w:val="1F3763" w:themeColor="accent1" w:themeShade="7F"/>
      <w:sz w:val="24"/>
      <w:szCs w:val="24"/>
    </w:rPr>
  </w:style>
  <w:style w:type="paragraph" w:styleId="BodyText">
    <w:name w:val="Body Text"/>
    <w:basedOn w:val="Normal"/>
    <w:link w:val="BodyTextChar"/>
    <w:rsid w:val="004A40E6"/>
    <w:pPr>
      <w:spacing w:after="0" w:line="240" w:lineRule="auto"/>
      <w:ind w:left="720"/>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4A40E6"/>
    <w:rPr>
      <w:rFonts w:ascii="Times New Roman" w:eastAsia="Times New Roman" w:hAnsi="Times New Roman" w:cs="Times New Roman"/>
      <w:sz w:val="24"/>
      <w:szCs w:val="24"/>
    </w:rPr>
  </w:style>
  <w:style w:type="character" w:styleId="IntenseEmphasis">
    <w:name w:val="Intense Emphasis"/>
    <w:basedOn w:val="DefaultParagraphFont"/>
    <w:uiPriority w:val="21"/>
    <w:qFormat/>
    <w:rsid w:val="004A40E6"/>
    <w:rPr>
      <w:b/>
      <w:bCs/>
      <w:i/>
      <w:iCs/>
      <w:color w:val="4472C4" w:themeColor="accent1"/>
    </w:rPr>
  </w:style>
  <w:style w:type="paragraph" w:styleId="Subtitle">
    <w:name w:val="Subtitle"/>
    <w:basedOn w:val="Normal"/>
    <w:next w:val="Normal"/>
    <w:link w:val="SubtitleChar"/>
    <w:uiPriority w:val="11"/>
    <w:qFormat/>
    <w:rsid w:val="004A40E6"/>
    <w:pPr>
      <w:numPr>
        <w:ilvl w:val="1"/>
      </w:numPr>
      <w:spacing w:after="0" w:line="240" w:lineRule="auto"/>
      <w:ind w:left="720"/>
    </w:pPr>
    <w:rPr>
      <w:rFonts w:asciiTheme="majorHAnsi" w:eastAsiaTheme="majorEastAsia" w:hAnsiTheme="majorHAnsi" w:cstheme="majorBidi"/>
      <w:i/>
      <w:iCs/>
      <w:color w:val="4472C4" w:themeColor="accent1"/>
      <w:spacing w:val="15"/>
      <w:sz w:val="24"/>
      <w:szCs w:val="24"/>
    </w:rPr>
  </w:style>
  <w:style w:type="character" w:customStyle="1" w:styleId="SubtitleChar">
    <w:name w:val="Subtitle Char"/>
    <w:basedOn w:val="DefaultParagraphFont"/>
    <w:link w:val="Subtitle"/>
    <w:uiPriority w:val="11"/>
    <w:rsid w:val="004A40E6"/>
    <w:rPr>
      <w:rFonts w:asciiTheme="majorHAnsi" w:eastAsiaTheme="majorEastAsia" w:hAnsiTheme="majorHAnsi" w:cstheme="majorBidi"/>
      <w:i/>
      <w:iCs/>
      <w:color w:val="4472C4" w:themeColor="accent1"/>
      <w:spacing w:val="15"/>
      <w:sz w:val="24"/>
      <w:szCs w:val="24"/>
    </w:rPr>
  </w:style>
  <w:style w:type="paragraph" w:styleId="Title">
    <w:name w:val="Title"/>
    <w:basedOn w:val="Normal"/>
    <w:next w:val="Normal"/>
    <w:link w:val="TitleChar"/>
    <w:uiPriority w:val="10"/>
    <w:qFormat/>
    <w:rsid w:val="004A40E6"/>
    <w:pPr>
      <w:pBdr>
        <w:bottom w:val="single" w:sz="8" w:space="4" w:color="4472C4" w:themeColor="accent1"/>
      </w:pBdr>
      <w:spacing w:after="300" w:line="240" w:lineRule="auto"/>
      <w:ind w:left="72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4A40E6"/>
    <w:rPr>
      <w:rFonts w:asciiTheme="majorHAnsi" w:eastAsiaTheme="majorEastAsia" w:hAnsiTheme="majorHAnsi" w:cstheme="majorBidi"/>
      <w:color w:val="323E4F" w:themeColor="text2" w:themeShade="BF"/>
      <w:spacing w:val="5"/>
      <w:kern w:val="28"/>
      <w:sz w:val="52"/>
      <w:szCs w:val="52"/>
    </w:rPr>
  </w:style>
  <w:style w:type="character" w:styleId="Strong">
    <w:name w:val="Strong"/>
    <w:basedOn w:val="DefaultParagraphFont"/>
    <w:uiPriority w:val="22"/>
    <w:qFormat/>
    <w:rsid w:val="004A40E6"/>
    <w:rPr>
      <w:b/>
      <w:bCs/>
    </w:rPr>
  </w:style>
  <w:style w:type="character" w:styleId="SubtleEmphasis">
    <w:name w:val="Subtle Emphasis"/>
    <w:basedOn w:val="DefaultParagraphFont"/>
    <w:uiPriority w:val="19"/>
    <w:qFormat/>
    <w:rsid w:val="004A40E6"/>
    <w:rPr>
      <w:i/>
      <w:iCs/>
      <w:color w:val="808080" w:themeColor="text1" w:themeTint="7F"/>
    </w:rPr>
  </w:style>
  <w:style w:type="paragraph" w:customStyle="1" w:styleId="TableParagraph">
    <w:name w:val="Table Paragraph"/>
    <w:basedOn w:val="Normal"/>
    <w:uiPriority w:val="1"/>
    <w:qFormat/>
    <w:rsid w:val="00F70B43"/>
    <w:pPr>
      <w:widowControl w:val="0"/>
      <w:spacing w:after="0" w:line="240" w:lineRule="auto"/>
    </w:pPr>
  </w:style>
  <w:style w:type="character" w:customStyle="1" w:styleId="UnresolvedMention3">
    <w:name w:val="Unresolved Mention3"/>
    <w:basedOn w:val="DefaultParagraphFont"/>
    <w:uiPriority w:val="99"/>
    <w:semiHidden/>
    <w:unhideWhenUsed/>
    <w:rsid w:val="00285F90"/>
    <w:rPr>
      <w:color w:val="605E5C"/>
      <w:shd w:val="clear" w:color="auto" w:fill="E1DFDD"/>
    </w:rPr>
  </w:style>
  <w:style w:type="character" w:styleId="PlaceholderText">
    <w:name w:val="Placeholder Text"/>
    <w:basedOn w:val="DefaultParagraphFont"/>
    <w:uiPriority w:val="99"/>
    <w:semiHidden/>
    <w:rsid w:val="00776F9E"/>
    <w:rPr>
      <w:color w:val="808080"/>
    </w:rPr>
  </w:style>
  <w:style w:type="character" w:styleId="BookTitle">
    <w:name w:val="Book Title"/>
    <w:uiPriority w:val="33"/>
    <w:qFormat/>
    <w:rsid w:val="00CD69F4"/>
    <w:rPr>
      <w:b/>
      <w:bCs/>
      <w:smallCap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27125">
      <w:bodyDiv w:val="1"/>
      <w:marLeft w:val="0"/>
      <w:marRight w:val="0"/>
      <w:marTop w:val="0"/>
      <w:marBottom w:val="0"/>
      <w:divBdr>
        <w:top w:val="none" w:sz="0" w:space="0" w:color="auto"/>
        <w:left w:val="none" w:sz="0" w:space="0" w:color="auto"/>
        <w:bottom w:val="none" w:sz="0" w:space="0" w:color="auto"/>
        <w:right w:val="none" w:sz="0" w:space="0" w:color="auto"/>
      </w:divBdr>
    </w:div>
    <w:div w:id="20669093">
      <w:bodyDiv w:val="1"/>
      <w:marLeft w:val="0"/>
      <w:marRight w:val="0"/>
      <w:marTop w:val="0"/>
      <w:marBottom w:val="0"/>
      <w:divBdr>
        <w:top w:val="none" w:sz="0" w:space="0" w:color="auto"/>
        <w:left w:val="none" w:sz="0" w:space="0" w:color="auto"/>
        <w:bottom w:val="none" w:sz="0" w:space="0" w:color="auto"/>
        <w:right w:val="none" w:sz="0" w:space="0" w:color="auto"/>
      </w:divBdr>
    </w:div>
    <w:div w:id="129633868">
      <w:bodyDiv w:val="1"/>
      <w:marLeft w:val="0"/>
      <w:marRight w:val="0"/>
      <w:marTop w:val="0"/>
      <w:marBottom w:val="0"/>
      <w:divBdr>
        <w:top w:val="none" w:sz="0" w:space="0" w:color="auto"/>
        <w:left w:val="none" w:sz="0" w:space="0" w:color="auto"/>
        <w:bottom w:val="none" w:sz="0" w:space="0" w:color="auto"/>
        <w:right w:val="none" w:sz="0" w:space="0" w:color="auto"/>
      </w:divBdr>
    </w:div>
    <w:div w:id="246040732">
      <w:bodyDiv w:val="1"/>
      <w:marLeft w:val="0"/>
      <w:marRight w:val="0"/>
      <w:marTop w:val="0"/>
      <w:marBottom w:val="0"/>
      <w:divBdr>
        <w:top w:val="none" w:sz="0" w:space="0" w:color="auto"/>
        <w:left w:val="none" w:sz="0" w:space="0" w:color="auto"/>
        <w:bottom w:val="none" w:sz="0" w:space="0" w:color="auto"/>
        <w:right w:val="none" w:sz="0" w:space="0" w:color="auto"/>
      </w:divBdr>
    </w:div>
    <w:div w:id="273102621">
      <w:bodyDiv w:val="1"/>
      <w:marLeft w:val="0"/>
      <w:marRight w:val="0"/>
      <w:marTop w:val="0"/>
      <w:marBottom w:val="0"/>
      <w:divBdr>
        <w:top w:val="none" w:sz="0" w:space="0" w:color="auto"/>
        <w:left w:val="none" w:sz="0" w:space="0" w:color="auto"/>
        <w:bottom w:val="none" w:sz="0" w:space="0" w:color="auto"/>
        <w:right w:val="none" w:sz="0" w:space="0" w:color="auto"/>
      </w:divBdr>
    </w:div>
    <w:div w:id="294869950">
      <w:bodyDiv w:val="1"/>
      <w:marLeft w:val="0"/>
      <w:marRight w:val="0"/>
      <w:marTop w:val="0"/>
      <w:marBottom w:val="0"/>
      <w:divBdr>
        <w:top w:val="none" w:sz="0" w:space="0" w:color="auto"/>
        <w:left w:val="none" w:sz="0" w:space="0" w:color="auto"/>
        <w:bottom w:val="none" w:sz="0" w:space="0" w:color="auto"/>
        <w:right w:val="none" w:sz="0" w:space="0" w:color="auto"/>
      </w:divBdr>
    </w:div>
    <w:div w:id="320931494">
      <w:bodyDiv w:val="1"/>
      <w:marLeft w:val="0"/>
      <w:marRight w:val="0"/>
      <w:marTop w:val="0"/>
      <w:marBottom w:val="0"/>
      <w:divBdr>
        <w:top w:val="none" w:sz="0" w:space="0" w:color="auto"/>
        <w:left w:val="none" w:sz="0" w:space="0" w:color="auto"/>
        <w:bottom w:val="none" w:sz="0" w:space="0" w:color="auto"/>
        <w:right w:val="none" w:sz="0" w:space="0" w:color="auto"/>
      </w:divBdr>
    </w:div>
    <w:div w:id="504980392">
      <w:bodyDiv w:val="1"/>
      <w:marLeft w:val="0"/>
      <w:marRight w:val="0"/>
      <w:marTop w:val="0"/>
      <w:marBottom w:val="0"/>
      <w:divBdr>
        <w:top w:val="none" w:sz="0" w:space="0" w:color="auto"/>
        <w:left w:val="none" w:sz="0" w:space="0" w:color="auto"/>
        <w:bottom w:val="none" w:sz="0" w:space="0" w:color="auto"/>
        <w:right w:val="none" w:sz="0" w:space="0" w:color="auto"/>
      </w:divBdr>
    </w:div>
    <w:div w:id="507990665">
      <w:bodyDiv w:val="1"/>
      <w:marLeft w:val="0"/>
      <w:marRight w:val="0"/>
      <w:marTop w:val="0"/>
      <w:marBottom w:val="0"/>
      <w:divBdr>
        <w:top w:val="none" w:sz="0" w:space="0" w:color="auto"/>
        <w:left w:val="none" w:sz="0" w:space="0" w:color="auto"/>
        <w:bottom w:val="none" w:sz="0" w:space="0" w:color="auto"/>
        <w:right w:val="none" w:sz="0" w:space="0" w:color="auto"/>
      </w:divBdr>
    </w:div>
    <w:div w:id="530269049">
      <w:bodyDiv w:val="1"/>
      <w:marLeft w:val="0"/>
      <w:marRight w:val="0"/>
      <w:marTop w:val="0"/>
      <w:marBottom w:val="0"/>
      <w:divBdr>
        <w:top w:val="none" w:sz="0" w:space="0" w:color="auto"/>
        <w:left w:val="none" w:sz="0" w:space="0" w:color="auto"/>
        <w:bottom w:val="none" w:sz="0" w:space="0" w:color="auto"/>
        <w:right w:val="none" w:sz="0" w:space="0" w:color="auto"/>
      </w:divBdr>
    </w:div>
    <w:div w:id="530844808">
      <w:bodyDiv w:val="1"/>
      <w:marLeft w:val="0"/>
      <w:marRight w:val="0"/>
      <w:marTop w:val="0"/>
      <w:marBottom w:val="0"/>
      <w:divBdr>
        <w:top w:val="none" w:sz="0" w:space="0" w:color="auto"/>
        <w:left w:val="none" w:sz="0" w:space="0" w:color="auto"/>
        <w:bottom w:val="none" w:sz="0" w:space="0" w:color="auto"/>
        <w:right w:val="none" w:sz="0" w:space="0" w:color="auto"/>
      </w:divBdr>
    </w:div>
    <w:div w:id="580942238">
      <w:bodyDiv w:val="1"/>
      <w:marLeft w:val="0"/>
      <w:marRight w:val="0"/>
      <w:marTop w:val="0"/>
      <w:marBottom w:val="0"/>
      <w:divBdr>
        <w:top w:val="none" w:sz="0" w:space="0" w:color="auto"/>
        <w:left w:val="none" w:sz="0" w:space="0" w:color="auto"/>
        <w:bottom w:val="none" w:sz="0" w:space="0" w:color="auto"/>
        <w:right w:val="none" w:sz="0" w:space="0" w:color="auto"/>
      </w:divBdr>
    </w:div>
    <w:div w:id="593057762">
      <w:bodyDiv w:val="1"/>
      <w:marLeft w:val="0"/>
      <w:marRight w:val="0"/>
      <w:marTop w:val="0"/>
      <w:marBottom w:val="0"/>
      <w:divBdr>
        <w:top w:val="none" w:sz="0" w:space="0" w:color="auto"/>
        <w:left w:val="none" w:sz="0" w:space="0" w:color="auto"/>
        <w:bottom w:val="none" w:sz="0" w:space="0" w:color="auto"/>
        <w:right w:val="none" w:sz="0" w:space="0" w:color="auto"/>
      </w:divBdr>
    </w:div>
    <w:div w:id="618144403">
      <w:bodyDiv w:val="1"/>
      <w:marLeft w:val="0"/>
      <w:marRight w:val="0"/>
      <w:marTop w:val="0"/>
      <w:marBottom w:val="0"/>
      <w:divBdr>
        <w:top w:val="none" w:sz="0" w:space="0" w:color="auto"/>
        <w:left w:val="none" w:sz="0" w:space="0" w:color="auto"/>
        <w:bottom w:val="none" w:sz="0" w:space="0" w:color="auto"/>
        <w:right w:val="none" w:sz="0" w:space="0" w:color="auto"/>
      </w:divBdr>
    </w:div>
    <w:div w:id="675427959">
      <w:bodyDiv w:val="1"/>
      <w:marLeft w:val="0"/>
      <w:marRight w:val="0"/>
      <w:marTop w:val="0"/>
      <w:marBottom w:val="0"/>
      <w:divBdr>
        <w:top w:val="none" w:sz="0" w:space="0" w:color="auto"/>
        <w:left w:val="none" w:sz="0" w:space="0" w:color="auto"/>
        <w:bottom w:val="none" w:sz="0" w:space="0" w:color="auto"/>
        <w:right w:val="none" w:sz="0" w:space="0" w:color="auto"/>
      </w:divBdr>
    </w:div>
    <w:div w:id="705719692">
      <w:bodyDiv w:val="1"/>
      <w:marLeft w:val="0"/>
      <w:marRight w:val="0"/>
      <w:marTop w:val="0"/>
      <w:marBottom w:val="0"/>
      <w:divBdr>
        <w:top w:val="none" w:sz="0" w:space="0" w:color="auto"/>
        <w:left w:val="none" w:sz="0" w:space="0" w:color="auto"/>
        <w:bottom w:val="none" w:sz="0" w:space="0" w:color="auto"/>
        <w:right w:val="none" w:sz="0" w:space="0" w:color="auto"/>
      </w:divBdr>
    </w:div>
    <w:div w:id="832988931">
      <w:bodyDiv w:val="1"/>
      <w:marLeft w:val="0"/>
      <w:marRight w:val="0"/>
      <w:marTop w:val="0"/>
      <w:marBottom w:val="0"/>
      <w:divBdr>
        <w:top w:val="none" w:sz="0" w:space="0" w:color="auto"/>
        <w:left w:val="none" w:sz="0" w:space="0" w:color="auto"/>
        <w:bottom w:val="none" w:sz="0" w:space="0" w:color="auto"/>
        <w:right w:val="none" w:sz="0" w:space="0" w:color="auto"/>
      </w:divBdr>
    </w:div>
    <w:div w:id="855539044">
      <w:bodyDiv w:val="1"/>
      <w:marLeft w:val="0"/>
      <w:marRight w:val="0"/>
      <w:marTop w:val="0"/>
      <w:marBottom w:val="0"/>
      <w:divBdr>
        <w:top w:val="none" w:sz="0" w:space="0" w:color="auto"/>
        <w:left w:val="none" w:sz="0" w:space="0" w:color="auto"/>
        <w:bottom w:val="none" w:sz="0" w:space="0" w:color="auto"/>
        <w:right w:val="none" w:sz="0" w:space="0" w:color="auto"/>
      </w:divBdr>
    </w:div>
    <w:div w:id="890075618">
      <w:bodyDiv w:val="1"/>
      <w:marLeft w:val="0"/>
      <w:marRight w:val="0"/>
      <w:marTop w:val="0"/>
      <w:marBottom w:val="0"/>
      <w:divBdr>
        <w:top w:val="none" w:sz="0" w:space="0" w:color="auto"/>
        <w:left w:val="none" w:sz="0" w:space="0" w:color="auto"/>
        <w:bottom w:val="none" w:sz="0" w:space="0" w:color="auto"/>
        <w:right w:val="none" w:sz="0" w:space="0" w:color="auto"/>
      </w:divBdr>
    </w:div>
    <w:div w:id="915558316">
      <w:bodyDiv w:val="1"/>
      <w:marLeft w:val="0"/>
      <w:marRight w:val="0"/>
      <w:marTop w:val="0"/>
      <w:marBottom w:val="0"/>
      <w:divBdr>
        <w:top w:val="none" w:sz="0" w:space="0" w:color="auto"/>
        <w:left w:val="none" w:sz="0" w:space="0" w:color="auto"/>
        <w:bottom w:val="none" w:sz="0" w:space="0" w:color="auto"/>
        <w:right w:val="none" w:sz="0" w:space="0" w:color="auto"/>
      </w:divBdr>
    </w:div>
    <w:div w:id="967662972">
      <w:bodyDiv w:val="1"/>
      <w:marLeft w:val="0"/>
      <w:marRight w:val="0"/>
      <w:marTop w:val="0"/>
      <w:marBottom w:val="0"/>
      <w:divBdr>
        <w:top w:val="none" w:sz="0" w:space="0" w:color="auto"/>
        <w:left w:val="none" w:sz="0" w:space="0" w:color="auto"/>
        <w:bottom w:val="none" w:sz="0" w:space="0" w:color="auto"/>
        <w:right w:val="none" w:sz="0" w:space="0" w:color="auto"/>
      </w:divBdr>
    </w:div>
    <w:div w:id="972712060">
      <w:bodyDiv w:val="1"/>
      <w:marLeft w:val="0"/>
      <w:marRight w:val="0"/>
      <w:marTop w:val="0"/>
      <w:marBottom w:val="0"/>
      <w:divBdr>
        <w:top w:val="none" w:sz="0" w:space="0" w:color="auto"/>
        <w:left w:val="none" w:sz="0" w:space="0" w:color="auto"/>
        <w:bottom w:val="none" w:sz="0" w:space="0" w:color="auto"/>
        <w:right w:val="none" w:sz="0" w:space="0" w:color="auto"/>
      </w:divBdr>
    </w:div>
    <w:div w:id="1125612091">
      <w:bodyDiv w:val="1"/>
      <w:marLeft w:val="0"/>
      <w:marRight w:val="0"/>
      <w:marTop w:val="0"/>
      <w:marBottom w:val="0"/>
      <w:divBdr>
        <w:top w:val="none" w:sz="0" w:space="0" w:color="auto"/>
        <w:left w:val="none" w:sz="0" w:space="0" w:color="auto"/>
        <w:bottom w:val="none" w:sz="0" w:space="0" w:color="auto"/>
        <w:right w:val="none" w:sz="0" w:space="0" w:color="auto"/>
      </w:divBdr>
    </w:div>
    <w:div w:id="1130440011">
      <w:bodyDiv w:val="1"/>
      <w:marLeft w:val="0"/>
      <w:marRight w:val="0"/>
      <w:marTop w:val="0"/>
      <w:marBottom w:val="0"/>
      <w:divBdr>
        <w:top w:val="none" w:sz="0" w:space="0" w:color="auto"/>
        <w:left w:val="none" w:sz="0" w:space="0" w:color="auto"/>
        <w:bottom w:val="none" w:sz="0" w:space="0" w:color="auto"/>
        <w:right w:val="none" w:sz="0" w:space="0" w:color="auto"/>
      </w:divBdr>
    </w:div>
    <w:div w:id="1193348730">
      <w:bodyDiv w:val="1"/>
      <w:marLeft w:val="0"/>
      <w:marRight w:val="0"/>
      <w:marTop w:val="0"/>
      <w:marBottom w:val="0"/>
      <w:divBdr>
        <w:top w:val="none" w:sz="0" w:space="0" w:color="auto"/>
        <w:left w:val="none" w:sz="0" w:space="0" w:color="auto"/>
        <w:bottom w:val="none" w:sz="0" w:space="0" w:color="auto"/>
        <w:right w:val="none" w:sz="0" w:space="0" w:color="auto"/>
      </w:divBdr>
      <w:divsChild>
        <w:div w:id="1208571001">
          <w:marLeft w:val="0"/>
          <w:marRight w:val="0"/>
          <w:marTop w:val="0"/>
          <w:marBottom w:val="0"/>
          <w:divBdr>
            <w:top w:val="none" w:sz="0" w:space="0" w:color="auto"/>
            <w:left w:val="none" w:sz="0" w:space="0" w:color="auto"/>
            <w:bottom w:val="none" w:sz="0" w:space="0" w:color="auto"/>
            <w:right w:val="none" w:sz="0" w:space="0" w:color="auto"/>
          </w:divBdr>
        </w:div>
      </w:divsChild>
    </w:div>
    <w:div w:id="1291326956">
      <w:bodyDiv w:val="1"/>
      <w:marLeft w:val="0"/>
      <w:marRight w:val="0"/>
      <w:marTop w:val="0"/>
      <w:marBottom w:val="0"/>
      <w:divBdr>
        <w:top w:val="none" w:sz="0" w:space="0" w:color="auto"/>
        <w:left w:val="none" w:sz="0" w:space="0" w:color="auto"/>
        <w:bottom w:val="none" w:sz="0" w:space="0" w:color="auto"/>
        <w:right w:val="none" w:sz="0" w:space="0" w:color="auto"/>
      </w:divBdr>
    </w:div>
    <w:div w:id="1305505080">
      <w:bodyDiv w:val="1"/>
      <w:marLeft w:val="0"/>
      <w:marRight w:val="0"/>
      <w:marTop w:val="0"/>
      <w:marBottom w:val="0"/>
      <w:divBdr>
        <w:top w:val="none" w:sz="0" w:space="0" w:color="auto"/>
        <w:left w:val="none" w:sz="0" w:space="0" w:color="auto"/>
        <w:bottom w:val="none" w:sz="0" w:space="0" w:color="auto"/>
        <w:right w:val="none" w:sz="0" w:space="0" w:color="auto"/>
      </w:divBdr>
    </w:div>
    <w:div w:id="1351300608">
      <w:bodyDiv w:val="1"/>
      <w:marLeft w:val="0"/>
      <w:marRight w:val="0"/>
      <w:marTop w:val="0"/>
      <w:marBottom w:val="0"/>
      <w:divBdr>
        <w:top w:val="none" w:sz="0" w:space="0" w:color="auto"/>
        <w:left w:val="none" w:sz="0" w:space="0" w:color="auto"/>
        <w:bottom w:val="none" w:sz="0" w:space="0" w:color="auto"/>
        <w:right w:val="none" w:sz="0" w:space="0" w:color="auto"/>
      </w:divBdr>
    </w:div>
    <w:div w:id="1423644488">
      <w:bodyDiv w:val="1"/>
      <w:marLeft w:val="0"/>
      <w:marRight w:val="0"/>
      <w:marTop w:val="0"/>
      <w:marBottom w:val="0"/>
      <w:divBdr>
        <w:top w:val="none" w:sz="0" w:space="0" w:color="auto"/>
        <w:left w:val="none" w:sz="0" w:space="0" w:color="auto"/>
        <w:bottom w:val="none" w:sz="0" w:space="0" w:color="auto"/>
        <w:right w:val="none" w:sz="0" w:space="0" w:color="auto"/>
      </w:divBdr>
    </w:div>
    <w:div w:id="1453287115">
      <w:bodyDiv w:val="1"/>
      <w:marLeft w:val="0"/>
      <w:marRight w:val="0"/>
      <w:marTop w:val="0"/>
      <w:marBottom w:val="0"/>
      <w:divBdr>
        <w:top w:val="none" w:sz="0" w:space="0" w:color="auto"/>
        <w:left w:val="none" w:sz="0" w:space="0" w:color="auto"/>
        <w:bottom w:val="none" w:sz="0" w:space="0" w:color="auto"/>
        <w:right w:val="none" w:sz="0" w:space="0" w:color="auto"/>
      </w:divBdr>
    </w:div>
    <w:div w:id="1484271238">
      <w:bodyDiv w:val="1"/>
      <w:marLeft w:val="0"/>
      <w:marRight w:val="0"/>
      <w:marTop w:val="0"/>
      <w:marBottom w:val="0"/>
      <w:divBdr>
        <w:top w:val="none" w:sz="0" w:space="0" w:color="auto"/>
        <w:left w:val="none" w:sz="0" w:space="0" w:color="auto"/>
        <w:bottom w:val="none" w:sz="0" w:space="0" w:color="auto"/>
        <w:right w:val="none" w:sz="0" w:space="0" w:color="auto"/>
      </w:divBdr>
    </w:div>
    <w:div w:id="1534422765">
      <w:bodyDiv w:val="1"/>
      <w:marLeft w:val="0"/>
      <w:marRight w:val="0"/>
      <w:marTop w:val="0"/>
      <w:marBottom w:val="0"/>
      <w:divBdr>
        <w:top w:val="none" w:sz="0" w:space="0" w:color="auto"/>
        <w:left w:val="none" w:sz="0" w:space="0" w:color="auto"/>
        <w:bottom w:val="none" w:sz="0" w:space="0" w:color="auto"/>
        <w:right w:val="none" w:sz="0" w:space="0" w:color="auto"/>
      </w:divBdr>
    </w:div>
    <w:div w:id="1659110211">
      <w:bodyDiv w:val="1"/>
      <w:marLeft w:val="0"/>
      <w:marRight w:val="0"/>
      <w:marTop w:val="0"/>
      <w:marBottom w:val="0"/>
      <w:divBdr>
        <w:top w:val="none" w:sz="0" w:space="0" w:color="auto"/>
        <w:left w:val="none" w:sz="0" w:space="0" w:color="auto"/>
        <w:bottom w:val="none" w:sz="0" w:space="0" w:color="auto"/>
        <w:right w:val="none" w:sz="0" w:space="0" w:color="auto"/>
      </w:divBdr>
    </w:div>
    <w:div w:id="1761759603">
      <w:bodyDiv w:val="1"/>
      <w:marLeft w:val="0"/>
      <w:marRight w:val="0"/>
      <w:marTop w:val="0"/>
      <w:marBottom w:val="0"/>
      <w:divBdr>
        <w:top w:val="none" w:sz="0" w:space="0" w:color="auto"/>
        <w:left w:val="none" w:sz="0" w:space="0" w:color="auto"/>
        <w:bottom w:val="none" w:sz="0" w:space="0" w:color="auto"/>
        <w:right w:val="none" w:sz="0" w:space="0" w:color="auto"/>
      </w:divBdr>
    </w:div>
    <w:div w:id="1835298177">
      <w:bodyDiv w:val="1"/>
      <w:marLeft w:val="0"/>
      <w:marRight w:val="0"/>
      <w:marTop w:val="0"/>
      <w:marBottom w:val="0"/>
      <w:divBdr>
        <w:top w:val="none" w:sz="0" w:space="0" w:color="auto"/>
        <w:left w:val="none" w:sz="0" w:space="0" w:color="auto"/>
        <w:bottom w:val="none" w:sz="0" w:space="0" w:color="auto"/>
        <w:right w:val="none" w:sz="0" w:space="0" w:color="auto"/>
      </w:divBdr>
    </w:div>
    <w:div w:id="1840584089">
      <w:bodyDiv w:val="1"/>
      <w:marLeft w:val="0"/>
      <w:marRight w:val="0"/>
      <w:marTop w:val="0"/>
      <w:marBottom w:val="0"/>
      <w:divBdr>
        <w:top w:val="none" w:sz="0" w:space="0" w:color="auto"/>
        <w:left w:val="none" w:sz="0" w:space="0" w:color="auto"/>
        <w:bottom w:val="none" w:sz="0" w:space="0" w:color="auto"/>
        <w:right w:val="none" w:sz="0" w:space="0" w:color="auto"/>
      </w:divBdr>
    </w:div>
    <w:div w:id="1895578548">
      <w:bodyDiv w:val="1"/>
      <w:marLeft w:val="0"/>
      <w:marRight w:val="0"/>
      <w:marTop w:val="0"/>
      <w:marBottom w:val="0"/>
      <w:divBdr>
        <w:top w:val="none" w:sz="0" w:space="0" w:color="auto"/>
        <w:left w:val="none" w:sz="0" w:space="0" w:color="auto"/>
        <w:bottom w:val="none" w:sz="0" w:space="0" w:color="auto"/>
        <w:right w:val="none" w:sz="0" w:space="0" w:color="auto"/>
      </w:divBdr>
    </w:div>
    <w:div w:id="1906452643">
      <w:bodyDiv w:val="1"/>
      <w:marLeft w:val="0"/>
      <w:marRight w:val="0"/>
      <w:marTop w:val="0"/>
      <w:marBottom w:val="0"/>
      <w:divBdr>
        <w:top w:val="none" w:sz="0" w:space="0" w:color="auto"/>
        <w:left w:val="none" w:sz="0" w:space="0" w:color="auto"/>
        <w:bottom w:val="none" w:sz="0" w:space="0" w:color="auto"/>
        <w:right w:val="none" w:sz="0" w:space="0" w:color="auto"/>
      </w:divBdr>
    </w:div>
    <w:div w:id="1953513590">
      <w:bodyDiv w:val="1"/>
      <w:marLeft w:val="0"/>
      <w:marRight w:val="0"/>
      <w:marTop w:val="0"/>
      <w:marBottom w:val="0"/>
      <w:divBdr>
        <w:top w:val="none" w:sz="0" w:space="0" w:color="auto"/>
        <w:left w:val="none" w:sz="0" w:space="0" w:color="auto"/>
        <w:bottom w:val="none" w:sz="0" w:space="0" w:color="auto"/>
        <w:right w:val="none" w:sz="0" w:space="0" w:color="auto"/>
      </w:divBdr>
    </w:div>
    <w:div w:id="1995522904">
      <w:bodyDiv w:val="1"/>
      <w:marLeft w:val="0"/>
      <w:marRight w:val="0"/>
      <w:marTop w:val="0"/>
      <w:marBottom w:val="0"/>
      <w:divBdr>
        <w:top w:val="none" w:sz="0" w:space="0" w:color="auto"/>
        <w:left w:val="none" w:sz="0" w:space="0" w:color="auto"/>
        <w:bottom w:val="none" w:sz="0" w:space="0" w:color="auto"/>
        <w:right w:val="none" w:sz="0" w:space="0" w:color="auto"/>
      </w:divBdr>
    </w:div>
    <w:div w:id="2032023597">
      <w:bodyDiv w:val="1"/>
      <w:marLeft w:val="0"/>
      <w:marRight w:val="0"/>
      <w:marTop w:val="0"/>
      <w:marBottom w:val="0"/>
      <w:divBdr>
        <w:top w:val="none" w:sz="0" w:space="0" w:color="auto"/>
        <w:left w:val="none" w:sz="0" w:space="0" w:color="auto"/>
        <w:bottom w:val="none" w:sz="0" w:space="0" w:color="auto"/>
        <w:right w:val="none" w:sz="0" w:space="0" w:color="auto"/>
      </w:divBdr>
    </w:div>
    <w:div w:id="2062898619">
      <w:bodyDiv w:val="1"/>
      <w:marLeft w:val="0"/>
      <w:marRight w:val="0"/>
      <w:marTop w:val="0"/>
      <w:marBottom w:val="0"/>
      <w:divBdr>
        <w:top w:val="none" w:sz="0" w:space="0" w:color="auto"/>
        <w:left w:val="none" w:sz="0" w:space="0" w:color="auto"/>
        <w:bottom w:val="none" w:sz="0" w:space="0" w:color="auto"/>
        <w:right w:val="none" w:sz="0" w:space="0" w:color="auto"/>
      </w:divBdr>
    </w:div>
    <w:div w:id="2089812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www.tandfonline.com/doi/full/10.1080/23311932.2018.1513354" TargetMode="External"/><Relationship Id="rId26" Type="http://schemas.openxmlformats.org/officeDocument/2006/relationships/hyperlink" Target="https://www.tandfonline.com/doi/full/10.1080/23311932.2018.1513354" TargetMode="External"/><Relationship Id="rId39" Type="http://schemas.openxmlformats.org/officeDocument/2006/relationships/hyperlink" Target="https://www.tandfonline.com/doi/full/10.1080/23311932.2018.1513354" TargetMode="External"/><Relationship Id="rId21" Type="http://schemas.openxmlformats.org/officeDocument/2006/relationships/hyperlink" Target="https://www.tandfonline.com/doi/full/10.1080/23311932.2018.1513354" TargetMode="External"/><Relationship Id="rId34" Type="http://schemas.openxmlformats.org/officeDocument/2006/relationships/hyperlink" Target="https://www.tandfonline.com/doi/full/10.1080/23311932.2018.1513354" TargetMode="External"/><Relationship Id="rId42" Type="http://schemas.openxmlformats.org/officeDocument/2006/relationships/oleObject" Target="embeddings/oleObject1.bin"/><Relationship Id="rId47" Type="http://schemas.openxmlformats.org/officeDocument/2006/relationships/image" Target="media/image10.wmf"/><Relationship Id="rId50" Type="http://schemas.openxmlformats.org/officeDocument/2006/relationships/hyperlink" Target="http://www.academicjournals.org/"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mailto:shibruf2012@gmail.com" TargetMode="External"/><Relationship Id="rId25" Type="http://schemas.openxmlformats.org/officeDocument/2006/relationships/hyperlink" Target="https://www.tandfonline.com/doi/full/10.1080/23311932.2018.1513354" TargetMode="External"/><Relationship Id="rId33" Type="http://schemas.openxmlformats.org/officeDocument/2006/relationships/hyperlink" Target="https://www.tandfonline.com/doi/full/10.1080/23311932.2018.1513354" TargetMode="External"/><Relationship Id="rId38" Type="http://schemas.openxmlformats.org/officeDocument/2006/relationships/hyperlink" Target="https://www.tandfonline.com/doi/full/10.1080/23311932.2018.1513354" TargetMode="External"/><Relationship Id="rId46" Type="http://schemas.openxmlformats.org/officeDocument/2006/relationships/oleObject" Target="embeddings/oleObject3.bin"/><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s://www.tandfonline.com/doi/full/10.1080/23311932.2018.1513354" TargetMode="External"/><Relationship Id="rId29" Type="http://schemas.openxmlformats.org/officeDocument/2006/relationships/hyperlink" Target="https://www.tandfonline.com/doi/full/10.1080/23311932.2018.1513354" TargetMode="External"/><Relationship Id="rId41" Type="http://schemas.openxmlformats.org/officeDocument/2006/relationships/image" Target="media/image7.wmf"/><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tandfonline.com/doi/full/10.1080/23311932.2018.1513354" TargetMode="External"/><Relationship Id="rId32" Type="http://schemas.openxmlformats.org/officeDocument/2006/relationships/hyperlink" Target="https://www.tandfonline.com/doi/full/10.1080/23311932.2018.1513354" TargetMode="External"/><Relationship Id="rId37" Type="http://schemas.openxmlformats.org/officeDocument/2006/relationships/hyperlink" Target="https://www.tandfonline.com/doi/full/10.1080/23311932.2018.1513354" TargetMode="External"/><Relationship Id="rId40" Type="http://schemas.openxmlformats.org/officeDocument/2006/relationships/image" Target="media/image6.png"/><Relationship Id="rId45" Type="http://schemas.openxmlformats.org/officeDocument/2006/relationships/image" Target="media/image9.wmf"/><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s://www.tandfonline.com/doi/full/10.1080/23311932.2018.1513354" TargetMode="External"/><Relationship Id="rId28" Type="http://schemas.openxmlformats.org/officeDocument/2006/relationships/hyperlink" Target="https://www.tandfonline.com/doi/full/10.1080/23311932.2018.1513354" TargetMode="External"/><Relationship Id="rId36" Type="http://schemas.openxmlformats.org/officeDocument/2006/relationships/hyperlink" Target="https://www.tandfonline.com/doi/full/10.1080/23311932.2018.1513354" TargetMode="External"/><Relationship Id="rId49" Type="http://schemas.openxmlformats.org/officeDocument/2006/relationships/chart" Target="charts/chart1.xml"/><Relationship Id="rId57" Type="http://schemas.microsoft.com/office/2011/relationships/people" Target="people.xml"/><Relationship Id="rId10" Type="http://schemas.openxmlformats.org/officeDocument/2006/relationships/header" Target="header1.xml"/><Relationship Id="rId19" Type="http://schemas.openxmlformats.org/officeDocument/2006/relationships/hyperlink" Target="https://www.tandfonline.com/doi/full/10.1080/23311932.2018.1513354" TargetMode="External"/><Relationship Id="rId31" Type="http://schemas.openxmlformats.org/officeDocument/2006/relationships/hyperlink" Target="https://www.tandfonline.com/doi/full/10.1080/23311932.2018.1513354" TargetMode="External"/><Relationship Id="rId44" Type="http://schemas.openxmlformats.org/officeDocument/2006/relationships/oleObject" Target="embeddings/oleObject2.bin"/><Relationship Id="rId52"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emf"/><Relationship Id="rId22" Type="http://schemas.openxmlformats.org/officeDocument/2006/relationships/hyperlink" Target="https://www.tandfonline.com/doi/full/10.1080/23311932.2018.1513354" TargetMode="External"/><Relationship Id="rId27" Type="http://schemas.openxmlformats.org/officeDocument/2006/relationships/hyperlink" Target="https://www.tandfonline.com/doi/full/10.1080/23311932.2018.1513354" TargetMode="External"/><Relationship Id="rId30" Type="http://schemas.openxmlformats.org/officeDocument/2006/relationships/hyperlink" Target="https://www.tandfonline.com/doi/full/10.1080/23311932.2018.1513354" TargetMode="External"/><Relationship Id="rId35" Type="http://schemas.openxmlformats.org/officeDocument/2006/relationships/hyperlink" Target="https://www.tandfonline.com/doi/full/10.1080/23311932.2018.1513354" TargetMode="External"/><Relationship Id="rId43" Type="http://schemas.openxmlformats.org/officeDocument/2006/relationships/image" Target="media/image8.wmf"/><Relationship Id="rId48" Type="http://schemas.openxmlformats.org/officeDocument/2006/relationships/oleObject" Target="embeddings/oleObject4.bin"/><Relationship Id="rId56" Type="http://schemas.microsoft.com/office/2011/relationships/commentsExtended" Target="commentsExtended.xml"/><Relationship Id="rId8" Type="http://schemas.openxmlformats.org/officeDocument/2006/relationships/endnotes" Target="endnotes.xml"/><Relationship Id="rId51" Type="http://schemas.openxmlformats.org/officeDocument/2006/relationships/hyperlink" Target="http://www.ijasrt.com"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Rural households' particiation in income diversfication activities in the study area </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BAC5-4CAB-B591-EA0F272858B0}"/>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BAC5-4CAB-B591-EA0F272858B0}"/>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BAC5-4CAB-B591-EA0F272858B0}"/>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BAC5-4CAB-B591-EA0F272858B0}"/>
              </c:ext>
            </c:extLst>
          </c:dPt>
          <c:dLbls>
            <c:dLbl>
              <c:idx val="0"/>
              <c:tx>
                <c:rich>
                  <a:bodyPr/>
                  <a:lstStyle/>
                  <a:p>
                    <a:fld id="{635508BE-8452-4294-B24F-E359DD38603C}" type="CATEGORYNAME">
                      <a:rPr lang="en-US" sz="1200"/>
                      <a:pPr/>
                      <a:t>[CATEGORY NAME]</a:t>
                    </a:fld>
                    <a:r>
                      <a:rPr lang="en-US" sz="1200" baseline="0"/>
                      <a:t>, </a:t>
                    </a:r>
                    <a:fld id="{7687EE1C-C23B-429C-B6DC-E7F58E6CA17E}" type="VALUE">
                      <a:rPr lang="en-US" sz="1200" baseline="0"/>
                      <a:pPr/>
                      <a:t>[VALUE]</a:t>
                    </a:fld>
                    <a:endParaRPr lang="en-US" sz="1200" baseline="0"/>
                  </a:p>
                </c:rich>
              </c:tx>
              <c:dLblPos val="inEnd"/>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BAC5-4CAB-B591-EA0F272858B0}"/>
                </c:ext>
                <c:ext xmlns:c15="http://schemas.microsoft.com/office/drawing/2012/chart" uri="{CE6537A1-D6FC-4f65-9D91-7224C49458BB}">
                  <c15:dlblFieldTable/>
                  <c15:showDataLabelsRange val="0"/>
                </c:ext>
              </c:extLst>
            </c:dLbl>
            <c:dLbl>
              <c:idx val="1"/>
              <c:tx>
                <c:rich>
                  <a:bodyPr/>
                  <a:lstStyle/>
                  <a:p>
                    <a:fld id="{98BF6A45-8D04-4E7A-B29F-F2B8E0BEAF5C}" type="CATEGORYNAME">
                      <a:rPr lang="en-US" sz="1200"/>
                      <a:pPr/>
                      <a:t>[CATEGORY NAME]</a:t>
                    </a:fld>
                    <a:r>
                      <a:rPr lang="en-US" sz="1200" baseline="0"/>
                      <a:t>, </a:t>
                    </a:r>
                    <a:fld id="{B48AD82F-769C-4492-85A1-70461DD41A46}" type="VALUE">
                      <a:rPr lang="en-US" sz="1200" baseline="0"/>
                      <a:pPr/>
                      <a:t>[VALUE]</a:t>
                    </a:fld>
                    <a:endParaRPr lang="en-US" sz="1200" baseline="0"/>
                  </a:p>
                </c:rich>
              </c:tx>
              <c:dLblPos val="inEnd"/>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BAC5-4CAB-B591-EA0F272858B0}"/>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Sheet2!$B$9:$E$9</c:f>
              <c:strCache>
                <c:ptCount val="4"/>
                <c:pt idx="0">
                  <c:v>On-farm only </c:v>
                </c:pt>
                <c:pt idx="1">
                  <c:v>On+Non</c:v>
                </c:pt>
                <c:pt idx="2">
                  <c:v>On +Off-farm</c:v>
                </c:pt>
                <c:pt idx="3">
                  <c:v>On +Non+Off-farm </c:v>
                </c:pt>
              </c:strCache>
            </c:strRef>
          </c:cat>
          <c:val>
            <c:numRef>
              <c:f>Sheet2!$B$10:$E$10</c:f>
              <c:numCache>
                <c:formatCode>General</c:formatCode>
                <c:ptCount val="4"/>
                <c:pt idx="0">
                  <c:v>42.5</c:v>
                </c:pt>
                <c:pt idx="1">
                  <c:v>23</c:v>
                </c:pt>
                <c:pt idx="2">
                  <c:v>24.25</c:v>
                </c:pt>
                <c:pt idx="3">
                  <c:v>10.25</c:v>
                </c:pt>
              </c:numCache>
            </c:numRef>
          </c:val>
          <c:extLst xmlns:c16r2="http://schemas.microsoft.com/office/drawing/2015/06/chart">
            <c:ext xmlns:c16="http://schemas.microsoft.com/office/drawing/2014/chart" uri="{C3380CC4-5D6E-409C-BE32-E72D297353CC}">
              <c16:uniqueId val="{00000008-BAC5-4CAB-B591-EA0F272858B0}"/>
            </c:ext>
          </c:extLst>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29C672-B2E8-4B50-869C-3A21D46521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103</Pages>
  <Words>27837</Words>
  <Characters>158676</Characters>
  <Application>Microsoft Office Word</Application>
  <DocSecurity>0</DocSecurity>
  <Lines>1322</Lines>
  <Paragraphs>372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Shibru Fekadu</dc:creator>
  <cp:lastModifiedBy>User</cp:lastModifiedBy>
  <cp:revision>24</cp:revision>
  <dcterms:created xsi:type="dcterms:W3CDTF">2022-12-28T05:29:00Z</dcterms:created>
  <dcterms:modified xsi:type="dcterms:W3CDTF">2023-01-20T06:55:00Z</dcterms:modified>
</cp:coreProperties>
</file>