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3805B3" w:rsidRDefault="00006149" w:rsidP="00006149">
      <w:pPr>
        <w:autoSpaceDE w:val="0"/>
        <w:autoSpaceDN w:val="0"/>
        <w:adjustRightInd w:val="0"/>
        <w:spacing w:after="0" w:line="360" w:lineRule="auto"/>
        <w:jc w:val="center"/>
        <w:rPr>
          <w:rFonts w:ascii="Times New Roman" w:hAnsi="Times New Roman"/>
          <w:b/>
          <w:bCs/>
          <w:sz w:val="28"/>
          <w:szCs w:val="24"/>
        </w:rPr>
      </w:pPr>
      <w:r w:rsidRPr="00AB6DB1">
        <w:rPr>
          <w:rFonts w:ascii="Times New Roman" w:hAnsi="Times New Roman"/>
          <w:noProof/>
          <w:lang w:bidi="ar-SA"/>
        </w:rPr>
        <w:drawing>
          <wp:inline distT="0" distB="0" distL="0" distR="0" wp14:anchorId="70001F92" wp14:editId="4FC8297C">
            <wp:extent cx="2276475" cy="136207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86242" cy="1367919"/>
                    </a:xfrm>
                    <a:prstGeom prst="rect">
                      <a:avLst/>
                    </a:prstGeom>
                    <a:noFill/>
                    <a:ln>
                      <a:noFill/>
                    </a:ln>
                  </pic:spPr>
                </pic:pic>
              </a:graphicData>
            </a:graphic>
          </wp:inline>
        </w:drawing>
      </w:r>
    </w:p>
    <w:p w:rsidR="00006149" w:rsidRPr="00AB6DB1" w:rsidRDefault="00006149" w:rsidP="00006149">
      <w:pPr>
        <w:autoSpaceDE w:val="0"/>
        <w:autoSpaceDN w:val="0"/>
        <w:adjustRightInd w:val="0"/>
        <w:spacing w:after="0" w:line="360" w:lineRule="auto"/>
        <w:jc w:val="center"/>
        <w:rPr>
          <w:rFonts w:ascii="Times New Roman" w:hAnsi="Times New Roman"/>
          <w:b/>
          <w:bCs/>
          <w:sz w:val="28"/>
          <w:szCs w:val="24"/>
        </w:rPr>
      </w:pPr>
      <w:r w:rsidRPr="00AB6DB1">
        <w:rPr>
          <w:rFonts w:ascii="Times New Roman" w:hAnsi="Times New Roman"/>
          <w:b/>
          <w:bCs/>
          <w:sz w:val="28"/>
          <w:szCs w:val="24"/>
        </w:rPr>
        <w:t>AMBO UNIVERSITY</w:t>
      </w:r>
    </w:p>
    <w:p w:rsidR="00006149" w:rsidRPr="00AB6DB1" w:rsidRDefault="00006149" w:rsidP="00006149">
      <w:pPr>
        <w:autoSpaceDE w:val="0"/>
        <w:autoSpaceDN w:val="0"/>
        <w:adjustRightInd w:val="0"/>
        <w:spacing w:after="0" w:line="360" w:lineRule="auto"/>
        <w:jc w:val="center"/>
        <w:rPr>
          <w:rFonts w:ascii="Times New Roman" w:hAnsi="Times New Roman"/>
          <w:b/>
          <w:bCs/>
          <w:sz w:val="28"/>
          <w:szCs w:val="24"/>
        </w:rPr>
      </w:pPr>
      <w:r w:rsidRPr="00AB6DB1">
        <w:rPr>
          <w:rFonts w:ascii="Times New Roman" w:hAnsi="Times New Roman"/>
          <w:b/>
          <w:bCs/>
          <w:sz w:val="28"/>
          <w:szCs w:val="24"/>
        </w:rPr>
        <w:t>SCHOOL OF GRADUATE STUDIES,</w:t>
      </w:r>
    </w:p>
    <w:p w:rsidR="00006149" w:rsidRPr="00AB6DB1" w:rsidRDefault="00006149" w:rsidP="00006149">
      <w:pPr>
        <w:autoSpaceDE w:val="0"/>
        <w:autoSpaceDN w:val="0"/>
        <w:adjustRightInd w:val="0"/>
        <w:spacing w:after="0" w:line="360" w:lineRule="auto"/>
        <w:jc w:val="center"/>
        <w:rPr>
          <w:rFonts w:ascii="Times New Roman" w:hAnsi="Times New Roman"/>
          <w:b/>
          <w:bCs/>
          <w:sz w:val="28"/>
          <w:szCs w:val="24"/>
        </w:rPr>
      </w:pPr>
      <w:r>
        <w:rPr>
          <w:rFonts w:ascii="Times New Roman" w:hAnsi="Times New Roman"/>
          <w:b/>
          <w:bCs/>
          <w:sz w:val="28"/>
          <w:szCs w:val="24"/>
        </w:rPr>
        <w:t>COLLEGE OF BUSINESS AND ECONOMICS</w:t>
      </w:r>
    </w:p>
    <w:p w:rsidR="00006149" w:rsidRDefault="00006149" w:rsidP="00006149">
      <w:pPr>
        <w:autoSpaceDE w:val="0"/>
        <w:autoSpaceDN w:val="0"/>
        <w:adjustRightInd w:val="0"/>
        <w:spacing w:after="0" w:line="360" w:lineRule="auto"/>
        <w:jc w:val="center"/>
        <w:rPr>
          <w:rFonts w:ascii="Times New Roman" w:hAnsi="Times New Roman"/>
          <w:b/>
          <w:bCs/>
          <w:sz w:val="28"/>
          <w:szCs w:val="24"/>
        </w:rPr>
      </w:pPr>
      <w:r w:rsidRPr="00AB6DB1">
        <w:rPr>
          <w:rFonts w:ascii="Times New Roman" w:hAnsi="Times New Roman"/>
          <w:b/>
          <w:bCs/>
          <w:sz w:val="28"/>
          <w:szCs w:val="24"/>
        </w:rPr>
        <w:t xml:space="preserve">DEPARTMENT </w:t>
      </w:r>
      <w:r>
        <w:rPr>
          <w:rFonts w:ascii="Times New Roman" w:hAnsi="Times New Roman"/>
          <w:b/>
          <w:bCs/>
          <w:sz w:val="28"/>
          <w:szCs w:val="24"/>
        </w:rPr>
        <w:t>OF ECONOMICS</w:t>
      </w:r>
    </w:p>
    <w:p w:rsidR="001936E7" w:rsidRPr="00AB6DB1" w:rsidRDefault="001936E7" w:rsidP="00006149">
      <w:pPr>
        <w:autoSpaceDE w:val="0"/>
        <w:autoSpaceDN w:val="0"/>
        <w:adjustRightInd w:val="0"/>
        <w:spacing w:after="0" w:line="360" w:lineRule="auto"/>
        <w:jc w:val="center"/>
        <w:rPr>
          <w:rFonts w:ascii="Times New Roman" w:hAnsi="Times New Roman"/>
          <w:b/>
          <w:bCs/>
          <w:sz w:val="28"/>
          <w:szCs w:val="24"/>
        </w:rPr>
      </w:pPr>
    </w:p>
    <w:p w:rsidR="00384959" w:rsidRDefault="00384959" w:rsidP="00006149">
      <w:pPr>
        <w:tabs>
          <w:tab w:val="left" w:pos="3825"/>
        </w:tabs>
        <w:spacing w:line="360" w:lineRule="auto"/>
        <w:jc w:val="center"/>
        <w:rPr>
          <w:rFonts w:ascii="Times New Roman" w:hAnsi="Times New Roman" w:cs="Times New Roman"/>
          <w:b/>
          <w:sz w:val="28"/>
          <w:szCs w:val="28"/>
        </w:rPr>
      </w:pPr>
      <w:r w:rsidRPr="00006149">
        <w:rPr>
          <w:rFonts w:ascii="Times New Roman" w:hAnsi="Times New Roman" w:cs="Times New Roman"/>
          <w:b/>
          <w:sz w:val="28"/>
          <w:szCs w:val="28"/>
        </w:rPr>
        <w:t>M</w:t>
      </w:r>
      <w:r w:rsidR="00006149" w:rsidRPr="00006149">
        <w:rPr>
          <w:rFonts w:ascii="Times New Roman" w:hAnsi="Times New Roman" w:cs="Times New Roman"/>
          <w:b/>
          <w:sz w:val="28"/>
          <w:szCs w:val="28"/>
        </w:rPr>
        <w:t>.</w:t>
      </w:r>
      <w:r w:rsidRPr="00006149">
        <w:rPr>
          <w:rFonts w:ascii="Times New Roman" w:hAnsi="Times New Roman" w:cs="Times New Roman"/>
          <w:b/>
          <w:sz w:val="28"/>
          <w:szCs w:val="28"/>
        </w:rPr>
        <w:t>Sc</w:t>
      </w:r>
      <w:r w:rsidR="00006149" w:rsidRPr="00006149">
        <w:rPr>
          <w:rFonts w:ascii="Times New Roman" w:hAnsi="Times New Roman" w:cs="Times New Roman"/>
          <w:b/>
          <w:sz w:val="28"/>
          <w:szCs w:val="28"/>
        </w:rPr>
        <w:t>.</w:t>
      </w:r>
      <w:r w:rsidRPr="00006149">
        <w:rPr>
          <w:rFonts w:ascii="Times New Roman" w:hAnsi="Times New Roman" w:cs="Times New Roman"/>
          <w:b/>
          <w:sz w:val="28"/>
          <w:szCs w:val="28"/>
        </w:rPr>
        <w:t xml:space="preserve"> THESIS</w:t>
      </w:r>
    </w:p>
    <w:p w:rsidR="001936E7" w:rsidRPr="00006149" w:rsidRDefault="001936E7" w:rsidP="00006149">
      <w:pPr>
        <w:tabs>
          <w:tab w:val="left" w:pos="3825"/>
        </w:tabs>
        <w:spacing w:line="360" w:lineRule="auto"/>
        <w:jc w:val="center"/>
        <w:rPr>
          <w:rFonts w:ascii="Times New Roman" w:hAnsi="Times New Roman" w:cs="Times New Roman"/>
          <w:b/>
          <w:sz w:val="28"/>
          <w:szCs w:val="28"/>
        </w:rPr>
      </w:pPr>
    </w:p>
    <w:p w:rsidR="00867E6E" w:rsidRPr="001936E7" w:rsidRDefault="00867E6E" w:rsidP="00867E6E">
      <w:pPr>
        <w:autoSpaceDE w:val="0"/>
        <w:autoSpaceDN w:val="0"/>
        <w:adjustRightInd w:val="0"/>
        <w:spacing w:before="0" w:after="0" w:line="360" w:lineRule="auto"/>
        <w:jc w:val="center"/>
        <w:rPr>
          <w:rFonts w:ascii="Times New Roman" w:hAnsi="Times New Roman" w:cs="Times New Roman"/>
          <w:b/>
          <w:bCs/>
          <w:sz w:val="28"/>
          <w:szCs w:val="28"/>
          <w:lang w:val="en-GB" w:bidi="ar-SA"/>
        </w:rPr>
      </w:pPr>
      <w:r w:rsidRPr="001936E7">
        <w:rPr>
          <w:rFonts w:ascii="Times New Roman" w:hAnsi="Times New Roman" w:cs="Times New Roman"/>
          <w:b/>
          <w:bCs/>
          <w:sz w:val="28"/>
          <w:szCs w:val="28"/>
          <w:lang w:val="en-GB" w:bidi="ar-SA"/>
        </w:rPr>
        <w:t>IMPACT OF MACROECONOMIC INSTABILITY ON</w:t>
      </w:r>
    </w:p>
    <w:p w:rsidR="00867E6E" w:rsidRPr="001936E7" w:rsidRDefault="00867E6E" w:rsidP="00591D80">
      <w:pPr>
        <w:autoSpaceDE w:val="0"/>
        <w:autoSpaceDN w:val="0"/>
        <w:adjustRightInd w:val="0"/>
        <w:spacing w:after="0"/>
        <w:jc w:val="center"/>
        <w:rPr>
          <w:rFonts w:ascii="Times New Roman" w:hAnsi="Times New Roman" w:cs="Times New Roman"/>
          <w:b/>
          <w:bCs/>
          <w:sz w:val="28"/>
          <w:szCs w:val="28"/>
          <w:lang w:val="en-GB" w:bidi="ar-SA"/>
        </w:rPr>
      </w:pPr>
      <w:r w:rsidRPr="001936E7">
        <w:rPr>
          <w:rFonts w:ascii="Times New Roman" w:hAnsi="Times New Roman" w:cs="Times New Roman"/>
          <w:b/>
          <w:bCs/>
          <w:sz w:val="28"/>
          <w:szCs w:val="28"/>
          <w:lang w:val="en-GB" w:bidi="ar-SA"/>
        </w:rPr>
        <w:t>ECONOMIC GROWTH AND PRIVATE CAPITAL</w:t>
      </w:r>
    </w:p>
    <w:p w:rsidR="00867E6E" w:rsidRDefault="00867E6E" w:rsidP="00591D80">
      <w:pPr>
        <w:jc w:val="center"/>
        <w:rPr>
          <w:rFonts w:ascii="Times New Roman" w:hAnsi="Times New Roman" w:cs="Times New Roman"/>
          <w:b/>
          <w:bCs/>
          <w:sz w:val="28"/>
          <w:szCs w:val="28"/>
          <w:lang w:val="en-GB" w:bidi="ar-SA"/>
        </w:rPr>
      </w:pPr>
      <w:r w:rsidRPr="001936E7">
        <w:rPr>
          <w:rFonts w:ascii="Times New Roman" w:hAnsi="Times New Roman" w:cs="Times New Roman"/>
          <w:b/>
          <w:bCs/>
          <w:sz w:val="28"/>
          <w:szCs w:val="28"/>
          <w:lang w:val="en-GB" w:bidi="ar-SA"/>
        </w:rPr>
        <w:t>ACCUMULATION IN ETHIOPIA</w:t>
      </w:r>
    </w:p>
    <w:p w:rsidR="001936E7" w:rsidRPr="001936E7" w:rsidRDefault="001936E7" w:rsidP="00591D80">
      <w:pPr>
        <w:jc w:val="center"/>
        <w:rPr>
          <w:rFonts w:ascii="Times New Roman" w:hAnsi="Times New Roman" w:cs="Times New Roman"/>
          <w:b/>
          <w:sz w:val="28"/>
          <w:szCs w:val="28"/>
        </w:rPr>
      </w:pPr>
    </w:p>
    <w:p w:rsidR="00867E6E" w:rsidRPr="001936E7" w:rsidRDefault="00591D80" w:rsidP="00867E6E">
      <w:pPr>
        <w:spacing w:line="360" w:lineRule="auto"/>
        <w:jc w:val="center"/>
        <w:rPr>
          <w:rFonts w:ascii="Times New Roman" w:hAnsi="Times New Roman" w:cs="Times New Roman"/>
          <w:b/>
          <w:sz w:val="28"/>
          <w:szCs w:val="28"/>
        </w:rPr>
      </w:pPr>
      <w:r w:rsidRPr="001936E7">
        <w:rPr>
          <w:rFonts w:ascii="Times New Roman" w:hAnsi="Times New Roman" w:cs="Times New Roman"/>
          <w:b/>
          <w:sz w:val="28"/>
          <w:szCs w:val="28"/>
        </w:rPr>
        <w:t>BY</w:t>
      </w:r>
    </w:p>
    <w:p w:rsidR="00591D80" w:rsidRPr="001936E7" w:rsidRDefault="009B5511" w:rsidP="00591D80">
      <w:pPr>
        <w:spacing w:line="360" w:lineRule="auto"/>
        <w:jc w:val="center"/>
        <w:rPr>
          <w:rFonts w:ascii="Times New Roman" w:hAnsi="Times New Roman" w:cs="Times New Roman"/>
          <w:b/>
          <w:sz w:val="28"/>
          <w:szCs w:val="28"/>
        </w:rPr>
      </w:pPr>
      <w:r w:rsidRPr="001936E7">
        <w:rPr>
          <w:rFonts w:ascii="Times New Roman" w:hAnsi="Times New Roman" w:cs="Times New Roman"/>
          <w:b/>
          <w:sz w:val="28"/>
          <w:szCs w:val="28"/>
        </w:rPr>
        <w:t>DABELE FEYISA</w:t>
      </w:r>
      <w:r w:rsidR="00591D80" w:rsidRPr="001936E7">
        <w:rPr>
          <w:rFonts w:ascii="Times New Roman" w:hAnsi="Times New Roman" w:cs="Times New Roman"/>
          <w:b/>
          <w:sz w:val="28"/>
          <w:szCs w:val="28"/>
        </w:rPr>
        <w:t xml:space="preserve"> </w:t>
      </w:r>
      <w:r w:rsidR="00867E6E" w:rsidRPr="001936E7">
        <w:rPr>
          <w:rFonts w:ascii="Times New Roman" w:hAnsi="Times New Roman" w:cs="Times New Roman"/>
          <w:b/>
          <w:sz w:val="28"/>
          <w:szCs w:val="28"/>
        </w:rPr>
        <w:t>ETICHA</w:t>
      </w:r>
      <w:r w:rsidR="00591D80" w:rsidRPr="001936E7">
        <w:rPr>
          <w:rFonts w:ascii="Times New Roman" w:hAnsi="Times New Roman" w:cs="Times New Roman"/>
          <w:b/>
          <w:sz w:val="28"/>
          <w:szCs w:val="28"/>
        </w:rPr>
        <w:t xml:space="preserve"> </w:t>
      </w:r>
    </w:p>
    <w:p w:rsidR="00591D80" w:rsidRPr="001936E7" w:rsidRDefault="00591D80" w:rsidP="00591D80">
      <w:pPr>
        <w:spacing w:line="360" w:lineRule="auto"/>
        <w:jc w:val="center"/>
        <w:rPr>
          <w:rFonts w:ascii="Times New Roman" w:hAnsi="Times New Roman" w:cs="Times New Roman"/>
          <w:b/>
          <w:sz w:val="28"/>
          <w:szCs w:val="28"/>
        </w:rPr>
      </w:pPr>
      <w:r w:rsidRPr="001936E7">
        <w:rPr>
          <w:rFonts w:ascii="Times New Roman" w:hAnsi="Times New Roman" w:cs="Times New Roman"/>
          <w:b/>
          <w:sz w:val="28"/>
          <w:szCs w:val="28"/>
        </w:rPr>
        <w:t xml:space="preserve">ADVISOR: TADELE MELAKU </w:t>
      </w:r>
      <w:r w:rsidR="00384959" w:rsidRPr="001936E7">
        <w:rPr>
          <w:rFonts w:ascii="Times New Roman" w:hAnsi="Times New Roman" w:cs="Times New Roman"/>
          <w:b/>
          <w:sz w:val="28"/>
          <w:szCs w:val="28"/>
        </w:rPr>
        <w:t>CHALA</w:t>
      </w:r>
      <w:r w:rsidR="00FE5FBC" w:rsidRPr="001936E7">
        <w:rPr>
          <w:rFonts w:ascii="Times New Roman" w:hAnsi="Times New Roman" w:cs="Times New Roman"/>
          <w:b/>
          <w:sz w:val="28"/>
          <w:szCs w:val="28"/>
        </w:rPr>
        <w:t xml:space="preserve"> </w:t>
      </w:r>
      <w:r w:rsidRPr="001936E7">
        <w:rPr>
          <w:rFonts w:ascii="Times New Roman" w:hAnsi="Times New Roman" w:cs="Times New Roman"/>
          <w:b/>
          <w:sz w:val="28"/>
          <w:szCs w:val="28"/>
        </w:rPr>
        <w:t>(PHD)</w:t>
      </w:r>
    </w:p>
    <w:p w:rsidR="00FE5FBC" w:rsidRPr="00591D80" w:rsidRDefault="00FE5FBC" w:rsidP="00591D80">
      <w:pPr>
        <w:spacing w:line="360" w:lineRule="auto"/>
        <w:jc w:val="center"/>
        <w:rPr>
          <w:rFonts w:ascii="Times New Roman" w:hAnsi="Times New Roman" w:cs="Times New Roman"/>
          <w:b/>
          <w:sz w:val="36"/>
          <w:szCs w:val="36"/>
        </w:rPr>
      </w:pPr>
    </w:p>
    <w:p w:rsidR="00591D80" w:rsidRPr="001936E7" w:rsidRDefault="003805B3" w:rsidP="00FE5FBC">
      <w:pPr>
        <w:spacing w:line="240" w:lineRule="auto"/>
        <w:jc w:val="right"/>
        <w:rPr>
          <w:rFonts w:ascii="Times New Roman" w:hAnsi="Times New Roman" w:cs="Times New Roman"/>
          <w:b/>
          <w:color w:val="002060"/>
          <w:sz w:val="28"/>
          <w:szCs w:val="28"/>
        </w:rPr>
      </w:pPr>
      <w:r>
        <w:rPr>
          <w:rFonts w:ascii="Times New Roman" w:hAnsi="Times New Roman" w:cs="Times New Roman"/>
          <w:b/>
          <w:color w:val="002060"/>
          <w:sz w:val="28"/>
          <w:szCs w:val="28"/>
        </w:rPr>
        <w:t>AUGUST</w:t>
      </w:r>
      <w:r w:rsidR="00591D80" w:rsidRPr="001936E7">
        <w:rPr>
          <w:rFonts w:ascii="Times New Roman" w:hAnsi="Times New Roman" w:cs="Times New Roman"/>
          <w:b/>
          <w:color w:val="002060"/>
          <w:sz w:val="28"/>
          <w:szCs w:val="28"/>
        </w:rPr>
        <w:t>, 2022</w:t>
      </w:r>
    </w:p>
    <w:p w:rsidR="00591D80" w:rsidRPr="001936E7" w:rsidRDefault="00591D80" w:rsidP="00FE5FBC">
      <w:pPr>
        <w:spacing w:line="240" w:lineRule="auto"/>
        <w:jc w:val="right"/>
        <w:rPr>
          <w:rFonts w:ascii="Times New Roman" w:hAnsi="Times New Roman" w:cs="Times New Roman"/>
          <w:b/>
          <w:color w:val="002060"/>
          <w:sz w:val="28"/>
          <w:szCs w:val="28"/>
        </w:rPr>
      </w:pPr>
      <w:r w:rsidRPr="001936E7">
        <w:rPr>
          <w:rFonts w:ascii="Times New Roman" w:hAnsi="Times New Roman" w:cs="Times New Roman"/>
          <w:b/>
          <w:color w:val="002060"/>
          <w:sz w:val="28"/>
          <w:szCs w:val="28"/>
        </w:rPr>
        <w:t xml:space="preserve">AMBO, ETHIOPIA  </w:t>
      </w:r>
    </w:p>
    <w:p w:rsidR="00867E6E" w:rsidRPr="00442678" w:rsidRDefault="00867E6E" w:rsidP="00867E6E">
      <w:pPr>
        <w:spacing w:line="360" w:lineRule="auto"/>
        <w:jc w:val="both"/>
        <w:rPr>
          <w:rFonts w:ascii="Times New Roman" w:hAnsi="Times New Roman" w:cs="Times New Roman"/>
        </w:rPr>
      </w:pPr>
    </w:p>
    <w:p w:rsidR="003805B3" w:rsidRPr="00AB6DB1" w:rsidRDefault="003805B3" w:rsidP="003805B3">
      <w:pPr>
        <w:autoSpaceDE w:val="0"/>
        <w:autoSpaceDN w:val="0"/>
        <w:adjustRightInd w:val="0"/>
        <w:spacing w:after="0" w:line="360" w:lineRule="auto"/>
        <w:jc w:val="center"/>
        <w:rPr>
          <w:rFonts w:ascii="Times New Roman" w:hAnsi="Times New Roman"/>
          <w:b/>
          <w:bCs/>
          <w:sz w:val="28"/>
          <w:szCs w:val="24"/>
        </w:rPr>
      </w:pPr>
      <w:r w:rsidRPr="00AB6DB1">
        <w:rPr>
          <w:rFonts w:ascii="Times New Roman" w:hAnsi="Times New Roman"/>
          <w:b/>
          <w:bCs/>
          <w:sz w:val="28"/>
          <w:szCs w:val="24"/>
        </w:rPr>
        <w:t>AMBO UNIVERSITY</w:t>
      </w:r>
    </w:p>
    <w:p w:rsidR="003805B3" w:rsidRPr="00AB6DB1" w:rsidRDefault="003805B3" w:rsidP="003805B3">
      <w:pPr>
        <w:autoSpaceDE w:val="0"/>
        <w:autoSpaceDN w:val="0"/>
        <w:adjustRightInd w:val="0"/>
        <w:spacing w:after="0" w:line="360" w:lineRule="auto"/>
        <w:jc w:val="center"/>
        <w:rPr>
          <w:rFonts w:ascii="Times New Roman" w:hAnsi="Times New Roman"/>
          <w:b/>
          <w:bCs/>
          <w:sz w:val="28"/>
          <w:szCs w:val="24"/>
        </w:rPr>
      </w:pPr>
      <w:r w:rsidRPr="00AB6DB1">
        <w:rPr>
          <w:rFonts w:ascii="Times New Roman" w:hAnsi="Times New Roman"/>
          <w:b/>
          <w:bCs/>
          <w:sz w:val="28"/>
          <w:szCs w:val="24"/>
        </w:rPr>
        <w:t>SCHOOL OF GRADUATE STUDIES,</w:t>
      </w:r>
    </w:p>
    <w:p w:rsidR="003805B3" w:rsidRPr="00AB6DB1" w:rsidRDefault="003805B3" w:rsidP="003805B3">
      <w:pPr>
        <w:autoSpaceDE w:val="0"/>
        <w:autoSpaceDN w:val="0"/>
        <w:adjustRightInd w:val="0"/>
        <w:spacing w:after="0" w:line="360" w:lineRule="auto"/>
        <w:jc w:val="center"/>
        <w:rPr>
          <w:rFonts w:ascii="Times New Roman" w:hAnsi="Times New Roman"/>
          <w:b/>
          <w:bCs/>
          <w:sz w:val="28"/>
          <w:szCs w:val="24"/>
        </w:rPr>
      </w:pPr>
      <w:r>
        <w:rPr>
          <w:rFonts w:ascii="Times New Roman" w:hAnsi="Times New Roman"/>
          <w:b/>
          <w:bCs/>
          <w:sz w:val="28"/>
          <w:szCs w:val="24"/>
        </w:rPr>
        <w:t>COLLEGE OF BUSINESS AND ECONOMICS</w:t>
      </w:r>
    </w:p>
    <w:p w:rsidR="003805B3" w:rsidRDefault="003805B3" w:rsidP="003805B3">
      <w:pPr>
        <w:autoSpaceDE w:val="0"/>
        <w:autoSpaceDN w:val="0"/>
        <w:adjustRightInd w:val="0"/>
        <w:spacing w:after="0" w:line="360" w:lineRule="auto"/>
        <w:jc w:val="center"/>
        <w:rPr>
          <w:rFonts w:ascii="Times New Roman" w:hAnsi="Times New Roman"/>
          <w:b/>
          <w:bCs/>
          <w:sz w:val="28"/>
          <w:szCs w:val="24"/>
        </w:rPr>
      </w:pPr>
      <w:r w:rsidRPr="00AB6DB1">
        <w:rPr>
          <w:rFonts w:ascii="Times New Roman" w:hAnsi="Times New Roman"/>
          <w:b/>
          <w:bCs/>
          <w:sz w:val="28"/>
          <w:szCs w:val="24"/>
        </w:rPr>
        <w:t xml:space="preserve">DEPARTMENT </w:t>
      </w:r>
      <w:r>
        <w:rPr>
          <w:rFonts w:ascii="Times New Roman" w:hAnsi="Times New Roman"/>
          <w:b/>
          <w:bCs/>
          <w:sz w:val="28"/>
          <w:szCs w:val="24"/>
        </w:rPr>
        <w:t>OF ECONOMICS</w:t>
      </w:r>
    </w:p>
    <w:p w:rsidR="003805B3" w:rsidRDefault="003805B3" w:rsidP="003805B3">
      <w:pPr>
        <w:autoSpaceDE w:val="0"/>
        <w:autoSpaceDN w:val="0"/>
        <w:adjustRightInd w:val="0"/>
        <w:spacing w:after="0" w:line="360" w:lineRule="auto"/>
        <w:jc w:val="center"/>
        <w:rPr>
          <w:rFonts w:ascii="Times New Roman" w:hAnsi="Times New Roman"/>
          <w:b/>
          <w:bCs/>
          <w:sz w:val="28"/>
          <w:szCs w:val="24"/>
        </w:rPr>
      </w:pPr>
    </w:p>
    <w:p w:rsidR="00867E6E" w:rsidRPr="0016191D" w:rsidRDefault="00867E6E" w:rsidP="00867E6E">
      <w:pPr>
        <w:spacing w:line="360" w:lineRule="auto"/>
        <w:jc w:val="center"/>
        <w:rPr>
          <w:rFonts w:ascii="Times New Roman" w:hAnsi="Times New Roman" w:cs="Times New Roman"/>
          <w:b/>
          <w:sz w:val="28"/>
          <w:szCs w:val="28"/>
        </w:rPr>
      </w:pPr>
      <w:r w:rsidRPr="0016191D">
        <w:rPr>
          <w:rFonts w:ascii="Times New Roman" w:hAnsi="Times New Roman" w:cs="Times New Roman"/>
          <w:b/>
          <w:sz w:val="28"/>
          <w:szCs w:val="28"/>
        </w:rPr>
        <w:t>IMPACT OF MACROECONOMIC INSTABIITY ON</w:t>
      </w:r>
    </w:p>
    <w:p w:rsidR="00867E6E" w:rsidRPr="0016191D" w:rsidRDefault="00867E6E" w:rsidP="00867E6E">
      <w:pPr>
        <w:spacing w:line="360" w:lineRule="auto"/>
        <w:jc w:val="center"/>
        <w:rPr>
          <w:rFonts w:ascii="Times New Roman" w:hAnsi="Times New Roman" w:cs="Times New Roman"/>
          <w:b/>
          <w:sz w:val="28"/>
          <w:szCs w:val="28"/>
        </w:rPr>
      </w:pPr>
      <w:r w:rsidRPr="0016191D">
        <w:rPr>
          <w:rFonts w:ascii="Times New Roman" w:hAnsi="Times New Roman" w:cs="Times New Roman"/>
          <w:b/>
          <w:sz w:val="28"/>
          <w:szCs w:val="28"/>
        </w:rPr>
        <w:t>ECONOMIC GROWTH AND PRIVATE CAPITAL</w:t>
      </w:r>
    </w:p>
    <w:p w:rsidR="00867E6E" w:rsidRDefault="00867E6E" w:rsidP="00867E6E">
      <w:pPr>
        <w:spacing w:line="360" w:lineRule="auto"/>
        <w:jc w:val="center"/>
        <w:rPr>
          <w:rFonts w:ascii="Times New Roman" w:hAnsi="Times New Roman" w:cs="Times New Roman"/>
          <w:b/>
          <w:sz w:val="28"/>
          <w:szCs w:val="28"/>
        </w:rPr>
      </w:pPr>
      <w:r w:rsidRPr="0016191D">
        <w:rPr>
          <w:rFonts w:ascii="Times New Roman" w:hAnsi="Times New Roman" w:cs="Times New Roman"/>
          <w:b/>
          <w:sz w:val="28"/>
          <w:szCs w:val="28"/>
        </w:rPr>
        <w:t>ACCUMULATION IN ETHIOPIA</w:t>
      </w:r>
    </w:p>
    <w:p w:rsidR="0016191D" w:rsidRPr="0016191D" w:rsidRDefault="0016191D" w:rsidP="00867E6E">
      <w:pPr>
        <w:spacing w:line="360" w:lineRule="auto"/>
        <w:jc w:val="center"/>
        <w:rPr>
          <w:rFonts w:ascii="Times New Roman" w:hAnsi="Times New Roman" w:cs="Times New Roman"/>
          <w:b/>
          <w:sz w:val="28"/>
          <w:szCs w:val="28"/>
        </w:rPr>
      </w:pPr>
    </w:p>
    <w:p w:rsidR="00867E6E" w:rsidRPr="002D5988" w:rsidRDefault="00867E6E" w:rsidP="00867E6E">
      <w:pPr>
        <w:spacing w:line="360" w:lineRule="auto"/>
        <w:jc w:val="center"/>
        <w:rPr>
          <w:rFonts w:ascii="Times New Roman" w:hAnsi="Times New Roman" w:cs="Times New Roman"/>
          <w:b/>
          <w:sz w:val="28"/>
          <w:szCs w:val="28"/>
        </w:rPr>
      </w:pPr>
      <w:r w:rsidRPr="002D5988">
        <w:rPr>
          <w:rFonts w:ascii="Times New Roman" w:hAnsi="Times New Roman" w:cs="Times New Roman"/>
          <w:b/>
          <w:sz w:val="28"/>
          <w:szCs w:val="28"/>
        </w:rPr>
        <w:t>BY: DABELE FEYISA   ETICHA</w:t>
      </w:r>
    </w:p>
    <w:p w:rsidR="00384959" w:rsidRPr="002D5988" w:rsidRDefault="00384959" w:rsidP="00384959">
      <w:pPr>
        <w:spacing w:line="360" w:lineRule="auto"/>
        <w:jc w:val="center"/>
        <w:rPr>
          <w:rFonts w:ascii="Times New Roman" w:hAnsi="Times New Roman" w:cs="Times New Roman"/>
          <w:b/>
          <w:sz w:val="28"/>
          <w:szCs w:val="28"/>
        </w:rPr>
      </w:pPr>
      <w:r w:rsidRPr="002D5988">
        <w:rPr>
          <w:rFonts w:ascii="Times New Roman" w:hAnsi="Times New Roman" w:cs="Times New Roman"/>
          <w:b/>
          <w:sz w:val="28"/>
          <w:szCs w:val="28"/>
        </w:rPr>
        <w:t>ADVISOR: TADELE MELAKU CHALA (PHD)</w:t>
      </w:r>
    </w:p>
    <w:p w:rsidR="00384959" w:rsidRPr="000B367E" w:rsidRDefault="00384959" w:rsidP="00867E6E">
      <w:pPr>
        <w:spacing w:line="360" w:lineRule="auto"/>
        <w:jc w:val="center"/>
        <w:rPr>
          <w:rFonts w:ascii="Times New Roman" w:hAnsi="Times New Roman" w:cs="Times New Roman"/>
          <w:b/>
          <w:color w:val="002060"/>
          <w:sz w:val="36"/>
          <w:szCs w:val="36"/>
        </w:rPr>
      </w:pPr>
    </w:p>
    <w:p w:rsidR="00867E6E" w:rsidRPr="00384959" w:rsidRDefault="002D5988" w:rsidP="00867E6E">
      <w:pPr>
        <w:spacing w:line="360" w:lineRule="auto"/>
        <w:jc w:val="center"/>
        <w:rPr>
          <w:rFonts w:ascii="Times New Roman" w:hAnsi="Times New Roman" w:cs="Times New Roman"/>
          <w:b/>
          <w:sz w:val="32"/>
          <w:szCs w:val="32"/>
        </w:rPr>
      </w:pPr>
      <w:r>
        <w:rPr>
          <w:rFonts w:ascii="Times New Roman" w:hAnsi="Times New Roman" w:cs="Times New Roman"/>
          <w:b/>
          <w:sz w:val="32"/>
          <w:szCs w:val="32"/>
        </w:rPr>
        <w:t xml:space="preserve">A </w:t>
      </w:r>
      <w:r w:rsidR="00867E6E" w:rsidRPr="00384959">
        <w:rPr>
          <w:rFonts w:ascii="Times New Roman" w:hAnsi="Times New Roman" w:cs="Times New Roman"/>
          <w:b/>
          <w:sz w:val="32"/>
          <w:szCs w:val="32"/>
        </w:rPr>
        <w:t>Master Thesis Submitted to the Department of Economics</w:t>
      </w:r>
    </w:p>
    <w:p w:rsidR="00867E6E" w:rsidRPr="00384959" w:rsidRDefault="00E57C40" w:rsidP="00867E6E">
      <w:pPr>
        <w:spacing w:line="360" w:lineRule="auto"/>
        <w:jc w:val="center"/>
        <w:rPr>
          <w:rFonts w:ascii="Times New Roman" w:hAnsi="Times New Roman" w:cs="Times New Roman"/>
          <w:b/>
          <w:color w:val="002060"/>
          <w:sz w:val="32"/>
          <w:szCs w:val="32"/>
        </w:rPr>
      </w:pPr>
      <w:r w:rsidRPr="00384959">
        <w:rPr>
          <w:rFonts w:ascii="Times New Roman" w:hAnsi="Times New Roman" w:cs="Times New Roman"/>
          <w:b/>
          <w:sz w:val="32"/>
          <w:szCs w:val="32"/>
        </w:rPr>
        <w:t>In</w:t>
      </w:r>
      <w:r w:rsidR="00867E6E" w:rsidRPr="00384959">
        <w:rPr>
          <w:rFonts w:ascii="Times New Roman" w:hAnsi="Times New Roman" w:cs="Times New Roman"/>
          <w:b/>
          <w:sz w:val="32"/>
          <w:szCs w:val="32"/>
        </w:rPr>
        <w:t xml:space="preserve"> partial fulfillment of the requirements for </w:t>
      </w:r>
      <w:r w:rsidR="00867E6E" w:rsidRPr="00384959">
        <w:rPr>
          <w:rFonts w:ascii="Times New Roman" w:hAnsi="Times New Roman" w:cs="Times New Roman"/>
          <w:b/>
          <w:color w:val="002060"/>
          <w:sz w:val="32"/>
          <w:szCs w:val="32"/>
        </w:rPr>
        <w:t>the Degree</w:t>
      </w:r>
    </w:p>
    <w:p w:rsidR="00867E6E" w:rsidRPr="00384959" w:rsidRDefault="00E57C40" w:rsidP="00867E6E">
      <w:pPr>
        <w:spacing w:line="360" w:lineRule="auto"/>
        <w:jc w:val="center"/>
        <w:rPr>
          <w:rFonts w:ascii="Times New Roman" w:hAnsi="Times New Roman" w:cs="Times New Roman"/>
          <w:b/>
          <w:sz w:val="32"/>
          <w:szCs w:val="32"/>
        </w:rPr>
      </w:pPr>
      <w:r>
        <w:rPr>
          <w:rFonts w:ascii="Times New Roman" w:hAnsi="Times New Roman" w:cs="Times New Roman"/>
          <w:b/>
          <w:sz w:val="32"/>
          <w:szCs w:val="32"/>
        </w:rPr>
        <w:t>Of</w:t>
      </w:r>
      <w:r w:rsidR="00867E6E" w:rsidRPr="00384959">
        <w:rPr>
          <w:rFonts w:ascii="Times New Roman" w:hAnsi="Times New Roman" w:cs="Times New Roman"/>
          <w:b/>
          <w:sz w:val="32"/>
          <w:szCs w:val="32"/>
        </w:rPr>
        <w:t xml:space="preserve"> Master of Science in Developmental Economics</w:t>
      </w:r>
    </w:p>
    <w:p w:rsidR="00384959" w:rsidRPr="00384959" w:rsidRDefault="00384959" w:rsidP="00867E6E">
      <w:pPr>
        <w:spacing w:line="360" w:lineRule="auto"/>
        <w:jc w:val="center"/>
        <w:rPr>
          <w:rFonts w:ascii="Times New Roman" w:hAnsi="Times New Roman" w:cs="Times New Roman"/>
          <w:b/>
          <w:sz w:val="32"/>
          <w:szCs w:val="32"/>
        </w:rPr>
      </w:pPr>
    </w:p>
    <w:p w:rsidR="002D5988" w:rsidRDefault="002D5988" w:rsidP="00384959">
      <w:pPr>
        <w:spacing w:line="360" w:lineRule="auto"/>
        <w:jc w:val="right"/>
        <w:rPr>
          <w:rFonts w:ascii="Times New Roman" w:hAnsi="Times New Roman" w:cs="Times New Roman"/>
          <w:b/>
          <w:sz w:val="28"/>
          <w:szCs w:val="28"/>
        </w:rPr>
      </w:pPr>
    </w:p>
    <w:p w:rsidR="00867E6E" w:rsidRPr="002D5988" w:rsidRDefault="00384959" w:rsidP="00384959">
      <w:pPr>
        <w:spacing w:line="360" w:lineRule="auto"/>
        <w:jc w:val="right"/>
        <w:rPr>
          <w:rFonts w:ascii="Times New Roman" w:hAnsi="Times New Roman" w:cs="Times New Roman"/>
          <w:b/>
          <w:sz w:val="28"/>
          <w:szCs w:val="28"/>
        </w:rPr>
      </w:pPr>
      <w:r w:rsidRPr="002D5988">
        <w:rPr>
          <w:rFonts w:ascii="Times New Roman" w:hAnsi="Times New Roman" w:cs="Times New Roman"/>
          <w:b/>
          <w:sz w:val="28"/>
          <w:szCs w:val="28"/>
        </w:rPr>
        <w:t>AMBO UNIVERSITY</w:t>
      </w:r>
    </w:p>
    <w:p w:rsidR="00867E6E" w:rsidRPr="002D5988" w:rsidRDefault="00384959" w:rsidP="00384959">
      <w:pPr>
        <w:spacing w:line="360" w:lineRule="auto"/>
        <w:jc w:val="right"/>
        <w:rPr>
          <w:rFonts w:ascii="Times New Roman" w:hAnsi="Times New Roman" w:cs="Times New Roman"/>
          <w:b/>
          <w:color w:val="002060"/>
          <w:sz w:val="28"/>
          <w:szCs w:val="28"/>
        </w:rPr>
      </w:pPr>
      <w:r w:rsidRPr="002D5988">
        <w:rPr>
          <w:rFonts w:ascii="Times New Roman" w:hAnsi="Times New Roman" w:cs="Times New Roman"/>
          <w:b/>
          <w:sz w:val="28"/>
          <w:szCs w:val="28"/>
        </w:rPr>
        <w:t>AMBO, ETHIOPIA</w:t>
      </w:r>
      <w:r w:rsidR="00867E6E" w:rsidRPr="002D5988">
        <w:rPr>
          <w:rFonts w:ascii="Times New Roman" w:hAnsi="Times New Roman" w:cs="Times New Roman"/>
          <w:b/>
          <w:color w:val="002060"/>
          <w:sz w:val="28"/>
          <w:szCs w:val="28"/>
        </w:rPr>
        <w:t>.</w:t>
      </w:r>
    </w:p>
    <w:p w:rsidR="00CF23AA" w:rsidRDefault="00CF23AA" w:rsidP="00CF23AA">
      <w:pPr>
        <w:spacing w:before="0" w:after="0" w:line="360" w:lineRule="auto"/>
        <w:jc w:val="center"/>
        <w:outlineLvl w:val="0"/>
        <w:rPr>
          <w:rFonts w:ascii="Times New Roman" w:eastAsia="Times New Roman" w:hAnsi="Times New Roman" w:cs="Times New Roman"/>
          <w:b/>
          <w:bCs/>
          <w:kern w:val="36"/>
          <w:sz w:val="28"/>
          <w:szCs w:val="28"/>
          <w:lang w:val="en-GB" w:eastAsia="en-GB" w:bidi="ar-SA"/>
        </w:rPr>
      </w:pPr>
    </w:p>
    <w:p w:rsidR="00CF23AA" w:rsidRDefault="00CF23AA" w:rsidP="00CF23AA">
      <w:pPr>
        <w:spacing w:before="0" w:after="0" w:line="360" w:lineRule="auto"/>
        <w:jc w:val="center"/>
        <w:outlineLvl w:val="0"/>
        <w:rPr>
          <w:rFonts w:ascii="Times New Roman" w:eastAsia="Times New Roman" w:hAnsi="Times New Roman" w:cs="Times New Roman"/>
          <w:b/>
          <w:bCs/>
          <w:kern w:val="36"/>
          <w:sz w:val="28"/>
          <w:szCs w:val="28"/>
          <w:lang w:val="en-GB" w:eastAsia="en-GB" w:bidi="ar-SA"/>
        </w:rPr>
      </w:pPr>
      <w:r w:rsidRPr="008A445D">
        <w:rPr>
          <w:rFonts w:ascii="Times New Roman" w:eastAsia="Times New Roman" w:hAnsi="Times New Roman" w:cs="Times New Roman"/>
          <w:b/>
          <w:bCs/>
          <w:kern w:val="36"/>
          <w:sz w:val="28"/>
          <w:szCs w:val="28"/>
          <w:lang w:val="en-GB" w:eastAsia="en-GB" w:bidi="ar-SA"/>
        </w:rPr>
        <w:t>DEDICATION</w:t>
      </w:r>
    </w:p>
    <w:p w:rsidR="00CF23AA" w:rsidRPr="008A445D" w:rsidRDefault="00CF23AA" w:rsidP="00CF23AA">
      <w:pPr>
        <w:spacing w:before="0" w:after="0" w:line="360" w:lineRule="auto"/>
        <w:jc w:val="center"/>
        <w:outlineLvl w:val="0"/>
        <w:rPr>
          <w:rFonts w:ascii="Times New Roman" w:eastAsia="Times New Roman" w:hAnsi="Times New Roman" w:cs="Times New Roman"/>
          <w:b/>
          <w:bCs/>
          <w:kern w:val="36"/>
          <w:sz w:val="28"/>
          <w:szCs w:val="28"/>
          <w:lang w:val="en-GB" w:eastAsia="en-GB" w:bidi="ar-SA"/>
        </w:rPr>
      </w:pPr>
    </w:p>
    <w:p w:rsidR="00CF23AA" w:rsidRPr="00CF23AA" w:rsidRDefault="00CF23AA" w:rsidP="00CF23AA">
      <w:pPr>
        <w:spacing w:before="0"/>
        <w:jc w:val="both"/>
        <w:rPr>
          <w:rFonts w:ascii="Times New Roman" w:hAnsi="Times New Roman" w:cs="Times New Roman"/>
          <w:i/>
          <w:sz w:val="28"/>
          <w:szCs w:val="28"/>
          <w:lang w:bidi="ar-SA"/>
        </w:rPr>
      </w:pPr>
      <w:r w:rsidRPr="00CF23AA">
        <w:rPr>
          <w:rFonts w:ascii="Times New Roman" w:hAnsi="Times New Roman"/>
          <w:i/>
          <w:iCs/>
          <w:color w:val="000000" w:themeColor="text1"/>
          <w:sz w:val="28"/>
          <w:szCs w:val="28"/>
          <w:lang w:bidi="ar-SA"/>
        </w:rPr>
        <w:t xml:space="preserve">This thesis manuscript is dedicated to my lovely wife </w:t>
      </w:r>
      <w:proofErr w:type="spellStart"/>
      <w:r w:rsidR="006A4FE6">
        <w:rPr>
          <w:rFonts w:ascii="Times New Roman" w:hAnsi="Times New Roman"/>
          <w:i/>
          <w:iCs/>
          <w:color w:val="000000" w:themeColor="text1"/>
          <w:sz w:val="28"/>
          <w:szCs w:val="28"/>
          <w:lang w:bidi="ar-SA"/>
        </w:rPr>
        <w:t>Tayech</w:t>
      </w:r>
      <w:proofErr w:type="spellEnd"/>
      <w:r w:rsidR="006A4FE6">
        <w:rPr>
          <w:rFonts w:ascii="Times New Roman" w:hAnsi="Times New Roman"/>
          <w:i/>
          <w:iCs/>
          <w:color w:val="000000" w:themeColor="text1"/>
          <w:sz w:val="28"/>
          <w:szCs w:val="28"/>
          <w:lang w:bidi="ar-SA"/>
        </w:rPr>
        <w:t xml:space="preserve"> </w:t>
      </w:r>
      <w:proofErr w:type="spellStart"/>
      <w:r w:rsidR="006A4FE6">
        <w:rPr>
          <w:rFonts w:ascii="Times New Roman" w:hAnsi="Times New Roman"/>
          <w:i/>
          <w:iCs/>
          <w:color w:val="000000" w:themeColor="text1"/>
          <w:sz w:val="28"/>
          <w:szCs w:val="28"/>
          <w:lang w:bidi="ar-SA"/>
        </w:rPr>
        <w:t>Emansa</w:t>
      </w:r>
      <w:proofErr w:type="spellEnd"/>
      <w:r w:rsidR="006A4FE6">
        <w:rPr>
          <w:rFonts w:ascii="Times New Roman" w:hAnsi="Times New Roman"/>
          <w:i/>
          <w:iCs/>
          <w:color w:val="000000" w:themeColor="text1"/>
          <w:sz w:val="28"/>
          <w:szCs w:val="28"/>
          <w:lang w:bidi="ar-SA"/>
        </w:rPr>
        <w:t xml:space="preserve"> </w:t>
      </w:r>
      <w:proofErr w:type="spellStart"/>
      <w:proofErr w:type="gramStart"/>
      <w:r w:rsidR="006A4FE6">
        <w:rPr>
          <w:rFonts w:ascii="Times New Roman" w:hAnsi="Times New Roman"/>
          <w:i/>
          <w:iCs/>
          <w:color w:val="000000" w:themeColor="text1"/>
          <w:sz w:val="28"/>
          <w:szCs w:val="28"/>
          <w:lang w:bidi="ar-SA"/>
        </w:rPr>
        <w:t>Megersa</w:t>
      </w:r>
      <w:proofErr w:type="spellEnd"/>
      <w:r w:rsidR="006A4FE6">
        <w:rPr>
          <w:rFonts w:ascii="Times New Roman" w:hAnsi="Times New Roman"/>
          <w:i/>
          <w:iCs/>
          <w:color w:val="000000" w:themeColor="text1"/>
          <w:sz w:val="28"/>
          <w:szCs w:val="28"/>
          <w:lang w:bidi="ar-SA"/>
        </w:rPr>
        <w:t xml:space="preserve"> </w:t>
      </w:r>
      <w:r w:rsidRPr="00CF23AA">
        <w:rPr>
          <w:rFonts w:ascii="Times New Roman" w:hAnsi="Times New Roman"/>
          <w:i/>
          <w:iCs/>
          <w:color w:val="000000" w:themeColor="text1"/>
          <w:sz w:val="28"/>
          <w:szCs w:val="28"/>
          <w:lang w:bidi="ar-SA"/>
        </w:rPr>
        <w:t xml:space="preserve"> for</w:t>
      </w:r>
      <w:proofErr w:type="gramEnd"/>
      <w:r w:rsidRPr="00CF23AA">
        <w:rPr>
          <w:rFonts w:ascii="Times New Roman" w:hAnsi="Times New Roman"/>
          <w:i/>
          <w:iCs/>
          <w:color w:val="000000" w:themeColor="text1"/>
          <w:sz w:val="28"/>
          <w:szCs w:val="28"/>
          <w:lang w:bidi="ar-SA"/>
        </w:rPr>
        <w:t xml:space="preserve"> taking care for my children and home management during my study and to my brother </w:t>
      </w:r>
      <w:proofErr w:type="spellStart"/>
      <w:r w:rsidR="006A4FE6">
        <w:rPr>
          <w:rFonts w:ascii="Times New Roman" w:hAnsi="Times New Roman"/>
          <w:i/>
          <w:iCs/>
          <w:color w:val="000000" w:themeColor="text1"/>
          <w:sz w:val="28"/>
          <w:szCs w:val="28"/>
          <w:lang w:bidi="ar-SA"/>
        </w:rPr>
        <w:t>Hirpesa</w:t>
      </w:r>
      <w:proofErr w:type="spellEnd"/>
      <w:r w:rsidR="006A4FE6">
        <w:rPr>
          <w:rFonts w:ascii="Times New Roman" w:hAnsi="Times New Roman"/>
          <w:i/>
          <w:iCs/>
          <w:color w:val="000000" w:themeColor="text1"/>
          <w:sz w:val="28"/>
          <w:szCs w:val="28"/>
          <w:lang w:bidi="ar-SA"/>
        </w:rPr>
        <w:t xml:space="preserve"> </w:t>
      </w:r>
      <w:proofErr w:type="spellStart"/>
      <w:r w:rsidR="006A4FE6">
        <w:rPr>
          <w:rFonts w:ascii="Times New Roman" w:hAnsi="Times New Roman"/>
          <w:i/>
          <w:iCs/>
          <w:color w:val="000000" w:themeColor="text1"/>
          <w:sz w:val="28"/>
          <w:szCs w:val="28"/>
          <w:lang w:bidi="ar-SA"/>
        </w:rPr>
        <w:t>Feyisa</w:t>
      </w:r>
      <w:proofErr w:type="spellEnd"/>
      <w:r w:rsidR="006A4FE6">
        <w:rPr>
          <w:rFonts w:ascii="Times New Roman" w:hAnsi="Times New Roman"/>
          <w:i/>
          <w:iCs/>
          <w:color w:val="000000" w:themeColor="text1"/>
          <w:sz w:val="28"/>
          <w:szCs w:val="28"/>
          <w:lang w:bidi="ar-SA"/>
        </w:rPr>
        <w:t xml:space="preserve"> </w:t>
      </w:r>
      <w:r w:rsidRPr="00CF23AA">
        <w:rPr>
          <w:rFonts w:ascii="Times New Roman" w:hAnsi="Times New Roman" w:cs="Times New Roman"/>
          <w:i/>
          <w:sz w:val="28"/>
          <w:szCs w:val="28"/>
          <w:lang w:bidi="ar-SA"/>
        </w:rPr>
        <w:t xml:space="preserve"> for his moral and encouragement in the study period in particular and throughout my life in general.</w:t>
      </w:r>
    </w:p>
    <w:p w:rsidR="008A445D" w:rsidRPr="008A445D" w:rsidRDefault="008A445D" w:rsidP="008A445D">
      <w:pPr>
        <w:spacing w:before="0"/>
        <w:rPr>
          <w:rFonts w:ascii="Times New Roman Bold" w:hAnsi="Times New Roman Bold" w:cs="Times New Roman Bold"/>
          <w:b/>
          <w:bCs/>
          <w:sz w:val="32"/>
          <w:szCs w:val="32"/>
          <w:lang w:val="en-GB" w:eastAsia="en-GB" w:bidi="ar-SA"/>
        </w:rPr>
      </w:pPr>
      <w:r w:rsidRPr="008A445D">
        <w:rPr>
          <w:rFonts w:ascii="Times New Roman Bold" w:hAnsi="Times New Roman Bold" w:cs="Times New Roman Bold"/>
          <w:b/>
          <w:bCs/>
          <w:sz w:val="32"/>
          <w:szCs w:val="32"/>
          <w:lang w:val="en-GB" w:eastAsia="en-GB" w:bidi="ar-SA"/>
        </w:rPr>
        <w:br w:type="page"/>
      </w:r>
    </w:p>
    <w:p w:rsidR="008A445D" w:rsidRPr="008A445D" w:rsidRDefault="008A445D" w:rsidP="008A445D">
      <w:pPr>
        <w:spacing w:before="0" w:after="0" w:line="360" w:lineRule="auto"/>
        <w:jc w:val="center"/>
        <w:outlineLvl w:val="0"/>
        <w:rPr>
          <w:rFonts w:ascii="Times New Roman" w:eastAsia="Times New Roman" w:hAnsi="Times New Roman" w:cs="Times New Roman"/>
          <w:b/>
          <w:bCs/>
          <w:kern w:val="36"/>
          <w:sz w:val="28"/>
          <w:szCs w:val="28"/>
          <w:lang w:val="en-GB" w:eastAsia="en-GB" w:bidi="ar-SA"/>
        </w:rPr>
      </w:pPr>
      <w:bookmarkStart w:id="0" w:name="_Toc454373350"/>
      <w:r w:rsidRPr="008A445D">
        <w:rPr>
          <w:rFonts w:ascii="Times New Roman" w:eastAsia="Times New Roman" w:hAnsi="Times New Roman" w:cs="Times New Roman"/>
          <w:b/>
          <w:bCs/>
          <w:kern w:val="36"/>
          <w:sz w:val="28"/>
          <w:szCs w:val="28"/>
          <w:lang w:val="en-GB" w:eastAsia="en-GB" w:bidi="ar-SA"/>
        </w:rPr>
        <w:lastRenderedPageBreak/>
        <w:t>CERTIFICATION</w:t>
      </w:r>
      <w:bookmarkEnd w:id="0"/>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A23680"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r>
        <w:rPr>
          <w:noProof/>
          <w:sz w:val="22"/>
          <w:szCs w:val="22"/>
          <w:lang w:bidi="ar-SA"/>
        </w:rPr>
        <w:drawing>
          <wp:anchor distT="0" distB="0" distL="114300" distR="114300" simplePos="0" relativeHeight="251661312" behindDoc="1" locked="0" layoutInCell="1" allowOverlap="1" wp14:anchorId="6FDB0D84" wp14:editId="41A26595">
            <wp:simplePos x="0" y="0"/>
            <wp:positionH relativeFrom="column">
              <wp:posOffset>2552700</wp:posOffset>
            </wp:positionH>
            <wp:positionV relativeFrom="paragraph">
              <wp:posOffset>959485</wp:posOffset>
            </wp:positionV>
            <wp:extent cx="1104900" cy="752475"/>
            <wp:effectExtent l="0" t="0" r="0" b="9525"/>
            <wp:wrapNone/>
            <wp:docPr id="1" name="Picture 1" descr="Description: C:\Users\user\Desktop\TADU VERY IMPORTANT DOC\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Users\user\Desktop\TADU VERY IMPORTANT DOC\SIGNATURE.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04900" cy="752475"/>
                    </a:xfrm>
                    <a:prstGeom prst="rect">
                      <a:avLst/>
                    </a:prstGeom>
                    <a:noFill/>
                  </pic:spPr>
                </pic:pic>
              </a:graphicData>
            </a:graphic>
            <wp14:sizeRelH relativeFrom="page">
              <wp14:pctWidth>0</wp14:pctWidth>
            </wp14:sizeRelH>
            <wp14:sizeRelV relativeFrom="page">
              <wp14:pctHeight>0</wp14:pctHeight>
            </wp14:sizeRelV>
          </wp:anchor>
        </w:drawing>
      </w:r>
      <w:r w:rsidR="008A445D" w:rsidRPr="008A445D">
        <w:rPr>
          <w:rFonts w:ascii="Times New Roman" w:hAnsi="Times New Roman" w:cs="Times New Roman"/>
          <w:sz w:val="24"/>
          <w:szCs w:val="24"/>
          <w:lang w:val="en-GB" w:eastAsia="en-GB" w:bidi="ar-SA"/>
        </w:rPr>
        <w:t>As thesis advisor, we hereby certify that we have read and evaluated this thesis entitled a “</w:t>
      </w:r>
      <w:r w:rsidR="00764C16">
        <w:rPr>
          <w:rFonts w:ascii="Times New Roman Bold" w:hAnsi="Times New Roman Bold" w:cs="Times New Roman Bold"/>
          <w:b/>
          <w:bCs/>
          <w:sz w:val="24"/>
          <w:szCs w:val="26"/>
          <w:lang w:val="en-GB" w:eastAsia="en-GB" w:bidi="ar-SA"/>
        </w:rPr>
        <w:t>Impact of Macroeconomic Instability on Economic Growth and Private Capital</w:t>
      </w:r>
      <w:r w:rsidR="004D730D">
        <w:rPr>
          <w:rFonts w:ascii="Times New Roman Bold" w:hAnsi="Times New Roman Bold" w:cs="Times New Roman Bold"/>
          <w:b/>
          <w:bCs/>
          <w:sz w:val="24"/>
          <w:szCs w:val="26"/>
          <w:lang w:val="en-GB" w:eastAsia="en-GB" w:bidi="ar-SA"/>
        </w:rPr>
        <w:t xml:space="preserve"> accumulation in</w:t>
      </w:r>
      <w:r w:rsidR="008A445D" w:rsidRPr="008A445D">
        <w:rPr>
          <w:rFonts w:ascii="Times New Roman Bold" w:hAnsi="Times New Roman Bold" w:cs="Times New Roman Bold"/>
          <w:b/>
          <w:bCs/>
          <w:sz w:val="24"/>
          <w:szCs w:val="26"/>
          <w:lang w:val="en-GB" w:eastAsia="en-GB" w:bidi="ar-SA"/>
        </w:rPr>
        <w:t xml:space="preserve"> Ethiopia</w:t>
      </w:r>
      <w:r w:rsidR="008A445D" w:rsidRPr="008A445D">
        <w:rPr>
          <w:rFonts w:ascii="Times New Roman Bold" w:hAnsi="Times New Roman Bold" w:cs="Times New Roman Bold"/>
          <w:b/>
          <w:bCs/>
          <w:sz w:val="24"/>
          <w:szCs w:val="24"/>
          <w:lang w:val="en-GB" w:eastAsia="en-GB" w:bidi="ar-SA"/>
        </w:rPr>
        <w:t xml:space="preserve">” </w:t>
      </w:r>
      <w:r w:rsidR="008A445D" w:rsidRPr="008A445D">
        <w:rPr>
          <w:rFonts w:ascii="Times New Roman" w:hAnsi="Times New Roman" w:cs="Times New Roman"/>
          <w:sz w:val="24"/>
          <w:szCs w:val="24"/>
          <w:lang w:val="en-GB" w:eastAsia="en-GB" w:bidi="ar-SA"/>
        </w:rPr>
        <w:t xml:space="preserve">prepared under our guidance by </w:t>
      </w:r>
      <w:proofErr w:type="spellStart"/>
      <w:r w:rsidR="004D730D">
        <w:rPr>
          <w:rFonts w:ascii="Times New Roman Bold" w:hAnsi="Times New Roman Bold" w:cs="Times New Roman Bold"/>
          <w:b/>
          <w:bCs/>
          <w:sz w:val="24"/>
          <w:szCs w:val="24"/>
          <w:lang w:val="en-GB" w:eastAsia="en-GB" w:bidi="ar-SA"/>
        </w:rPr>
        <w:t>Debele</w:t>
      </w:r>
      <w:proofErr w:type="spellEnd"/>
      <w:r w:rsidR="004D730D">
        <w:rPr>
          <w:rFonts w:ascii="Times New Roman Bold" w:hAnsi="Times New Roman Bold" w:cs="Times New Roman Bold"/>
          <w:b/>
          <w:bCs/>
          <w:sz w:val="24"/>
          <w:szCs w:val="24"/>
          <w:lang w:val="en-GB" w:eastAsia="en-GB" w:bidi="ar-SA"/>
        </w:rPr>
        <w:t xml:space="preserve"> </w:t>
      </w:r>
      <w:proofErr w:type="spellStart"/>
      <w:r w:rsidR="004D730D">
        <w:rPr>
          <w:rFonts w:ascii="Times New Roman Bold" w:hAnsi="Times New Roman Bold" w:cs="Times New Roman Bold"/>
          <w:b/>
          <w:bCs/>
          <w:sz w:val="24"/>
          <w:szCs w:val="24"/>
          <w:lang w:val="en-GB" w:eastAsia="en-GB" w:bidi="ar-SA"/>
        </w:rPr>
        <w:t>Fayisa</w:t>
      </w:r>
      <w:proofErr w:type="spellEnd"/>
      <w:r w:rsidR="008A445D" w:rsidRPr="008A445D">
        <w:rPr>
          <w:rFonts w:ascii="Times New Roman" w:hAnsi="Times New Roman" w:cs="Times New Roman"/>
          <w:sz w:val="24"/>
          <w:szCs w:val="24"/>
          <w:lang w:val="en-GB" w:eastAsia="en-GB" w:bidi="ar-SA"/>
        </w:rPr>
        <w:t>. We recommend that it be submitted as fulfilling the thesis requirement.</w:t>
      </w: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A23680"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roofErr w:type="spellStart"/>
      <w:r>
        <w:rPr>
          <w:rFonts w:ascii="Times New Roman" w:hAnsi="Times New Roman" w:cs="Times New Roman"/>
          <w:sz w:val="26"/>
          <w:szCs w:val="26"/>
          <w:u w:val="single"/>
        </w:rPr>
        <w:t>Tadele</w:t>
      </w:r>
      <w:proofErr w:type="spellEnd"/>
      <w:r>
        <w:rPr>
          <w:rFonts w:ascii="Times New Roman" w:hAnsi="Times New Roman" w:cs="Times New Roman"/>
          <w:sz w:val="26"/>
          <w:szCs w:val="26"/>
          <w:u w:val="single"/>
        </w:rPr>
        <w:t xml:space="preserve"> </w:t>
      </w:r>
      <w:proofErr w:type="spellStart"/>
      <w:r>
        <w:rPr>
          <w:rFonts w:ascii="Times New Roman" w:hAnsi="Times New Roman" w:cs="Times New Roman"/>
          <w:sz w:val="26"/>
          <w:szCs w:val="26"/>
          <w:u w:val="single"/>
        </w:rPr>
        <w:t>Melaku</w:t>
      </w:r>
      <w:proofErr w:type="spellEnd"/>
      <w:r>
        <w:rPr>
          <w:rFonts w:ascii="Times New Roman" w:hAnsi="Times New Roman" w:cs="Times New Roman"/>
          <w:sz w:val="26"/>
          <w:szCs w:val="26"/>
          <w:u w:val="single"/>
        </w:rPr>
        <w:t xml:space="preserve"> </w:t>
      </w:r>
      <w:proofErr w:type="spellStart"/>
      <w:r>
        <w:rPr>
          <w:rFonts w:ascii="Times New Roman" w:hAnsi="Times New Roman" w:cs="Times New Roman"/>
          <w:sz w:val="26"/>
          <w:szCs w:val="26"/>
          <w:u w:val="single"/>
        </w:rPr>
        <w:t>Chala</w:t>
      </w:r>
      <w:proofErr w:type="spellEnd"/>
      <w:r>
        <w:rPr>
          <w:rFonts w:ascii="Times New Roman" w:hAnsi="Times New Roman" w:cs="Times New Roman"/>
          <w:sz w:val="26"/>
          <w:szCs w:val="26"/>
          <w:u w:val="single"/>
        </w:rPr>
        <w:t xml:space="preserve">, PhD </w:t>
      </w:r>
      <w:r w:rsidR="008A445D" w:rsidRPr="008A445D">
        <w:rPr>
          <w:rFonts w:ascii="Times New Roman" w:hAnsi="Times New Roman" w:cs="Times New Roman"/>
          <w:sz w:val="24"/>
          <w:szCs w:val="24"/>
          <w:lang w:val="en-GB" w:eastAsia="en-GB" w:bidi="ar-SA"/>
        </w:rPr>
        <w:t>__              ________________                      ______________</w:t>
      </w: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Advisor                                              Signature                                                Date</w:t>
      </w: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____________________             _____________________          ______________________</w:t>
      </w: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 xml:space="preserve">Co-advisor                                           Signature                                                Date  </w:t>
      </w: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 xml:space="preserve">As members of the Examining Board of the Final MA degree Open Defences, we certify that we have read and evaluated the thesis prepared by </w:t>
      </w:r>
      <w:proofErr w:type="spellStart"/>
      <w:r w:rsidR="004D730D">
        <w:rPr>
          <w:rFonts w:ascii="Times New Roman" w:hAnsi="Times New Roman" w:cs="Times New Roman"/>
          <w:b/>
          <w:sz w:val="24"/>
          <w:szCs w:val="24"/>
          <w:lang w:val="en-GB" w:eastAsia="en-GB" w:bidi="ar-SA"/>
        </w:rPr>
        <w:t>Debele</w:t>
      </w:r>
      <w:proofErr w:type="spellEnd"/>
      <w:r w:rsidR="004D730D">
        <w:rPr>
          <w:rFonts w:ascii="Times New Roman" w:hAnsi="Times New Roman" w:cs="Times New Roman"/>
          <w:b/>
          <w:sz w:val="24"/>
          <w:szCs w:val="24"/>
          <w:lang w:val="en-GB" w:eastAsia="en-GB" w:bidi="ar-SA"/>
        </w:rPr>
        <w:t xml:space="preserve"> </w:t>
      </w:r>
      <w:proofErr w:type="spellStart"/>
      <w:r w:rsidR="004D730D">
        <w:rPr>
          <w:rFonts w:ascii="Times New Roman" w:hAnsi="Times New Roman" w:cs="Times New Roman"/>
          <w:b/>
          <w:sz w:val="24"/>
          <w:szCs w:val="24"/>
          <w:lang w:val="en-GB" w:eastAsia="en-GB" w:bidi="ar-SA"/>
        </w:rPr>
        <w:t>Fayisa</w:t>
      </w:r>
      <w:proofErr w:type="spellEnd"/>
      <w:r w:rsidR="004D730D">
        <w:rPr>
          <w:rFonts w:ascii="Times New Roman" w:hAnsi="Times New Roman" w:cs="Times New Roman"/>
          <w:b/>
          <w:sz w:val="24"/>
          <w:szCs w:val="24"/>
          <w:lang w:val="en-GB" w:eastAsia="en-GB" w:bidi="ar-SA"/>
        </w:rPr>
        <w:t xml:space="preserve"> </w:t>
      </w:r>
      <w:proofErr w:type="spellStart"/>
      <w:r w:rsidR="004D730D">
        <w:rPr>
          <w:rFonts w:ascii="Times New Roman" w:hAnsi="Times New Roman" w:cs="Times New Roman"/>
          <w:b/>
          <w:sz w:val="24"/>
          <w:szCs w:val="24"/>
          <w:lang w:val="en-GB" w:eastAsia="en-GB" w:bidi="ar-SA"/>
        </w:rPr>
        <w:t>Eticha</w:t>
      </w:r>
      <w:proofErr w:type="spellEnd"/>
      <w:r w:rsidRPr="008A445D">
        <w:rPr>
          <w:rFonts w:ascii="Times New Roman" w:hAnsi="Times New Roman" w:cs="Times New Roman"/>
          <w:sz w:val="24"/>
          <w:szCs w:val="24"/>
          <w:lang w:val="en-GB" w:eastAsia="en-GB" w:bidi="ar-SA"/>
        </w:rPr>
        <w:t xml:space="preserve"> recommend that it be accepted as fulfilling the thesis requirement for the Degree of Master of </w:t>
      </w:r>
      <w:r w:rsidR="004D730D">
        <w:rPr>
          <w:rFonts w:ascii="Times New Roman" w:hAnsi="Times New Roman" w:cs="Times New Roman"/>
          <w:sz w:val="24"/>
          <w:szCs w:val="24"/>
          <w:lang w:val="en-GB" w:eastAsia="en-GB" w:bidi="ar-SA"/>
        </w:rPr>
        <w:t>Science</w:t>
      </w:r>
      <w:r w:rsidRPr="008A445D">
        <w:rPr>
          <w:rFonts w:ascii="Times New Roman" w:hAnsi="Times New Roman" w:cs="Times New Roman"/>
          <w:sz w:val="24"/>
          <w:szCs w:val="24"/>
          <w:lang w:val="en-GB" w:eastAsia="en-GB" w:bidi="ar-SA"/>
        </w:rPr>
        <w:t xml:space="preserve"> Degree in Development </w:t>
      </w:r>
      <w:r w:rsidR="004D730D">
        <w:rPr>
          <w:rFonts w:ascii="Times New Roman" w:hAnsi="Times New Roman" w:cs="Times New Roman"/>
          <w:sz w:val="24"/>
          <w:szCs w:val="24"/>
          <w:lang w:val="en-GB" w:eastAsia="en-GB" w:bidi="ar-SA"/>
        </w:rPr>
        <w:t>Economics</w:t>
      </w:r>
      <w:r w:rsidRPr="008A445D">
        <w:rPr>
          <w:rFonts w:ascii="Times New Roman" w:hAnsi="Times New Roman" w:cs="Times New Roman"/>
          <w:sz w:val="24"/>
          <w:szCs w:val="24"/>
          <w:lang w:val="en-GB" w:eastAsia="en-GB" w:bidi="ar-SA"/>
        </w:rPr>
        <w:t>.</w:t>
      </w: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___________________                             ________________                     _______________</w:t>
      </w: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Name of Chairman                                         Signature                                                Date</w:t>
      </w: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___________________                             _______________                       _______________</w:t>
      </w: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Name of Internal Examiner                           Signature                                             Date</w:t>
      </w: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p>
    <w:p w:rsidR="008A445D" w:rsidRPr="008A445D" w:rsidRDefault="008A445D" w:rsidP="008A445D">
      <w:pPr>
        <w:autoSpaceDE w:val="0"/>
        <w:autoSpaceDN w:val="0"/>
        <w:adjustRightInd w:val="0"/>
        <w:spacing w:before="0" w:after="0" w:line="36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____________________                           ________________                    _______________</w:t>
      </w:r>
    </w:p>
    <w:p w:rsidR="008A445D" w:rsidRPr="008A445D" w:rsidRDefault="008A445D" w:rsidP="008A445D">
      <w:pPr>
        <w:tabs>
          <w:tab w:val="left" w:pos="4069"/>
          <w:tab w:val="center" w:pos="4815"/>
        </w:tabs>
        <w:autoSpaceDE w:val="0"/>
        <w:autoSpaceDN w:val="0"/>
        <w:adjustRightInd w:val="0"/>
        <w:spacing w:before="0" w:after="0" w:line="360" w:lineRule="auto"/>
        <w:jc w:val="both"/>
        <w:rPr>
          <w:rFonts w:ascii="Times New Roman" w:hAnsi="Times New Roman" w:cs="Times New Roman"/>
          <w:b/>
          <w:bCs/>
          <w:sz w:val="24"/>
          <w:szCs w:val="24"/>
          <w:lang w:val="en-GB" w:eastAsia="en-GB" w:bidi="ar-SA"/>
        </w:rPr>
      </w:pPr>
      <w:r w:rsidRPr="008A445D">
        <w:rPr>
          <w:rFonts w:ascii="Times New Roman" w:hAnsi="Times New Roman" w:cs="Times New Roman"/>
          <w:sz w:val="24"/>
          <w:szCs w:val="24"/>
          <w:lang w:val="en-GB" w:eastAsia="en-GB" w:bidi="ar-SA"/>
        </w:rPr>
        <w:t>Name of External Examiner                        Signature                                              Date</w:t>
      </w:r>
    </w:p>
    <w:p w:rsidR="008A445D" w:rsidRPr="008A445D" w:rsidRDefault="008A445D" w:rsidP="008A445D">
      <w:pPr>
        <w:tabs>
          <w:tab w:val="left" w:pos="4069"/>
          <w:tab w:val="center" w:pos="4815"/>
        </w:tabs>
        <w:autoSpaceDE w:val="0"/>
        <w:autoSpaceDN w:val="0"/>
        <w:adjustRightInd w:val="0"/>
        <w:spacing w:before="0" w:after="0" w:line="360" w:lineRule="auto"/>
        <w:jc w:val="center"/>
        <w:rPr>
          <w:rFonts w:ascii="Times New Roman" w:hAnsi="Times New Roman" w:cs="Times New Roman"/>
          <w:b/>
          <w:bCs/>
          <w:sz w:val="24"/>
          <w:szCs w:val="24"/>
          <w:lang w:val="en-GB" w:eastAsia="en-GB" w:bidi="ar-SA"/>
        </w:rPr>
      </w:pPr>
    </w:p>
    <w:p w:rsidR="008A445D" w:rsidRPr="008A445D" w:rsidRDefault="008A445D" w:rsidP="008A445D">
      <w:pPr>
        <w:spacing w:before="0"/>
        <w:jc w:val="center"/>
        <w:rPr>
          <w:rFonts w:ascii="Times New Roman Bold" w:hAnsi="Times New Roman Bold" w:cs="Times New Roman Bold"/>
          <w:b/>
          <w:bCs/>
          <w:sz w:val="28"/>
          <w:szCs w:val="28"/>
          <w:lang w:val="en-GB" w:eastAsia="en-GB" w:bidi="ar-SA"/>
        </w:rPr>
      </w:pPr>
      <w:r w:rsidRPr="008A445D">
        <w:rPr>
          <w:rFonts w:ascii="Times New Roman Bold" w:hAnsi="Times New Roman Bold" w:cs="Times New Roman Bold"/>
          <w:b/>
          <w:bCs/>
          <w:sz w:val="28"/>
          <w:szCs w:val="28"/>
          <w:lang w:val="en-GB" w:eastAsia="en-GB" w:bidi="ar-SA"/>
        </w:rPr>
        <w:t>APPROVAL SHEET</w:t>
      </w:r>
    </w:p>
    <w:p w:rsidR="008A445D" w:rsidRPr="008A445D" w:rsidRDefault="008A445D" w:rsidP="008A445D">
      <w:pPr>
        <w:autoSpaceDE w:val="0"/>
        <w:autoSpaceDN w:val="0"/>
        <w:adjustRightInd w:val="0"/>
        <w:spacing w:before="0" w:after="0" w:line="480" w:lineRule="auto"/>
        <w:jc w:val="both"/>
        <w:rPr>
          <w:rFonts w:ascii="Calibri" w:hAnsi="Calibri" w:cs="Calibri"/>
          <w:sz w:val="22"/>
          <w:szCs w:val="22"/>
          <w:lang w:val="en-GB" w:eastAsia="en-GB" w:bidi="ar-SA"/>
        </w:rPr>
      </w:pPr>
      <w:r w:rsidRPr="008A445D">
        <w:rPr>
          <w:rFonts w:ascii="Times New Roman Bold" w:hAnsi="Times New Roman Bold" w:cs="Times New Roman Bold"/>
          <w:b/>
          <w:bCs/>
          <w:sz w:val="22"/>
          <w:szCs w:val="22"/>
          <w:lang w:val="en-GB" w:eastAsia="en-GB" w:bidi="ar-SA"/>
        </w:rPr>
        <w:t>SUBMITED BY:</w:t>
      </w:r>
      <w:r w:rsidR="00103DCB">
        <w:rPr>
          <w:rFonts w:ascii="Times New Roman Bold" w:hAnsi="Times New Roman Bold" w:cs="Times New Roman Bold"/>
          <w:b/>
          <w:bCs/>
          <w:sz w:val="24"/>
          <w:szCs w:val="24"/>
          <w:lang w:val="en-GB" w:eastAsia="en-GB" w:bidi="ar-SA"/>
        </w:rPr>
        <w:t xml:space="preserve">        </w:t>
      </w:r>
      <w:proofErr w:type="spellStart"/>
      <w:r w:rsidR="00F46C38">
        <w:rPr>
          <w:rFonts w:ascii="Times New Roman Bold" w:hAnsi="Times New Roman Bold" w:cs="Times New Roman Bold"/>
          <w:b/>
          <w:bCs/>
          <w:sz w:val="24"/>
          <w:szCs w:val="24"/>
          <w:lang w:val="en-GB" w:eastAsia="en-GB" w:bidi="ar-SA"/>
        </w:rPr>
        <w:t>Dabele</w:t>
      </w:r>
      <w:proofErr w:type="spellEnd"/>
      <w:r w:rsidR="00F46C38">
        <w:rPr>
          <w:rFonts w:ascii="Times New Roman Bold" w:hAnsi="Times New Roman Bold" w:cs="Times New Roman Bold"/>
          <w:b/>
          <w:bCs/>
          <w:sz w:val="24"/>
          <w:szCs w:val="24"/>
          <w:lang w:val="en-GB" w:eastAsia="en-GB" w:bidi="ar-SA"/>
        </w:rPr>
        <w:t xml:space="preserve"> </w:t>
      </w:r>
      <w:proofErr w:type="spellStart"/>
      <w:r w:rsidR="00F46C38">
        <w:rPr>
          <w:rFonts w:ascii="Times New Roman Bold" w:hAnsi="Times New Roman Bold" w:cs="Times New Roman Bold"/>
          <w:b/>
          <w:bCs/>
          <w:sz w:val="24"/>
          <w:szCs w:val="24"/>
          <w:lang w:val="en-GB" w:eastAsia="en-GB" w:bidi="ar-SA"/>
        </w:rPr>
        <w:t>Feyisa</w:t>
      </w:r>
      <w:proofErr w:type="spellEnd"/>
      <w:r w:rsidR="00F46C38">
        <w:rPr>
          <w:rFonts w:ascii="Times New Roman Bold" w:hAnsi="Times New Roman Bold" w:cs="Times New Roman Bold"/>
          <w:b/>
          <w:bCs/>
          <w:sz w:val="24"/>
          <w:szCs w:val="24"/>
          <w:lang w:val="en-GB" w:eastAsia="en-GB" w:bidi="ar-SA"/>
        </w:rPr>
        <w:t xml:space="preserve"> </w:t>
      </w:r>
      <w:proofErr w:type="spellStart"/>
      <w:r w:rsidR="00F46C38">
        <w:rPr>
          <w:rFonts w:ascii="Times New Roman Bold" w:hAnsi="Times New Roman Bold" w:cs="Times New Roman Bold"/>
          <w:b/>
          <w:bCs/>
          <w:sz w:val="24"/>
          <w:szCs w:val="24"/>
          <w:lang w:val="en-GB" w:eastAsia="en-GB" w:bidi="ar-SA"/>
        </w:rPr>
        <w:t>Itichaa</w:t>
      </w:r>
      <w:proofErr w:type="spellEnd"/>
      <w:r w:rsidRPr="008A445D">
        <w:rPr>
          <w:rFonts w:ascii="Times New Roman Bold" w:hAnsi="Times New Roman Bold" w:cs="Times New Roman Bold"/>
          <w:b/>
          <w:bCs/>
          <w:sz w:val="24"/>
          <w:szCs w:val="24"/>
          <w:lang w:val="en-GB" w:eastAsia="en-GB" w:bidi="ar-SA"/>
        </w:rPr>
        <w:t xml:space="preserve"> </w:t>
      </w:r>
      <w:r w:rsidR="00F46C38">
        <w:rPr>
          <w:rFonts w:ascii="Times New Roman Bold" w:hAnsi="Times New Roman Bold" w:cs="Times New Roman Bold"/>
          <w:b/>
          <w:bCs/>
          <w:sz w:val="24"/>
          <w:szCs w:val="24"/>
          <w:lang w:val="en-GB" w:eastAsia="en-GB" w:bidi="ar-SA"/>
        </w:rPr>
        <w:t xml:space="preserve">     </w:t>
      </w:r>
      <w:r w:rsidR="00103DCB">
        <w:rPr>
          <w:rFonts w:ascii="Times New Roman Bold" w:hAnsi="Times New Roman Bold" w:cs="Times New Roman Bold"/>
          <w:b/>
          <w:bCs/>
          <w:noProof/>
          <w:sz w:val="22"/>
          <w:szCs w:val="22"/>
          <w:lang w:bidi="ar-SA"/>
        </w:rPr>
        <w:t xml:space="preserve">    </w:t>
      </w:r>
      <w:r w:rsidR="00103DCB" w:rsidRPr="007A72DE">
        <w:rPr>
          <w:rFonts w:ascii="Times New Roman Bold" w:hAnsi="Times New Roman Bold" w:cs="Times New Roman Bold"/>
          <w:b/>
          <w:bCs/>
          <w:noProof/>
          <w:sz w:val="22"/>
          <w:szCs w:val="22"/>
          <w:u w:val="single"/>
          <w:lang w:bidi="ar-SA"/>
        </w:rPr>
        <w:drawing>
          <wp:inline distT="0" distB="0" distL="0" distR="0" wp14:anchorId="126FB741" wp14:editId="62D606FD">
            <wp:extent cx="533400" cy="4381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438150"/>
                    </a:xfrm>
                    <a:prstGeom prst="rect">
                      <a:avLst/>
                    </a:prstGeom>
                    <a:noFill/>
                    <a:ln>
                      <a:noFill/>
                    </a:ln>
                  </pic:spPr>
                </pic:pic>
              </a:graphicData>
            </a:graphic>
          </wp:inline>
        </w:drawing>
      </w:r>
      <w:r w:rsidR="00103DCB">
        <w:rPr>
          <w:rFonts w:ascii="Times New Roman Bold" w:hAnsi="Times New Roman Bold" w:cs="Times New Roman Bold"/>
          <w:b/>
          <w:bCs/>
          <w:noProof/>
          <w:sz w:val="22"/>
          <w:szCs w:val="22"/>
          <w:lang w:bidi="ar-SA"/>
        </w:rPr>
        <w:t xml:space="preserve">                           </w:t>
      </w:r>
      <w:r w:rsidR="00103DCB">
        <w:rPr>
          <w:rFonts w:ascii="Times New Roman Bold" w:hAnsi="Times New Roman Bold" w:cs="Times New Roman Bold"/>
          <w:b/>
          <w:bCs/>
          <w:sz w:val="24"/>
          <w:szCs w:val="24"/>
          <w:lang w:val="en-GB" w:eastAsia="en-GB" w:bidi="ar-SA"/>
        </w:rPr>
        <w:t xml:space="preserve">            </w:t>
      </w:r>
      <w:r w:rsidR="00C7019E">
        <w:rPr>
          <w:rFonts w:ascii="Times New Roman Bold" w:hAnsi="Times New Roman Bold" w:cs="Times New Roman Bold"/>
          <w:b/>
          <w:bCs/>
          <w:sz w:val="24"/>
          <w:szCs w:val="24"/>
          <w:lang w:val="en-GB" w:eastAsia="en-GB" w:bidi="ar-SA"/>
        </w:rPr>
        <w:t xml:space="preserve"> </w:t>
      </w:r>
      <w:r w:rsidR="00103DCB">
        <w:rPr>
          <w:rFonts w:ascii="Calibri" w:hAnsi="Calibri" w:cs="Calibri"/>
          <w:sz w:val="22"/>
          <w:szCs w:val="22"/>
          <w:lang w:val="en-GB" w:eastAsia="en-GB" w:bidi="ar-SA"/>
        </w:rPr>
        <w:t>_______</w:t>
      </w:r>
      <w:r w:rsidRPr="008A445D">
        <w:rPr>
          <w:rFonts w:ascii="Calibri" w:hAnsi="Calibri" w:cs="Calibri"/>
          <w:sz w:val="22"/>
          <w:szCs w:val="22"/>
          <w:lang w:val="en-GB" w:eastAsia="en-GB" w:bidi="ar-SA"/>
        </w:rPr>
        <w:t xml:space="preserve">  </w:t>
      </w:r>
      <w:r w:rsidR="00103DCB">
        <w:rPr>
          <w:rFonts w:ascii="Calibri" w:hAnsi="Calibri" w:cs="Calibri"/>
          <w:sz w:val="22"/>
          <w:szCs w:val="22"/>
          <w:lang w:val="en-GB" w:eastAsia="en-GB" w:bidi="ar-SA"/>
        </w:rPr>
        <w:t xml:space="preserve">            </w:t>
      </w:r>
    </w:p>
    <w:p w:rsidR="008A445D" w:rsidRPr="008A445D" w:rsidRDefault="008A445D" w:rsidP="008A445D">
      <w:pPr>
        <w:autoSpaceDE w:val="0"/>
        <w:autoSpaceDN w:val="0"/>
        <w:adjustRightInd w:val="0"/>
        <w:spacing w:before="0" w:after="0" w:line="48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 xml:space="preserve">PG Candidate                                     </w:t>
      </w:r>
      <w:r w:rsidR="00103DCB">
        <w:rPr>
          <w:rFonts w:ascii="Times New Roman" w:hAnsi="Times New Roman" w:cs="Times New Roman"/>
          <w:sz w:val="24"/>
          <w:szCs w:val="24"/>
          <w:lang w:val="en-GB" w:eastAsia="en-GB" w:bidi="ar-SA"/>
        </w:rPr>
        <w:t xml:space="preserve">      </w:t>
      </w:r>
      <w:r w:rsidRPr="008A445D">
        <w:rPr>
          <w:rFonts w:ascii="Times New Roman" w:hAnsi="Times New Roman" w:cs="Times New Roman"/>
          <w:sz w:val="24"/>
          <w:szCs w:val="24"/>
          <w:lang w:val="en-GB" w:eastAsia="en-GB" w:bidi="ar-SA"/>
        </w:rPr>
        <w:t xml:space="preserve"> </w:t>
      </w:r>
      <w:r w:rsidR="00103DCB">
        <w:rPr>
          <w:rFonts w:ascii="Times New Roman" w:hAnsi="Times New Roman" w:cs="Times New Roman"/>
          <w:sz w:val="24"/>
          <w:szCs w:val="24"/>
          <w:lang w:val="en-GB" w:eastAsia="en-GB" w:bidi="ar-SA"/>
        </w:rPr>
        <w:t xml:space="preserve">         </w:t>
      </w:r>
      <w:r w:rsidRPr="008A445D">
        <w:rPr>
          <w:rFonts w:ascii="Times New Roman" w:hAnsi="Times New Roman" w:cs="Times New Roman"/>
          <w:sz w:val="24"/>
          <w:szCs w:val="24"/>
          <w:lang w:val="en-GB" w:eastAsia="en-GB" w:bidi="ar-SA"/>
        </w:rPr>
        <w:t xml:space="preserve"> Signature                                          Date</w:t>
      </w:r>
    </w:p>
    <w:p w:rsidR="008A445D" w:rsidRPr="008A445D" w:rsidRDefault="008A445D" w:rsidP="008A445D">
      <w:pPr>
        <w:autoSpaceDE w:val="0"/>
        <w:autoSpaceDN w:val="0"/>
        <w:adjustRightInd w:val="0"/>
        <w:spacing w:before="0" w:after="0" w:line="480" w:lineRule="auto"/>
        <w:jc w:val="both"/>
        <w:rPr>
          <w:rFonts w:ascii="Times New Roman Bold" w:hAnsi="Times New Roman Bold" w:cs="Times New Roman Bold"/>
          <w:b/>
          <w:bCs/>
          <w:sz w:val="24"/>
          <w:szCs w:val="24"/>
          <w:lang w:val="en-GB" w:eastAsia="en-GB" w:bidi="ar-SA"/>
        </w:rPr>
      </w:pPr>
    </w:p>
    <w:p w:rsidR="008A445D" w:rsidRPr="008A445D" w:rsidRDefault="007E2C0B" w:rsidP="008A445D">
      <w:pPr>
        <w:autoSpaceDE w:val="0"/>
        <w:autoSpaceDN w:val="0"/>
        <w:adjustRightInd w:val="0"/>
        <w:spacing w:before="0" w:after="0" w:line="480" w:lineRule="auto"/>
        <w:jc w:val="both"/>
        <w:rPr>
          <w:rFonts w:ascii="Times New Roman Bold" w:hAnsi="Times New Roman Bold" w:cs="Times New Roman Bold"/>
          <w:b/>
          <w:bCs/>
          <w:sz w:val="24"/>
          <w:szCs w:val="24"/>
          <w:lang w:val="en-GB" w:eastAsia="en-GB" w:bidi="ar-SA"/>
        </w:rPr>
      </w:pPr>
      <w:r>
        <w:rPr>
          <w:noProof/>
          <w:sz w:val="22"/>
          <w:szCs w:val="22"/>
          <w:lang w:bidi="ar-SA"/>
        </w:rPr>
        <w:drawing>
          <wp:anchor distT="0" distB="0" distL="114300" distR="114300" simplePos="0" relativeHeight="251659264" behindDoc="1" locked="0" layoutInCell="1" allowOverlap="1" wp14:anchorId="54C53B8E" wp14:editId="2D8A881C">
            <wp:simplePos x="0" y="0"/>
            <wp:positionH relativeFrom="column">
              <wp:posOffset>2400300</wp:posOffset>
            </wp:positionH>
            <wp:positionV relativeFrom="paragraph">
              <wp:posOffset>83185</wp:posOffset>
            </wp:positionV>
            <wp:extent cx="1104900" cy="752475"/>
            <wp:effectExtent l="0" t="0" r="0" b="9525"/>
            <wp:wrapNone/>
            <wp:docPr id="13" name="Picture 13" descr="Description: C:\Users\user\Desktop\TADU VERY IMPORTANT DOC\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Users\user\Desktop\TADU VERY IMPORTANT DOC\SIGNATURE.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04900" cy="752475"/>
                    </a:xfrm>
                    <a:prstGeom prst="rect">
                      <a:avLst/>
                    </a:prstGeom>
                    <a:noFill/>
                  </pic:spPr>
                </pic:pic>
              </a:graphicData>
            </a:graphic>
            <wp14:sizeRelH relativeFrom="page">
              <wp14:pctWidth>0</wp14:pctWidth>
            </wp14:sizeRelH>
            <wp14:sizeRelV relativeFrom="page">
              <wp14:pctHeight>0</wp14:pctHeight>
            </wp14:sizeRelV>
          </wp:anchor>
        </w:drawing>
      </w:r>
      <w:r w:rsidR="008A445D" w:rsidRPr="008A445D">
        <w:rPr>
          <w:rFonts w:ascii="Times New Roman Bold" w:hAnsi="Times New Roman Bold" w:cs="Times New Roman Bold"/>
          <w:b/>
          <w:bCs/>
          <w:sz w:val="24"/>
          <w:szCs w:val="24"/>
          <w:lang w:val="en-GB" w:eastAsia="en-GB" w:bidi="ar-SA"/>
        </w:rPr>
        <w:t>APPROVED BY:</w:t>
      </w:r>
    </w:p>
    <w:p w:rsidR="008A445D" w:rsidRPr="008A445D" w:rsidRDefault="008A445D" w:rsidP="008A445D">
      <w:pPr>
        <w:autoSpaceDE w:val="0"/>
        <w:autoSpaceDN w:val="0"/>
        <w:adjustRightInd w:val="0"/>
        <w:spacing w:before="0" w:after="0" w:line="480" w:lineRule="auto"/>
        <w:jc w:val="both"/>
        <w:rPr>
          <w:rFonts w:ascii="Times New Roman" w:hAnsi="Times New Roman" w:cs="Times New Roman"/>
          <w:sz w:val="26"/>
          <w:szCs w:val="26"/>
          <w:lang w:val="en-GB" w:eastAsia="en-GB" w:bidi="ar-SA"/>
        </w:rPr>
      </w:pPr>
    </w:p>
    <w:p w:rsidR="008A445D" w:rsidRPr="008A445D" w:rsidRDefault="007E2C0B" w:rsidP="008A445D">
      <w:pPr>
        <w:autoSpaceDE w:val="0"/>
        <w:autoSpaceDN w:val="0"/>
        <w:adjustRightInd w:val="0"/>
        <w:spacing w:before="0" w:after="0" w:line="480" w:lineRule="auto"/>
        <w:jc w:val="both"/>
        <w:rPr>
          <w:rFonts w:ascii="Times New Roman Bold" w:hAnsi="Times New Roman Bold" w:cs="Times New Roman Bold"/>
          <w:b/>
          <w:bCs/>
          <w:sz w:val="26"/>
          <w:szCs w:val="26"/>
          <w:lang w:val="en-GB" w:eastAsia="en-GB" w:bidi="ar-SA"/>
        </w:rPr>
      </w:pPr>
      <w:proofErr w:type="spellStart"/>
      <w:r>
        <w:rPr>
          <w:rFonts w:ascii="Times New Roman" w:hAnsi="Times New Roman" w:cs="Times New Roman"/>
          <w:sz w:val="26"/>
          <w:szCs w:val="26"/>
          <w:u w:val="single"/>
        </w:rPr>
        <w:t>Tadele</w:t>
      </w:r>
      <w:proofErr w:type="spellEnd"/>
      <w:r>
        <w:rPr>
          <w:rFonts w:ascii="Times New Roman" w:hAnsi="Times New Roman" w:cs="Times New Roman"/>
          <w:sz w:val="26"/>
          <w:szCs w:val="26"/>
          <w:u w:val="single"/>
        </w:rPr>
        <w:t xml:space="preserve"> </w:t>
      </w:r>
      <w:proofErr w:type="spellStart"/>
      <w:r>
        <w:rPr>
          <w:rFonts w:ascii="Times New Roman" w:hAnsi="Times New Roman" w:cs="Times New Roman"/>
          <w:sz w:val="26"/>
          <w:szCs w:val="26"/>
          <w:u w:val="single"/>
        </w:rPr>
        <w:t>Melaku</w:t>
      </w:r>
      <w:proofErr w:type="spellEnd"/>
      <w:r>
        <w:rPr>
          <w:rFonts w:ascii="Times New Roman" w:hAnsi="Times New Roman" w:cs="Times New Roman"/>
          <w:sz w:val="26"/>
          <w:szCs w:val="26"/>
          <w:u w:val="single"/>
        </w:rPr>
        <w:t xml:space="preserve"> </w:t>
      </w:r>
      <w:proofErr w:type="spellStart"/>
      <w:r>
        <w:rPr>
          <w:rFonts w:ascii="Times New Roman" w:hAnsi="Times New Roman" w:cs="Times New Roman"/>
          <w:sz w:val="26"/>
          <w:szCs w:val="26"/>
          <w:u w:val="single"/>
        </w:rPr>
        <w:t>Chala</w:t>
      </w:r>
      <w:proofErr w:type="spellEnd"/>
      <w:r>
        <w:rPr>
          <w:rFonts w:ascii="Times New Roman" w:hAnsi="Times New Roman" w:cs="Times New Roman"/>
          <w:sz w:val="26"/>
          <w:szCs w:val="26"/>
          <w:u w:val="single"/>
        </w:rPr>
        <w:t xml:space="preserve">, PhD </w:t>
      </w:r>
      <w:r>
        <w:rPr>
          <w:rFonts w:ascii="Times New Roman" w:hAnsi="Times New Roman" w:cs="Times New Roman"/>
          <w:sz w:val="26"/>
          <w:szCs w:val="26"/>
        </w:rPr>
        <w:t xml:space="preserve">       </w:t>
      </w:r>
      <w:r w:rsidR="008A445D" w:rsidRPr="008A445D">
        <w:rPr>
          <w:rFonts w:ascii="Times New Roman" w:hAnsi="Times New Roman" w:cs="Times New Roman"/>
          <w:sz w:val="26"/>
          <w:szCs w:val="26"/>
          <w:lang w:val="en-GB" w:eastAsia="en-GB" w:bidi="ar-SA"/>
        </w:rPr>
        <w:t xml:space="preserve">_____________________       </w:t>
      </w:r>
      <w:r w:rsidR="008A445D" w:rsidRPr="008A445D">
        <w:rPr>
          <w:rFonts w:ascii="Times New Roman Bold" w:hAnsi="Times New Roman Bold" w:cs="Times New Roman Bold"/>
          <w:b/>
          <w:bCs/>
          <w:sz w:val="26"/>
          <w:szCs w:val="26"/>
          <w:lang w:val="en-GB" w:eastAsia="en-GB" w:bidi="ar-SA"/>
        </w:rPr>
        <w:t xml:space="preserve">  ______________</w:t>
      </w:r>
    </w:p>
    <w:p w:rsidR="008A445D" w:rsidRPr="008A445D" w:rsidRDefault="008A445D" w:rsidP="008A445D">
      <w:pPr>
        <w:autoSpaceDE w:val="0"/>
        <w:autoSpaceDN w:val="0"/>
        <w:adjustRightInd w:val="0"/>
        <w:spacing w:before="0" w:after="0" w:line="48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Major Advisor                                                  Signature                                         Date</w:t>
      </w:r>
    </w:p>
    <w:p w:rsidR="008A445D" w:rsidRPr="008A445D" w:rsidRDefault="008A445D" w:rsidP="008A445D">
      <w:pPr>
        <w:autoSpaceDE w:val="0"/>
        <w:autoSpaceDN w:val="0"/>
        <w:adjustRightInd w:val="0"/>
        <w:spacing w:before="0" w:after="0" w:line="480" w:lineRule="auto"/>
        <w:jc w:val="both"/>
        <w:rPr>
          <w:rFonts w:ascii="Times New Roman" w:hAnsi="Times New Roman" w:cs="Times New Roman"/>
          <w:sz w:val="26"/>
          <w:szCs w:val="26"/>
          <w:lang w:val="en-GB" w:eastAsia="en-GB" w:bidi="ar-SA"/>
        </w:rPr>
      </w:pPr>
    </w:p>
    <w:p w:rsidR="008A445D" w:rsidRPr="008A445D" w:rsidRDefault="008A445D" w:rsidP="008A445D">
      <w:pPr>
        <w:autoSpaceDE w:val="0"/>
        <w:autoSpaceDN w:val="0"/>
        <w:adjustRightInd w:val="0"/>
        <w:spacing w:before="0" w:after="0" w:line="480" w:lineRule="auto"/>
        <w:jc w:val="both"/>
        <w:rPr>
          <w:rFonts w:ascii="Times New Roman Bold" w:hAnsi="Times New Roman Bold" w:cs="Times New Roman Bold"/>
          <w:b/>
          <w:bCs/>
          <w:sz w:val="26"/>
          <w:szCs w:val="26"/>
          <w:lang w:val="en-GB" w:eastAsia="en-GB" w:bidi="ar-SA"/>
        </w:rPr>
      </w:pPr>
      <w:r w:rsidRPr="008A445D">
        <w:rPr>
          <w:rFonts w:ascii="Times New Roman" w:hAnsi="Times New Roman" w:cs="Times New Roman"/>
          <w:sz w:val="26"/>
          <w:szCs w:val="26"/>
          <w:lang w:val="en-GB" w:eastAsia="en-GB" w:bidi="ar-SA"/>
        </w:rPr>
        <w:t xml:space="preserve">______________________            </w:t>
      </w:r>
      <w:r w:rsidRPr="008A445D">
        <w:rPr>
          <w:rFonts w:ascii="Times New Roman Bold" w:hAnsi="Times New Roman Bold" w:cs="Times New Roman Bold"/>
          <w:b/>
          <w:bCs/>
          <w:sz w:val="26"/>
          <w:szCs w:val="26"/>
          <w:lang w:val="en-GB" w:eastAsia="en-GB" w:bidi="ar-SA"/>
        </w:rPr>
        <w:t>_________________             ______________</w:t>
      </w:r>
    </w:p>
    <w:p w:rsidR="008A445D" w:rsidRPr="008A445D" w:rsidRDefault="008A445D" w:rsidP="008A445D">
      <w:pPr>
        <w:autoSpaceDE w:val="0"/>
        <w:autoSpaceDN w:val="0"/>
        <w:adjustRightInd w:val="0"/>
        <w:spacing w:before="0" w:after="0" w:line="48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Co- Advisor                                                      Signature                                         Date</w:t>
      </w:r>
    </w:p>
    <w:p w:rsidR="008A445D" w:rsidRPr="008A445D" w:rsidRDefault="008A445D" w:rsidP="008A445D">
      <w:pPr>
        <w:autoSpaceDE w:val="0"/>
        <w:autoSpaceDN w:val="0"/>
        <w:adjustRightInd w:val="0"/>
        <w:spacing w:before="0" w:after="0" w:line="480" w:lineRule="auto"/>
        <w:jc w:val="both"/>
        <w:rPr>
          <w:rFonts w:ascii="Calibri" w:hAnsi="Calibri" w:cs="Calibri"/>
          <w:sz w:val="22"/>
          <w:szCs w:val="22"/>
          <w:lang w:val="en-GB" w:eastAsia="en-GB" w:bidi="ar-SA"/>
        </w:rPr>
      </w:pPr>
    </w:p>
    <w:p w:rsidR="008A445D" w:rsidRPr="008A445D" w:rsidRDefault="008A445D" w:rsidP="008A445D">
      <w:pPr>
        <w:autoSpaceDE w:val="0"/>
        <w:autoSpaceDN w:val="0"/>
        <w:adjustRightInd w:val="0"/>
        <w:spacing w:before="0" w:after="0" w:line="480" w:lineRule="auto"/>
        <w:jc w:val="both"/>
        <w:rPr>
          <w:rFonts w:ascii="Calibri" w:hAnsi="Calibri" w:cs="Calibri"/>
          <w:sz w:val="22"/>
          <w:szCs w:val="22"/>
          <w:lang w:val="en-GB" w:eastAsia="en-GB" w:bidi="ar-SA"/>
        </w:rPr>
      </w:pPr>
      <w:r w:rsidRPr="008A445D">
        <w:rPr>
          <w:rFonts w:ascii="Calibri" w:hAnsi="Calibri" w:cs="Calibri"/>
          <w:sz w:val="22"/>
          <w:szCs w:val="22"/>
          <w:lang w:val="en-GB" w:eastAsia="en-GB" w:bidi="ar-SA"/>
        </w:rPr>
        <w:t>_______________________                       ______________________              ___________________</w:t>
      </w:r>
    </w:p>
    <w:p w:rsidR="008A445D" w:rsidRPr="008A445D" w:rsidRDefault="008A445D" w:rsidP="008A445D">
      <w:pPr>
        <w:autoSpaceDE w:val="0"/>
        <w:autoSpaceDN w:val="0"/>
        <w:adjustRightInd w:val="0"/>
        <w:spacing w:before="0" w:after="0" w:line="48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Department Head                                               Signature                                      Date</w:t>
      </w:r>
    </w:p>
    <w:p w:rsidR="008A445D" w:rsidRPr="008A445D" w:rsidRDefault="008A445D" w:rsidP="008A445D">
      <w:pPr>
        <w:autoSpaceDE w:val="0"/>
        <w:autoSpaceDN w:val="0"/>
        <w:adjustRightInd w:val="0"/>
        <w:spacing w:before="0" w:after="0" w:line="480" w:lineRule="auto"/>
        <w:jc w:val="both"/>
        <w:rPr>
          <w:rFonts w:ascii="Calibri" w:hAnsi="Calibri" w:cs="Calibri"/>
          <w:sz w:val="22"/>
          <w:szCs w:val="22"/>
          <w:lang w:val="en-GB" w:eastAsia="en-GB" w:bidi="ar-SA"/>
        </w:rPr>
      </w:pPr>
    </w:p>
    <w:p w:rsidR="008A445D" w:rsidRPr="008A445D" w:rsidRDefault="008A445D" w:rsidP="008A445D">
      <w:pPr>
        <w:autoSpaceDE w:val="0"/>
        <w:autoSpaceDN w:val="0"/>
        <w:adjustRightInd w:val="0"/>
        <w:spacing w:before="0" w:after="0" w:line="480" w:lineRule="auto"/>
        <w:jc w:val="both"/>
        <w:rPr>
          <w:rFonts w:ascii="Calibri" w:hAnsi="Calibri" w:cs="Calibri"/>
          <w:sz w:val="22"/>
          <w:szCs w:val="22"/>
          <w:lang w:val="en-GB" w:eastAsia="en-GB" w:bidi="ar-SA"/>
        </w:rPr>
      </w:pPr>
      <w:r w:rsidRPr="008A445D">
        <w:rPr>
          <w:rFonts w:ascii="Calibri" w:hAnsi="Calibri" w:cs="Calibri"/>
          <w:sz w:val="22"/>
          <w:szCs w:val="22"/>
          <w:lang w:val="en-GB" w:eastAsia="en-GB" w:bidi="ar-SA"/>
        </w:rPr>
        <w:t>_______________________                         ______________________               ___________________</w:t>
      </w:r>
    </w:p>
    <w:p w:rsidR="008A445D" w:rsidRPr="008A445D" w:rsidRDefault="008A445D" w:rsidP="008A445D">
      <w:pPr>
        <w:autoSpaceDE w:val="0"/>
        <w:autoSpaceDN w:val="0"/>
        <w:adjustRightInd w:val="0"/>
        <w:spacing w:before="0" w:after="0" w:line="48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Dean, Institute of Cooperatives and                    Signature                                      Date</w:t>
      </w:r>
    </w:p>
    <w:p w:rsidR="008A445D" w:rsidRPr="008A445D" w:rsidRDefault="008A445D" w:rsidP="008A445D">
      <w:pPr>
        <w:autoSpaceDE w:val="0"/>
        <w:autoSpaceDN w:val="0"/>
        <w:adjustRightInd w:val="0"/>
        <w:spacing w:before="0" w:after="0" w:line="480" w:lineRule="auto"/>
        <w:jc w:val="both"/>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Development Studies</w:t>
      </w:r>
    </w:p>
    <w:p w:rsidR="008A445D" w:rsidRPr="008A445D" w:rsidRDefault="008A445D" w:rsidP="008A445D">
      <w:pPr>
        <w:autoSpaceDE w:val="0"/>
        <w:autoSpaceDN w:val="0"/>
        <w:adjustRightInd w:val="0"/>
        <w:spacing w:before="0" w:after="0" w:line="480" w:lineRule="auto"/>
        <w:jc w:val="both"/>
        <w:rPr>
          <w:rFonts w:ascii="Calibri" w:hAnsi="Calibri" w:cs="Calibri"/>
          <w:sz w:val="22"/>
          <w:szCs w:val="22"/>
          <w:lang w:val="en-GB" w:eastAsia="en-GB" w:bidi="ar-SA"/>
        </w:rPr>
      </w:pPr>
    </w:p>
    <w:p w:rsidR="008A445D" w:rsidRPr="008A445D" w:rsidRDefault="008A445D" w:rsidP="008A445D">
      <w:pPr>
        <w:autoSpaceDE w:val="0"/>
        <w:autoSpaceDN w:val="0"/>
        <w:adjustRightInd w:val="0"/>
        <w:spacing w:before="0" w:after="0" w:line="480" w:lineRule="auto"/>
        <w:jc w:val="both"/>
        <w:rPr>
          <w:rFonts w:ascii="Calibri" w:hAnsi="Calibri" w:cs="Calibri"/>
          <w:sz w:val="22"/>
          <w:szCs w:val="22"/>
          <w:lang w:val="en-GB" w:eastAsia="en-GB" w:bidi="ar-SA"/>
        </w:rPr>
      </w:pPr>
      <w:r w:rsidRPr="008A445D">
        <w:rPr>
          <w:rFonts w:ascii="Calibri" w:hAnsi="Calibri" w:cs="Calibri"/>
          <w:sz w:val="22"/>
          <w:szCs w:val="22"/>
          <w:lang w:val="en-GB" w:eastAsia="en-GB" w:bidi="ar-SA"/>
        </w:rPr>
        <w:t>________________________                       ______________________               _________________</w:t>
      </w:r>
    </w:p>
    <w:p w:rsidR="008A445D" w:rsidRPr="008A445D" w:rsidRDefault="008A445D" w:rsidP="008A445D">
      <w:pPr>
        <w:tabs>
          <w:tab w:val="left" w:pos="4069"/>
          <w:tab w:val="center" w:pos="4815"/>
        </w:tabs>
        <w:autoSpaceDE w:val="0"/>
        <w:autoSpaceDN w:val="0"/>
        <w:adjustRightInd w:val="0"/>
        <w:spacing w:before="0" w:after="0" w:line="480" w:lineRule="auto"/>
        <w:jc w:val="both"/>
        <w:rPr>
          <w:rFonts w:ascii="Times New Roman" w:hAnsi="Times New Roman" w:cs="Times New Roman"/>
          <w:b/>
          <w:bCs/>
          <w:sz w:val="24"/>
          <w:szCs w:val="24"/>
          <w:lang w:val="en-GB" w:eastAsia="en-GB" w:bidi="ar-SA"/>
        </w:rPr>
      </w:pPr>
      <w:r w:rsidRPr="008A445D">
        <w:rPr>
          <w:rFonts w:ascii="Times New Roman" w:hAnsi="Times New Roman" w:cs="Times New Roman"/>
          <w:sz w:val="24"/>
          <w:szCs w:val="24"/>
          <w:lang w:val="en-GB" w:eastAsia="en-GB" w:bidi="ar-SA"/>
        </w:rPr>
        <w:t>Dean, School of Graduate Studies              Signature                                         Date</w:t>
      </w:r>
    </w:p>
    <w:p w:rsidR="008A445D" w:rsidRPr="008A445D" w:rsidRDefault="008A445D" w:rsidP="008A445D">
      <w:pPr>
        <w:tabs>
          <w:tab w:val="left" w:pos="4069"/>
          <w:tab w:val="center" w:pos="4815"/>
        </w:tabs>
        <w:autoSpaceDE w:val="0"/>
        <w:autoSpaceDN w:val="0"/>
        <w:adjustRightInd w:val="0"/>
        <w:spacing w:before="0" w:after="0" w:line="480" w:lineRule="auto"/>
        <w:jc w:val="both"/>
        <w:rPr>
          <w:rFonts w:ascii="Times New Roman" w:hAnsi="Times New Roman" w:cs="Times New Roman"/>
          <w:b/>
          <w:bCs/>
          <w:sz w:val="24"/>
          <w:szCs w:val="24"/>
          <w:lang w:val="en-GB" w:eastAsia="en-GB" w:bidi="ar-SA"/>
        </w:rPr>
      </w:pPr>
    </w:p>
    <w:p w:rsidR="002D5988" w:rsidRDefault="002D5988">
      <w:pPr>
        <w:spacing w:before="0"/>
        <w:rPr>
          <w:rFonts w:ascii="Times New Roman Bold" w:hAnsi="Times New Roman Bold" w:cs="Times New Roman Bold"/>
          <w:b/>
          <w:bCs/>
          <w:sz w:val="28"/>
          <w:szCs w:val="28"/>
        </w:rPr>
      </w:pPr>
    </w:p>
    <w:p w:rsidR="007A3B55" w:rsidRPr="008A445D" w:rsidRDefault="007A3B55" w:rsidP="007A3B55">
      <w:pPr>
        <w:spacing w:before="0" w:after="0" w:line="360" w:lineRule="auto"/>
        <w:jc w:val="center"/>
        <w:outlineLvl w:val="0"/>
        <w:rPr>
          <w:rFonts w:ascii="Times New Roman" w:eastAsia="Times New Roman" w:hAnsi="Times New Roman" w:cs="Times New Roman"/>
          <w:b/>
          <w:bCs/>
          <w:kern w:val="36"/>
          <w:sz w:val="28"/>
          <w:szCs w:val="28"/>
          <w:lang w:val="en-GB" w:eastAsia="en-GB" w:bidi="ar-SA"/>
        </w:rPr>
      </w:pPr>
      <w:bookmarkStart w:id="1" w:name="_Toc454373349"/>
      <w:r w:rsidRPr="008A445D">
        <w:rPr>
          <w:rFonts w:ascii="Times New Roman" w:eastAsia="Times New Roman" w:hAnsi="Times New Roman" w:cs="Times New Roman"/>
          <w:b/>
          <w:bCs/>
          <w:kern w:val="36"/>
          <w:sz w:val="28"/>
          <w:szCs w:val="28"/>
          <w:lang w:val="en-GB" w:eastAsia="en-GB" w:bidi="ar-SA"/>
        </w:rPr>
        <w:lastRenderedPageBreak/>
        <w:t>STATEMENT OF AUTHOR</w:t>
      </w:r>
      <w:bookmarkEnd w:id="1"/>
    </w:p>
    <w:p w:rsidR="007A3B55" w:rsidRPr="008A445D" w:rsidRDefault="007A3B55" w:rsidP="007A3B55">
      <w:pPr>
        <w:spacing w:before="0" w:after="0" w:line="360" w:lineRule="auto"/>
        <w:jc w:val="both"/>
        <w:outlineLvl w:val="2"/>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 xml:space="preserve">I declare that thesis is the result my own work and that all sources of materials used </w:t>
      </w:r>
      <w:r w:rsidRPr="008A445D">
        <w:rPr>
          <w:rFonts w:ascii="Times New Roman" w:hAnsi="Times New Roman" w:cs="Times New Roman"/>
          <w:noProof/>
          <w:sz w:val="24"/>
          <w:szCs w:val="24"/>
          <w:lang w:val="en-GB" w:eastAsia="en-GB" w:bidi="ar-SA"/>
        </w:rPr>
        <w:t>in</w:t>
      </w:r>
      <w:r w:rsidRPr="008A445D">
        <w:rPr>
          <w:rFonts w:ascii="Times New Roman" w:hAnsi="Times New Roman" w:cs="Times New Roman"/>
          <w:sz w:val="24"/>
          <w:szCs w:val="24"/>
          <w:lang w:val="en-GB" w:eastAsia="en-GB" w:bidi="ar-SA"/>
        </w:rPr>
        <w:t xml:space="preserve"> this thesis have been acknowledged. I have followed all ethical principles of scholarship in the preparation, data collection, data analysis and completion of this thesis. All scholarly matter that is included in the thesis has been given recognition through citation. I affirm that I have cited and referenced all sources used in this document. Every serious effort has been made to avoid any plagiarism in the preparation of this thesis.</w:t>
      </w:r>
    </w:p>
    <w:p w:rsidR="007A3B55" w:rsidRPr="008A445D" w:rsidRDefault="007A3B55" w:rsidP="007A3B55">
      <w:pPr>
        <w:spacing w:before="0" w:after="0" w:line="360" w:lineRule="auto"/>
        <w:jc w:val="both"/>
        <w:outlineLvl w:val="2"/>
        <w:rPr>
          <w:rFonts w:ascii="Times New Roman" w:hAnsi="Times New Roman" w:cs="Times New Roman"/>
          <w:sz w:val="24"/>
          <w:szCs w:val="24"/>
          <w:lang w:val="en-GB" w:eastAsia="en-GB" w:bidi="ar-SA"/>
        </w:rPr>
      </w:pPr>
    </w:p>
    <w:p w:rsidR="007A3B55" w:rsidRPr="008A445D" w:rsidRDefault="007A3B55" w:rsidP="007A3B55">
      <w:pPr>
        <w:spacing w:before="0" w:after="0" w:line="360" w:lineRule="auto"/>
        <w:jc w:val="both"/>
        <w:outlineLvl w:val="2"/>
        <w:rPr>
          <w:rFonts w:ascii="Times New Roman" w:hAnsi="Times New Roman" w:cs="Times New Roman"/>
          <w:sz w:val="24"/>
          <w:szCs w:val="24"/>
          <w:lang w:val="en-GB" w:eastAsia="en-GB" w:bidi="ar-SA"/>
        </w:rPr>
      </w:pPr>
      <w:r w:rsidRPr="008A445D">
        <w:rPr>
          <w:rFonts w:ascii="Times New Roman" w:hAnsi="Times New Roman" w:cs="Times New Roman"/>
          <w:noProof/>
          <w:sz w:val="24"/>
          <w:szCs w:val="24"/>
          <w:lang w:val="en-GB" w:eastAsia="en-GB" w:bidi="ar-SA"/>
        </w:rPr>
        <w:t>The thesis</w:t>
      </w:r>
      <w:r w:rsidRPr="008A445D">
        <w:rPr>
          <w:rFonts w:ascii="Times New Roman" w:hAnsi="Times New Roman" w:cs="Times New Roman"/>
          <w:sz w:val="24"/>
          <w:szCs w:val="24"/>
          <w:lang w:val="en-GB" w:eastAsia="en-GB" w:bidi="ar-SA"/>
        </w:rPr>
        <w:t xml:space="preserve"> has been submitted in partial fulfilment of the requirements for MA degree at Ambo University acknowledged. This thesis is deposited in the Ambo University Library and is made available to borrowers under the rules of the library. I solemnly declare that this thesis is not submitted to any other institution anywhere for the award of any academic degree, diploma, or certificate.</w:t>
      </w:r>
    </w:p>
    <w:p w:rsidR="007A3B55" w:rsidRPr="008A445D" w:rsidRDefault="007A3B55" w:rsidP="007A3B55">
      <w:pPr>
        <w:spacing w:before="0" w:after="0" w:line="360" w:lineRule="auto"/>
        <w:jc w:val="both"/>
        <w:outlineLvl w:val="2"/>
        <w:rPr>
          <w:rFonts w:ascii="Times New Roman" w:hAnsi="Times New Roman" w:cs="Times New Roman"/>
          <w:sz w:val="24"/>
          <w:szCs w:val="24"/>
          <w:lang w:val="en-GB" w:eastAsia="en-GB" w:bidi="ar-SA"/>
        </w:rPr>
      </w:pPr>
    </w:p>
    <w:p w:rsidR="007A3B55" w:rsidRPr="008A445D" w:rsidRDefault="007A3B55" w:rsidP="007A3B55">
      <w:pPr>
        <w:spacing w:before="0" w:after="0" w:line="360" w:lineRule="auto"/>
        <w:jc w:val="both"/>
        <w:outlineLvl w:val="2"/>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Brief quotations from this thesis are allowable without special permission provided that accurate acknowledgement of the</w:t>
      </w:r>
      <w:r>
        <w:rPr>
          <w:rFonts w:ascii="Times New Roman" w:hAnsi="Times New Roman" w:cs="Times New Roman"/>
          <w:sz w:val="24"/>
          <w:szCs w:val="24"/>
          <w:lang w:val="en-GB" w:eastAsia="en-GB" w:bidi="ar-SA"/>
        </w:rPr>
        <w:t xml:space="preserve"> </w:t>
      </w:r>
      <w:r w:rsidRPr="008A445D">
        <w:rPr>
          <w:rFonts w:ascii="Times New Roman" w:hAnsi="Times New Roman" w:cs="Times New Roman"/>
          <w:noProof/>
          <w:sz w:val="24"/>
          <w:szCs w:val="24"/>
          <w:lang w:val="en-GB" w:eastAsia="en-GB" w:bidi="ar-SA"/>
        </w:rPr>
        <w:t>source</w:t>
      </w:r>
      <w:r w:rsidRPr="008A445D">
        <w:rPr>
          <w:rFonts w:ascii="Times New Roman" w:hAnsi="Times New Roman" w:cs="Times New Roman"/>
          <w:sz w:val="24"/>
          <w:szCs w:val="24"/>
          <w:lang w:val="en-GB" w:eastAsia="en-GB" w:bidi="ar-SA"/>
        </w:rPr>
        <w:t xml:space="preserve"> is made. Requests for permission for extended quotation from or reproduction of this manuscript in whole or in part may be granted by the head of the department or the Dean of the School of Graduate Studies when in his or her judgment the proposed use of the material is in the interest of scholarship. In all other instances, however, permission must be obtained from the author.</w:t>
      </w:r>
    </w:p>
    <w:p w:rsidR="007A3B55" w:rsidRPr="008A445D" w:rsidRDefault="007A3B55" w:rsidP="007A3B55">
      <w:pPr>
        <w:spacing w:before="0" w:after="0" w:line="360" w:lineRule="auto"/>
        <w:jc w:val="both"/>
        <w:outlineLvl w:val="2"/>
        <w:rPr>
          <w:sz w:val="22"/>
          <w:szCs w:val="22"/>
          <w:lang w:val="en-GB" w:eastAsia="en-GB" w:bidi="ar-SA"/>
        </w:rPr>
      </w:pPr>
    </w:p>
    <w:p w:rsidR="007A3B55" w:rsidRPr="008A445D" w:rsidRDefault="007A3B55" w:rsidP="007A3B55">
      <w:pPr>
        <w:spacing w:before="0"/>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 xml:space="preserve">Name:  </w:t>
      </w:r>
      <w:proofErr w:type="spellStart"/>
      <w:r>
        <w:rPr>
          <w:rFonts w:ascii="Times New Roman" w:hAnsi="Times New Roman" w:cs="Times New Roman"/>
          <w:sz w:val="24"/>
          <w:szCs w:val="24"/>
          <w:lang w:val="en-GB" w:eastAsia="en-GB" w:bidi="ar-SA"/>
        </w:rPr>
        <w:t>Debele</w:t>
      </w:r>
      <w:proofErr w:type="spellEnd"/>
      <w:r>
        <w:rPr>
          <w:rFonts w:ascii="Times New Roman" w:hAnsi="Times New Roman" w:cs="Times New Roman"/>
          <w:sz w:val="24"/>
          <w:szCs w:val="24"/>
          <w:lang w:val="en-GB" w:eastAsia="en-GB" w:bidi="ar-SA"/>
        </w:rPr>
        <w:t xml:space="preserve"> </w:t>
      </w:r>
      <w:proofErr w:type="spellStart"/>
      <w:r>
        <w:rPr>
          <w:rFonts w:ascii="Times New Roman" w:hAnsi="Times New Roman" w:cs="Times New Roman"/>
          <w:sz w:val="24"/>
          <w:szCs w:val="24"/>
          <w:lang w:val="en-GB" w:eastAsia="en-GB" w:bidi="ar-SA"/>
        </w:rPr>
        <w:t>Feyisa</w:t>
      </w:r>
      <w:proofErr w:type="spellEnd"/>
      <w:r w:rsidRPr="008A445D">
        <w:rPr>
          <w:rFonts w:ascii="Times New Roman" w:hAnsi="Times New Roman" w:cs="Times New Roman"/>
          <w:sz w:val="24"/>
          <w:szCs w:val="24"/>
          <w:lang w:val="en-GB" w:eastAsia="en-GB" w:bidi="ar-SA"/>
        </w:rPr>
        <w:t xml:space="preserve"> </w:t>
      </w:r>
    </w:p>
    <w:p w:rsidR="007A3B55" w:rsidRPr="008A445D" w:rsidRDefault="007A3B55" w:rsidP="007A3B55">
      <w:pPr>
        <w:spacing w:before="0"/>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 xml:space="preserve">Signature: </w:t>
      </w:r>
      <w:r w:rsidRPr="00D13895">
        <w:rPr>
          <w:rFonts w:ascii="Times New Roman" w:hAnsi="Times New Roman" w:cs="Times New Roman"/>
          <w:sz w:val="24"/>
          <w:szCs w:val="24"/>
          <w:u w:val="single"/>
          <w:lang w:val="en-GB" w:eastAsia="en-GB" w:bidi="ar-SA"/>
        </w:rPr>
        <w:t>……………</w:t>
      </w:r>
      <w:r w:rsidR="00D13895" w:rsidRPr="00D13895">
        <w:rPr>
          <w:rFonts w:ascii="Times New Roman" w:hAnsi="Times New Roman" w:cs="Times New Roman"/>
          <w:noProof/>
          <w:sz w:val="24"/>
          <w:szCs w:val="24"/>
          <w:u w:val="single"/>
          <w:lang w:bidi="ar-SA"/>
        </w:rPr>
        <w:drawing>
          <wp:inline distT="0" distB="0" distL="0" distR="0" wp14:anchorId="41A30458" wp14:editId="25EA7797">
            <wp:extent cx="533400" cy="4381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438150"/>
                    </a:xfrm>
                    <a:prstGeom prst="rect">
                      <a:avLst/>
                    </a:prstGeom>
                    <a:noFill/>
                    <a:ln>
                      <a:noFill/>
                    </a:ln>
                  </pic:spPr>
                </pic:pic>
              </a:graphicData>
            </a:graphic>
          </wp:inline>
        </w:drawing>
      </w:r>
      <w:r w:rsidRPr="00D13895">
        <w:rPr>
          <w:rFonts w:ascii="Times New Roman" w:hAnsi="Times New Roman" w:cs="Times New Roman"/>
          <w:sz w:val="24"/>
          <w:szCs w:val="24"/>
          <w:u w:val="single"/>
          <w:lang w:val="en-GB" w:eastAsia="en-GB" w:bidi="ar-SA"/>
        </w:rPr>
        <w:t>……</w:t>
      </w:r>
    </w:p>
    <w:p w:rsidR="007A3B55" w:rsidRPr="008A445D" w:rsidRDefault="007A3B55" w:rsidP="007A3B55">
      <w:pPr>
        <w:spacing w:before="0"/>
        <w:rPr>
          <w:rFonts w:ascii="Times New Roman" w:hAnsi="Times New Roman" w:cs="Times New Roman"/>
          <w:sz w:val="24"/>
          <w:szCs w:val="24"/>
          <w:lang w:val="en-GB" w:eastAsia="en-GB" w:bidi="ar-SA"/>
        </w:rPr>
      </w:pPr>
      <w:r w:rsidRPr="008A445D">
        <w:rPr>
          <w:rFonts w:ascii="Times New Roman" w:hAnsi="Times New Roman" w:cs="Times New Roman"/>
          <w:sz w:val="24"/>
          <w:szCs w:val="24"/>
          <w:lang w:val="en-GB" w:eastAsia="en-GB" w:bidi="ar-SA"/>
        </w:rPr>
        <w:t>Place: Ambo University, Ambo</w:t>
      </w:r>
    </w:p>
    <w:p w:rsidR="007A3B55" w:rsidRPr="008A445D" w:rsidRDefault="007A3B55" w:rsidP="007A3B55">
      <w:pPr>
        <w:spacing w:before="0"/>
        <w:rPr>
          <w:sz w:val="22"/>
          <w:szCs w:val="22"/>
          <w:lang w:val="en-GB" w:eastAsia="en-GB" w:bidi="ar-SA"/>
        </w:rPr>
      </w:pPr>
      <w:r w:rsidRPr="008A445D">
        <w:rPr>
          <w:rFonts w:ascii="Times New Roman" w:hAnsi="Times New Roman" w:cs="Times New Roman"/>
          <w:sz w:val="24"/>
          <w:szCs w:val="24"/>
          <w:lang w:val="en-GB" w:eastAsia="en-GB" w:bidi="ar-SA"/>
        </w:rPr>
        <w:t>Date of Submission: …………………</w:t>
      </w:r>
    </w:p>
    <w:p w:rsidR="008A445D" w:rsidRDefault="008A445D">
      <w:pPr>
        <w:spacing w:before="0"/>
        <w:rPr>
          <w:rFonts w:ascii="Times New Roman Bold" w:hAnsi="Times New Roman Bold" w:cs="Times New Roman Bold"/>
          <w:b/>
          <w:bCs/>
          <w:sz w:val="28"/>
          <w:szCs w:val="28"/>
        </w:rPr>
      </w:pPr>
      <w:r>
        <w:rPr>
          <w:rFonts w:ascii="Times New Roman Bold" w:hAnsi="Times New Roman Bold" w:cs="Times New Roman Bold"/>
          <w:b/>
          <w:bCs/>
          <w:sz w:val="28"/>
          <w:szCs w:val="28"/>
        </w:rPr>
        <w:br w:type="page"/>
      </w:r>
    </w:p>
    <w:p w:rsidR="00867E6E" w:rsidRPr="00792DF2" w:rsidRDefault="00867E6E" w:rsidP="00867E6E">
      <w:pPr>
        <w:autoSpaceDE w:val="0"/>
        <w:autoSpaceDN w:val="0"/>
        <w:adjustRightInd w:val="0"/>
        <w:spacing w:before="0" w:after="0" w:line="240" w:lineRule="auto"/>
        <w:jc w:val="center"/>
        <w:rPr>
          <w:rFonts w:ascii="Times New Roman" w:hAnsi="Times New Roman" w:cs="Times New Roman"/>
          <w:b/>
          <w:bCs/>
          <w:sz w:val="28"/>
          <w:szCs w:val="28"/>
          <w:lang w:val="en-GB" w:bidi="ar-SA"/>
        </w:rPr>
      </w:pPr>
    </w:p>
    <w:p w:rsidR="009F2204" w:rsidRPr="009F2204" w:rsidRDefault="009F2204" w:rsidP="009F2204">
      <w:pPr>
        <w:spacing w:before="0" w:after="0" w:line="360" w:lineRule="auto"/>
        <w:jc w:val="center"/>
        <w:outlineLvl w:val="0"/>
        <w:rPr>
          <w:rFonts w:ascii="Times New Roman" w:eastAsia="Times New Roman" w:hAnsi="Times New Roman" w:cs="Times New Roman"/>
          <w:b/>
          <w:bCs/>
          <w:kern w:val="36"/>
          <w:sz w:val="28"/>
          <w:szCs w:val="28"/>
          <w:lang w:val="en-GB" w:eastAsia="en-GB" w:bidi="ar-SA"/>
        </w:rPr>
      </w:pPr>
      <w:bookmarkStart w:id="2" w:name="_Toc454373353"/>
      <w:r w:rsidRPr="009F2204">
        <w:rPr>
          <w:rFonts w:ascii="Times New Roman" w:eastAsia="Times New Roman" w:hAnsi="Times New Roman" w:cs="Times New Roman"/>
          <w:b/>
          <w:bCs/>
          <w:kern w:val="36"/>
          <w:sz w:val="28"/>
          <w:szCs w:val="28"/>
          <w:lang w:val="en-GB" w:eastAsia="en-GB" w:bidi="ar-SA"/>
        </w:rPr>
        <w:t>ACKNOWLEDGEMENTS</w:t>
      </w:r>
      <w:bookmarkEnd w:id="2"/>
    </w:p>
    <w:p w:rsidR="009F2204" w:rsidRPr="009F2204" w:rsidRDefault="009F2204" w:rsidP="009F2204">
      <w:pPr>
        <w:spacing w:before="0" w:after="0"/>
        <w:jc w:val="both"/>
        <w:rPr>
          <w:rFonts w:ascii="Times New Roman" w:hAnsi="Times New Roman" w:cs="Times New Roman"/>
          <w:sz w:val="24"/>
          <w:szCs w:val="24"/>
          <w:lang w:val="en-GB" w:eastAsia="en-GB" w:bidi="ar-SA"/>
        </w:rPr>
      </w:pPr>
    </w:p>
    <w:p w:rsidR="009F2204" w:rsidRPr="009F2204" w:rsidRDefault="009F2204" w:rsidP="009F2204">
      <w:pPr>
        <w:spacing w:before="0" w:after="0" w:line="360" w:lineRule="auto"/>
        <w:rPr>
          <w:rFonts w:ascii="Times New Roman" w:hAnsi="Times New Roman" w:cs="Times New Roman"/>
          <w:sz w:val="24"/>
          <w:szCs w:val="24"/>
          <w:lang w:val="en-GB" w:eastAsia="en-GB" w:bidi="ar-SA"/>
        </w:rPr>
      </w:pPr>
      <w:r w:rsidRPr="009F2204">
        <w:rPr>
          <w:rFonts w:ascii="Times New Roman" w:hAnsi="Times New Roman" w:cs="Times New Roman"/>
          <w:sz w:val="24"/>
          <w:szCs w:val="24"/>
          <w:lang w:val="en-GB" w:eastAsia="en-GB" w:bidi="ar-SA"/>
        </w:rPr>
        <w:t>First and foremost, I would like to thank almighty God for being with me in all aspects during my stay at Ambo University.</w:t>
      </w:r>
    </w:p>
    <w:p w:rsidR="009F2204" w:rsidRPr="009F2204" w:rsidRDefault="009F2204" w:rsidP="009F2204">
      <w:pPr>
        <w:spacing w:before="0" w:after="0" w:line="360" w:lineRule="auto"/>
        <w:rPr>
          <w:rFonts w:ascii="Times New Roman" w:hAnsi="Times New Roman" w:cs="Times New Roman"/>
          <w:sz w:val="24"/>
          <w:szCs w:val="24"/>
          <w:lang w:val="en-GB" w:eastAsia="en-GB" w:bidi="ar-SA"/>
        </w:rPr>
      </w:pPr>
    </w:p>
    <w:p w:rsidR="009F2204" w:rsidRPr="009F2204" w:rsidRDefault="009F2204" w:rsidP="009F2204">
      <w:pPr>
        <w:spacing w:before="0" w:after="0" w:line="360" w:lineRule="auto"/>
        <w:jc w:val="both"/>
        <w:rPr>
          <w:rFonts w:ascii="Times New Roman" w:hAnsi="Times New Roman" w:cs="Times New Roman"/>
          <w:sz w:val="24"/>
          <w:szCs w:val="24"/>
          <w:lang w:val="en-GB" w:eastAsia="en-GB" w:bidi="ar-SA"/>
        </w:rPr>
      </w:pPr>
      <w:r w:rsidRPr="009F2204">
        <w:rPr>
          <w:rFonts w:ascii="Times New Roman" w:hAnsi="Times New Roman" w:cs="Times New Roman"/>
          <w:sz w:val="24"/>
          <w:szCs w:val="24"/>
          <w:lang w:val="en-GB" w:eastAsia="en-GB" w:bidi="ar-SA"/>
        </w:rPr>
        <w:t>I would like to sin</w:t>
      </w:r>
      <w:r w:rsidR="002750A3">
        <w:rPr>
          <w:rFonts w:ascii="Times New Roman" w:hAnsi="Times New Roman" w:cs="Times New Roman"/>
          <w:sz w:val="24"/>
          <w:szCs w:val="24"/>
          <w:lang w:val="en-GB" w:eastAsia="en-GB" w:bidi="ar-SA"/>
        </w:rPr>
        <w:t xml:space="preserve">cerely thank my </w:t>
      </w:r>
      <w:r w:rsidR="00AE1A84">
        <w:rPr>
          <w:rFonts w:ascii="Times New Roman" w:hAnsi="Times New Roman" w:cs="Times New Roman"/>
          <w:sz w:val="24"/>
          <w:szCs w:val="24"/>
          <w:lang w:val="en-GB" w:eastAsia="en-GB" w:bidi="ar-SA"/>
        </w:rPr>
        <w:t>Advisor</w:t>
      </w:r>
      <w:r w:rsidR="002750A3">
        <w:rPr>
          <w:rFonts w:ascii="Times New Roman" w:hAnsi="Times New Roman" w:cs="Times New Roman"/>
          <w:sz w:val="24"/>
          <w:szCs w:val="24"/>
          <w:lang w:val="en-GB" w:eastAsia="en-GB" w:bidi="ar-SA"/>
        </w:rPr>
        <w:t xml:space="preserve"> </w:t>
      </w:r>
      <w:proofErr w:type="spellStart"/>
      <w:r w:rsidR="002750A3">
        <w:rPr>
          <w:rFonts w:ascii="Times New Roman" w:hAnsi="Times New Roman" w:cs="Times New Roman"/>
          <w:sz w:val="24"/>
          <w:szCs w:val="24"/>
          <w:lang w:val="en-GB" w:eastAsia="en-GB" w:bidi="ar-SA"/>
        </w:rPr>
        <w:t>Dr.</w:t>
      </w:r>
      <w:proofErr w:type="spellEnd"/>
      <w:r w:rsidR="002750A3">
        <w:rPr>
          <w:rFonts w:ascii="Times New Roman" w:hAnsi="Times New Roman" w:cs="Times New Roman"/>
          <w:sz w:val="24"/>
          <w:szCs w:val="24"/>
          <w:lang w:val="en-GB" w:eastAsia="en-GB" w:bidi="ar-SA"/>
        </w:rPr>
        <w:t xml:space="preserve"> </w:t>
      </w:r>
      <w:proofErr w:type="spellStart"/>
      <w:r w:rsidRPr="009F2204">
        <w:rPr>
          <w:rFonts w:ascii="Times New Roman" w:hAnsi="Times New Roman" w:cs="Times New Roman"/>
          <w:sz w:val="24"/>
          <w:szCs w:val="24"/>
          <w:lang w:val="en-GB" w:eastAsia="en-GB" w:bidi="ar-SA"/>
        </w:rPr>
        <w:t>Tadele</w:t>
      </w:r>
      <w:proofErr w:type="spellEnd"/>
      <w:r w:rsidRPr="009F2204">
        <w:rPr>
          <w:rFonts w:ascii="Times New Roman" w:hAnsi="Times New Roman" w:cs="Times New Roman"/>
          <w:sz w:val="24"/>
          <w:szCs w:val="24"/>
          <w:lang w:val="en-GB" w:eastAsia="en-GB" w:bidi="ar-SA"/>
        </w:rPr>
        <w:t xml:space="preserve"> </w:t>
      </w:r>
      <w:proofErr w:type="spellStart"/>
      <w:r w:rsidRPr="009F2204">
        <w:rPr>
          <w:rFonts w:ascii="Times New Roman" w:hAnsi="Times New Roman" w:cs="Times New Roman"/>
          <w:sz w:val="24"/>
          <w:szCs w:val="24"/>
          <w:lang w:val="en-GB" w:eastAsia="en-GB" w:bidi="ar-SA"/>
        </w:rPr>
        <w:t>Melaku</w:t>
      </w:r>
      <w:proofErr w:type="spellEnd"/>
      <w:r w:rsidR="002750A3">
        <w:rPr>
          <w:rFonts w:ascii="Times New Roman" w:hAnsi="Times New Roman" w:cs="Times New Roman"/>
          <w:sz w:val="24"/>
          <w:szCs w:val="24"/>
          <w:lang w:val="en-GB" w:eastAsia="en-GB" w:bidi="ar-SA"/>
        </w:rPr>
        <w:t xml:space="preserve"> </w:t>
      </w:r>
      <w:r w:rsidRPr="009F2204">
        <w:rPr>
          <w:rFonts w:ascii="Times New Roman" w:hAnsi="Times New Roman" w:cs="Times New Roman"/>
          <w:sz w:val="24"/>
          <w:szCs w:val="24"/>
          <w:lang w:val="en-GB" w:eastAsia="en-GB" w:bidi="ar-SA"/>
        </w:rPr>
        <w:t xml:space="preserve">for </w:t>
      </w:r>
      <w:r w:rsidR="00AE1A84">
        <w:rPr>
          <w:rFonts w:ascii="Times New Roman" w:hAnsi="Times New Roman" w:cs="Times New Roman"/>
          <w:sz w:val="24"/>
          <w:szCs w:val="24"/>
          <w:lang w:val="en-GB" w:eastAsia="en-GB" w:bidi="ar-SA"/>
        </w:rPr>
        <w:t>his</w:t>
      </w:r>
      <w:r w:rsidRPr="009F2204">
        <w:rPr>
          <w:rFonts w:ascii="Times New Roman" w:hAnsi="Times New Roman" w:cs="Times New Roman"/>
          <w:sz w:val="24"/>
          <w:szCs w:val="24"/>
          <w:lang w:val="en-GB" w:eastAsia="en-GB" w:bidi="ar-SA"/>
        </w:rPr>
        <w:t xml:space="preserve"> support, long discussions and for sharing new perspectives a</w:t>
      </w:r>
      <w:r w:rsidR="002750A3">
        <w:rPr>
          <w:rFonts w:ascii="Times New Roman" w:hAnsi="Times New Roman" w:cs="Times New Roman"/>
          <w:sz w:val="24"/>
          <w:szCs w:val="24"/>
          <w:lang w:val="en-GB" w:eastAsia="en-GB" w:bidi="ar-SA"/>
        </w:rPr>
        <w:t xml:space="preserve">nd feedback.  </w:t>
      </w:r>
      <w:r w:rsidRPr="009F2204">
        <w:rPr>
          <w:rFonts w:ascii="Times New Roman" w:hAnsi="Times New Roman" w:cs="Times New Roman"/>
          <w:sz w:val="24"/>
          <w:szCs w:val="24"/>
          <w:lang w:val="en-GB" w:eastAsia="en-GB" w:bidi="ar-SA"/>
        </w:rPr>
        <w:t xml:space="preserve">I am again thankful and greatly appreciate </w:t>
      </w:r>
      <w:r w:rsidR="00AE1A84">
        <w:rPr>
          <w:rFonts w:ascii="Times New Roman" w:hAnsi="Times New Roman" w:cs="Times New Roman"/>
          <w:sz w:val="24"/>
          <w:szCs w:val="24"/>
          <w:lang w:val="en-GB" w:eastAsia="en-GB" w:bidi="ar-SA"/>
        </w:rPr>
        <w:t>him</w:t>
      </w:r>
      <w:r w:rsidRPr="009F2204">
        <w:rPr>
          <w:rFonts w:ascii="Times New Roman" w:hAnsi="Times New Roman" w:cs="Times New Roman"/>
          <w:sz w:val="24"/>
          <w:szCs w:val="24"/>
          <w:lang w:val="en-GB" w:eastAsia="en-GB" w:bidi="ar-SA"/>
        </w:rPr>
        <w:t xml:space="preserve"> for his valuable guidance and support throughout my research work. I sincerely appreciated your contributions starting from proposal development to keep me on the right track and accomplishment of the study.</w:t>
      </w:r>
    </w:p>
    <w:p w:rsidR="009F2204" w:rsidRPr="009F2204" w:rsidRDefault="009F2204" w:rsidP="009F2204">
      <w:pPr>
        <w:spacing w:before="0" w:after="0" w:line="360" w:lineRule="auto"/>
        <w:jc w:val="both"/>
        <w:rPr>
          <w:rFonts w:ascii="Times New Roman" w:hAnsi="Times New Roman" w:cs="Times New Roman"/>
          <w:sz w:val="24"/>
          <w:szCs w:val="24"/>
          <w:lang w:val="en-GB" w:eastAsia="en-GB" w:bidi="ar-SA"/>
        </w:rPr>
      </w:pPr>
    </w:p>
    <w:p w:rsidR="009F2204" w:rsidRPr="009F2204" w:rsidRDefault="009F2204" w:rsidP="009F2204">
      <w:pPr>
        <w:spacing w:before="0" w:after="0" w:line="360" w:lineRule="auto"/>
        <w:jc w:val="both"/>
        <w:rPr>
          <w:rFonts w:ascii="Times New Roman" w:hAnsi="Times New Roman" w:cs="Times New Roman"/>
          <w:sz w:val="24"/>
          <w:szCs w:val="24"/>
          <w:lang w:val="en-GB" w:eastAsia="en-GB" w:bidi="ar-SA"/>
        </w:rPr>
      </w:pPr>
      <w:r w:rsidRPr="009F2204">
        <w:rPr>
          <w:rFonts w:ascii="Times New Roman" w:hAnsi="Times New Roman" w:cs="Times New Roman"/>
          <w:sz w:val="24"/>
          <w:szCs w:val="24"/>
          <w:lang w:val="en-GB" w:eastAsia="en-GB" w:bidi="ar-SA"/>
        </w:rPr>
        <w:t xml:space="preserve">I gratefully acknowledge the </w:t>
      </w:r>
      <w:r w:rsidR="00AE1A84">
        <w:rPr>
          <w:rFonts w:ascii="Times New Roman" w:hAnsi="Times New Roman" w:cs="Times New Roman"/>
          <w:sz w:val="24"/>
          <w:szCs w:val="24"/>
          <w:lang w:val="en-GB" w:eastAsia="en-GB" w:bidi="ar-SA"/>
        </w:rPr>
        <w:t>National Bank of</w:t>
      </w:r>
      <w:r w:rsidRPr="009F2204">
        <w:rPr>
          <w:rFonts w:ascii="Times New Roman" w:hAnsi="Times New Roman" w:cs="Times New Roman"/>
          <w:sz w:val="24"/>
          <w:szCs w:val="24"/>
          <w:lang w:val="en-GB" w:eastAsia="en-GB" w:bidi="ar-SA"/>
        </w:rPr>
        <w:t xml:space="preserve"> </w:t>
      </w:r>
      <w:r w:rsidR="00AE1A84" w:rsidRPr="009F2204">
        <w:rPr>
          <w:rFonts w:ascii="Times New Roman" w:hAnsi="Times New Roman" w:cs="Times New Roman"/>
          <w:sz w:val="24"/>
          <w:szCs w:val="24"/>
          <w:lang w:val="en-GB" w:eastAsia="en-GB" w:bidi="ar-SA"/>
        </w:rPr>
        <w:t xml:space="preserve">Ethiopian </w:t>
      </w:r>
      <w:r w:rsidRPr="009F2204">
        <w:rPr>
          <w:rFonts w:ascii="Times New Roman" w:hAnsi="Times New Roman" w:cs="Times New Roman"/>
          <w:sz w:val="24"/>
          <w:szCs w:val="24"/>
          <w:lang w:val="en-GB" w:eastAsia="en-GB" w:bidi="ar-SA"/>
        </w:rPr>
        <w:t>(</w:t>
      </w:r>
      <w:r w:rsidR="00AE1A84">
        <w:rPr>
          <w:rFonts w:ascii="Times New Roman" w:hAnsi="Times New Roman" w:cs="Times New Roman"/>
          <w:sz w:val="24"/>
          <w:szCs w:val="24"/>
          <w:lang w:val="en-GB" w:eastAsia="en-GB" w:bidi="ar-SA"/>
        </w:rPr>
        <w:t>NBE), Central Statistics Authority (CSA), and Ministry of Finance and Economic Development (</w:t>
      </w:r>
      <w:proofErr w:type="spellStart"/>
      <w:r w:rsidR="00AE1A84">
        <w:rPr>
          <w:rFonts w:ascii="Times New Roman" w:hAnsi="Times New Roman" w:cs="Times New Roman"/>
          <w:sz w:val="24"/>
          <w:szCs w:val="24"/>
          <w:lang w:val="en-GB" w:eastAsia="en-GB" w:bidi="ar-SA"/>
        </w:rPr>
        <w:t>MoFED</w:t>
      </w:r>
      <w:proofErr w:type="spellEnd"/>
      <w:r w:rsidR="00AE1A84">
        <w:rPr>
          <w:rFonts w:ascii="Times New Roman" w:hAnsi="Times New Roman" w:cs="Times New Roman"/>
          <w:sz w:val="24"/>
          <w:szCs w:val="24"/>
          <w:lang w:val="en-GB" w:eastAsia="en-GB" w:bidi="ar-SA"/>
        </w:rPr>
        <w:t>)</w:t>
      </w:r>
      <w:r w:rsidRPr="009F2204">
        <w:rPr>
          <w:rFonts w:ascii="Times New Roman" w:hAnsi="Times New Roman" w:cs="Times New Roman"/>
          <w:sz w:val="24"/>
          <w:szCs w:val="24"/>
          <w:lang w:val="en-GB" w:eastAsia="en-GB" w:bidi="ar-SA"/>
        </w:rPr>
        <w:t xml:space="preserve"> for </w:t>
      </w:r>
      <w:r w:rsidR="00AE1A84">
        <w:rPr>
          <w:rFonts w:ascii="Times New Roman" w:hAnsi="Times New Roman" w:cs="Times New Roman"/>
          <w:sz w:val="24"/>
          <w:szCs w:val="24"/>
          <w:lang w:val="en-GB" w:eastAsia="en-GB" w:bidi="ar-SA"/>
        </w:rPr>
        <w:t>providing me the necessary data required for the study</w:t>
      </w:r>
      <w:r w:rsidRPr="009F2204">
        <w:rPr>
          <w:rFonts w:ascii="Times New Roman" w:hAnsi="Times New Roman" w:cs="Times New Roman"/>
          <w:sz w:val="24"/>
          <w:szCs w:val="24"/>
          <w:lang w:val="en-GB" w:eastAsia="en-GB" w:bidi="ar-SA"/>
        </w:rPr>
        <w:t xml:space="preserve">. I would like to </w:t>
      </w:r>
      <w:r w:rsidRPr="009F2204">
        <w:rPr>
          <w:rFonts w:ascii="Times New Roman" w:hAnsi="Times New Roman" w:cs="Times New Roman"/>
          <w:noProof/>
          <w:sz w:val="24"/>
          <w:szCs w:val="24"/>
          <w:lang w:val="en-GB" w:eastAsia="en-GB" w:bidi="ar-SA"/>
        </w:rPr>
        <w:t>thank</w:t>
      </w:r>
      <w:r w:rsidRPr="009F2204">
        <w:rPr>
          <w:rFonts w:ascii="Times New Roman" w:hAnsi="Times New Roman" w:cs="Times New Roman"/>
          <w:sz w:val="24"/>
          <w:szCs w:val="24"/>
          <w:lang w:val="en-GB" w:eastAsia="en-GB" w:bidi="ar-SA"/>
        </w:rPr>
        <w:t xml:space="preserve"> </w:t>
      </w:r>
      <w:r w:rsidR="004B6C03">
        <w:rPr>
          <w:rFonts w:ascii="Times New Roman" w:hAnsi="Times New Roman" w:cs="Times New Roman"/>
          <w:sz w:val="24"/>
          <w:szCs w:val="24"/>
          <w:lang w:val="en-GB" w:eastAsia="en-GB" w:bidi="ar-SA"/>
        </w:rPr>
        <w:t>instructors of Ambo University Department of Economics</w:t>
      </w:r>
      <w:r w:rsidRPr="009F2204">
        <w:rPr>
          <w:rFonts w:ascii="Times New Roman" w:hAnsi="Times New Roman" w:cs="Times New Roman"/>
          <w:sz w:val="24"/>
          <w:szCs w:val="24"/>
          <w:lang w:val="en-GB" w:eastAsia="en-GB" w:bidi="ar-SA"/>
        </w:rPr>
        <w:t xml:space="preserve"> for giving me available information</w:t>
      </w:r>
      <w:r w:rsidR="004B6C03">
        <w:rPr>
          <w:rFonts w:ascii="Times New Roman" w:hAnsi="Times New Roman" w:cs="Times New Roman"/>
          <w:sz w:val="24"/>
          <w:szCs w:val="24"/>
          <w:lang w:val="en-GB" w:eastAsia="en-GB" w:bidi="ar-SA"/>
        </w:rPr>
        <w:t xml:space="preserve"> and constructive advises</w:t>
      </w:r>
      <w:r w:rsidRPr="009F2204">
        <w:rPr>
          <w:rFonts w:ascii="Times New Roman" w:hAnsi="Times New Roman" w:cs="Times New Roman"/>
          <w:sz w:val="24"/>
          <w:szCs w:val="24"/>
          <w:lang w:val="en-GB" w:eastAsia="en-GB" w:bidi="ar-SA"/>
        </w:rPr>
        <w:t xml:space="preserve">. I would like to extend my heartfelt gratitude to </w:t>
      </w:r>
      <w:proofErr w:type="spellStart"/>
      <w:r w:rsidRPr="009F2204">
        <w:rPr>
          <w:rFonts w:ascii="Times New Roman" w:hAnsi="Times New Roman" w:cs="Times New Roman"/>
          <w:sz w:val="24"/>
          <w:szCs w:val="24"/>
          <w:lang w:val="en-GB" w:eastAsia="en-GB" w:bidi="ar-SA"/>
        </w:rPr>
        <w:t>Ato</w:t>
      </w:r>
      <w:proofErr w:type="spellEnd"/>
      <w:r w:rsidRPr="009F2204">
        <w:rPr>
          <w:rFonts w:ascii="Times New Roman" w:hAnsi="Times New Roman" w:cs="Times New Roman"/>
          <w:sz w:val="24"/>
          <w:szCs w:val="24"/>
          <w:lang w:val="en-GB" w:eastAsia="en-GB" w:bidi="ar-SA"/>
        </w:rPr>
        <w:t xml:space="preserve"> </w:t>
      </w:r>
      <w:r w:rsidR="004B6C03">
        <w:rPr>
          <w:rFonts w:ascii="Times New Roman" w:hAnsi="Times New Roman" w:cs="Times New Roman"/>
          <w:sz w:val="24"/>
          <w:szCs w:val="24"/>
          <w:lang w:val="en-GB" w:eastAsia="en-GB" w:bidi="ar-SA"/>
        </w:rPr>
        <w:t>……………..</w:t>
      </w:r>
      <w:r w:rsidRPr="009F2204">
        <w:rPr>
          <w:rFonts w:ascii="Times New Roman" w:hAnsi="Times New Roman" w:cs="Times New Roman"/>
          <w:sz w:val="24"/>
          <w:szCs w:val="24"/>
          <w:lang w:val="en-GB" w:eastAsia="en-GB" w:bidi="ar-SA"/>
        </w:rPr>
        <w:t xml:space="preserve"> </w:t>
      </w:r>
      <w:proofErr w:type="gramStart"/>
      <w:r w:rsidRPr="009F2204">
        <w:rPr>
          <w:rFonts w:ascii="Times New Roman" w:hAnsi="Times New Roman" w:cs="Times New Roman"/>
          <w:sz w:val="24"/>
          <w:szCs w:val="24"/>
          <w:lang w:val="en-GB" w:eastAsia="en-GB" w:bidi="ar-SA"/>
        </w:rPr>
        <w:t>for</w:t>
      </w:r>
      <w:proofErr w:type="gramEnd"/>
      <w:r w:rsidRPr="009F2204">
        <w:rPr>
          <w:rFonts w:ascii="Times New Roman" w:hAnsi="Times New Roman" w:cs="Times New Roman"/>
          <w:sz w:val="24"/>
          <w:szCs w:val="24"/>
          <w:lang w:val="en-GB" w:eastAsia="en-GB" w:bidi="ar-SA"/>
        </w:rPr>
        <w:t xml:space="preserve"> facilitating every arrangement required for my study. Truly speaking without his cooperation I could not complete my research work.</w:t>
      </w:r>
    </w:p>
    <w:p w:rsidR="009F2204" w:rsidRPr="009F2204" w:rsidRDefault="009F2204" w:rsidP="009F2204">
      <w:pPr>
        <w:spacing w:before="0" w:after="0" w:line="360" w:lineRule="auto"/>
        <w:jc w:val="both"/>
        <w:rPr>
          <w:rFonts w:ascii="Times New Roman" w:hAnsi="Times New Roman" w:cs="Times New Roman"/>
          <w:sz w:val="24"/>
          <w:szCs w:val="24"/>
          <w:lang w:val="en-GB" w:eastAsia="en-GB" w:bidi="ar-SA"/>
        </w:rPr>
      </w:pPr>
    </w:p>
    <w:p w:rsidR="009F2204" w:rsidRPr="009F2204" w:rsidRDefault="009F2204" w:rsidP="009F2204">
      <w:pPr>
        <w:spacing w:before="0" w:after="0" w:line="360" w:lineRule="auto"/>
        <w:jc w:val="both"/>
        <w:rPr>
          <w:rFonts w:ascii="Times New Roman" w:hAnsi="Times New Roman" w:cs="Times New Roman"/>
          <w:sz w:val="24"/>
          <w:szCs w:val="24"/>
          <w:lang w:val="en-GB" w:eastAsia="en-GB" w:bidi="ar-SA"/>
        </w:rPr>
      </w:pPr>
      <w:r w:rsidRPr="009F2204">
        <w:rPr>
          <w:rFonts w:ascii="Times New Roman" w:hAnsi="Times New Roman" w:cs="Times New Roman"/>
          <w:sz w:val="24"/>
          <w:szCs w:val="24"/>
          <w:lang w:val="en-GB" w:eastAsia="en-GB" w:bidi="ar-SA"/>
        </w:rPr>
        <w:t xml:space="preserve">My acknowledgment will not do justice if I fail to mention </w:t>
      </w:r>
      <w:proofErr w:type="gramStart"/>
      <w:r w:rsidRPr="009F2204">
        <w:rPr>
          <w:rFonts w:ascii="Times New Roman" w:hAnsi="Times New Roman" w:cs="Times New Roman"/>
          <w:sz w:val="24"/>
          <w:szCs w:val="24"/>
          <w:lang w:val="en-GB" w:eastAsia="en-GB" w:bidi="ar-SA"/>
        </w:rPr>
        <w:t xml:space="preserve">the </w:t>
      </w:r>
      <w:r w:rsidR="004B6C03">
        <w:rPr>
          <w:rFonts w:ascii="Times New Roman" w:hAnsi="Times New Roman" w:cs="Times New Roman"/>
          <w:sz w:val="24"/>
          <w:szCs w:val="24"/>
          <w:lang w:val="en-GB" w:eastAsia="en-GB" w:bidi="ar-SA"/>
        </w:rPr>
        <w:t>my</w:t>
      </w:r>
      <w:proofErr w:type="gramEnd"/>
      <w:r w:rsidR="004B6C03">
        <w:rPr>
          <w:rFonts w:ascii="Times New Roman" w:hAnsi="Times New Roman" w:cs="Times New Roman"/>
          <w:sz w:val="24"/>
          <w:szCs w:val="24"/>
          <w:lang w:val="en-GB" w:eastAsia="en-GB" w:bidi="ar-SA"/>
        </w:rPr>
        <w:t xml:space="preserve"> class mates</w:t>
      </w:r>
      <w:r w:rsidRPr="009F2204">
        <w:rPr>
          <w:rFonts w:ascii="Times New Roman" w:hAnsi="Times New Roman" w:cs="Times New Roman"/>
          <w:sz w:val="24"/>
          <w:szCs w:val="24"/>
          <w:lang w:val="en-GB" w:eastAsia="en-GB" w:bidi="ar-SA"/>
        </w:rPr>
        <w:t xml:space="preserve"> who took part in the </w:t>
      </w:r>
      <w:r w:rsidR="004B6C03">
        <w:rPr>
          <w:rFonts w:ascii="Times New Roman" w:hAnsi="Times New Roman" w:cs="Times New Roman"/>
          <w:sz w:val="24"/>
          <w:szCs w:val="24"/>
          <w:lang w:val="en-GB" w:eastAsia="en-GB" w:bidi="ar-SA"/>
        </w:rPr>
        <w:t>data manipulation through software</w:t>
      </w:r>
      <w:r w:rsidRPr="009F2204">
        <w:rPr>
          <w:rFonts w:ascii="Times New Roman" w:hAnsi="Times New Roman" w:cs="Times New Roman"/>
          <w:sz w:val="24"/>
          <w:szCs w:val="24"/>
          <w:lang w:val="en-GB" w:eastAsia="en-GB" w:bidi="ar-SA"/>
        </w:rPr>
        <w:t xml:space="preserve">. I would like to thank them all for sharing their precious time with me. In addition, friends and family members have made an enormous contribution </w:t>
      </w:r>
      <w:r w:rsidRPr="009F2204">
        <w:rPr>
          <w:rFonts w:ascii="Times New Roman" w:hAnsi="Times New Roman" w:cs="Times New Roman"/>
          <w:noProof/>
          <w:sz w:val="24"/>
          <w:szCs w:val="24"/>
          <w:lang w:val="en-GB" w:eastAsia="en-GB" w:bidi="ar-SA"/>
        </w:rPr>
        <w:t>to</w:t>
      </w:r>
      <w:r w:rsidRPr="009F2204">
        <w:rPr>
          <w:rFonts w:ascii="Times New Roman" w:hAnsi="Times New Roman" w:cs="Times New Roman"/>
          <w:sz w:val="24"/>
          <w:szCs w:val="24"/>
          <w:lang w:val="en-GB" w:eastAsia="en-GB" w:bidi="ar-SA"/>
        </w:rPr>
        <w:t xml:space="preserve"> the success of my work: </w:t>
      </w:r>
      <w:r w:rsidR="004B6C03">
        <w:rPr>
          <w:rFonts w:ascii="Times New Roman" w:hAnsi="Times New Roman" w:cs="Times New Roman"/>
          <w:sz w:val="24"/>
          <w:szCs w:val="24"/>
          <w:lang w:val="en-GB" w:eastAsia="en-GB" w:bidi="ar-SA"/>
        </w:rPr>
        <w:t>…………….</w:t>
      </w:r>
      <w:r w:rsidRPr="009F2204">
        <w:rPr>
          <w:rFonts w:ascii="Times New Roman" w:hAnsi="Times New Roman" w:cs="Times New Roman"/>
          <w:sz w:val="24"/>
          <w:szCs w:val="24"/>
          <w:lang w:val="en-GB" w:eastAsia="en-GB" w:bidi="ar-SA"/>
        </w:rPr>
        <w:t xml:space="preserve">, and </w:t>
      </w:r>
      <w:r w:rsidR="004B6C03">
        <w:rPr>
          <w:rFonts w:ascii="Times New Roman" w:hAnsi="Times New Roman" w:cs="Times New Roman"/>
          <w:sz w:val="24"/>
          <w:szCs w:val="24"/>
          <w:lang w:val="en-GB" w:eastAsia="en-GB" w:bidi="ar-SA"/>
        </w:rPr>
        <w:t>………………………..</w:t>
      </w:r>
      <w:r w:rsidRPr="009F2204">
        <w:rPr>
          <w:rFonts w:ascii="Times New Roman" w:hAnsi="Times New Roman" w:cs="Times New Roman"/>
          <w:sz w:val="24"/>
          <w:szCs w:val="24"/>
          <w:lang w:val="en-GB" w:eastAsia="en-GB" w:bidi="ar-SA"/>
        </w:rPr>
        <w:t>.</w:t>
      </w:r>
    </w:p>
    <w:p w:rsidR="009F2204" w:rsidRPr="009F2204" w:rsidRDefault="009F2204" w:rsidP="009F2204">
      <w:pPr>
        <w:spacing w:before="0" w:after="0" w:line="360" w:lineRule="auto"/>
        <w:jc w:val="both"/>
        <w:rPr>
          <w:rFonts w:ascii="Times New Roman" w:hAnsi="Times New Roman" w:cs="Times New Roman"/>
          <w:sz w:val="24"/>
          <w:szCs w:val="24"/>
          <w:lang w:val="en-GB" w:eastAsia="en-GB" w:bidi="ar-SA"/>
        </w:rPr>
      </w:pPr>
    </w:p>
    <w:p w:rsidR="009F2204" w:rsidRPr="009F2204" w:rsidRDefault="009F2204" w:rsidP="009F2204">
      <w:pPr>
        <w:spacing w:before="0" w:after="0" w:line="360" w:lineRule="auto"/>
        <w:jc w:val="both"/>
        <w:rPr>
          <w:rFonts w:ascii="Times New Roman" w:hAnsi="Times New Roman" w:cs="Times New Roman"/>
          <w:sz w:val="24"/>
          <w:szCs w:val="24"/>
          <w:lang w:val="en-GB" w:eastAsia="en-GB" w:bidi="ar-SA"/>
        </w:rPr>
      </w:pPr>
      <w:r w:rsidRPr="009F2204">
        <w:rPr>
          <w:rFonts w:ascii="Times New Roman" w:hAnsi="Times New Roman" w:cs="Times New Roman"/>
          <w:sz w:val="24"/>
          <w:szCs w:val="24"/>
          <w:lang w:val="en-GB" w:eastAsia="en-GB" w:bidi="ar-SA"/>
        </w:rPr>
        <w:t xml:space="preserve">I would like to extend my heartfelt thanks to my </w:t>
      </w:r>
      <w:r w:rsidR="004B6C03">
        <w:rPr>
          <w:rFonts w:ascii="Times New Roman" w:hAnsi="Times New Roman" w:cs="Times New Roman"/>
          <w:sz w:val="24"/>
          <w:szCs w:val="24"/>
          <w:lang w:val="en-GB" w:eastAsia="en-GB" w:bidi="ar-SA"/>
        </w:rPr>
        <w:t>Wife</w:t>
      </w:r>
      <w:r w:rsidRPr="009F2204">
        <w:rPr>
          <w:rFonts w:ascii="Times New Roman" w:hAnsi="Times New Roman" w:cs="Times New Roman"/>
          <w:sz w:val="24"/>
          <w:szCs w:val="24"/>
          <w:lang w:val="en-GB" w:eastAsia="en-GB" w:bidi="ar-SA"/>
        </w:rPr>
        <w:t xml:space="preserve"> </w:t>
      </w:r>
      <w:r w:rsidR="004B6C03">
        <w:rPr>
          <w:rFonts w:ascii="Times New Roman" w:hAnsi="Times New Roman" w:cs="Times New Roman"/>
          <w:sz w:val="24"/>
          <w:szCs w:val="24"/>
          <w:lang w:val="en-GB" w:eastAsia="en-GB" w:bidi="ar-SA"/>
        </w:rPr>
        <w:t>……….……</w:t>
      </w:r>
      <w:r w:rsidRPr="009F2204">
        <w:rPr>
          <w:rFonts w:ascii="Times New Roman" w:hAnsi="Times New Roman" w:cs="Times New Roman"/>
          <w:sz w:val="24"/>
          <w:szCs w:val="24"/>
          <w:lang w:val="en-GB" w:eastAsia="en-GB" w:bidi="ar-SA"/>
        </w:rPr>
        <w:t xml:space="preserve"> and </w:t>
      </w:r>
      <w:r w:rsidR="004B6C03">
        <w:rPr>
          <w:rFonts w:ascii="Times New Roman" w:hAnsi="Times New Roman" w:cs="Times New Roman"/>
          <w:sz w:val="24"/>
          <w:szCs w:val="24"/>
          <w:lang w:val="en-GB" w:eastAsia="en-GB" w:bidi="ar-SA"/>
        </w:rPr>
        <w:t>………………………</w:t>
      </w:r>
      <w:r w:rsidRPr="009F2204">
        <w:rPr>
          <w:rFonts w:ascii="Times New Roman" w:hAnsi="Times New Roman" w:cs="Times New Roman"/>
          <w:sz w:val="24"/>
          <w:szCs w:val="24"/>
          <w:lang w:val="en-GB" w:eastAsia="en-GB" w:bidi="ar-SA"/>
        </w:rPr>
        <w:t xml:space="preserve">for their valuable advice, </w:t>
      </w:r>
      <w:r w:rsidRPr="009F2204">
        <w:rPr>
          <w:rFonts w:ascii="Times New Roman" w:hAnsi="Times New Roman" w:cs="Times New Roman"/>
          <w:noProof/>
          <w:sz w:val="24"/>
          <w:szCs w:val="24"/>
          <w:lang w:val="en-GB" w:eastAsia="en-GB" w:bidi="ar-SA"/>
        </w:rPr>
        <w:t>insight,</w:t>
      </w:r>
      <w:r w:rsidRPr="009F2204">
        <w:rPr>
          <w:rFonts w:ascii="Times New Roman" w:hAnsi="Times New Roman" w:cs="Times New Roman"/>
          <w:sz w:val="24"/>
          <w:szCs w:val="24"/>
          <w:lang w:val="en-GB" w:eastAsia="en-GB" w:bidi="ar-SA"/>
        </w:rPr>
        <w:t xml:space="preserve"> and guidance to the completion of the research work. Finally, my little daughter </w:t>
      </w:r>
      <w:r w:rsidR="004B6C03">
        <w:rPr>
          <w:rFonts w:ascii="Times New Roman" w:hAnsi="Times New Roman" w:cs="Times New Roman"/>
          <w:sz w:val="24"/>
          <w:szCs w:val="24"/>
          <w:lang w:val="en-GB" w:eastAsia="en-GB" w:bidi="ar-SA"/>
        </w:rPr>
        <w:t>…………….</w:t>
      </w:r>
      <w:r w:rsidRPr="009F2204">
        <w:rPr>
          <w:rFonts w:ascii="Times New Roman" w:hAnsi="Times New Roman" w:cs="Times New Roman"/>
          <w:sz w:val="24"/>
          <w:szCs w:val="24"/>
          <w:lang w:val="en-GB" w:eastAsia="en-GB" w:bidi="ar-SA"/>
        </w:rPr>
        <w:t xml:space="preserve"> for her patience during my study work mainly done at the expense of the time she deserved to have with me.</w:t>
      </w:r>
    </w:p>
    <w:p w:rsidR="00867E6E" w:rsidRPr="00792DF2" w:rsidRDefault="00867E6E" w:rsidP="00867E6E">
      <w:pPr>
        <w:autoSpaceDE w:val="0"/>
        <w:autoSpaceDN w:val="0"/>
        <w:adjustRightInd w:val="0"/>
        <w:spacing w:before="0" w:after="0" w:line="48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480" w:lineRule="auto"/>
        <w:jc w:val="center"/>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480" w:lineRule="auto"/>
        <w:jc w:val="center"/>
        <w:rPr>
          <w:rFonts w:ascii="Times New Roman" w:hAnsi="Times New Roman" w:cs="Times New Roman"/>
          <w:b/>
          <w:bCs/>
          <w:sz w:val="28"/>
          <w:szCs w:val="28"/>
          <w:lang w:val="en-GB" w:bidi="ar-SA"/>
        </w:rPr>
      </w:pPr>
    </w:p>
    <w:p w:rsidR="00867E6E" w:rsidRPr="00792DF2" w:rsidRDefault="00867E6E" w:rsidP="00867E6E">
      <w:pPr>
        <w:autoSpaceDE w:val="0"/>
        <w:autoSpaceDN w:val="0"/>
        <w:adjustRightInd w:val="0"/>
        <w:spacing w:after="0" w:line="360" w:lineRule="auto"/>
        <w:jc w:val="both"/>
        <w:rPr>
          <w:rFonts w:ascii="Times New Roman" w:hAnsi="Times New Roman" w:cs="Times New Roman"/>
          <w:b/>
          <w:bCs/>
        </w:rPr>
      </w:pPr>
    </w:p>
    <w:p w:rsidR="00867E6E" w:rsidRPr="00CB035F" w:rsidRDefault="007D1A1C" w:rsidP="007D1A1C">
      <w:pPr>
        <w:autoSpaceDE w:val="0"/>
        <w:autoSpaceDN w:val="0"/>
        <w:adjustRightInd w:val="0"/>
        <w:spacing w:before="0" w:after="0" w:line="360" w:lineRule="auto"/>
        <w:jc w:val="center"/>
        <w:rPr>
          <w:rFonts w:ascii="Times New Roman" w:hAnsi="Times New Roman" w:cs="Times New Roman"/>
          <w:b/>
          <w:bCs/>
          <w:color w:val="365F92"/>
          <w:sz w:val="32"/>
          <w:szCs w:val="32"/>
          <w:lang w:val="en-GB" w:bidi="ar-SA"/>
        </w:rPr>
      </w:pPr>
      <w:r w:rsidRPr="00CB035F">
        <w:rPr>
          <w:rFonts w:ascii="Times New Roman" w:hAnsi="Times New Roman" w:cs="Times New Roman"/>
          <w:b/>
          <w:bCs/>
          <w:color w:val="365F92"/>
          <w:sz w:val="32"/>
          <w:szCs w:val="32"/>
          <w:lang w:val="en-GB" w:bidi="ar-SA"/>
        </w:rPr>
        <w:t>TABLE OF CONTENTS</w:t>
      </w:r>
    </w:p>
    <w:p w:rsidR="00867E6E" w:rsidRDefault="002C1AD9" w:rsidP="0039100F">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ACKNOWLEDGEMENTS</w:t>
      </w:r>
      <w:r w:rsidR="00C33F75">
        <w:rPr>
          <w:rFonts w:ascii="Times New Roman" w:hAnsi="Times New Roman" w:cs="Times New Roman"/>
          <w:color w:val="000000"/>
          <w:sz w:val="22"/>
          <w:szCs w:val="22"/>
          <w:lang w:val="en-GB" w:bidi="ar-SA"/>
        </w:rPr>
        <w:t xml:space="preserve">............................................................................................................ </w:t>
      </w:r>
      <w:r w:rsidR="00311390">
        <w:rPr>
          <w:rFonts w:ascii="Times New Roman" w:hAnsi="Times New Roman" w:cs="Times New Roman"/>
          <w:color w:val="000000"/>
          <w:sz w:val="22"/>
          <w:szCs w:val="22"/>
          <w:lang w:val="en-GB" w:bidi="ar-SA"/>
        </w:rPr>
        <w:t>vii</w:t>
      </w:r>
    </w:p>
    <w:p w:rsidR="00867E6E" w:rsidRDefault="002C1AD9" w:rsidP="0039100F">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LISTS OF ACRONYMS</w:t>
      </w:r>
      <w:r w:rsidR="00C33F75">
        <w:rPr>
          <w:rFonts w:ascii="Times New Roman" w:hAnsi="Times New Roman" w:cs="Times New Roman"/>
          <w:color w:val="000000"/>
          <w:sz w:val="22"/>
          <w:szCs w:val="22"/>
          <w:lang w:val="en-GB" w:bidi="ar-SA"/>
        </w:rPr>
        <w:t>....................................................................................................................</w:t>
      </w:r>
      <w:r>
        <w:rPr>
          <w:rFonts w:ascii="Times New Roman" w:hAnsi="Times New Roman" w:cs="Times New Roman"/>
          <w:color w:val="000000"/>
          <w:sz w:val="22"/>
          <w:szCs w:val="22"/>
          <w:lang w:val="en-GB" w:bidi="ar-SA"/>
        </w:rPr>
        <w:t>x</w:t>
      </w:r>
      <w:r w:rsidR="00311390">
        <w:rPr>
          <w:rFonts w:ascii="Times New Roman" w:hAnsi="Times New Roman" w:cs="Times New Roman"/>
          <w:color w:val="000000"/>
          <w:sz w:val="22"/>
          <w:szCs w:val="22"/>
          <w:lang w:val="en-GB" w:bidi="ar-SA"/>
        </w:rPr>
        <w:t>ii</w:t>
      </w:r>
    </w:p>
    <w:p w:rsidR="00867E6E" w:rsidRDefault="007D1A1C" w:rsidP="0039100F">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ABSTRACT</w:t>
      </w:r>
      <w:r w:rsidR="00C33F75">
        <w:rPr>
          <w:rFonts w:ascii="Times New Roman" w:hAnsi="Times New Roman" w:cs="Times New Roman"/>
          <w:color w:val="000000"/>
          <w:sz w:val="22"/>
          <w:szCs w:val="22"/>
          <w:lang w:val="en-GB" w:bidi="ar-SA"/>
        </w:rPr>
        <w:t>....................................................................................................................................</w:t>
      </w:r>
      <w:r w:rsidR="00BE031D">
        <w:rPr>
          <w:rFonts w:ascii="Times New Roman" w:hAnsi="Times New Roman" w:cs="Times New Roman"/>
          <w:color w:val="000000"/>
          <w:sz w:val="22"/>
          <w:szCs w:val="22"/>
          <w:lang w:val="en-GB" w:bidi="ar-SA"/>
        </w:rPr>
        <w:t>.</w:t>
      </w:r>
      <w:r w:rsidR="00311390">
        <w:rPr>
          <w:rFonts w:ascii="Times New Roman" w:hAnsi="Times New Roman" w:cs="Times New Roman"/>
          <w:color w:val="000000"/>
          <w:sz w:val="22"/>
          <w:szCs w:val="22"/>
          <w:lang w:val="en-GB" w:bidi="ar-SA"/>
        </w:rPr>
        <w:t>ix</w:t>
      </w:r>
    </w:p>
    <w:p w:rsidR="00867E6E" w:rsidRDefault="00867E6E" w:rsidP="0039100F">
      <w:pPr>
        <w:autoSpaceDE w:val="0"/>
        <w:autoSpaceDN w:val="0"/>
        <w:adjustRightInd w:val="0"/>
        <w:spacing w:before="0" w:after="0" w:line="360" w:lineRule="auto"/>
        <w:jc w:val="both"/>
        <w:rPr>
          <w:rFonts w:ascii="Times New Roman" w:hAnsi="Times New Roman" w:cs="Times New Roman"/>
          <w:b/>
          <w:bCs/>
          <w:color w:val="000000"/>
          <w:sz w:val="22"/>
          <w:szCs w:val="22"/>
          <w:lang w:val="en-GB" w:bidi="ar-SA"/>
        </w:rPr>
      </w:pPr>
      <w:r>
        <w:rPr>
          <w:rFonts w:ascii="Times New Roman" w:hAnsi="Times New Roman" w:cs="Times New Roman"/>
          <w:b/>
          <w:bCs/>
          <w:color w:val="000000"/>
          <w:sz w:val="22"/>
          <w:szCs w:val="22"/>
          <w:lang w:val="en-GB" w:bidi="ar-SA"/>
        </w:rPr>
        <w:t xml:space="preserve">1. </w:t>
      </w:r>
      <w:r w:rsidR="00051AA7">
        <w:rPr>
          <w:rFonts w:ascii="Times New Roman" w:hAnsi="Times New Roman" w:cs="Times New Roman"/>
          <w:b/>
          <w:bCs/>
          <w:color w:val="000000"/>
          <w:sz w:val="22"/>
          <w:szCs w:val="22"/>
          <w:lang w:val="en-GB" w:bidi="ar-SA"/>
        </w:rPr>
        <w:t>INTRODUCTION.............................................................................................</w:t>
      </w:r>
      <w:r w:rsidR="00BE031D">
        <w:rPr>
          <w:rFonts w:ascii="Times New Roman" w:hAnsi="Times New Roman" w:cs="Times New Roman"/>
          <w:b/>
          <w:bCs/>
          <w:color w:val="000000"/>
          <w:sz w:val="22"/>
          <w:szCs w:val="22"/>
          <w:lang w:val="en-GB" w:bidi="ar-SA"/>
        </w:rPr>
        <w:t>.................................</w:t>
      </w:r>
      <w:r w:rsidR="00311390">
        <w:rPr>
          <w:rFonts w:ascii="Times New Roman" w:hAnsi="Times New Roman" w:cs="Times New Roman"/>
          <w:b/>
          <w:bCs/>
          <w:color w:val="000000"/>
          <w:sz w:val="22"/>
          <w:szCs w:val="22"/>
          <w:lang w:val="en-GB" w:bidi="ar-SA"/>
        </w:rPr>
        <w:t>1</w:t>
      </w:r>
    </w:p>
    <w:p w:rsidR="00867E6E" w:rsidRDefault="00867E6E" w:rsidP="0039100F">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1.1 Back ground of the study....................................................................................</w:t>
      </w:r>
      <w:r w:rsidR="00BE031D">
        <w:rPr>
          <w:rFonts w:ascii="Times New Roman" w:hAnsi="Times New Roman" w:cs="Times New Roman"/>
          <w:color w:val="000000"/>
          <w:sz w:val="22"/>
          <w:szCs w:val="22"/>
          <w:lang w:val="en-GB" w:bidi="ar-SA"/>
        </w:rPr>
        <w:t>............................. .</w:t>
      </w:r>
      <w:r w:rsidR="00311390">
        <w:rPr>
          <w:rFonts w:ascii="Times New Roman" w:hAnsi="Times New Roman" w:cs="Times New Roman"/>
          <w:color w:val="000000"/>
          <w:sz w:val="22"/>
          <w:szCs w:val="22"/>
          <w:lang w:val="en-GB" w:bidi="ar-SA"/>
        </w:rPr>
        <w:t>1</w:t>
      </w:r>
    </w:p>
    <w:p w:rsidR="00867E6E" w:rsidRDefault="00867E6E" w:rsidP="0039100F">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1.2 statement of the problem....................................................................................</w:t>
      </w:r>
      <w:r w:rsidR="00311390">
        <w:rPr>
          <w:rFonts w:ascii="Times New Roman" w:hAnsi="Times New Roman" w:cs="Times New Roman"/>
          <w:color w:val="000000"/>
          <w:sz w:val="22"/>
          <w:szCs w:val="22"/>
          <w:lang w:val="en-GB" w:bidi="ar-SA"/>
        </w:rPr>
        <w:t>.............................</w:t>
      </w:r>
      <w:r w:rsidR="00BE031D">
        <w:rPr>
          <w:rFonts w:ascii="Times New Roman" w:hAnsi="Times New Roman" w:cs="Times New Roman"/>
          <w:color w:val="000000"/>
          <w:sz w:val="22"/>
          <w:szCs w:val="22"/>
          <w:lang w:val="en-GB" w:bidi="ar-SA"/>
        </w:rPr>
        <w:t>...</w:t>
      </w:r>
      <w:r w:rsidR="00311390">
        <w:rPr>
          <w:rFonts w:ascii="Times New Roman" w:hAnsi="Times New Roman" w:cs="Times New Roman"/>
          <w:color w:val="000000"/>
          <w:sz w:val="22"/>
          <w:szCs w:val="22"/>
          <w:lang w:val="en-GB" w:bidi="ar-SA"/>
        </w:rPr>
        <w:t>3</w:t>
      </w:r>
    </w:p>
    <w:p w:rsidR="00867E6E" w:rsidRDefault="00867E6E" w:rsidP="0039100F">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1.3 </w:t>
      </w:r>
      <w:r w:rsidR="00DC1DB3">
        <w:rPr>
          <w:rFonts w:ascii="Times New Roman" w:hAnsi="Times New Roman" w:cs="Times New Roman"/>
          <w:color w:val="000000"/>
          <w:sz w:val="22"/>
          <w:szCs w:val="22"/>
          <w:lang w:val="en-GB" w:bidi="ar-SA"/>
        </w:rPr>
        <w:t xml:space="preserve">Research Questions </w:t>
      </w:r>
      <w:r w:rsidR="00051AA7">
        <w:rPr>
          <w:rFonts w:ascii="Times New Roman" w:hAnsi="Times New Roman" w:cs="Times New Roman"/>
          <w:color w:val="000000"/>
          <w:sz w:val="22"/>
          <w:szCs w:val="22"/>
          <w:lang w:val="en-GB" w:bidi="ar-SA"/>
        </w:rPr>
        <w:t>................................</w:t>
      </w:r>
      <w:r w:rsidR="00DC1DB3">
        <w:rPr>
          <w:rFonts w:ascii="Times New Roman" w:hAnsi="Times New Roman" w:cs="Times New Roman"/>
          <w:color w:val="000000"/>
          <w:sz w:val="22"/>
          <w:szCs w:val="22"/>
          <w:lang w:val="en-GB" w:bidi="ar-SA"/>
        </w:rPr>
        <w:t>...........</w:t>
      </w:r>
      <w:r w:rsidR="00051AA7">
        <w:rPr>
          <w:rFonts w:ascii="Times New Roman" w:hAnsi="Times New Roman" w:cs="Times New Roman"/>
          <w:color w:val="000000"/>
          <w:sz w:val="22"/>
          <w:szCs w:val="22"/>
          <w:lang w:val="en-GB" w:bidi="ar-SA"/>
        </w:rPr>
        <w:t>.............................................................</w:t>
      </w:r>
      <w:r w:rsidR="00311390">
        <w:rPr>
          <w:rFonts w:ascii="Times New Roman" w:hAnsi="Times New Roman" w:cs="Times New Roman"/>
          <w:color w:val="000000"/>
          <w:sz w:val="22"/>
          <w:szCs w:val="22"/>
          <w:lang w:val="en-GB" w:bidi="ar-SA"/>
        </w:rPr>
        <w:t>...</w:t>
      </w:r>
      <w:r w:rsidR="00BE031D">
        <w:rPr>
          <w:rFonts w:ascii="Times New Roman" w:hAnsi="Times New Roman" w:cs="Times New Roman"/>
          <w:color w:val="000000"/>
          <w:sz w:val="22"/>
          <w:szCs w:val="22"/>
          <w:lang w:val="en-GB" w:bidi="ar-SA"/>
        </w:rPr>
        <w:t>...</w:t>
      </w:r>
      <w:r w:rsidR="00311390">
        <w:rPr>
          <w:rFonts w:ascii="Times New Roman" w:hAnsi="Times New Roman" w:cs="Times New Roman"/>
          <w:color w:val="000000"/>
          <w:sz w:val="22"/>
          <w:szCs w:val="22"/>
          <w:lang w:val="en-GB" w:bidi="ar-SA"/>
        </w:rPr>
        <w:t>6</w:t>
      </w:r>
    </w:p>
    <w:p w:rsidR="00867E6E" w:rsidRDefault="00867E6E" w:rsidP="0039100F">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1.4</w:t>
      </w:r>
      <w:r w:rsidR="00DC1DB3" w:rsidRPr="00DC1DB3">
        <w:rPr>
          <w:rFonts w:ascii="Times New Roman" w:hAnsi="Times New Roman" w:cs="Times New Roman"/>
          <w:color w:val="000000"/>
          <w:sz w:val="22"/>
          <w:szCs w:val="22"/>
          <w:lang w:val="en-GB" w:bidi="ar-SA"/>
        </w:rPr>
        <w:t xml:space="preserve"> </w:t>
      </w:r>
      <w:r w:rsidR="00DC1DB3">
        <w:rPr>
          <w:rFonts w:ascii="Times New Roman" w:hAnsi="Times New Roman" w:cs="Times New Roman"/>
          <w:color w:val="000000"/>
          <w:sz w:val="22"/>
          <w:szCs w:val="22"/>
          <w:lang w:val="en-GB" w:bidi="ar-SA"/>
        </w:rPr>
        <w:t>Objective of the study</w:t>
      </w:r>
      <w:r w:rsidR="00051AA7">
        <w:rPr>
          <w:rFonts w:ascii="Times New Roman" w:hAnsi="Times New Roman" w:cs="Times New Roman"/>
          <w:color w:val="000000"/>
          <w:sz w:val="22"/>
          <w:szCs w:val="22"/>
          <w:lang w:val="en-GB" w:bidi="ar-SA"/>
        </w:rPr>
        <w:t>..................</w:t>
      </w:r>
      <w:r w:rsidR="00DC1DB3">
        <w:rPr>
          <w:rFonts w:ascii="Times New Roman" w:hAnsi="Times New Roman" w:cs="Times New Roman"/>
          <w:color w:val="000000"/>
          <w:sz w:val="22"/>
          <w:szCs w:val="22"/>
          <w:lang w:val="en-GB" w:bidi="ar-SA"/>
        </w:rPr>
        <w:t>.......................</w:t>
      </w:r>
      <w:r w:rsidR="00051AA7">
        <w:rPr>
          <w:rFonts w:ascii="Times New Roman" w:hAnsi="Times New Roman" w:cs="Times New Roman"/>
          <w:color w:val="000000"/>
          <w:sz w:val="22"/>
          <w:szCs w:val="22"/>
          <w:lang w:val="en-GB" w:bidi="ar-SA"/>
        </w:rPr>
        <w:t>.....................................</w:t>
      </w:r>
      <w:r w:rsidR="00311390">
        <w:rPr>
          <w:rFonts w:ascii="Times New Roman" w:hAnsi="Times New Roman" w:cs="Times New Roman"/>
          <w:color w:val="000000"/>
          <w:sz w:val="22"/>
          <w:szCs w:val="22"/>
          <w:lang w:val="en-GB" w:bidi="ar-SA"/>
        </w:rPr>
        <w:t>..............................</w:t>
      </w:r>
      <w:r w:rsidR="00BE031D">
        <w:rPr>
          <w:rFonts w:ascii="Times New Roman" w:hAnsi="Times New Roman" w:cs="Times New Roman"/>
          <w:color w:val="000000"/>
          <w:sz w:val="22"/>
          <w:szCs w:val="22"/>
          <w:lang w:val="en-GB" w:bidi="ar-SA"/>
        </w:rPr>
        <w:t>....</w:t>
      </w:r>
      <w:r w:rsidR="00311390">
        <w:rPr>
          <w:rFonts w:ascii="Times New Roman" w:hAnsi="Times New Roman" w:cs="Times New Roman"/>
          <w:color w:val="000000"/>
          <w:sz w:val="22"/>
          <w:szCs w:val="22"/>
          <w:lang w:val="en-GB" w:bidi="ar-SA"/>
        </w:rPr>
        <w:t>6</w:t>
      </w:r>
      <w:r w:rsidR="00051AA7">
        <w:rPr>
          <w:rFonts w:ascii="Times New Roman" w:hAnsi="Times New Roman" w:cs="Times New Roman"/>
          <w:color w:val="000000"/>
          <w:sz w:val="22"/>
          <w:szCs w:val="22"/>
          <w:lang w:val="en-GB" w:bidi="ar-SA"/>
        </w:rPr>
        <w:t xml:space="preserve"> </w:t>
      </w:r>
    </w:p>
    <w:p w:rsidR="00867E6E" w:rsidRDefault="00867E6E" w:rsidP="0039100F">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1.5 Scope and limitation of the study...................................................................................</w:t>
      </w:r>
      <w:r w:rsidR="00FA1671">
        <w:rPr>
          <w:rFonts w:ascii="Times New Roman" w:hAnsi="Times New Roman" w:cs="Times New Roman"/>
          <w:color w:val="000000"/>
          <w:sz w:val="22"/>
          <w:szCs w:val="22"/>
          <w:lang w:val="en-GB" w:bidi="ar-SA"/>
        </w:rPr>
        <w:t>..................</w:t>
      </w:r>
      <w:r w:rsidR="00BE031D">
        <w:rPr>
          <w:rFonts w:ascii="Times New Roman" w:hAnsi="Times New Roman" w:cs="Times New Roman"/>
          <w:color w:val="000000"/>
          <w:sz w:val="22"/>
          <w:szCs w:val="22"/>
          <w:lang w:val="en-GB" w:bidi="ar-SA"/>
        </w:rPr>
        <w:t>..</w:t>
      </w:r>
      <w:r w:rsidR="00311390">
        <w:rPr>
          <w:rFonts w:ascii="Times New Roman" w:hAnsi="Times New Roman" w:cs="Times New Roman"/>
          <w:color w:val="000000"/>
          <w:sz w:val="22"/>
          <w:szCs w:val="22"/>
          <w:lang w:val="en-GB" w:bidi="ar-SA"/>
        </w:rPr>
        <w:t>7</w:t>
      </w:r>
      <w:r w:rsidR="00FA1671">
        <w:rPr>
          <w:rFonts w:ascii="Times New Roman" w:hAnsi="Times New Roman" w:cs="Times New Roman"/>
          <w:color w:val="000000"/>
          <w:sz w:val="22"/>
          <w:szCs w:val="22"/>
          <w:lang w:val="en-GB" w:bidi="ar-SA"/>
        </w:rPr>
        <w:t xml:space="preserve"> </w:t>
      </w:r>
    </w:p>
    <w:p w:rsidR="00867E6E" w:rsidRDefault="00867E6E" w:rsidP="0039100F">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1.6 Organization of the paper...................................................................................</w:t>
      </w:r>
      <w:r w:rsidR="00FA1671">
        <w:rPr>
          <w:rFonts w:ascii="Times New Roman" w:hAnsi="Times New Roman" w:cs="Times New Roman"/>
          <w:color w:val="000000"/>
          <w:sz w:val="22"/>
          <w:szCs w:val="22"/>
          <w:lang w:val="en-GB" w:bidi="ar-SA"/>
        </w:rPr>
        <w:t>...............................</w:t>
      </w:r>
      <w:r w:rsidR="00BE031D">
        <w:rPr>
          <w:rFonts w:ascii="Times New Roman" w:hAnsi="Times New Roman" w:cs="Times New Roman"/>
          <w:color w:val="000000"/>
          <w:sz w:val="22"/>
          <w:szCs w:val="22"/>
          <w:lang w:val="en-GB" w:bidi="ar-SA"/>
        </w:rPr>
        <w:t>.</w:t>
      </w:r>
      <w:r w:rsidR="00311390">
        <w:rPr>
          <w:rFonts w:ascii="Times New Roman" w:hAnsi="Times New Roman" w:cs="Times New Roman"/>
          <w:color w:val="000000"/>
          <w:sz w:val="22"/>
          <w:szCs w:val="22"/>
          <w:lang w:val="en-GB" w:bidi="ar-SA"/>
        </w:rPr>
        <w:t>7</w:t>
      </w:r>
    </w:p>
    <w:p w:rsidR="00867E6E" w:rsidRDefault="00867E6E" w:rsidP="00867E6E">
      <w:pPr>
        <w:autoSpaceDE w:val="0"/>
        <w:autoSpaceDN w:val="0"/>
        <w:adjustRightInd w:val="0"/>
        <w:spacing w:before="0" w:after="0" w:line="360" w:lineRule="auto"/>
        <w:jc w:val="both"/>
        <w:rPr>
          <w:rFonts w:ascii="Times New Roman" w:hAnsi="Times New Roman" w:cs="Times New Roman"/>
          <w:b/>
          <w:bCs/>
          <w:color w:val="000000"/>
          <w:sz w:val="22"/>
          <w:szCs w:val="22"/>
          <w:lang w:val="en-GB" w:bidi="ar-SA"/>
        </w:rPr>
      </w:pPr>
      <w:r>
        <w:rPr>
          <w:rFonts w:ascii="Times New Roman" w:hAnsi="Times New Roman" w:cs="Times New Roman"/>
          <w:b/>
          <w:bCs/>
          <w:color w:val="000000"/>
          <w:sz w:val="22"/>
          <w:szCs w:val="22"/>
          <w:lang w:val="en-GB" w:bidi="ar-SA"/>
        </w:rPr>
        <w:t xml:space="preserve">2. LITERATURE </w:t>
      </w:r>
      <w:r w:rsidR="00051AA7">
        <w:rPr>
          <w:rFonts w:ascii="Times New Roman" w:hAnsi="Times New Roman" w:cs="Times New Roman"/>
          <w:b/>
          <w:bCs/>
          <w:color w:val="000000"/>
          <w:sz w:val="22"/>
          <w:szCs w:val="22"/>
          <w:lang w:val="en-GB" w:bidi="ar-SA"/>
        </w:rPr>
        <w:t>REVIEW................................................................................................................</w:t>
      </w:r>
      <w:r w:rsidR="00BE031D">
        <w:rPr>
          <w:rFonts w:ascii="Times New Roman" w:hAnsi="Times New Roman" w:cs="Times New Roman"/>
          <w:b/>
          <w:bCs/>
          <w:color w:val="000000"/>
          <w:sz w:val="22"/>
          <w:szCs w:val="22"/>
          <w:lang w:val="en-GB" w:bidi="ar-SA"/>
        </w:rPr>
        <w:t>.</w:t>
      </w:r>
      <w:r w:rsidR="004C43B3">
        <w:rPr>
          <w:rFonts w:ascii="Times New Roman" w:hAnsi="Times New Roman" w:cs="Times New Roman"/>
          <w:b/>
          <w:bCs/>
          <w:color w:val="000000"/>
          <w:sz w:val="22"/>
          <w:szCs w:val="22"/>
          <w:lang w:val="en-GB" w:bidi="ar-SA"/>
        </w:rPr>
        <w:t>8</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2.1 Theoretical literature review.............................................................................................................</w:t>
      </w:r>
      <w:r w:rsidR="00FA1671">
        <w:rPr>
          <w:rFonts w:ascii="Times New Roman" w:hAnsi="Times New Roman" w:cs="Times New Roman"/>
          <w:color w:val="000000"/>
          <w:sz w:val="22"/>
          <w:szCs w:val="22"/>
          <w:lang w:val="en-GB" w:bidi="ar-SA"/>
        </w:rPr>
        <w:t xml:space="preserve"> </w:t>
      </w:r>
      <w:r w:rsidR="004C43B3">
        <w:rPr>
          <w:rFonts w:ascii="Times New Roman" w:hAnsi="Times New Roman" w:cs="Times New Roman"/>
          <w:color w:val="000000"/>
          <w:sz w:val="22"/>
          <w:szCs w:val="22"/>
          <w:lang w:val="en-GB" w:bidi="ar-SA"/>
        </w:rPr>
        <w:t>8</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2.1.1 Theory of macroeconomic </w:t>
      </w:r>
      <w:r w:rsidR="00051AA7">
        <w:rPr>
          <w:rFonts w:ascii="Times New Roman" w:hAnsi="Times New Roman" w:cs="Times New Roman"/>
          <w:color w:val="000000"/>
          <w:sz w:val="22"/>
          <w:szCs w:val="22"/>
          <w:lang w:val="en-GB" w:bidi="ar-SA"/>
        </w:rPr>
        <w:t>instability...........................................................................................</w:t>
      </w:r>
      <w:r w:rsidR="00BE031D">
        <w:rPr>
          <w:rFonts w:ascii="Times New Roman" w:hAnsi="Times New Roman" w:cs="Times New Roman"/>
          <w:color w:val="000000"/>
          <w:sz w:val="22"/>
          <w:szCs w:val="22"/>
          <w:lang w:val="en-GB" w:bidi="ar-SA"/>
        </w:rPr>
        <w:t>..</w:t>
      </w:r>
      <w:r w:rsidR="004C43B3">
        <w:rPr>
          <w:rFonts w:ascii="Times New Roman" w:hAnsi="Times New Roman" w:cs="Times New Roman"/>
          <w:color w:val="000000"/>
          <w:sz w:val="22"/>
          <w:szCs w:val="22"/>
          <w:lang w:val="en-GB" w:bidi="ar-SA"/>
        </w:rPr>
        <w:t>8</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Calibri" w:hAnsi="Calibri" w:cs="Calibri"/>
          <w:color w:val="000000"/>
          <w:sz w:val="22"/>
          <w:szCs w:val="22"/>
          <w:lang w:val="en-GB" w:bidi="ar-SA"/>
        </w:rPr>
        <w:t>2 .</w:t>
      </w:r>
      <w:r>
        <w:rPr>
          <w:rFonts w:ascii="Times New Roman" w:hAnsi="Times New Roman" w:cs="Times New Roman"/>
          <w:color w:val="000000"/>
          <w:sz w:val="22"/>
          <w:szCs w:val="22"/>
          <w:lang w:val="en-GB" w:bidi="ar-SA"/>
        </w:rPr>
        <w:t xml:space="preserve">1.2 Macroeconomic instability and capital </w:t>
      </w:r>
      <w:r w:rsidR="00051AA7">
        <w:rPr>
          <w:rFonts w:ascii="Times New Roman" w:hAnsi="Times New Roman" w:cs="Times New Roman"/>
          <w:color w:val="000000"/>
          <w:sz w:val="22"/>
          <w:szCs w:val="22"/>
          <w:lang w:val="en-GB" w:bidi="ar-SA"/>
        </w:rPr>
        <w:t>accumulation.................................</w:t>
      </w:r>
      <w:r w:rsidR="00BE031D">
        <w:rPr>
          <w:rFonts w:ascii="Times New Roman" w:hAnsi="Times New Roman" w:cs="Times New Roman"/>
          <w:color w:val="000000"/>
          <w:sz w:val="22"/>
          <w:szCs w:val="22"/>
          <w:lang w:val="en-GB" w:bidi="ar-SA"/>
        </w:rPr>
        <w:t>.................................</w:t>
      </w:r>
      <w:r w:rsidR="004C43B3">
        <w:rPr>
          <w:rFonts w:ascii="Times New Roman" w:hAnsi="Times New Roman" w:cs="Times New Roman"/>
          <w:color w:val="000000"/>
          <w:sz w:val="22"/>
          <w:szCs w:val="22"/>
          <w:lang w:val="en-GB" w:bidi="ar-SA"/>
        </w:rPr>
        <w:t>13</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2.1.3 Macroeconomic instability variables and Economic </w:t>
      </w:r>
      <w:r w:rsidR="00051AA7">
        <w:rPr>
          <w:rFonts w:ascii="Times New Roman" w:hAnsi="Times New Roman" w:cs="Times New Roman"/>
          <w:color w:val="000000"/>
          <w:sz w:val="22"/>
          <w:szCs w:val="22"/>
          <w:lang w:val="en-GB" w:bidi="ar-SA"/>
        </w:rPr>
        <w:t>growth......................................................</w:t>
      </w:r>
      <w:r w:rsidR="00BE031D">
        <w:rPr>
          <w:rFonts w:ascii="Times New Roman" w:hAnsi="Times New Roman" w:cs="Times New Roman"/>
          <w:color w:val="000000"/>
          <w:sz w:val="22"/>
          <w:szCs w:val="22"/>
          <w:lang w:val="en-GB" w:bidi="ar-SA"/>
        </w:rPr>
        <w:t>..</w:t>
      </w:r>
      <w:r w:rsidR="004C43B3">
        <w:rPr>
          <w:rFonts w:ascii="Times New Roman" w:hAnsi="Times New Roman" w:cs="Times New Roman"/>
          <w:color w:val="000000"/>
          <w:sz w:val="22"/>
          <w:szCs w:val="22"/>
          <w:lang w:val="en-GB" w:bidi="ar-SA"/>
        </w:rPr>
        <w:t>15</w:t>
      </w:r>
      <w:r w:rsidR="00051AA7">
        <w:rPr>
          <w:rFonts w:ascii="Times New Roman" w:hAnsi="Times New Roman" w:cs="Times New Roman"/>
          <w:color w:val="000000"/>
          <w:sz w:val="22"/>
          <w:szCs w:val="22"/>
          <w:lang w:val="en-GB" w:bidi="ar-SA"/>
        </w:rPr>
        <w:t xml:space="preserve"> </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2.2 Empirical Literature </w:t>
      </w:r>
      <w:r w:rsidR="00051AA7">
        <w:rPr>
          <w:rFonts w:ascii="Times New Roman" w:hAnsi="Times New Roman" w:cs="Times New Roman"/>
          <w:color w:val="000000"/>
          <w:sz w:val="22"/>
          <w:szCs w:val="22"/>
          <w:lang w:val="en-GB" w:bidi="ar-SA"/>
        </w:rPr>
        <w:t>Review.........................................................................................................</w:t>
      </w:r>
      <w:r w:rsidR="00BE031D">
        <w:rPr>
          <w:rFonts w:ascii="Times New Roman" w:hAnsi="Times New Roman" w:cs="Times New Roman"/>
          <w:color w:val="000000"/>
          <w:sz w:val="22"/>
          <w:szCs w:val="22"/>
          <w:lang w:val="en-GB" w:bidi="ar-SA"/>
        </w:rPr>
        <w:t>..</w:t>
      </w:r>
      <w:r w:rsidR="00051AA7">
        <w:rPr>
          <w:rFonts w:ascii="Times New Roman" w:hAnsi="Times New Roman" w:cs="Times New Roman"/>
          <w:color w:val="000000"/>
          <w:sz w:val="22"/>
          <w:szCs w:val="22"/>
          <w:lang w:val="en-GB" w:bidi="ar-SA"/>
        </w:rPr>
        <w:t>.</w:t>
      </w:r>
      <w:r w:rsidR="004C43B3">
        <w:rPr>
          <w:rFonts w:ascii="Times New Roman" w:hAnsi="Times New Roman" w:cs="Times New Roman"/>
          <w:color w:val="000000"/>
          <w:sz w:val="22"/>
          <w:szCs w:val="22"/>
          <w:lang w:val="en-GB" w:bidi="ar-SA"/>
        </w:rPr>
        <w:t>23</w:t>
      </w:r>
      <w:r w:rsidR="00051AA7">
        <w:rPr>
          <w:rFonts w:ascii="Times New Roman" w:hAnsi="Times New Roman" w:cs="Times New Roman"/>
          <w:color w:val="000000"/>
          <w:sz w:val="22"/>
          <w:szCs w:val="22"/>
          <w:lang w:val="en-GB" w:bidi="ar-SA"/>
        </w:rPr>
        <w:t xml:space="preserve"> </w:t>
      </w:r>
    </w:p>
    <w:p w:rsidR="00867E6E" w:rsidRDefault="00867E6E" w:rsidP="00867E6E">
      <w:pPr>
        <w:autoSpaceDE w:val="0"/>
        <w:autoSpaceDN w:val="0"/>
        <w:adjustRightInd w:val="0"/>
        <w:spacing w:before="0" w:after="0" w:line="360" w:lineRule="auto"/>
        <w:jc w:val="both"/>
        <w:rPr>
          <w:rFonts w:ascii="Times New Roman" w:hAnsi="Times New Roman" w:cs="Times New Roman"/>
          <w:b/>
          <w:bCs/>
          <w:color w:val="000000"/>
          <w:sz w:val="22"/>
          <w:szCs w:val="22"/>
          <w:lang w:val="en-GB" w:bidi="ar-SA"/>
        </w:rPr>
      </w:pPr>
      <w:r>
        <w:rPr>
          <w:rFonts w:ascii="Times New Roman" w:hAnsi="Times New Roman" w:cs="Times New Roman"/>
          <w:b/>
          <w:bCs/>
          <w:color w:val="000000"/>
          <w:sz w:val="22"/>
          <w:szCs w:val="22"/>
          <w:lang w:val="en-GB" w:bidi="ar-SA"/>
        </w:rPr>
        <w:t xml:space="preserve">3. </w:t>
      </w:r>
      <w:r w:rsidR="00D35688">
        <w:rPr>
          <w:rFonts w:ascii="Times New Roman" w:hAnsi="Times New Roman" w:cs="Times New Roman"/>
          <w:b/>
          <w:bCs/>
          <w:color w:val="000000"/>
          <w:sz w:val="22"/>
          <w:szCs w:val="22"/>
          <w:lang w:val="en-GB" w:bidi="ar-SA"/>
        </w:rPr>
        <w:t>RESEARCH METHODOLOGY………………………………..</w:t>
      </w:r>
      <w:r w:rsidR="00051AA7">
        <w:rPr>
          <w:rFonts w:ascii="Times New Roman" w:hAnsi="Times New Roman" w:cs="Times New Roman"/>
          <w:b/>
          <w:bCs/>
          <w:color w:val="000000"/>
          <w:sz w:val="22"/>
          <w:szCs w:val="22"/>
          <w:lang w:val="en-GB" w:bidi="ar-SA"/>
        </w:rPr>
        <w:t>.........................................</w:t>
      </w:r>
      <w:r w:rsidR="001C273A">
        <w:rPr>
          <w:rFonts w:ascii="Times New Roman" w:hAnsi="Times New Roman" w:cs="Times New Roman"/>
          <w:b/>
          <w:bCs/>
          <w:color w:val="000000"/>
          <w:sz w:val="22"/>
          <w:szCs w:val="22"/>
          <w:lang w:val="en-GB" w:bidi="ar-SA"/>
        </w:rPr>
        <w:t>.</w:t>
      </w:r>
      <w:r w:rsidR="004C43B3">
        <w:rPr>
          <w:rFonts w:ascii="Times New Roman" w:hAnsi="Times New Roman" w:cs="Times New Roman"/>
          <w:b/>
          <w:bCs/>
          <w:color w:val="000000"/>
          <w:sz w:val="22"/>
          <w:szCs w:val="22"/>
          <w:lang w:val="en-GB" w:bidi="ar-SA"/>
        </w:rPr>
        <w:t>29</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3.1 </w:t>
      </w:r>
      <w:r w:rsidR="00D35688">
        <w:rPr>
          <w:rFonts w:ascii="Times New Roman" w:hAnsi="Times New Roman" w:cs="Times New Roman"/>
          <w:color w:val="000000"/>
          <w:sz w:val="22"/>
          <w:szCs w:val="22"/>
          <w:lang w:val="en-GB" w:bidi="ar-SA"/>
        </w:rPr>
        <w:t xml:space="preserve">An Over view of </w:t>
      </w:r>
      <w:r>
        <w:rPr>
          <w:rFonts w:ascii="Times New Roman" w:hAnsi="Times New Roman" w:cs="Times New Roman"/>
          <w:color w:val="000000"/>
          <w:sz w:val="22"/>
          <w:szCs w:val="22"/>
          <w:lang w:val="en-GB" w:bidi="ar-SA"/>
        </w:rPr>
        <w:t xml:space="preserve">Trends of Macroeconomic instability variables in </w:t>
      </w:r>
      <w:r w:rsidR="00051AA7">
        <w:rPr>
          <w:rFonts w:ascii="Times New Roman" w:hAnsi="Times New Roman" w:cs="Times New Roman"/>
          <w:color w:val="000000"/>
          <w:sz w:val="22"/>
          <w:szCs w:val="22"/>
          <w:lang w:val="en-GB" w:bidi="ar-SA"/>
        </w:rPr>
        <w:t>Ethiopia...............................</w:t>
      </w:r>
      <w:r w:rsidR="001C273A">
        <w:rPr>
          <w:rFonts w:ascii="Times New Roman" w:hAnsi="Times New Roman" w:cs="Times New Roman"/>
          <w:color w:val="000000"/>
          <w:sz w:val="22"/>
          <w:szCs w:val="22"/>
          <w:lang w:val="en-GB" w:bidi="ar-SA"/>
        </w:rPr>
        <w:t>.</w:t>
      </w:r>
      <w:r w:rsidR="00D05E7A">
        <w:rPr>
          <w:rFonts w:ascii="Times New Roman" w:hAnsi="Times New Roman" w:cs="Times New Roman"/>
          <w:color w:val="000000"/>
          <w:sz w:val="22"/>
          <w:szCs w:val="22"/>
          <w:lang w:val="en-GB" w:bidi="ar-SA"/>
        </w:rPr>
        <w:t>29</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3 .1.1 Public </w:t>
      </w:r>
      <w:r w:rsidR="00051AA7">
        <w:rPr>
          <w:rFonts w:ascii="Times New Roman" w:hAnsi="Times New Roman" w:cs="Times New Roman"/>
          <w:color w:val="000000"/>
          <w:sz w:val="22"/>
          <w:szCs w:val="22"/>
          <w:lang w:val="en-GB" w:bidi="ar-SA"/>
        </w:rPr>
        <w:t>Debt.................................................................................................................................</w:t>
      </w:r>
      <w:r w:rsidR="001C273A">
        <w:rPr>
          <w:rFonts w:ascii="Times New Roman" w:hAnsi="Times New Roman" w:cs="Times New Roman"/>
          <w:color w:val="000000"/>
          <w:sz w:val="22"/>
          <w:szCs w:val="22"/>
          <w:lang w:val="en-GB" w:bidi="ar-SA"/>
        </w:rPr>
        <w:t>.</w:t>
      </w:r>
      <w:r w:rsidR="00D05E7A">
        <w:rPr>
          <w:rFonts w:ascii="Times New Roman" w:hAnsi="Times New Roman" w:cs="Times New Roman"/>
          <w:color w:val="000000"/>
          <w:sz w:val="22"/>
          <w:szCs w:val="22"/>
          <w:lang w:val="en-GB" w:bidi="ar-SA"/>
        </w:rPr>
        <w:t>29</w:t>
      </w:r>
      <w:r w:rsidR="00051AA7">
        <w:rPr>
          <w:rFonts w:ascii="Times New Roman" w:hAnsi="Times New Roman" w:cs="Times New Roman"/>
          <w:color w:val="000000"/>
          <w:sz w:val="22"/>
          <w:szCs w:val="22"/>
          <w:lang w:val="en-GB" w:bidi="ar-SA"/>
        </w:rPr>
        <w:t xml:space="preserve"> </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3.1.2 Exchange rate </w:t>
      </w:r>
      <w:r w:rsidR="00051AA7">
        <w:rPr>
          <w:rFonts w:ascii="Times New Roman" w:hAnsi="Times New Roman" w:cs="Times New Roman"/>
          <w:color w:val="000000"/>
          <w:sz w:val="22"/>
          <w:szCs w:val="22"/>
          <w:lang w:val="en-GB" w:bidi="ar-SA"/>
        </w:rPr>
        <w:t>variability............................................................................................................</w:t>
      </w:r>
      <w:r w:rsidR="001C273A">
        <w:rPr>
          <w:rFonts w:ascii="Times New Roman" w:hAnsi="Times New Roman" w:cs="Times New Roman"/>
          <w:color w:val="000000"/>
          <w:sz w:val="22"/>
          <w:szCs w:val="22"/>
          <w:lang w:val="en-GB" w:bidi="ar-SA"/>
        </w:rPr>
        <w:t>..</w:t>
      </w:r>
      <w:r w:rsidR="00D05E7A">
        <w:rPr>
          <w:rFonts w:ascii="Times New Roman" w:hAnsi="Times New Roman" w:cs="Times New Roman"/>
          <w:color w:val="000000"/>
          <w:sz w:val="22"/>
          <w:szCs w:val="22"/>
          <w:lang w:val="en-GB" w:bidi="ar-SA"/>
        </w:rPr>
        <w:t>31</w:t>
      </w:r>
      <w:r w:rsidR="00051AA7">
        <w:rPr>
          <w:rFonts w:ascii="Times New Roman" w:hAnsi="Times New Roman" w:cs="Times New Roman"/>
          <w:color w:val="000000"/>
          <w:sz w:val="22"/>
          <w:szCs w:val="22"/>
          <w:lang w:val="en-GB" w:bidi="ar-SA"/>
        </w:rPr>
        <w:t xml:space="preserve"> </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3.1.3 Budget Deficit............................................................................................................................</w:t>
      </w:r>
      <w:r w:rsidR="00FA1671">
        <w:rPr>
          <w:rFonts w:ascii="Times New Roman" w:hAnsi="Times New Roman" w:cs="Times New Roman"/>
          <w:color w:val="000000"/>
          <w:sz w:val="22"/>
          <w:szCs w:val="22"/>
          <w:lang w:val="en-GB" w:bidi="ar-SA"/>
        </w:rPr>
        <w:t>.</w:t>
      </w:r>
      <w:r w:rsidR="001C273A">
        <w:rPr>
          <w:rFonts w:ascii="Times New Roman" w:hAnsi="Times New Roman" w:cs="Times New Roman"/>
          <w:color w:val="000000"/>
          <w:sz w:val="22"/>
          <w:szCs w:val="22"/>
          <w:lang w:val="en-GB" w:bidi="ar-SA"/>
        </w:rPr>
        <w:t>..</w:t>
      </w:r>
      <w:r w:rsidR="00D05E7A">
        <w:rPr>
          <w:rFonts w:ascii="Times New Roman" w:hAnsi="Times New Roman" w:cs="Times New Roman"/>
          <w:color w:val="000000"/>
          <w:sz w:val="22"/>
          <w:szCs w:val="22"/>
          <w:lang w:val="en-GB" w:bidi="ar-SA"/>
        </w:rPr>
        <w:t>34</w:t>
      </w:r>
      <w:r w:rsidR="00FA1671">
        <w:rPr>
          <w:rFonts w:ascii="Times New Roman" w:hAnsi="Times New Roman" w:cs="Times New Roman"/>
          <w:color w:val="000000"/>
          <w:sz w:val="22"/>
          <w:szCs w:val="22"/>
          <w:lang w:val="en-GB" w:bidi="ar-SA"/>
        </w:rPr>
        <w:t xml:space="preserve"> </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Calibri" w:hAnsi="Calibri" w:cs="Calibri"/>
          <w:color w:val="000000"/>
          <w:sz w:val="22"/>
          <w:szCs w:val="22"/>
          <w:lang w:val="en-GB" w:bidi="ar-SA"/>
        </w:rPr>
        <w:t>3 .</w:t>
      </w:r>
      <w:r>
        <w:rPr>
          <w:rFonts w:ascii="Times New Roman" w:hAnsi="Times New Roman" w:cs="Times New Roman"/>
          <w:color w:val="000000"/>
          <w:sz w:val="22"/>
          <w:szCs w:val="22"/>
          <w:lang w:val="en-GB" w:bidi="ar-SA"/>
        </w:rPr>
        <w:t>1.4 Inflation.........................................................................................................</w:t>
      </w:r>
      <w:r w:rsidR="00FA1671">
        <w:rPr>
          <w:rFonts w:ascii="Times New Roman" w:hAnsi="Times New Roman" w:cs="Times New Roman"/>
          <w:color w:val="000000"/>
          <w:sz w:val="22"/>
          <w:szCs w:val="22"/>
          <w:lang w:val="en-GB" w:bidi="ar-SA"/>
        </w:rPr>
        <w:t>.............................</w:t>
      </w:r>
      <w:r w:rsidR="001C273A">
        <w:rPr>
          <w:rFonts w:ascii="Times New Roman" w:hAnsi="Times New Roman" w:cs="Times New Roman"/>
          <w:color w:val="000000"/>
          <w:sz w:val="22"/>
          <w:szCs w:val="22"/>
          <w:lang w:val="en-GB" w:bidi="ar-SA"/>
        </w:rPr>
        <w:t>..</w:t>
      </w:r>
      <w:r w:rsidR="00D05E7A">
        <w:rPr>
          <w:rFonts w:ascii="Times New Roman" w:hAnsi="Times New Roman" w:cs="Times New Roman"/>
          <w:color w:val="000000"/>
          <w:sz w:val="22"/>
          <w:szCs w:val="22"/>
          <w:lang w:val="en-GB" w:bidi="ar-SA"/>
        </w:rPr>
        <w:t>36</w:t>
      </w:r>
      <w:r w:rsidR="00FA1671">
        <w:rPr>
          <w:rFonts w:ascii="Times New Roman" w:hAnsi="Times New Roman" w:cs="Times New Roman"/>
          <w:color w:val="000000"/>
          <w:sz w:val="22"/>
          <w:szCs w:val="22"/>
          <w:lang w:val="en-GB" w:bidi="ar-SA"/>
        </w:rPr>
        <w:t xml:space="preserve"> </w:t>
      </w:r>
    </w:p>
    <w:p w:rsidR="00867E6E" w:rsidRDefault="00867E6E"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 xml:space="preserve">3.2 </w:t>
      </w:r>
      <w:r w:rsidR="00D35688">
        <w:rPr>
          <w:rFonts w:ascii="Times New Roman" w:hAnsi="Times New Roman" w:cs="Times New Roman"/>
          <w:sz w:val="22"/>
          <w:szCs w:val="22"/>
          <w:lang w:val="en-GB" w:bidi="ar-SA"/>
        </w:rPr>
        <w:t xml:space="preserve">Descriptive Analysis: </w:t>
      </w:r>
      <w:r>
        <w:rPr>
          <w:rFonts w:ascii="Times New Roman" w:hAnsi="Times New Roman" w:cs="Times New Roman"/>
          <w:sz w:val="22"/>
          <w:szCs w:val="22"/>
          <w:lang w:val="en-GB" w:bidi="ar-SA"/>
        </w:rPr>
        <w:t xml:space="preserve">Current flow of foreign direct investment in </w:t>
      </w:r>
      <w:r w:rsidR="00051AA7">
        <w:rPr>
          <w:rFonts w:ascii="Times New Roman" w:hAnsi="Times New Roman" w:cs="Times New Roman"/>
          <w:sz w:val="22"/>
          <w:szCs w:val="22"/>
          <w:lang w:val="en-GB" w:bidi="ar-SA"/>
        </w:rPr>
        <w:t>Ethiopia................................</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38</w:t>
      </w:r>
    </w:p>
    <w:p w:rsidR="00867E6E" w:rsidRDefault="00867E6E"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 xml:space="preserve">3.3 Saving and Investment in </w:t>
      </w:r>
      <w:r w:rsidR="00051AA7">
        <w:rPr>
          <w:rFonts w:ascii="Times New Roman" w:hAnsi="Times New Roman" w:cs="Times New Roman"/>
          <w:sz w:val="22"/>
          <w:szCs w:val="22"/>
          <w:lang w:val="en-GB" w:bidi="ar-SA"/>
        </w:rPr>
        <w:t>Ethiopia.................................................................................................</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39</w:t>
      </w:r>
    </w:p>
    <w:p w:rsidR="00867E6E" w:rsidRDefault="00867E6E"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 xml:space="preserve">3.4 Economic </w:t>
      </w:r>
      <w:r w:rsidR="00051AA7">
        <w:rPr>
          <w:rFonts w:ascii="Times New Roman" w:hAnsi="Times New Roman" w:cs="Times New Roman"/>
          <w:sz w:val="22"/>
          <w:szCs w:val="22"/>
          <w:lang w:val="en-GB" w:bidi="ar-SA"/>
        </w:rPr>
        <w:t>Growth...........................................................................................................................</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40</w:t>
      </w:r>
    </w:p>
    <w:p w:rsidR="00867E6E" w:rsidRDefault="00867E6E"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 xml:space="preserve">3.5 Sector contribution of real </w:t>
      </w:r>
      <w:r w:rsidR="00051AA7">
        <w:rPr>
          <w:rFonts w:ascii="Times New Roman" w:hAnsi="Times New Roman" w:cs="Times New Roman"/>
          <w:sz w:val="22"/>
          <w:szCs w:val="22"/>
          <w:lang w:val="en-GB" w:bidi="ar-SA"/>
        </w:rPr>
        <w:t>GDP......................................................................................................</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42</w:t>
      </w:r>
    </w:p>
    <w:p w:rsidR="00867E6E" w:rsidRDefault="00D35688" w:rsidP="00867E6E">
      <w:pPr>
        <w:autoSpaceDE w:val="0"/>
        <w:autoSpaceDN w:val="0"/>
        <w:adjustRightInd w:val="0"/>
        <w:spacing w:before="0" w:after="0" w:line="360" w:lineRule="auto"/>
        <w:jc w:val="both"/>
        <w:rPr>
          <w:rFonts w:ascii="Times New Roman" w:hAnsi="Times New Roman" w:cs="Times New Roman"/>
          <w:b/>
          <w:bCs/>
          <w:sz w:val="22"/>
          <w:szCs w:val="22"/>
          <w:lang w:val="en-GB" w:bidi="ar-SA"/>
        </w:rPr>
      </w:pPr>
      <w:r>
        <w:rPr>
          <w:rFonts w:ascii="Times New Roman" w:hAnsi="Times New Roman" w:cs="Times New Roman"/>
          <w:b/>
          <w:bCs/>
          <w:sz w:val="22"/>
          <w:szCs w:val="22"/>
          <w:lang w:val="en-GB" w:bidi="ar-SA"/>
        </w:rPr>
        <w:t>3</w:t>
      </w:r>
      <w:r w:rsidR="00867E6E">
        <w:rPr>
          <w:rFonts w:ascii="Times New Roman" w:hAnsi="Times New Roman" w:cs="Times New Roman"/>
          <w:b/>
          <w:bCs/>
          <w:sz w:val="22"/>
          <w:szCs w:val="22"/>
          <w:lang w:val="en-GB" w:bidi="ar-SA"/>
        </w:rPr>
        <w:t>.</w:t>
      </w:r>
      <w:r>
        <w:rPr>
          <w:rFonts w:ascii="Times New Roman" w:hAnsi="Times New Roman" w:cs="Times New Roman"/>
          <w:b/>
          <w:bCs/>
          <w:sz w:val="22"/>
          <w:szCs w:val="22"/>
          <w:lang w:val="en-GB" w:bidi="ar-SA"/>
        </w:rPr>
        <w:t>6</w:t>
      </w:r>
      <w:r w:rsidR="00867E6E">
        <w:rPr>
          <w:rFonts w:ascii="Times New Roman" w:hAnsi="Times New Roman" w:cs="Times New Roman"/>
          <w:b/>
          <w:bCs/>
          <w:sz w:val="22"/>
          <w:szCs w:val="22"/>
          <w:lang w:val="en-GB" w:bidi="ar-SA"/>
        </w:rPr>
        <w:t xml:space="preserve"> </w:t>
      </w:r>
      <w:r>
        <w:rPr>
          <w:rFonts w:ascii="Times New Roman" w:hAnsi="Times New Roman" w:cs="Times New Roman"/>
          <w:b/>
          <w:bCs/>
          <w:sz w:val="22"/>
          <w:szCs w:val="22"/>
          <w:lang w:val="en-GB" w:bidi="ar-SA"/>
        </w:rPr>
        <w:t>ECONOMETRIC ANALYSIS……………………</w:t>
      </w:r>
      <w:r w:rsidR="00051AA7">
        <w:rPr>
          <w:rFonts w:ascii="Times New Roman" w:hAnsi="Times New Roman" w:cs="Times New Roman"/>
          <w:b/>
          <w:bCs/>
          <w:sz w:val="22"/>
          <w:szCs w:val="22"/>
          <w:lang w:val="en-GB" w:bidi="ar-SA"/>
        </w:rPr>
        <w:t>............................................................</w:t>
      </w:r>
      <w:r w:rsidR="001C273A">
        <w:rPr>
          <w:rFonts w:ascii="Times New Roman" w:hAnsi="Times New Roman" w:cs="Times New Roman"/>
          <w:b/>
          <w:bCs/>
          <w:sz w:val="22"/>
          <w:szCs w:val="22"/>
          <w:lang w:val="en-GB" w:bidi="ar-SA"/>
        </w:rPr>
        <w:t>.</w:t>
      </w:r>
      <w:r w:rsidR="00D05E7A">
        <w:rPr>
          <w:rFonts w:ascii="Times New Roman" w:hAnsi="Times New Roman" w:cs="Times New Roman"/>
          <w:b/>
          <w:bCs/>
          <w:sz w:val="22"/>
          <w:szCs w:val="22"/>
          <w:lang w:val="en-GB" w:bidi="ar-SA"/>
        </w:rPr>
        <w:t>44</w:t>
      </w:r>
    </w:p>
    <w:p w:rsidR="00867E6E" w:rsidRDefault="006034EC"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3</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6.1</w:t>
      </w:r>
      <w:r w:rsidR="00867E6E">
        <w:rPr>
          <w:rFonts w:ascii="Times New Roman" w:hAnsi="Times New Roman" w:cs="Times New Roman"/>
          <w:sz w:val="22"/>
          <w:szCs w:val="22"/>
          <w:lang w:val="en-GB" w:bidi="ar-SA"/>
        </w:rPr>
        <w:t xml:space="preserve"> Model </w:t>
      </w:r>
      <w:r w:rsidR="00051AA7">
        <w:rPr>
          <w:rFonts w:ascii="Times New Roman" w:hAnsi="Times New Roman" w:cs="Times New Roman"/>
          <w:sz w:val="22"/>
          <w:szCs w:val="22"/>
          <w:lang w:val="en-GB" w:bidi="ar-SA"/>
        </w:rPr>
        <w:t>specification.....................................................................................................................</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44</w:t>
      </w:r>
    </w:p>
    <w:p w:rsidR="00867E6E" w:rsidRDefault="006034EC"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3</w:t>
      </w:r>
      <w:r w:rsidR="00867E6E">
        <w:rPr>
          <w:rFonts w:ascii="Times New Roman" w:hAnsi="Times New Roman" w:cs="Times New Roman"/>
          <w:sz w:val="22"/>
          <w:szCs w:val="22"/>
          <w:lang w:val="en-GB" w:bidi="ar-SA"/>
        </w:rPr>
        <w:t xml:space="preserve"> .</w:t>
      </w:r>
      <w:r>
        <w:rPr>
          <w:rFonts w:ascii="Times New Roman" w:hAnsi="Times New Roman" w:cs="Times New Roman"/>
          <w:sz w:val="22"/>
          <w:szCs w:val="22"/>
          <w:lang w:val="en-GB" w:bidi="ar-SA"/>
        </w:rPr>
        <w:t>6</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2</w:t>
      </w:r>
      <w:r w:rsidR="00867E6E">
        <w:rPr>
          <w:rFonts w:ascii="Times New Roman" w:hAnsi="Times New Roman" w:cs="Times New Roman"/>
          <w:sz w:val="22"/>
          <w:szCs w:val="22"/>
          <w:lang w:val="en-GB" w:bidi="ar-SA"/>
        </w:rPr>
        <w:t xml:space="preserve"> Measuring Macroeconomic </w:t>
      </w:r>
      <w:r w:rsidR="00051AA7">
        <w:rPr>
          <w:rFonts w:ascii="Times New Roman" w:hAnsi="Times New Roman" w:cs="Times New Roman"/>
          <w:sz w:val="22"/>
          <w:szCs w:val="22"/>
          <w:lang w:val="en-GB" w:bidi="ar-SA"/>
        </w:rPr>
        <w:t>Instability......................................................................................</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44</w:t>
      </w:r>
      <w:r w:rsidR="00051AA7">
        <w:rPr>
          <w:rFonts w:ascii="Times New Roman" w:hAnsi="Times New Roman" w:cs="Times New Roman"/>
          <w:sz w:val="22"/>
          <w:szCs w:val="22"/>
          <w:lang w:val="en-GB" w:bidi="ar-SA"/>
        </w:rPr>
        <w:t xml:space="preserve"> </w:t>
      </w:r>
    </w:p>
    <w:p w:rsidR="00867E6E" w:rsidRDefault="006034EC"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Calibri" w:hAnsi="Calibri" w:cs="Calibri"/>
          <w:sz w:val="22"/>
          <w:szCs w:val="22"/>
          <w:lang w:val="en-GB" w:bidi="ar-SA"/>
        </w:rPr>
        <w:t>3</w:t>
      </w:r>
      <w:r w:rsidR="00867E6E">
        <w:rPr>
          <w:rFonts w:ascii="Calibri" w:hAnsi="Calibri" w:cs="Calibri"/>
          <w:sz w:val="22"/>
          <w:szCs w:val="22"/>
          <w:lang w:val="en-GB" w:bidi="ar-SA"/>
        </w:rPr>
        <w:t xml:space="preserve"> .</w:t>
      </w:r>
      <w:r>
        <w:rPr>
          <w:rFonts w:ascii="Times New Roman" w:hAnsi="Times New Roman" w:cs="Times New Roman"/>
          <w:sz w:val="22"/>
          <w:szCs w:val="22"/>
          <w:lang w:val="en-GB" w:bidi="ar-SA"/>
        </w:rPr>
        <w:t>6</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3</w:t>
      </w:r>
      <w:r w:rsidR="00867E6E">
        <w:rPr>
          <w:rFonts w:ascii="Times New Roman" w:hAnsi="Times New Roman" w:cs="Times New Roman"/>
          <w:sz w:val="22"/>
          <w:szCs w:val="22"/>
          <w:lang w:val="en-GB" w:bidi="ar-SA"/>
        </w:rPr>
        <w:t xml:space="preserve"> Growth </w:t>
      </w:r>
      <w:r w:rsidR="00051AA7">
        <w:rPr>
          <w:rFonts w:ascii="Times New Roman" w:hAnsi="Times New Roman" w:cs="Times New Roman"/>
          <w:sz w:val="22"/>
          <w:szCs w:val="22"/>
          <w:lang w:val="en-GB" w:bidi="ar-SA"/>
        </w:rPr>
        <w:t>equation.........................................................................................................................</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45</w:t>
      </w:r>
    </w:p>
    <w:p w:rsidR="00867E6E" w:rsidRDefault="006034EC"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3</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6</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4</w:t>
      </w:r>
      <w:r w:rsidR="00867E6E">
        <w:rPr>
          <w:rFonts w:ascii="Times New Roman" w:hAnsi="Times New Roman" w:cs="Times New Roman"/>
          <w:sz w:val="22"/>
          <w:szCs w:val="22"/>
          <w:lang w:val="en-GB" w:bidi="ar-SA"/>
        </w:rPr>
        <w:t xml:space="preserve"> Ways of calculating capital accumulation......................................................</w:t>
      </w:r>
      <w:r w:rsidR="00FA1671">
        <w:rPr>
          <w:rFonts w:ascii="Times New Roman" w:hAnsi="Times New Roman" w:cs="Times New Roman"/>
          <w:sz w:val="22"/>
          <w:szCs w:val="22"/>
          <w:lang w:val="en-GB" w:bidi="ar-SA"/>
        </w:rPr>
        <w:t>.............................</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51</w:t>
      </w:r>
      <w:r w:rsidR="00FA1671">
        <w:rPr>
          <w:rFonts w:ascii="Times New Roman" w:hAnsi="Times New Roman" w:cs="Times New Roman"/>
          <w:sz w:val="22"/>
          <w:szCs w:val="22"/>
          <w:lang w:val="en-GB" w:bidi="ar-SA"/>
        </w:rPr>
        <w:t xml:space="preserve"> </w:t>
      </w:r>
    </w:p>
    <w:p w:rsidR="00867E6E" w:rsidRDefault="006034EC"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3</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6</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5</w:t>
      </w:r>
      <w:r w:rsidR="00867E6E">
        <w:rPr>
          <w:rFonts w:ascii="Times New Roman" w:hAnsi="Times New Roman" w:cs="Times New Roman"/>
          <w:sz w:val="22"/>
          <w:szCs w:val="22"/>
          <w:lang w:val="en-GB" w:bidi="ar-SA"/>
        </w:rPr>
        <w:t xml:space="preserve"> Private capital accumulation </w:t>
      </w:r>
      <w:r w:rsidR="00051AA7">
        <w:rPr>
          <w:rFonts w:ascii="Times New Roman" w:hAnsi="Times New Roman" w:cs="Times New Roman"/>
          <w:sz w:val="22"/>
          <w:szCs w:val="22"/>
          <w:lang w:val="en-GB" w:bidi="ar-SA"/>
        </w:rPr>
        <w:t>equation........................................................................................</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51</w:t>
      </w:r>
      <w:r w:rsidR="00051AA7">
        <w:rPr>
          <w:rFonts w:ascii="Times New Roman" w:hAnsi="Times New Roman" w:cs="Times New Roman"/>
          <w:sz w:val="22"/>
          <w:szCs w:val="22"/>
          <w:lang w:val="en-GB" w:bidi="ar-SA"/>
        </w:rPr>
        <w:t xml:space="preserve"> </w:t>
      </w:r>
    </w:p>
    <w:p w:rsidR="00867E6E" w:rsidRDefault="006034EC"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3</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6.6</w:t>
      </w:r>
      <w:r w:rsidR="00867E6E">
        <w:rPr>
          <w:rFonts w:ascii="Times New Roman" w:hAnsi="Times New Roman" w:cs="Times New Roman"/>
          <w:sz w:val="22"/>
          <w:szCs w:val="22"/>
          <w:lang w:val="en-GB" w:bidi="ar-SA"/>
        </w:rPr>
        <w:t xml:space="preserve"> Econometric </w:t>
      </w:r>
      <w:r w:rsidR="00051AA7">
        <w:rPr>
          <w:rFonts w:ascii="Times New Roman" w:hAnsi="Times New Roman" w:cs="Times New Roman"/>
          <w:sz w:val="22"/>
          <w:szCs w:val="22"/>
          <w:lang w:val="en-GB" w:bidi="ar-SA"/>
        </w:rPr>
        <w:t>Approach................................................................................................................</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53</w:t>
      </w:r>
    </w:p>
    <w:p w:rsidR="00867E6E" w:rsidRDefault="006034EC"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3</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6</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7</w:t>
      </w:r>
      <w:r w:rsidR="00867E6E">
        <w:rPr>
          <w:rFonts w:ascii="Times New Roman" w:hAnsi="Times New Roman" w:cs="Times New Roman"/>
          <w:sz w:val="22"/>
          <w:szCs w:val="22"/>
          <w:lang w:val="en-GB" w:bidi="ar-SA"/>
        </w:rPr>
        <w:t xml:space="preserve"> Unit root test...................................................................................................</w:t>
      </w:r>
      <w:r w:rsidR="00FA1671">
        <w:rPr>
          <w:rFonts w:ascii="Times New Roman" w:hAnsi="Times New Roman" w:cs="Times New Roman"/>
          <w:sz w:val="22"/>
          <w:szCs w:val="22"/>
          <w:lang w:val="en-GB" w:bidi="ar-SA"/>
        </w:rPr>
        <w:t>.............................</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53</w:t>
      </w:r>
      <w:r w:rsidR="00FA1671">
        <w:rPr>
          <w:rFonts w:ascii="Times New Roman" w:hAnsi="Times New Roman" w:cs="Times New Roman"/>
          <w:sz w:val="22"/>
          <w:szCs w:val="22"/>
          <w:lang w:val="en-GB" w:bidi="ar-SA"/>
        </w:rPr>
        <w:t xml:space="preserve"> </w:t>
      </w:r>
    </w:p>
    <w:p w:rsidR="00867E6E" w:rsidRDefault="006034EC"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lastRenderedPageBreak/>
        <w:t>3</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6</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8</w:t>
      </w:r>
      <w:r w:rsidR="00867E6E">
        <w:rPr>
          <w:rFonts w:ascii="Times New Roman" w:hAnsi="Times New Roman" w:cs="Times New Roman"/>
          <w:sz w:val="22"/>
          <w:szCs w:val="22"/>
          <w:lang w:val="en-GB" w:bidi="ar-SA"/>
        </w:rPr>
        <w:t xml:space="preserve"> Lag length selection criteria...........................................................................</w:t>
      </w:r>
      <w:r w:rsidR="00FA1671">
        <w:rPr>
          <w:rFonts w:ascii="Times New Roman" w:hAnsi="Times New Roman" w:cs="Times New Roman"/>
          <w:sz w:val="22"/>
          <w:szCs w:val="22"/>
          <w:lang w:val="en-GB" w:bidi="ar-SA"/>
        </w:rPr>
        <w:t>.............................</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55</w:t>
      </w:r>
      <w:r w:rsidR="00FA1671">
        <w:rPr>
          <w:rFonts w:ascii="Times New Roman" w:hAnsi="Times New Roman" w:cs="Times New Roman"/>
          <w:sz w:val="22"/>
          <w:szCs w:val="22"/>
          <w:lang w:val="en-GB" w:bidi="ar-SA"/>
        </w:rPr>
        <w:t xml:space="preserve"> </w:t>
      </w:r>
    </w:p>
    <w:p w:rsidR="00867E6E" w:rsidRDefault="006034EC"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3</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6</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9</w:t>
      </w:r>
      <w:r w:rsidR="00867E6E">
        <w:rPr>
          <w:rFonts w:ascii="Times New Roman" w:hAnsi="Times New Roman" w:cs="Times New Roman"/>
          <w:sz w:val="22"/>
          <w:szCs w:val="22"/>
          <w:lang w:val="en-GB" w:bidi="ar-SA"/>
        </w:rPr>
        <w:t xml:space="preserve"> Co integration test..........................................................................................</w:t>
      </w:r>
      <w:r w:rsidR="00FA1671">
        <w:rPr>
          <w:rFonts w:ascii="Times New Roman" w:hAnsi="Times New Roman" w:cs="Times New Roman"/>
          <w:sz w:val="22"/>
          <w:szCs w:val="22"/>
          <w:lang w:val="en-GB" w:bidi="ar-SA"/>
        </w:rPr>
        <w:t>.............................</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55</w:t>
      </w:r>
      <w:r w:rsidR="00FA1671">
        <w:rPr>
          <w:rFonts w:ascii="Times New Roman" w:hAnsi="Times New Roman" w:cs="Times New Roman"/>
          <w:sz w:val="22"/>
          <w:szCs w:val="22"/>
          <w:lang w:val="en-GB" w:bidi="ar-SA"/>
        </w:rPr>
        <w:t xml:space="preserve"> </w:t>
      </w:r>
    </w:p>
    <w:p w:rsidR="00867E6E" w:rsidRDefault="006034EC"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3</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6.10</w:t>
      </w:r>
      <w:r w:rsidR="00867E6E">
        <w:rPr>
          <w:rFonts w:ascii="Times New Roman" w:hAnsi="Times New Roman" w:cs="Times New Roman"/>
          <w:sz w:val="22"/>
          <w:szCs w:val="22"/>
          <w:lang w:val="en-GB" w:bidi="ar-SA"/>
        </w:rPr>
        <w:t xml:space="preserve"> Vector Error Correction </w:t>
      </w:r>
      <w:r w:rsidR="00051AA7">
        <w:rPr>
          <w:rFonts w:ascii="Times New Roman" w:hAnsi="Times New Roman" w:cs="Times New Roman"/>
          <w:sz w:val="22"/>
          <w:szCs w:val="22"/>
          <w:lang w:val="en-GB" w:bidi="ar-SA"/>
        </w:rPr>
        <w:t>Model.................................................................................................</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59</w:t>
      </w:r>
      <w:r w:rsidR="00051AA7">
        <w:rPr>
          <w:rFonts w:ascii="Times New Roman" w:hAnsi="Times New Roman" w:cs="Times New Roman"/>
          <w:sz w:val="22"/>
          <w:szCs w:val="22"/>
          <w:lang w:val="en-GB" w:bidi="ar-SA"/>
        </w:rPr>
        <w:t xml:space="preserve"> </w:t>
      </w:r>
    </w:p>
    <w:p w:rsidR="00867E6E" w:rsidRDefault="006034EC"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3</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6</w:t>
      </w:r>
      <w:r w:rsidR="00867E6E">
        <w:rPr>
          <w:rFonts w:ascii="Times New Roman" w:hAnsi="Times New Roman" w:cs="Times New Roman"/>
          <w:sz w:val="22"/>
          <w:szCs w:val="22"/>
          <w:lang w:val="en-GB" w:bidi="ar-SA"/>
        </w:rPr>
        <w:t>.</w:t>
      </w:r>
      <w:r>
        <w:rPr>
          <w:rFonts w:ascii="Times New Roman" w:hAnsi="Times New Roman" w:cs="Times New Roman"/>
          <w:sz w:val="22"/>
          <w:szCs w:val="22"/>
          <w:lang w:val="en-GB" w:bidi="ar-SA"/>
        </w:rPr>
        <w:t>11</w:t>
      </w:r>
      <w:r w:rsidR="00867E6E">
        <w:rPr>
          <w:rFonts w:ascii="Times New Roman" w:hAnsi="Times New Roman" w:cs="Times New Roman"/>
          <w:sz w:val="22"/>
          <w:szCs w:val="22"/>
          <w:lang w:val="en-GB" w:bidi="ar-SA"/>
        </w:rPr>
        <w:t xml:space="preserve"> Impulse response and Variance </w:t>
      </w:r>
      <w:r w:rsidR="00051AA7">
        <w:rPr>
          <w:rFonts w:ascii="Times New Roman" w:hAnsi="Times New Roman" w:cs="Times New Roman"/>
          <w:sz w:val="22"/>
          <w:szCs w:val="22"/>
          <w:lang w:val="en-GB" w:bidi="ar-SA"/>
        </w:rPr>
        <w:t>Decomposition.......................................................................</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60</w:t>
      </w:r>
      <w:r w:rsidR="00051AA7">
        <w:rPr>
          <w:rFonts w:ascii="Times New Roman" w:hAnsi="Times New Roman" w:cs="Times New Roman"/>
          <w:sz w:val="22"/>
          <w:szCs w:val="22"/>
          <w:lang w:val="en-GB" w:bidi="ar-SA"/>
        </w:rPr>
        <w:t xml:space="preserve"> </w:t>
      </w:r>
    </w:p>
    <w:p w:rsidR="00867E6E" w:rsidRDefault="00F42535" w:rsidP="00867E6E">
      <w:pPr>
        <w:autoSpaceDE w:val="0"/>
        <w:autoSpaceDN w:val="0"/>
        <w:adjustRightInd w:val="0"/>
        <w:spacing w:before="0" w:after="0" w:line="360" w:lineRule="auto"/>
        <w:jc w:val="both"/>
        <w:rPr>
          <w:rFonts w:ascii="Times New Roman" w:hAnsi="Times New Roman" w:cs="Times New Roman"/>
          <w:b/>
          <w:bCs/>
          <w:sz w:val="22"/>
          <w:szCs w:val="22"/>
          <w:lang w:val="en-GB" w:bidi="ar-SA"/>
        </w:rPr>
      </w:pPr>
      <w:r>
        <w:rPr>
          <w:rFonts w:ascii="Times New Roman" w:hAnsi="Times New Roman" w:cs="Times New Roman"/>
          <w:b/>
          <w:bCs/>
          <w:sz w:val="22"/>
          <w:szCs w:val="22"/>
          <w:lang w:val="en-GB" w:bidi="ar-SA"/>
        </w:rPr>
        <w:t>4</w:t>
      </w:r>
      <w:r w:rsidR="00867E6E">
        <w:rPr>
          <w:rFonts w:ascii="Times New Roman" w:hAnsi="Times New Roman" w:cs="Times New Roman"/>
          <w:b/>
          <w:bCs/>
          <w:sz w:val="22"/>
          <w:szCs w:val="22"/>
          <w:lang w:val="en-GB" w:bidi="ar-SA"/>
        </w:rPr>
        <w:t>. RESULT</w:t>
      </w:r>
      <w:r>
        <w:rPr>
          <w:rFonts w:ascii="Times New Roman" w:hAnsi="Times New Roman" w:cs="Times New Roman"/>
          <w:b/>
          <w:bCs/>
          <w:sz w:val="22"/>
          <w:szCs w:val="22"/>
          <w:lang w:val="en-GB" w:bidi="ar-SA"/>
        </w:rPr>
        <w:t>S</w:t>
      </w:r>
      <w:r w:rsidR="00867E6E">
        <w:rPr>
          <w:rFonts w:ascii="Times New Roman" w:hAnsi="Times New Roman" w:cs="Times New Roman"/>
          <w:b/>
          <w:bCs/>
          <w:sz w:val="22"/>
          <w:szCs w:val="22"/>
          <w:lang w:val="en-GB" w:bidi="ar-SA"/>
        </w:rPr>
        <w:t xml:space="preserve"> AND </w:t>
      </w:r>
      <w:r w:rsidR="00051AA7">
        <w:rPr>
          <w:rFonts w:ascii="Times New Roman" w:hAnsi="Times New Roman" w:cs="Times New Roman"/>
          <w:b/>
          <w:bCs/>
          <w:sz w:val="22"/>
          <w:szCs w:val="22"/>
          <w:lang w:val="en-GB" w:bidi="ar-SA"/>
        </w:rPr>
        <w:t>DISCUSSION</w:t>
      </w:r>
      <w:r>
        <w:rPr>
          <w:rFonts w:ascii="Times New Roman" w:hAnsi="Times New Roman" w:cs="Times New Roman"/>
          <w:b/>
          <w:bCs/>
          <w:sz w:val="22"/>
          <w:szCs w:val="22"/>
          <w:lang w:val="en-GB" w:bidi="ar-SA"/>
        </w:rPr>
        <w:t>S………</w:t>
      </w:r>
      <w:r w:rsidR="00051AA7">
        <w:rPr>
          <w:rFonts w:ascii="Times New Roman" w:hAnsi="Times New Roman" w:cs="Times New Roman"/>
          <w:b/>
          <w:bCs/>
          <w:sz w:val="22"/>
          <w:szCs w:val="22"/>
          <w:lang w:val="en-GB" w:bidi="ar-SA"/>
        </w:rPr>
        <w:t>...............................................................................</w:t>
      </w:r>
      <w:r w:rsidR="001C273A">
        <w:rPr>
          <w:rFonts w:ascii="Times New Roman" w:hAnsi="Times New Roman" w:cs="Times New Roman"/>
          <w:b/>
          <w:bCs/>
          <w:sz w:val="22"/>
          <w:szCs w:val="22"/>
          <w:lang w:val="en-GB" w:bidi="ar-SA"/>
        </w:rPr>
        <w:t>.</w:t>
      </w:r>
      <w:r w:rsidR="00D05E7A">
        <w:rPr>
          <w:rFonts w:ascii="Times New Roman" w:hAnsi="Times New Roman" w:cs="Times New Roman"/>
          <w:b/>
          <w:bCs/>
          <w:sz w:val="22"/>
          <w:szCs w:val="22"/>
          <w:lang w:val="en-GB" w:bidi="ar-SA"/>
        </w:rPr>
        <w:t>61</w:t>
      </w:r>
    </w:p>
    <w:p w:rsidR="00867E6E" w:rsidRDefault="00F42535"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4</w:t>
      </w:r>
      <w:r w:rsidR="00867E6E">
        <w:rPr>
          <w:rFonts w:ascii="Times New Roman" w:hAnsi="Times New Roman" w:cs="Times New Roman"/>
          <w:sz w:val="22"/>
          <w:szCs w:val="22"/>
          <w:lang w:val="en-GB" w:bidi="ar-SA"/>
        </w:rPr>
        <w:t xml:space="preserve">.1 Unit root </w:t>
      </w:r>
      <w:r w:rsidR="00051AA7">
        <w:rPr>
          <w:rFonts w:ascii="Times New Roman" w:hAnsi="Times New Roman" w:cs="Times New Roman"/>
          <w:sz w:val="22"/>
          <w:szCs w:val="22"/>
          <w:lang w:val="en-GB" w:bidi="ar-SA"/>
        </w:rPr>
        <w:t>test...................................................................................................................................</w:t>
      </w:r>
      <w:r w:rsidR="001C273A">
        <w:rPr>
          <w:rFonts w:ascii="Times New Roman" w:hAnsi="Times New Roman" w:cs="Times New Roman"/>
          <w:sz w:val="22"/>
          <w:szCs w:val="22"/>
          <w:lang w:val="en-GB" w:bidi="ar-SA"/>
        </w:rPr>
        <w:t>.</w:t>
      </w:r>
      <w:r w:rsidR="00D05E7A">
        <w:rPr>
          <w:rFonts w:ascii="Times New Roman" w:hAnsi="Times New Roman" w:cs="Times New Roman"/>
          <w:sz w:val="22"/>
          <w:szCs w:val="22"/>
          <w:lang w:val="en-GB" w:bidi="ar-SA"/>
        </w:rPr>
        <w:t>61</w:t>
      </w:r>
    </w:p>
    <w:p w:rsidR="00867E6E" w:rsidRDefault="00F42535"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4</w:t>
      </w:r>
      <w:r w:rsidR="00867E6E">
        <w:rPr>
          <w:rFonts w:ascii="Times New Roman" w:hAnsi="Times New Roman" w:cs="Times New Roman"/>
          <w:sz w:val="22"/>
          <w:szCs w:val="22"/>
          <w:lang w:val="en-GB" w:bidi="ar-SA"/>
        </w:rPr>
        <w:t>.2 Co integration result...........................................................................................</w:t>
      </w:r>
      <w:r w:rsidR="001C273A">
        <w:rPr>
          <w:rFonts w:ascii="Times New Roman" w:hAnsi="Times New Roman" w:cs="Times New Roman"/>
          <w:sz w:val="22"/>
          <w:szCs w:val="22"/>
          <w:lang w:val="en-GB" w:bidi="ar-SA"/>
        </w:rPr>
        <w:t>..............................</w:t>
      </w:r>
      <w:r w:rsidR="003A053D">
        <w:rPr>
          <w:rFonts w:ascii="Times New Roman" w:hAnsi="Times New Roman" w:cs="Times New Roman"/>
          <w:sz w:val="22"/>
          <w:szCs w:val="22"/>
          <w:lang w:val="en-GB" w:bidi="ar-SA"/>
        </w:rPr>
        <w:t>63</w:t>
      </w:r>
    </w:p>
    <w:p w:rsidR="00867E6E" w:rsidRDefault="00F42535"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Calibri" w:hAnsi="Calibri" w:cs="Calibri"/>
          <w:sz w:val="22"/>
          <w:szCs w:val="22"/>
          <w:lang w:val="en-GB" w:bidi="ar-SA"/>
        </w:rPr>
        <w:t>4</w:t>
      </w:r>
      <w:r w:rsidR="00867E6E">
        <w:rPr>
          <w:rFonts w:ascii="Calibri" w:hAnsi="Calibri" w:cs="Calibri"/>
          <w:sz w:val="22"/>
          <w:szCs w:val="22"/>
          <w:lang w:val="en-GB" w:bidi="ar-SA"/>
        </w:rPr>
        <w:t xml:space="preserve"> .</w:t>
      </w:r>
      <w:r w:rsidR="00867E6E">
        <w:rPr>
          <w:rFonts w:ascii="Times New Roman" w:hAnsi="Times New Roman" w:cs="Times New Roman"/>
          <w:sz w:val="22"/>
          <w:szCs w:val="22"/>
          <w:lang w:val="en-GB" w:bidi="ar-SA"/>
        </w:rPr>
        <w:t xml:space="preserve">2.1 Growth </w:t>
      </w:r>
      <w:r w:rsidR="00051AA7">
        <w:rPr>
          <w:rFonts w:ascii="Times New Roman" w:hAnsi="Times New Roman" w:cs="Times New Roman"/>
          <w:sz w:val="22"/>
          <w:szCs w:val="22"/>
          <w:lang w:val="en-GB" w:bidi="ar-SA"/>
        </w:rPr>
        <w:t>equation.........................................................................................................................</w:t>
      </w:r>
      <w:r w:rsidR="001C273A">
        <w:rPr>
          <w:rFonts w:ascii="Times New Roman" w:hAnsi="Times New Roman" w:cs="Times New Roman"/>
          <w:sz w:val="22"/>
          <w:szCs w:val="22"/>
          <w:lang w:val="en-GB" w:bidi="ar-SA"/>
        </w:rPr>
        <w:t>..</w:t>
      </w:r>
      <w:r w:rsidR="003A053D">
        <w:rPr>
          <w:rFonts w:ascii="Times New Roman" w:hAnsi="Times New Roman" w:cs="Times New Roman"/>
          <w:sz w:val="22"/>
          <w:szCs w:val="22"/>
          <w:lang w:val="en-GB" w:bidi="ar-SA"/>
        </w:rPr>
        <w:t>63</w:t>
      </w:r>
    </w:p>
    <w:p w:rsidR="00867E6E" w:rsidRDefault="00F42535"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4</w:t>
      </w:r>
      <w:r w:rsidR="00867E6E">
        <w:rPr>
          <w:rFonts w:ascii="Times New Roman" w:hAnsi="Times New Roman" w:cs="Times New Roman"/>
          <w:sz w:val="22"/>
          <w:szCs w:val="22"/>
          <w:lang w:val="en-GB" w:bidi="ar-SA"/>
        </w:rPr>
        <w:t xml:space="preserve">.2.2 Private Capital accumulation </w:t>
      </w:r>
      <w:r w:rsidR="00051AA7">
        <w:rPr>
          <w:rFonts w:ascii="Times New Roman" w:hAnsi="Times New Roman" w:cs="Times New Roman"/>
          <w:sz w:val="22"/>
          <w:szCs w:val="22"/>
          <w:lang w:val="en-GB" w:bidi="ar-SA"/>
        </w:rPr>
        <w:t>equation........................................................................................</w:t>
      </w:r>
      <w:r w:rsidR="001C273A">
        <w:rPr>
          <w:rFonts w:ascii="Times New Roman" w:hAnsi="Times New Roman" w:cs="Times New Roman"/>
          <w:sz w:val="22"/>
          <w:szCs w:val="22"/>
          <w:lang w:val="en-GB" w:bidi="ar-SA"/>
        </w:rPr>
        <w:t>.</w:t>
      </w:r>
      <w:r w:rsidR="003A053D">
        <w:rPr>
          <w:rFonts w:ascii="Times New Roman" w:hAnsi="Times New Roman" w:cs="Times New Roman"/>
          <w:sz w:val="22"/>
          <w:szCs w:val="22"/>
          <w:lang w:val="en-GB" w:bidi="ar-SA"/>
        </w:rPr>
        <w:t>68</w:t>
      </w:r>
    </w:p>
    <w:p w:rsidR="00867E6E" w:rsidRDefault="00F42535"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4</w:t>
      </w:r>
      <w:r w:rsidR="00867E6E">
        <w:rPr>
          <w:rFonts w:ascii="Times New Roman" w:hAnsi="Times New Roman" w:cs="Times New Roman"/>
          <w:sz w:val="22"/>
          <w:szCs w:val="22"/>
          <w:lang w:val="en-GB" w:bidi="ar-SA"/>
        </w:rPr>
        <w:t>.3 Vector error correction model...........................................................................</w:t>
      </w:r>
      <w:r w:rsidR="00FA1671">
        <w:rPr>
          <w:rFonts w:ascii="Times New Roman" w:hAnsi="Times New Roman" w:cs="Times New Roman"/>
          <w:sz w:val="22"/>
          <w:szCs w:val="22"/>
          <w:lang w:val="en-GB" w:bidi="ar-SA"/>
        </w:rPr>
        <w:t>.............................</w:t>
      </w:r>
      <w:r w:rsidR="001C273A">
        <w:rPr>
          <w:rFonts w:ascii="Times New Roman" w:hAnsi="Times New Roman" w:cs="Times New Roman"/>
          <w:sz w:val="22"/>
          <w:szCs w:val="22"/>
          <w:lang w:val="en-GB" w:bidi="ar-SA"/>
        </w:rPr>
        <w:t>..</w:t>
      </w:r>
      <w:r w:rsidR="003A053D">
        <w:rPr>
          <w:rFonts w:ascii="Times New Roman" w:hAnsi="Times New Roman" w:cs="Times New Roman"/>
          <w:sz w:val="22"/>
          <w:szCs w:val="22"/>
          <w:lang w:val="en-GB" w:bidi="ar-SA"/>
        </w:rPr>
        <w:t>72</w:t>
      </w:r>
      <w:r w:rsidR="00FA1671">
        <w:rPr>
          <w:rFonts w:ascii="Times New Roman" w:hAnsi="Times New Roman" w:cs="Times New Roman"/>
          <w:sz w:val="22"/>
          <w:szCs w:val="22"/>
          <w:lang w:val="en-GB" w:bidi="ar-SA"/>
        </w:rPr>
        <w:t xml:space="preserve"> </w:t>
      </w:r>
    </w:p>
    <w:p w:rsidR="00867E6E" w:rsidRDefault="00F42535"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4</w:t>
      </w:r>
      <w:r w:rsidR="00867E6E">
        <w:rPr>
          <w:rFonts w:ascii="Times New Roman" w:hAnsi="Times New Roman" w:cs="Times New Roman"/>
          <w:sz w:val="22"/>
          <w:szCs w:val="22"/>
          <w:lang w:val="en-GB" w:bidi="ar-SA"/>
        </w:rPr>
        <w:t>.3.1 Growth equation.............................................................................................</w:t>
      </w:r>
      <w:r w:rsidR="00FA1671">
        <w:rPr>
          <w:rFonts w:ascii="Times New Roman" w:hAnsi="Times New Roman" w:cs="Times New Roman"/>
          <w:sz w:val="22"/>
          <w:szCs w:val="22"/>
          <w:lang w:val="en-GB" w:bidi="ar-SA"/>
        </w:rPr>
        <w:t>.............................</w:t>
      </w:r>
      <w:r w:rsidR="001C273A">
        <w:rPr>
          <w:rFonts w:ascii="Times New Roman" w:hAnsi="Times New Roman" w:cs="Times New Roman"/>
          <w:sz w:val="22"/>
          <w:szCs w:val="22"/>
          <w:lang w:val="en-GB" w:bidi="ar-SA"/>
        </w:rPr>
        <w:t>..</w:t>
      </w:r>
      <w:r w:rsidR="003A053D">
        <w:rPr>
          <w:rFonts w:ascii="Times New Roman" w:hAnsi="Times New Roman" w:cs="Times New Roman"/>
          <w:sz w:val="22"/>
          <w:szCs w:val="22"/>
          <w:lang w:val="en-GB" w:bidi="ar-SA"/>
        </w:rPr>
        <w:t>72</w:t>
      </w:r>
      <w:r w:rsidR="00FA1671">
        <w:rPr>
          <w:rFonts w:ascii="Times New Roman" w:hAnsi="Times New Roman" w:cs="Times New Roman"/>
          <w:sz w:val="22"/>
          <w:szCs w:val="22"/>
          <w:lang w:val="en-GB" w:bidi="ar-SA"/>
        </w:rPr>
        <w:t xml:space="preserve"> </w:t>
      </w:r>
    </w:p>
    <w:p w:rsidR="00867E6E" w:rsidRDefault="00F42535"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4</w:t>
      </w:r>
      <w:r w:rsidR="00867E6E">
        <w:rPr>
          <w:rFonts w:ascii="Times New Roman" w:hAnsi="Times New Roman" w:cs="Times New Roman"/>
          <w:sz w:val="22"/>
          <w:szCs w:val="22"/>
          <w:lang w:val="en-GB" w:bidi="ar-SA"/>
        </w:rPr>
        <w:t xml:space="preserve">.3.2 Private Capital accumulation </w:t>
      </w:r>
      <w:r w:rsidR="00051AA7">
        <w:rPr>
          <w:rFonts w:ascii="Times New Roman" w:hAnsi="Times New Roman" w:cs="Times New Roman"/>
          <w:sz w:val="22"/>
          <w:szCs w:val="22"/>
          <w:lang w:val="en-GB" w:bidi="ar-SA"/>
        </w:rPr>
        <w:t>equation........................................................................................</w:t>
      </w:r>
      <w:r w:rsidR="001C273A">
        <w:rPr>
          <w:rFonts w:ascii="Times New Roman" w:hAnsi="Times New Roman" w:cs="Times New Roman"/>
          <w:sz w:val="22"/>
          <w:szCs w:val="22"/>
          <w:lang w:val="en-GB" w:bidi="ar-SA"/>
        </w:rPr>
        <w:t>.</w:t>
      </w:r>
      <w:r w:rsidR="003A053D">
        <w:rPr>
          <w:rFonts w:ascii="Times New Roman" w:hAnsi="Times New Roman" w:cs="Times New Roman"/>
          <w:sz w:val="22"/>
          <w:szCs w:val="22"/>
          <w:lang w:val="en-GB" w:bidi="ar-SA"/>
        </w:rPr>
        <w:t>73</w:t>
      </w:r>
    </w:p>
    <w:p w:rsidR="00867E6E" w:rsidRDefault="00F42535" w:rsidP="00867E6E">
      <w:pPr>
        <w:autoSpaceDE w:val="0"/>
        <w:autoSpaceDN w:val="0"/>
        <w:adjustRightInd w:val="0"/>
        <w:spacing w:before="0" w:after="0" w:line="360" w:lineRule="auto"/>
        <w:jc w:val="both"/>
        <w:rPr>
          <w:rFonts w:ascii="Times New Roman" w:hAnsi="Times New Roman" w:cs="Times New Roman"/>
          <w:b/>
          <w:bCs/>
          <w:sz w:val="22"/>
          <w:szCs w:val="22"/>
          <w:lang w:val="en-GB" w:bidi="ar-SA"/>
        </w:rPr>
      </w:pPr>
      <w:r>
        <w:rPr>
          <w:rFonts w:ascii="Times New Roman" w:hAnsi="Times New Roman" w:cs="Times New Roman"/>
          <w:b/>
          <w:bCs/>
          <w:sz w:val="22"/>
          <w:szCs w:val="22"/>
          <w:lang w:val="en-GB" w:bidi="ar-SA"/>
        </w:rPr>
        <w:t>5</w:t>
      </w:r>
      <w:r w:rsidR="00867E6E">
        <w:rPr>
          <w:rFonts w:ascii="Times New Roman" w:hAnsi="Times New Roman" w:cs="Times New Roman"/>
          <w:b/>
          <w:bCs/>
          <w:sz w:val="22"/>
          <w:szCs w:val="22"/>
          <w:lang w:val="en-GB" w:bidi="ar-SA"/>
        </w:rPr>
        <w:t>.</w:t>
      </w:r>
      <w:r w:rsidR="00DC1DB3">
        <w:rPr>
          <w:rFonts w:ascii="Times New Roman" w:hAnsi="Times New Roman" w:cs="Times New Roman"/>
          <w:b/>
          <w:bCs/>
          <w:sz w:val="22"/>
          <w:szCs w:val="22"/>
          <w:lang w:val="en-GB" w:bidi="ar-SA"/>
        </w:rPr>
        <w:t xml:space="preserve"> SUMMARY,</w:t>
      </w:r>
      <w:r w:rsidR="00867E6E">
        <w:rPr>
          <w:rFonts w:ascii="Times New Roman" w:hAnsi="Times New Roman" w:cs="Times New Roman"/>
          <w:b/>
          <w:bCs/>
          <w:sz w:val="22"/>
          <w:szCs w:val="22"/>
          <w:lang w:val="en-GB" w:bidi="ar-SA"/>
        </w:rPr>
        <w:t xml:space="preserve"> CONCLUSION AND </w:t>
      </w:r>
      <w:r w:rsidR="00DC1DB3">
        <w:rPr>
          <w:rFonts w:ascii="Times New Roman" w:hAnsi="Times New Roman" w:cs="Times New Roman"/>
          <w:b/>
          <w:bCs/>
          <w:sz w:val="22"/>
          <w:szCs w:val="22"/>
          <w:lang w:val="en-GB" w:bidi="ar-SA"/>
        </w:rPr>
        <w:t>RECOMMENDATIONS</w:t>
      </w:r>
      <w:r w:rsidR="00051AA7">
        <w:rPr>
          <w:rFonts w:ascii="Times New Roman" w:hAnsi="Times New Roman" w:cs="Times New Roman"/>
          <w:b/>
          <w:bCs/>
          <w:sz w:val="22"/>
          <w:szCs w:val="22"/>
          <w:lang w:val="en-GB" w:bidi="ar-SA"/>
        </w:rPr>
        <w:t>...............................</w:t>
      </w:r>
      <w:r w:rsidR="0039100F">
        <w:rPr>
          <w:rFonts w:ascii="Times New Roman" w:hAnsi="Times New Roman" w:cs="Times New Roman"/>
          <w:b/>
          <w:bCs/>
          <w:sz w:val="22"/>
          <w:szCs w:val="22"/>
          <w:lang w:val="en-GB" w:bidi="ar-SA"/>
        </w:rPr>
        <w:t>..................</w:t>
      </w:r>
      <w:r w:rsidR="001C273A">
        <w:rPr>
          <w:rFonts w:ascii="Times New Roman" w:hAnsi="Times New Roman" w:cs="Times New Roman"/>
          <w:b/>
          <w:bCs/>
          <w:sz w:val="22"/>
          <w:szCs w:val="22"/>
          <w:lang w:val="en-GB" w:bidi="ar-SA"/>
        </w:rPr>
        <w:t>.</w:t>
      </w:r>
      <w:r w:rsidR="0039100F">
        <w:rPr>
          <w:rFonts w:ascii="Times New Roman" w:hAnsi="Times New Roman" w:cs="Times New Roman"/>
          <w:b/>
          <w:bCs/>
          <w:sz w:val="22"/>
          <w:szCs w:val="22"/>
          <w:lang w:val="en-GB" w:bidi="ar-SA"/>
        </w:rPr>
        <w:t>76</w:t>
      </w:r>
    </w:p>
    <w:p w:rsidR="00867E6E" w:rsidRDefault="00F42535"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5</w:t>
      </w:r>
      <w:r w:rsidR="00867E6E">
        <w:rPr>
          <w:rFonts w:ascii="Times New Roman" w:hAnsi="Times New Roman" w:cs="Times New Roman"/>
          <w:sz w:val="22"/>
          <w:szCs w:val="22"/>
          <w:lang w:val="en-GB" w:bidi="ar-SA"/>
        </w:rPr>
        <w:t xml:space="preserve">.1 </w:t>
      </w:r>
      <w:r>
        <w:rPr>
          <w:rFonts w:ascii="Times New Roman" w:hAnsi="Times New Roman" w:cs="Times New Roman"/>
          <w:sz w:val="22"/>
          <w:szCs w:val="22"/>
          <w:lang w:val="en-GB" w:bidi="ar-SA"/>
        </w:rPr>
        <w:t xml:space="preserve">Summary and </w:t>
      </w:r>
      <w:r w:rsidR="00867E6E">
        <w:rPr>
          <w:rFonts w:ascii="Times New Roman" w:hAnsi="Times New Roman" w:cs="Times New Roman"/>
          <w:sz w:val="22"/>
          <w:szCs w:val="22"/>
          <w:lang w:val="en-GB" w:bidi="ar-SA"/>
        </w:rPr>
        <w:t>Conclusion</w:t>
      </w:r>
      <w:r>
        <w:rPr>
          <w:rFonts w:ascii="Times New Roman" w:hAnsi="Times New Roman" w:cs="Times New Roman"/>
          <w:sz w:val="22"/>
          <w:szCs w:val="22"/>
          <w:lang w:val="en-GB" w:bidi="ar-SA"/>
        </w:rPr>
        <w:t>s</w:t>
      </w:r>
      <w:r w:rsidR="00867E6E">
        <w:rPr>
          <w:rFonts w:ascii="Times New Roman" w:hAnsi="Times New Roman" w:cs="Times New Roman"/>
          <w:sz w:val="22"/>
          <w:szCs w:val="22"/>
          <w:lang w:val="en-GB" w:bidi="ar-SA"/>
        </w:rPr>
        <w:t>...............................................................................</w:t>
      </w:r>
      <w:r w:rsidR="00FA1671">
        <w:rPr>
          <w:rFonts w:ascii="Times New Roman" w:hAnsi="Times New Roman" w:cs="Times New Roman"/>
          <w:sz w:val="22"/>
          <w:szCs w:val="22"/>
          <w:lang w:val="en-GB" w:bidi="ar-SA"/>
        </w:rPr>
        <w:t>..............................</w:t>
      </w:r>
      <w:r w:rsidR="001C273A">
        <w:rPr>
          <w:rFonts w:ascii="Times New Roman" w:hAnsi="Times New Roman" w:cs="Times New Roman"/>
          <w:sz w:val="22"/>
          <w:szCs w:val="22"/>
          <w:lang w:val="en-GB" w:bidi="ar-SA"/>
        </w:rPr>
        <w:t>.</w:t>
      </w:r>
      <w:r w:rsidR="0039100F">
        <w:rPr>
          <w:rFonts w:ascii="Times New Roman" w:hAnsi="Times New Roman" w:cs="Times New Roman"/>
          <w:sz w:val="22"/>
          <w:szCs w:val="22"/>
          <w:lang w:val="en-GB" w:bidi="ar-SA"/>
        </w:rPr>
        <w:t>76</w:t>
      </w:r>
    </w:p>
    <w:p w:rsidR="00867E6E" w:rsidRDefault="00F42535"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sz w:val="22"/>
          <w:szCs w:val="22"/>
          <w:lang w:val="en-GB" w:bidi="ar-SA"/>
        </w:rPr>
        <w:t>5</w:t>
      </w:r>
      <w:r w:rsidR="00867E6E">
        <w:rPr>
          <w:rFonts w:ascii="Times New Roman" w:hAnsi="Times New Roman" w:cs="Times New Roman"/>
          <w:sz w:val="22"/>
          <w:szCs w:val="22"/>
          <w:lang w:val="en-GB" w:bidi="ar-SA"/>
        </w:rPr>
        <w:t xml:space="preserve">.2 </w:t>
      </w:r>
      <w:r w:rsidR="00152E38">
        <w:rPr>
          <w:rFonts w:ascii="Times New Roman" w:hAnsi="Times New Roman" w:cs="Times New Roman"/>
          <w:sz w:val="22"/>
          <w:szCs w:val="22"/>
          <w:lang w:val="en-GB" w:bidi="ar-SA"/>
        </w:rPr>
        <w:t xml:space="preserve">Recommendations and </w:t>
      </w:r>
      <w:r w:rsidR="00867E6E">
        <w:rPr>
          <w:rFonts w:ascii="Times New Roman" w:hAnsi="Times New Roman" w:cs="Times New Roman"/>
          <w:sz w:val="22"/>
          <w:szCs w:val="22"/>
          <w:lang w:val="en-GB" w:bidi="ar-SA"/>
        </w:rPr>
        <w:t xml:space="preserve">Policy </w:t>
      </w:r>
      <w:r w:rsidR="00152E38">
        <w:rPr>
          <w:rFonts w:ascii="Times New Roman" w:hAnsi="Times New Roman" w:cs="Times New Roman"/>
          <w:sz w:val="22"/>
          <w:szCs w:val="22"/>
          <w:lang w:val="en-GB" w:bidi="ar-SA"/>
        </w:rPr>
        <w:t>I</w:t>
      </w:r>
      <w:r w:rsidR="00051AA7">
        <w:rPr>
          <w:rFonts w:ascii="Times New Roman" w:hAnsi="Times New Roman" w:cs="Times New Roman"/>
          <w:sz w:val="22"/>
          <w:szCs w:val="22"/>
          <w:lang w:val="en-GB" w:bidi="ar-SA"/>
        </w:rPr>
        <w:t>mplications........................................................</w:t>
      </w:r>
      <w:r w:rsidR="001C273A">
        <w:rPr>
          <w:rFonts w:ascii="Times New Roman" w:hAnsi="Times New Roman" w:cs="Times New Roman"/>
          <w:sz w:val="22"/>
          <w:szCs w:val="22"/>
          <w:lang w:val="en-GB" w:bidi="ar-SA"/>
        </w:rPr>
        <w:t>.............................</w:t>
      </w:r>
      <w:r w:rsidR="0039100F">
        <w:rPr>
          <w:rFonts w:ascii="Times New Roman" w:hAnsi="Times New Roman" w:cs="Times New Roman"/>
          <w:sz w:val="22"/>
          <w:szCs w:val="22"/>
          <w:lang w:val="en-GB" w:bidi="ar-SA"/>
        </w:rPr>
        <w:t>77</w:t>
      </w:r>
    </w:p>
    <w:p w:rsidR="00867E6E" w:rsidRDefault="00867E6E" w:rsidP="00867E6E">
      <w:pPr>
        <w:autoSpaceDE w:val="0"/>
        <w:autoSpaceDN w:val="0"/>
        <w:adjustRightInd w:val="0"/>
        <w:spacing w:before="0" w:after="0" w:line="360" w:lineRule="auto"/>
        <w:jc w:val="both"/>
        <w:rPr>
          <w:rFonts w:ascii="Times New Roman" w:hAnsi="Times New Roman" w:cs="Times New Roman"/>
          <w:sz w:val="22"/>
          <w:szCs w:val="22"/>
          <w:lang w:val="en-GB" w:bidi="ar-SA"/>
        </w:rPr>
      </w:pPr>
      <w:r>
        <w:rPr>
          <w:rFonts w:ascii="Times New Roman" w:hAnsi="Times New Roman" w:cs="Times New Roman"/>
          <w:b/>
          <w:bCs/>
          <w:sz w:val="22"/>
          <w:szCs w:val="22"/>
          <w:lang w:val="en-GB" w:bidi="ar-SA"/>
        </w:rPr>
        <w:t>References...........................................................................................................</w:t>
      </w:r>
      <w:r w:rsidR="001C273A">
        <w:rPr>
          <w:rFonts w:ascii="Times New Roman" w:hAnsi="Times New Roman" w:cs="Times New Roman"/>
          <w:b/>
          <w:bCs/>
          <w:sz w:val="22"/>
          <w:szCs w:val="22"/>
          <w:lang w:val="en-GB" w:bidi="ar-SA"/>
        </w:rPr>
        <w:t>..................................</w:t>
      </w:r>
      <w:r w:rsidR="0039100F">
        <w:rPr>
          <w:rFonts w:ascii="Times New Roman" w:hAnsi="Times New Roman" w:cs="Times New Roman"/>
          <w:b/>
          <w:bCs/>
          <w:sz w:val="22"/>
          <w:szCs w:val="22"/>
          <w:lang w:val="en-GB" w:bidi="ar-SA"/>
        </w:rPr>
        <w:t>79</w:t>
      </w:r>
    </w:p>
    <w:p w:rsidR="00867E6E" w:rsidRDefault="00867E6E" w:rsidP="00867E6E">
      <w:pPr>
        <w:autoSpaceDE w:val="0"/>
        <w:autoSpaceDN w:val="0"/>
        <w:adjustRightInd w:val="0"/>
        <w:spacing w:before="0" w:after="0" w:line="360" w:lineRule="auto"/>
        <w:jc w:val="both"/>
        <w:rPr>
          <w:rFonts w:ascii="Times New Roman" w:hAnsi="Times New Roman" w:cs="Times New Roman"/>
          <w:sz w:val="22"/>
          <w:szCs w:val="22"/>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2"/>
          <w:szCs w:val="22"/>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274178" w:rsidRDefault="00274178">
      <w:pPr>
        <w:spacing w:before="0"/>
        <w:rPr>
          <w:rFonts w:ascii="Times New Roman" w:hAnsi="Times New Roman" w:cs="Times New Roman"/>
          <w:b/>
          <w:bCs/>
          <w:color w:val="365F92"/>
          <w:sz w:val="32"/>
          <w:szCs w:val="32"/>
          <w:lang w:val="en-GB" w:bidi="ar-SA"/>
        </w:rPr>
      </w:pPr>
      <w:r>
        <w:rPr>
          <w:rFonts w:ascii="Times New Roman" w:hAnsi="Times New Roman" w:cs="Times New Roman"/>
          <w:b/>
          <w:bCs/>
          <w:color w:val="365F92"/>
          <w:sz w:val="32"/>
          <w:szCs w:val="32"/>
          <w:lang w:val="en-GB" w:bidi="ar-SA"/>
        </w:rPr>
        <w:br w:type="page"/>
      </w:r>
    </w:p>
    <w:p w:rsidR="00867E6E" w:rsidRDefault="00274178" w:rsidP="00274178">
      <w:pPr>
        <w:autoSpaceDE w:val="0"/>
        <w:autoSpaceDN w:val="0"/>
        <w:adjustRightInd w:val="0"/>
        <w:spacing w:before="0" w:after="0" w:line="240" w:lineRule="auto"/>
        <w:jc w:val="center"/>
        <w:rPr>
          <w:rFonts w:ascii="Times New Roman" w:hAnsi="Times New Roman" w:cs="Times New Roman"/>
          <w:b/>
          <w:bCs/>
          <w:color w:val="365F92"/>
          <w:sz w:val="32"/>
          <w:szCs w:val="32"/>
          <w:lang w:val="en-GB" w:bidi="ar-SA"/>
        </w:rPr>
      </w:pPr>
      <w:r w:rsidRPr="00CB035F">
        <w:rPr>
          <w:rFonts w:ascii="Times New Roman" w:hAnsi="Times New Roman" w:cs="Times New Roman"/>
          <w:b/>
          <w:bCs/>
          <w:color w:val="365F92"/>
          <w:sz w:val="32"/>
          <w:szCs w:val="32"/>
          <w:lang w:val="en-GB" w:bidi="ar-SA"/>
        </w:rPr>
        <w:lastRenderedPageBreak/>
        <w:t>LIST</w:t>
      </w:r>
      <w:r w:rsidR="002C1AD9">
        <w:rPr>
          <w:rFonts w:ascii="Times New Roman" w:hAnsi="Times New Roman" w:cs="Times New Roman"/>
          <w:b/>
          <w:bCs/>
          <w:color w:val="365F92"/>
          <w:sz w:val="32"/>
          <w:szCs w:val="32"/>
          <w:lang w:val="en-GB" w:bidi="ar-SA"/>
        </w:rPr>
        <w:t>S</w:t>
      </w:r>
      <w:r w:rsidRPr="00CB035F">
        <w:rPr>
          <w:rFonts w:ascii="Times New Roman" w:hAnsi="Times New Roman" w:cs="Times New Roman"/>
          <w:b/>
          <w:bCs/>
          <w:color w:val="365F92"/>
          <w:sz w:val="32"/>
          <w:szCs w:val="32"/>
          <w:lang w:val="en-GB" w:bidi="ar-SA"/>
        </w:rPr>
        <w:t xml:space="preserve"> OF TABLES</w:t>
      </w:r>
    </w:p>
    <w:p w:rsidR="00274178" w:rsidRPr="00CB035F" w:rsidRDefault="00274178" w:rsidP="00274178">
      <w:pPr>
        <w:autoSpaceDE w:val="0"/>
        <w:autoSpaceDN w:val="0"/>
        <w:adjustRightInd w:val="0"/>
        <w:spacing w:before="0" w:after="0" w:line="240" w:lineRule="auto"/>
        <w:jc w:val="center"/>
        <w:rPr>
          <w:rFonts w:ascii="Times New Roman" w:hAnsi="Times New Roman" w:cs="Times New Roman"/>
          <w:b/>
          <w:bCs/>
          <w:color w:val="365F92"/>
          <w:sz w:val="32"/>
          <w:szCs w:val="32"/>
          <w:lang w:val="en-GB" w:bidi="ar-SA"/>
        </w:rPr>
      </w:pPr>
    </w:p>
    <w:p w:rsidR="00867E6E" w:rsidRPr="00CB035F" w:rsidRDefault="00867E6E" w:rsidP="00867E6E">
      <w:pPr>
        <w:autoSpaceDE w:val="0"/>
        <w:autoSpaceDN w:val="0"/>
        <w:adjustRightInd w:val="0"/>
        <w:spacing w:before="0" w:after="0" w:line="240" w:lineRule="auto"/>
        <w:rPr>
          <w:rFonts w:ascii="Times New Roman" w:hAnsi="Times New Roman" w:cs="Times New Roman"/>
          <w:b/>
          <w:bCs/>
          <w:color w:val="000000"/>
          <w:sz w:val="28"/>
          <w:szCs w:val="28"/>
          <w:lang w:val="en-GB" w:bidi="ar-SA"/>
        </w:rPr>
      </w:pPr>
      <w:proofErr w:type="gramStart"/>
      <w:r w:rsidRPr="00CB035F">
        <w:rPr>
          <w:rFonts w:ascii="Times New Roman" w:hAnsi="Times New Roman" w:cs="Times New Roman"/>
          <w:b/>
          <w:bCs/>
          <w:color w:val="000000"/>
          <w:sz w:val="28"/>
          <w:szCs w:val="28"/>
          <w:lang w:val="en-GB" w:bidi="ar-SA"/>
        </w:rPr>
        <w:t>T</w:t>
      </w:r>
      <w:r w:rsidR="00394770">
        <w:rPr>
          <w:rFonts w:ascii="Times New Roman" w:hAnsi="Times New Roman" w:cs="Times New Roman"/>
          <w:b/>
          <w:bCs/>
          <w:color w:val="000000"/>
          <w:sz w:val="28"/>
          <w:szCs w:val="28"/>
          <w:lang w:val="en-GB" w:bidi="ar-SA"/>
        </w:rPr>
        <w:t>ables</w:t>
      </w:r>
      <w:proofErr w:type="gramEnd"/>
      <w:r w:rsidRPr="00CB035F">
        <w:rPr>
          <w:rFonts w:ascii="Times New Roman" w:hAnsi="Times New Roman" w:cs="Times New Roman"/>
          <w:b/>
          <w:bCs/>
          <w:color w:val="000000"/>
          <w:sz w:val="28"/>
          <w:szCs w:val="28"/>
          <w:lang w:val="en-GB" w:bidi="ar-SA"/>
        </w:rPr>
        <w:t xml:space="preserve"> </w:t>
      </w:r>
      <w:r w:rsidR="00274178">
        <w:rPr>
          <w:rFonts w:ascii="Times New Roman" w:hAnsi="Times New Roman" w:cs="Times New Roman"/>
          <w:b/>
          <w:bCs/>
          <w:color w:val="000000"/>
          <w:sz w:val="28"/>
          <w:szCs w:val="28"/>
          <w:lang w:val="en-GB" w:bidi="ar-SA"/>
        </w:rPr>
        <w:t xml:space="preserve">                                                                                                           </w:t>
      </w:r>
      <w:r w:rsidRPr="00CB035F">
        <w:rPr>
          <w:rFonts w:ascii="Times New Roman" w:hAnsi="Times New Roman" w:cs="Times New Roman"/>
          <w:b/>
          <w:bCs/>
          <w:color w:val="000000"/>
          <w:sz w:val="28"/>
          <w:szCs w:val="28"/>
          <w:lang w:val="en-GB" w:bidi="ar-SA"/>
        </w:rPr>
        <w:t>page</w:t>
      </w:r>
      <w:r w:rsidR="00394770">
        <w:rPr>
          <w:rFonts w:ascii="Times New Roman" w:hAnsi="Times New Roman" w:cs="Times New Roman"/>
          <w:b/>
          <w:bCs/>
          <w:color w:val="000000"/>
          <w:sz w:val="28"/>
          <w:szCs w:val="28"/>
          <w:lang w:val="en-GB" w:bidi="ar-SA"/>
        </w:rPr>
        <w:t>s</w:t>
      </w:r>
    </w:p>
    <w:p w:rsidR="006D4984"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C33F75">
        <w:rPr>
          <w:rFonts w:ascii="Times New Roman" w:hAnsi="Times New Roman" w:cs="Times New Roman"/>
          <w:color w:val="000000"/>
          <w:sz w:val="22"/>
          <w:szCs w:val="22"/>
          <w:lang w:val="en-GB" w:bidi="ar-SA"/>
        </w:rPr>
        <w:t>3.1:</w:t>
      </w:r>
      <w:r>
        <w:rPr>
          <w:rFonts w:ascii="Times New Roman" w:hAnsi="Times New Roman" w:cs="Times New Roman"/>
          <w:color w:val="000000"/>
          <w:sz w:val="22"/>
          <w:szCs w:val="22"/>
          <w:lang w:val="en-GB" w:bidi="ar-SA"/>
        </w:rPr>
        <w:t xml:space="preserve"> </w:t>
      </w:r>
      <w:r w:rsidR="006D4984">
        <w:rPr>
          <w:rFonts w:ascii="Times New Roman" w:hAnsi="Times New Roman" w:cs="Times New Roman"/>
          <w:color w:val="000000"/>
          <w:sz w:val="22"/>
          <w:szCs w:val="22"/>
          <w:lang w:val="en-GB" w:bidi="ar-SA"/>
        </w:rPr>
        <w:t xml:space="preserve">public sector </w:t>
      </w:r>
      <w:r>
        <w:rPr>
          <w:rFonts w:ascii="Times New Roman" w:hAnsi="Times New Roman" w:cs="Times New Roman"/>
          <w:color w:val="000000"/>
          <w:sz w:val="22"/>
          <w:szCs w:val="22"/>
          <w:lang w:val="en-GB" w:bidi="ar-SA"/>
        </w:rPr>
        <w:t>external debt outstanding, disbursement and debt service ..................</w:t>
      </w:r>
      <w:r w:rsidR="006D4984">
        <w:rPr>
          <w:rFonts w:ascii="Times New Roman" w:hAnsi="Times New Roman" w:cs="Times New Roman"/>
          <w:color w:val="000000"/>
          <w:sz w:val="22"/>
          <w:szCs w:val="22"/>
          <w:lang w:val="en-GB" w:bidi="ar-SA"/>
        </w:rPr>
        <w:t>..........</w:t>
      </w:r>
      <w:r w:rsidR="001C273A">
        <w:rPr>
          <w:rFonts w:ascii="Times New Roman" w:hAnsi="Times New Roman" w:cs="Times New Roman"/>
          <w:color w:val="000000"/>
          <w:sz w:val="22"/>
          <w:szCs w:val="22"/>
          <w:lang w:val="en-GB" w:bidi="ar-SA"/>
        </w:rPr>
        <w:t>.</w:t>
      </w:r>
      <w:r w:rsidR="006D4984">
        <w:rPr>
          <w:rFonts w:ascii="Times New Roman" w:hAnsi="Times New Roman" w:cs="Times New Roman"/>
          <w:color w:val="000000"/>
          <w:sz w:val="22"/>
          <w:szCs w:val="22"/>
          <w:lang w:val="en-GB" w:bidi="ar-SA"/>
        </w:rPr>
        <w:t>30</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3.2: Exchange rate </w:t>
      </w:r>
      <w:r w:rsidR="00F06E2F">
        <w:rPr>
          <w:rFonts w:ascii="Times New Roman" w:hAnsi="Times New Roman" w:cs="Times New Roman"/>
          <w:color w:val="000000"/>
          <w:sz w:val="22"/>
          <w:szCs w:val="22"/>
          <w:lang w:val="en-GB" w:bidi="ar-SA"/>
        </w:rPr>
        <w:t>trends............................................................................................................</w:t>
      </w:r>
      <w:r w:rsidR="001C273A">
        <w:rPr>
          <w:rFonts w:ascii="Times New Roman" w:hAnsi="Times New Roman" w:cs="Times New Roman"/>
          <w:color w:val="000000"/>
          <w:sz w:val="22"/>
          <w:szCs w:val="22"/>
          <w:lang w:val="en-GB" w:bidi="ar-SA"/>
        </w:rPr>
        <w:t>.</w:t>
      </w:r>
      <w:r w:rsidR="006D4984">
        <w:rPr>
          <w:rFonts w:ascii="Times New Roman" w:hAnsi="Times New Roman" w:cs="Times New Roman"/>
          <w:color w:val="000000"/>
          <w:sz w:val="22"/>
          <w:szCs w:val="22"/>
          <w:lang w:val="en-GB" w:bidi="ar-SA"/>
        </w:rPr>
        <w:t>33</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Table3.3: Trends of budget </w:t>
      </w:r>
      <w:r w:rsidR="00F06E2F">
        <w:rPr>
          <w:rFonts w:ascii="Times New Roman" w:hAnsi="Times New Roman" w:cs="Times New Roman"/>
          <w:color w:val="000000"/>
          <w:sz w:val="22"/>
          <w:szCs w:val="22"/>
          <w:lang w:val="en-GB" w:bidi="ar-SA"/>
        </w:rPr>
        <w:t>deficit........................................................................</w:t>
      </w:r>
      <w:r w:rsidR="001C273A">
        <w:rPr>
          <w:rFonts w:ascii="Times New Roman" w:hAnsi="Times New Roman" w:cs="Times New Roman"/>
          <w:color w:val="000000"/>
          <w:sz w:val="22"/>
          <w:szCs w:val="22"/>
          <w:lang w:val="en-GB" w:bidi="ar-SA"/>
        </w:rPr>
        <w:t>.................................</w:t>
      </w:r>
      <w:r w:rsidR="006D4984">
        <w:rPr>
          <w:rFonts w:ascii="Times New Roman" w:hAnsi="Times New Roman" w:cs="Times New Roman"/>
          <w:color w:val="000000"/>
          <w:sz w:val="22"/>
          <w:szCs w:val="22"/>
          <w:lang w:val="en-GB" w:bidi="ar-SA"/>
        </w:rPr>
        <w:t>35</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Table3.4: Inflation by regions ...............................................................................................................</w:t>
      </w:r>
      <w:r w:rsidR="006D4984">
        <w:rPr>
          <w:rFonts w:ascii="Times New Roman" w:hAnsi="Times New Roman" w:cs="Times New Roman"/>
          <w:color w:val="000000"/>
          <w:sz w:val="22"/>
          <w:szCs w:val="22"/>
          <w:lang w:val="en-GB" w:bidi="ar-SA"/>
        </w:rPr>
        <w:t>37</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Table 3.5: sources of FDI in Ethiopia ...................................................................................................</w:t>
      </w:r>
      <w:r w:rsidR="006D4984">
        <w:rPr>
          <w:rFonts w:ascii="Times New Roman" w:hAnsi="Times New Roman" w:cs="Times New Roman"/>
          <w:color w:val="000000"/>
          <w:sz w:val="22"/>
          <w:szCs w:val="22"/>
          <w:lang w:val="en-GB" w:bidi="ar-SA"/>
        </w:rPr>
        <w:t>39</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Table 3.6: trends of saving and investment ..........................................................................................</w:t>
      </w:r>
      <w:r w:rsidR="001C273A">
        <w:rPr>
          <w:rFonts w:ascii="Times New Roman" w:hAnsi="Times New Roman" w:cs="Times New Roman"/>
          <w:color w:val="000000"/>
          <w:sz w:val="22"/>
          <w:szCs w:val="22"/>
          <w:lang w:val="en-GB" w:bidi="ar-SA"/>
        </w:rPr>
        <w:t>.</w:t>
      </w:r>
      <w:r w:rsidR="006D4984">
        <w:rPr>
          <w:rFonts w:ascii="Times New Roman" w:hAnsi="Times New Roman" w:cs="Times New Roman"/>
          <w:color w:val="000000"/>
          <w:sz w:val="22"/>
          <w:szCs w:val="22"/>
          <w:lang w:val="en-GB" w:bidi="ar-SA"/>
        </w:rPr>
        <w:t>40</w:t>
      </w:r>
      <w:r>
        <w:rPr>
          <w:rFonts w:ascii="Times New Roman" w:hAnsi="Times New Roman" w:cs="Times New Roman"/>
          <w:color w:val="000000"/>
          <w:sz w:val="22"/>
          <w:szCs w:val="22"/>
          <w:lang w:val="en-GB" w:bidi="ar-SA"/>
        </w:rPr>
        <w:t xml:space="preserve"> </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3.7: </w:t>
      </w:r>
      <w:r>
        <w:rPr>
          <w:rFonts w:ascii="Times New Roman" w:hAnsi="Times New Roman" w:cs="Times New Roman"/>
          <w:color w:val="000000"/>
          <w:sz w:val="24"/>
          <w:szCs w:val="24"/>
          <w:lang w:val="en-GB" w:bidi="ar-SA"/>
        </w:rPr>
        <w:t xml:space="preserve">Average percentage sector contribution of GDP in the two regimes </w:t>
      </w:r>
      <w:r w:rsidR="006D4984">
        <w:rPr>
          <w:rFonts w:ascii="Times New Roman" w:hAnsi="Times New Roman" w:cs="Times New Roman"/>
          <w:color w:val="000000"/>
          <w:sz w:val="22"/>
          <w:szCs w:val="22"/>
          <w:lang w:val="en-GB" w:bidi="ar-SA"/>
        </w:rPr>
        <w:t>........................</w:t>
      </w:r>
      <w:r w:rsidR="001C273A">
        <w:rPr>
          <w:rFonts w:ascii="Times New Roman" w:hAnsi="Times New Roman" w:cs="Times New Roman"/>
          <w:color w:val="000000"/>
          <w:sz w:val="22"/>
          <w:szCs w:val="22"/>
          <w:lang w:val="en-GB" w:bidi="ar-SA"/>
        </w:rPr>
        <w:t>.</w:t>
      </w:r>
      <w:r w:rsidR="006D4984">
        <w:rPr>
          <w:rFonts w:ascii="Times New Roman" w:hAnsi="Times New Roman" w:cs="Times New Roman"/>
          <w:color w:val="000000"/>
          <w:sz w:val="22"/>
          <w:szCs w:val="22"/>
          <w:lang w:val="en-GB" w:bidi="ar-SA"/>
        </w:rPr>
        <w:t>42</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Table</w:t>
      </w:r>
      <w:r w:rsidR="006D4984">
        <w:rPr>
          <w:rFonts w:ascii="Times New Roman" w:hAnsi="Times New Roman" w:cs="Times New Roman"/>
          <w:color w:val="000000"/>
          <w:sz w:val="22"/>
          <w:szCs w:val="22"/>
          <w:lang w:val="en-GB" w:bidi="ar-SA"/>
        </w:rPr>
        <w:t xml:space="preserv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.1: Unit root test .........................................................................................</w:t>
      </w:r>
      <w:r w:rsidR="006D4984">
        <w:rPr>
          <w:rFonts w:ascii="Times New Roman" w:hAnsi="Times New Roman" w:cs="Times New Roman"/>
          <w:color w:val="000000"/>
          <w:sz w:val="22"/>
          <w:szCs w:val="22"/>
          <w:lang w:val="en-GB" w:bidi="ar-SA"/>
        </w:rPr>
        <w:t>...............................62</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.2.1: VAR lag order selection criteria for growth </w:t>
      </w:r>
      <w:r w:rsidR="006D4984">
        <w:rPr>
          <w:rFonts w:ascii="Times New Roman" w:hAnsi="Times New Roman" w:cs="Times New Roman"/>
          <w:color w:val="000000"/>
          <w:sz w:val="22"/>
          <w:szCs w:val="22"/>
          <w:lang w:val="en-GB" w:bidi="ar-SA"/>
        </w:rPr>
        <w:t>equation......................................................</w:t>
      </w:r>
      <w:r w:rsidR="001C273A">
        <w:rPr>
          <w:rFonts w:ascii="Times New Roman" w:hAnsi="Times New Roman" w:cs="Times New Roman"/>
          <w:color w:val="000000"/>
          <w:sz w:val="22"/>
          <w:szCs w:val="22"/>
          <w:lang w:val="en-GB" w:bidi="ar-SA"/>
        </w:rPr>
        <w:t>.</w:t>
      </w:r>
      <w:r w:rsidR="006D4984">
        <w:rPr>
          <w:rFonts w:ascii="Times New Roman" w:hAnsi="Times New Roman" w:cs="Times New Roman"/>
          <w:color w:val="000000"/>
          <w:sz w:val="22"/>
          <w:szCs w:val="22"/>
          <w:lang w:val="en-GB" w:bidi="ar-SA"/>
        </w:rPr>
        <w:t>63</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.2.2: Johansson co integration result for growth </w:t>
      </w:r>
      <w:r w:rsidR="002261CD">
        <w:rPr>
          <w:rFonts w:ascii="Times New Roman" w:hAnsi="Times New Roman" w:cs="Times New Roman"/>
          <w:color w:val="000000"/>
          <w:sz w:val="22"/>
          <w:szCs w:val="22"/>
          <w:lang w:val="en-GB" w:bidi="ar-SA"/>
        </w:rPr>
        <w:t>equation........................................................</w:t>
      </w:r>
      <w:r w:rsidR="001C273A">
        <w:rPr>
          <w:rFonts w:ascii="Times New Roman" w:hAnsi="Times New Roman" w:cs="Times New Roman"/>
          <w:color w:val="000000"/>
          <w:sz w:val="22"/>
          <w:szCs w:val="22"/>
          <w:lang w:val="en-GB" w:bidi="ar-SA"/>
        </w:rPr>
        <w:t>.</w:t>
      </w:r>
      <w:r w:rsidR="006D4984">
        <w:rPr>
          <w:rFonts w:ascii="Times New Roman" w:hAnsi="Times New Roman" w:cs="Times New Roman"/>
          <w:color w:val="000000"/>
          <w:sz w:val="22"/>
          <w:szCs w:val="22"/>
          <w:lang w:val="en-GB" w:bidi="ar-SA"/>
        </w:rPr>
        <w:t>64</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.2.3: Standard </w:t>
      </w:r>
      <w:r>
        <w:rPr>
          <w:rFonts w:ascii="F7" w:hAnsi="F7" w:cs="F7"/>
          <w:b/>
          <w:bCs/>
          <w:color w:val="000000"/>
          <w:sz w:val="24"/>
          <w:szCs w:val="24"/>
          <w:lang w:val="en-GB" w:bidi="ar-SA"/>
        </w:rPr>
        <w:t xml:space="preserve">β </w:t>
      </w:r>
      <w:r>
        <w:rPr>
          <w:rFonts w:ascii="Times New Roman" w:hAnsi="Times New Roman" w:cs="Times New Roman"/>
          <w:color w:val="000000"/>
          <w:sz w:val="22"/>
          <w:szCs w:val="22"/>
          <w:lang w:val="en-GB" w:bidi="ar-SA"/>
        </w:rPr>
        <w:t xml:space="preserve">coefficient for growth </w:t>
      </w:r>
      <w:r w:rsidR="002261CD">
        <w:rPr>
          <w:rFonts w:ascii="Times New Roman" w:hAnsi="Times New Roman" w:cs="Times New Roman"/>
          <w:color w:val="000000"/>
          <w:sz w:val="22"/>
          <w:szCs w:val="22"/>
          <w:lang w:val="en-GB" w:bidi="ar-SA"/>
        </w:rPr>
        <w:t>equation...................................................................</w:t>
      </w:r>
      <w:r w:rsidR="001C273A">
        <w:rPr>
          <w:rFonts w:ascii="Times New Roman" w:hAnsi="Times New Roman" w:cs="Times New Roman"/>
          <w:color w:val="000000"/>
          <w:sz w:val="22"/>
          <w:szCs w:val="22"/>
          <w:lang w:val="en-GB" w:bidi="ar-SA"/>
        </w:rPr>
        <w:t>.</w:t>
      </w:r>
      <w:r w:rsidR="006D4984">
        <w:rPr>
          <w:rFonts w:ascii="Times New Roman" w:hAnsi="Times New Roman" w:cs="Times New Roman"/>
          <w:color w:val="000000"/>
          <w:sz w:val="22"/>
          <w:szCs w:val="22"/>
          <w:lang w:val="en-GB" w:bidi="ar-SA"/>
        </w:rPr>
        <w:t>65</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.2.4: Standard </w:t>
      </w:r>
      <w:r>
        <w:rPr>
          <w:rFonts w:ascii="F7" w:hAnsi="F7" w:cs="F7"/>
          <w:b/>
          <w:bCs/>
          <w:color w:val="000000"/>
          <w:sz w:val="24"/>
          <w:szCs w:val="24"/>
          <w:lang w:val="en-GB" w:bidi="ar-SA"/>
        </w:rPr>
        <w:t xml:space="preserve">α </w:t>
      </w:r>
      <w:r>
        <w:rPr>
          <w:rFonts w:ascii="Times New Roman" w:hAnsi="Times New Roman" w:cs="Times New Roman"/>
          <w:color w:val="000000"/>
          <w:sz w:val="22"/>
          <w:szCs w:val="22"/>
          <w:lang w:val="en-GB" w:bidi="ar-SA"/>
        </w:rPr>
        <w:t xml:space="preserve">coefficient for growth </w:t>
      </w:r>
      <w:r w:rsidR="002261CD">
        <w:rPr>
          <w:rFonts w:ascii="Times New Roman" w:hAnsi="Times New Roman" w:cs="Times New Roman"/>
          <w:color w:val="000000"/>
          <w:sz w:val="22"/>
          <w:szCs w:val="22"/>
          <w:lang w:val="en-GB" w:bidi="ar-SA"/>
        </w:rPr>
        <w:t>equation...................................................................</w:t>
      </w:r>
      <w:r w:rsidR="001C273A">
        <w:rPr>
          <w:rFonts w:ascii="Times New Roman" w:hAnsi="Times New Roman" w:cs="Times New Roman"/>
          <w:color w:val="000000"/>
          <w:sz w:val="22"/>
          <w:szCs w:val="22"/>
          <w:lang w:val="en-GB" w:bidi="ar-SA"/>
        </w:rPr>
        <w:t>..</w:t>
      </w:r>
      <w:r w:rsidR="006D4984">
        <w:rPr>
          <w:rFonts w:ascii="Times New Roman" w:hAnsi="Times New Roman" w:cs="Times New Roman"/>
          <w:color w:val="000000"/>
          <w:sz w:val="22"/>
          <w:szCs w:val="22"/>
          <w:lang w:val="en-GB" w:bidi="ar-SA"/>
        </w:rPr>
        <w:t>65</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.2.5: Test of weak </w:t>
      </w:r>
      <w:r w:rsidR="002261CD">
        <w:rPr>
          <w:rFonts w:ascii="Times New Roman" w:hAnsi="Times New Roman" w:cs="Times New Roman"/>
          <w:color w:val="000000"/>
          <w:sz w:val="22"/>
          <w:szCs w:val="22"/>
          <w:lang w:val="en-GB" w:bidi="ar-SA"/>
        </w:rPr>
        <w:t>exogenity.....................................................................................................</w:t>
      </w:r>
      <w:r w:rsidR="001C273A">
        <w:rPr>
          <w:rFonts w:ascii="Times New Roman" w:hAnsi="Times New Roman" w:cs="Times New Roman"/>
          <w:color w:val="000000"/>
          <w:sz w:val="22"/>
          <w:szCs w:val="22"/>
          <w:lang w:val="en-GB" w:bidi="ar-SA"/>
        </w:rPr>
        <w:t>.</w:t>
      </w:r>
      <w:r w:rsidR="00DC19ED">
        <w:rPr>
          <w:rFonts w:ascii="Times New Roman" w:hAnsi="Times New Roman" w:cs="Times New Roman"/>
          <w:color w:val="000000"/>
          <w:sz w:val="22"/>
          <w:szCs w:val="22"/>
          <w:lang w:val="en-GB" w:bidi="ar-SA"/>
        </w:rPr>
        <w:t>66</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.2.6: Test of zero restriction on long run </w:t>
      </w:r>
      <w:r>
        <w:rPr>
          <w:rFonts w:ascii="F7" w:hAnsi="F7" w:cs="F7"/>
          <w:b/>
          <w:bCs/>
          <w:color w:val="000000"/>
          <w:sz w:val="24"/>
          <w:szCs w:val="24"/>
          <w:lang w:val="en-GB" w:bidi="ar-SA"/>
        </w:rPr>
        <w:t xml:space="preserve">β </w:t>
      </w:r>
      <w:r w:rsidR="002261CD">
        <w:rPr>
          <w:rFonts w:ascii="Times New Roman" w:hAnsi="Times New Roman" w:cs="Times New Roman"/>
          <w:color w:val="000000"/>
          <w:sz w:val="22"/>
          <w:szCs w:val="22"/>
          <w:lang w:val="en-GB" w:bidi="ar-SA"/>
        </w:rPr>
        <w:t>coefficient.............................................................</w:t>
      </w:r>
      <w:r w:rsidR="001C273A">
        <w:rPr>
          <w:rFonts w:ascii="Times New Roman" w:hAnsi="Times New Roman" w:cs="Times New Roman"/>
          <w:color w:val="000000"/>
          <w:sz w:val="22"/>
          <w:szCs w:val="22"/>
          <w:lang w:val="en-GB" w:bidi="ar-SA"/>
        </w:rPr>
        <w:t>.</w:t>
      </w:r>
      <w:r w:rsidR="00DC19ED">
        <w:rPr>
          <w:rFonts w:ascii="Times New Roman" w:hAnsi="Times New Roman" w:cs="Times New Roman"/>
          <w:color w:val="000000"/>
          <w:sz w:val="22"/>
          <w:szCs w:val="22"/>
          <w:lang w:val="en-GB" w:bidi="ar-SA"/>
        </w:rPr>
        <w:t>67</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.2.7: VAR lag order selection criteria for private capital accumulation equation.....................</w:t>
      </w:r>
      <w:r w:rsidR="00DC19ED">
        <w:rPr>
          <w:rFonts w:ascii="Times New Roman" w:hAnsi="Times New Roman" w:cs="Times New Roman"/>
          <w:color w:val="000000"/>
          <w:sz w:val="22"/>
          <w:szCs w:val="22"/>
          <w:lang w:val="en-GB" w:bidi="ar-SA"/>
        </w:rPr>
        <w:t>68</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.2.8: Johansson co integration result for private capital accumulation </w:t>
      </w:r>
      <w:r w:rsidR="002261CD">
        <w:rPr>
          <w:rFonts w:ascii="Times New Roman" w:hAnsi="Times New Roman" w:cs="Times New Roman"/>
          <w:color w:val="000000"/>
          <w:sz w:val="22"/>
          <w:szCs w:val="22"/>
          <w:lang w:val="en-GB" w:bidi="ar-SA"/>
        </w:rPr>
        <w:t>equation......................</w:t>
      </w:r>
      <w:r w:rsidR="001C273A">
        <w:rPr>
          <w:rFonts w:ascii="Times New Roman" w:hAnsi="Times New Roman" w:cs="Times New Roman"/>
          <w:color w:val="000000"/>
          <w:sz w:val="22"/>
          <w:szCs w:val="22"/>
          <w:lang w:val="en-GB" w:bidi="ar-SA"/>
        </w:rPr>
        <w:t>.</w:t>
      </w:r>
      <w:r w:rsidR="00DC19ED">
        <w:rPr>
          <w:rFonts w:ascii="Times New Roman" w:hAnsi="Times New Roman" w:cs="Times New Roman"/>
          <w:color w:val="000000"/>
          <w:sz w:val="22"/>
          <w:szCs w:val="22"/>
          <w:lang w:val="en-GB" w:bidi="ar-SA"/>
        </w:rPr>
        <w:t>68</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.2.9: Standard beta coefficient for private capital accumulation </w:t>
      </w:r>
      <w:r w:rsidR="002261CD">
        <w:rPr>
          <w:rFonts w:ascii="Times New Roman" w:hAnsi="Times New Roman" w:cs="Times New Roman"/>
          <w:color w:val="000000"/>
          <w:sz w:val="22"/>
          <w:szCs w:val="22"/>
          <w:lang w:val="en-GB" w:bidi="ar-SA"/>
        </w:rPr>
        <w:t>equation................................</w:t>
      </w:r>
      <w:r w:rsidR="001C273A">
        <w:rPr>
          <w:rFonts w:ascii="Times New Roman" w:hAnsi="Times New Roman" w:cs="Times New Roman"/>
          <w:color w:val="000000"/>
          <w:sz w:val="22"/>
          <w:szCs w:val="22"/>
          <w:lang w:val="en-GB" w:bidi="ar-SA"/>
        </w:rPr>
        <w:t>.</w:t>
      </w:r>
      <w:r w:rsidR="00DC19ED">
        <w:rPr>
          <w:rFonts w:ascii="Times New Roman" w:hAnsi="Times New Roman" w:cs="Times New Roman"/>
          <w:color w:val="000000"/>
          <w:sz w:val="22"/>
          <w:szCs w:val="22"/>
          <w:lang w:val="en-GB" w:bidi="ar-SA"/>
        </w:rPr>
        <w:t>69</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.2.10: Standard alpha coefficient for private capital accumulation </w:t>
      </w:r>
      <w:r w:rsidR="002261CD">
        <w:rPr>
          <w:rFonts w:ascii="Times New Roman" w:hAnsi="Times New Roman" w:cs="Times New Roman"/>
          <w:color w:val="000000"/>
          <w:sz w:val="22"/>
          <w:szCs w:val="22"/>
          <w:lang w:val="en-GB" w:bidi="ar-SA"/>
        </w:rPr>
        <w:t>equation...........................</w:t>
      </w:r>
      <w:r w:rsidR="001C273A">
        <w:rPr>
          <w:rFonts w:ascii="Times New Roman" w:hAnsi="Times New Roman" w:cs="Times New Roman"/>
          <w:color w:val="000000"/>
          <w:sz w:val="22"/>
          <w:szCs w:val="22"/>
          <w:lang w:val="en-GB" w:bidi="ar-SA"/>
        </w:rPr>
        <w:t>..</w:t>
      </w:r>
      <w:r w:rsidR="00DC19ED">
        <w:rPr>
          <w:rFonts w:ascii="Times New Roman" w:hAnsi="Times New Roman" w:cs="Times New Roman"/>
          <w:color w:val="000000"/>
          <w:sz w:val="22"/>
          <w:szCs w:val="22"/>
          <w:lang w:val="en-GB" w:bidi="ar-SA"/>
        </w:rPr>
        <w:t>69</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.2.11: Test of weak </w:t>
      </w:r>
      <w:proofErr w:type="spellStart"/>
      <w:r>
        <w:rPr>
          <w:rFonts w:ascii="Times New Roman" w:hAnsi="Times New Roman" w:cs="Times New Roman"/>
          <w:color w:val="000000"/>
          <w:sz w:val="22"/>
          <w:szCs w:val="22"/>
          <w:lang w:val="en-GB" w:bidi="ar-SA"/>
        </w:rPr>
        <w:t>exogenity</w:t>
      </w:r>
      <w:proofErr w:type="spellEnd"/>
      <w:r>
        <w:rPr>
          <w:rFonts w:ascii="Times New Roman" w:hAnsi="Times New Roman" w:cs="Times New Roman"/>
          <w:color w:val="000000"/>
          <w:sz w:val="22"/>
          <w:szCs w:val="22"/>
          <w:lang w:val="en-GB" w:bidi="ar-SA"/>
        </w:rPr>
        <w:t xml:space="preserve"> for private </w:t>
      </w:r>
      <w:r w:rsidR="002261CD">
        <w:rPr>
          <w:rFonts w:ascii="Times New Roman" w:hAnsi="Times New Roman" w:cs="Times New Roman"/>
          <w:color w:val="000000"/>
          <w:sz w:val="22"/>
          <w:szCs w:val="22"/>
          <w:lang w:val="en-GB" w:bidi="ar-SA"/>
        </w:rPr>
        <w:t>accumulation...........................................................</w:t>
      </w:r>
      <w:r w:rsidR="001C273A">
        <w:rPr>
          <w:rFonts w:ascii="Times New Roman" w:hAnsi="Times New Roman" w:cs="Times New Roman"/>
          <w:color w:val="000000"/>
          <w:sz w:val="22"/>
          <w:szCs w:val="22"/>
          <w:lang w:val="en-GB" w:bidi="ar-SA"/>
        </w:rPr>
        <w:t>.</w:t>
      </w:r>
      <w:r w:rsidR="00DC19ED">
        <w:rPr>
          <w:rFonts w:ascii="Times New Roman" w:hAnsi="Times New Roman" w:cs="Times New Roman"/>
          <w:color w:val="000000"/>
          <w:sz w:val="22"/>
          <w:szCs w:val="22"/>
          <w:lang w:val="en-GB" w:bidi="ar-SA"/>
        </w:rPr>
        <w:t>70</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.2.12: Test of zero restriction on long run </w:t>
      </w:r>
      <w:r>
        <w:rPr>
          <w:rFonts w:ascii="F7" w:hAnsi="F7" w:cs="F7"/>
          <w:b/>
          <w:bCs/>
          <w:color w:val="000000"/>
          <w:sz w:val="24"/>
          <w:szCs w:val="24"/>
          <w:lang w:val="en-GB" w:bidi="ar-SA"/>
        </w:rPr>
        <w:t xml:space="preserve">β </w:t>
      </w:r>
      <w:r w:rsidR="002261CD">
        <w:rPr>
          <w:rFonts w:ascii="Times New Roman" w:hAnsi="Times New Roman" w:cs="Times New Roman"/>
          <w:color w:val="000000"/>
          <w:sz w:val="22"/>
          <w:szCs w:val="22"/>
          <w:lang w:val="en-GB" w:bidi="ar-SA"/>
        </w:rPr>
        <w:t>coefficient...........................................................</w:t>
      </w:r>
      <w:r w:rsidR="001C273A">
        <w:rPr>
          <w:rFonts w:ascii="Times New Roman" w:hAnsi="Times New Roman" w:cs="Times New Roman"/>
          <w:color w:val="000000"/>
          <w:sz w:val="22"/>
          <w:szCs w:val="22"/>
          <w:lang w:val="en-GB" w:bidi="ar-SA"/>
        </w:rPr>
        <w:t>.</w:t>
      </w:r>
      <w:r w:rsidR="00DC19ED">
        <w:rPr>
          <w:rFonts w:ascii="Times New Roman" w:hAnsi="Times New Roman" w:cs="Times New Roman"/>
          <w:color w:val="000000"/>
          <w:sz w:val="22"/>
          <w:szCs w:val="22"/>
          <w:lang w:val="en-GB" w:bidi="ar-SA"/>
        </w:rPr>
        <w:t>70</w:t>
      </w:r>
    </w:p>
    <w:p w:rsidR="00867E6E" w:rsidRDefault="00867E6E" w:rsidP="00867E6E">
      <w:pPr>
        <w:autoSpaceDE w:val="0"/>
        <w:autoSpaceDN w:val="0"/>
        <w:adjustRightInd w:val="0"/>
        <w:spacing w:before="0" w:after="0" w:line="360" w:lineRule="auto"/>
        <w:jc w:val="both"/>
        <w:rPr>
          <w:rFonts w:ascii="Times New Roman" w:hAnsi="Times New Roman" w:cs="Times New Roman"/>
          <w:color w:val="000000"/>
          <w:sz w:val="22"/>
          <w:szCs w:val="22"/>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.3.1: Short run dynamics for growth </w:t>
      </w:r>
      <w:r w:rsidR="002261CD">
        <w:rPr>
          <w:rFonts w:ascii="Times New Roman" w:hAnsi="Times New Roman" w:cs="Times New Roman"/>
          <w:color w:val="000000"/>
          <w:sz w:val="22"/>
          <w:szCs w:val="22"/>
          <w:lang w:val="en-GB" w:bidi="ar-SA"/>
        </w:rPr>
        <w:t>equation..........................................................................</w:t>
      </w:r>
      <w:r w:rsidR="001C273A">
        <w:rPr>
          <w:rFonts w:ascii="Times New Roman" w:hAnsi="Times New Roman" w:cs="Times New Roman"/>
          <w:color w:val="000000"/>
          <w:sz w:val="22"/>
          <w:szCs w:val="22"/>
          <w:lang w:val="en-GB" w:bidi="ar-SA"/>
        </w:rPr>
        <w:t>.</w:t>
      </w:r>
      <w:r w:rsidR="00DC19ED">
        <w:rPr>
          <w:rFonts w:ascii="Times New Roman" w:hAnsi="Times New Roman" w:cs="Times New Roman"/>
          <w:color w:val="000000"/>
          <w:sz w:val="22"/>
          <w:szCs w:val="22"/>
          <w:lang w:val="en-GB" w:bidi="ar-SA"/>
        </w:rPr>
        <w:t>72</w:t>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r>
        <w:rPr>
          <w:rFonts w:ascii="Times New Roman" w:hAnsi="Times New Roman" w:cs="Times New Roman"/>
          <w:color w:val="000000"/>
          <w:sz w:val="22"/>
          <w:szCs w:val="22"/>
          <w:lang w:val="en-GB" w:bidi="ar-SA"/>
        </w:rPr>
        <w:t xml:space="preserve">Table </w:t>
      </w:r>
      <w:r w:rsidR="00EF1776">
        <w:rPr>
          <w:rFonts w:ascii="Times New Roman" w:hAnsi="Times New Roman" w:cs="Times New Roman"/>
          <w:color w:val="000000"/>
          <w:sz w:val="22"/>
          <w:szCs w:val="22"/>
          <w:lang w:val="en-GB" w:bidi="ar-SA"/>
        </w:rPr>
        <w:t>4</w:t>
      </w:r>
      <w:r>
        <w:rPr>
          <w:rFonts w:ascii="Times New Roman" w:hAnsi="Times New Roman" w:cs="Times New Roman"/>
          <w:color w:val="000000"/>
          <w:sz w:val="22"/>
          <w:szCs w:val="22"/>
          <w:lang w:val="en-GB" w:bidi="ar-SA"/>
        </w:rPr>
        <w:t xml:space="preserve">.3.2: Short run dynamics for private capital accumulation </w:t>
      </w:r>
      <w:r w:rsidR="002261CD">
        <w:rPr>
          <w:rFonts w:ascii="Times New Roman" w:hAnsi="Times New Roman" w:cs="Times New Roman"/>
          <w:color w:val="000000"/>
          <w:sz w:val="22"/>
          <w:szCs w:val="22"/>
          <w:lang w:val="en-GB" w:bidi="ar-SA"/>
        </w:rPr>
        <w:t>equation........................................</w:t>
      </w:r>
      <w:r w:rsidR="001C273A">
        <w:rPr>
          <w:rFonts w:ascii="Times New Roman" w:hAnsi="Times New Roman" w:cs="Times New Roman"/>
          <w:color w:val="000000"/>
          <w:sz w:val="22"/>
          <w:szCs w:val="22"/>
          <w:lang w:val="en-GB" w:bidi="ar-SA"/>
        </w:rPr>
        <w:t>.</w:t>
      </w:r>
      <w:r w:rsidR="00DC19ED">
        <w:rPr>
          <w:rFonts w:ascii="Times New Roman" w:hAnsi="Times New Roman" w:cs="Times New Roman"/>
          <w:color w:val="000000"/>
          <w:sz w:val="22"/>
          <w:szCs w:val="22"/>
          <w:lang w:val="en-GB" w:bidi="ar-SA"/>
        </w:rPr>
        <w:t>74</w:t>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274178" w:rsidP="00274178">
      <w:pPr>
        <w:autoSpaceDE w:val="0"/>
        <w:autoSpaceDN w:val="0"/>
        <w:adjustRightInd w:val="0"/>
        <w:spacing w:before="0" w:after="0" w:line="480" w:lineRule="auto"/>
        <w:jc w:val="center"/>
        <w:rPr>
          <w:rFonts w:ascii="Times New Roman" w:hAnsi="Times New Roman" w:cs="Times New Roman"/>
          <w:b/>
          <w:bCs/>
          <w:color w:val="4F81BE"/>
          <w:sz w:val="28"/>
          <w:szCs w:val="28"/>
          <w:lang w:val="en-GB" w:bidi="ar-SA"/>
        </w:rPr>
      </w:pPr>
      <w:r>
        <w:rPr>
          <w:rFonts w:ascii="Times New Roman" w:hAnsi="Times New Roman" w:cs="Times New Roman"/>
          <w:b/>
          <w:bCs/>
          <w:color w:val="4F81BE"/>
          <w:sz w:val="28"/>
          <w:szCs w:val="28"/>
          <w:lang w:val="en-GB" w:bidi="ar-SA"/>
        </w:rPr>
        <w:t>LIST</w:t>
      </w:r>
      <w:r w:rsidR="00C84484">
        <w:rPr>
          <w:rFonts w:ascii="Times New Roman" w:hAnsi="Times New Roman" w:cs="Times New Roman"/>
          <w:b/>
          <w:bCs/>
          <w:color w:val="4F81BE"/>
          <w:sz w:val="28"/>
          <w:szCs w:val="28"/>
          <w:lang w:val="en-GB" w:bidi="ar-SA"/>
        </w:rPr>
        <w:t>S</w:t>
      </w:r>
      <w:r>
        <w:rPr>
          <w:rFonts w:ascii="Times New Roman" w:hAnsi="Times New Roman" w:cs="Times New Roman"/>
          <w:b/>
          <w:bCs/>
          <w:color w:val="4F81BE"/>
          <w:sz w:val="28"/>
          <w:szCs w:val="28"/>
          <w:lang w:val="en-GB" w:bidi="ar-SA"/>
        </w:rPr>
        <w:t xml:space="preserve"> OF FIGURES</w:t>
      </w:r>
    </w:p>
    <w:p w:rsidR="00867E6E" w:rsidRPr="00C44FA3" w:rsidRDefault="00394770" w:rsidP="00867E6E">
      <w:pPr>
        <w:autoSpaceDE w:val="0"/>
        <w:autoSpaceDN w:val="0"/>
        <w:adjustRightInd w:val="0"/>
        <w:spacing w:before="0" w:after="0" w:line="480" w:lineRule="auto"/>
        <w:rPr>
          <w:rFonts w:ascii="Times New Roman" w:hAnsi="Times New Roman" w:cs="Times New Roman"/>
          <w:b/>
          <w:bCs/>
          <w:color w:val="000000"/>
          <w:sz w:val="28"/>
          <w:szCs w:val="28"/>
          <w:lang w:val="en-GB" w:bidi="ar-SA"/>
        </w:rPr>
      </w:pPr>
      <w:r>
        <w:rPr>
          <w:rFonts w:ascii="Calibri" w:hAnsi="Calibri" w:cs="Calibri"/>
          <w:b/>
          <w:bCs/>
          <w:color w:val="000000"/>
          <w:sz w:val="28"/>
          <w:szCs w:val="28"/>
          <w:lang w:val="en-GB" w:bidi="ar-SA"/>
        </w:rPr>
        <w:t>Figures</w:t>
      </w:r>
      <w:r w:rsidR="00867E6E" w:rsidRPr="00C44FA3">
        <w:rPr>
          <w:rFonts w:ascii="Calibri" w:hAnsi="Calibri" w:cs="Calibri"/>
          <w:b/>
          <w:bCs/>
          <w:color w:val="000000"/>
          <w:sz w:val="28"/>
          <w:szCs w:val="28"/>
          <w:lang w:val="en-GB" w:bidi="ar-SA"/>
        </w:rPr>
        <w:t xml:space="preserve"> </w:t>
      </w:r>
      <w:r w:rsidR="00274178">
        <w:rPr>
          <w:rFonts w:ascii="Calibri" w:hAnsi="Calibri" w:cs="Calibri"/>
          <w:b/>
          <w:bCs/>
          <w:color w:val="000000"/>
          <w:sz w:val="28"/>
          <w:szCs w:val="28"/>
          <w:lang w:val="en-GB" w:bidi="ar-SA"/>
        </w:rPr>
        <w:t xml:space="preserve">                                                                                                                     </w:t>
      </w:r>
      <w:r w:rsidR="00867E6E" w:rsidRPr="00C44FA3">
        <w:rPr>
          <w:rFonts w:ascii="Times New Roman" w:hAnsi="Times New Roman" w:cs="Times New Roman"/>
          <w:b/>
          <w:bCs/>
          <w:color w:val="000000"/>
          <w:sz w:val="28"/>
          <w:szCs w:val="28"/>
          <w:lang w:val="en-GB" w:bidi="ar-SA"/>
        </w:rPr>
        <w:t>Pages</w:t>
      </w:r>
    </w:p>
    <w:p w:rsidR="00C84484" w:rsidRDefault="00C84484" w:rsidP="00867E6E">
      <w:pPr>
        <w:autoSpaceDE w:val="0"/>
        <w:autoSpaceDN w:val="0"/>
        <w:adjustRightInd w:val="0"/>
        <w:spacing w:before="0" w:after="0" w:line="480" w:lineRule="auto"/>
        <w:rPr>
          <w:rFonts w:ascii="Times New Roman" w:hAnsi="Times New Roman" w:cs="Times New Roman"/>
          <w:color w:val="000000"/>
          <w:sz w:val="22"/>
          <w:szCs w:val="22"/>
          <w:lang w:val="en-GB" w:bidi="ar-SA"/>
        </w:rPr>
      </w:pPr>
      <w:proofErr w:type="gramStart"/>
      <w:r>
        <w:rPr>
          <w:rFonts w:ascii="Times New Roman" w:hAnsi="Times New Roman" w:cs="Times New Roman"/>
          <w:color w:val="000000"/>
          <w:sz w:val="22"/>
          <w:szCs w:val="22"/>
          <w:lang w:val="en-GB" w:bidi="ar-SA"/>
        </w:rPr>
        <w:t>Figure 1.</w:t>
      </w:r>
      <w:proofErr w:type="gramEnd"/>
      <w:r>
        <w:rPr>
          <w:rFonts w:ascii="Times New Roman" w:hAnsi="Times New Roman" w:cs="Times New Roman"/>
          <w:color w:val="000000"/>
          <w:sz w:val="22"/>
          <w:szCs w:val="22"/>
          <w:lang w:val="en-GB" w:bidi="ar-SA"/>
        </w:rPr>
        <w:t xml:space="preserve"> Annual real GDP Growth Rate…………………………………….……………………….46</w:t>
      </w:r>
    </w:p>
    <w:p w:rsidR="00867E6E" w:rsidRDefault="00867E6E" w:rsidP="00867E6E">
      <w:pPr>
        <w:autoSpaceDE w:val="0"/>
        <w:autoSpaceDN w:val="0"/>
        <w:adjustRightInd w:val="0"/>
        <w:spacing w:before="0" w:after="0" w:line="480" w:lineRule="auto"/>
        <w:rPr>
          <w:rFonts w:ascii="Times New Roman" w:hAnsi="Times New Roman" w:cs="Times New Roman"/>
          <w:color w:val="000000"/>
          <w:sz w:val="22"/>
          <w:szCs w:val="22"/>
          <w:lang w:val="en-GB" w:bidi="ar-SA"/>
        </w:rPr>
      </w:pPr>
      <w:proofErr w:type="gramStart"/>
      <w:r>
        <w:rPr>
          <w:rFonts w:ascii="Times New Roman" w:hAnsi="Times New Roman" w:cs="Times New Roman"/>
          <w:color w:val="000000"/>
          <w:sz w:val="22"/>
          <w:szCs w:val="22"/>
          <w:lang w:val="en-GB" w:bidi="ar-SA"/>
        </w:rPr>
        <w:t xml:space="preserve">Figure </w:t>
      </w:r>
      <w:r w:rsidR="00C84484">
        <w:rPr>
          <w:rFonts w:ascii="Times New Roman" w:hAnsi="Times New Roman" w:cs="Times New Roman"/>
          <w:color w:val="000000"/>
          <w:sz w:val="22"/>
          <w:szCs w:val="22"/>
          <w:lang w:val="en-GB" w:bidi="ar-SA"/>
        </w:rPr>
        <w:t>2.</w:t>
      </w:r>
      <w:proofErr w:type="gramEnd"/>
      <w:r w:rsidR="00C84484">
        <w:rPr>
          <w:rFonts w:ascii="Times New Roman" w:hAnsi="Times New Roman" w:cs="Times New Roman"/>
          <w:color w:val="000000"/>
          <w:sz w:val="22"/>
          <w:szCs w:val="22"/>
          <w:lang w:val="en-GB" w:bidi="ar-SA"/>
        </w:rPr>
        <w:t xml:space="preserve"> Saving and Investment in Ethiopia</w:t>
      </w:r>
      <w:r w:rsidR="0086463A">
        <w:rPr>
          <w:rFonts w:ascii="Times New Roman" w:hAnsi="Times New Roman" w:cs="Times New Roman"/>
          <w:color w:val="000000"/>
          <w:sz w:val="22"/>
          <w:szCs w:val="22"/>
          <w:lang w:val="en-GB" w:bidi="ar-SA"/>
        </w:rPr>
        <w:t>...........................................</w:t>
      </w:r>
      <w:r w:rsidR="00C84484">
        <w:rPr>
          <w:rFonts w:ascii="Times New Roman" w:hAnsi="Times New Roman" w:cs="Times New Roman"/>
          <w:color w:val="000000"/>
          <w:sz w:val="22"/>
          <w:szCs w:val="22"/>
          <w:lang w:val="en-GB" w:bidi="ar-SA"/>
        </w:rPr>
        <w:t>..</w:t>
      </w:r>
      <w:r w:rsidR="0086463A">
        <w:rPr>
          <w:rFonts w:ascii="Times New Roman" w:hAnsi="Times New Roman" w:cs="Times New Roman"/>
          <w:color w:val="000000"/>
          <w:sz w:val="22"/>
          <w:szCs w:val="22"/>
          <w:lang w:val="en-GB" w:bidi="ar-SA"/>
        </w:rPr>
        <w:t>...........</w:t>
      </w:r>
      <w:r w:rsidR="001B13B4">
        <w:rPr>
          <w:rFonts w:ascii="Times New Roman" w:hAnsi="Times New Roman" w:cs="Times New Roman"/>
          <w:color w:val="000000"/>
          <w:sz w:val="22"/>
          <w:szCs w:val="22"/>
          <w:lang w:val="en-GB" w:bidi="ar-SA"/>
        </w:rPr>
        <w:t>...............................</w:t>
      </w:r>
      <w:r w:rsidR="001C273A">
        <w:rPr>
          <w:rFonts w:ascii="Times New Roman" w:hAnsi="Times New Roman" w:cs="Times New Roman"/>
          <w:color w:val="000000"/>
          <w:sz w:val="22"/>
          <w:szCs w:val="22"/>
          <w:lang w:val="en-GB" w:bidi="ar-SA"/>
        </w:rPr>
        <w:t>..</w:t>
      </w:r>
      <w:r w:rsidR="001B13B4">
        <w:rPr>
          <w:rFonts w:ascii="Times New Roman" w:hAnsi="Times New Roman" w:cs="Times New Roman"/>
          <w:color w:val="000000"/>
          <w:sz w:val="22"/>
          <w:szCs w:val="22"/>
          <w:lang w:val="en-GB" w:bidi="ar-SA"/>
        </w:rPr>
        <w:t>4</w:t>
      </w:r>
      <w:r w:rsidR="00C84484">
        <w:rPr>
          <w:rFonts w:ascii="Times New Roman" w:hAnsi="Times New Roman" w:cs="Times New Roman"/>
          <w:color w:val="000000"/>
          <w:sz w:val="22"/>
          <w:szCs w:val="22"/>
          <w:lang w:val="en-GB" w:bidi="ar-SA"/>
        </w:rPr>
        <w:t>4</w:t>
      </w:r>
    </w:p>
    <w:p w:rsidR="00867E6E" w:rsidRDefault="001B13B4" w:rsidP="00867E6E">
      <w:pPr>
        <w:autoSpaceDE w:val="0"/>
        <w:autoSpaceDN w:val="0"/>
        <w:adjustRightInd w:val="0"/>
        <w:spacing w:before="0" w:after="0" w:line="480" w:lineRule="auto"/>
        <w:jc w:val="both"/>
        <w:rPr>
          <w:rFonts w:ascii="Times New Roman" w:hAnsi="Times New Roman" w:cs="Times New Roman"/>
          <w:color w:val="000000"/>
          <w:sz w:val="22"/>
          <w:szCs w:val="22"/>
          <w:lang w:val="en-GB" w:bidi="ar-SA"/>
        </w:rPr>
      </w:pPr>
      <w:proofErr w:type="gramStart"/>
      <w:r>
        <w:rPr>
          <w:rFonts w:ascii="Times New Roman" w:hAnsi="Times New Roman" w:cs="Times New Roman"/>
          <w:color w:val="000000"/>
          <w:sz w:val="22"/>
          <w:szCs w:val="22"/>
          <w:lang w:val="en-GB" w:bidi="ar-SA"/>
        </w:rPr>
        <w:t xml:space="preserve">Figure </w:t>
      </w:r>
      <w:r w:rsidR="00C84484">
        <w:rPr>
          <w:rFonts w:ascii="Times New Roman" w:hAnsi="Times New Roman" w:cs="Times New Roman"/>
          <w:color w:val="000000"/>
          <w:sz w:val="22"/>
          <w:szCs w:val="22"/>
          <w:lang w:val="en-GB" w:bidi="ar-SA"/>
        </w:rPr>
        <w:t>3.</w:t>
      </w:r>
      <w:proofErr w:type="gramEnd"/>
      <w:r w:rsidR="00C84484">
        <w:rPr>
          <w:rFonts w:ascii="Times New Roman" w:hAnsi="Times New Roman" w:cs="Times New Roman"/>
          <w:color w:val="000000"/>
          <w:sz w:val="22"/>
          <w:szCs w:val="22"/>
          <w:lang w:val="en-GB" w:bidi="ar-SA"/>
        </w:rPr>
        <w:t xml:space="preserve"> </w:t>
      </w:r>
      <w:r w:rsidR="00867E6E">
        <w:rPr>
          <w:rFonts w:ascii="Times New Roman" w:hAnsi="Times New Roman" w:cs="Times New Roman"/>
          <w:color w:val="000000"/>
          <w:sz w:val="22"/>
          <w:szCs w:val="22"/>
          <w:lang w:val="en-GB" w:bidi="ar-SA"/>
        </w:rPr>
        <w:t xml:space="preserve">Trends of </w:t>
      </w:r>
      <w:r w:rsidR="00C84484">
        <w:rPr>
          <w:rFonts w:ascii="Times New Roman" w:hAnsi="Times New Roman" w:cs="Times New Roman"/>
          <w:color w:val="000000"/>
          <w:sz w:val="22"/>
          <w:szCs w:val="22"/>
          <w:lang w:val="en-GB" w:bidi="ar-SA"/>
        </w:rPr>
        <w:t>real GDP growth rate</w:t>
      </w:r>
      <w:r w:rsidR="0086463A">
        <w:rPr>
          <w:rFonts w:ascii="Times New Roman" w:hAnsi="Times New Roman" w:cs="Times New Roman"/>
          <w:color w:val="000000"/>
          <w:sz w:val="22"/>
          <w:szCs w:val="22"/>
          <w:lang w:val="en-GB" w:bidi="ar-SA"/>
        </w:rPr>
        <w:t>.............</w:t>
      </w:r>
      <w:r w:rsidR="00C84484">
        <w:rPr>
          <w:rFonts w:ascii="Times New Roman" w:hAnsi="Times New Roman" w:cs="Times New Roman"/>
          <w:color w:val="000000"/>
          <w:sz w:val="22"/>
          <w:szCs w:val="22"/>
          <w:lang w:val="en-GB" w:bidi="ar-SA"/>
        </w:rPr>
        <w:t>..................................................</w:t>
      </w:r>
      <w:r w:rsidR="0086463A">
        <w:rPr>
          <w:rFonts w:ascii="Times New Roman" w:hAnsi="Times New Roman" w:cs="Times New Roman"/>
          <w:color w:val="000000"/>
          <w:sz w:val="22"/>
          <w:szCs w:val="22"/>
          <w:lang w:val="en-GB" w:bidi="ar-SA"/>
        </w:rPr>
        <w:t>....................</w:t>
      </w:r>
      <w:r>
        <w:rPr>
          <w:rFonts w:ascii="Times New Roman" w:hAnsi="Times New Roman" w:cs="Times New Roman"/>
          <w:color w:val="000000"/>
          <w:sz w:val="22"/>
          <w:szCs w:val="22"/>
          <w:lang w:val="en-GB" w:bidi="ar-SA"/>
        </w:rPr>
        <w:t>4</w:t>
      </w:r>
      <w:r w:rsidR="00C84484">
        <w:rPr>
          <w:rFonts w:ascii="Times New Roman" w:hAnsi="Times New Roman" w:cs="Times New Roman"/>
          <w:color w:val="000000"/>
          <w:sz w:val="22"/>
          <w:szCs w:val="22"/>
          <w:lang w:val="en-GB" w:bidi="ar-SA"/>
        </w:rPr>
        <w:t>5</w:t>
      </w:r>
    </w:p>
    <w:p w:rsidR="00C84484" w:rsidRDefault="00300C7C" w:rsidP="00867E6E">
      <w:pPr>
        <w:autoSpaceDE w:val="0"/>
        <w:autoSpaceDN w:val="0"/>
        <w:adjustRightInd w:val="0"/>
        <w:spacing w:before="0" w:after="0" w:line="480" w:lineRule="auto"/>
        <w:jc w:val="both"/>
        <w:rPr>
          <w:rFonts w:ascii="Times New Roman" w:hAnsi="Times New Roman" w:cs="Times New Roman"/>
          <w:color w:val="000000"/>
          <w:sz w:val="22"/>
          <w:szCs w:val="22"/>
          <w:lang w:val="en-GB" w:bidi="ar-SA"/>
        </w:rPr>
      </w:pPr>
      <w:proofErr w:type="gramStart"/>
      <w:r>
        <w:rPr>
          <w:rFonts w:ascii="Times New Roman" w:hAnsi="Times New Roman" w:cs="Times New Roman"/>
          <w:color w:val="000000"/>
          <w:sz w:val="22"/>
          <w:szCs w:val="22"/>
          <w:lang w:val="en-GB" w:bidi="ar-SA"/>
        </w:rPr>
        <w:t>Figure 4.</w:t>
      </w:r>
      <w:proofErr w:type="gramEnd"/>
      <w:r>
        <w:rPr>
          <w:rFonts w:ascii="Times New Roman" w:hAnsi="Times New Roman" w:cs="Times New Roman"/>
          <w:color w:val="000000"/>
          <w:sz w:val="22"/>
          <w:szCs w:val="22"/>
          <w:lang w:val="en-GB" w:bidi="ar-SA"/>
        </w:rPr>
        <w:t xml:space="preserve"> Tre</w:t>
      </w:r>
      <w:r w:rsidR="00C84484">
        <w:rPr>
          <w:rFonts w:ascii="Times New Roman" w:hAnsi="Times New Roman" w:cs="Times New Roman"/>
          <w:color w:val="000000"/>
          <w:sz w:val="22"/>
          <w:szCs w:val="22"/>
          <w:lang w:val="en-GB" w:bidi="ar-SA"/>
        </w:rPr>
        <w:t>nds of the Share of Agriculture……………………………………</w:t>
      </w:r>
      <w:r>
        <w:rPr>
          <w:rFonts w:ascii="Times New Roman" w:hAnsi="Times New Roman" w:cs="Times New Roman"/>
          <w:color w:val="000000"/>
          <w:sz w:val="22"/>
          <w:szCs w:val="22"/>
          <w:lang w:val="en-GB" w:bidi="ar-SA"/>
        </w:rPr>
        <w:t>..</w:t>
      </w:r>
      <w:r w:rsidR="00C84484">
        <w:rPr>
          <w:rFonts w:ascii="Times New Roman" w:hAnsi="Times New Roman" w:cs="Times New Roman"/>
          <w:color w:val="000000"/>
          <w:sz w:val="22"/>
          <w:szCs w:val="22"/>
          <w:lang w:val="en-GB" w:bidi="ar-SA"/>
        </w:rPr>
        <w:t>……………….48</w:t>
      </w:r>
    </w:p>
    <w:p w:rsidR="00C84484" w:rsidRDefault="00C84484" w:rsidP="00867E6E">
      <w:pPr>
        <w:autoSpaceDE w:val="0"/>
        <w:autoSpaceDN w:val="0"/>
        <w:adjustRightInd w:val="0"/>
        <w:spacing w:before="0" w:after="0" w:line="480" w:lineRule="auto"/>
        <w:jc w:val="both"/>
        <w:rPr>
          <w:rFonts w:ascii="Times New Roman" w:hAnsi="Times New Roman" w:cs="Times New Roman"/>
          <w:color w:val="000000"/>
          <w:sz w:val="22"/>
          <w:szCs w:val="22"/>
          <w:lang w:val="en-GB" w:bidi="ar-SA"/>
        </w:rPr>
      </w:pPr>
      <w:proofErr w:type="gramStart"/>
      <w:r>
        <w:rPr>
          <w:rFonts w:ascii="Times New Roman" w:hAnsi="Times New Roman" w:cs="Times New Roman"/>
          <w:color w:val="000000"/>
          <w:sz w:val="22"/>
          <w:szCs w:val="22"/>
          <w:lang w:val="en-GB" w:bidi="ar-SA"/>
        </w:rPr>
        <w:t>Figure 5.</w:t>
      </w:r>
      <w:proofErr w:type="gramEnd"/>
      <w:r>
        <w:rPr>
          <w:rFonts w:ascii="Times New Roman" w:hAnsi="Times New Roman" w:cs="Times New Roman"/>
          <w:color w:val="000000"/>
          <w:sz w:val="22"/>
          <w:szCs w:val="22"/>
          <w:lang w:val="en-GB" w:bidi="ar-SA"/>
        </w:rPr>
        <w:t xml:space="preserve"> Nominal Exchange rate against the USD……………………………………………….35</w:t>
      </w:r>
    </w:p>
    <w:p w:rsidR="00C84484" w:rsidRDefault="00C84484" w:rsidP="00867E6E">
      <w:pPr>
        <w:autoSpaceDE w:val="0"/>
        <w:autoSpaceDN w:val="0"/>
        <w:adjustRightInd w:val="0"/>
        <w:spacing w:before="0" w:after="0" w:line="480" w:lineRule="auto"/>
        <w:jc w:val="both"/>
        <w:rPr>
          <w:rFonts w:ascii="Times New Roman" w:hAnsi="Times New Roman" w:cs="Times New Roman"/>
          <w:color w:val="000000"/>
          <w:sz w:val="22"/>
          <w:szCs w:val="22"/>
          <w:lang w:val="en-GB" w:bidi="ar-SA"/>
        </w:rPr>
      </w:pPr>
      <w:proofErr w:type="gramStart"/>
      <w:r>
        <w:rPr>
          <w:rFonts w:ascii="Times New Roman" w:hAnsi="Times New Roman" w:cs="Times New Roman"/>
          <w:color w:val="000000"/>
          <w:sz w:val="22"/>
          <w:szCs w:val="22"/>
          <w:lang w:val="en-GB" w:bidi="ar-SA"/>
        </w:rPr>
        <w:t>Figure 6.</w:t>
      </w:r>
      <w:proofErr w:type="gramEnd"/>
      <w:r>
        <w:rPr>
          <w:rFonts w:ascii="Times New Roman" w:hAnsi="Times New Roman" w:cs="Times New Roman"/>
          <w:color w:val="000000"/>
          <w:sz w:val="22"/>
          <w:szCs w:val="22"/>
          <w:lang w:val="en-GB" w:bidi="ar-SA"/>
        </w:rPr>
        <w:t xml:space="preserve"> U.S Real </w:t>
      </w:r>
      <w:r w:rsidR="00300C7C">
        <w:rPr>
          <w:rFonts w:ascii="Times New Roman" w:hAnsi="Times New Roman" w:cs="Times New Roman"/>
          <w:color w:val="000000"/>
          <w:sz w:val="22"/>
          <w:szCs w:val="22"/>
          <w:lang w:val="en-GB" w:bidi="ar-SA"/>
        </w:rPr>
        <w:t>E</w:t>
      </w:r>
      <w:r>
        <w:rPr>
          <w:rFonts w:ascii="Times New Roman" w:hAnsi="Times New Roman" w:cs="Times New Roman"/>
          <w:color w:val="000000"/>
          <w:sz w:val="22"/>
          <w:szCs w:val="22"/>
          <w:lang w:val="en-GB" w:bidi="ar-SA"/>
        </w:rPr>
        <w:t>ffective exchange rate……………………………………………………….35</w:t>
      </w:r>
    </w:p>
    <w:p w:rsidR="00C84484" w:rsidRDefault="00C84484" w:rsidP="00867E6E">
      <w:pPr>
        <w:autoSpaceDE w:val="0"/>
        <w:autoSpaceDN w:val="0"/>
        <w:adjustRightInd w:val="0"/>
        <w:spacing w:before="0" w:after="0" w:line="480" w:lineRule="auto"/>
        <w:jc w:val="both"/>
        <w:rPr>
          <w:rFonts w:ascii="Times New Roman" w:hAnsi="Times New Roman" w:cs="Times New Roman"/>
          <w:color w:val="000000"/>
          <w:sz w:val="22"/>
          <w:szCs w:val="22"/>
          <w:lang w:val="en-GB" w:bidi="ar-SA"/>
        </w:rPr>
      </w:pPr>
      <w:proofErr w:type="gramStart"/>
      <w:r>
        <w:rPr>
          <w:rFonts w:ascii="Times New Roman" w:hAnsi="Times New Roman" w:cs="Times New Roman"/>
          <w:color w:val="000000"/>
          <w:sz w:val="22"/>
          <w:szCs w:val="22"/>
          <w:lang w:val="en-GB" w:bidi="ar-SA"/>
        </w:rPr>
        <w:t>Figure 7.</w:t>
      </w:r>
      <w:proofErr w:type="gramEnd"/>
      <w:r>
        <w:rPr>
          <w:rFonts w:ascii="Times New Roman" w:hAnsi="Times New Roman" w:cs="Times New Roman"/>
          <w:color w:val="000000"/>
          <w:sz w:val="22"/>
          <w:szCs w:val="22"/>
          <w:lang w:val="en-GB" w:bidi="ar-SA"/>
        </w:rPr>
        <w:t xml:space="preserve"> Ethiopian Real </w:t>
      </w:r>
      <w:r w:rsidR="00300C7C">
        <w:rPr>
          <w:rFonts w:ascii="Times New Roman" w:hAnsi="Times New Roman" w:cs="Times New Roman"/>
          <w:color w:val="000000"/>
          <w:sz w:val="22"/>
          <w:szCs w:val="22"/>
          <w:lang w:val="en-GB" w:bidi="ar-SA"/>
        </w:rPr>
        <w:t>Effective e</w:t>
      </w:r>
      <w:r>
        <w:rPr>
          <w:rFonts w:ascii="Times New Roman" w:hAnsi="Times New Roman" w:cs="Times New Roman"/>
          <w:color w:val="000000"/>
          <w:sz w:val="22"/>
          <w:szCs w:val="22"/>
          <w:lang w:val="en-GB" w:bidi="ar-SA"/>
        </w:rPr>
        <w:t>xchange</w:t>
      </w:r>
      <w:r w:rsidR="00300C7C">
        <w:rPr>
          <w:rFonts w:ascii="Times New Roman" w:hAnsi="Times New Roman" w:cs="Times New Roman"/>
          <w:color w:val="000000"/>
          <w:sz w:val="22"/>
          <w:szCs w:val="22"/>
          <w:lang w:val="en-GB" w:bidi="ar-SA"/>
        </w:rPr>
        <w:t xml:space="preserve"> rate………………………………………………..35</w:t>
      </w:r>
    </w:p>
    <w:p w:rsidR="00300C7C" w:rsidRDefault="00300C7C" w:rsidP="00867E6E">
      <w:pPr>
        <w:autoSpaceDE w:val="0"/>
        <w:autoSpaceDN w:val="0"/>
        <w:adjustRightInd w:val="0"/>
        <w:spacing w:before="0" w:after="0" w:line="480" w:lineRule="auto"/>
        <w:jc w:val="both"/>
        <w:rPr>
          <w:rFonts w:ascii="Times New Roman" w:hAnsi="Times New Roman" w:cs="Times New Roman"/>
          <w:color w:val="000000"/>
          <w:sz w:val="22"/>
          <w:szCs w:val="22"/>
          <w:lang w:val="en-GB" w:bidi="ar-SA"/>
        </w:rPr>
      </w:pPr>
      <w:proofErr w:type="gramStart"/>
      <w:r>
        <w:rPr>
          <w:rFonts w:ascii="Times New Roman" w:hAnsi="Times New Roman" w:cs="Times New Roman"/>
          <w:color w:val="000000"/>
          <w:sz w:val="22"/>
          <w:szCs w:val="22"/>
          <w:lang w:val="en-GB" w:bidi="ar-SA"/>
        </w:rPr>
        <w:t>Figure 8.</w:t>
      </w:r>
      <w:proofErr w:type="gramEnd"/>
      <w:r>
        <w:rPr>
          <w:rFonts w:ascii="Times New Roman" w:hAnsi="Times New Roman" w:cs="Times New Roman"/>
          <w:color w:val="000000"/>
          <w:sz w:val="22"/>
          <w:szCs w:val="22"/>
          <w:lang w:val="en-GB" w:bidi="ar-SA"/>
        </w:rPr>
        <w:t xml:space="preserve"> REER of Ethiopia and other countries…………………………………………………36</w:t>
      </w:r>
    </w:p>
    <w:p w:rsidR="00300C7C" w:rsidRDefault="00300C7C" w:rsidP="00867E6E">
      <w:pPr>
        <w:autoSpaceDE w:val="0"/>
        <w:autoSpaceDN w:val="0"/>
        <w:adjustRightInd w:val="0"/>
        <w:spacing w:before="0" w:after="0" w:line="480" w:lineRule="auto"/>
        <w:jc w:val="both"/>
        <w:rPr>
          <w:rFonts w:ascii="Times New Roman" w:hAnsi="Times New Roman" w:cs="Times New Roman"/>
          <w:b/>
          <w:bCs/>
          <w:sz w:val="28"/>
          <w:szCs w:val="28"/>
          <w:lang w:val="en-GB" w:bidi="ar-SA"/>
        </w:rPr>
      </w:pPr>
      <w:proofErr w:type="gramStart"/>
      <w:r>
        <w:rPr>
          <w:rFonts w:ascii="Times New Roman" w:hAnsi="Times New Roman" w:cs="Times New Roman"/>
          <w:color w:val="000000"/>
          <w:sz w:val="22"/>
          <w:szCs w:val="22"/>
          <w:lang w:val="en-GB" w:bidi="ar-SA"/>
        </w:rPr>
        <w:t>Figure 9.</w:t>
      </w:r>
      <w:proofErr w:type="gramEnd"/>
      <w:r>
        <w:rPr>
          <w:rFonts w:ascii="Times New Roman" w:hAnsi="Times New Roman" w:cs="Times New Roman"/>
          <w:color w:val="000000"/>
          <w:sz w:val="22"/>
          <w:szCs w:val="22"/>
          <w:lang w:val="en-GB" w:bidi="ar-SA"/>
        </w:rPr>
        <w:t xml:space="preserve"> Official and Parallel exchange rates……………………………………………………36</w:t>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2C1AD9" w:rsidRDefault="002C1AD9">
      <w:pPr>
        <w:spacing w:before="0"/>
        <w:rPr>
          <w:rFonts w:ascii="Times New Roman" w:hAnsi="Times New Roman" w:cs="Times New Roman"/>
          <w:b/>
          <w:bCs/>
          <w:sz w:val="28"/>
          <w:szCs w:val="28"/>
          <w:lang w:val="en-GB" w:bidi="ar-SA"/>
        </w:rPr>
      </w:pPr>
    </w:p>
    <w:p w:rsidR="002C1AD9" w:rsidRDefault="002C1AD9">
      <w:pPr>
        <w:spacing w:before="0"/>
        <w:rPr>
          <w:rFonts w:ascii="Times New Roman" w:hAnsi="Times New Roman" w:cs="Times New Roman"/>
          <w:b/>
          <w:bCs/>
          <w:sz w:val="28"/>
          <w:szCs w:val="28"/>
          <w:lang w:val="en-GB" w:bidi="ar-SA"/>
        </w:rPr>
      </w:pPr>
    </w:p>
    <w:p w:rsidR="002C1AD9" w:rsidRDefault="002C1AD9">
      <w:pPr>
        <w:spacing w:before="0"/>
        <w:rPr>
          <w:rFonts w:ascii="Times New Roman" w:hAnsi="Times New Roman" w:cs="Times New Roman"/>
          <w:b/>
          <w:bCs/>
          <w:sz w:val="28"/>
          <w:szCs w:val="28"/>
          <w:lang w:val="en-GB" w:bidi="ar-SA"/>
        </w:rPr>
      </w:pPr>
    </w:p>
    <w:p w:rsidR="002C1AD9" w:rsidRDefault="002C1AD9">
      <w:pPr>
        <w:spacing w:before="0"/>
        <w:rPr>
          <w:rFonts w:ascii="Times New Roman" w:hAnsi="Times New Roman" w:cs="Times New Roman"/>
          <w:b/>
          <w:bCs/>
          <w:sz w:val="28"/>
          <w:szCs w:val="28"/>
          <w:lang w:val="en-GB" w:bidi="ar-SA"/>
        </w:rPr>
      </w:pPr>
    </w:p>
    <w:p w:rsidR="002C1AD9" w:rsidRDefault="002C1AD9">
      <w:pPr>
        <w:spacing w:before="0"/>
        <w:rPr>
          <w:rFonts w:ascii="Times New Roman" w:hAnsi="Times New Roman" w:cs="Times New Roman"/>
          <w:b/>
          <w:bCs/>
          <w:sz w:val="28"/>
          <w:szCs w:val="28"/>
          <w:lang w:val="en-GB" w:bidi="ar-SA"/>
        </w:rPr>
      </w:pPr>
    </w:p>
    <w:p w:rsidR="002C1AD9" w:rsidRDefault="002C1AD9">
      <w:pPr>
        <w:spacing w:before="0"/>
        <w:rPr>
          <w:rFonts w:ascii="Times New Roman" w:hAnsi="Times New Roman" w:cs="Times New Roman"/>
          <w:b/>
          <w:bCs/>
          <w:sz w:val="28"/>
          <w:szCs w:val="28"/>
          <w:lang w:val="en-GB" w:bidi="ar-SA"/>
        </w:rPr>
      </w:pPr>
    </w:p>
    <w:p w:rsidR="002C1AD9" w:rsidRDefault="002C1AD9">
      <w:pPr>
        <w:spacing w:before="0"/>
        <w:rPr>
          <w:rFonts w:ascii="Times New Roman" w:hAnsi="Times New Roman" w:cs="Times New Roman"/>
          <w:b/>
          <w:bCs/>
          <w:sz w:val="28"/>
          <w:szCs w:val="28"/>
          <w:lang w:val="en-GB" w:bidi="ar-SA"/>
        </w:rPr>
      </w:pPr>
    </w:p>
    <w:p w:rsidR="002C1AD9" w:rsidRDefault="002C1AD9">
      <w:pPr>
        <w:spacing w:before="0"/>
        <w:rPr>
          <w:rFonts w:ascii="Times New Roman" w:hAnsi="Times New Roman" w:cs="Times New Roman"/>
          <w:b/>
          <w:bCs/>
          <w:sz w:val="28"/>
          <w:szCs w:val="28"/>
          <w:lang w:val="en-GB" w:bidi="ar-SA"/>
        </w:rPr>
      </w:pPr>
    </w:p>
    <w:p w:rsidR="002C1AD9" w:rsidRPr="00442678" w:rsidRDefault="002C1AD9" w:rsidP="002C1AD9"/>
    <w:p w:rsidR="002C1AD9" w:rsidRPr="00C33F75" w:rsidRDefault="002C1AD9" w:rsidP="002C1AD9">
      <w:pPr>
        <w:autoSpaceDE w:val="0"/>
        <w:autoSpaceDN w:val="0"/>
        <w:adjustRightInd w:val="0"/>
        <w:spacing w:before="0" w:after="0" w:line="480" w:lineRule="auto"/>
        <w:jc w:val="center"/>
        <w:rPr>
          <w:rFonts w:ascii="Times New Roman" w:hAnsi="Times New Roman" w:cs="Times New Roman"/>
          <w:b/>
          <w:bCs/>
          <w:color w:val="4F81BE"/>
          <w:sz w:val="28"/>
          <w:szCs w:val="28"/>
          <w:lang w:val="en-GB" w:bidi="ar-SA"/>
        </w:rPr>
      </w:pPr>
      <w:r>
        <w:rPr>
          <w:rFonts w:ascii="Times New Roman" w:hAnsi="Times New Roman" w:cs="Times New Roman"/>
          <w:b/>
          <w:bCs/>
          <w:sz w:val="28"/>
          <w:szCs w:val="28"/>
          <w:lang w:val="en-GB" w:bidi="ar-SA"/>
        </w:rPr>
        <w:t xml:space="preserve">LISTS OF </w:t>
      </w:r>
      <w:r w:rsidRPr="00CB035F">
        <w:rPr>
          <w:rFonts w:ascii="Times New Roman" w:hAnsi="Times New Roman" w:cs="Times New Roman"/>
          <w:b/>
          <w:bCs/>
          <w:sz w:val="28"/>
          <w:szCs w:val="28"/>
          <w:lang w:val="en-GB" w:bidi="ar-SA"/>
        </w:rPr>
        <w:t>ACRONYMS</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ADF                                      Augmented Dickey Fuller</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 xml:space="preserve">AIC                                      </w:t>
      </w:r>
      <w:proofErr w:type="spellStart"/>
      <w:r w:rsidRPr="005E7050">
        <w:rPr>
          <w:rFonts w:ascii="Times New Roman" w:hAnsi="Times New Roman" w:cs="Times New Roman"/>
          <w:sz w:val="24"/>
          <w:szCs w:val="24"/>
          <w:lang w:val="en-GB" w:bidi="ar-SA"/>
        </w:rPr>
        <w:t>Akike</w:t>
      </w:r>
      <w:proofErr w:type="spellEnd"/>
      <w:r w:rsidRPr="005E7050">
        <w:rPr>
          <w:rFonts w:ascii="Times New Roman" w:hAnsi="Times New Roman" w:cs="Times New Roman"/>
          <w:sz w:val="24"/>
          <w:szCs w:val="24"/>
          <w:lang w:val="en-GB" w:bidi="ar-SA"/>
        </w:rPr>
        <w:t xml:space="preserve"> Information Criterion</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 xml:space="preserve">ARCH                                  Auto Regressive </w:t>
      </w:r>
      <w:proofErr w:type="gramStart"/>
      <w:r w:rsidRPr="005E7050">
        <w:rPr>
          <w:rFonts w:ascii="Times New Roman" w:hAnsi="Times New Roman" w:cs="Times New Roman"/>
          <w:sz w:val="24"/>
          <w:szCs w:val="24"/>
          <w:lang w:val="en-GB" w:bidi="ar-SA"/>
        </w:rPr>
        <w:t xml:space="preserve">Conditional  </w:t>
      </w:r>
      <w:proofErr w:type="spellStart"/>
      <w:r w:rsidRPr="005E7050">
        <w:rPr>
          <w:rFonts w:ascii="Times New Roman" w:hAnsi="Times New Roman" w:cs="Times New Roman"/>
          <w:sz w:val="24"/>
          <w:szCs w:val="24"/>
          <w:lang w:val="en-GB" w:bidi="ar-SA"/>
        </w:rPr>
        <w:t>Hetroscedasticity</w:t>
      </w:r>
      <w:proofErr w:type="spellEnd"/>
      <w:proofErr w:type="gramEnd"/>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CBE                                     Commercial Bank of Ethiopia</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CSA                                     Central Statistical Agency</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DF                                        Dickey Fuller</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ECT-1                                   Lagged Error Correction Term</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EEA                                     Ethiopian Economic Association</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E-G                                      Engel – Granger</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ETB                                     Ethiopian Birr</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EU                                      European Union</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FDI                                      Foreign Direct Investment</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FPE                                     Final Prediction Error</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GDP                                   Gross Domestic Product</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GOE                                   Government of Ethiopia</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GTP                                    Gross Transformation Plan</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HDI                                    Human Development Index</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HIPC                                  Highly Indebted Poor Countries</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 xml:space="preserve">HQ                                     </w:t>
      </w:r>
      <w:proofErr w:type="spellStart"/>
      <w:r w:rsidRPr="005E7050">
        <w:rPr>
          <w:rFonts w:ascii="Times New Roman" w:hAnsi="Times New Roman" w:cs="Times New Roman"/>
          <w:sz w:val="24"/>
          <w:szCs w:val="24"/>
          <w:lang w:val="en-GB" w:bidi="ar-SA"/>
        </w:rPr>
        <w:t>Hannan</w:t>
      </w:r>
      <w:proofErr w:type="spellEnd"/>
      <w:r w:rsidRPr="005E7050">
        <w:rPr>
          <w:rFonts w:ascii="Times New Roman" w:hAnsi="Times New Roman" w:cs="Times New Roman"/>
          <w:sz w:val="24"/>
          <w:szCs w:val="24"/>
          <w:lang w:val="en-GB" w:bidi="ar-SA"/>
        </w:rPr>
        <w:t>-Quinn Information Criteria</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 xml:space="preserve">ILO                                    International </w:t>
      </w:r>
      <w:proofErr w:type="spellStart"/>
      <w:r w:rsidRPr="005E7050">
        <w:rPr>
          <w:rFonts w:ascii="Times New Roman" w:hAnsi="Times New Roman" w:cs="Times New Roman"/>
          <w:sz w:val="24"/>
          <w:szCs w:val="24"/>
          <w:lang w:val="en-GB" w:bidi="ar-SA"/>
        </w:rPr>
        <w:t>Labor</w:t>
      </w:r>
      <w:proofErr w:type="spellEnd"/>
      <w:r w:rsidRPr="005E7050">
        <w:rPr>
          <w:rFonts w:ascii="Times New Roman" w:hAnsi="Times New Roman" w:cs="Times New Roman"/>
          <w:sz w:val="24"/>
          <w:szCs w:val="24"/>
          <w:lang w:val="en-GB" w:bidi="ar-SA"/>
        </w:rPr>
        <w:t xml:space="preserve"> Organization</w:t>
      </w:r>
    </w:p>
    <w:p w:rsidR="002C1AD9" w:rsidRPr="005E7050" w:rsidRDefault="002C1AD9" w:rsidP="002C1AD9">
      <w:pPr>
        <w:tabs>
          <w:tab w:val="left" w:pos="2880"/>
          <w:tab w:val="left" w:pos="2970"/>
        </w:tabs>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IMF                                    International Monetary Fund</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b/>
          <w:bCs/>
          <w:sz w:val="24"/>
          <w:szCs w:val="24"/>
          <w:lang w:val="en-GB" w:bidi="ar-SA"/>
        </w:rPr>
      </w:pPr>
      <w:r w:rsidRPr="005E7050">
        <w:rPr>
          <w:rFonts w:ascii="Times New Roman" w:hAnsi="Times New Roman" w:cs="Times New Roman"/>
          <w:sz w:val="24"/>
          <w:szCs w:val="24"/>
          <w:lang w:val="en-GB" w:bidi="ar-SA"/>
        </w:rPr>
        <w:t>MDG                                 Millennium Development Goal</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MDRI                                Multilateral Debt Relief Initiative</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MII                                    Macroeconomic Instability Index</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MOFED                            Ministry Of Finance and Economic Development</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NBE                                  National Bank of Ethiopia</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OLS                                  Ordinary Least Square</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 xml:space="preserve">PP                                      Phillip </w:t>
      </w:r>
      <w:proofErr w:type="spellStart"/>
      <w:r w:rsidRPr="005E7050">
        <w:rPr>
          <w:rFonts w:ascii="Times New Roman" w:hAnsi="Times New Roman" w:cs="Times New Roman"/>
          <w:sz w:val="24"/>
          <w:szCs w:val="24"/>
          <w:lang w:val="en-GB" w:bidi="ar-SA"/>
        </w:rPr>
        <w:t>Perron</w:t>
      </w:r>
      <w:proofErr w:type="spellEnd"/>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RGDP                               Real Gross Domestic Product</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R&amp;D                                  Research and Development</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lastRenderedPageBreak/>
        <w:t>SIC                                     Schwarz (Bayesian) Information Criteria</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UNDP                               United Nation Development Program</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USD                                US dollar</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sz w:val="24"/>
          <w:szCs w:val="24"/>
          <w:lang w:val="en-GB" w:bidi="ar-SA"/>
        </w:rPr>
      </w:pPr>
      <w:r w:rsidRPr="005E7050">
        <w:rPr>
          <w:rFonts w:ascii="Times New Roman" w:hAnsi="Times New Roman" w:cs="Times New Roman"/>
          <w:sz w:val="24"/>
          <w:szCs w:val="24"/>
          <w:lang w:val="en-GB" w:bidi="ar-SA"/>
        </w:rPr>
        <w:t>VAR                               Vector Autoregressive</w:t>
      </w:r>
    </w:p>
    <w:p w:rsidR="002C1AD9" w:rsidRPr="005E7050" w:rsidRDefault="002C1AD9" w:rsidP="002C1AD9">
      <w:pPr>
        <w:autoSpaceDE w:val="0"/>
        <w:autoSpaceDN w:val="0"/>
        <w:adjustRightInd w:val="0"/>
        <w:spacing w:before="0" w:after="0" w:line="360" w:lineRule="auto"/>
        <w:jc w:val="both"/>
        <w:rPr>
          <w:rFonts w:ascii="Times New Roman" w:hAnsi="Times New Roman" w:cs="Times New Roman"/>
          <w:b/>
          <w:bCs/>
          <w:sz w:val="24"/>
          <w:szCs w:val="24"/>
          <w:lang w:val="en-GB" w:bidi="ar-SA"/>
        </w:rPr>
      </w:pPr>
      <w:r w:rsidRPr="005E7050">
        <w:rPr>
          <w:rFonts w:ascii="Times New Roman" w:hAnsi="Times New Roman" w:cs="Times New Roman"/>
          <w:sz w:val="24"/>
          <w:szCs w:val="24"/>
          <w:lang w:val="en-GB" w:bidi="ar-SA"/>
        </w:rPr>
        <w:t>VECM                            Vector Error Correction Model</w:t>
      </w:r>
    </w:p>
    <w:p w:rsidR="00C51235" w:rsidRDefault="00C51235">
      <w:pPr>
        <w:spacing w:before="0"/>
        <w:rPr>
          <w:rFonts w:ascii="Times New Roman" w:hAnsi="Times New Roman" w:cs="Times New Roman"/>
          <w:b/>
          <w:bCs/>
          <w:sz w:val="28"/>
          <w:szCs w:val="28"/>
          <w:lang w:val="en-GB" w:bidi="ar-SA"/>
        </w:rPr>
      </w:pPr>
      <w:r>
        <w:rPr>
          <w:rFonts w:ascii="Times New Roman" w:hAnsi="Times New Roman" w:cs="Times New Roman"/>
          <w:b/>
          <w:bCs/>
          <w:sz w:val="28"/>
          <w:szCs w:val="28"/>
          <w:lang w:val="en-GB" w:bidi="ar-SA"/>
        </w:rPr>
        <w:br w:type="page"/>
      </w:r>
    </w:p>
    <w:p w:rsidR="00E41697" w:rsidRDefault="00E41697" w:rsidP="00E41697">
      <w:pPr>
        <w:autoSpaceDE w:val="0"/>
        <w:autoSpaceDN w:val="0"/>
        <w:adjustRightInd w:val="0"/>
        <w:spacing w:before="0" w:after="0" w:line="240" w:lineRule="auto"/>
        <w:jc w:val="center"/>
        <w:rPr>
          <w:rFonts w:ascii="Times New Roman" w:hAnsi="Times New Roman" w:cs="Times New Roman"/>
          <w:b/>
          <w:bCs/>
          <w:sz w:val="28"/>
          <w:szCs w:val="28"/>
          <w:lang w:val="en-GB" w:bidi="ar-SA"/>
        </w:rPr>
      </w:pPr>
      <w:r w:rsidRPr="00792DF2">
        <w:rPr>
          <w:rFonts w:ascii="Times New Roman" w:hAnsi="Times New Roman" w:cs="Times New Roman"/>
          <w:b/>
          <w:bCs/>
          <w:sz w:val="28"/>
          <w:szCs w:val="28"/>
          <w:lang w:val="en-GB" w:bidi="ar-SA"/>
        </w:rPr>
        <w:lastRenderedPageBreak/>
        <w:t>ABSTRACT</w:t>
      </w:r>
    </w:p>
    <w:p w:rsidR="005E531D" w:rsidRPr="00792DF2" w:rsidRDefault="005E531D" w:rsidP="00E41697">
      <w:pPr>
        <w:autoSpaceDE w:val="0"/>
        <w:autoSpaceDN w:val="0"/>
        <w:adjustRightInd w:val="0"/>
        <w:spacing w:before="0" w:after="0" w:line="240" w:lineRule="auto"/>
        <w:jc w:val="center"/>
        <w:rPr>
          <w:rFonts w:ascii="Times New Roman" w:hAnsi="Times New Roman" w:cs="Times New Roman"/>
          <w:b/>
          <w:bCs/>
          <w:sz w:val="28"/>
          <w:szCs w:val="28"/>
          <w:lang w:val="en-GB" w:bidi="ar-SA"/>
        </w:rPr>
      </w:pPr>
    </w:p>
    <w:p w:rsidR="005E531D" w:rsidRDefault="00281B09" w:rsidP="005E531D">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rPr>
        <w:t>M</w:t>
      </w:r>
      <w:r w:rsidRPr="00442678">
        <w:rPr>
          <w:rFonts w:ascii="Times New Roman" w:hAnsi="Times New Roman" w:cs="Times New Roman"/>
          <w:sz w:val="24"/>
          <w:szCs w:val="24"/>
        </w:rPr>
        <w:t>acroeconomic instability can affect capital formation and</w:t>
      </w:r>
      <w:r>
        <w:rPr>
          <w:rFonts w:ascii="Times New Roman" w:hAnsi="Times New Roman" w:cs="Times New Roman"/>
          <w:sz w:val="24"/>
          <w:szCs w:val="24"/>
        </w:rPr>
        <w:t xml:space="preserve"> </w:t>
      </w:r>
      <w:r w:rsidRPr="00442678">
        <w:rPr>
          <w:rFonts w:ascii="Times New Roman" w:hAnsi="Times New Roman" w:cs="Times New Roman"/>
          <w:sz w:val="24"/>
          <w:szCs w:val="24"/>
        </w:rPr>
        <w:t>econo</w:t>
      </w:r>
      <w:r>
        <w:rPr>
          <w:rFonts w:ascii="Times New Roman" w:hAnsi="Times New Roman" w:cs="Times New Roman"/>
          <w:sz w:val="24"/>
          <w:szCs w:val="24"/>
        </w:rPr>
        <w:t>mic</w:t>
      </w:r>
      <w:r w:rsidRPr="00281B09">
        <w:rPr>
          <w:rFonts w:ascii="Times New Roman" w:hAnsi="Times New Roman" w:cs="Times New Roman"/>
          <w:sz w:val="24"/>
          <w:szCs w:val="24"/>
        </w:rPr>
        <w:t xml:space="preserve"> </w:t>
      </w:r>
      <w:r w:rsidRPr="00442678">
        <w:rPr>
          <w:rFonts w:ascii="Times New Roman" w:hAnsi="Times New Roman" w:cs="Times New Roman"/>
          <w:sz w:val="24"/>
          <w:szCs w:val="24"/>
        </w:rPr>
        <w:t>uncertainty through creating uncertainty on current and future macroeconomic</w:t>
      </w:r>
      <w:r>
        <w:rPr>
          <w:rFonts w:ascii="Times New Roman" w:hAnsi="Times New Roman" w:cs="Times New Roman"/>
          <w:sz w:val="24"/>
          <w:szCs w:val="24"/>
        </w:rPr>
        <w:t xml:space="preserve"> </w:t>
      </w:r>
      <w:r w:rsidRPr="00442678">
        <w:rPr>
          <w:rFonts w:ascii="Times New Roman" w:hAnsi="Times New Roman" w:cs="Times New Roman"/>
          <w:sz w:val="24"/>
          <w:szCs w:val="24"/>
        </w:rPr>
        <w:t>environment.</w:t>
      </w:r>
      <w:r>
        <w:rPr>
          <w:rFonts w:ascii="Times New Roman" w:hAnsi="Times New Roman" w:cs="Times New Roman"/>
          <w:sz w:val="24"/>
          <w:szCs w:val="24"/>
        </w:rPr>
        <w:t xml:space="preserve"> </w:t>
      </w:r>
      <w:r w:rsidRPr="00442678">
        <w:rPr>
          <w:rFonts w:ascii="Times New Roman" w:hAnsi="Times New Roman" w:cs="Times New Roman"/>
          <w:sz w:val="24"/>
          <w:szCs w:val="24"/>
        </w:rPr>
        <w:t>Uncertainty may increase capital flight and this lowers capital accumulation and hence economic growth.</w:t>
      </w:r>
      <w:r w:rsidR="00EF300D" w:rsidRPr="00EF300D">
        <w:rPr>
          <w:rFonts w:ascii="Times New Roman" w:hAnsi="Times New Roman" w:cs="Times New Roman"/>
          <w:sz w:val="24"/>
          <w:szCs w:val="24"/>
        </w:rPr>
        <w:t xml:space="preserve"> </w:t>
      </w:r>
      <w:r w:rsidR="00EF300D">
        <w:rPr>
          <w:rFonts w:ascii="Times New Roman" w:hAnsi="Times New Roman" w:cs="Times New Roman"/>
          <w:sz w:val="24"/>
          <w:szCs w:val="24"/>
        </w:rPr>
        <w:t xml:space="preserve">The overall objective of this </w:t>
      </w:r>
      <w:r w:rsidR="00EF300D" w:rsidRPr="00442678">
        <w:rPr>
          <w:rFonts w:ascii="Times New Roman" w:hAnsi="Times New Roman" w:cs="Times New Roman"/>
          <w:sz w:val="24"/>
          <w:szCs w:val="24"/>
        </w:rPr>
        <w:t xml:space="preserve">study </w:t>
      </w:r>
      <w:r w:rsidR="00EF300D">
        <w:rPr>
          <w:rFonts w:ascii="Times New Roman" w:hAnsi="Times New Roman" w:cs="Times New Roman"/>
          <w:sz w:val="24"/>
          <w:szCs w:val="24"/>
        </w:rPr>
        <w:t xml:space="preserve">was </w:t>
      </w:r>
      <w:r w:rsidR="00EF300D" w:rsidRPr="00442678">
        <w:rPr>
          <w:rFonts w:ascii="Times New Roman" w:hAnsi="Times New Roman" w:cs="Times New Roman"/>
          <w:sz w:val="24"/>
          <w:szCs w:val="24"/>
        </w:rPr>
        <w:t>to examine the impact of macroeconomic instability on</w:t>
      </w:r>
      <w:r w:rsidR="00EF300D">
        <w:rPr>
          <w:rFonts w:ascii="Times New Roman" w:hAnsi="Times New Roman" w:cs="Times New Roman"/>
          <w:sz w:val="24"/>
          <w:szCs w:val="24"/>
        </w:rPr>
        <w:t xml:space="preserve"> </w:t>
      </w:r>
      <w:r w:rsidR="00EF300D" w:rsidRPr="00442678">
        <w:rPr>
          <w:rFonts w:ascii="Times New Roman" w:hAnsi="Times New Roman" w:cs="Times New Roman"/>
          <w:sz w:val="24"/>
          <w:szCs w:val="24"/>
        </w:rPr>
        <w:t>Private capital accumulation and economic growth.</w:t>
      </w:r>
      <w:r w:rsidR="00C965CD" w:rsidRPr="00C965CD">
        <w:rPr>
          <w:rFonts w:ascii="Times New Roman" w:hAnsi="Times New Roman" w:cs="Times New Roman"/>
          <w:sz w:val="24"/>
          <w:szCs w:val="24"/>
        </w:rPr>
        <w:t xml:space="preserve"> </w:t>
      </w:r>
      <w:r w:rsidR="00C965CD">
        <w:rPr>
          <w:rFonts w:ascii="Times New Roman" w:hAnsi="Times New Roman" w:cs="Times New Roman"/>
          <w:sz w:val="24"/>
          <w:szCs w:val="24"/>
        </w:rPr>
        <w:t xml:space="preserve">For the purpose of analyzing the impact of macroeconomic instability on private capital accumulation and economic growth in Ethiopia, secondary data source from 1974/75 to 2017/2018, </w:t>
      </w:r>
      <w:r w:rsidR="00C965CD">
        <w:rPr>
          <w:rFonts w:ascii="Times New Roman" w:hAnsi="Times New Roman" w:cs="Times New Roman"/>
          <w:sz w:val="24"/>
          <w:szCs w:val="24"/>
          <w:lang w:val="en-GB" w:bidi="ar-SA"/>
        </w:rPr>
        <w:t>was</w:t>
      </w:r>
      <w:r w:rsidR="00C965CD">
        <w:rPr>
          <w:rFonts w:ascii="Times New Roman" w:hAnsi="Times New Roman" w:cs="Times New Roman"/>
          <w:sz w:val="24"/>
          <w:szCs w:val="24"/>
        </w:rPr>
        <w:t xml:space="preserve"> used.</w:t>
      </w:r>
      <w:r w:rsidR="00C965CD" w:rsidRPr="00C965CD">
        <w:rPr>
          <w:rFonts w:ascii="Times New Roman" w:hAnsi="Times New Roman" w:cs="Times New Roman"/>
          <w:sz w:val="24"/>
          <w:szCs w:val="24"/>
        </w:rPr>
        <w:t xml:space="preserve"> </w:t>
      </w:r>
      <w:r w:rsidR="00C965CD">
        <w:rPr>
          <w:rFonts w:ascii="Times New Roman" w:hAnsi="Times New Roman" w:cs="Times New Roman"/>
          <w:sz w:val="24"/>
          <w:szCs w:val="24"/>
        </w:rPr>
        <w:t xml:space="preserve">The major data sources for the problem under investigation was publications of National Bank of Ethiopia (NBE), Ministry of Finance and Economic Corporation (MOFEC), Ethiopian investment commission (EIC), Ethiopian revenue and custom authority and Central statistics Authority (CSA) of Ethiopia.  </w:t>
      </w:r>
      <w:r w:rsidR="00CD4343">
        <w:rPr>
          <w:rFonts w:ascii="Times New Roman" w:hAnsi="Times New Roman" w:cs="Times New Roman"/>
          <w:sz w:val="24"/>
          <w:szCs w:val="24"/>
        </w:rPr>
        <w:t>In this study the</w:t>
      </w:r>
      <w:r w:rsidR="00C32461">
        <w:rPr>
          <w:rFonts w:ascii="Times New Roman" w:hAnsi="Times New Roman" w:cs="Times New Roman"/>
          <w:sz w:val="24"/>
          <w:szCs w:val="24"/>
        </w:rPr>
        <w:t xml:space="preserve"> impact of </w:t>
      </w:r>
      <w:r w:rsidR="000118B7">
        <w:rPr>
          <w:rFonts w:ascii="Times New Roman" w:hAnsi="Times New Roman" w:cs="Times New Roman"/>
          <w:sz w:val="24"/>
          <w:szCs w:val="24"/>
        </w:rPr>
        <w:t>m</w:t>
      </w:r>
      <w:r w:rsidR="00C32461">
        <w:rPr>
          <w:rFonts w:ascii="Times New Roman" w:hAnsi="Times New Roman" w:cs="Times New Roman"/>
          <w:sz w:val="24"/>
          <w:szCs w:val="24"/>
        </w:rPr>
        <w:t xml:space="preserve">acroeconomic instability </w:t>
      </w:r>
      <w:r w:rsidR="00C965CD">
        <w:rPr>
          <w:rFonts w:ascii="Times New Roman" w:hAnsi="Times New Roman" w:cs="Times New Roman"/>
          <w:sz w:val="24"/>
          <w:szCs w:val="24"/>
        </w:rPr>
        <w:t xml:space="preserve">estimated by using VAR </w:t>
      </w:r>
      <w:r w:rsidR="000118B7">
        <w:rPr>
          <w:rFonts w:ascii="Times New Roman" w:hAnsi="Times New Roman" w:cs="Times New Roman"/>
          <w:sz w:val="24"/>
          <w:szCs w:val="24"/>
        </w:rPr>
        <w:t>model, endogenous</w:t>
      </w:r>
      <w:r w:rsidR="00C965CD">
        <w:rPr>
          <w:rFonts w:ascii="Times New Roman" w:hAnsi="Times New Roman" w:cs="Times New Roman"/>
          <w:sz w:val="24"/>
          <w:szCs w:val="24"/>
        </w:rPr>
        <w:t xml:space="preserve"> growth model and the accelerator model. In addition macroeconomic instability index </w:t>
      </w:r>
      <w:r w:rsidR="00C965CD">
        <w:rPr>
          <w:rFonts w:ascii="Times New Roman" w:hAnsi="Times New Roman" w:cs="Times New Roman"/>
          <w:sz w:val="24"/>
          <w:szCs w:val="24"/>
          <w:lang w:val="en-GB" w:bidi="ar-SA"/>
        </w:rPr>
        <w:t>has been</w:t>
      </w:r>
      <w:r w:rsidR="00C965CD">
        <w:rPr>
          <w:rFonts w:ascii="Times New Roman" w:hAnsi="Times New Roman" w:cs="Times New Roman"/>
          <w:sz w:val="24"/>
          <w:szCs w:val="24"/>
        </w:rPr>
        <w:t xml:space="preserve"> calculated by using UNDP method of calculating human development index (HDI).</w:t>
      </w:r>
      <w:r w:rsidR="00C32461">
        <w:rPr>
          <w:rFonts w:ascii="Times New Roman" w:hAnsi="Times New Roman" w:cs="Times New Roman"/>
          <w:sz w:val="24"/>
          <w:szCs w:val="24"/>
        </w:rPr>
        <w:t xml:space="preserve"> The result of the model indicated that</w:t>
      </w:r>
      <w:r w:rsidR="00C32461" w:rsidRPr="00C32461">
        <w:rPr>
          <w:rFonts w:ascii="Times New Roman" w:hAnsi="Times New Roman" w:cs="Times New Roman"/>
          <w:sz w:val="24"/>
          <w:szCs w:val="24"/>
          <w:lang w:val="en-GB" w:bidi="ar-SA"/>
        </w:rPr>
        <w:t xml:space="preserve"> </w:t>
      </w:r>
      <w:r w:rsidR="00C32461" w:rsidRPr="007D1A54">
        <w:rPr>
          <w:rFonts w:ascii="Times New Roman" w:hAnsi="Times New Roman" w:cs="Times New Roman"/>
          <w:sz w:val="24"/>
          <w:szCs w:val="24"/>
          <w:lang w:val="en-GB" w:bidi="ar-SA"/>
        </w:rPr>
        <w:t>there is a long run relationship among the variables entered in both models. Both the long run and short run result shows that, macroeconomic instability has a detrimental effect on both economic growth and private capital accumulation.</w:t>
      </w:r>
      <w:r w:rsidR="00C32461" w:rsidRPr="00C32461">
        <w:rPr>
          <w:rFonts w:ascii="Times New Roman" w:hAnsi="Times New Roman" w:cs="Times New Roman"/>
          <w:sz w:val="24"/>
          <w:szCs w:val="24"/>
          <w:lang w:val="en-GB" w:bidi="ar-SA"/>
        </w:rPr>
        <w:t xml:space="preserve"> </w:t>
      </w:r>
      <w:r w:rsidR="00C32461" w:rsidRPr="007D1A54">
        <w:rPr>
          <w:rFonts w:ascii="Times New Roman" w:hAnsi="Times New Roman" w:cs="Times New Roman"/>
          <w:sz w:val="24"/>
          <w:szCs w:val="24"/>
          <w:lang w:val="en-GB" w:bidi="ar-SA"/>
        </w:rPr>
        <w:t xml:space="preserve">Based on the finding, the major policy implication of this study is that, poor management of macroeconomic with the adoption of incorrect and illogical fiscal and monetary policies and passive reaction against shocks will intensify the macroeconomic instability. </w:t>
      </w:r>
      <w:r w:rsidR="000118B7">
        <w:rPr>
          <w:rFonts w:ascii="Times New Roman" w:hAnsi="Times New Roman" w:cs="Times New Roman"/>
          <w:sz w:val="24"/>
          <w:szCs w:val="24"/>
          <w:lang w:val="en-GB" w:bidi="ar-SA"/>
        </w:rPr>
        <w:t xml:space="preserve">Moreover, </w:t>
      </w:r>
      <w:r w:rsidR="0040212E">
        <w:rPr>
          <w:rFonts w:ascii="Times New Roman" w:hAnsi="Times New Roman" w:cs="Times New Roman"/>
          <w:sz w:val="24"/>
          <w:szCs w:val="24"/>
          <w:lang w:val="en-GB" w:bidi="ar-SA"/>
        </w:rPr>
        <w:t>budget deficit is one component of macroeconomic instability, the government can reduce budget deficit and stabilize the economy through reducing unproductive expenditures like defence expenditure</w:t>
      </w:r>
      <w:r w:rsidR="0040212E">
        <w:rPr>
          <w:rFonts w:ascii="Times New Roman" w:hAnsi="Times New Roman" w:cs="Times New Roman"/>
          <w:b/>
          <w:color w:val="FF0000"/>
          <w:sz w:val="24"/>
          <w:szCs w:val="24"/>
        </w:rPr>
        <w:t>.</w:t>
      </w:r>
      <w:r w:rsidR="005E531D" w:rsidRPr="005E531D">
        <w:rPr>
          <w:rFonts w:ascii="Times New Roman" w:hAnsi="Times New Roman" w:cs="Times New Roman"/>
          <w:sz w:val="24"/>
          <w:szCs w:val="24"/>
          <w:lang w:val="en-GB" w:bidi="ar-SA"/>
        </w:rPr>
        <w:t xml:space="preserve"> </w:t>
      </w:r>
      <w:r w:rsidR="005E531D">
        <w:rPr>
          <w:rFonts w:ascii="Times New Roman" w:hAnsi="Times New Roman" w:cs="Times New Roman"/>
          <w:sz w:val="24"/>
          <w:szCs w:val="24"/>
          <w:lang w:val="en-GB" w:bidi="ar-SA"/>
        </w:rPr>
        <w:t>Saving has positive impact on private capital accumulation, policies which is used by the government to mobilize saving is the best for rapid private capital accumulation and hence economic growth.</w:t>
      </w:r>
    </w:p>
    <w:p w:rsidR="00C965CD" w:rsidRPr="0040212E" w:rsidRDefault="00C965CD" w:rsidP="00C965CD">
      <w:pPr>
        <w:autoSpaceDE w:val="0"/>
        <w:autoSpaceDN w:val="0"/>
        <w:adjustRightInd w:val="0"/>
        <w:spacing w:after="0" w:line="360" w:lineRule="auto"/>
        <w:jc w:val="both"/>
        <w:rPr>
          <w:rFonts w:ascii="Times New Roman" w:hAnsi="Times New Roman" w:cs="Times New Roman"/>
          <w:b/>
          <w:color w:val="FF0000"/>
          <w:sz w:val="24"/>
          <w:szCs w:val="24"/>
        </w:rPr>
      </w:pPr>
    </w:p>
    <w:p w:rsidR="00E41697" w:rsidRPr="00792DF2" w:rsidRDefault="00E41697" w:rsidP="00281B09">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867E6E" w:rsidRPr="00391F7B" w:rsidRDefault="00C51235" w:rsidP="00391F7B">
      <w:pPr>
        <w:autoSpaceDE w:val="0"/>
        <w:autoSpaceDN w:val="0"/>
        <w:adjustRightInd w:val="0"/>
        <w:spacing w:before="0" w:after="0" w:line="360" w:lineRule="auto"/>
        <w:ind w:left="1440" w:hanging="1440"/>
        <w:jc w:val="both"/>
        <w:rPr>
          <w:rFonts w:ascii="Times New Roman" w:hAnsi="Times New Roman" w:cs="Times New Roman"/>
          <w:bCs/>
          <w:sz w:val="28"/>
          <w:szCs w:val="28"/>
          <w:lang w:val="en-GB" w:bidi="ar-SA"/>
        </w:rPr>
      </w:pPr>
      <w:r>
        <w:rPr>
          <w:rFonts w:ascii="Times New Roman" w:hAnsi="Times New Roman" w:cs="Times New Roman"/>
          <w:b/>
          <w:bCs/>
          <w:sz w:val="28"/>
          <w:szCs w:val="28"/>
          <w:lang w:val="en-GB" w:bidi="ar-SA"/>
        </w:rPr>
        <w:t xml:space="preserve">Keywords: </w:t>
      </w:r>
      <w:r w:rsidR="00391F7B" w:rsidRPr="00391F7B">
        <w:rPr>
          <w:rFonts w:ascii="Times New Roman" w:hAnsi="Times New Roman" w:cs="Times New Roman"/>
          <w:bCs/>
          <w:sz w:val="28"/>
          <w:szCs w:val="28"/>
          <w:lang w:val="en-GB" w:bidi="ar-SA"/>
        </w:rPr>
        <w:t xml:space="preserve">Impact assessment, Macroeconomic instability, Economic Growth, </w:t>
      </w:r>
      <w:r w:rsidR="000118B7">
        <w:rPr>
          <w:rFonts w:ascii="Times New Roman" w:hAnsi="Times New Roman" w:cs="Times New Roman"/>
          <w:bCs/>
          <w:sz w:val="28"/>
          <w:szCs w:val="28"/>
          <w:lang w:val="en-GB" w:bidi="ar-SA"/>
        </w:rPr>
        <w:t>VAR Model</w:t>
      </w:r>
      <w:r w:rsidR="00391F7B" w:rsidRPr="00391F7B">
        <w:rPr>
          <w:rFonts w:ascii="Times New Roman" w:hAnsi="Times New Roman" w:cs="Times New Roman"/>
          <w:bCs/>
          <w:sz w:val="28"/>
          <w:szCs w:val="28"/>
          <w:lang w:val="en-GB" w:bidi="ar-SA"/>
        </w:rPr>
        <w:t>, Ethiopia</w:t>
      </w:r>
      <w:r w:rsidR="000118B7">
        <w:rPr>
          <w:rFonts w:ascii="Times New Roman" w:hAnsi="Times New Roman" w:cs="Times New Roman"/>
          <w:bCs/>
          <w:sz w:val="28"/>
          <w:szCs w:val="28"/>
          <w:lang w:val="en-GB" w:bidi="ar-SA"/>
        </w:rPr>
        <w:t>.</w:t>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E035C" w:rsidRDefault="008E035C" w:rsidP="00867E6E">
      <w:pPr>
        <w:autoSpaceDE w:val="0"/>
        <w:autoSpaceDN w:val="0"/>
        <w:adjustRightInd w:val="0"/>
        <w:spacing w:after="0" w:line="360" w:lineRule="auto"/>
        <w:jc w:val="both"/>
        <w:rPr>
          <w:rFonts w:ascii="Times New Roman" w:hAnsi="Times New Roman" w:cs="Times New Roman"/>
          <w:b/>
          <w:bCs/>
          <w:sz w:val="36"/>
          <w:szCs w:val="36"/>
        </w:rPr>
        <w:sectPr w:rsidR="008E035C" w:rsidSect="006B0396">
          <w:footerReference w:type="default" r:id="rId12"/>
          <w:pgSz w:w="11906" w:h="16838" w:code="9"/>
          <w:pgMar w:top="1440" w:right="1440" w:bottom="1440" w:left="1440" w:header="864" w:footer="709" w:gutter="0"/>
          <w:pgNumType w:fmt="lowerRoman" w:start="1"/>
          <w:cols w:space="708"/>
          <w:docGrid w:linePitch="360"/>
        </w:sectPr>
      </w:pPr>
    </w:p>
    <w:p w:rsidR="00867E6E" w:rsidRPr="00BF0A68" w:rsidRDefault="00274178" w:rsidP="00274178">
      <w:pPr>
        <w:autoSpaceDE w:val="0"/>
        <w:autoSpaceDN w:val="0"/>
        <w:adjustRightInd w:val="0"/>
        <w:spacing w:after="0" w:line="360" w:lineRule="auto"/>
        <w:jc w:val="center"/>
        <w:rPr>
          <w:rFonts w:ascii="Times New Roman" w:hAnsi="Times New Roman" w:cs="Times New Roman"/>
          <w:b/>
          <w:bCs/>
          <w:sz w:val="36"/>
          <w:szCs w:val="36"/>
        </w:rPr>
      </w:pPr>
      <w:r w:rsidRPr="00BF0A68">
        <w:rPr>
          <w:rFonts w:ascii="Times New Roman" w:hAnsi="Times New Roman" w:cs="Times New Roman"/>
          <w:b/>
          <w:bCs/>
          <w:sz w:val="36"/>
          <w:szCs w:val="36"/>
        </w:rPr>
        <w:lastRenderedPageBreak/>
        <w:t>CHAPTER</w:t>
      </w:r>
      <w:r>
        <w:rPr>
          <w:rFonts w:ascii="Times New Roman" w:hAnsi="Times New Roman" w:cs="Times New Roman"/>
          <w:b/>
          <w:bCs/>
          <w:sz w:val="36"/>
          <w:szCs w:val="36"/>
        </w:rPr>
        <w:t xml:space="preserve"> </w:t>
      </w:r>
      <w:r w:rsidRPr="00BF0A68">
        <w:rPr>
          <w:rFonts w:ascii="Times New Roman" w:hAnsi="Times New Roman" w:cs="Times New Roman"/>
          <w:b/>
          <w:bCs/>
          <w:sz w:val="36"/>
          <w:szCs w:val="36"/>
        </w:rPr>
        <w:t>1: INTRODUCTION</w:t>
      </w:r>
    </w:p>
    <w:p w:rsidR="00867E6E" w:rsidRPr="00B070F5" w:rsidRDefault="00186588" w:rsidP="00867E6E">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1.1. Back</w:t>
      </w:r>
      <w:r w:rsidR="00867E6E" w:rsidRPr="00B070F5">
        <w:rPr>
          <w:rFonts w:ascii="Times New Roman" w:hAnsi="Times New Roman" w:cs="Times New Roman"/>
          <w:b/>
          <w:bCs/>
          <w:sz w:val="28"/>
          <w:szCs w:val="28"/>
        </w:rPr>
        <w:t>ground of the study</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Achieving sustainable economic growth and macroeconomic stability is the centerpiece of every nation. </w:t>
      </w:r>
      <w:proofErr w:type="spellStart"/>
      <w:r w:rsidRPr="00442678">
        <w:rPr>
          <w:rFonts w:ascii="Times New Roman" w:hAnsi="Times New Roman" w:cs="Times New Roman"/>
          <w:sz w:val="24"/>
          <w:szCs w:val="24"/>
        </w:rPr>
        <w:t>Dhonte</w:t>
      </w:r>
      <w:proofErr w:type="spellEnd"/>
      <w:r w:rsidRPr="00442678">
        <w:rPr>
          <w:rFonts w:ascii="Times New Roman" w:hAnsi="Times New Roman" w:cs="Times New Roman"/>
          <w:sz w:val="24"/>
          <w:szCs w:val="24"/>
        </w:rPr>
        <w:t xml:space="preserve"> and </w:t>
      </w:r>
      <w:proofErr w:type="spellStart"/>
      <w:r w:rsidRPr="00442678">
        <w:rPr>
          <w:rFonts w:ascii="Times New Roman" w:hAnsi="Times New Roman" w:cs="Times New Roman"/>
          <w:sz w:val="24"/>
          <w:szCs w:val="24"/>
        </w:rPr>
        <w:t>Kapur</w:t>
      </w:r>
      <w:proofErr w:type="spellEnd"/>
      <w:r w:rsidRPr="00442678">
        <w:rPr>
          <w:rFonts w:ascii="Times New Roman" w:hAnsi="Times New Roman" w:cs="Times New Roman"/>
          <w:sz w:val="24"/>
          <w:szCs w:val="24"/>
        </w:rPr>
        <w:t xml:space="preserve"> (</w:t>
      </w:r>
      <w:r w:rsidR="00672280">
        <w:rPr>
          <w:rFonts w:ascii="Times New Roman" w:hAnsi="Times New Roman" w:cs="Times New Roman"/>
          <w:sz w:val="24"/>
          <w:szCs w:val="24"/>
        </w:rPr>
        <w:t>2018</w:t>
      </w:r>
      <w:r w:rsidRPr="00442678">
        <w:rPr>
          <w:rFonts w:ascii="Times New Roman" w:hAnsi="Times New Roman" w:cs="Times New Roman"/>
          <w:sz w:val="24"/>
          <w:szCs w:val="24"/>
        </w:rPr>
        <w:t>) points out that sustainable economic growth requires free and competitive function market and setting up a safe economic environment for promoting private sector investment and hence capital accumulation. In this regard, macroeconomic stability can have very effective role. According to IMF and EU (</w:t>
      </w:r>
      <w:r w:rsidR="00672280">
        <w:rPr>
          <w:rFonts w:ascii="Times New Roman" w:hAnsi="Times New Roman" w:cs="Times New Roman"/>
          <w:sz w:val="24"/>
          <w:szCs w:val="24"/>
        </w:rPr>
        <w:t>2014</w:t>
      </w:r>
      <w:r w:rsidRPr="00442678">
        <w:rPr>
          <w:rFonts w:ascii="Times New Roman" w:hAnsi="Times New Roman" w:cs="Times New Roman"/>
          <w:sz w:val="24"/>
          <w:szCs w:val="24"/>
        </w:rPr>
        <w:t>) macroeconomic stability is measured</w:t>
      </w:r>
      <w:r>
        <w:rPr>
          <w:rFonts w:ascii="Times New Roman" w:hAnsi="Times New Roman" w:cs="Times New Roman"/>
          <w:sz w:val="24"/>
          <w:szCs w:val="24"/>
        </w:rPr>
        <w:t xml:space="preserve"> </w:t>
      </w:r>
      <w:r w:rsidRPr="00442678">
        <w:rPr>
          <w:rFonts w:ascii="Times New Roman" w:hAnsi="Times New Roman" w:cs="Times New Roman"/>
          <w:sz w:val="24"/>
          <w:szCs w:val="24"/>
        </w:rPr>
        <w:t>by using five variables: low and stable inflation rate which is capped to be around 3percent, low long-term interest rate which should be on the average of 9</w:t>
      </w:r>
      <w:r w:rsidR="006B4E80">
        <w:rPr>
          <w:rFonts w:ascii="Times New Roman" w:hAnsi="Times New Roman" w:cs="Times New Roman"/>
          <w:sz w:val="24"/>
          <w:szCs w:val="24"/>
        </w:rPr>
        <w:t xml:space="preserve"> </w:t>
      </w:r>
      <w:r w:rsidRPr="00442678">
        <w:rPr>
          <w:rFonts w:ascii="Times New Roman" w:hAnsi="Times New Roman" w:cs="Times New Roman"/>
          <w:sz w:val="24"/>
          <w:szCs w:val="24"/>
        </w:rPr>
        <w:t>percent, low national debt relative to</w:t>
      </w:r>
      <w:r>
        <w:rPr>
          <w:rFonts w:ascii="Times New Roman" w:hAnsi="Times New Roman" w:cs="Times New Roman"/>
          <w:sz w:val="24"/>
          <w:szCs w:val="24"/>
        </w:rPr>
        <w:t xml:space="preserve"> </w:t>
      </w:r>
      <w:r w:rsidRPr="00442678">
        <w:rPr>
          <w:rFonts w:ascii="Times New Roman" w:hAnsi="Times New Roman" w:cs="Times New Roman"/>
          <w:sz w:val="24"/>
          <w:szCs w:val="24"/>
        </w:rPr>
        <w:t>GDP which should be around 60percent, low fiscal deficit which should be capped around3percent of GDP and at the last currency stability which is permitted fluctuation of at most2.5percent. If the values of these variables fluctuate and increase every time, this will make the domestic macroeconomic environment less predictable and it is of course concern because its unpredictability hampers resource allocation decisions, investment and growth.</w:t>
      </w:r>
    </w:p>
    <w:p w:rsidR="00EA1514"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bCs/>
          <w:sz w:val="24"/>
          <w:szCs w:val="24"/>
        </w:rPr>
        <w:t xml:space="preserve">Inflation surpassed single digit since September 2017(UNDP 2018). </w:t>
      </w:r>
      <w:r w:rsidRPr="00442678">
        <w:rPr>
          <w:rFonts w:ascii="Times New Roman" w:hAnsi="Times New Roman" w:cs="Times New Roman"/>
          <w:sz w:val="24"/>
          <w:szCs w:val="24"/>
        </w:rPr>
        <w:t>In April 2018, annual general price level increased by 13.7 percent, food prices by 16.1 percent and prices of</w:t>
      </w:r>
      <w:r>
        <w:rPr>
          <w:rFonts w:ascii="Times New Roman" w:hAnsi="Times New Roman" w:cs="Times New Roman"/>
          <w:sz w:val="24"/>
          <w:szCs w:val="24"/>
        </w:rPr>
        <w:t xml:space="preserve"> </w:t>
      </w:r>
      <w:r w:rsidRPr="00442678">
        <w:rPr>
          <w:rFonts w:ascii="Times New Roman" w:hAnsi="Times New Roman" w:cs="Times New Roman"/>
          <w:sz w:val="24"/>
          <w:szCs w:val="24"/>
        </w:rPr>
        <w:t>non-food items by 10.8 percent</w:t>
      </w:r>
      <w:r w:rsidRPr="00442678">
        <w:rPr>
          <w:rFonts w:ascii="Times New Roman" w:hAnsi="Times New Roman" w:cs="Times New Roman"/>
          <w:i/>
          <w:iCs/>
          <w:sz w:val="24"/>
          <w:szCs w:val="24"/>
        </w:rPr>
        <w:t xml:space="preserve"> according to Central Statistical Agency</w:t>
      </w:r>
      <w:r w:rsidRPr="00442678">
        <w:rPr>
          <w:rFonts w:ascii="Times New Roman" w:hAnsi="Times New Roman" w:cs="Times New Roman"/>
          <w:sz w:val="24"/>
          <w:szCs w:val="24"/>
        </w:rPr>
        <w:t>, In general, food and nonfood inflation rates in 2017 and 2018. There is an obvious upward pressure on inflation after the devaluation of the birr by 15 percent in October 2017, but the magnitude was not very high which could be attributed to the monetary tightening that</w:t>
      </w:r>
      <w:r>
        <w:rPr>
          <w:rFonts w:ascii="Times New Roman" w:hAnsi="Times New Roman" w:cs="Times New Roman"/>
          <w:sz w:val="24"/>
          <w:szCs w:val="24"/>
        </w:rPr>
        <w:t xml:space="preserve"> </w:t>
      </w:r>
      <w:r w:rsidRPr="00442678">
        <w:rPr>
          <w:rFonts w:ascii="Times New Roman" w:hAnsi="Times New Roman" w:cs="Times New Roman"/>
          <w:sz w:val="24"/>
          <w:szCs w:val="24"/>
        </w:rPr>
        <w:t>paralleled the devaluation. And</w:t>
      </w:r>
      <w:r>
        <w:rPr>
          <w:rFonts w:ascii="Times New Roman" w:hAnsi="Times New Roman" w:cs="Times New Roman"/>
          <w:sz w:val="24"/>
          <w:szCs w:val="24"/>
        </w:rPr>
        <w:t xml:space="preserve"> </w:t>
      </w:r>
      <w:r w:rsidRPr="00442678">
        <w:rPr>
          <w:rFonts w:ascii="Times New Roman" w:hAnsi="Times New Roman" w:cs="Times New Roman"/>
          <w:bCs/>
          <w:sz w:val="24"/>
          <w:szCs w:val="24"/>
        </w:rPr>
        <w:t>Gross</w:t>
      </w:r>
      <w:r>
        <w:rPr>
          <w:rFonts w:ascii="Times New Roman" w:hAnsi="Times New Roman" w:cs="Times New Roman"/>
          <w:bCs/>
          <w:sz w:val="24"/>
          <w:szCs w:val="24"/>
        </w:rPr>
        <w:t xml:space="preserve"> </w:t>
      </w:r>
      <w:r w:rsidRPr="00442678">
        <w:rPr>
          <w:rFonts w:ascii="Times New Roman" w:hAnsi="Times New Roman" w:cs="Times New Roman"/>
          <w:bCs/>
          <w:sz w:val="24"/>
          <w:szCs w:val="24"/>
        </w:rPr>
        <w:t>Domestic product fully recovered from the drought impact</w:t>
      </w:r>
      <w:r w:rsidRPr="00442678">
        <w:rPr>
          <w:rFonts w:ascii="Times New Roman" w:hAnsi="Times New Roman" w:cs="Times New Roman"/>
          <w:b/>
          <w:bCs/>
          <w:sz w:val="24"/>
          <w:szCs w:val="24"/>
        </w:rPr>
        <w:t xml:space="preserve">. </w:t>
      </w:r>
      <w:r w:rsidRPr="00442678">
        <w:rPr>
          <w:rFonts w:ascii="Times New Roman" w:hAnsi="Times New Roman" w:cs="Times New Roman"/>
          <w:sz w:val="24"/>
          <w:szCs w:val="24"/>
        </w:rPr>
        <w:t>Real GDP growth was 10.9 percent in 2016/17upfrom 8.0 percent in 2015/16, as agricultural value added</w:t>
      </w:r>
      <w:r>
        <w:rPr>
          <w:rFonts w:ascii="Times New Roman" w:hAnsi="Times New Roman" w:cs="Times New Roman"/>
          <w:sz w:val="24"/>
          <w:szCs w:val="24"/>
        </w:rPr>
        <w:t xml:space="preserve"> </w:t>
      </w:r>
      <w:r w:rsidRPr="00442678">
        <w:rPr>
          <w:rFonts w:ascii="Times New Roman" w:hAnsi="Times New Roman" w:cs="Times New Roman"/>
          <w:sz w:val="24"/>
          <w:szCs w:val="24"/>
        </w:rPr>
        <w:t>grew by 14.7 percent (</w:t>
      </w:r>
      <w:r w:rsidRPr="00442678">
        <w:rPr>
          <w:rFonts w:ascii="Times New Roman" w:hAnsi="Times New Roman" w:cs="Times New Roman"/>
          <w:i/>
          <w:iCs/>
          <w:color w:val="000010"/>
          <w:sz w:val="24"/>
          <w:szCs w:val="24"/>
          <w:lang w:val="en-GB" w:bidi="ar-SA"/>
        </w:rPr>
        <w:t>NPC, National accounts 2018)</w:t>
      </w:r>
      <w:r w:rsidRPr="00442678">
        <w:rPr>
          <w:rFonts w:ascii="Times New Roman" w:hAnsi="Times New Roman" w:cs="Times New Roman"/>
          <w:sz w:val="24"/>
          <w:szCs w:val="24"/>
        </w:rPr>
        <w:t>. Industry has taken over the services</w:t>
      </w:r>
      <w:r>
        <w:rPr>
          <w:rFonts w:ascii="Times New Roman" w:hAnsi="Times New Roman" w:cs="Times New Roman"/>
          <w:sz w:val="24"/>
          <w:szCs w:val="24"/>
        </w:rPr>
        <w:t xml:space="preserve"> </w:t>
      </w:r>
      <w:r w:rsidRPr="00442678">
        <w:rPr>
          <w:rFonts w:ascii="Times New Roman" w:hAnsi="Times New Roman" w:cs="Times New Roman"/>
          <w:sz w:val="24"/>
          <w:szCs w:val="24"/>
        </w:rPr>
        <w:t>as the major contributor to growth in 2016/17(Ibid). Major contributor to the growth was industry sector contributing 4.4percentage points, followed by services 4.0 and agriculture 2.5 percentage points. The contribution from the industry</w:t>
      </w:r>
      <w:r>
        <w:rPr>
          <w:rFonts w:ascii="Times New Roman" w:hAnsi="Times New Roman" w:cs="Times New Roman"/>
          <w:sz w:val="24"/>
          <w:szCs w:val="24"/>
        </w:rPr>
        <w:t xml:space="preserve"> </w:t>
      </w:r>
      <w:r w:rsidRPr="00442678">
        <w:rPr>
          <w:rFonts w:ascii="Times New Roman" w:hAnsi="Times New Roman" w:cs="Times New Roman"/>
          <w:sz w:val="24"/>
          <w:szCs w:val="24"/>
        </w:rPr>
        <w:t>sector mainly came from construction sub-sector and that of services from wholesale and retail trade sub-</w:t>
      </w:r>
      <w:r w:rsidR="00EA1514" w:rsidRPr="00442678">
        <w:rPr>
          <w:rFonts w:ascii="Times New Roman" w:hAnsi="Times New Roman" w:cs="Times New Roman"/>
          <w:sz w:val="24"/>
          <w:szCs w:val="24"/>
        </w:rPr>
        <w:t xml:space="preserve">sector. </w:t>
      </w:r>
      <w:r w:rsidRPr="00442678">
        <w:rPr>
          <w:rFonts w:ascii="Times New Roman" w:hAnsi="Times New Roman" w:cs="Times New Roman"/>
          <w:sz w:val="24"/>
          <w:szCs w:val="24"/>
        </w:rPr>
        <w:t>The contribution of the industry sector has significantly increased in the past four years, the major economic</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activity being the construction sector while the contribution of the </w:t>
      </w:r>
      <w:r w:rsidRPr="00442678">
        <w:rPr>
          <w:rFonts w:ascii="Times New Roman" w:hAnsi="Times New Roman" w:cs="Times New Roman"/>
          <w:sz w:val="24"/>
          <w:szCs w:val="24"/>
        </w:rPr>
        <w:lastRenderedPageBreak/>
        <w:t>manufacturing sector is still low</w:t>
      </w:r>
      <w:r w:rsidR="00EA1514">
        <w:rPr>
          <w:rFonts w:ascii="Times New Roman" w:hAnsi="Times New Roman" w:cs="Times New Roman"/>
          <w:sz w:val="24"/>
          <w:szCs w:val="24"/>
        </w:rPr>
        <w:t xml:space="preserve">. </w:t>
      </w:r>
      <w:r w:rsidRPr="00442678">
        <w:rPr>
          <w:rFonts w:ascii="Times New Roman" w:hAnsi="Times New Roman" w:cs="Times New Roman"/>
          <w:sz w:val="24"/>
          <w:szCs w:val="24"/>
        </w:rPr>
        <w:t xml:space="preserve">Gross Domestic Product (GDP) was US$ 80.0 Billion and per capita GDP was to US$ 863 in 2016/17.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Macroeconomic instability is a series issue in Ethiopia. Even if the country has achieved a single digit inflation (which is around 5.4percent in October 2014 according to CSA estimate) and double digit economic growth (around 11.0-11.4</w:t>
      </w:r>
      <w:r w:rsidR="00EA1514">
        <w:rPr>
          <w:rFonts w:ascii="Times New Roman" w:hAnsi="Times New Roman" w:cs="Times New Roman"/>
          <w:sz w:val="24"/>
          <w:szCs w:val="24"/>
        </w:rPr>
        <w:t xml:space="preserve"> </w:t>
      </w:r>
      <w:r w:rsidRPr="00442678">
        <w:rPr>
          <w:rFonts w:ascii="Times New Roman" w:hAnsi="Times New Roman" w:cs="Times New Roman"/>
          <w:sz w:val="24"/>
          <w:szCs w:val="24"/>
        </w:rPr>
        <w:t>percent according optimistic authorities and 8.0-8.5percent according to IMF in the year 2013/14 and 2014/15), this is not</w:t>
      </w:r>
      <w:r w:rsidRPr="00442678">
        <w:rPr>
          <w:rFonts w:ascii="Times New Roman" w:hAnsi="Times New Roman" w:cs="Times New Roman"/>
          <w:color w:val="FF0000"/>
          <w:sz w:val="24"/>
          <w:szCs w:val="24"/>
        </w:rPr>
        <w:t xml:space="preserve">, </w:t>
      </w:r>
      <w:r w:rsidRPr="00442678">
        <w:rPr>
          <w:rFonts w:ascii="Times New Roman" w:hAnsi="Times New Roman" w:cs="Times New Roman"/>
          <w:sz w:val="24"/>
          <w:szCs w:val="24"/>
        </w:rPr>
        <w:t>in the presence of</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negative real interest rates, an overvalued and fluctuation exchange rate and low reserve coverage. Growth has also fluctuated in the context of global and domestic shocks. Thus, the country remains vulnerable to terms of trade shocks. Export diversification and competitiveness lag behind those of other African countries according to IMF (2014). </w:t>
      </w:r>
    </w:p>
    <w:p w:rsidR="00867E6E" w:rsidRPr="00442678" w:rsidRDefault="00867E6E" w:rsidP="00867E6E">
      <w:pPr>
        <w:autoSpaceDE w:val="0"/>
        <w:autoSpaceDN w:val="0"/>
        <w:adjustRightInd w:val="0"/>
        <w:spacing w:after="0" w:line="360" w:lineRule="auto"/>
        <w:jc w:val="both"/>
        <w:rPr>
          <w:rFonts w:ascii="Times New Roman" w:hAnsi="Times New Roman" w:cs="Times New Roman"/>
          <w:b/>
          <w:bCs/>
          <w:sz w:val="24"/>
          <w:szCs w:val="24"/>
        </w:rPr>
      </w:pPr>
      <w:r w:rsidRPr="00442678">
        <w:rPr>
          <w:rFonts w:ascii="Times New Roman" w:hAnsi="Times New Roman" w:cs="Times New Roman"/>
          <w:sz w:val="24"/>
          <w:szCs w:val="24"/>
        </w:rPr>
        <w:t>In addition, the budget deficit has increased from 2.8% of GDP in 2012 to 3.3% of GDP in 2013 (MOFED, 2014) and</w:t>
      </w:r>
      <w:r>
        <w:rPr>
          <w:rFonts w:ascii="Times New Roman" w:hAnsi="Times New Roman" w:cs="Times New Roman"/>
          <w:sz w:val="24"/>
          <w:szCs w:val="24"/>
        </w:rPr>
        <w:t xml:space="preserve"> </w:t>
      </w:r>
      <w:r w:rsidRPr="00442678">
        <w:rPr>
          <w:rFonts w:ascii="Times New Roman" w:hAnsi="Times New Roman" w:cs="Times New Roman"/>
          <w:sz w:val="24"/>
          <w:szCs w:val="24"/>
        </w:rPr>
        <w:t>also debt-to-exports ratios has reached about 29 percent (World Bank, 2014).</w:t>
      </w:r>
      <w:r w:rsidRPr="00442678">
        <w:rPr>
          <w:rFonts w:ascii="Times New Roman" w:hAnsi="Times New Roman" w:cs="Times New Roman"/>
          <w:bCs/>
          <w:sz w:val="24"/>
          <w:szCs w:val="24"/>
        </w:rPr>
        <w:t xml:space="preserve">The International Monetary fund (IMF), in its most recent Debt sustainability analysis revised Ethiopia’s risk of debt distress from moderate to high. </w:t>
      </w:r>
      <w:r w:rsidRPr="00442678">
        <w:rPr>
          <w:rFonts w:ascii="Times New Roman" w:hAnsi="Times New Roman" w:cs="Times New Roman"/>
          <w:sz w:val="24"/>
          <w:szCs w:val="24"/>
        </w:rPr>
        <w:t>Even though, the total external debt to GDP ratio remained</w:t>
      </w:r>
      <w:r>
        <w:rPr>
          <w:rFonts w:ascii="Times New Roman" w:hAnsi="Times New Roman" w:cs="Times New Roman"/>
          <w:sz w:val="24"/>
          <w:szCs w:val="24"/>
        </w:rPr>
        <w:t xml:space="preserve"> </w:t>
      </w:r>
      <w:r w:rsidRPr="00442678">
        <w:rPr>
          <w:rFonts w:ascii="Times New Roman" w:hAnsi="Times New Roman" w:cs="Times New Roman"/>
          <w:sz w:val="24"/>
          <w:szCs w:val="24"/>
        </w:rPr>
        <w:t>around 30 percent, another major of debt sustainability, which is debt service to exports ratio, has been increasing to reach 12 percent because of low exports</w:t>
      </w:r>
      <w:r w:rsidRPr="00442678">
        <w:rPr>
          <w:rFonts w:ascii="Times New Roman" w:hAnsi="Times New Roman" w:cs="Times New Roman"/>
          <w:b/>
          <w:sz w:val="24"/>
          <w:szCs w:val="24"/>
        </w:rPr>
        <w:t xml:space="preserve"> (</w:t>
      </w:r>
      <w:proofErr w:type="spellStart"/>
      <w:proofErr w:type="gramStart"/>
      <w:r w:rsidRPr="00442678">
        <w:rPr>
          <w:rFonts w:ascii="Times New Roman" w:hAnsi="Times New Roman" w:cs="Times New Roman"/>
          <w:i/>
          <w:iCs/>
          <w:color w:val="000010"/>
          <w:sz w:val="24"/>
          <w:szCs w:val="24"/>
          <w:lang w:val="en-GB" w:bidi="ar-SA"/>
        </w:rPr>
        <w:t>MoFEC</w:t>
      </w:r>
      <w:proofErr w:type="spellEnd"/>
      <w:r w:rsidRPr="00442678">
        <w:rPr>
          <w:rFonts w:ascii="Times New Roman" w:hAnsi="Times New Roman" w:cs="Times New Roman"/>
          <w:i/>
          <w:iCs/>
          <w:color w:val="000010"/>
          <w:sz w:val="24"/>
          <w:szCs w:val="24"/>
          <w:lang w:val="en-GB" w:bidi="ar-SA"/>
        </w:rPr>
        <w:t xml:space="preserve"> ,</w:t>
      </w:r>
      <w:r w:rsidRPr="00442678">
        <w:rPr>
          <w:rFonts w:ascii="Times New Roman" w:hAnsi="Times New Roman" w:cs="Times New Roman"/>
          <w:i/>
          <w:iCs/>
          <w:sz w:val="24"/>
          <w:szCs w:val="24"/>
          <w:lang w:val="en-GB" w:bidi="ar-SA"/>
        </w:rPr>
        <w:t>Debt</w:t>
      </w:r>
      <w:proofErr w:type="gramEnd"/>
      <w:r w:rsidRPr="00442678">
        <w:rPr>
          <w:rFonts w:ascii="Times New Roman" w:hAnsi="Times New Roman" w:cs="Times New Roman"/>
          <w:i/>
          <w:iCs/>
          <w:sz w:val="24"/>
          <w:szCs w:val="24"/>
          <w:lang w:val="en-GB" w:bidi="ar-SA"/>
        </w:rPr>
        <w:t xml:space="preserve"> Statistics2018</w:t>
      </w:r>
      <w:r w:rsidRPr="00442678">
        <w:rPr>
          <w:rFonts w:ascii="Times New Roman" w:hAnsi="Times New Roman" w:cs="Times New Roman"/>
          <w:i/>
          <w:iCs/>
          <w:color w:val="000010"/>
          <w:sz w:val="24"/>
          <w:szCs w:val="24"/>
          <w:lang w:val="en-GB" w:bidi="ar-SA"/>
        </w:rPr>
        <w:t>)</w:t>
      </w:r>
      <w:r w:rsidRPr="00442678">
        <w:rPr>
          <w:rFonts w:ascii="Times New Roman" w:hAnsi="Times New Roman" w:cs="Times New Roman"/>
          <w:b/>
          <w:sz w:val="24"/>
          <w:szCs w:val="24"/>
        </w:rPr>
        <w:t>.</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Government’s desire to achieve double digit economic growth can harm macroeconomic stability through creating macroeconomic shocks. For instance trade and financial openness may increase the vulnerability of the economy to global shocks (the risk of sudden stop of capital flows) and contribute to greater shocks amplification and possibly it could be persistent (</w:t>
      </w:r>
      <w:proofErr w:type="spellStart"/>
      <w:r w:rsidRPr="00442678">
        <w:rPr>
          <w:rFonts w:ascii="Times New Roman" w:hAnsi="Times New Roman" w:cs="Times New Roman"/>
          <w:sz w:val="24"/>
          <w:szCs w:val="24"/>
        </w:rPr>
        <w:t>Mougani</w:t>
      </w:r>
      <w:proofErr w:type="spellEnd"/>
      <w:r w:rsidRPr="00442678">
        <w:rPr>
          <w:rFonts w:ascii="Times New Roman" w:hAnsi="Times New Roman" w:cs="Times New Roman"/>
          <w:sz w:val="24"/>
          <w:szCs w:val="24"/>
        </w:rPr>
        <w:t>, 2012). In addition to this, an increase in public investment may lead to a reduction in</w:t>
      </w:r>
      <w:r>
        <w:rPr>
          <w:rFonts w:ascii="Times New Roman" w:hAnsi="Times New Roman" w:cs="Times New Roman"/>
          <w:sz w:val="24"/>
          <w:szCs w:val="24"/>
        </w:rPr>
        <w:t xml:space="preserve"> </w:t>
      </w:r>
      <w:r w:rsidRPr="00442678">
        <w:rPr>
          <w:rFonts w:ascii="Times New Roman" w:hAnsi="Times New Roman" w:cs="Times New Roman"/>
          <w:sz w:val="24"/>
          <w:szCs w:val="24"/>
        </w:rPr>
        <w:t>private investment due to the unfavorable effects of government financing (e.g. borrowing) on</w:t>
      </w:r>
      <w:r>
        <w:rPr>
          <w:rFonts w:ascii="Times New Roman" w:hAnsi="Times New Roman" w:cs="Times New Roman"/>
          <w:sz w:val="24"/>
          <w:szCs w:val="24"/>
        </w:rPr>
        <w:t xml:space="preserve"> </w:t>
      </w:r>
      <w:r w:rsidRPr="00442678">
        <w:rPr>
          <w:rFonts w:ascii="Times New Roman" w:hAnsi="Times New Roman" w:cs="Times New Roman"/>
          <w:sz w:val="24"/>
          <w:szCs w:val="24"/>
        </w:rPr>
        <w:t>the existing financial resources</w:t>
      </w:r>
      <w:r w:rsidR="005C31CA">
        <w:rPr>
          <w:rFonts w:ascii="Times New Roman" w:hAnsi="Times New Roman" w:cs="Times New Roman"/>
          <w:sz w:val="24"/>
          <w:szCs w:val="24"/>
        </w:rPr>
        <w:t xml:space="preserve"> and/or on the interest rates. </w:t>
      </w:r>
      <w:r w:rsidRPr="00442678">
        <w:rPr>
          <w:rFonts w:ascii="Times New Roman" w:hAnsi="Times New Roman" w:cs="Times New Roman"/>
          <w:sz w:val="24"/>
          <w:szCs w:val="24"/>
        </w:rPr>
        <w:t>Therefore, this effect of public capital</w:t>
      </w:r>
      <w:r>
        <w:rPr>
          <w:rFonts w:ascii="Times New Roman" w:hAnsi="Times New Roman" w:cs="Times New Roman"/>
          <w:sz w:val="24"/>
          <w:szCs w:val="24"/>
        </w:rPr>
        <w:t xml:space="preserve"> </w:t>
      </w:r>
      <w:r w:rsidRPr="00442678">
        <w:rPr>
          <w:rFonts w:ascii="Times New Roman" w:hAnsi="Times New Roman" w:cs="Times New Roman"/>
          <w:sz w:val="24"/>
          <w:szCs w:val="24"/>
        </w:rPr>
        <w:t>spending on private investment should be considered for a meaningful national policy making.</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FF0000"/>
          <w:sz w:val="24"/>
          <w:szCs w:val="24"/>
        </w:rPr>
      </w:pPr>
      <w:r w:rsidRPr="00442678">
        <w:rPr>
          <w:rFonts w:ascii="Times New Roman" w:hAnsi="Times New Roman" w:cs="Times New Roman"/>
          <w:sz w:val="24"/>
          <w:szCs w:val="24"/>
        </w:rPr>
        <w:t>The stock of public external debt reached $24.2 billion, in September 2017, showing 12percent annual growth(</w:t>
      </w:r>
      <w:r w:rsidR="009A304A">
        <w:rPr>
          <w:rFonts w:ascii="Times New Roman" w:hAnsi="Times New Roman" w:cs="Times New Roman"/>
          <w:i/>
          <w:iCs/>
          <w:color w:val="000010"/>
          <w:sz w:val="24"/>
          <w:szCs w:val="24"/>
        </w:rPr>
        <w:t>MO</w:t>
      </w:r>
      <w:r w:rsidRPr="00442678">
        <w:rPr>
          <w:rFonts w:ascii="Times New Roman" w:hAnsi="Times New Roman" w:cs="Times New Roman"/>
          <w:i/>
          <w:iCs/>
          <w:color w:val="000010"/>
          <w:sz w:val="24"/>
          <w:szCs w:val="24"/>
        </w:rPr>
        <w:t xml:space="preserve">FEC and Debt Statistics </w:t>
      </w:r>
      <w:r w:rsidRPr="009A304A">
        <w:rPr>
          <w:rFonts w:ascii="Times New Roman" w:hAnsi="Times New Roman" w:cs="Times New Roman"/>
          <w:b/>
          <w:i/>
          <w:iCs/>
          <w:color w:val="000010"/>
          <w:sz w:val="24"/>
          <w:szCs w:val="24"/>
        </w:rPr>
        <w:t>2017</w:t>
      </w:r>
      <w:r w:rsidRPr="00442678">
        <w:rPr>
          <w:rFonts w:ascii="Times New Roman" w:hAnsi="Times New Roman" w:cs="Times New Roman"/>
          <w:i/>
          <w:iCs/>
          <w:color w:val="000010"/>
          <w:sz w:val="24"/>
          <w:szCs w:val="24"/>
        </w:rPr>
        <w:t>)</w:t>
      </w:r>
      <w:r w:rsidRPr="00442678">
        <w:rPr>
          <w:rFonts w:ascii="Times New Roman" w:hAnsi="Times New Roman" w:cs="Times New Roman"/>
          <w:sz w:val="24"/>
          <w:szCs w:val="24"/>
        </w:rPr>
        <w:t>.The Ethiopian government external debt has stood USD 14 billion at the end of June 2014(MOFED, 2014).This debt portfolio entails significant exposure to exchange rate fluctuations as</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USD 14 billion is denominated in foreign currency. This represents potential risk given the historical trend of </w:t>
      </w:r>
      <w:r w:rsidRPr="00442678">
        <w:rPr>
          <w:rFonts w:ascii="Times New Roman" w:hAnsi="Times New Roman" w:cs="Times New Roman"/>
          <w:sz w:val="24"/>
          <w:szCs w:val="24"/>
        </w:rPr>
        <w:lastRenderedPageBreak/>
        <w:t>Ethiopian birr (ETB) depreciation against major foreign currencies. In addition, any adverse shocks in the terms of trade and foreign capital inflow will aggravate the exposure to exchange rate risks. Similarly, total domestic debt has reached about 16.9 percent of</w:t>
      </w:r>
      <w:r>
        <w:rPr>
          <w:rFonts w:ascii="Times New Roman" w:hAnsi="Times New Roman" w:cs="Times New Roman"/>
          <w:sz w:val="24"/>
          <w:szCs w:val="24"/>
        </w:rPr>
        <w:t xml:space="preserve"> </w:t>
      </w:r>
      <w:r w:rsidRPr="00442678">
        <w:rPr>
          <w:rFonts w:ascii="Times New Roman" w:hAnsi="Times New Roman" w:cs="Times New Roman"/>
          <w:sz w:val="24"/>
          <w:szCs w:val="24"/>
        </w:rPr>
        <w:t>GDP at the end of 2012/13, 60 percent of which was accounted by direct advances from NBE, 28percent by treasury bills, and 13 percent by government bonds held mostly by NBE and Commercial Bank of Ethiopia (CBE) (IMF, 2014). This huge amount of public debt from domestic sources may prohibit private sector to borrow from domestic creditors and this will hinder the private capital accumulation.</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In addition, since January 2011, the National Bank of Ethiopia requires banks to purchase five</w:t>
      </w:r>
      <w:r>
        <w:rPr>
          <w:rFonts w:ascii="Times New Roman" w:hAnsi="Times New Roman" w:cs="Times New Roman"/>
          <w:sz w:val="24"/>
          <w:szCs w:val="24"/>
        </w:rPr>
        <w:t xml:space="preserve"> </w:t>
      </w:r>
      <w:r w:rsidRPr="00442678">
        <w:rPr>
          <w:rFonts w:ascii="Times New Roman" w:hAnsi="Times New Roman" w:cs="Times New Roman"/>
          <w:sz w:val="24"/>
          <w:szCs w:val="24"/>
        </w:rPr>
        <w:t>year</w:t>
      </w:r>
      <w:r>
        <w:rPr>
          <w:rFonts w:ascii="Times New Roman" w:hAnsi="Times New Roman" w:cs="Times New Roman"/>
          <w:sz w:val="24"/>
          <w:szCs w:val="24"/>
        </w:rPr>
        <w:t xml:space="preserve"> </w:t>
      </w:r>
      <w:r w:rsidRPr="00442678">
        <w:rPr>
          <w:rFonts w:ascii="Times New Roman" w:hAnsi="Times New Roman" w:cs="Times New Roman"/>
          <w:sz w:val="24"/>
          <w:szCs w:val="24"/>
        </w:rPr>
        <w:t>central bank bills, at three percent interest, in an amount equal to 27% of all new loans (MOFED, 2013). As a result, commercial bank liquidity and capacity to supply credit has been</w:t>
      </w:r>
      <w:r>
        <w:rPr>
          <w:rFonts w:ascii="Times New Roman" w:hAnsi="Times New Roman" w:cs="Times New Roman"/>
          <w:sz w:val="24"/>
          <w:szCs w:val="24"/>
        </w:rPr>
        <w:t xml:space="preserve"> </w:t>
      </w:r>
      <w:r w:rsidRPr="00442678">
        <w:rPr>
          <w:rFonts w:ascii="Times New Roman" w:hAnsi="Times New Roman" w:cs="Times New Roman"/>
          <w:sz w:val="24"/>
          <w:szCs w:val="24"/>
        </w:rPr>
        <w:t>seriously threatened so lack of access to finance is a major constraint for local businesses.</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In general the financing mode of the continuing large-scale investment through public</w:t>
      </w:r>
      <w:r>
        <w:rPr>
          <w:rFonts w:ascii="Times New Roman" w:hAnsi="Times New Roman" w:cs="Times New Roman"/>
          <w:sz w:val="24"/>
          <w:szCs w:val="24"/>
        </w:rPr>
        <w:t xml:space="preserve"> </w:t>
      </w:r>
      <w:r w:rsidRPr="00442678">
        <w:rPr>
          <w:rFonts w:ascii="Times New Roman" w:hAnsi="Times New Roman" w:cs="Times New Roman"/>
          <w:sz w:val="24"/>
          <w:szCs w:val="24"/>
        </w:rPr>
        <w:t>Enterprise could undermine macroeconomic stability. Since part of it is financed domestically it</w:t>
      </w:r>
      <w:r>
        <w:rPr>
          <w:rFonts w:ascii="Times New Roman" w:hAnsi="Times New Roman" w:cs="Times New Roman"/>
          <w:sz w:val="24"/>
          <w:szCs w:val="24"/>
        </w:rPr>
        <w:t xml:space="preserve"> </w:t>
      </w:r>
      <w:r w:rsidRPr="00442678">
        <w:rPr>
          <w:rFonts w:ascii="Times New Roman" w:hAnsi="Times New Roman" w:cs="Times New Roman"/>
          <w:sz w:val="24"/>
          <w:szCs w:val="24"/>
        </w:rPr>
        <w:t>can squeezes the availability of credit for the private sector. In addition the desire of the GOE to increase the tax revenue which is the tax-to-GDP ratio in 2013/14 is 13.0% to 13.3% in 2014/15 to 23.47 % in 2015/2016 (IMF)</w:t>
      </w:r>
      <w:r>
        <w:rPr>
          <w:rFonts w:ascii="Times New Roman" w:hAnsi="Times New Roman" w:cs="Times New Roman"/>
          <w:sz w:val="24"/>
          <w:szCs w:val="24"/>
        </w:rPr>
        <w:t xml:space="preserve"> </w:t>
      </w:r>
      <w:r w:rsidRPr="00442678">
        <w:rPr>
          <w:rFonts w:ascii="Times New Roman" w:hAnsi="Times New Roman" w:cs="Times New Roman"/>
          <w:sz w:val="24"/>
          <w:szCs w:val="24"/>
        </w:rPr>
        <w:t>may undermine stability of price and hence macroeconomic stability.</w:t>
      </w:r>
    </w:p>
    <w:p w:rsidR="00867E6E" w:rsidRPr="00B070F5" w:rsidRDefault="00867E6E" w:rsidP="00867E6E">
      <w:pPr>
        <w:autoSpaceDE w:val="0"/>
        <w:autoSpaceDN w:val="0"/>
        <w:adjustRightInd w:val="0"/>
        <w:spacing w:after="0" w:line="360" w:lineRule="auto"/>
        <w:jc w:val="both"/>
        <w:rPr>
          <w:rFonts w:ascii="Times New Roman" w:hAnsi="Times New Roman" w:cs="Times New Roman"/>
          <w:b/>
          <w:bCs/>
          <w:sz w:val="28"/>
          <w:szCs w:val="28"/>
        </w:rPr>
      </w:pPr>
      <w:r w:rsidRPr="00B070F5">
        <w:rPr>
          <w:rFonts w:ascii="Times New Roman" w:hAnsi="Times New Roman" w:cs="Times New Roman"/>
          <w:b/>
          <w:bCs/>
          <w:sz w:val="28"/>
          <w:szCs w:val="28"/>
        </w:rPr>
        <w:t>1.2. Statement of the problem</w:t>
      </w:r>
    </w:p>
    <w:p w:rsidR="00867E6E" w:rsidRPr="00442678" w:rsidRDefault="00867E6E" w:rsidP="006B75CD">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Many economists argued that macroeconomic instability has detrimental effect on both private capital accumulation and economic growth (Fischer, 1993; </w:t>
      </w:r>
      <w:proofErr w:type="spellStart"/>
      <w:r w:rsidRPr="00442678">
        <w:rPr>
          <w:rFonts w:ascii="Times New Roman" w:hAnsi="Times New Roman" w:cs="Times New Roman"/>
          <w:sz w:val="24"/>
          <w:szCs w:val="24"/>
        </w:rPr>
        <w:t>Agenor</w:t>
      </w:r>
      <w:proofErr w:type="spellEnd"/>
      <w:r w:rsidRPr="00442678">
        <w:rPr>
          <w:rFonts w:ascii="Times New Roman" w:hAnsi="Times New Roman" w:cs="Times New Roman"/>
          <w:sz w:val="24"/>
          <w:szCs w:val="24"/>
        </w:rPr>
        <w:t xml:space="preserve">, 2000; </w:t>
      </w:r>
      <w:proofErr w:type="spellStart"/>
      <w:r w:rsidRPr="00442678">
        <w:rPr>
          <w:rFonts w:ascii="Times New Roman" w:hAnsi="Times New Roman" w:cs="Times New Roman"/>
          <w:sz w:val="24"/>
          <w:szCs w:val="24"/>
        </w:rPr>
        <w:t>Ismihan</w:t>
      </w:r>
      <w:proofErr w:type="spellEnd"/>
      <w:r w:rsidRPr="00442678">
        <w:rPr>
          <w:rFonts w:ascii="Times New Roman" w:hAnsi="Times New Roman" w:cs="Times New Roman"/>
          <w:sz w:val="24"/>
          <w:szCs w:val="24"/>
        </w:rPr>
        <w:t>, 2003). In</w:t>
      </w:r>
      <w:r>
        <w:rPr>
          <w:rFonts w:ascii="Times New Roman" w:hAnsi="Times New Roman" w:cs="Times New Roman"/>
          <w:sz w:val="24"/>
          <w:szCs w:val="24"/>
        </w:rPr>
        <w:t xml:space="preserve"> </w:t>
      </w:r>
      <w:r w:rsidRPr="00442678">
        <w:rPr>
          <w:rFonts w:ascii="Times New Roman" w:hAnsi="Times New Roman" w:cs="Times New Roman"/>
          <w:sz w:val="24"/>
          <w:szCs w:val="24"/>
        </w:rPr>
        <w:t>addition to this, chronic macroeconomic instability may lead to a low level of foreign direct investment, worsening of income distribution and poverty (</w:t>
      </w:r>
      <w:proofErr w:type="spellStart"/>
      <w:r w:rsidRPr="00442678">
        <w:rPr>
          <w:rFonts w:ascii="Times New Roman" w:hAnsi="Times New Roman" w:cs="Times New Roman"/>
          <w:sz w:val="24"/>
          <w:szCs w:val="24"/>
        </w:rPr>
        <w:t>Ismihan</w:t>
      </w:r>
      <w:proofErr w:type="spellEnd"/>
      <w:r w:rsidRPr="00442678">
        <w:rPr>
          <w:rFonts w:ascii="Times New Roman" w:hAnsi="Times New Roman" w:cs="Times New Roman"/>
          <w:sz w:val="24"/>
          <w:szCs w:val="24"/>
        </w:rPr>
        <w:t xml:space="preserve"> et al 2003). </w:t>
      </w:r>
      <w:proofErr w:type="spellStart"/>
      <w:r w:rsidRPr="00442678">
        <w:rPr>
          <w:rFonts w:ascii="Times New Roman" w:hAnsi="Times New Roman" w:cs="Times New Roman"/>
          <w:sz w:val="24"/>
          <w:szCs w:val="24"/>
        </w:rPr>
        <w:t>Hausmanand</w:t>
      </w:r>
      <w:proofErr w:type="spellEnd"/>
      <w:r>
        <w:rPr>
          <w:rFonts w:ascii="Times New Roman" w:hAnsi="Times New Roman" w:cs="Times New Roman"/>
          <w:sz w:val="24"/>
          <w:szCs w:val="24"/>
        </w:rPr>
        <w:t xml:space="preserve"> </w:t>
      </w:r>
      <w:r w:rsidRPr="00442678">
        <w:rPr>
          <w:rFonts w:ascii="Times New Roman" w:hAnsi="Times New Roman" w:cs="Times New Roman"/>
          <w:sz w:val="24"/>
          <w:szCs w:val="24"/>
        </w:rPr>
        <w:t xml:space="preserve">Gavin (1996) </w:t>
      </w:r>
      <w:proofErr w:type="gramStart"/>
      <w:r w:rsidRPr="00442678">
        <w:rPr>
          <w:rFonts w:ascii="Times New Roman" w:hAnsi="Times New Roman" w:cs="Times New Roman"/>
          <w:sz w:val="24"/>
          <w:szCs w:val="24"/>
        </w:rPr>
        <w:t>have</w:t>
      </w:r>
      <w:proofErr w:type="gramEnd"/>
      <w:r w:rsidRPr="00442678">
        <w:rPr>
          <w:rFonts w:ascii="Times New Roman" w:hAnsi="Times New Roman" w:cs="Times New Roman"/>
          <w:sz w:val="24"/>
          <w:szCs w:val="24"/>
        </w:rPr>
        <w:t xml:space="preserve"> shown that economies with larger and significant fluctuations (more unstable)</w:t>
      </w:r>
      <w:r w:rsidR="009A304A">
        <w:rPr>
          <w:rFonts w:ascii="Times New Roman" w:hAnsi="Times New Roman" w:cs="Times New Roman"/>
          <w:sz w:val="24"/>
          <w:szCs w:val="24"/>
        </w:rPr>
        <w:t xml:space="preserve"> </w:t>
      </w:r>
      <w:r w:rsidRPr="00442678">
        <w:rPr>
          <w:rFonts w:ascii="Times New Roman" w:hAnsi="Times New Roman" w:cs="Times New Roman"/>
          <w:sz w:val="24"/>
          <w:szCs w:val="24"/>
        </w:rPr>
        <w:t>have very unequal income distribution than other economies.</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Ismihan</w:t>
      </w:r>
      <w:proofErr w:type="spellEnd"/>
      <w:r w:rsidRPr="00442678">
        <w:rPr>
          <w:rFonts w:ascii="Times New Roman" w:hAnsi="Times New Roman" w:cs="Times New Roman"/>
          <w:sz w:val="24"/>
          <w:szCs w:val="24"/>
        </w:rPr>
        <w:t xml:space="preserve"> (2003) points out that macroeconomic instability can affect capital formation and</w:t>
      </w:r>
      <w:r>
        <w:rPr>
          <w:rFonts w:ascii="Times New Roman" w:hAnsi="Times New Roman" w:cs="Times New Roman"/>
          <w:sz w:val="24"/>
          <w:szCs w:val="24"/>
        </w:rPr>
        <w:t xml:space="preserve"> </w:t>
      </w:r>
      <w:r w:rsidRPr="00442678">
        <w:rPr>
          <w:rFonts w:ascii="Times New Roman" w:hAnsi="Times New Roman" w:cs="Times New Roman"/>
          <w:sz w:val="24"/>
          <w:szCs w:val="24"/>
        </w:rPr>
        <w:t>economic growth through creating uncertainty on current and future macroeconomic</w:t>
      </w:r>
      <w:r>
        <w:rPr>
          <w:rFonts w:ascii="Times New Roman" w:hAnsi="Times New Roman" w:cs="Times New Roman"/>
          <w:sz w:val="24"/>
          <w:szCs w:val="24"/>
        </w:rPr>
        <w:t xml:space="preserve"> </w:t>
      </w:r>
      <w:r w:rsidRPr="00442678">
        <w:rPr>
          <w:rFonts w:ascii="Times New Roman" w:hAnsi="Times New Roman" w:cs="Times New Roman"/>
          <w:sz w:val="24"/>
          <w:szCs w:val="24"/>
        </w:rPr>
        <w:t>environment. Uncertainty can affect economic growth through reducing the efficiency of the</w:t>
      </w:r>
      <w:r>
        <w:rPr>
          <w:rFonts w:ascii="Times New Roman" w:hAnsi="Times New Roman" w:cs="Times New Roman"/>
          <w:sz w:val="24"/>
          <w:szCs w:val="24"/>
        </w:rPr>
        <w:t xml:space="preserve"> </w:t>
      </w:r>
      <w:r w:rsidRPr="00442678">
        <w:rPr>
          <w:rFonts w:ascii="Times New Roman" w:hAnsi="Times New Roman" w:cs="Times New Roman"/>
          <w:sz w:val="24"/>
          <w:szCs w:val="24"/>
        </w:rPr>
        <w:t>price system, which will in turn reduce both the level and the rate o</w:t>
      </w:r>
      <w:r w:rsidR="005C31CA">
        <w:rPr>
          <w:rFonts w:ascii="Times New Roman" w:hAnsi="Times New Roman" w:cs="Times New Roman"/>
          <w:sz w:val="24"/>
          <w:szCs w:val="24"/>
        </w:rPr>
        <w:t xml:space="preserve">f productivity (Ibid). </w:t>
      </w:r>
      <w:r w:rsidRPr="00442678">
        <w:rPr>
          <w:rFonts w:ascii="Times New Roman" w:hAnsi="Times New Roman" w:cs="Times New Roman"/>
          <w:sz w:val="24"/>
          <w:szCs w:val="24"/>
        </w:rPr>
        <w:lastRenderedPageBreak/>
        <w:t xml:space="preserve">Temporary uncertainty can also reduce the rate of private investment by generating option value of waiting and reducing expected profit (Fischer 1993, </w:t>
      </w:r>
      <w:proofErr w:type="spellStart"/>
      <w:r w:rsidRPr="00442678">
        <w:rPr>
          <w:rFonts w:ascii="Times New Roman" w:hAnsi="Times New Roman" w:cs="Times New Roman"/>
          <w:sz w:val="24"/>
          <w:szCs w:val="24"/>
        </w:rPr>
        <w:t>Agenor</w:t>
      </w:r>
      <w:proofErr w:type="spellEnd"/>
      <w:r w:rsidRPr="00442678">
        <w:rPr>
          <w:rFonts w:ascii="Times New Roman" w:hAnsi="Times New Roman" w:cs="Times New Roman"/>
          <w:sz w:val="24"/>
          <w:szCs w:val="24"/>
        </w:rPr>
        <w:t xml:space="preserve"> 2000).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In addition, uncertainty may increase capital flight and this lowers capital accumulation and hence economic growth. Macroeconomic instability may also have negative effects on public investment (</w:t>
      </w:r>
      <w:proofErr w:type="spellStart"/>
      <w:r w:rsidRPr="00442678">
        <w:rPr>
          <w:rFonts w:ascii="Times New Roman" w:hAnsi="Times New Roman" w:cs="Times New Roman"/>
          <w:sz w:val="24"/>
          <w:szCs w:val="24"/>
        </w:rPr>
        <w:t>Ismihanet</w:t>
      </w:r>
      <w:proofErr w:type="spellEnd"/>
      <w:r w:rsidRPr="00442678">
        <w:rPr>
          <w:rFonts w:ascii="Times New Roman" w:hAnsi="Times New Roman" w:cs="Times New Roman"/>
          <w:sz w:val="24"/>
          <w:szCs w:val="24"/>
        </w:rPr>
        <w:t xml:space="preserve"> al</w:t>
      </w:r>
      <w:r w:rsidR="00391F7B">
        <w:rPr>
          <w:rFonts w:ascii="Times New Roman" w:hAnsi="Times New Roman" w:cs="Times New Roman"/>
          <w:sz w:val="24"/>
          <w:szCs w:val="24"/>
        </w:rPr>
        <w:t xml:space="preserve"> </w:t>
      </w:r>
      <w:r w:rsidRPr="00442678">
        <w:rPr>
          <w:rFonts w:ascii="Times New Roman" w:hAnsi="Times New Roman" w:cs="Times New Roman"/>
          <w:sz w:val="24"/>
          <w:szCs w:val="24"/>
        </w:rPr>
        <w:t xml:space="preserve">2003).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For example, high inflation rate and/or excessive debt accumulation lowers the overall</w:t>
      </w:r>
      <w:r>
        <w:rPr>
          <w:rFonts w:ascii="Times New Roman" w:hAnsi="Times New Roman" w:cs="Times New Roman"/>
          <w:sz w:val="24"/>
          <w:szCs w:val="24"/>
        </w:rPr>
        <w:t xml:space="preserve"> </w:t>
      </w:r>
      <w:r w:rsidRPr="00442678">
        <w:rPr>
          <w:rFonts w:ascii="Times New Roman" w:hAnsi="Times New Roman" w:cs="Times New Roman"/>
          <w:sz w:val="24"/>
          <w:szCs w:val="24"/>
        </w:rPr>
        <w:t>public resources through the following channels. A rise in inflation rate usually raises the degree</w:t>
      </w:r>
      <w:r>
        <w:rPr>
          <w:rFonts w:ascii="Times New Roman" w:hAnsi="Times New Roman" w:cs="Times New Roman"/>
          <w:sz w:val="24"/>
          <w:szCs w:val="24"/>
        </w:rPr>
        <w:t xml:space="preserve"> </w:t>
      </w:r>
      <w:r w:rsidRPr="00442678">
        <w:rPr>
          <w:rFonts w:ascii="Times New Roman" w:hAnsi="Times New Roman" w:cs="Times New Roman"/>
          <w:sz w:val="24"/>
          <w:szCs w:val="24"/>
        </w:rPr>
        <w:t>of dollarization hence reducing the demand for domestic currency and results in a loss of</w:t>
      </w:r>
      <w:r>
        <w:rPr>
          <w:rFonts w:ascii="Times New Roman" w:hAnsi="Times New Roman" w:cs="Times New Roman"/>
          <w:sz w:val="24"/>
          <w:szCs w:val="24"/>
        </w:rPr>
        <w:t xml:space="preserve"> </w:t>
      </w:r>
      <w:r w:rsidRPr="00442678">
        <w:rPr>
          <w:rFonts w:ascii="Times New Roman" w:hAnsi="Times New Roman" w:cs="Times New Roman"/>
          <w:sz w:val="24"/>
          <w:szCs w:val="24"/>
        </w:rPr>
        <w:t>Seignior age revenue. High indebtedness also leads to a high debt burden (principal plus interest</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payment) and lowers the overall public resources available for other public expenditures, including public investment.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It may also make investors to expect high tax in the future and</w:t>
      </w:r>
      <w:r>
        <w:rPr>
          <w:rFonts w:ascii="Times New Roman" w:hAnsi="Times New Roman" w:cs="Times New Roman"/>
          <w:sz w:val="24"/>
          <w:szCs w:val="24"/>
        </w:rPr>
        <w:t xml:space="preserve"> </w:t>
      </w:r>
      <w:r w:rsidRPr="00442678">
        <w:rPr>
          <w:rFonts w:ascii="Times New Roman" w:hAnsi="Times New Roman" w:cs="Times New Roman"/>
          <w:sz w:val="24"/>
          <w:szCs w:val="24"/>
        </w:rPr>
        <w:t>reduce private investment. In addition to this, fluctuation of exchange rate variability may also</w:t>
      </w:r>
      <w:r>
        <w:rPr>
          <w:rFonts w:ascii="Times New Roman" w:hAnsi="Times New Roman" w:cs="Times New Roman"/>
          <w:sz w:val="24"/>
          <w:szCs w:val="24"/>
        </w:rPr>
        <w:t xml:space="preserve"> </w:t>
      </w:r>
      <w:r w:rsidRPr="00442678">
        <w:rPr>
          <w:rFonts w:ascii="Times New Roman" w:hAnsi="Times New Roman" w:cs="Times New Roman"/>
          <w:sz w:val="24"/>
          <w:szCs w:val="24"/>
        </w:rPr>
        <w:t>induce uncertainty and risk in investment decision which may lead to either a capital gain or loss.</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Macroeconomic instability can affect economic grow</w:t>
      </w:r>
      <w:r w:rsidR="00FF1819">
        <w:rPr>
          <w:rFonts w:ascii="Times New Roman" w:hAnsi="Times New Roman" w:cs="Times New Roman"/>
          <w:sz w:val="24"/>
          <w:szCs w:val="24"/>
        </w:rPr>
        <w:t xml:space="preserve">th through the level of saving. </w:t>
      </w:r>
      <w:proofErr w:type="spellStart"/>
      <w:r w:rsidRPr="00442678">
        <w:rPr>
          <w:rFonts w:ascii="Times New Roman" w:hAnsi="Times New Roman" w:cs="Times New Roman"/>
          <w:sz w:val="24"/>
          <w:szCs w:val="24"/>
        </w:rPr>
        <w:t>Alemayehu</w:t>
      </w:r>
      <w:proofErr w:type="spellEnd"/>
      <w:r w:rsidRPr="00442678">
        <w:rPr>
          <w:rFonts w:ascii="Times New Roman" w:hAnsi="Times New Roman" w:cs="Times New Roman"/>
          <w:sz w:val="24"/>
          <w:szCs w:val="24"/>
        </w:rPr>
        <w:t xml:space="preserve"> (2007) points out that saving and macroeconomic instability are negatively related. Since there is a strong correlation between investment and saving, the negative impact of</w:t>
      </w:r>
      <w:r>
        <w:rPr>
          <w:rFonts w:ascii="Times New Roman" w:hAnsi="Times New Roman" w:cs="Times New Roman"/>
          <w:sz w:val="24"/>
          <w:szCs w:val="24"/>
        </w:rPr>
        <w:t xml:space="preserve"> </w:t>
      </w:r>
      <w:r w:rsidRPr="00442678">
        <w:rPr>
          <w:rFonts w:ascii="Times New Roman" w:hAnsi="Times New Roman" w:cs="Times New Roman"/>
          <w:sz w:val="24"/>
          <w:szCs w:val="24"/>
        </w:rPr>
        <w:t>Instability on saving will lead to reduce invest</w:t>
      </w:r>
      <w:r w:rsidR="00FF1819">
        <w:rPr>
          <w:rFonts w:ascii="Times New Roman" w:hAnsi="Times New Roman" w:cs="Times New Roman"/>
          <w:sz w:val="24"/>
          <w:szCs w:val="24"/>
        </w:rPr>
        <w:t xml:space="preserve">ment and hence economic growth. </w:t>
      </w:r>
      <w:r w:rsidRPr="00442678">
        <w:rPr>
          <w:rFonts w:ascii="Times New Roman" w:hAnsi="Times New Roman" w:cs="Times New Roman"/>
          <w:sz w:val="24"/>
          <w:szCs w:val="24"/>
        </w:rPr>
        <w:t xml:space="preserve">Even if Ethiopian progress for growth is visible, there is a room for improvement.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For instance foreign investors are restricted in certain sectors, Excessive public expenditure, even if it is better for economic growth, may have crowding- out effect</w:t>
      </w:r>
      <w:r>
        <w:rPr>
          <w:rFonts w:ascii="Times New Roman" w:hAnsi="Times New Roman" w:cs="Times New Roman"/>
          <w:sz w:val="24"/>
          <w:szCs w:val="24"/>
        </w:rPr>
        <w:t xml:space="preserve"> </w:t>
      </w:r>
      <w:r w:rsidRPr="00442678">
        <w:rPr>
          <w:rFonts w:ascii="Times New Roman" w:hAnsi="Times New Roman" w:cs="Times New Roman"/>
          <w:sz w:val="24"/>
          <w:szCs w:val="24"/>
        </w:rPr>
        <w:t>on private capital accumulation and shortage of foreign exchange (the perennial shortage of foreign currency makes the process</w:t>
      </w:r>
      <w:r>
        <w:rPr>
          <w:rFonts w:ascii="Times New Roman" w:hAnsi="Times New Roman" w:cs="Times New Roman"/>
          <w:sz w:val="24"/>
          <w:szCs w:val="24"/>
        </w:rPr>
        <w:t xml:space="preserve"> </w:t>
      </w:r>
      <w:r w:rsidRPr="00442678">
        <w:rPr>
          <w:rFonts w:ascii="Times New Roman" w:hAnsi="Times New Roman" w:cs="Times New Roman"/>
          <w:sz w:val="24"/>
          <w:szCs w:val="24"/>
        </w:rPr>
        <w:t>of making any foreign currency payments out of Ethiopia a nightmare) are the constraint that</w:t>
      </w:r>
      <w:r>
        <w:rPr>
          <w:rFonts w:ascii="Times New Roman" w:hAnsi="Times New Roman" w:cs="Times New Roman"/>
          <w:sz w:val="24"/>
          <w:szCs w:val="24"/>
        </w:rPr>
        <w:t xml:space="preserve"> </w:t>
      </w:r>
      <w:r w:rsidRPr="00442678">
        <w:rPr>
          <w:rFonts w:ascii="Times New Roman" w:hAnsi="Times New Roman" w:cs="Times New Roman"/>
          <w:sz w:val="24"/>
          <w:szCs w:val="24"/>
        </w:rPr>
        <w:t>should be examined in order to sustain the desired double digit economic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Fisher (1993); </w:t>
      </w:r>
      <w:proofErr w:type="spellStart"/>
      <w:r w:rsidRPr="00442678">
        <w:rPr>
          <w:rFonts w:ascii="Times New Roman" w:hAnsi="Times New Roman" w:cs="Times New Roman"/>
          <w:sz w:val="24"/>
          <w:szCs w:val="24"/>
        </w:rPr>
        <w:t>Bleaney</w:t>
      </w:r>
      <w:proofErr w:type="spellEnd"/>
      <w:r w:rsidRPr="00442678">
        <w:rPr>
          <w:rFonts w:ascii="Times New Roman" w:hAnsi="Times New Roman" w:cs="Times New Roman"/>
          <w:sz w:val="24"/>
          <w:szCs w:val="24"/>
        </w:rPr>
        <w:t xml:space="preserve"> (1996); </w:t>
      </w:r>
      <w:proofErr w:type="spellStart"/>
      <w:r w:rsidRPr="00442678">
        <w:rPr>
          <w:rFonts w:ascii="Times New Roman" w:hAnsi="Times New Roman" w:cs="Times New Roman"/>
          <w:sz w:val="24"/>
          <w:szCs w:val="24"/>
        </w:rPr>
        <w:t>Ismihan</w:t>
      </w:r>
      <w:proofErr w:type="spellEnd"/>
      <w:r w:rsidRPr="00442678">
        <w:rPr>
          <w:rFonts w:ascii="Times New Roman" w:hAnsi="Times New Roman" w:cs="Times New Roman"/>
          <w:sz w:val="24"/>
          <w:szCs w:val="24"/>
        </w:rPr>
        <w:t xml:space="preserve"> (2003); </w:t>
      </w:r>
      <w:proofErr w:type="spellStart"/>
      <w:r w:rsidRPr="00442678">
        <w:rPr>
          <w:rFonts w:ascii="Times New Roman" w:hAnsi="Times New Roman" w:cs="Times New Roman"/>
          <w:sz w:val="24"/>
          <w:szCs w:val="24"/>
        </w:rPr>
        <w:t>Haghighi</w:t>
      </w:r>
      <w:proofErr w:type="spellEnd"/>
      <w:r w:rsidRPr="00442678">
        <w:rPr>
          <w:rFonts w:ascii="Times New Roman" w:hAnsi="Times New Roman" w:cs="Times New Roman"/>
          <w:sz w:val="24"/>
          <w:szCs w:val="24"/>
        </w:rPr>
        <w:t xml:space="preserve">, </w:t>
      </w:r>
      <w:proofErr w:type="spellStart"/>
      <w:r w:rsidRPr="00442678">
        <w:rPr>
          <w:rFonts w:ascii="Times New Roman" w:hAnsi="Times New Roman" w:cs="Times New Roman"/>
          <w:sz w:val="24"/>
          <w:szCs w:val="24"/>
        </w:rPr>
        <w:t>Sameti</w:t>
      </w:r>
      <w:proofErr w:type="spellEnd"/>
      <w:r w:rsidRPr="00442678">
        <w:rPr>
          <w:rFonts w:ascii="Times New Roman" w:hAnsi="Times New Roman" w:cs="Times New Roman"/>
          <w:sz w:val="24"/>
          <w:szCs w:val="24"/>
        </w:rPr>
        <w:t xml:space="preserve"> and Isfahan (2012) and</w:t>
      </w:r>
      <w:r>
        <w:rPr>
          <w:rFonts w:ascii="Times New Roman" w:hAnsi="Times New Roman" w:cs="Times New Roman"/>
          <w:sz w:val="24"/>
          <w:szCs w:val="24"/>
        </w:rPr>
        <w:t xml:space="preserve"> </w:t>
      </w:r>
      <w:r w:rsidRPr="00442678">
        <w:rPr>
          <w:rFonts w:ascii="Times New Roman" w:hAnsi="Times New Roman" w:cs="Times New Roman"/>
          <w:sz w:val="24"/>
          <w:szCs w:val="24"/>
        </w:rPr>
        <w:t>others tried to show impact of macroeconomic instability on economic growth. Fisher (1993) and</w:t>
      </w:r>
      <w:r>
        <w:rPr>
          <w:rFonts w:ascii="Times New Roman" w:hAnsi="Times New Roman" w:cs="Times New Roman"/>
          <w:sz w:val="24"/>
          <w:szCs w:val="24"/>
        </w:rPr>
        <w:t xml:space="preserve"> </w:t>
      </w:r>
      <w:proofErr w:type="spellStart"/>
      <w:r w:rsidRPr="00442678">
        <w:rPr>
          <w:rFonts w:ascii="Times New Roman" w:hAnsi="Times New Roman" w:cs="Times New Roman"/>
          <w:sz w:val="24"/>
          <w:szCs w:val="24"/>
        </w:rPr>
        <w:t>Bleaney</w:t>
      </w:r>
      <w:proofErr w:type="spellEnd"/>
      <w:r w:rsidRPr="00442678">
        <w:rPr>
          <w:rFonts w:ascii="Times New Roman" w:hAnsi="Times New Roman" w:cs="Times New Roman"/>
          <w:sz w:val="24"/>
          <w:szCs w:val="24"/>
        </w:rPr>
        <w:t xml:space="preserve"> (1996) try to show the impact without calculating macroeconomic instability index.</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lastRenderedPageBreak/>
        <w:t>That means they regress macroeconomic instability variables individually without calculating</w:t>
      </w:r>
      <w:r>
        <w:rPr>
          <w:rFonts w:ascii="Times New Roman" w:hAnsi="Times New Roman" w:cs="Times New Roman"/>
          <w:sz w:val="24"/>
          <w:szCs w:val="24"/>
        </w:rPr>
        <w:t xml:space="preserve"> </w:t>
      </w:r>
      <w:r w:rsidRPr="00442678">
        <w:rPr>
          <w:rFonts w:ascii="Times New Roman" w:hAnsi="Times New Roman" w:cs="Times New Roman"/>
          <w:sz w:val="24"/>
          <w:szCs w:val="24"/>
        </w:rPr>
        <w:t>Macroeconomic</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instability index. In addition, their study did not show impact of macroeconomic instability on capital accumulation. Whereas </w:t>
      </w:r>
      <w:proofErr w:type="spellStart"/>
      <w:r w:rsidRPr="00442678">
        <w:rPr>
          <w:rFonts w:ascii="Times New Roman" w:hAnsi="Times New Roman" w:cs="Times New Roman"/>
          <w:sz w:val="24"/>
          <w:szCs w:val="24"/>
        </w:rPr>
        <w:t>Ismihan</w:t>
      </w:r>
      <w:proofErr w:type="spellEnd"/>
      <w:r w:rsidRPr="00442678">
        <w:rPr>
          <w:rFonts w:ascii="Times New Roman" w:hAnsi="Times New Roman" w:cs="Times New Roman"/>
          <w:sz w:val="24"/>
          <w:szCs w:val="24"/>
        </w:rPr>
        <w:t xml:space="preserve"> (2003) tries to calculate macroeconomic instability index and show its impact on economic growth and investment. Even if he used the</w:t>
      </w:r>
      <w:r>
        <w:rPr>
          <w:rFonts w:ascii="Times New Roman" w:hAnsi="Times New Roman" w:cs="Times New Roman"/>
          <w:sz w:val="24"/>
          <w:szCs w:val="24"/>
        </w:rPr>
        <w:t xml:space="preserve"> </w:t>
      </w:r>
      <w:r w:rsidRPr="00442678">
        <w:rPr>
          <w:rFonts w:ascii="Times New Roman" w:hAnsi="Times New Roman" w:cs="Times New Roman"/>
          <w:sz w:val="24"/>
          <w:szCs w:val="24"/>
        </w:rPr>
        <w:t>latest integration technique (Johansen multivariate technique), he fails to correctly model the</w:t>
      </w:r>
      <w:r>
        <w:rPr>
          <w:rFonts w:ascii="Times New Roman" w:hAnsi="Times New Roman" w:cs="Times New Roman"/>
          <w:sz w:val="24"/>
          <w:szCs w:val="24"/>
        </w:rPr>
        <w:t xml:space="preserve"> </w:t>
      </w:r>
      <w:r w:rsidRPr="00442678">
        <w:rPr>
          <w:rFonts w:ascii="Times New Roman" w:hAnsi="Times New Roman" w:cs="Times New Roman"/>
          <w:sz w:val="24"/>
          <w:szCs w:val="24"/>
        </w:rPr>
        <w:t>growth equation: He specified growth as a function of real private investment, real public</w:t>
      </w:r>
      <w:r>
        <w:rPr>
          <w:rFonts w:ascii="Times New Roman" w:hAnsi="Times New Roman" w:cs="Times New Roman"/>
          <w:sz w:val="24"/>
          <w:szCs w:val="24"/>
        </w:rPr>
        <w:t xml:space="preserve"> </w:t>
      </w:r>
      <w:r w:rsidRPr="00442678">
        <w:rPr>
          <w:rFonts w:ascii="Times New Roman" w:hAnsi="Times New Roman" w:cs="Times New Roman"/>
          <w:sz w:val="24"/>
          <w:szCs w:val="24"/>
        </w:rPr>
        <w:t>investment and macroeconomic instability index only. Since we know that economic growth rate</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can also be affected by technology, population growth rate (labor force) and also human capital (see </w:t>
      </w: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xml:space="preserve">, 1992; </w:t>
      </w:r>
      <w:proofErr w:type="spellStart"/>
      <w:r w:rsidRPr="00442678">
        <w:rPr>
          <w:rFonts w:ascii="Times New Roman" w:hAnsi="Times New Roman" w:cs="Times New Roman"/>
          <w:sz w:val="24"/>
          <w:szCs w:val="24"/>
        </w:rPr>
        <w:t>Barro</w:t>
      </w:r>
      <w:proofErr w:type="spellEnd"/>
      <w:r w:rsidRPr="00442678">
        <w:rPr>
          <w:rFonts w:ascii="Times New Roman" w:hAnsi="Times New Roman" w:cs="Times New Roman"/>
          <w:sz w:val="24"/>
          <w:szCs w:val="24"/>
        </w:rPr>
        <w:t xml:space="preserve"> and </w:t>
      </w:r>
      <w:proofErr w:type="spellStart"/>
      <w:r w:rsidRPr="00442678">
        <w:rPr>
          <w:rFonts w:ascii="Times New Roman" w:hAnsi="Times New Roman" w:cs="Times New Roman"/>
          <w:sz w:val="24"/>
          <w:szCs w:val="24"/>
        </w:rPr>
        <w:t>Sala</w:t>
      </w:r>
      <w:proofErr w:type="spellEnd"/>
      <w:r w:rsidRPr="00442678">
        <w:rPr>
          <w:rFonts w:ascii="Times New Roman" w:hAnsi="Times New Roman" w:cs="Times New Roman"/>
          <w:sz w:val="24"/>
          <w:szCs w:val="24"/>
        </w:rPr>
        <w:t xml:space="preserve"> – i -Martine, 2004).</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Here in Ethiopia, </w:t>
      </w:r>
      <w:proofErr w:type="spellStart"/>
      <w:r w:rsidRPr="00442678">
        <w:rPr>
          <w:rFonts w:ascii="Times New Roman" w:hAnsi="Times New Roman" w:cs="Times New Roman"/>
          <w:sz w:val="24"/>
          <w:szCs w:val="24"/>
        </w:rPr>
        <w:t>Zelalem</w:t>
      </w:r>
      <w:proofErr w:type="spellEnd"/>
      <w:r w:rsidRPr="00442678">
        <w:rPr>
          <w:rFonts w:ascii="Times New Roman" w:hAnsi="Times New Roman" w:cs="Times New Roman"/>
          <w:sz w:val="24"/>
          <w:szCs w:val="24"/>
        </w:rPr>
        <w:t xml:space="preserve"> (2008) examines impact of capital accumulation and macroeconomic instability on economic growth of Ethiopia for the period 1971 to 2006. His proxy for macro instability was inflation rate and the ratio of budget deficit to real GDP. He found that real GDP positively and strongly associated with physical capital but with budget deficit. </w:t>
      </w:r>
    </w:p>
    <w:p w:rsidR="00867E6E"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In addition to</w:t>
      </w:r>
      <w:r>
        <w:rPr>
          <w:rFonts w:ascii="Times New Roman" w:hAnsi="Times New Roman" w:cs="Times New Roman"/>
          <w:sz w:val="24"/>
          <w:szCs w:val="24"/>
        </w:rPr>
        <w:t xml:space="preserve"> </w:t>
      </w:r>
      <w:r w:rsidRPr="00442678">
        <w:rPr>
          <w:rFonts w:ascii="Times New Roman" w:hAnsi="Times New Roman" w:cs="Times New Roman"/>
          <w:sz w:val="24"/>
          <w:szCs w:val="24"/>
        </w:rPr>
        <w:t>this, He got positive impact of inflation on economic growth. At the end, He concludes that “there is no evidence which supports the existence of macroeconomic instability in the long run</w:t>
      </w:r>
      <w:r>
        <w:rPr>
          <w:rFonts w:ascii="Times New Roman" w:hAnsi="Times New Roman" w:cs="Times New Roman"/>
          <w:sz w:val="24"/>
          <w:szCs w:val="24"/>
        </w:rPr>
        <w:t xml:space="preserve"> </w:t>
      </w:r>
      <w:r w:rsidRPr="00442678">
        <w:rPr>
          <w:rFonts w:ascii="Times New Roman" w:hAnsi="Times New Roman" w:cs="Times New Roman"/>
          <w:sz w:val="24"/>
          <w:szCs w:val="24"/>
        </w:rPr>
        <w:t>other than short run impact.” Ways of representing macroeconomic instability may lead him to</w:t>
      </w:r>
      <w:r>
        <w:rPr>
          <w:rFonts w:ascii="Times New Roman" w:hAnsi="Times New Roman" w:cs="Times New Roman"/>
          <w:sz w:val="24"/>
          <w:szCs w:val="24"/>
        </w:rPr>
        <w:t xml:space="preserve"> </w:t>
      </w:r>
      <w:r w:rsidRPr="00442678">
        <w:rPr>
          <w:rFonts w:ascii="Times New Roman" w:hAnsi="Times New Roman" w:cs="Times New Roman"/>
          <w:sz w:val="24"/>
          <w:szCs w:val="24"/>
        </w:rPr>
        <w:t>say such kind of conclusion. He also fails to show impact of instability on capital accumulation</w:t>
      </w:r>
      <w:r>
        <w:rPr>
          <w:rFonts w:ascii="Times New Roman" w:hAnsi="Times New Roman" w:cs="Times New Roman"/>
          <w:sz w:val="24"/>
          <w:szCs w:val="24"/>
        </w:rPr>
        <w:t xml:space="preserve"> </w:t>
      </w:r>
      <w:r w:rsidRPr="00442678">
        <w:rPr>
          <w:rFonts w:ascii="Times New Roman" w:hAnsi="Times New Roman" w:cs="Times New Roman"/>
          <w:sz w:val="24"/>
          <w:szCs w:val="24"/>
        </w:rPr>
        <w:t>and failed to</w:t>
      </w:r>
      <w:r w:rsidR="00EF300D">
        <w:rPr>
          <w:rFonts w:ascii="Times New Roman" w:hAnsi="Times New Roman" w:cs="Times New Roman"/>
          <w:sz w:val="24"/>
          <w:szCs w:val="24"/>
        </w:rPr>
        <w:t xml:space="preserve"> calculate macroeconomic index. </w:t>
      </w:r>
      <w:r w:rsidRPr="00442678">
        <w:rPr>
          <w:rFonts w:ascii="Times New Roman" w:hAnsi="Times New Roman" w:cs="Times New Roman"/>
          <w:sz w:val="24"/>
          <w:szCs w:val="24"/>
        </w:rPr>
        <w:t xml:space="preserve">Due to the aforementioned weakness of each research, the </w:t>
      </w:r>
      <w:r w:rsidR="00EF300D">
        <w:rPr>
          <w:rFonts w:ascii="Times New Roman" w:hAnsi="Times New Roman" w:cs="Times New Roman"/>
          <w:sz w:val="24"/>
          <w:szCs w:val="24"/>
        </w:rPr>
        <w:t>study tried</w:t>
      </w:r>
      <w:r w:rsidRPr="00442678">
        <w:rPr>
          <w:rFonts w:ascii="Times New Roman" w:hAnsi="Times New Roman" w:cs="Times New Roman"/>
          <w:sz w:val="24"/>
          <w:szCs w:val="24"/>
        </w:rPr>
        <w:t xml:space="preserve"> to pick the strong part</w:t>
      </w:r>
      <w:r>
        <w:rPr>
          <w:rFonts w:ascii="Times New Roman" w:hAnsi="Times New Roman" w:cs="Times New Roman"/>
          <w:sz w:val="24"/>
          <w:szCs w:val="24"/>
        </w:rPr>
        <w:t xml:space="preserve"> </w:t>
      </w:r>
      <w:r w:rsidRPr="00442678">
        <w:rPr>
          <w:rFonts w:ascii="Times New Roman" w:hAnsi="Times New Roman" w:cs="Times New Roman"/>
          <w:sz w:val="24"/>
          <w:szCs w:val="24"/>
        </w:rPr>
        <w:t>of each research and fill the gap which they fail to do so.</w:t>
      </w:r>
    </w:p>
    <w:p w:rsidR="00B070F5" w:rsidRPr="00B070F5" w:rsidRDefault="00B070F5" w:rsidP="00604EC1">
      <w:pPr>
        <w:autoSpaceDE w:val="0"/>
        <w:autoSpaceDN w:val="0"/>
        <w:adjustRightInd w:val="0"/>
        <w:spacing w:after="0" w:line="360" w:lineRule="auto"/>
        <w:jc w:val="both"/>
        <w:rPr>
          <w:rFonts w:ascii="Times New Roman" w:hAnsi="Times New Roman" w:cs="Times New Roman"/>
          <w:b/>
          <w:sz w:val="28"/>
          <w:szCs w:val="28"/>
        </w:rPr>
      </w:pPr>
      <w:r w:rsidRPr="00B070F5">
        <w:rPr>
          <w:rFonts w:ascii="Times New Roman" w:hAnsi="Times New Roman" w:cs="Times New Roman"/>
          <w:b/>
          <w:sz w:val="28"/>
          <w:szCs w:val="28"/>
        </w:rPr>
        <w:t>1.3 Research Questions</w:t>
      </w:r>
    </w:p>
    <w:p w:rsidR="00867E6E" w:rsidRPr="00442678" w:rsidRDefault="00867E6E" w:rsidP="00604EC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this</w:t>
      </w:r>
      <w:r w:rsidRPr="00442678">
        <w:rPr>
          <w:rFonts w:ascii="Times New Roman" w:hAnsi="Times New Roman" w:cs="Times New Roman"/>
          <w:sz w:val="24"/>
          <w:szCs w:val="24"/>
        </w:rPr>
        <w:t xml:space="preserve"> </w:t>
      </w:r>
      <w:r>
        <w:rPr>
          <w:rFonts w:ascii="Times New Roman" w:hAnsi="Times New Roman" w:cs="Times New Roman"/>
          <w:sz w:val="24"/>
          <w:szCs w:val="24"/>
        </w:rPr>
        <w:t xml:space="preserve">paper, </w:t>
      </w:r>
      <w:r w:rsidRPr="00442678">
        <w:rPr>
          <w:rFonts w:ascii="Times New Roman" w:hAnsi="Times New Roman" w:cs="Times New Roman"/>
          <w:sz w:val="24"/>
          <w:szCs w:val="24"/>
        </w:rPr>
        <w:t>the</w:t>
      </w:r>
      <w:r>
        <w:rPr>
          <w:rFonts w:ascii="Times New Roman" w:hAnsi="Times New Roman" w:cs="Times New Roman"/>
          <w:sz w:val="24"/>
          <w:szCs w:val="24"/>
        </w:rPr>
        <w:t xml:space="preserve"> </w:t>
      </w:r>
      <w:r>
        <w:rPr>
          <w:rFonts w:ascii="Times New Roman" w:hAnsi="Times New Roman" w:cs="Times New Roman"/>
          <w:sz w:val="24"/>
          <w:szCs w:val="24"/>
          <w:lang w:val="en-GB" w:bidi="ar-SA"/>
        </w:rPr>
        <w:t>researcher has</w:t>
      </w:r>
      <w:r w:rsidRPr="00442678">
        <w:rPr>
          <w:rFonts w:ascii="Times New Roman" w:hAnsi="Times New Roman" w:cs="Times New Roman"/>
          <w:sz w:val="24"/>
          <w:szCs w:val="24"/>
        </w:rPr>
        <w:t xml:space="preserve"> tried</w:t>
      </w:r>
      <w:r>
        <w:rPr>
          <w:rFonts w:ascii="Times New Roman" w:hAnsi="Times New Roman" w:cs="Times New Roman"/>
          <w:sz w:val="24"/>
          <w:szCs w:val="24"/>
        </w:rPr>
        <w:t xml:space="preserve"> </w:t>
      </w:r>
      <w:r w:rsidRPr="00442678">
        <w:rPr>
          <w:rFonts w:ascii="Times New Roman" w:hAnsi="Times New Roman" w:cs="Times New Roman"/>
          <w:sz w:val="24"/>
          <w:szCs w:val="24"/>
        </w:rPr>
        <w:t>to answer the following question;</w:t>
      </w:r>
    </w:p>
    <w:p w:rsidR="00867E6E" w:rsidRPr="00442678" w:rsidRDefault="00867E6E" w:rsidP="00604EC1">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Is macroeconomic instability has an impact on economic growth and private capital</w:t>
      </w:r>
    </w:p>
    <w:p w:rsidR="00867E6E" w:rsidRPr="00442678" w:rsidRDefault="00867E6E" w:rsidP="00604EC1">
      <w:pPr>
        <w:autoSpaceDE w:val="0"/>
        <w:autoSpaceDN w:val="0"/>
        <w:adjustRightInd w:val="0"/>
        <w:spacing w:after="0" w:line="360" w:lineRule="auto"/>
        <w:ind w:left="810"/>
        <w:jc w:val="both"/>
        <w:rPr>
          <w:rFonts w:ascii="Times New Roman" w:hAnsi="Times New Roman" w:cs="Times New Roman"/>
          <w:sz w:val="24"/>
          <w:szCs w:val="24"/>
        </w:rPr>
      </w:pPr>
      <w:proofErr w:type="gramStart"/>
      <w:r>
        <w:rPr>
          <w:rFonts w:ascii="Times New Roman" w:hAnsi="Times New Roman" w:cs="Times New Roman"/>
          <w:sz w:val="24"/>
          <w:szCs w:val="24"/>
        </w:rPr>
        <w:t>a</w:t>
      </w:r>
      <w:r w:rsidRPr="00442678">
        <w:rPr>
          <w:rFonts w:ascii="Times New Roman" w:hAnsi="Times New Roman" w:cs="Times New Roman"/>
          <w:sz w:val="24"/>
          <w:szCs w:val="24"/>
        </w:rPr>
        <w:t>ccumulation</w:t>
      </w:r>
      <w:proofErr w:type="gramEnd"/>
      <w:r w:rsidRPr="00442678">
        <w:rPr>
          <w:rFonts w:ascii="Times New Roman" w:hAnsi="Times New Roman" w:cs="Times New Roman"/>
          <w:sz w:val="24"/>
          <w:szCs w:val="24"/>
        </w:rPr>
        <w:t xml:space="preserve"> in Ethiopia?</w:t>
      </w:r>
    </w:p>
    <w:p w:rsidR="00867E6E" w:rsidRPr="00442678" w:rsidRDefault="00867E6E" w:rsidP="00604EC1">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What look like the trend of macroeconomic instability and economic growth in Ethiopia?</w:t>
      </w:r>
    </w:p>
    <w:p w:rsidR="00867E6E" w:rsidRPr="00442678" w:rsidRDefault="00867E6E" w:rsidP="00604EC1">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Does macroeconomic instability capital accumulation in Ethiopia?</w:t>
      </w:r>
    </w:p>
    <w:p w:rsidR="00867E6E" w:rsidRPr="008A0C34" w:rsidRDefault="00867E6E" w:rsidP="00604EC1">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lastRenderedPageBreak/>
        <w:t xml:space="preserve">This and other question </w:t>
      </w:r>
      <w:r>
        <w:rPr>
          <w:rFonts w:ascii="Times New Roman" w:hAnsi="Times New Roman" w:cs="Times New Roman"/>
          <w:sz w:val="24"/>
          <w:szCs w:val="24"/>
          <w:lang w:val="en-GB" w:bidi="ar-SA"/>
        </w:rPr>
        <w:t xml:space="preserve">has been attempted </w:t>
      </w:r>
      <w:r w:rsidRPr="00442678">
        <w:rPr>
          <w:rFonts w:ascii="Times New Roman" w:hAnsi="Times New Roman" w:cs="Times New Roman"/>
          <w:sz w:val="24"/>
          <w:szCs w:val="24"/>
        </w:rPr>
        <w:t>to prohibit</w:t>
      </w:r>
      <w:r>
        <w:rPr>
          <w:rFonts w:ascii="Times New Roman" w:hAnsi="Times New Roman" w:cs="Times New Roman"/>
          <w:sz w:val="24"/>
          <w:szCs w:val="24"/>
        </w:rPr>
        <w:t xml:space="preserve"> </w:t>
      </w:r>
      <w:r w:rsidRPr="00442678">
        <w:rPr>
          <w:rFonts w:ascii="Times New Roman" w:hAnsi="Times New Roman" w:cs="Times New Roman"/>
          <w:sz w:val="24"/>
          <w:szCs w:val="24"/>
        </w:rPr>
        <w:t>answer in this paper.</w:t>
      </w:r>
    </w:p>
    <w:p w:rsidR="00867E6E" w:rsidRPr="00B070F5" w:rsidRDefault="00867E6E" w:rsidP="00867E6E">
      <w:pPr>
        <w:autoSpaceDE w:val="0"/>
        <w:autoSpaceDN w:val="0"/>
        <w:adjustRightInd w:val="0"/>
        <w:spacing w:after="0" w:line="360" w:lineRule="auto"/>
        <w:jc w:val="both"/>
        <w:rPr>
          <w:rFonts w:ascii="Times New Roman" w:hAnsi="Times New Roman" w:cs="Times New Roman"/>
          <w:b/>
          <w:bCs/>
          <w:sz w:val="28"/>
          <w:szCs w:val="28"/>
        </w:rPr>
      </w:pPr>
      <w:r w:rsidRPr="00B070F5">
        <w:rPr>
          <w:rFonts w:ascii="Times New Roman" w:hAnsi="Times New Roman" w:cs="Times New Roman"/>
          <w:b/>
          <w:bCs/>
          <w:sz w:val="28"/>
          <w:szCs w:val="28"/>
        </w:rPr>
        <w:t>1.</w:t>
      </w:r>
      <w:r w:rsidR="00B070F5" w:rsidRPr="00B070F5">
        <w:rPr>
          <w:rFonts w:ascii="Times New Roman" w:hAnsi="Times New Roman" w:cs="Times New Roman"/>
          <w:b/>
          <w:bCs/>
          <w:sz w:val="28"/>
          <w:szCs w:val="28"/>
        </w:rPr>
        <w:t>4</w:t>
      </w:r>
      <w:r w:rsidRPr="00B070F5">
        <w:rPr>
          <w:rFonts w:ascii="Times New Roman" w:hAnsi="Times New Roman" w:cs="Times New Roman"/>
          <w:b/>
          <w:bCs/>
          <w:sz w:val="28"/>
          <w:szCs w:val="28"/>
        </w:rPr>
        <w:t>. Objective of the study</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The general objective of this study </w:t>
      </w:r>
      <w:r>
        <w:rPr>
          <w:rFonts w:ascii="Times New Roman" w:hAnsi="Times New Roman" w:cs="Times New Roman"/>
          <w:sz w:val="24"/>
          <w:szCs w:val="24"/>
        </w:rPr>
        <w:t xml:space="preserve">is </w:t>
      </w:r>
      <w:r w:rsidRPr="00442678">
        <w:rPr>
          <w:rFonts w:ascii="Times New Roman" w:hAnsi="Times New Roman" w:cs="Times New Roman"/>
          <w:sz w:val="24"/>
          <w:szCs w:val="24"/>
        </w:rPr>
        <w:t>to examine the impact of macroeconomic instability on</w:t>
      </w:r>
      <w:r>
        <w:rPr>
          <w:rFonts w:ascii="Times New Roman" w:hAnsi="Times New Roman" w:cs="Times New Roman"/>
          <w:sz w:val="24"/>
          <w:szCs w:val="24"/>
        </w:rPr>
        <w:t xml:space="preserve"> </w:t>
      </w:r>
      <w:r w:rsidRPr="00442678">
        <w:rPr>
          <w:rFonts w:ascii="Times New Roman" w:hAnsi="Times New Roman" w:cs="Times New Roman"/>
          <w:sz w:val="24"/>
          <w:szCs w:val="24"/>
        </w:rPr>
        <w:t>Private capital accumulation and economic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To achieve the above broad objective, the study has</w:t>
      </w:r>
      <w:r>
        <w:rPr>
          <w:rFonts w:ascii="Times New Roman" w:hAnsi="Times New Roman" w:cs="Times New Roman"/>
          <w:sz w:val="24"/>
          <w:szCs w:val="24"/>
          <w:lang w:val="en-GB" w:bidi="ar-SA"/>
        </w:rPr>
        <w:t xml:space="preserve"> </w:t>
      </w:r>
      <w:r>
        <w:rPr>
          <w:rFonts w:ascii="Times New Roman" w:hAnsi="Times New Roman" w:cs="Times New Roman"/>
          <w:sz w:val="24"/>
          <w:szCs w:val="24"/>
        </w:rPr>
        <w:t>the</w:t>
      </w:r>
      <w:r w:rsidRPr="00442678">
        <w:rPr>
          <w:rFonts w:ascii="Times New Roman" w:hAnsi="Times New Roman" w:cs="Times New Roman"/>
          <w:sz w:val="24"/>
          <w:szCs w:val="24"/>
        </w:rPr>
        <w:t xml:space="preserve"> following specific objectives:-</w:t>
      </w:r>
    </w:p>
    <w:p w:rsidR="00867E6E" w:rsidRPr="00442678" w:rsidRDefault="00867E6E" w:rsidP="00867E6E">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To examine the short run and long run impact of macroeconomic instability on economic</w:t>
      </w:r>
      <w:r>
        <w:rPr>
          <w:rFonts w:ascii="Times New Roman" w:hAnsi="Times New Roman" w:cs="Times New Roman"/>
          <w:sz w:val="24"/>
          <w:szCs w:val="24"/>
        </w:rPr>
        <w:t xml:space="preserve"> </w:t>
      </w:r>
      <w:r w:rsidRPr="00442678">
        <w:rPr>
          <w:rFonts w:ascii="Times New Roman" w:hAnsi="Times New Roman" w:cs="Times New Roman"/>
          <w:sz w:val="24"/>
          <w:szCs w:val="24"/>
        </w:rPr>
        <w:t>growth.</w:t>
      </w:r>
    </w:p>
    <w:p w:rsidR="00867E6E" w:rsidRPr="00442678" w:rsidRDefault="00867E6E" w:rsidP="00867E6E">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To analyze the trend of macroeconomic instability variables and economic growth in</w:t>
      </w:r>
    </w:p>
    <w:p w:rsidR="00867E6E" w:rsidRPr="00442678" w:rsidRDefault="00867E6E" w:rsidP="00B070F5">
      <w:pPr>
        <w:autoSpaceDE w:val="0"/>
        <w:autoSpaceDN w:val="0"/>
        <w:adjustRightInd w:val="0"/>
        <w:spacing w:after="0" w:line="360" w:lineRule="auto"/>
        <w:ind w:firstLine="810"/>
        <w:jc w:val="both"/>
        <w:rPr>
          <w:rFonts w:ascii="Times New Roman" w:hAnsi="Times New Roman" w:cs="Times New Roman"/>
          <w:sz w:val="24"/>
          <w:szCs w:val="24"/>
        </w:rPr>
      </w:pPr>
      <w:r w:rsidRPr="00442678">
        <w:rPr>
          <w:rFonts w:ascii="Times New Roman" w:hAnsi="Times New Roman" w:cs="Times New Roman"/>
          <w:sz w:val="24"/>
          <w:szCs w:val="24"/>
        </w:rPr>
        <w:t>Ethiopia.</w:t>
      </w:r>
    </w:p>
    <w:p w:rsidR="00867E6E" w:rsidRPr="00442678" w:rsidRDefault="00867E6E" w:rsidP="00867E6E">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To </w:t>
      </w:r>
      <w:r w:rsidR="000266E1">
        <w:rPr>
          <w:rFonts w:ascii="Times New Roman" w:hAnsi="Times New Roman" w:cs="Times New Roman"/>
          <w:sz w:val="24"/>
          <w:szCs w:val="24"/>
        </w:rPr>
        <w:t>identify</w:t>
      </w:r>
      <w:r w:rsidRPr="00442678">
        <w:rPr>
          <w:rFonts w:ascii="Times New Roman" w:hAnsi="Times New Roman" w:cs="Times New Roman"/>
          <w:sz w:val="24"/>
          <w:szCs w:val="24"/>
        </w:rPr>
        <w:t xml:space="preserve"> whether macroeconomic instability affect private capital accumulation or not.</w:t>
      </w:r>
    </w:p>
    <w:p w:rsidR="00867E6E" w:rsidRPr="00B070F5" w:rsidRDefault="00867E6E" w:rsidP="00867E6E">
      <w:pPr>
        <w:autoSpaceDE w:val="0"/>
        <w:autoSpaceDN w:val="0"/>
        <w:adjustRightInd w:val="0"/>
        <w:spacing w:after="0" w:line="360" w:lineRule="auto"/>
        <w:jc w:val="both"/>
        <w:rPr>
          <w:rFonts w:ascii="Times New Roman" w:hAnsi="Times New Roman" w:cs="Times New Roman"/>
          <w:b/>
          <w:bCs/>
          <w:iCs/>
          <w:sz w:val="28"/>
          <w:szCs w:val="28"/>
        </w:rPr>
      </w:pPr>
      <w:r w:rsidRPr="00B070F5">
        <w:rPr>
          <w:rFonts w:ascii="Times New Roman" w:hAnsi="Times New Roman" w:cs="Times New Roman"/>
          <w:b/>
          <w:bCs/>
          <w:sz w:val="28"/>
          <w:szCs w:val="28"/>
        </w:rPr>
        <w:t>1.</w:t>
      </w:r>
      <w:r w:rsidR="00B070F5" w:rsidRPr="00B070F5">
        <w:rPr>
          <w:rFonts w:ascii="Times New Roman" w:hAnsi="Times New Roman" w:cs="Times New Roman"/>
          <w:b/>
          <w:bCs/>
          <w:sz w:val="28"/>
          <w:szCs w:val="28"/>
        </w:rPr>
        <w:t>5</w:t>
      </w:r>
      <w:r w:rsidRPr="00B070F5">
        <w:rPr>
          <w:rFonts w:ascii="Times New Roman" w:hAnsi="Times New Roman" w:cs="Times New Roman"/>
          <w:b/>
          <w:bCs/>
          <w:sz w:val="28"/>
          <w:szCs w:val="28"/>
        </w:rPr>
        <w:t xml:space="preserve">. </w:t>
      </w:r>
      <w:r w:rsidRPr="00B070F5">
        <w:rPr>
          <w:rFonts w:ascii="Times New Roman" w:hAnsi="Times New Roman" w:cs="Times New Roman"/>
          <w:b/>
          <w:bCs/>
          <w:iCs/>
          <w:sz w:val="28"/>
          <w:szCs w:val="28"/>
        </w:rPr>
        <w:t>Scope and limitation of the study</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The study </w:t>
      </w:r>
      <w:r>
        <w:rPr>
          <w:rFonts w:ascii="Times New Roman" w:hAnsi="Times New Roman" w:cs="Times New Roman"/>
          <w:sz w:val="24"/>
          <w:szCs w:val="24"/>
          <w:lang w:val="en-GB" w:bidi="ar-SA"/>
        </w:rPr>
        <w:t>explored</w:t>
      </w:r>
      <w:r w:rsidRPr="00442678">
        <w:rPr>
          <w:rFonts w:ascii="Times New Roman" w:hAnsi="Times New Roman" w:cs="Times New Roman"/>
          <w:sz w:val="24"/>
          <w:szCs w:val="24"/>
        </w:rPr>
        <w:t xml:space="preserve"> the possible ways through which macroeconomic instability affect private</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capital accumulation and economic growth.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To achieve this objective, the period range from1974/75 to 201</w:t>
      </w:r>
      <w:r w:rsidR="000266E1">
        <w:rPr>
          <w:rFonts w:ascii="Times New Roman" w:hAnsi="Times New Roman" w:cs="Times New Roman"/>
          <w:sz w:val="24"/>
          <w:szCs w:val="24"/>
        </w:rPr>
        <w:t>7</w:t>
      </w:r>
      <w:r w:rsidRPr="00442678">
        <w:rPr>
          <w:rFonts w:ascii="Times New Roman" w:hAnsi="Times New Roman" w:cs="Times New Roman"/>
          <w:sz w:val="24"/>
          <w:szCs w:val="24"/>
        </w:rPr>
        <w:t>/18 has been chosen. This period is chosen based on availability of data.</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Although this study attempts to shed on the impact of macroeconomic instability on private</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Capital accumulation and economic growth in Ethiopia, yet it suffers from certain limitations.</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The first problem arises from the problem of </w:t>
      </w:r>
      <w:r w:rsidRPr="004E32B3">
        <w:rPr>
          <w:rFonts w:ascii="Times New Roman" w:hAnsi="Times New Roman" w:cs="Times New Roman"/>
          <w:sz w:val="24"/>
          <w:szCs w:val="24"/>
        </w:rPr>
        <w:t>inconsistent</w:t>
      </w:r>
      <w:r w:rsidRPr="00442678">
        <w:rPr>
          <w:rFonts w:ascii="Times New Roman" w:hAnsi="Times New Roman" w:cs="Times New Roman"/>
          <w:sz w:val="24"/>
          <w:szCs w:val="24"/>
        </w:rPr>
        <w:t xml:space="preserve"> in data by different institutions. Even</w:t>
      </w:r>
      <w:r>
        <w:rPr>
          <w:rFonts w:ascii="Times New Roman" w:hAnsi="Times New Roman" w:cs="Times New Roman"/>
          <w:sz w:val="24"/>
          <w:szCs w:val="24"/>
        </w:rPr>
        <w:t xml:space="preserve"> </w:t>
      </w:r>
      <w:r w:rsidRPr="00442678">
        <w:rPr>
          <w:rFonts w:ascii="Times New Roman" w:hAnsi="Times New Roman" w:cs="Times New Roman"/>
          <w:sz w:val="24"/>
          <w:szCs w:val="24"/>
        </w:rPr>
        <w:t>data arises from the annual reports of the National bank of Ethiopia shows different figures for</w:t>
      </w:r>
      <w:r>
        <w:rPr>
          <w:rFonts w:ascii="Times New Roman" w:hAnsi="Times New Roman" w:cs="Times New Roman"/>
          <w:sz w:val="24"/>
          <w:szCs w:val="24"/>
        </w:rPr>
        <w:t xml:space="preserve"> </w:t>
      </w:r>
      <w:r w:rsidRPr="00442678">
        <w:rPr>
          <w:rFonts w:ascii="Times New Roman" w:hAnsi="Times New Roman" w:cs="Times New Roman"/>
          <w:sz w:val="24"/>
          <w:szCs w:val="24"/>
        </w:rPr>
        <w:t>the same year.</w:t>
      </w:r>
    </w:p>
    <w:p w:rsidR="00867E6E" w:rsidRPr="00B070F5" w:rsidRDefault="00867E6E" w:rsidP="00867E6E">
      <w:pPr>
        <w:autoSpaceDE w:val="0"/>
        <w:autoSpaceDN w:val="0"/>
        <w:adjustRightInd w:val="0"/>
        <w:spacing w:after="0" w:line="360" w:lineRule="auto"/>
        <w:jc w:val="both"/>
        <w:rPr>
          <w:rFonts w:ascii="Times New Roman" w:hAnsi="Times New Roman" w:cs="Times New Roman"/>
          <w:b/>
          <w:bCs/>
          <w:iCs/>
          <w:sz w:val="28"/>
          <w:szCs w:val="28"/>
        </w:rPr>
      </w:pPr>
      <w:r w:rsidRPr="00B070F5">
        <w:rPr>
          <w:rFonts w:ascii="Times New Roman" w:hAnsi="Times New Roman" w:cs="Times New Roman"/>
          <w:b/>
          <w:bCs/>
          <w:iCs/>
          <w:sz w:val="28"/>
          <w:szCs w:val="28"/>
        </w:rPr>
        <w:t>1.</w:t>
      </w:r>
      <w:r w:rsidR="00B070F5" w:rsidRPr="00B070F5">
        <w:rPr>
          <w:rFonts w:ascii="Times New Roman" w:hAnsi="Times New Roman" w:cs="Times New Roman"/>
          <w:b/>
          <w:bCs/>
          <w:iCs/>
          <w:sz w:val="28"/>
          <w:szCs w:val="28"/>
        </w:rPr>
        <w:t>6</w:t>
      </w:r>
      <w:r w:rsidRPr="00B070F5">
        <w:rPr>
          <w:rFonts w:ascii="Times New Roman" w:hAnsi="Times New Roman" w:cs="Times New Roman"/>
          <w:b/>
          <w:bCs/>
          <w:iCs/>
          <w:sz w:val="28"/>
          <w:szCs w:val="28"/>
        </w:rPr>
        <w:t>. Organization of the paper</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The paper </w:t>
      </w:r>
      <w:r>
        <w:rPr>
          <w:rFonts w:ascii="Times New Roman" w:hAnsi="Times New Roman" w:cs="Times New Roman"/>
          <w:sz w:val="24"/>
          <w:szCs w:val="24"/>
        </w:rPr>
        <w:t>is</w:t>
      </w:r>
      <w:r w:rsidRPr="00442678">
        <w:rPr>
          <w:rFonts w:ascii="Times New Roman" w:hAnsi="Times New Roman" w:cs="Times New Roman"/>
          <w:sz w:val="24"/>
          <w:szCs w:val="24"/>
        </w:rPr>
        <w:t xml:space="preserve"> structured as follows. Chapter one an introduction of the study</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Chapter two summarizes theoretical and empirical literature. Chapter three will present </w:t>
      </w:r>
      <w:r w:rsidR="000D1D8E">
        <w:rPr>
          <w:rFonts w:ascii="Times New Roman" w:hAnsi="Times New Roman" w:cs="Times New Roman"/>
          <w:sz w:val="24"/>
          <w:szCs w:val="24"/>
        </w:rPr>
        <w:t>Research Methodology</w:t>
      </w:r>
      <w:r w:rsidRPr="00442678">
        <w:rPr>
          <w:rFonts w:ascii="Times New Roman" w:hAnsi="Times New Roman" w:cs="Times New Roman"/>
          <w:sz w:val="24"/>
          <w:szCs w:val="24"/>
        </w:rPr>
        <w:t xml:space="preserve">. Chapter four will discuss </w:t>
      </w:r>
      <w:r w:rsidR="000D1D8E">
        <w:rPr>
          <w:rFonts w:ascii="Times New Roman" w:hAnsi="Times New Roman" w:cs="Times New Roman"/>
          <w:sz w:val="24"/>
          <w:szCs w:val="24"/>
        </w:rPr>
        <w:t>results</w:t>
      </w:r>
      <w:r w:rsidRPr="00442678">
        <w:rPr>
          <w:rFonts w:ascii="Times New Roman" w:hAnsi="Times New Roman" w:cs="Times New Roman"/>
          <w:sz w:val="24"/>
          <w:szCs w:val="24"/>
        </w:rPr>
        <w:t xml:space="preserve"> whereas Chapter</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five will present estimation result.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lastRenderedPageBreak/>
        <w:t>The last</w:t>
      </w:r>
      <w:r>
        <w:rPr>
          <w:rFonts w:ascii="Times New Roman" w:hAnsi="Times New Roman" w:cs="Times New Roman"/>
          <w:sz w:val="24"/>
          <w:szCs w:val="24"/>
        </w:rPr>
        <w:t xml:space="preserve"> </w:t>
      </w:r>
      <w:r w:rsidRPr="00442678">
        <w:rPr>
          <w:rFonts w:ascii="Times New Roman" w:hAnsi="Times New Roman" w:cs="Times New Roman"/>
          <w:sz w:val="24"/>
          <w:szCs w:val="24"/>
        </w:rPr>
        <w:t>chapter which is chapter six will concludes and provides policy recommendations.</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
    <w:p w:rsidR="00867E6E" w:rsidRPr="00442678" w:rsidRDefault="00867E6E" w:rsidP="00867E6E">
      <w:pPr>
        <w:autoSpaceDE w:val="0"/>
        <w:autoSpaceDN w:val="0"/>
        <w:adjustRightInd w:val="0"/>
        <w:spacing w:after="0" w:line="360" w:lineRule="auto"/>
        <w:jc w:val="both"/>
        <w:rPr>
          <w:rFonts w:ascii="Times New Roman" w:hAnsi="Times New Roman" w:cs="Times New Roman"/>
          <w:b/>
          <w:bCs/>
          <w:sz w:val="24"/>
          <w:szCs w:val="24"/>
        </w:rPr>
      </w:pPr>
    </w:p>
    <w:p w:rsidR="00867E6E" w:rsidRPr="00442678" w:rsidRDefault="00867E6E" w:rsidP="00867E6E">
      <w:pPr>
        <w:autoSpaceDE w:val="0"/>
        <w:autoSpaceDN w:val="0"/>
        <w:adjustRightInd w:val="0"/>
        <w:spacing w:after="0" w:line="360" w:lineRule="auto"/>
        <w:jc w:val="both"/>
        <w:rPr>
          <w:rFonts w:ascii="Times New Roman" w:hAnsi="Times New Roman" w:cs="Times New Roman"/>
          <w:b/>
          <w:bCs/>
          <w:sz w:val="24"/>
          <w:szCs w:val="24"/>
        </w:rPr>
      </w:pPr>
    </w:p>
    <w:p w:rsidR="00867E6E" w:rsidRPr="00442678" w:rsidRDefault="00867E6E" w:rsidP="00867E6E">
      <w:pPr>
        <w:autoSpaceDE w:val="0"/>
        <w:autoSpaceDN w:val="0"/>
        <w:adjustRightInd w:val="0"/>
        <w:spacing w:after="0" w:line="360" w:lineRule="auto"/>
        <w:jc w:val="both"/>
        <w:rPr>
          <w:rFonts w:ascii="Times New Roman" w:hAnsi="Times New Roman" w:cs="Times New Roman"/>
          <w:b/>
          <w:bCs/>
          <w:sz w:val="24"/>
          <w:szCs w:val="24"/>
        </w:rPr>
      </w:pPr>
    </w:p>
    <w:p w:rsidR="00867E6E" w:rsidRPr="00442678" w:rsidRDefault="00867E6E" w:rsidP="00867E6E">
      <w:pPr>
        <w:autoSpaceDE w:val="0"/>
        <w:autoSpaceDN w:val="0"/>
        <w:adjustRightInd w:val="0"/>
        <w:spacing w:after="0" w:line="360" w:lineRule="auto"/>
        <w:jc w:val="both"/>
        <w:rPr>
          <w:rFonts w:ascii="Times New Roman" w:hAnsi="Times New Roman" w:cs="Times New Roman"/>
          <w:b/>
          <w:bCs/>
          <w:sz w:val="24"/>
          <w:szCs w:val="24"/>
        </w:rPr>
      </w:pPr>
    </w:p>
    <w:p w:rsidR="00867E6E" w:rsidRPr="00442678" w:rsidRDefault="00867E6E" w:rsidP="00867E6E">
      <w:pPr>
        <w:autoSpaceDE w:val="0"/>
        <w:autoSpaceDN w:val="0"/>
        <w:adjustRightInd w:val="0"/>
        <w:spacing w:after="0" w:line="360" w:lineRule="auto"/>
        <w:jc w:val="both"/>
        <w:rPr>
          <w:rFonts w:ascii="Times New Roman" w:hAnsi="Times New Roman" w:cs="Times New Roman"/>
          <w:b/>
          <w:bCs/>
          <w:sz w:val="24"/>
          <w:szCs w:val="24"/>
        </w:rPr>
      </w:pPr>
    </w:p>
    <w:p w:rsidR="00867E6E" w:rsidRPr="00442678" w:rsidRDefault="00867E6E" w:rsidP="00867E6E">
      <w:pPr>
        <w:autoSpaceDE w:val="0"/>
        <w:autoSpaceDN w:val="0"/>
        <w:adjustRightInd w:val="0"/>
        <w:spacing w:after="0" w:line="360" w:lineRule="auto"/>
        <w:jc w:val="both"/>
        <w:rPr>
          <w:rFonts w:ascii="Times New Roman" w:hAnsi="Times New Roman" w:cs="Times New Roman"/>
          <w:b/>
          <w:bCs/>
          <w:sz w:val="24"/>
          <w:szCs w:val="24"/>
        </w:rPr>
      </w:pPr>
    </w:p>
    <w:p w:rsidR="00F075FD" w:rsidRDefault="00F075FD">
      <w:pPr>
        <w:spacing w:before="0"/>
        <w:rPr>
          <w:rFonts w:ascii="Times New Roman" w:hAnsi="Times New Roman" w:cs="Times New Roman"/>
          <w:b/>
          <w:bCs/>
          <w:sz w:val="36"/>
          <w:szCs w:val="36"/>
        </w:rPr>
      </w:pPr>
      <w:r>
        <w:rPr>
          <w:rFonts w:ascii="Times New Roman" w:hAnsi="Times New Roman" w:cs="Times New Roman"/>
          <w:b/>
          <w:bCs/>
          <w:sz w:val="36"/>
          <w:szCs w:val="36"/>
        </w:rPr>
        <w:br w:type="page"/>
      </w:r>
    </w:p>
    <w:p w:rsidR="00867E6E" w:rsidRPr="00BF0A68" w:rsidRDefault="005A4286" w:rsidP="005A4286">
      <w:pPr>
        <w:autoSpaceDE w:val="0"/>
        <w:autoSpaceDN w:val="0"/>
        <w:adjustRightInd w:val="0"/>
        <w:spacing w:after="0" w:line="360" w:lineRule="auto"/>
        <w:jc w:val="center"/>
        <w:rPr>
          <w:rFonts w:ascii="Times New Roman" w:hAnsi="Times New Roman" w:cs="Times New Roman"/>
          <w:b/>
          <w:bCs/>
          <w:sz w:val="36"/>
          <w:szCs w:val="36"/>
        </w:rPr>
      </w:pPr>
      <w:r w:rsidRPr="00BF0A68">
        <w:rPr>
          <w:rFonts w:ascii="Times New Roman" w:hAnsi="Times New Roman" w:cs="Times New Roman"/>
          <w:b/>
          <w:bCs/>
          <w:sz w:val="36"/>
          <w:szCs w:val="36"/>
        </w:rPr>
        <w:lastRenderedPageBreak/>
        <w:t>2</w:t>
      </w:r>
      <w:r>
        <w:rPr>
          <w:rFonts w:ascii="Times New Roman" w:hAnsi="Times New Roman" w:cs="Times New Roman"/>
          <w:b/>
          <w:bCs/>
          <w:sz w:val="36"/>
          <w:szCs w:val="36"/>
        </w:rPr>
        <w:t>.</w:t>
      </w:r>
      <w:r w:rsidRPr="00BF0A68">
        <w:rPr>
          <w:rFonts w:ascii="Times New Roman" w:hAnsi="Times New Roman" w:cs="Times New Roman"/>
          <w:b/>
          <w:bCs/>
          <w:sz w:val="36"/>
          <w:szCs w:val="36"/>
        </w:rPr>
        <w:t xml:space="preserve"> LITERATURE REVIEW</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32"/>
          <w:szCs w:val="32"/>
        </w:rPr>
      </w:pPr>
      <w:r w:rsidRPr="00BF0A68">
        <w:rPr>
          <w:rFonts w:ascii="Times New Roman" w:hAnsi="Times New Roman" w:cs="Times New Roman"/>
          <w:b/>
          <w:bCs/>
          <w:sz w:val="32"/>
          <w:szCs w:val="32"/>
        </w:rPr>
        <w:t>2.1 Theoretical literature review</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28"/>
          <w:szCs w:val="28"/>
        </w:rPr>
      </w:pPr>
      <w:r w:rsidRPr="00BF0A68">
        <w:rPr>
          <w:rFonts w:ascii="Times New Roman" w:hAnsi="Times New Roman" w:cs="Times New Roman"/>
          <w:b/>
          <w:bCs/>
          <w:sz w:val="28"/>
          <w:szCs w:val="28"/>
        </w:rPr>
        <w:t>2.1.1. Theory of Macroeconomic Instability</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There are four perspectives that attempt to show impact of macroeconomic instability on Economic growth.</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28"/>
          <w:szCs w:val="28"/>
        </w:rPr>
      </w:pPr>
      <w:r w:rsidRPr="00BF0A68">
        <w:rPr>
          <w:rFonts w:ascii="Times New Roman" w:hAnsi="Times New Roman" w:cs="Times New Roman"/>
          <w:b/>
          <w:bCs/>
          <w:sz w:val="28"/>
          <w:szCs w:val="28"/>
        </w:rPr>
        <w:t>The traditional perspective views</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Doronbush</w:t>
      </w:r>
      <w:proofErr w:type="spellEnd"/>
      <w:r>
        <w:rPr>
          <w:rFonts w:ascii="Times New Roman" w:hAnsi="Times New Roman" w:cs="Times New Roman"/>
          <w:sz w:val="24"/>
          <w:szCs w:val="24"/>
        </w:rPr>
        <w:t xml:space="preserve"> </w:t>
      </w:r>
      <w:r w:rsidRPr="00442678">
        <w:rPr>
          <w:rFonts w:ascii="Times New Roman" w:hAnsi="Times New Roman" w:cs="Times New Roman"/>
          <w:sz w:val="24"/>
          <w:szCs w:val="24"/>
        </w:rPr>
        <w:t>&amp; Fischer (1999) showed economic fluctuations by using the demand and supply</w:t>
      </w:r>
      <w:r>
        <w:rPr>
          <w:rFonts w:ascii="Times New Roman" w:hAnsi="Times New Roman" w:cs="Times New Roman"/>
          <w:sz w:val="24"/>
          <w:szCs w:val="24"/>
        </w:rPr>
        <w:t xml:space="preserve"> </w:t>
      </w:r>
      <w:r w:rsidRPr="00442678">
        <w:rPr>
          <w:rFonts w:ascii="Times New Roman" w:hAnsi="Times New Roman" w:cs="Times New Roman"/>
          <w:sz w:val="24"/>
          <w:szCs w:val="24"/>
        </w:rPr>
        <w:t>Side of the economy. Great vulnerability of the economy for the given shock can be measured by</w:t>
      </w:r>
      <w:r>
        <w:rPr>
          <w:rFonts w:ascii="Times New Roman" w:hAnsi="Times New Roman" w:cs="Times New Roman"/>
          <w:sz w:val="24"/>
          <w:szCs w:val="24"/>
        </w:rPr>
        <w:t xml:space="preserve"> </w:t>
      </w:r>
      <w:r w:rsidRPr="00442678">
        <w:rPr>
          <w:rFonts w:ascii="Times New Roman" w:hAnsi="Times New Roman" w:cs="Times New Roman"/>
          <w:sz w:val="24"/>
          <w:szCs w:val="24"/>
        </w:rPr>
        <w:t>using the “increasing coefficient” of that shock. As an example, in a model of a demand side, the government expenditure can be extracted as follows (</w:t>
      </w:r>
      <w:proofErr w:type="spellStart"/>
      <w:r w:rsidRPr="00442678">
        <w:rPr>
          <w:rFonts w:ascii="Times New Roman" w:hAnsi="Times New Roman" w:cs="Times New Roman"/>
          <w:sz w:val="24"/>
          <w:szCs w:val="24"/>
        </w:rPr>
        <w:t>Doronbush</w:t>
      </w:r>
      <w:proofErr w:type="spellEnd"/>
      <w:r w:rsidRPr="00442678">
        <w:rPr>
          <w:rFonts w:ascii="Times New Roman" w:hAnsi="Times New Roman" w:cs="Times New Roman"/>
          <w:sz w:val="24"/>
          <w:szCs w:val="24"/>
        </w:rPr>
        <w:t>&amp; Fischer, 1999).</w:t>
      </w:r>
    </w:p>
    <w:p w:rsidR="00867E6E" w:rsidRPr="00442678" w:rsidRDefault="00C76AD9" w:rsidP="00867E6E">
      <w:pPr>
        <w:autoSpaceDE w:val="0"/>
        <w:autoSpaceDN w:val="0"/>
        <w:adjustRightInd w:val="0"/>
        <w:spacing w:after="0" w:line="360" w:lineRule="auto"/>
        <w:jc w:val="both"/>
        <w:rPr>
          <w:rFonts w:ascii="Times New Roman" w:hAnsi="Times New Roman" w:cs="Times New Roman"/>
          <w:sz w:val="24"/>
          <w:szCs w:val="24"/>
        </w:rPr>
      </w:pPr>
      <m:oMath>
        <m:f>
          <m:fPr>
            <m:ctrlPr>
              <w:rPr>
                <w:rFonts w:ascii="Cambria Math" w:hAnsi="Times New Roman" w:cs="Times New Roman"/>
                <w:i/>
                <w:sz w:val="44"/>
                <w:szCs w:val="24"/>
              </w:rPr>
            </m:ctrlPr>
          </m:fPr>
          <m:num>
            <m:r>
              <m:rPr>
                <m:sty m:val="p"/>
              </m:rPr>
              <w:rPr>
                <w:rFonts w:ascii="Cambria Math" w:hAnsi="Times New Roman" w:cs="Times New Roman"/>
                <w:sz w:val="44"/>
                <w:szCs w:val="24"/>
              </w:rPr>
              <m:t>Δ</m:t>
            </m:r>
            <m:r>
              <w:rPr>
                <w:rFonts w:ascii="Cambria Math" w:hAnsi="Cambria Math" w:cs="Times New Roman"/>
                <w:sz w:val="44"/>
                <w:szCs w:val="24"/>
              </w:rPr>
              <m:t>yo</m:t>
            </m:r>
          </m:num>
          <m:den>
            <m:r>
              <m:rPr>
                <m:sty m:val="p"/>
              </m:rPr>
              <w:rPr>
                <w:rFonts w:ascii="Cambria Math" w:hAnsi="Times New Roman" w:cs="Times New Roman"/>
                <w:sz w:val="44"/>
                <w:szCs w:val="24"/>
              </w:rPr>
              <m:t>Δ</m:t>
            </m:r>
            <m:r>
              <w:rPr>
                <w:rFonts w:ascii="Cambria Math" w:hAnsi="Cambria Math" w:cs="Times New Roman"/>
                <w:sz w:val="44"/>
                <w:szCs w:val="24"/>
              </w:rPr>
              <m:t>G</m:t>
            </m:r>
          </m:den>
        </m:f>
      </m:oMath>
      <w:r w:rsidR="00867E6E" w:rsidRPr="00442678">
        <w:rPr>
          <w:rFonts w:ascii="Times New Roman" w:hAnsi="Times New Roman" w:cs="Times New Roman"/>
          <w:sz w:val="24"/>
          <w:szCs w:val="24"/>
        </w:rPr>
        <w:t>=</w:t>
      </w:r>
      <m:oMath>
        <m:f>
          <m:fPr>
            <m:ctrlPr>
              <w:rPr>
                <w:rFonts w:ascii="Cambria Math" w:hAnsi="Times New Roman" w:cs="Times New Roman"/>
                <w:i/>
                <w:sz w:val="44"/>
                <w:szCs w:val="24"/>
              </w:rPr>
            </m:ctrlPr>
          </m:fPr>
          <m:num>
            <m:r>
              <m:rPr>
                <m:sty m:val="p"/>
              </m:rPr>
              <w:rPr>
                <w:rFonts w:ascii="Cambria Math" w:hAnsi="Times New Roman" w:cs="Times New Roman"/>
                <w:sz w:val="44"/>
                <w:szCs w:val="24"/>
              </w:rPr>
              <m:t>h</m:t>
            </m:r>
            <m:r>
              <m:rPr>
                <m:sty m:val="p"/>
              </m:rPr>
              <w:rPr>
                <w:rFonts w:ascii="Cambria Math" w:eastAsia="F13" w:hAnsi="Times New Roman" w:cs="Times New Roman"/>
                <w:sz w:val="40"/>
                <w:szCs w:val="24"/>
              </w:rPr>
              <m:t>α</m:t>
            </m:r>
          </m:num>
          <m:den>
            <m:r>
              <m:rPr>
                <m:sty m:val="p"/>
              </m:rPr>
              <w:rPr>
                <w:rFonts w:ascii="Cambria Math" w:hAnsi="Times New Roman" w:cs="Times New Roman"/>
                <w:sz w:val="44"/>
                <w:szCs w:val="24"/>
              </w:rPr>
              <m:t>h+b+k</m:t>
            </m:r>
            <m:r>
              <m:rPr>
                <m:sty m:val="p"/>
              </m:rPr>
              <w:rPr>
                <w:rFonts w:ascii="Cambria Math" w:eastAsia="F13" w:hAnsi="Times New Roman" w:cs="Times New Roman"/>
                <w:sz w:val="44"/>
                <w:szCs w:val="24"/>
              </w:rPr>
              <m:t>α</m:t>
            </m:r>
          </m:den>
        </m:f>
      </m:oMath>
      <w:r w:rsidR="00867E6E" w:rsidRPr="00442678">
        <w:rPr>
          <w:rFonts w:ascii="Times New Roman" w:hAnsi="Times New Roman" w:cs="Times New Roman"/>
          <w:i/>
          <w:iCs/>
          <w:sz w:val="24"/>
          <w:szCs w:val="24"/>
        </w:rPr>
        <w:t>…………………………………………………………………… (2.1)</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Wherein, “b” is marginal propensity to invest, “h” and “k” are the sensitivity of money demand to the interest rates and income respectively. “</w:t>
      </w:r>
      <w:proofErr w:type="gramStart"/>
      <w:r w:rsidRPr="00442678">
        <w:rPr>
          <w:rFonts w:ascii="Times New Roman" w:eastAsia="F13" w:hAnsi="Times New Roman" w:cs="Times New Roman"/>
          <w:sz w:val="24"/>
          <w:szCs w:val="24"/>
        </w:rPr>
        <w:t>α</w:t>
      </w:r>
      <w:proofErr w:type="gramEnd"/>
      <w:r w:rsidRPr="00442678">
        <w:rPr>
          <w:rFonts w:ascii="Times New Roman" w:hAnsi="Times New Roman" w:cs="Times New Roman"/>
          <w:sz w:val="24"/>
          <w:szCs w:val="24"/>
        </w:rPr>
        <w:t>” is defined as follows:</w:t>
      </w:r>
    </w:p>
    <w:p w:rsidR="00867E6E" w:rsidRPr="00442678" w:rsidRDefault="00867E6E" w:rsidP="00867E6E">
      <w:pPr>
        <w:autoSpaceDE w:val="0"/>
        <w:autoSpaceDN w:val="0"/>
        <w:adjustRightInd w:val="0"/>
        <w:spacing w:after="0" w:line="360" w:lineRule="auto"/>
        <w:jc w:val="both"/>
        <w:rPr>
          <w:rFonts w:ascii="Times New Roman" w:eastAsia="F12" w:hAnsi="Times New Roman" w:cs="Times New Roman"/>
          <w:sz w:val="24"/>
          <w:szCs w:val="24"/>
        </w:rPr>
      </w:pPr>
      <w:r w:rsidRPr="00442678">
        <w:rPr>
          <w:rFonts w:ascii="Times New Roman" w:eastAsia="F13" w:hAnsi="Times New Roman" w:cs="Times New Roman"/>
          <w:sz w:val="28"/>
          <w:szCs w:val="24"/>
        </w:rPr>
        <w:t>α</w:t>
      </w:r>
      <w:r w:rsidRPr="00442678">
        <w:rPr>
          <w:rFonts w:ascii="Times New Roman" w:eastAsia="F13" w:hAnsi="Times New Roman" w:cs="Times New Roman"/>
          <w:sz w:val="24"/>
          <w:szCs w:val="24"/>
        </w:rPr>
        <w:t xml:space="preserve"> = </w:t>
      </w:r>
      <m:oMath>
        <m:f>
          <m:fPr>
            <m:ctrlPr>
              <w:rPr>
                <w:rFonts w:ascii="Cambria Math" w:eastAsia="Arial Unicode MS" w:hAnsi="Times New Roman" w:cs="Times New Roman"/>
                <w:i/>
                <w:sz w:val="36"/>
                <w:szCs w:val="24"/>
              </w:rPr>
            </m:ctrlPr>
          </m:fPr>
          <m:num>
            <m:r>
              <w:rPr>
                <w:rFonts w:ascii="Cambria Math" w:eastAsia="Arial Unicode MS" w:hAnsi="Times New Roman" w:cs="Times New Roman"/>
                <w:sz w:val="36"/>
                <w:szCs w:val="24"/>
              </w:rPr>
              <m:t>1</m:t>
            </m:r>
          </m:num>
          <m:den>
            <m:r>
              <w:rPr>
                <w:rFonts w:ascii="Cambria Math" w:eastAsia="Arial Unicode MS" w:hAnsi="Times New Roman" w:cs="Times New Roman"/>
                <w:sz w:val="36"/>
                <w:szCs w:val="24"/>
              </w:rPr>
              <m:t>1</m:t>
            </m:r>
            <m:r>
              <w:rPr>
                <w:rFonts w:ascii="Cambria Math" w:eastAsia="Arial Unicode MS" w:hAnsi="Times New Roman" w:cs="Times New Roman"/>
                <w:sz w:val="36"/>
                <w:szCs w:val="24"/>
              </w:rPr>
              <m:t>-</m:t>
            </m:r>
            <m:r>
              <w:rPr>
                <w:rFonts w:ascii="Cambria Math" w:eastAsia="Arial Unicode MS" w:hAnsi="Cambria Math" w:cs="Times New Roman"/>
                <w:sz w:val="36"/>
                <w:szCs w:val="24"/>
              </w:rPr>
              <m:t>c</m:t>
            </m:r>
            <m:r>
              <w:rPr>
                <w:rFonts w:ascii="Cambria Math" w:eastAsia="Arial Unicode MS" w:hAnsi="Times New Roman" w:cs="Times New Roman"/>
                <w:sz w:val="36"/>
                <w:szCs w:val="24"/>
              </w:rPr>
              <m:t>(1</m:t>
            </m:r>
            <m:r>
              <w:rPr>
                <w:rFonts w:ascii="Cambria Math" w:eastAsia="Arial Unicode MS" w:hAnsi="Times New Roman" w:cs="Times New Roman"/>
                <w:sz w:val="36"/>
                <w:szCs w:val="24"/>
              </w:rPr>
              <m:t>-</m:t>
            </m:r>
            <m:r>
              <w:rPr>
                <w:rFonts w:ascii="Cambria Math" w:eastAsia="Arial Unicode MS" w:hAnsi="Cambria Math" w:cs="Times New Roman"/>
                <w:sz w:val="36"/>
                <w:szCs w:val="24"/>
              </w:rPr>
              <m:t>t</m:t>
            </m:r>
            <m:r>
              <w:rPr>
                <w:rFonts w:ascii="Cambria Math" w:eastAsia="Arial Unicode MS" w:hAnsi="Times New Roman" w:cs="Times New Roman"/>
                <w:sz w:val="36"/>
                <w:szCs w:val="24"/>
              </w:rPr>
              <m:t>)</m:t>
            </m:r>
          </m:den>
        </m:f>
      </m:oMath>
      <w:r w:rsidRPr="00442678">
        <w:rPr>
          <w:rFonts w:ascii="Times New Roman" w:hAnsi="Times New Roman" w:cs="Times New Roman"/>
          <w:i/>
          <w:iCs/>
          <w:sz w:val="24"/>
          <w:szCs w:val="24"/>
        </w:rPr>
        <w:t>……………………………………………………………………………... (2.2)</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Wherein, “c” is marginal propensity to consume and “t” is income tax rate.</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Equation (2.1) shows the amount in which a certain amount of confusion in the government</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Expenditure will create on the national income or level of economic activity. As it is observed, its amount is determined by the exogenous variables like money demand equation coefficients, capital investment, and/or consumption function. In addition to this, the coefficient also includes</w:t>
      </w:r>
      <w:r>
        <w:rPr>
          <w:rFonts w:ascii="Times New Roman" w:hAnsi="Times New Roman" w:cs="Times New Roman"/>
          <w:sz w:val="24"/>
          <w:szCs w:val="24"/>
        </w:rPr>
        <w:t xml:space="preserve"> </w:t>
      </w:r>
      <w:r w:rsidRPr="00442678">
        <w:rPr>
          <w:rFonts w:ascii="Times New Roman" w:hAnsi="Times New Roman" w:cs="Times New Roman"/>
          <w:sz w:val="24"/>
          <w:szCs w:val="24"/>
        </w:rPr>
        <w:t>both structure of behavior of individuals within the economy and policy-setting variables like</w:t>
      </w:r>
      <w:r>
        <w:rPr>
          <w:rFonts w:ascii="Times New Roman" w:hAnsi="Times New Roman" w:cs="Times New Roman"/>
          <w:sz w:val="24"/>
          <w:szCs w:val="24"/>
        </w:rPr>
        <w:t xml:space="preserve"> </w:t>
      </w:r>
      <w:r w:rsidRPr="00442678">
        <w:rPr>
          <w:rFonts w:ascii="Times New Roman" w:hAnsi="Times New Roman" w:cs="Times New Roman"/>
          <w:sz w:val="24"/>
          <w:szCs w:val="24"/>
        </w:rPr>
        <w:t>income tax rate. Therefore some structural features of the economy determine the range of</w:t>
      </w:r>
      <w:r>
        <w:rPr>
          <w:rFonts w:ascii="Times New Roman" w:hAnsi="Times New Roman" w:cs="Times New Roman"/>
          <w:sz w:val="24"/>
          <w:szCs w:val="24"/>
        </w:rPr>
        <w:t xml:space="preserve"> </w:t>
      </w:r>
      <w:r w:rsidRPr="00442678">
        <w:rPr>
          <w:rFonts w:ascii="Times New Roman" w:hAnsi="Times New Roman" w:cs="Times New Roman"/>
          <w:sz w:val="24"/>
          <w:szCs w:val="24"/>
        </w:rPr>
        <w:t>instability in the economic activities caused by the emergence of a disturbance and/or certain</w:t>
      </w:r>
      <w:r>
        <w:rPr>
          <w:rFonts w:ascii="Times New Roman" w:hAnsi="Times New Roman" w:cs="Times New Roman"/>
          <w:sz w:val="24"/>
          <w:szCs w:val="24"/>
        </w:rPr>
        <w:t xml:space="preserve"> </w:t>
      </w:r>
      <w:r w:rsidRPr="00442678">
        <w:rPr>
          <w:rFonts w:ascii="Times New Roman" w:hAnsi="Times New Roman" w:cs="Times New Roman"/>
          <w:sz w:val="24"/>
          <w:szCs w:val="24"/>
        </w:rPr>
        <w:t>shock (</w:t>
      </w:r>
      <w:proofErr w:type="spellStart"/>
      <w:r w:rsidRPr="00442678">
        <w:rPr>
          <w:rFonts w:ascii="Times New Roman" w:hAnsi="Times New Roman" w:cs="Times New Roman"/>
          <w:sz w:val="24"/>
          <w:szCs w:val="24"/>
        </w:rPr>
        <w:t>Doronbush</w:t>
      </w:r>
      <w:proofErr w:type="spellEnd"/>
      <w:r w:rsidRPr="00442678">
        <w:rPr>
          <w:rFonts w:ascii="Times New Roman" w:hAnsi="Times New Roman" w:cs="Times New Roman"/>
          <w:sz w:val="24"/>
          <w:szCs w:val="24"/>
        </w:rPr>
        <w:t xml:space="preserve">&amp; Fischer, 1999). From this we </w:t>
      </w:r>
      <w:r w:rsidRPr="00442678">
        <w:rPr>
          <w:rFonts w:ascii="Times New Roman" w:hAnsi="Times New Roman" w:cs="Times New Roman"/>
          <w:sz w:val="24"/>
          <w:szCs w:val="24"/>
        </w:rPr>
        <w:lastRenderedPageBreak/>
        <w:t>can say that structure of the economy plays an important role in the determination of vulnerability degree of an economy against shocks.</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 And</w:t>
      </w:r>
      <w:r>
        <w:rPr>
          <w:rFonts w:ascii="Times New Roman" w:hAnsi="Times New Roman" w:cs="Times New Roman"/>
          <w:sz w:val="24"/>
          <w:szCs w:val="24"/>
        </w:rPr>
        <w:t xml:space="preserve"> </w:t>
      </w:r>
      <w:r w:rsidRPr="00442678">
        <w:rPr>
          <w:rFonts w:ascii="Times New Roman" w:hAnsi="Times New Roman" w:cs="Times New Roman"/>
          <w:sz w:val="24"/>
          <w:szCs w:val="24"/>
        </w:rPr>
        <w:t>also policy variable which is the tax rate is effective on the increasing coefficient. Increase in</w:t>
      </w:r>
      <w:r>
        <w:rPr>
          <w:rFonts w:ascii="Times New Roman" w:hAnsi="Times New Roman" w:cs="Times New Roman"/>
          <w:sz w:val="24"/>
          <w:szCs w:val="24"/>
        </w:rPr>
        <w:t xml:space="preserve"> </w:t>
      </w:r>
      <w:r w:rsidRPr="00442678">
        <w:rPr>
          <w:rFonts w:ascii="Times New Roman" w:hAnsi="Times New Roman" w:cs="Times New Roman"/>
          <w:sz w:val="24"/>
          <w:szCs w:val="24"/>
        </w:rPr>
        <w:t>income tax rates will decrease the increasing coefficient and will led to the reduction of</w:t>
      </w:r>
      <w:r>
        <w:rPr>
          <w:rFonts w:ascii="Times New Roman" w:hAnsi="Times New Roman" w:cs="Times New Roman"/>
          <w:sz w:val="24"/>
          <w:szCs w:val="24"/>
        </w:rPr>
        <w:t xml:space="preserve"> </w:t>
      </w:r>
      <w:r w:rsidRPr="00442678">
        <w:rPr>
          <w:rFonts w:ascii="Times New Roman" w:hAnsi="Times New Roman" w:cs="Times New Roman"/>
          <w:sz w:val="24"/>
          <w:szCs w:val="24"/>
        </w:rPr>
        <w:t>economic vulnerability against shocks (Ibid).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Unemployment compensation benefits are of the other variabl</w:t>
      </w:r>
      <w:r w:rsidR="00BC1C51">
        <w:rPr>
          <w:rFonts w:ascii="Times New Roman" w:hAnsi="Times New Roman" w:cs="Times New Roman"/>
          <w:sz w:val="24"/>
          <w:szCs w:val="24"/>
        </w:rPr>
        <w:t>es which are not entered in the a</w:t>
      </w:r>
      <w:r w:rsidRPr="00442678">
        <w:rPr>
          <w:rFonts w:ascii="Times New Roman" w:hAnsi="Times New Roman" w:cs="Times New Roman"/>
          <w:sz w:val="24"/>
          <w:szCs w:val="24"/>
        </w:rPr>
        <w:t>bove</w:t>
      </w:r>
      <w:r w:rsidR="00BC1C51">
        <w:rPr>
          <w:rFonts w:ascii="Times New Roman" w:hAnsi="Times New Roman" w:cs="Times New Roman"/>
          <w:sz w:val="24"/>
          <w:szCs w:val="24"/>
        </w:rPr>
        <w:t xml:space="preserve"> </w:t>
      </w:r>
      <w:r w:rsidRPr="00442678">
        <w:rPr>
          <w:rFonts w:ascii="Times New Roman" w:hAnsi="Times New Roman" w:cs="Times New Roman"/>
          <w:sz w:val="24"/>
          <w:szCs w:val="24"/>
        </w:rPr>
        <w:t>mentioned simple model but they are allowed to operate as an automatic stabilizer</w:t>
      </w:r>
      <w:r>
        <w:rPr>
          <w:rFonts w:ascii="Times New Roman" w:hAnsi="Times New Roman" w:cs="Times New Roman"/>
          <w:sz w:val="24"/>
          <w:szCs w:val="24"/>
        </w:rPr>
        <w:t xml:space="preserve"> </w:t>
      </w:r>
      <w:r w:rsidRPr="00442678">
        <w:rPr>
          <w:rFonts w:ascii="Times New Roman" w:hAnsi="Times New Roman" w:cs="Times New Roman"/>
          <w:sz w:val="24"/>
          <w:szCs w:val="24"/>
        </w:rPr>
        <w:t>(</w:t>
      </w:r>
      <w:proofErr w:type="spellStart"/>
      <w:r w:rsidRPr="00442678">
        <w:rPr>
          <w:rFonts w:ascii="Times New Roman" w:hAnsi="Times New Roman" w:cs="Times New Roman"/>
          <w:sz w:val="24"/>
          <w:szCs w:val="24"/>
        </w:rPr>
        <w:t>Doronbush</w:t>
      </w:r>
      <w:proofErr w:type="spellEnd"/>
      <w:r w:rsidRPr="00442678">
        <w:rPr>
          <w:rFonts w:ascii="Times New Roman" w:hAnsi="Times New Roman" w:cs="Times New Roman"/>
          <w:sz w:val="24"/>
          <w:szCs w:val="24"/>
        </w:rPr>
        <w:t xml:space="preserve">&amp; Fischer, 1999).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When worker are unemployed and reduce their consumption, this</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reduction in consumption demand will have increasing impact on the national production.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w:t>
      </w:r>
      <w:r>
        <w:rPr>
          <w:rFonts w:ascii="Times New Roman" w:hAnsi="Times New Roman" w:cs="Times New Roman"/>
          <w:sz w:val="24"/>
          <w:szCs w:val="24"/>
        </w:rPr>
        <w:t xml:space="preserve"> </w:t>
      </w:r>
      <w:r w:rsidRPr="00442678">
        <w:rPr>
          <w:rFonts w:ascii="Times New Roman" w:hAnsi="Times New Roman" w:cs="Times New Roman"/>
          <w:sz w:val="24"/>
          <w:szCs w:val="24"/>
        </w:rPr>
        <w:t>outcomes of increasing coefficients will be more limited when workers receive unemployment</w:t>
      </w:r>
      <w:r>
        <w:rPr>
          <w:rFonts w:ascii="Times New Roman" w:hAnsi="Times New Roman" w:cs="Times New Roman"/>
          <w:sz w:val="24"/>
          <w:szCs w:val="24"/>
        </w:rPr>
        <w:t xml:space="preserve"> </w:t>
      </w:r>
      <w:r w:rsidRPr="00442678">
        <w:rPr>
          <w:rFonts w:ascii="Times New Roman" w:hAnsi="Times New Roman" w:cs="Times New Roman"/>
          <w:sz w:val="24"/>
          <w:szCs w:val="24"/>
        </w:rPr>
        <w:t>compensation benefits and when their disposable income is reduced by less than the lost gain (</w:t>
      </w:r>
      <w:proofErr w:type="spellStart"/>
      <w:r w:rsidRPr="00442678">
        <w:rPr>
          <w:rFonts w:ascii="Times New Roman" w:hAnsi="Times New Roman" w:cs="Times New Roman"/>
          <w:sz w:val="24"/>
          <w:szCs w:val="24"/>
        </w:rPr>
        <w:t>Haghighi</w:t>
      </w:r>
      <w:proofErr w:type="spellEnd"/>
      <w:r w:rsidRPr="00442678">
        <w:rPr>
          <w:rFonts w:ascii="Times New Roman" w:hAnsi="Times New Roman" w:cs="Times New Roman"/>
          <w:sz w:val="24"/>
          <w:szCs w:val="24"/>
        </w:rPr>
        <w:t xml:space="preserve">, </w:t>
      </w:r>
      <w:proofErr w:type="spellStart"/>
      <w:r w:rsidRPr="00442678">
        <w:rPr>
          <w:rFonts w:ascii="Times New Roman" w:hAnsi="Times New Roman" w:cs="Times New Roman"/>
          <w:sz w:val="24"/>
          <w:szCs w:val="24"/>
        </w:rPr>
        <w:t>Sameti</w:t>
      </w:r>
      <w:proofErr w:type="spellEnd"/>
      <w:r w:rsidRPr="00442678">
        <w:rPr>
          <w:rFonts w:ascii="Times New Roman" w:hAnsi="Times New Roman" w:cs="Times New Roman"/>
          <w:sz w:val="24"/>
          <w:szCs w:val="24"/>
        </w:rPr>
        <w:t xml:space="preserve"> and Isfahan, 2012).</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Except economic structure and also automatic stabilizers</w:t>
      </w:r>
      <w:r w:rsidR="00BC1C51">
        <w:rPr>
          <w:rFonts w:ascii="Times New Roman" w:hAnsi="Times New Roman" w:cs="Times New Roman"/>
          <w:sz w:val="24"/>
          <w:szCs w:val="24"/>
        </w:rPr>
        <w:t>, the government as an economic i</w:t>
      </w:r>
      <w:r w:rsidRPr="00442678">
        <w:rPr>
          <w:rFonts w:ascii="Times New Roman" w:hAnsi="Times New Roman" w:cs="Times New Roman"/>
          <w:sz w:val="24"/>
          <w:szCs w:val="24"/>
        </w:rPr>
        <w:t>nstitution plays an important role in the economic stabil</w:t>
      </w:r>
      <w:r w:rsidR="00BC1C51">
        <w:rPr>
          <w:rFonts w:ascii="Times New Roman" w:hAnsi="Times New Roman" w:cs="Times New Roman"/>
          <w:sz w:val="24"/>
          <w:szCs w:val="24"/>
        </w:rPr>
        <w:t>ity (</w:t>
      </w:r>
      <w:proofErr w:type="spellStart"/>
      <w:r w:rsidR="00BC1C51">
        <w:rPr>
          <w:rFonts w:ascii="Times New Roman" w:hAnsi="Times New Roman" w:cs="Times New Roman"/>
          <w:sz w:val="24"/>
          <w:szCs w:val="24"/>
        </w:rPr>
        <w:t>Doronbush</w:t>
      </w:r>
      <w:proofErr w:type="spellEnd"/>
      <w:r w:rsidR="00BC1C51">
        <w:rPr>
          <w:rFonts w:ascii="Times New Roman" w:hAnsi="Times New Roman" w:cs="Times New Roman"/>
          <w:sz w:val="24"/>
          <w:szCs w:val="24"/>
        </w:rPr>
        <w:t xml:space="preserve">&amp; Fischer, 1999). </w:t>
      </w:r>
      <w:r w:rsidRPr="00442678">
        <w:rPr>
          <w:rFonts w:ascii="Times New Roman" w:hAnsi="Times New Roman" w:cs="Times New Roman"/>
          <w:sz w:val="24"/>
          <w:szCs w:val="24"/>
        </w:rPr>
        <w:t xml:space="preserve">With implementing different policies especially economic stabilization policies, the government tries to confront with the economic fluctuations and affects the economic instability as well.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But</w:t>
      </w:r>
      <w:r>
        <w:rPr>
          <w:rFonts w:ascii="Times New Roman" w:hAnsi="Times New Roman" w:cs="Times New Roman"/>
          <w:sz w:val="24"/>
          <w:szCs w:val="24"/>
        </w:rPr>
        <w:t xml:space="preserve"> </w:t>
      </w:r>
      <w:r w:rsidRPr="00442678">
        <w:rPr>
          <w:rFonts w:ascii="Times New Roman" w:hAnsi="Times New Roman" w:cs="Times New Roman"/>
          <w:sz w:val="24"/>
          <w:szCs w:val="24"/>
        </w:rPr>
        <w:t>the way of implementation of these policies, which is more dependent on the structural and</w:t>
      </w:r>
      <w:r>
        <w:rPr>
          <w:rFonts w:ascii="Times New Roman" w:hAnsi="Times New Roman" w:cs="Times New Roman"/>
          <w:sz w:val="24"/>
          <w:szCs w:val="24"/>
        </w:rPr>
        <w:t xml:space="preserve"> </w:t>
      </w:r>
      <w:r w:rsidRPr="00442678">
        <w:rPr>
          <w:rFonts w:ascii="Times New Roman" w:hAnsi="Times New Roman" w:cs="Times New Roman"/>
          <w:sz w:val="24"/>
          <w:szCs w:val="24"/>
        </w:rPr>
        <w:t>institutional features of the government, is of paramount importance as much as selection of an</w:t>
      </w:r>
      <w:r>
        <w:rPr>
          <w:rFonts w:ascii="Times New Roman" w:hAnsi="Times New Roman" w:cs="Times New Roman"/>
          <w:sz w:val="24"/>
          <w:szCs w:val="24"/>
        </w:rPr>
        <w:t xml:space="preserve"> </w:t>
      </w:r>
      <w:r w:rsidRPr="00442678">
        <w:rPr>
          <w:rFonts w:ascii="Times New Roman" w:hAnsi="Times New Roman" w:cs="Times New Roman"/>
          <w:sz w:val="24"/>
          <w:szCs w:val="24"/>
        </w:rPr>
        <w:t>accurate policy. If there are some structural barriers for the accurate selection of the policies, identification of accurate policy and also precise implementation of that policy will be</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impossible.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 policies are in three stages so that accurate and timely implementation of each Stage will have an important role in their effectiveness. These three stages include: identification stage, decision-making stage and action stage (Ibid).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At first, the need to adopt a certain policy (e.g. anti-recession policy or policy to reduce</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Inflation) should be recognized. This stage is dependent on the existence of accurate and timely</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information and is considered as the most sensitive stages of a policy, because, if the </w:t>
      </w:r>
      <w:r w:rsidRPr="00442678">
        <w:rPr>
          <w:rFonts w:ascii="Times New Roman" w:hAnsi="Times New Roman" w:cs="Times New Roman"/>
          <w:sz w:val="24"/>
          <w:szCs w:val="24"/>
        </w:rPr>
        <w:lastRenderedPageBreak/>
        <w:t>need of a policy is not recognized accurately, the next stages, even in the best conditions, will not produce favorable result (</w:t>
      </w:r>
      <w:proofErr w:type="spellStart"/>
      <w:r w:rsidRPr="00442678">
        <w:rPr>
          <w:rFonts w:ascii="Times New Roman" w:hAnsi="Times New Roman" w:cs="Times New Roman"/>
          <w:sz w:val="24"/>
          <w:szCs w:val="24"/>
        </w:rPr>
        <w:t>Haghighi</w:t>
      </w:r>
      <w:proofErr w:type="spellEnd"/>
      <w:r w:rsidRPr="00442678">
        <w:rPr>
          <w:rFonts w:ascii="Times New Roman" w:hAnsi="Times New Roman" w:cs="Times New Roman"/>
          <w:sz w:val="24"/>
          <w:szCs w:val="24"/>
        </w:rPr>
        <w:t xml:space="preserve">, </w:t>
      </w:r>
      <w:proofErr w:type="spellStart"/>
      <w:r w:rsidRPr="00442678">
        <w:rPr>
          <w:rFonts w:ascii="Times New Roman" w:hAnsi="Times New Roman" w:cs="Times New Roman"/>
          <w:sz w:val="24"/>
          <w:szCs w:val="24"/>
        </w:rPr>
        <w:t>Sameti</w:t>
      </w:r>
      <w:proofErr w:type="spellEnd"/>
      <w:r w:rsidRPr="00442678">
        <w:rPr>
          <w:rFonts w:ascii="Times New Roman" w:hAnsi="Times New Roman" w:cs="Times New Roman"/>
          <w:sz w:val="24"/>
          <w:szCs w:val="24"/>
        </w:rPr>
        <w:t xml:space="preserve"> and Isfahan, 2012).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Monetarists argued that government should never be executor of monetary policies with the objective of economic stability, because, due to the impossibility of accurate and on-time recognition of policies, implementing them will lead to its instability instead of economic stability.</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Decision making is put forward at the next stage. For example, when the government</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Identifies necessity of adopting an anti-recession policy, it should decide how to implement this policy. For instance, government may face high budget deficit and identify that an anti-recession</w:t>
      </w:r>
      <w:r>
        <w:rPr>
          <w:rFonts w:ascii="Times New Roman" w:hAnsi="Times New Roman" w:cs="Times New Roman"/>
          <w:sz w:val="24"/>
          <w:szCs w:val="24"/>
        </w:rPr>
        <w:t xml:space="preserve"> </w:t>
      </w:r>
      <w:r w:rsidRPr="00442678">
        <w:rPr>
          <w:rFonts w:ascii="Times New Roman" w:hAnsi="Times New Roman" w:cs="Times New Roman"/>
          <w:sz w:val="24"/>
          <w:szCs w:val="24"/>
        </w:rPr>
        <w:t>policy should be adopted, under such circumstances, the government decides to increase its</w:t>
      </w:r>
      <w:r>
        <w:rPr>
          <w:rFonts w:ascii="Times New Roman" w:hAnsi="Times New Roman" w:cs="Times New Roman"/>
          <w:sz w:val="24"/>
          <w:szCs w:val="24"/>
        </w:rPr>
        <w:t xml:space="preserve"> </w:t>
      </w:r>
      <w:r w:rsidRPr="00442678">
        <w:rPr>
          <w:rFonts w:ascii="Times New Roman" w:hAnsi="Times New Roman" w:cs="Times New Roman"/>
          <w:sz w:val="24"/>
          <w:szCs w:val="24"/>
        </w:rPr>
        <w:t>expenses. Thereupon, if rate of its expenses is increased and also if budget deficit rate is</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increased, forcing the government to receive foreign loans and/or publishing money, under such circumstances, the government policy will led to the increased inflation and consequently, macroeconomic instability.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Therefore, accurate and on-time decision is of paramount importance. At the end, policy action stage is put forwarded.</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28"/>
          <w:szCs w:val="28"/>
        </w:rPr>
      </w:pPr>
      <w:r w:rsidRPr="00BF0A68">
        <w:rPr>
          <w:rFonts w:ascii="Times New Roman" w:hAnsi="Times New Roman" w:cs="Times New Roman"/>
          <w:b/>
          <w:bCs/>
          <w:sz w:val="28"/>
          <w:szCs w:val="28"/>
        </w:rPr>
        <w:t>Keynesian View</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According to Keynesian view, instability in the economy arises from two sources (Greenwald and</w:t>
      </w:r>
      <w:r>
        <w:rPr>
          <w:rFonts w:ascii="Times New Roman" w:hAnsi="Times New Roman" w:cs="Times New Roman"/>
          <w:sz w:val="24"/>
          <w:szCs w:val="24"/>
        </w:rPr>
        <w:t xml:space="preserve"> </w:t>
      </w:r>
      <w:proofErr w:type="spellStart"/>
      <w:r w:rsidRPr="00442678">
        <w:rPr>
          <w:rFonts w:ascii="Times New Roman" w:hAnsi="Times New Roman" w:cs="Times New Roman"/>
          <w:sz w:val="24"/>
          <w:szCs w:val="24"/>
        </w:rPr>
        <w:t>Stiglitz</w:t>
      </w:r>
      <w:proofErr w:type="spellEnd"/>
      <w:r w:rsidRPr="00442678">
        <w:rPr>
          <w:rFonts w:ascii="Times New Roman" w:hAnsi="Times New Roman" w:cs="Times New Roman"/>
          <w:sz w:val="24"/>
          <w:szCs w:val="24"/>
        </w:rPr>
        <w:t xml:space="preserve">, 1987; </w:t>
      </w:r>
      <w:proofErr w:type="spellStart"/>
      <w:r w:rsidRPr="00442678">
        <w:rPr>
          <w:rFonts w:ascii="Times New Roman" w:hAnsi="Times New Roman" w:cs="Times New Roman"/>
          <w:sz w:val="24"/>
          <w:szCs w:val="24"/>
        </w:rPr>
        <w:t>pp</w:t>
      </w:r>
      <w:proofErr w:type="spellEnd"/>
      <w:r w:rsidRPr="00442678">
        <w:rPr>
          <w:rFonts w:ascii="Times New Roman" w:hAnsi="Times New Roman" w:cs="Times New Roman"/>
          <w:sz w:val="24"/>
          <w:szCs w:val="24"/>
        </w:rPr>
        <w:t xml:space="preserve">, 122; </w:t>
      </w:r>
      <w:proofErr w:type="spellStart"/>
      <w:r w:rsidRPr="00442678">
        <w:rPr>
          <w:rFonts w:ascii="Times New Roman" w:hAnsi="Times New Roman" w:cs="Times New Roman"/>
          <w:sz w:val="24"/>
          <w:szCs w:val="24"/>
        </w:rPr>
        <w:t>Skott</w:t>
      </w:r>
      <w:proofErr w:type="spellEnd"/>
      <w:r w:rsidRPr="00442678">
        <w:rPr>
          <w:rFonts w:ascii="Times New Roman" w:hAnsi="Times New Roman" w:cs="Times New Roman"/>
          <w:sz w:val="24"/>
          <w:szCs w:val="24"/>
        </w:rPr>
        <w:t xml:space="preserve"> and </w:t>
      </w:r>
      <w:proofErr w:type="spellStart"/>
      <w:r w:rsidRPr="00442678">
        <w:rPr>
          <w:rFonts w:ascii="Times New Roman" w:hAnsi="Times New Roman" w:cs="Times New Roman"/>
          <w:sz w:val="24"/>
          <w:szCs w:val="24"/>
        </w:rPr>
        <w:t>Dutt</w:t>
      </w:r>
      <w:proofErr w:type="spellEnd"/>
      <w:r w:rsidRPr="00442678">
        <w:rPr>
          <w:rFonts w:ascii="Times New Roman" w:hAnsi="Times New Roman" w:cs="Times New Roman"/>
          <w:sz w:val="24"/>
          <w:szCs w:val="24"/>
        </w:rPr>
        <w:t>, 2005)</w:t>
      </w:r>
      <w:r w:rsidRPr="00442678">
        <w:rPr>
          <w:rFonts w:ascii="Times New Roman" w:hAnsi="Times New Roman" w:cs="Times New Roman"/>
          <w:b/>
          <w:bCs/>
          <w:sz w:val="24"/>
          <w:szCs w:val="24"/>
        </w:rPr>
        <w:t>:</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 Demand side; say for example significant changes in investment will increase</w:t>
      </w:r>
      <w:r>
        <w:rPr>
          <w:rFonts w:ascii="Times New Roman" w:hAnsi="Times New Roman" w:cs="Times New Roman"/>
          <w:sz w:val="24"/>
          <w:szCs w:val="24"/>
        </w:rPr>
        <w:t xml:space="preserve"> </w:t>
      </w:r>
      <w:r w:rsidRPr="00442678">
        <w:rPr>
          <w:rFonts w:ascii="Times New Roman" w:hAnsi="Times New Roman" w:cs="Times New Roman"/>
          <w:sz w:val="24"/>
          <w:szCs w:val="24"/>
        </w:rPr>
        <w:t>aggregate demand.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ii) Adverse aggregate supply shocks, which change aggregate supply.</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Keynesian macroeconomics focuses on aggregate spending and its components. In the Keynesian</w:t>
      </w:r>
      <w:r>
        <w:rPr>
          <w:rFonts w:ascii="Times New Roman" w:hAnsi="Times New Roman" w:cs="Times New Roman"/>
          <w:sz w:val="24"/>
          <w:szCs w:val="24"/>
        </w:rPr>
        <w:t xml:space="preserve"> </w:t>
      </w:r>
      <w:r w:rsidRPr="00442678">
        <w:rPr>
          <w:rFonts w:ascii="Times New Roman" w:hAnsi="Times New Roman" w:cs="Times New Roman"/>
          <w:sz w:val="24"/>
          <w:szCs w:val="24"/>
        </w:rPr>
        <w:t>frame work, basic equation underlying aggregate expenditures is</w:t>
      </w:r>
      <w:r>
        <w:rPr>
          <w:rFonts w:ascii="Times New Roman" w:hAnsi="Times New Roman" w:cs="Times New Roman"/>
          <w:sz w:val="24"/>
          <w:szCs w:val="24"/>
        </w:rPr>
        <w:t xml:space="preserve"> </w:t>
      </w:r>
      <w:proofErr w:type="spellStart"/>
      <w:r w:rsidRPr="00442678">
        <w:rPr>
          <w:rFonts w:ascii="Times New Roman" w:hAnsi="Times New Roman" w:cs="Times New Roman"/>
          <w:i/>
          <w:iCs/>
          <w:sz w:val="24"/>
          <w:szCs w:val="24"/>
        </w:rPr>
        <w:t>Ca</w:t>
      </w:r>
      <w:proofErr w:type="spellEnd"/>
      <w:r w:rsidRPr="00442678">
        <w:rPr>
          <w:rFonts w:ascii="Times New Roman" w:hAnsi="Times New Roman" w:cs="Times New Roman"/>
          <w:i/>
          <w:iCs/>
          <w:sz w:val="24"/>
          <w:szCs w:val="24"/>
        </w:rPr>
        <w:t xml:space="preserve">+ </w:t>
      </w:r>
      <w:proofErr w:type="spellStart"/>
      <w:r w:rsidRPr="00442678">
        <w:rPr>
          <w:rFonts w:ascii="Times New Roman" w:hAnsi="Times New Roman" w:cs="Times New Roman"/>
          <w:i/>
          <w:iCs/>
          <w:sz w:val="24"/>
          <w:szCs w:val="24"/>
        </w:rPr>
        <w:t>Ig</w:t>
      </w:r>
      <w:proofErr w:type="spellEnd"/>
      <w:r w:rsidRPr="00442678">
        <w:rPr>
          <w:rFonts w:ascii="Times New Roman" w:hAnsi="Times New Roman" w:cs="Times New Roman"/>
          <w:i/>
          <w:iCs/>
          <w:sz w:val="24"/>
          <w:szCs w:val="24"/>
        </w:rPr>
        <w:t xml:space="preserve">+ </w:t>
      </w:r>
      <w:proofErr w:type="spellStart"/>
      <w:r w:rsidRPr="00442678">
        <w:rPr>
          <w:rFonts w:ascii="Times New Roman" w:hAnsi="Times New Roman" w:cs="Times New Roman"/>
          <w:i/>
          <w:iCs/>
          <w:sz w:val="24"/>
          <w:szCs w:val="24"/>
        </w:rPr>
        <w:t>Xn</w:t>
      </w:r>
      <w:proofErr w:type="spellEnd"/>
      <w:r w:rsidRPr="00442678">
        <w:rPr>
          <w:rFonts w:ascii="Times New Roman" w:hAnsi="Times New Roman" w:cs="Times New Roman"/>
          <w:i/>
          <w:iCs/>
          <w:sz w:val="24"/>
          <w:szCs w:val="24"/>
        </w:rPr>
        <w:t xml:space="preserve">+ G= GDP. </w:t>
      </w:r>
      <w:r w:rsidRPr="00442678">
        <w:rPr>
          <w:rFonts w:ascii="Times New Roman" w:hAnsi="Times New Roman" w:cs="Times New Roman"/>
          <w:sz w:val="24"/>
          <w:szCs w:val="24"/>
        </w:rPr>
        <w:t>That</w:t>
      </w:r>
      <w:r>
        <w:rPr>
          <w:rFonts w:ascii="Times New Roman" w:hAnsi="Times New Roman" w:cs="Times New Roman"/>
          <w:sz w:val="24"/>
          <w:szCs w:val="24"/>
        </w:rPr>
        <w:t xml:space="preserve"> </w:t>
      </w:r>
      <w:r w:rsidRPr="00442678">
        <w:rPr>
          <w:rFonts w:ascii="Times New Roman" w:hAnsi="Times New Roman" w:cs="Times New Roman"/>
          <w:sz w:val="24"/>
          <w:szCs w:val="24"/>
        </w:rPr>
        <w:t>is, the aggregate amount of after-tax consumption, gross investment, net exports, and</w:t>
      </w:r>
      <w:r>
        <w:rPr>
          <w:rFonts w:ascii="Times New Roman" w:hAnsi="Times New Roman" w:cs="Times New Roman"/>
          <w:sz w:val="24"/>
          <w:szCs w:val="24"/>
        </w:rPr>
        <w:t xml:space="preserve"> </w:t>
      </w:r>
      <w:r w:rsidRPr="00442678">
        <w:rPr>
          <w:rFonts w:ascii="Times New Roman" w:hAnsi="Times New Roman" w:cs="Times New Roman"/>
          <w:sz w:val="24"/>
          <w:szCs w:val="24"/>
        </w:rPr>
        <w:t>government spending determines the total amount of the goods and services produced and sold</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(Dispute over macro theory and policy, 2005 as cited on </w:t>
      </w:r>
      <w:proofErr w:type="spellStart"/>
      <w:r w:rsidRPr="00442678">
        <w:rPr>
          <w:rFonts w:ascii="Times New Roman" w:hAnsi="Times New Roman" w:cs="Times New Roman"/>
          <w:sz w:val="24"/>
          <w:szCs w:val="24"/>
        </w:rPr>
        <w:t>MajidSameti</w:t>
      </w:r>
      <w:proofErr w:type="spellEnd"/>
      <w:r w:rsidRPr="00442678">
        <w:rPr>
          <w:rFonts w:ascii="Times New Roman" w:hAnsi="Times New Roman" w:cs="Times New Roman"/>
          <w:sz w:val="24"/>
          <w:szCs w:val="24"/>
        </w:rPr>
        <w:t>, 2012). In equilibrium,</w:t>
      </w:r>
      <w:r>
        <w:rPr>
          <w:rFonts w:ascii="Times New Roman" w:hAnsi="Times New Roman" w:cs="Times New Roman"/>
          <w:sz w:val="24"/>
          <w:szCs w:val="24"/>
        </w:rPr>
        <w:t xml:space="preserve"> </w:t>
      </w:r>
      <w:r w:rsidRPr="00442678">
        <w:rPr>
          <w:rFonts w:ascii="Times New Roman" w:hAnsi="Times New Roman" w:cs="Times New Roman"/>
          <w:i/>
          <w:iCs/>
          <w:sz w:val="24"/>
          <w:szCs w:val="24"/>
        </w:rPr>
        <w:t xml:space="preserve">CA+ </w:t>
      </w:r>
      <w:proofErr w:type="spellStart"/>
      <w:r w:rsidRPr="00442678">
        <w:rPr>
          <w:rFonts w:ascii="Times New Roman" w:hAnsi="Times New Roman" w:cs="Times New Roman"/>
          <w:i/>
          <w:iCs/>
          <w:sz w:val="24"/>
          <w:szCs w:val="24"/>
        </w:rPr>
        <w:t>Ig</w:t>
      </w:r>
      <w:proofErr w:type="spellEnd"/>
      <w:r w:rsidRPr="00442678">
        <w:rPr>
          <w:rFonts w:ascii="Times New Roman" w:hAnsi="Times New Roman" w:cs="Times New Roman"/>
          <w:i/>
          <w:iCs/>
          <w:sz w:val="24"/>
          <w:szCs w:val="24"/>
        </w:rPr>
        <w:t xml:space="preserve">+ </w:t>
      </w:r>
      <w:proofErr w:type="spellStart"/>
      <w:r w:rsidRPr="00442678">
        <w:rPr>
          <w:rFonts w:ascii="Times New Roman" w:hAnsi="Times New Roman" w:cs="Times New Roman"/>
          <w:i/>
          <w:iCs/>
          <w:sz w:val="24"/>
          <w:szCs w:val="24"/>
        </w:rPr>
        <w:t>Xn</w:t>
      </w:r>
      <w:proofErr w:type="spellEnd"/>
      <w:r w:rsidRPr="00442678">
        <w:rPr>
          <w:rFonts w:ascii="Times New Roman" w:hAnsi="Times New Roman" w:cs="Times New Roman"/>
          <w:i/>
          <w:iCs/>
          <w:sz w:val="24"/>
          <w:szCs w:val="24"/>
        </w:rPr>
        <w:t xml:space="preserve">+ </w:t>
      </w:r>
      <w:proofErr w:type="gramStart"/>
      <w:r w:rsidRPr="00442678">
        <w:rPr>
          <w:rFonts w:ascii="Times New Roman" w:hAnsi="Times New Roman" w:cs="Times New Roman"/>
          <w:i/>
          <w:iCs/>
          <w:sz w:val="24"/>
          <w:szCs w:val="24"/>
        </w:rPr>
        <w:t>G</w:t>
      </w:r>
      <w:r w:rsidRPr="00442678">
        <w:rPr>
          <w:rFonts w:ascii="Times New Roman" w:hAnsi="Times New Roman" w:cs="Times New Roman"/>
          <w:sz w:val="24"/>
          <w:szCs w:val="24"/>
        </w:rPr>
        <w:t>(</w:t>
      </w:r>
      <w:proofErr w:type="gramEnd"/>
      <w:r w:rsidRPr="00442678">
        <w:rPr>
          <w:rFonts w:ascii="Times New Roman" w:hAnsi="Times New Roman" w:cs="Times New Roman"/>
          <w:sz w:val="24"/>
          <w:szCs w:val="24"/>
        </w:rPr>
        <w:t xml:space="preserve">aggregate expenditures) is equal to GDP (real </w:t>
      </w:r>
      <w:r w:rsidRPr="00442678">
        <w:rPr>
          <w:rFonts w:ascii="Times New Roman" w:hAnsi="Times New Roman" w:cs="Times New Roman"/>
          <w:sz w:val="24"/>
          <w:szCs w:val="24"/>
        </w:rPr>
        <w:lastRenderedPageBreak/>
        <w:t>output). Any change in one of</w:t>
      </w:r>
      <w:r>
        <w:rPr>
          <w:rFonts w:ascii="Times New Roman" w:hAnsi="Times New Roman" w:cs="Times New Roman"/>
          <w:sz w:val="24"/>
          <w:szCs w:val="24"/>
        </w:rPr>
        <w:t xml:space="preserve"> </w:t>
      </w:r>
      <w:r w:rsidRPr="00442678">
        <w:rPr>
          <w:rFonts w:ascii="Times New Roman" w:hAnsi="Times New Roman" w:cs="Times New Roman"/>
          <w:sz w:val="24"/>
          <w:szCs w:val="24"/>
        </w:rPr>
        <w:t>the spending components in the aggregate expenditures equation shifts the aggregate demand</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curve.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This in turn, changes equilibrium real output, the price level, or both and this will lead to</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Demand pull inflation (Ibid).But, Blinder (1991) said that, changes in aggregate demand, whether</w:t>
      </w:r>
      <w:r>
        <w:rPr>
          <w:rFonts w:ascii="Times New Roman" w:hAnsi="Times New Roman" w:cs="Times New Roman"/>
          <w:sz w:val="24"/>
          <w:szCs w:val="24"/>
        </w:rPr>
        <w:t xml:space="preserve"> </w:t>
      </w:r>
      <w:r w:rsidRPr="00442678">
        <w:rPr>
          <w:rFonts w:ascii="Times New Roman" w:hAnsi="Times New Roman" w:cs="Times New Roman"/>
          <w:sz w:val="24"/>
          <w:szCs w:val="24"/>
        </w:rPr>
        <w:t>anticipated or unanticipated, have an impact on real output and employment, not on prices.</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 second source of macroeconomic instability arises from the supply side</w:t>
      </w:r>
      <w:r>
        <w:rPr>
          <w:rFonts w:ascii="Times New Roman" w:hAnsi="Times New Roman" w:cs="Times New Roman"/>
          <w:sz w:val="24"/>
          <w:szCs w:val="24"/>
        </w:rPr>
        <w:t xml:space="preserve"> </w:t>
      </w:r>
      <w:r w:rsidRPr="00442678">
        <w:rPr>
          <w:rFonts w:ascii="Times New Roman" w:hAnsi="Times New Roman" w:cs="Times New Roman"/>
          <w:b/>
          <w:sz w:val="24"/>
          <w:szCs w:val="24"/>
        </w:rPr>
        <w:t>(</w:t>
      </w:r>
      <w:r w:rsidRPr="00442678">
        <w:rPr>
          <w:rFonts w:ascii="Times New Roman" w:hAnsi="Times New Roman" w:cs="Times New Roman"/>
          <w:sz w:val="24"/>
          <w:szCs w:val="24"/>
        </w:rPr>
        <w:t>unexpected</w:t>
      </w:r>
      <w:r>
        <w:rPr>
          <w:rFonts w:ascii="Times New Roman" w:hAnsi="Times New Roman" w:cs="Times New Roman"/>
          <w:sz w:val="24"/>
          <w:szCs w:val="24"/>
        </w:rPr>
        <w:t xml:space="preserve"> </w:t>
      </w:r>
      <w:r w:rsidRPr="00442678">
        <w:rPr>
          <w:rFonts w:ascii="Times New Roman" w:hAnsi="Times New Roman" w:cs="Times New Roman"/>
          <w:sz w:val="24"/>
          <w:szCs w:val="24"/>
        </w:rPr>
        <w:t>Drought, war or lack of rain fall will create a supply restriction).This can boost resources prices and significantly raise per unit production costs. The result will be a sizable decline in a nation’s</w:t>
      </w:r>
      <w:r>
        <w:rPr>
          <w:rFonts w:ascii="Times New Roman" w:hAnsi="Times New Roman" w:cs="Times New Roman"/>
          <w:sz w:val="24"/>
          <w:szCs w:val="24"/>
        </w:rPr>
        <w:t xml:space="preserve"> </w:t>
      </w:r>
      <w:r w:rsidRPr="00442678">
        <w:rPr>
          <w:rFonts w:ascii="Times New Roman" w:hAnsi="Times New Roman" w:cs="Times New Roman"/>
          <w:sz w:val="24"/>
          <w:szCs w:val="24"/>
        </w:rPr>
        <w:t>aggregate supply, which destabilizes the economy by simultaneously causing cost-push inflation</w:t>
      </w:r>
      <w:r>
        <w:rPr>
          <w:rFonts w:ascii="Times New Roman" w:hAnsi="Times New Roman" w:cs="Times New Roman"/>
          <w:sz w:val="24"/>
          <w:szCs w:val="24"/>
        </w:rPr>
        <w:t xml:space="preserve"> </w:t>
      </w:r>
      <w:r w:rsidRPr="00442678">
        <w:rPr>
          <w:rFonts w:ascii="Times New Roman" w:hAnsi="Times New Roman" w:cs="Times New Roman"/>
          <w:sz w:val="24"/>
          <w:szCs w:val="24"/>
        </w:rPr>
        <w:t>and hence macroeconomic instability (</w:t>
      </w:r>
      <w:proofErr w:type="spellStart"/>
      <w:r w:rsidRPr="00442678">
        <w:rPr>
          <w:rFonts w:ascii="Times New Roman" w:hAnsi="Times New Roman" w:cs="Times New Roman"/>
          <w:sz w:val="24"/>
          <w:szCs w:val="24"/>
        </w:rPr>
        <w:t>MajidSameti</w:t>
      </w:r>
      <w:proofErr w:type="spellEnd"/>
      <w:r w:rsidRPr="00442678">
        <w:rPr>
          <w:rFonts w:ascii="Times New Roman" w:hAnsi="Times New Roman" w:cs="Times New Roman"/>
          <w:sz w:val="24"/>
          <w:szCs w:val="24"/>
        </w:rPr>
        <w:t>, 2012).</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28"/>
          <w:szCs w:val="28"/>
        </w:rPr>
      </w:pPr>
      <w:r w:rsidRPr="00BF0A68">
        <w:rPr>
          <w:rFonts w:ascii="Times New Roman" w:hAnsi="Times New Roman" w:cs="Times New Roman"/>
          <w:b/>
          <w:bCs/>
          <w:sz w:val="28"/>
          <w:szCs w:val="28"/>
        </w:rPr>
        <w:t>Monetarist View</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According to monetarist, a change in the money supply is the main cause of instability in the</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gramStart"/>
      <w:r w:rsidRPr="00442678">
        <w:rPr>
          <w:rFonts w:ascii="Times New Roman" w:hAnsi="Times New Roman" w:cs="Times New Roman"/>
          <w:sz w:val="24"/>
          <w:szCs w:val="24"/>
        </w:rPr>
        <w:t xml:space="preserve">Economy (Dispute over macro theory and policy, 2005; </w:t>
      </w:r>
      <w:proofErr w:type="spellStart"/>
      <w:r w:rsidRPr="00442678">
        <w:rPr>
          <w:rFonts w:ascii="Times New Roman" w:hAnsi="Times New Roman" w:cs="Times New Roman"/>
          <w:sz w:val="24"/>
          <w:szCs w:val="24"/>
        </w:rPr>
        <w:t>MajidSameti</w:t>
      </w:r>
      <w:proofErr w:type="spellEnd"/>
      <w:r w:rsidRPr="00442678">
        <w:rPr>
          <w:rFonts w:ascii="Times New Roman" w:hAnsi="Times New Roman" w:cs="Times New Roman"/>
          <w:sz w:val="24"/>
          <w:szCs w:val="24"/>
        </w:rPr>
        <w:t>, 2012).</w:t>
      </w:r>
      <w:proofErr w:type="gramEnd"/>
      <w:r w:rsidRPr="00442678">
        <w:rPr>
          <w:rFonts w:ascii="Times New Roman" w:hAnsi="Times New Roman" w:cs="Times New Roman"/>
          <w:sz w:val="24"/>
          <w:szCs w:val="24"/>
        </w:rPr>
        <w:t xml:space="preserve"> The Great</w:t>
      </w:r>
      <w:r>
        <w:rPr>
          <w:rFonts w:ascii="Times New Roman" w:hAnsi="Times New Roman" w:cs="Times New Roman"/>
          <w:sz w:val="24"/>
          <w:szCs w:val="24"/>
        </w:rPr>
        <w:t xml:space="preserve"> </w:t>
      </w:r>
      <w:r w:rsidRPr="00442678">
        <w:rPr>
          <w:rFonts w:ascii="Times New Roman" w:hAnsi="Times New Roman" w:cs="Times New Roman"/>
          <w:sz w:val="24"/>
          <w:szCs w:val="24"/>
        </w:rPr>
        <w:t>Depression occurred largely because the central bank allowed the money supply to fall by nearly40 percent during that period (</w:t>
      </w:r>
      <w:proofErr w:type="spellStart"/>
      <w:r w:rsidRPr="00442678">
        <w:rPr>
          <w:rFonts w:ascii="Times New Roman" w:hAnsi="Times New Roman" w:cs="Times New Roman"/>
          <w:sz w:val="24"/>
          <w:szCs w:val="24"/>
        </w:rPr>
        <w:t>MajidSameti</w:t>
      </w:r>
      <w:proofErr w:type="spellEnd"/>
      <w:r w:rsidRPr="00442678">
        <w:rPr>
          <w:rFonts w:ascii="Times New Roman" w:hAnsi="Times New Roman" w:cs="Times New Roman"/>
          <w:sz w:val="24"/>
          <w:szCs w:val="24"/>
        </w:rPr>
        <w:t>, 2012).</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Like rational expectation, monetarists believe that the economy has automatic internal</w:t>
      </w:r>
      <w:r>
        <w:rPr>
          <w:rFonts w:ascii="Times New Roman" w:hAnsi="Times New Roman" w:cs="Times New Roman"/>
          <w:sz w:val="24"/>
          <w:szCs w:val="24"/>
        </w:rPr>
        <w:t xml:space="preserve"> </w:t>
      </w:r>
      <w:r w:rsidRPr="00442678">
        <w:rPr>
          <w:rFonts w:ascii="Times New Roman" w:hAnsi="Times New Roman" w:cs="Times New Roman"/>
          <w:sz w:val="24"/>
          <w:szCs w:val="24"/>
        </w:rPr>
        <w:t>Mechanisms for self-correction. So the price and wage flexibility provided by competitive</w:t>
      </w:r>
      <w:r>
        <w:rPr>
          <w:rFonts w:ascii="Times New Roman" w:hAnsi="Times New Roman" w:cs="Times New Roman"/>
          <w:sz w:val="24"/>
          <w:szCs w:val="24"/>
        </w:rPr>
        <w:t xml:space="preserve"> </w:t>
      </w:r>
      <w:r w:rsidRPr="00442678">
        <w:rPr>
          <w:rFonts w:ascii="Times New Roman" w:hAnsi="Times New Roman" w:cs="Times New Roman"/>
          <w:sz w:val="24"/>
          <w:szCs w:val="24"/>
        </w:rPr>
        <w:t>Markets would cause fluctuations in aggregate demand to alter product and resource prices rather</w:t>
      </w:r>
      <w:r>
        <w:rPr>
          <w:rFonts w:ascii="Times New Roman" w:hAnsi="Times New Roman" w:cs="Times New Roman"/>
          <w:sz w:val="24"/>
          <w:szCs w:val="24"/>
        </w:rPr>
        <w:t xml:space="preserve"> </w:t>
      </w:r>
      <w:r w:rsidRPr="00442678">
        <w:rPr>
          <w:rFonts w:ascii="Times New Roman" w:hAnsi="Times New Roman" w:cs="Times New Roman"/>
          <w:sz w:val="24"/>
          <w:szCs w:val="24"/>
        </w:rPr>
        <w:t>than output and employment. Thus the market system would provide substantial macroeconomic stability were it not for government interference in the economy. The problem of instability will</w:t>
      </w:r>
      <w:r>
        <w:rPr>
          <w:rFonts w:ascii="Times New Roman" w:hAnsi="Times New Roman" w:cs="Times New Roman"/>
          <w:sz w:val="24"/>
          <w:szCs w:val="24"/>
        </w:rPr>
        <w:t xml:space="preserve"> </w:t>
      </w:r>
      <w:r w:rsidRPr="00442678">
        <w:rPr>
          <w:rFonts w:ascii="Times New Roman" w:hAnsi="Times New Roman" w:cs="Times New Roman"/>
          <w:sz w:val="24"/>
          <w:szCs w:val="24"/>
        </w:rPr>
        <w:t>be occur when the government has promoted downward wage inflexibility through the</w:t>
      </w:r>
      <w:r>
        <w:rPr>
          <w:rFonts w:ascii="Times New Roman" w:hAnsi="Times New Roman" w:cs="Times New Roman"/>
          <w:sz w:val="24"/>
          <w:szCs w:val="24"/>
        </w:rPr>
        <w:t xml:space="preserve"> </w:t>
      </w:r>
      <w:r w:rsidRPr="00442678">
        <w:rPr>
          <w:rFonts w:ascii="Times New Roman" w:hAnsi="Times New Roman" w:cs="Times New Roman"/>
          <w:sz w:val="24"/>
          <w:szCs w:val="24"/>
        </w:rPr>
        <w:t>minimum-wage law, pro-union legislation, guaranteed prices for certain farm products, pro-business</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monopoly legislation, and so forth (Ibid).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Monetarists argued that government has</w:t>
      </w:r>
      <w:r>
        <w:rPr>
          <w:rFonts w:ascii="Times New Roman" w:hAnsi="Times New Roman" w:cs="Times New Roman"/>
          <w:sz w:val="24"/>
          <w:szCs w:val="24"/>
        </w:rPr>
        <w:t xml:space="preserve"> </w:t>
      </w:r>
      <w:r w:rsidRPr="00442678">
        <w:rPr>
          <w:rFonts w:ascii="Times New Roman" w:hAnsi="Times New Roman" w:cs="Times New Roman"/>
          <w:sz w:val="24"/>
          <w:szCs w:val="24"/>
        </w:rPr>
        <w:t>contributed to the economy’s macroeconomic instability through its clumsy and mistaken</w:t>
      </w:r>
      <w:r>
        <w:rPr>
          <w:rFonts w:ascii="Times New Roman" w:hAnsi="Times New Roman" w:cs="Times New Roman"/>
          <w:sz w:val="24"/>
          <w:szCs w:val="24"/>
        </w:rPr>
        <w:t xml:space="preserve"> </w:t>
      </w:r>
      <w:r w:rsidRPr="00442678">
        <w:rPr>
          <w:rFonts w:ascii="Times New Roman" w:hAnsi="Times New Roman" w:cs="Times New Roman"/>
          <w:sz w:val="24"/>
          <w:szCs w:val="24"/>
        </w:rPr>
        <w:t>attempts to achieve greater stability through its monetary policies (</w:t>
      </w:r>
      <w:proofErr w:type="spellStart"/>
      <w:r w:rsidRPr="00442678">
        <w:rPr>
          <w:rFonts w:ascii="Times New Roman" w:hAnsi="Times New Roman" w:cs="Times New Roman"/>
          <w:sz w:val="24"/>
          <w:szCs w:val="24"/>
        </w:rPr>
        <w:t>Palley</w:t>
      </w:r>
      <w:proofErr w:type="spellEnd"/>
      <w:r w:rsidRPr="00442678">
        <w:rPr>
          <w:rFonts w:ascii="Times New Roman" w:hAnsi="Times New Roman" w:cs="Times New Roman"/>
          <w:sz w:val="24"/>
          <w:szCs w:val="24"/>
        </w:rPr>
        <w:t>, 1992).</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 fundamental equation of monetarism can be expressed as follows (</w:t>
      </w:r>
      <w:proofErr w:type="spellStart"/>
      <w:r w:rsidRPr="00442678">
        <w:rPr>
          <w:rFonts w:ascii="Times New Roman" w:hAnsi="Times New Roman" w:cs="Times New Roman"/>
          <w:sz w:val="24"/>
          <w:szCs w:val="24"/>
        </w:rPr>
        <w:t>Meltez</w:t>
      </w:r>
      <w:proofErr w:type="spellEnd"/>
      <w:r w:rsidRPr="00442678">
        <w:rPr>
          <w:rFonts w:ascii="Times New Roman" w:hAnsi="Times New Roman" w:cs="Times New Roman"/>
          <w:sz w:val="24"/>
          <w:szCs w:val="24"/>
        </w:rPr>
        <w:t>, 1977; Fisher,</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lastRenderedPageBreak/>
        <w:t xml:space="preserve">1936 as cited on </w:t>
      </w:r>
      <w:proofErr w:type="spellStart"/>
      <w:r w:rsidRPr="00442678">
        <w:rPr>
          <w:rFonts w:ascii="Times New Roman" w:hAnsi="Times New Roman" w:cs="Times New Roman"/>
          <w:sz w:val="24"/>
          <w:szCs w:val="24"/>
        </w:rPr>
        <w:t>Palley</w:t>
      </w:r>
      <w:proofErr w:type="spellEnd"/>
      <w:r w:rsidRPr="00442678">
        <w:rPr>
          <w:rFonts w:ascii="Times New Roman" w:hAnsi="Times New Roman" w:cs="Times New Roman"/>
          <w:sz w:val="24"/>
          <w:szCs w:val="24"/>
        </w:rPr>
        <w:t>, 1992);</w:t>
      </w:r>
    </w:p>
    <w:p w:rsidR="00867E6E" w:rsidRPr="00442678" w:rsidRDefault="00867E6E" w:rsidP="00867E6E">
      <w:pPr>
        <w:autoSpaceDE w:val="0"/>
        <w:autoSpaceDN w:val="0"/>
        <w:adjustRightInd w:val="0"/>
        <w:spacing w:after="0" w:line="360" w:lineRule="auto"/>
        <w:jc w:val="both"/>
        <w:rPr>
          <w:rFonts w:ascii="Times New Roman" w:hAnsi="Times New Roman" w:cs="Times New Roman"/>
          <w:i/>
          <w:iCs/>
          <w:sz w:val="24"/>
          <w:szCs w:val="24"/>
        </w:rPr>
      </w:pPr>
      <w:r w:rsidRPr="00442678">
        <w:rPr>
          <w:rFonts w:ascii="Times New Roman" w:hAnsi="Times New Roman" w:cs="Times New Roman"/>
          <w:i/>
          <w:iCs/>
          <w:sz w:val="24"/>
          <w:szCs w:val="24"/>
        </w:rPr>
        <w:t>MV = PQ………………………………………………………………………………… (2.3)</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Where: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The left side, </w:t>
      </w:r>
      <w:r w:rsidRPr="00442678">
        <w:rPr>
          <w:rFonts w:ascii="Times New Roman" w:hAnsi="Times New Roman" w:cs="Times New Roman"/>
          <w:i/>
          <w:iCs/>
          <w:sz w:val="24"/>
          <w:szCs w:val="24"/>
        </w:rPr>
        <w:t>MV</w:t>
      </w:r>
      <w:r w:rsidRPr="00442678">
        <w:rPr>
          <w:rFonts w:ascii="Times New Roman" w:hAnsi="Times New Roman" w:cs="Times New Roman"/>
          <w:sz w:val="24"/>
          <w:szCs w:val="24"/>
        </w:rPr>
        <w:t>, represents the total amount spent [</w:t>
      </w:r>
      <w:r w:rsidRPr="00442678">
        <w:rPr>
          <w:rFonts w:ascii="Times New Roman" w:hAnsi="Times New Roman" w:cs="Times New Roman"/>
          <w:i/>
          <w:iCs/>
          <w:sz w:val="24"/>
          <w:szCs w:val="24"/>
        </w:rPr>
        <w:t>M</w:t>
      </w:r>
      <w:r w:rsidRPr="00442678">
        <w:rPr>
          <w:rFonts w:ascii="Times New Roman" w:hAnsi="Times New Roman" w:cs="Times New Roman"/>
          <w:sz w:val="24"/>
          <w:szCs w:val="24"/>
        </w:rPr>
        <w:t xml:space="preserve">, the money supply </w:t>
      </w:r>
      <w:r w:rsidRPr="00442678">
        <w:rPr>
          <w:rFonts w:ascii="Times New Roman" w:hAnsi="Times New Roman" w:cs="Times New Roman"/>
          <w:i/>
          <w:iCs/>
          <w:sz w:val="24"/>
          <w:szCs w:val="24"/>
        </w:rPr>
        <w:t>x V</w:t>
      </w:r>
      <w:r w:rsidRPr="00442678">
        <w:rPr>
          <w:rFonts w:ascii="Times New Roman" w:hAnsi="Times New Roman" w:cs="Times New Roman"/>
          <w:sz w:val="24"/>
          <w:szCs w:val="24"/>
        </w:rPr>
        <w:t>, the velocity of money].</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 right side</w:t>
      </w:r>
      <w:r>
        <w:rPr>
          <w:rFonts w:ascii="Times New Roman" w:hAnsi="Times New Roman" w:cs="Times New Roman"/>
          <w:sz w:val="24"/>
          <w:szCs w:val="24"/>
        </w:rPr>
        <w:t xml:space="preserve"> </w:t>
      </w:r>
      <w:r w:rsidRPr="00442678">
        <w:rPr>
          <w:rFonts w:ascii="Times New Roman" w:hAnsi="Times New Roman" w:cs="Times New Roman"/>
          <w:i/>
          <w:iCs/>
          <w:sz w:val="24"/>
          <w:szCs w:val="24"/>
        </w:rPr>
        <w:t>PQ</w:t>
      </w:r>
      <w:r w:rsidRPr="00442678">
        <w:rPr>
          <w:rFonts w:ascii="Times New Roman" w:hAnsi="Times New Roman" w:cs="Times New Roman"/>
          <w:sz w:val="24"/>
          <w:szCs w:val="24"/>
        </w:rPr>
        <w:t>, represent the nation’s nominal GDP [P is the price level or more</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Specifically, the average price at which each unit of output is sold </w:t>
      </w:r>
      <w:r w:rsidRPr="00442678">
        <w:rPr>
          <w:rFonts w:ascii="Times New Roman" w:hAnsi="Times New Roman" w:cs="Times New Roman"/>
          <w:i/>
          <w:iCs/>
          <w:sz w:val="24"/>
          <w:szCs w:val="24"/>
        </w:rPr>
        <w:t xml:space="preserve">x Q </w:t>
      </w:r>
      <w:r w:rsidRPr="00442678">
        <w:rPr>
          <w:rFonts w:ascii="Times New Roman" w:hAnsi="Times New Roman" w:cs="Times New Roman"/>
          <w:sz w:val="24"/>
          <w:szCs w:val="24"/>
        </w:rPr>
        <w:t>is the physical volume of</w:t>
      </w:r>
      <w:r>
        <w:rPr>
          <w:rFonts w:ascii="Times New Roman" w:hAnsi="Times New Roman" w:cs="Times New Roman"/>
          <w:sz w:val="24"/>
          <w:szCs w:val="24"/>
        </w:rPr>
        <w:t xml:space="preserve"> </w:t>
      </w:r>
      <w:r w:rsidRPr="00442678">
        <w:rPr>
          <w:rFonts w:ascii="Times New Roman" w:hAnsi="Times New Roman" w:cs="Times New Roman"/>
          <w:sz w:val="24"/>
          <w:szCs w:val="24"/>
        </w:rPr>
        <w:t>all goods and services produced (real output)].</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According to monetarist, velocity, V, is stable, meaning that the factors altering velocity change</w:t>
      </w:r>
      <w:r>
        <w:rPr>
          <w:rFonts w:ascii="Times New Roman" w:hAnsi="Times New Roman" w:cs="Times New Roman"/>
          <w:sz w:val="24"/>
          <w:szCs w:val="24"/>
        </w:rPr>
        <w:t xml:space="preserve"> </w:t>
      </w:r>
      <w:r w:rsidRPr="00442678">
        <w:rPr>
          <w:rFonts w:ascii="Times New Roman" w:hAnsi="Times New Roman" w:cs="Times New Roman"/>
          <w:sz w:val="24"/>
          <w:szCs w:val="24"/>
        </w:rPr>
        <w:t>gradually and predictably. People and firms have a stable pattern to holding money. So if the</w:t>
      </w:r>
      <w:r>
        <w:rPr>
          <w:rFonts w:ascii="Times New Roman" w:hAnsi="Times New Roman" w:cs="Times New Roman"/>
          <w:sz w:val="24"/>
          <w:szCs w:val="24"/>
        </w:rPr>
        <w:t xml:space="preserve"> </w:t>
      </w:r>
      <w:r w:rsidRPr="00442678">
        <w:rPr>
          <w:rFonts w:ascii="Times New Roman" w:hAnsi="Times New Roman" w:cs="Times New Roman"/>
          <w:sz w:val="24"/>
          <w:szCs w:val="24"/>
        </w:rPr>
        <w:t>velocity is stable the equation of exchange suggests there is a predictable relationship between</w:t>
      </w:r>
      <w:r>
        <w:rPr>
          <w:rFonts w:ascii="Times New Roman" w:hAnsi="Times New Roman" w:cs="Times New Roman"/>
          <w:sz w:val="24"/>
          <w:szCs w:val="24"/>
        </w:rPr>
        <w:t xml:space="preserve"> </w:t>
      </w:r>
      <w:r w:rsidRPr="00442678">
        <w:rPr>
          <w:rFonts w:ascii="Times New Roman" w:hAnsi="Times New Roman" w:cs="Times New Roman"/>
          <w:sz w:val="24"/>
          <w:szCs w:val="24"/>
        </w:rPr>
        <w:t>the money supply and nominal GDP (</w:t>
      </w:r>
      <w:proofErr w:type="spellStart"/>
      <w:r w:rsidRPr="00442678">
        <w:rPr>
          <w:rFonts w:ascii="Times New Roman" w:hAnsi="Times New Roman" w:cs="Times New Roman"/>
          <w:sz w:val="24"/>
          <w:szCs w:val="24"/>
        </w:rPr>
        <w:t>PxQ</w:t>
      </w:r>
      <w:proofErr w:type="spellEnd"/>
      <w:r w:rsidRPr="00442678">
        <w:rPr>
          <w:rFonts w:ascii="Times New Roman" w:hAnsi="Times New Roman" w:cs="Times New Roman"/>
          <w:sz w:val="24"/>
          <w:szCs w:val="24"/>
        </w:rPr>
        <w:t>) (</w:t>
      </w:r>
      <w:proofErr w:type="spellStart"/>
      <w:r w:rsidRPr="00442678">
        <w:rPr>
          <w:rFonts w:ascii="Times New Roman" w:hAnsi="Times New Roman" w:cs="Times New Roman"/>
          <w:sz w:val="24"/>
          <w:szCs w:val="24"/>
        </w:rPr>
        <w:t>Palley</w:t>
      </w:r>
      <w:proofErr w:type="spellEnd"/>
      <w:r w:rsidRPr="00442678">
        <w:rPr>
          <w:rFonts w:ascii="Times New Roman" w:hAnsi="Times New Roman" w:cs="Times New Roman"/>
          <w:sz w:val="24"/>
          <w:szCs w:val="24"/>
        </w:rPr>
        <w:t>, 1992).</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 problem of instability will be occurred when inappropriate monetary policy is under taken</w:t>
      </w:r>
      <w:r>
        <w:rPr>
          <w:rFonts w:ascii="Times New Roman" w:hAnsi="Times New Roman" w:cs="Times New Roman"/>
          <w:sz w:val="24"/>
          <w:szCs w:val="24"/>
        </w:rPr>
        <w:t xml:space="preserve"> </w:t>
      </w:r>
      <w:r w:rsidRPr="00442678">
        <w:rPr>
          <w:rFonts w:ascii="Times New Roman" w:hAnsi="Times New Roman" w:cs="Times New Roman"/>
          <w:sz w:val="24"/>
          <w:szCs w:val="24"/>
        </w:rPr>
        <w:t>by the government. A fluctuation in M (an increase in money supply) will directly increase</w:t>
      </w:r>
      <w:r>
        <w:rPr>
          <w:rFonts w:ascii="Times New Roman" w:hAnsi="Times New Roman" w:cs="Times New Roman"/>
          <w:sz w:val="24"/>
          <w:szCs w:val="24"/>
        </w:rPr>
        <w:t xml:space="preserve"> </w:t>
      </w:r>
      <w:r w:rsidRPr="00442678">
        <w:rPr>
          <w:rFonts w:ascii="Times New Roman" w:hAnsi="Times New Roman" w:cs="Times New Roman"/>
          <w:sz w:val="24"/>
          <w:szCs w:val="24"/>
        </w:rPr>
        <w:t>aggregate demand, causing inflation during full employment (Ibid).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 assumption of Monetarist linked with stable money demand, implied that the private sector</w:t>
      </w:r>
      <w:r>
        <w:rPr>
          <w:rFonts w:ascii="Times New Roman" w:hAnsi="Times New Roman" w:cs="Times New Roman"/>
          <w:sz w:val="24"/>
          <w:szCs w:val="24"/>
        </w:rPr>
        <w:t xml:space="preserve"> </w:t>
      </w:r>
      <w:r w:rsidRPr="00442678">
        <w:rPr>
          <w:rFonts w:ascii="Times New Roman" w:hAnsi="Times New Roman" w:cs="Times New Roman"/>
          <w:sz w:val="24"/>
          <w:szCs w:val="24"/>
        </w:rPr>
        <w:t>was stable, and not subject to regular macroeconomic crisis. Of course there could still be</w:t>
      </w:r>
      <w:r>
        <w:rPr>
          <w:rFonts w:ascii="Times New Roman" w:hAnsi="Times New Roman" w:cs="Times New Roman"/>
          <w:sz w:val="24"/>
          <w:szCs w:val="24"/>
        </w:rPr>
        <w:t xml:space="preserve"> </w:t>
      </w:r>
      <w:r w:rsidRPr="00442678">
        <w:rPr>
          <w:rFonts w:ascii="Times New Roman" w:hAnsi="Times New Roman" w:cs="Times New Roman"/>
          <w:sz w:val="24"/>
          <w:szCs w:val="24"/>
        </w:rPr>
        <w:t>periodic disturbances to money demand, but by definition a stable money demand function</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means that these are few and far between </w:t>
      </w:r>
      <w:r w:rsidRPr="00442678">
        <w:rPr>
          <w:rFonts w:ascii="Times New Roman" w:hAnsi="Times New Roman" w:cs="Times New Roman"/>
          <w:b/>
          <w:sz w:val="24"/>
          <w:szCs w:val="24"/>
        </w:rPr>
        <w:t>(</w:t>
      </w:r>
      <w:r w:rsidRPr="00442678">
        <w:rPr>
          <w:rFonts w:ascii="Times New Roman" w:hAnsi="Times New Roman" w:cs="Times New Roman"/>
          <w:sz w:val="24"/>
          <w:szCs w:val="24"/>
        </w:rPr>
        <w:t>Ibid).</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color w:val="000000"/>
          <w:sz w:val="28"/>
          <w:szCs w:val="28"/>
        </w:rPr>
      </w:pPr>
      <w:r w:rsidRPr="00BF0A68">
        <w:rPr>
          <w:rFonts w:ascii="Times New Roman" w:hAnsi="Times New Roman" w:cs="Times New Roman"/>
          <w:b/>
          <w:bCs/>
          <w:color w:val="000000"/>
          <w:sz w:val="28"/>
          <w:szCs w:val="28"/>
        </w:rPr>
        <w:t>Real-Business-Cycle View</w:t>
      </w:r>
    </w:p>
    <w:p w:rsidR="00867E6E" w:rsidRPr="00844FD6" w:rsidRDefault="00867E6E" w:rsidP="00867E6E">
      <w:pPr>
        <w:autoSpaceDE w:val="0"/>
        <w:autoSpaceDN w:val="0"/>
        <w:adjustRightInd w:val="0"/>
        <w:spacing w:after="0" w:line="360" w:lineRule="auto"/>
        <w:jc w:val="both"/>
        <w:rPr>
          <w:rFonts w:ascii="Times New Roman" w:hAnsi="Times New Roman" w:cs="Times New Roman"/>
          <w:color w:val="231F20"/>
          <w:sz w:val="24"/>
          <w:szCs w:val="24"/>
        </w:rPr>
      </w:pPr>
      <w:r w:rsidRPr="00442678">
        <w:rPr>
          <w:rFonts w:ascii="Times New Roman" w:hAnsi="Times New Roman" w:cs="Times New Roman"/>
          <w:color w:val="231F20"/>
          <w:sz w:val="24"/>
          <w:szCs w:val="24"/>
        </w:rPr>
        <w:t>Real business cycle theory is built on the assumption that there are large random fluctuations in the rate of technological progress. These supply-side shocks to the production function generate fluctuations in aggregate output and employment as rational individuals respond to the altered structure of relative prices by changing their labor supply and consumption decisions (</w:t>
      </w:r>
      <w:proofErr w:type="spellStart"/>
      <w:r w:rsidRPr="00442678">
        <w:rPr>
          <w:rFonts w:ascii="Times New Roman" w:hAnsi="Times New Roman" w:cs="Times New Roman"/>
          <w:color w:val="231F20"/>
          <w:sz w:val="24"/>
          <w:szCs w:val="24"/>
        </w:rPr>
        <w:t>Snowdonand</w:t>
      </w:r>
      <w:proofErr w:type="spellEnd"/>
      <w:r w:rsidRPr="00442678">
        <w:rPr>
          <w:rFonts w:ascii="Times New Roman" w:hAnsi="Times New Roman" w:cs="Times New Roman"/>
          <w:color w:val="231F20"/>
          <w:sz w:val="24"/>
          <w:szCs w:val="24"/>
        </w:rPr>
        <w:t xml:space="preserve"> Vane, 2005; </w:t>
      </w:r>
      <w:proofErr w:type="spellStart"/>
      <w:r w:rsidRPr="00442678">
        <w:rPr>
          <w:rFonts w:ascii="Times New Roman" w:hAnsi="Times New Roman" w:cs="Times New Roman"/>
          <w:color w:val="231F20"/>
          <w:sz w:val="24"/>
          <w:szCs w:val="24"/>
        </w:rPr>
        <w:t>pp</w:t>
      </w:r>
      <w:proofErr w:type="spellEnd"/>
      <w:r w:rsidRPr="00442678">
        <w:rPr>
          <w:rFonts w:ascii="Times New Roman" w:hAnsi="Times New Roman" w:cs="Times New Roman"/>
          <w:color w:val="231F20"/>
          <w:sz w:val="24"/>
          <w:szCs w:val="24"/>
        </w:rPr>
        <w:t xml:space="preserve"> 316).</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proofErr w:type="spellStart"/>
      <w:r w:rsidRPr="00442678">
        <w:rPr>
          <w:rFonts w:ascii="Times New Roman" w:hAnsi="Times New Roman" w:cs="Times New Roman"/>
          <w:color w:val="000000"/>
          <w:sz w:val="24"/>
          <w:szCs w:val="24"/>
        </w:rPr>
        <w:t>Kydland</w:t>
      </w:r>
      <w:proofErr w:type="spellEnd"/>
      <w:r w:rsidRPr="00442678">
        <w:rPr>
          <w:rFonts w:ascii="Times New Roman" w:hAnsi="Times New Roman" w:cs="Times New Roman"/>
          <w:color w:val="000000"/>
          <w:sz w:val="24"/>
          <w:szCs w:val="24"/>
        </w:rPr>
        <w:t xml:space="preserve"> and Prescott, 1982 as cited on </w:t>
      </w:r>
      <w:proofErr w:type="spellStart"/>
      <w:r w:rsidRPr="00442678">
        <w:rPr>
          <w:rFonts w:ascii="Times New Roman" w:hAnsi="Times New Roman" w:cs="Times New Roman"/>
          <w:color w:val="000000"/>
          <w:sz w:val="24"/>
          <w:szCs w:val="24"/>
        </w:rPr>
        <w:t>Rebelo</w:t>
      </w:r>
      <w:proofErr w:type="spellEnd"/>
      <w:r w:rsidRPr="00442678">
        <w:rPr>
          <w:rFonts w:ascii="Times New Roman" w:hAnsi="Times New Roman" w:cs="Times New Roman"/>
          <w:color w:val="000000"/>
          <w:sz w:val="24"/>
          <w:szCs w:val="24"/>
        </w:rPr>
        <w:t xml:space="preserve">, 2005; </w:t>
      </w:r>
      <w:proofErr w:type="spellStart"/>
      <w:r w:rsidRPr="00442678">
        <w:rPr>
          <w:rFonts w:ascii="Times New Roman" w:hAnsi="Times New Roman" w:cs="Times New Roman"/>
          <w:color w:val="000000"/>
          <w:sz w:val="24"/>
          <w:szCs w:val="24"/>
        </w:rPr>
        <w:t>MajidSameti</w:t>
      </w:r>
      <w:proofErr w:type="spellEnd"/>
      <w:r w:rsidRPr="00442678">
        <w:rPr>
          <w:rFonts w:ascii="Times New Roman" w:hAnsi="Times New Roman" w:cs="Times New Roman"/>
          <w:color w:val="000000"/>
          <w:sz w:val="24"/>
          <w:szCs w:val="24"/>
        </w:rPr>
        <w:t>, 2012 confirmed the above</w:t>
      </w:r>
      <w:r>
        <w:rPr>
          <w:rFonts w:ascii="Times New Roman" w:hAnsi="Times New Roman" w:cs="Times New Roman"/>
          <w:color w:val="000000"/>
          <w:sz w:val="24"/>
          <w:szCs w:val="24"/>
        </w:rPr>
        <w:t xml:space="preserve"> </w:t>
      </w:r>
      <w:r w:rsidRPr="00442678">
        <w:rPr>
          <w:rFonts w:ascii="Times New Roman" w:hAnsi="Times New Roman" w:cs="Times New Roman"/>
          <w:color w:val="000000"/>
          <w:sz w:val="24"/>
          <w:szCs w:val="24"/>
        </w:rPr>
        <w:t>idea by saying macroeconomic instability can be caused by real factors that affect aggregate</w:t>
      </w:r>
      <w:r>
        <w:rPr>
          <w:rFonts w:ascii="Times New Roman" w:hAnsi="Times New Roman" w:cs="Times New Roman"/>
          <w:color w:val="000000"/>
          <w:sz w:val="24"/>
          <w:szCs w:val="24"/>
        </w:rPr>
        <w:t xml:space="preserve"> </w:t>
      </w:r>
      <w:r w:rsidRPr="00442678">
        <w:rPr>
          <w:rFonts w:ascii="Times New Roman" w:hAnsi="Times New Roman" w:cs="Times New Roman"/>
          <w:color w:val="000000"/>
          <w:sz w:val="24"/>
          <w:szCs w:val="24"/>
        </w:rPr>
        <w:t xml:space="preserve">supply rather than by monetary or spending factors that cause fluctuations in </w:t>
      </w:r>
      <w:r w:rsidRPr="00442678">
        <w:rPr>
          <w:rFonts w:ascii="Times New Roman" w:hAnsi="Times New Roman" w:cs="Times New Roman"/>
          <w:color w:val="000000"/>
          <w:sz w:val="24"/>
          <w:szCs w:val="24"/>
        </w:rPr>
        <w:lastRenderedPageBreak/>
        <w:t>aggregate demand. In the real business-cycle theory, business fluctuations has resulted from significant changes in technology and resource availability and those changes can affect both productivity and long-run</w:t>
      </w:r>
      <w:r>
        <w:rPr>
          <w:rFonts w:ascii="Times New Roman" w:hAnsi="Times New Roman" w:cs="Times New Roman"/>
          <w:color w:val="000000"/>
          <w:sz w:val="24"/>
          <w:szCs w:val="24"/>
        </w:rPr>
        <w:t xml:space="preserve"> </w:t>
      </w:r>
      <w:r w:rsidRPr="00442678">
        <w:rPr>
          <w:rFonts w:ascii="Times New Roman" w:hAnsi="Times New Roman" w:cs="Times New Roman"/>
          <w:color w:val="000000"/>
          <w:sz w:val="24"/>
          <w:szCs w:val="24"/>
        </w:rPr>
        <w:t>growth trend of aggregate supply (</w:t>
      </w:r>
      <w:proofErr w:type="spellStart"/>
      <w:r w:rsidRPr="00442678">
        <w:rPr>
          <w:rFonts w:ascii="Times New Roman" w:hAnsi="Times New Roman" w:cs="Times New Roman"/>
          <w:color w:val="000000"/>
          <w:sz w:val="24"/>
          <w:szCs w:val="24"/>
        </w:rPr>
        <w:t>Rebelo</w:t>
      </w:r>
      <w:proofErr w:type="spellEnd"/>
      <w:r w:rsidRPr="00442678">
        <w:rPr>
          <w:rFonts w:ascii="Times New Roman" w:hAnsi="Times New Roman" w:cs="Times New Roman"/>
          <w:color w:val="000000"/>
          <w:sz w:val="24"/>
          <w:szCs w:val="24"/>
        </w:rPr>
        <w:t>, 2005).</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r w:rsidRPr="00442678">
        <w:rPr>
          <w:rFonts w:ascii="Times New Roman" w:hAnsi="Times New Roman" w:cs="Times New Roman"/>
          <w:color w:val="000000"/>
          <w:sz w:val="24"/>
          <w:szCs w:val="24"/>
        </w:rPr>
        <w:t>To sum up, real-business-cycle theory believed that, macroeco</w:t>
      </w:r>
      <w:r w:rsidR="00F075FD">
        <w:rPr>
          <w:rFonts w:ascii="Times New Roman" w:hAnsi="Times New Roman" w:cs="Times New Roman"/>
          <w:color w:val="000000"/>
          <w:sz w:val="24"/>
          <w:szCs w:val="24"/>
        </w:rPr>
        <w:t>nomic instability arises on the a</w:t>
      </w:r>
      <w:r w:rsidRPr="00442678">
        <w:rPr>
          <w:rFonts w:ascii="Times New Roman" w:hAnsi="Times New Roman" w:cs="Times New Roman"/>
          <w:color w:val="000000"/>
          <w:sz w:val="24"/>
          <w:szCs w:val="24"/>
        </w:rPr>
        <w:t>ggregate supply side of the economy, not on the aggregate demand side, as Keynesian, classic</w:t>
      </w:r>
      <w:r>
        <w:rPr>
          <w:rFonts w:ascii="Times New Roman" w:hAnsi="Times New Roman" w:cs="Times New Roman"/>
          <w:color w:val="000000"/>
          <w:sz w:val="24"/>
          <w:szCs w:val="24"/>
        </w:rPr>
        <w:t xml:space="preserve"> </w:t>
      </w:r>
      <w:r w:rsidRPr="00442678">
        <w:rPr>
          <w:rFonts w:ascii="Times New Roman" w:hAnsi="Times New Roman" w:cs="Times New Roman"/>
          <w:color w:val="000000"/>
          <w:sz w:val="24"/>
          <w:szCs w:val="24"/>
        </w:rPr>
        <w:t>economists and monetarists usually claim (Ibid).</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32"/>
          <w:szCs w:val="32"/>
        </w:rPr>
      </w:pPr>
      <w:r w:rsidRPr="00BF0A68">
        <w:rPr>
          <w:rFonts w:ascii="Times New Roman" w:hAnsi="Times New Roman" w:cs="Times New Roman"/>
          <w:b/>
          <w:bCs/>
          <w:sz w:val="32"/>
          <w:szCs w:val="32"/>
        </w:rPr>
        <w:t>2.1.2 Macroeconomic instability and Capital accumulation</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r w:rsidRPr="00442678">
        <w:rPr>
          <w:rFonts w:ascii="Times New Roman" w:hAnsi="Times New Roman" w:cs="Times New Roman"/>
          <w:color w:val="000000"/>
          <w:sz w:val="24"/>
          <w:szCs w:val="24"/>
        </w:rPr>
        <w:t>Macroeconomic instability generally thought of as fuelling social unrest, which in turn disrupts</w:t>
      </w:r>
      <w:r>
        <w:rPr>
          <w:rFonts w:ascii="Times New Roman" w:hAnsi="Times New Roman" w:cs="Times New Roman"/>
          <w:color w:val="000000"/>
          <w:sz w:val="24"/>
          <w:szCs w:val="24"/>
        </w:rPr>
        <w:t xml:space="preserve"> </w:t>
      </w:r>
      <w:r w:rsidRPr="00442678">
        <w:rPr>
          <w:rFonts w:ascii="Times New Roman" w:hAnsi="Times New Roman" w:cs="Times New Roman"/>
          <w:color w:val="000000"/>
          <w:sz w:val="24"/>
          <w:szCs w:val="24"/>
        </w:rPr>
        <w:t>productive activities and increases uncertainty in the economy (</w:t>
      </w:r>
      <w:proofErr w:type="spellStart"/>
      <w:r w:rsidRPr="00442678">
        <w:rPr>
          <w:rFonts w:ascii="Times New Roman" w:hAnsi="Times New Roman" w:cs="Times New Roman"/>
          <w:color w:val="000000"/>
          <w:sz w:val="24"/>
          <w:szCs w:val="24"/>
        </w:rPr>
        <w:t>Pindyck</w:t>
      </w:r>
      <w:proofErr w:type="spellEnd"/>
      <w:r w:rsidR="00F075FD">
        <w:rPr>
          <w:rFonts w:ascii="Times New Roman" w:hAnsi="Times New Roman" w:cs="Times New Roman"/>
          <w:color w:val="000000"/>
          <w:sz w:val="24"/>
          <w:szCs w:val="24"/>
        </w:rPr>
        <w:t xml:space="preserve"> </w:t>
      </w:r>
      <w:r w:rsidRPr="00442678">
        <w:rPr>
          <w:rFonts w:ascii="Times New Roman" w:hAnsi="Times New Roman" w:cs="Times New Roman"/>
          <w:color w:val="000000"/>
          <w:sz w:val="24"/>
          <w:szCs w:val="24"/>
        </w:rPr>
        <w:t>&amp;</w:t>
      </w:r>
      <w:r w:rsidR="00F075FD">
        <w:rPr>
          <w:rFonts w:ascii="Times New Roman" w:hAnsi="Times New Roman" w:cs="Times New Roman"/>
          <w:color w:val="000000"/>
          <w:sz w:val="24"/>
          <w:szCs w:val="24"/>
        </w:rPr>
        <w:t xml:space="preserve"> </w:t>
      </w:r>
      <w:proofErr w:type="spellStart"/>
      <w:r w:rsidRPr="00442678">
        <w:rPr>
          <w:rFonts w:ascii="Times New Roman" w:hAnsi="Times New Roman" w:cs="Times New Roman"/>
          <w:color w:val="000000"/>
          <w:sz w:val="24"/>
          <w:szCs w:val="24"/>
        </w:rPr>
        <w:t>Solimano</w:t>
      </w:r>
      <w:proofErr w:type="spellEnd"/>
      <w:r w:rsidRPr="00442678">
        <w:rPr>
          <w:rFonts w:ascii="Times New Roman" w:hAnsi="Times New Roman" w:cs="Times New Roman"/>
          <w:color w:val="000000"/>
          <w:sz w:val="24"/>
          <w:szCs w:val="24"/>
        </w:rPr>
        <w:t>, 1993). By</w:t>
      </w:r>
      <w:r>
        <w:rPr>
          <w:rFonts w:ascii="Times New Roman" w:hAnsi="Times New Roman" w:cs="Times New Roman"/>
          <w:color w:val="000000"/>
          <w:sz w:val="24"/>
          <w:szCs w:val="24"/>
        </w:rPr>
        <w:t xml:space="preserve"> </w:t>
      </w:r>
      <w:r w:rsidRPr="00442678">
        <w:rPr>
          <w:rFonts w:ascii="Times New Roman" w:hAnsi="Times New Roman" w:cs="Times New Roman"/>
          <w:color w:val="000000"/>
          <w:sz w:val="24"/>
          <w:szCs w:val="24"/>
        </w:rPr>
        <w:t>doing so, it undermines the incentives for the accumulation of physical capital and reduces the</w:t>
      </w:r>
      <w:r>
        <w:rPr>
          <w:rFonts w:ascii="Times New Roman" w:hAnsi="Times New Roman" w:cs="Times New Roman"/>
          <w:color w:val="000000"/>
          <w:sz w:val="24"/>
          <w:szCs w:val="24"/>
        </w:rPr>
        <w:t xml:space="preserve"> </w:t>
      </w:r>
      <w:r w:rsidRPr="00442678">
        <w:rPr>
          <w:rFonts w:ascii="Times New Roman" w:hAnsi="Times New Roman" w:cs="Times New Roman"/>
          <w:color w:val="000000"/>
          <w:sz w:val="24"/>
          <w:szCs w:val="24"/>
        </w:rPr>
        <w:t>rate of economic growth (</w:t>
      </w:r>
      <w:proofErr w:type="spellStart"/>
      <w:r w:rsidRPr="00442678">
        <w:rPr>
          <w:rFonts w:ascii="Times New Roman" w:hAnsi="Times New Roman" w:cs="Times New Roman"/>
          <w:color w:val="000000"/>
          <w:sz w:val="24"/>
          <w:szCs w:val="24"/>
        </w:rPr>
        <w:t>Nauro</w:t>
      </w:r>
      <w:proofErr w:type="spellEnd"/>
      <w:r w:rsidRPr="00442678">
        <w:rPr>
          <w:rFonts w:ascii="Times New Roman" w:hAnsi="Times New Roman" w:cs="Times New Roman"/>
          <w:color w:val="000000"/>
          <w:sz w:val="24"/>
          <w:szCs w:val="24"/>
        </w:rPr>
        <w:t xml:space="preserve">, 2000).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color w:val="000000"/>
          <w:sz w:val="24"/>
          <w:szCs w:val="24"/>
        </w:rPr>
        <w:t>The impact of instability may be large on capital</w:t>
      </w:r>
      <w:r>
        <w:rPr>
          <w:rFonts w:ascii="Times New Roman" w:hAnsi="Times New Roman" w:cs="Times New Roman"/>
          <w:color w:val="000000"/>
          <w:sz w:val="24"/>
          <w:szCs w:val="24"/>
        </w:rPr>
        <w:t xml:space="preserve"> </w:t>
      </w:r>
      <w:r w:rsidRPr="00442678">
        <w:rPr>
          <w:rFonts w:ascii="Times New Roman" w:hAnsi="Times New Roman" w:cs="Times New Roman"/>
          <w:color w:val="000000"/>
          <w:sz w:val="24"/>
          <w:szCs w:val="24"/>
        </w:rPr>
        <w:t>accumulation. This may be due to the fact that most capital accumulation expenditures are at</w:t>
      </w:r>
      <w:r>
        <w:rPr>
          <w:rFonts w:ascii="Times New Roman" w:hAnsi="Times New Roman" w:cs="Times New Roman"/>
          <w:color w:val="000000"/>
          <w:sz w:val="24"/>
          <w:szCs w:val="24"/>
        </w:rPr>
        <w:t xml:space="preserve"> </w:t>
      </w:r>
      <w:r w:rsidRPr="00442678">
        <w:rPr>
          <w:rFonts w:ascii="Times New Roman" w:hAnsi="Times New Roman" w:cs="Times New Roman"/>
          <w:sz w:val="24"/>
          <w:szCs w:val="24"/>
        </w:rPr>
        <w:t xml:space="preserve">least in part irreversible (sunk costs that cannot be recovered if market conditions turn out to be worse than expected) (Andres 1993). According to </w:t>
      </w:r>
      <w:r w:rsidRPr="00442678">
        <w:rPr>
          <w:rFonts w:ascii="Times New Roman" w:hAnsi="Times New Roman" w:cs="Times New Roman"/>
          <w:sz w:val="23"/>
          <w:szCs w:val="23"/>
        </w:rPr>
        <w:t xml:space="preserve">Levine &amp; Rennet (1992), </w:t>
      </w:r>
      <w:proofErr w:type="spellStart"/>
      <w:r w:rsidRPr="00442678">
        <w:rPr>
          <w:rFonts w:ascii="Times New Roman" w:hAnsi="Times New Roman" w:cs="Times New Roman"/>
          <w:sz w:val="24"/>
          <w:szCs w:val="24"/>
        </w:rPr>
        <w:t>Pindyck</w:t>
      </w:r>
      <w:proofErr w:type="spellEnd"/>
      <w:r w:rsidR="00F075FD">
        <w:rPr>
          <w:rFonts w:ascii="Times New Roman" w:hAnsi="Times New Roman" w:cs="Times New Roman"/>
          <w:sz w:val="24"/>
          <w:szCs w:val="24"/>
        </w:rPr>
        <w:t xml:space="preserve"> </w:t>
      </w:r>
      <w:r w:rsidRPr="00442678">
        <w:rPr>
          <w:rFonts w:ascii="Times New Roman" w:hAnsi="Times New Roman" w:cs="Times New Roman"/>
          <w:sz w:val="24"/>
          <w:szCs w:val="24"/>
        </w:rPr>
        <w:t>&amp;</w:t>
      </w:r>
      <w:r w:rsidR="00F075FD">
        <w:rPr>
          <w:rFonts w:ascii="Times New Roman" w:hAnsi="Times New Roman" w:cs="Times New Roman"/>
          <w:sz w:val="24"/>
          <w:szCs w:val="24"/>
        </w:rPr>
        <w:t xml:space="preserve"> </w:t>
      </w:r>
      <w:proofErr w:type="spellStart"/>
      <w:r w:rsidRPr="00442678">
        <w:rPr>
          <w:rFonts w:ascii="Times New Roman" w:hAnsi="Times New Roman" w:cs="Times New Roman"/>
          <w:sz w:val="24"/>
          <w:szCs w:val="24"/>
        </w:rPr>
        <w:t>Solimano</w:t>
      </w:r>
      <w:proofErr w:type="spellEnd"/>
      <w:r w:rsidRPr="00442678">
        <w:rPr>
          <w:rFonts w:ascii="Times New Roman" w:hAnsi="Times New Roman" w:cs="Times New Roman"/>
          <w:sz w:val="24"/>
          <w:szCs w:val="24"/>
        </w:rPr>
        <w:t xml:space="preserve">, (1993), </w:t>
      </w:r>
      <w:r w:rsidRPr="00442678">
        <w:rPr>
          <w:rFonts w:ascii="Times New Roman" w:hAnsi="Times New Roman" w:cs="Times New Roman"/>
          <w:sz w:val="23"/>
          <w:szCs w:val="23"/>
        </w:rPr>
        <w:t>if a goal of macroeconomic policy is to stimulate capital accumulation over the</w:t>
      </w:r>
      <w:r>
        <w:rPr>
          <w:rFonts w:ascii="Times New Roman" w:hAnsi="Times New Roman" w:cs="Times New Roman"/>
          <w:sz w:val="23"/>
          <w:szCs w:val="23"/>
        </w:rPr>
        <w:t xml:space="preserve"> </w:t>
      </w:r>
      <w:r w:rsidRPr="00442678">
        <w:rPr>
          <w:rFonts w:ascii="Times New Roman" w:hAnsi="Times New Roman" w:cs="Times New Roman"/>
          <w:sz w:val="23"/>
          <w:szCs w:val="23"/>
        </w:rPr>
        <w:t xml:space="preserve">short- to intermediate </w:t>
      </w:r>
      <w:r w:rsidRPr="00442678">
        <w:rPr>
          <w:rFonts w:ascii="Times New Roman" w:hAnsi="Times New Roman" w:cs="Times New Roman"/>
          <w:sz w:val="24"/>
          <w:szCs w:val="24"/>
        </w:rPr>
        <w:t xml:space="preserve">term, stability and credibility may be much more important than particular levels of tax </w:t>
      </w:r>
      <w:r w:rsidRPr="00442678">
        <w:rPr>
          <w:rFonts w:ascii="Times New Roman" w:hAnsi="Times New Roman" w:cs="Times New Roman"/>
          <w:sz w:val="23"/>
          <w:szCs w:val="23"/>
        </w:rPr>
        <w:t xml:space="preserve">rates or interest rates. </w:t>
      </w:r>
      <w:r w:rsidRPr="00442678">
        <w:rPr>
          <w:rFonts w:ascii="Times New Roman" w:hAnsi="Times New Roman" w:cs="Times New Roman"/>
          <w:sz w:val="24"/>
          <w:szCs w:val="24"/>
        </w:rPr>
        <w:t>Put another way, the authors suggested that if uncertainty over the evolution of the economic environment is high, tax and related incentives may have to be very large to have any significant impact on investment spending (accumulation of capital). So, if their view is correct, a major cost of political and economic instability may be its depressing effect on capital accumulation.</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According to Frank &amp; Xia (2005), investment decision and hence capital accumulation is greatly affected by three factors: (i) uncertainty over the future economic environment, (ii) cost irreversibility in the sense that the investment expenditure can be only partially or not at all recovered and (iii) some degree of flexibility required in the timing of investment. Uncertainty can affect capital accumulation through different channel. From this risk aversion and adjustment costs to investment are the principal one (</w:t>
      </w:r>
      <w:proofErr w:type="spellStart"/>
      <w:r w:rsidRPr="00442678">
        <w:rPr>
          <w:rFonts w:ascii="Times New Roman" w:hAnsi="Times New Roman" w:cs="Times New Roman"/>
          <w:sz w:val="24"/>
          <w:szCs w:val="24"/>
        </w:rPr>
        <w:t>Kottardi</w:t>
      </w:r>
      <w:proofErr w:type="spellEnd"/>
      <w:r w:rsidRPr="00442678">
        <w:rPr>
          <w:rFonts w:ascii="Times New Roman" w:hAnsi="Times New Roman" w:cs="Times New Roman"/>
          <w:sz w:val="24"/>
          <w:szCs w:val="24"/>
        </w:rPr>
        <w:t xml:space="preserve">&amp; Monika, 2012). In addition, it is also assumed that investors are risk averse as opposed to risk neutral then the </w:t>
      </w:r>
      <w:r w:rsidRPr="00442678">
        <w:rPr>
          <w:rFonts w:ascii="Times New Roman" w:hAnsi="Times New Roman" w:cs="Times New Roman"/>
          <w:sz w:val="24"/>
          <w:szCs w:val="24"/>
        </w:rPr>
        <w:lastRenderedPageBreak/>
        <w:t>overall effect of uncertainty on investment may be negative (</w:t>
      </w:r>
      <w:proofErr w:type="spellStart"/>
      <w:r w:rsidRPr="00442678">
        <w:rPr>
          <w:rFonts w:ascii="Times New Roman" w:hAnsi="Times New Roman" w:cs="Times New Roman"/>
          <w:sz w:val="24"/>
          <w:szCs w:val="24"/>
        </w:rPr>
        <w:t>Zeira</w:t>
      </w:r>
      <w:proofErr w:type="spellEnd"/>
      <w:r w:rsidRPr="00442678">
        <w:rPr>
          <w:rFonts w:ascii="Times New Roman" w:hAnsi="Times New Roman" w:cs="Times New Roman"/>
          <w:sz w:val="24"/>
          <w:szCs w:val="24"/>
        </w:rPr>
        <w:t xml:space="preserve">, 1990 as cited on </w:t>
      </w:r>
      <w:proofErr w:type="spellStart"/>
      <w:r w:rsidRPr="00442678">
        <w:rPr>
          <w:rFonts w:ascii="Times New Roman" w:hAnsi="Times New Roman" w:cs="Times New Roman"/>
          <w:sz w:val="24"/>
          <w:szCs w:val="24"/>
        </w:rPr>
        <w:t>Kottardi</w:t>
      </w:r>
      <w:proofErr w:type="spellEnd"/>
      <w:r w:rsidRPr="00442678">
        <w:rPr>
          <w:rFonts w:ascii="Times New Roman" w:hAnsi="Times New Roman" w:cs="Times New Roman"/>
          <w:sz w:val="24"/>
          <w:szCs w:val="24"/>
        </w:rPr>
        <w:t>&amp; Monika, 2012).</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Therefore at a higher level of uncertainty, risk </w:t>
      </w:r>
      <w:proofErr w:type="gramStart"/>
      <w:r w:rsidRPr="00442678">
        <w:rPr>
          <w:rFonts w:ascii="Times New Roman" w:hAnsi="Times New Roman" w:cs="Times New Roman"/>
          <w:sz w:val="24"/>
          <w:szCs w:val="24"/>
        </w:rPr>
        <w:t>averse</w:t>
      </w:r>
      <w:proofErr w:type="gramEnd"/>
      <w:r w:rsidRPr="00442678">
        <w:rPr>
          <w:rFonts w:ascii="Times New Roman" w:hAnsi="Times New Roman" w:cs="Times New Roman"/>
          <w:sz w:val="24"/>
          <w:szCs w:val="24"/>
        </w:rPr>
        <w:t xml:space="preserve"> firms are less likely to accumulate their capital in response to a positive demand s</w:t>
      </w:r>
      <w:r w:rsidR="00F075FD">
        <w:rPr>
          <w:rFonts w:ascii="Times New Roman" w:hAnsi="Times New Roman" w:cs="Times New Roman"/>
          <w:sz w:val="24"/>
          <w:szCs w:val="24"/>
        </w:rPr>
        <w:t xml:space="preserve">hock (Bond and </w:t>
      </w:r>
      <w:proofErr w:type="spellStart"/>
      <w:r w:rsidR="00F075FD">
        <w:rPr>
          <w:rFonts w:ascii="Times New Roman" w:hAnsi="Times New Roman" w:cs="Times New Roman"/>
          <w:sz w:val="24"/>
          <w:szCs w:val="24"/>
        </w:rPr>
        <w:t>Söderbom</w:t>
      </w:r>
      <w:proofErr w:type="spellEnd"/>
      <w:r w:rsidR="00F075FD">
        <w:rPr>
          <w:rFonts w:ascii="Times New Roman" w:hAnsi="Times New Roman" w:cs="Times New Roman"/>
          <w:sz w:val="24"/>
          <w:szCs w:val="24"/>
        </w:rPr>
        <w:t xml:space="preserve">, 2011). </w:t>
      </w:r>
      <w:r w:rsidRPr="00442678">
        <w:rPr>
          <w:rFonts w:ascii="Times New Roman" w:hAnsi="Times New Roman" w:cs="Times New Roman"/>
          <w:sz w:val="24"/>
          <w:szCs w:val="24"/>
        </w:rPr>
        <w:t xml:space="preserve">High government debt also has an adverse effect on investment (Sachs, 1989, </w:t>
      </w:r>
      <w:proofErr w:type="spellStart"/>
      <w:r w:rsidRPr="00442678">
        <w:rPr>
          <w:rFonts w:ascii="Times New Roman" w:hAnsi="Times New Roman" w:cs="Times New Roman"/>
          <w:sz w:val="24"/>
          <w:szCs w:val="24"/>
        </w:rPr>
        <w:t>Salotti</w:t>
      </w:r>
      <w:proofErr w:type="spellEnd"/>
      <w:r w:rsidRPr="00442678">
        <w:rPr>
          <w:rFonts w:ascii="Times New Roman" w:hAnsi="Times New Roman" w:cs="Times New Roman"/>
          <w:sz w:val="24"/>
          <w:szCs w:val="24"/>
        </w:rPr>
        <w:t>, 2012).</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Salotti</w:t>
      </w:r>
      <w:proofErr w:type="spellEnd"/>
      <w:r w:rsidRPr="00442678">
        <w:rPr>
          <w:rFonts w:ascii="Times New Roman" w:hAnsi="Times New Roman" w:cs="Times New Roman"/>
          <w:sz w:val="24"/>
          <w:szCs w:val="24"/>
        </w:rPr>
        <w:t xml:space="preserve"> (2012), analyze the effect of government debt on investment and productivity by estimating reduced-form regressions, and adopting a panel-data perspective. He found that high debt levels are associated with significant and sizeable declines of aggregate private spending on investment and of productivity growth. In addition to this, if the government borrows from domestic sources, it will reduce the credit which would otherwise be available to the private sector and also putting pressure on domestic interest rates. Even if interest rates are controlled, domestic borrowing still leads to credit rationing and crowding out of private sector investment (</w:t>
      </w:r>
      <w:proofErr w:type="spellStart"/>
      <w:r w:rsidRPr="00442678">
        <w:rPr>
          <w:rFonts w:ascii="Times New Roman" w:hAnsi="Times New Roman" w:cs="Times New Roman"/>
          <w:sz w:val="24"/>
          <w:szCs w:val="24"/>
        </w:rPr>
        <w:t>Apere</w:t>
      </w:r>
      <w:proofErr w:type="spellEnd"/>
      <w:r w:rsidRPr="00442678">
        <w:rPr>
          <w:rFonts w:ascii="Times New Roman" w:hAnsi="Times New Roman" w:cs="Times New Roman"/>
          <w:sz w:val="24"/>
          <w:szCs w:val="24"/>
        </w:rPr>
        <w:t>, 2014).</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Developing economies suffer from a high degree of macroeconomic uncertainty. Growth, inflation, real exchange rates and other key macroeconomic variables are much more volatile than in industrial economies (</w:t>
      </w:r>
      <w:proofErr w:type="spellStart"/>
      <w:r w:rsidRPr="00442678">
        <w:rPr>
          <w:rFonts w:ascii="Times New Roman" w:hAnsi="Times New Roman" w:cs="Times New Roman"/>
          <w:sz w:val="24"/>
          <w:szCs w:val="24"/>
        </w:rPr>
        <w:t>Serven</w:t>
      </w:r>
      <w:proofErr w:type="spellEnd"/>
      <w:r w:rsidRPr="00442678">
        <w:rPr>
          <w:rFonts w:ascii="Times New Roman" w:hAnsi="Times New Roman" w:cs="Times New Roman"/>
          <w:sz w:val="24"/>
          <w:szCs w:val="24"/>
        </w:rPr>
        <w:t xml:space="preserve"> et al, 1996, </w:t>
      </w:r>
      <w:proofErr w:type="spellStart"/>
      <w:r w:rsidRPr="00442678">
        <w:rPr>
          <w:rFonts w:ascii="Times New Roman" w:hAnsi="Times New Roman" w:cs="Times New Roman"/>
          <w:sz w:val="24"/>
          <w:szCs w:val="24"/>
        </w:rPr>
        <w:t>Kottardi</w:t>
      </w:r>
      <w:proofErr w:type="spellEnd"/>
      <w:r w:rsidRPr="00442678">
        <w:rPr>
          <w:rFonts w:ascii="Times New Roman" w:hAnsi="Times New Roman" w:cs="Times New Roman"/>
          <w:sz w:val="24"/>
          <w:szCs w:val="24"/>
        </w:rPr>
        <w:t>&amp; Monika, 2012). Such volatility creates uncertainty for investors, both in terms of profitability and cost of investment. Volatile real exchange rates lead to erratic swings in the relative profitability of investment in traded as well as non-traded goods in an economy. These fluctuations, in turn, render the cost of new</w:t>
      </w:r>
      <w:r>
        <w:rPr>
          <w:rFonts w:ascii="Times New Roman" w:hAnsi="Times New Roman" w:cs="Times New Roman"/>
          <w:sz w:val="24"/>
          <w:szCs w:val="24"/>
        </w:rPr>
        <w:t xml:space="preserve"> </w:t>
      </w:r>
      <w:r w:rsidRPr="00442678">
        <w:rPr>
          <w:rFonts w:ascii="Times New Roman" w:hAnsi="Times New Roman" w:cs="Times New Roman"/>
          <w:sz w:val="24"/>
          <w:szCs w:val="24"/>
        </w:rPr>
        <w:t>capital uncertain. This uncertainty increases with the import content of investment (</w:t>
      </w:r>
      <w:proofErr w:type="spellStart"/>
      <w:r w:rsidRPr="00442678">
        <w:rPr>
          <w:rFonts w:ascii="Times New Roman" w:hAnsi="Times New Roman" w:cs="Times New Roman"/>
          <w:sz w:val="24"/>
          <w:szCs w:val="24"/>
        </w:rPr>
        <w:t>Serven</w:t>
      </w:r>
      <w:proofErr w:type="spellEnd"/>
      <w:r w:rsidRPr="00442678">
        <w:rPr>
          <w:rFonts w:ascii="Times New Roman" w:hAnsi="Times New Roman" w:cs="Times New Roman"/>
          <w:sz w:val="24"/>
          <w:szCs w:val="24"/>
        </w:rPr>
        <w:t>, 1998, 2003).</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r w:rsidRPr="00442678">
        <w:rPr>
          <w:rFonts w:ascii="Times New Roman" w:hAnsi="Times New Roman" w:cs="Times New Roman"/>
          <w:color w:val="000000"/>
          <w:sz w:val="24"/>
          <w:szCs w:val="24"/>
        </w:rPr>
        <w:t>In Africa, poor governance, institutional failures, macroeconomic policy imperfections, inadequate infrastructure, rampant corruption, bureaucratic red tape, weak legal systems and lack of transparency in government departments are the main detriment for capital accumulation (</w:t>
      </w:r>
      <w:proofErr w:type="spellStart"/>
      <w:r w:rsidRPr="00442678">
        <w:rPr>
          <w:rFonts w:ascii="Times New Roman" w:hAnsi="Times New Roman" w:cs="Times New Roman"/>
          <w:color w:val="000000"/>
          <w:sz w:val="24"/>
          <w:szCs w:val="24"/>
        </w:rPr>
        <w:t>Nnadozie</w:t>
      </w:r>
      <w:proofErr w:type="spellEnd"/>
      <w:r w:rsidRPr="00442678">
        <w:rPr>
          <w:rFonts w:ascii="Times New Roman" w:hAnsi="Times New Roman" w:cs="Times New Roman"/>
          <w:color w:val="000000"/>
          <w:sz w:val="24"/>
          <w:szCs w:val="24"/>
        </w:rPr>
        <w:t xml:space="preserve">, </w:t>
      </w:r>
      <w:proofErr w:type="spellStart"/>
      <w:r w:rsidRPr="00442678">
        <w:rPr>
          <w:rFonts w:ascii="Times New Roman" w:hAnsi="Times New Roman" w:cs="Times New Roman"/>
          <w:color w:val="000000"/>
          <w:sz w:val="24"/>
          <w:szCs w:val="24"/>
        </w:rPr>
        <w:t>Katjomuise&amp;Krüger</w:t>
      </w:r>
      <w:proofErr w:type="spellEnd"/>
      <w:r w:rsidRPr="00442678">
        <w:rPr>
          <w:rFonts w:ascii="Times New Roman" w:hAnsi="Times New Roman" w:cs="Times New Roman"/>
          <w:color w:val="000000"/>
          <w:sz w:val="24"/>
          <w:szCs w:val="24"/>
        </w:rPr>
        <w:t>, 2007)</w:t>
      </w:r>
      <w:r w:rsidRPr="00442678">
        <w:rPr>
          <w:rFonts w:ascii="Times New Roman" w:hAnsi="Times New Roman" w:cs="Times New Roman"/>
          <w:color w:val="231F20"/>
          <w:sz w:val="24"/>
          <w:szCs w:val="24"/>
        </w:rPr>
        <w:t>.</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r w:rsidRPr="00442678">
        <w:rPr>
          <w:rFonts w:ascii="Times New Roman" w:hAnsi="Times New Roman" w:cs="Times New Roman"/>
          <w:color w:val="000000"/>
          <w:sz w:val="24"/>
          <w:szCs w:val="24"/>
        </w:rPr>
        <w:t>To conclude, Macro economic instability can deter capital accumulation in an economy.</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color w:val="000000"/>
          <w:sz w:val="24"/>
          <w:szCs w:val="24"/>
        </w:rPr>
        <w:t xml:space="preserve">According to </w:t>
      </w:r>
      <w:proofErr w:type="spellStart"/>
      <w:r w:rsidRPr="00442678">
        <w:rPr>
          <w:rFonts w:ascii="Times New Roman" w:hAnsi="Times New Roman" w:cs="Times New Roman"/>
          <w:color w:val="000000"/>
          <w:sz w:val="24"/>
          <w:szCs w:val="24"/>
        </w:rPr>
        <w:t>Serven</w:t>
      </w:r>
      <w:proofErr w:type="spellEnd"/>
      <w:r w:rsidRPr="00442678">
        <w:rPr>
          <w:rFonts w:ascii="Times New Roman" w:hAnsi="Times New Roman" w:cs="Times New Roman"/>
          <w:color w:val="000000"/>
          <w:sz w:val="24"/>
          <w:szCs w:val="24"/>
        </w:rPr>
        <w:t xml:space="preserve"> (1966), instability raises the value of waiting, treating property right and makes prediction of investment difficult; so they are going to affect capital accumulation negatively. In addition, adding macroeconomic instability as a determinant factor of capital accumulation can have the following advantage. A variable of public debt can represents the</w:t>
      </w:r>
      <w:r>
        <w:rPr>
          <w:rFonts w:ascii="Times New Roman" w:hAnsi="Times New Roman" w:cs="Times New Roman"/>
          <w:color w:val="000000"/>
          <w:sz w:val="24"/>
          <w:szCs w:val="24"/>
        </w:rPr>
        <w:t xml:space="preserve"> </w:t>
      </w:r>
      <w:r w:rsidRPr="00442678">
        <w:rPr>
          <w:rFonts w:ascii="Times New Roman" w:hAnsi="Times New Roman" w:cs="Times New Roman"/>
          <w:sz w:val="24"/>
          <w:szCs w:val="24"/>
        </w:rPr>
        <w:lastRenderedPageBreak/>
        <w:t>evolution of external credit in capital accumulation financing. A higher external debt level could</w:t>
      </w:r>
      <w:r>
        <w:rPr>
          <w:rFonts w:ascii="Times New Roman" w:hAnsi="Times New Roman" w:cs="Times New Roman"/>
          <w:sz w:val="24"/>
          <w:szCs w:val="24"/>
        </w:rPr>
        <w:t xml:space="preserve"> </w:t>
      </w:r>
      <w:r w:rsidRPr="00442678">
        <w:rPr>
          <w:rFonts w:ascii="Times New Roman" w:hAnsi="Times New Roman" w:cs="Times New Roman"/>
          <w:sz w:val="24"/>
          <w:szCs w:val="24"/>
        </w:rPr>
        <w:t>be an indicator of over-</w:t>
      </w:r>
      <w:proofErr w:type="spellStart"/>
      <w:r w:rsidRPr="00442678">
        <w:rPr>
          <w:rFonts w:ascii="Times New Roman" w:hAnsi="Times New Roman" w:cs="Times New Roman"/>
          <w:sz w:val="24"/>
          <w:szCs w:val="24"/>
        </w:rPr>
        <w:t>indebtness</w:t>
      </w:r>
      <w:proofErr w:type="spellEnd"/>
      <w:r w:rsidRPr="00442678">
        <w:rPr>
          <w:rFonts w:ascii="Times New Roman" w:hAnsi="Times New Roman" w:cs="Times New Roman"/>
          <w:sz w:val="24"/>
          <w:szCs w:val="24"/>
        </w:rPr>
        <w:t>, signaling the lack of viability and sustainability of current</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macroeconomic policies in the long term, and most likely negatively impacting investors ‘expectations due to the increase in the degree of uncertainty on future policies ( Pablo Acosta,2003). </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r w:rsidRPr="00442678">
        <w:rPr>
          <w:rFonts w:ascii="Times New Roman" w:hAnsi="Times New Roman" w:cs="Times New Roman"/>
          <w:sz w:val="24"/>
          <w:szCs w:val="24"/>
        </w:rPr>
        <w:t>And also inflation rate can capture the effectiveness of monetary policy in the economy.</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32"/>
          <w:szCs w:val="32"/>
        </w:rPr>
      </w:pPr>
      <w:r w:rsidRPr="00BF0A68">
        <w:rPr>
          <w:rFonts w:ascii="Times New Roman" w:hAnsi="Times New Roman" w:cs="Times New Roman"/>
          <w:b/>
          <w:bCs/>
          <w:sz w:val="32"/>
          <w:szCs w:val="32"/>
        </w:rPr>
        <w:t>2.1.3 Macroeconomic instability variables and Economic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In this section, I will try to show the effect of macroeconomic instability variables: such as public debt, inflation rate, exchange rate variability and public deficit on economic growth.</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28"/>
          <w:szCs w:val="28"/>
        </w:rPr>
      </w:pPr>
      <w:r w:rsidRPr="00BF0A68">
        <w:rPr>
          <w:rFonts w:ascii="Times New Roman" w:hAnsi="Times New Roman" w:cs="Times New Roman"/>
          <w:b/>
          <w:bCs/>
          <w:sz w:val="28"/>
          <w:szCs w:val="28"/>
        </w:rPr>
        <w:t>Public debt and Economic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 theoretical literature on the relationship between public debt and economic growth tends to points out a negative relationship (</w:t>
      </w:r>
      <w:proofErr w:type="spellStart"/>
      <w:r w:rsidRPr="00442678">
        <w:rPr>
          <w:rFonts w:ascii="Times New Roman" w:hAnsi="Times New Roman" w:cs="Times New Roman"/>
          <w:sz w:val="24"/>
          <w:szCs w:val="24"/>
        </w:rPr>
        <w:t>Claessens</w:t>
      </w:r>
      <w:r w:rsidRPr="00442678">
        <w:rPr>
          <w:rFonts w:ascii="Times New Roman" w:hAnsi="Times New Roman" w:cs="Times New Roman"/>
          <w:i/>
          <w:iCs/>
          <w:sz w:val="24"/>
          <w:szCs w:val="24"/>
        </w:rPr>
        <w:t>et</w:t>
      </w:r>
      <w:proofErr w:type="spellEnd"/>
      <w:r w:rsidRPr="00442678">
        <w:rPr>
          <w:rFonts w:ascii="Times New Roman" w:hAnsi="Times New Roman" w:cs="Times New Roman"/>
          <w:i/>
          <w:iCs/>
          <w:sz w:val="24"/>
          <w:szCs w:val="24"/>
        </w:rPr>
        <w:t xml:space="preserve"> al</w:t>
      </w:r>
      <w:r w:rsidRPr="00442678">
        <w:rPr>
          <w:rFonts w:ascii="Times New Roman" w:hAnsi="Times New Roman" w:cs="Times New Roman"/>
          <w:sz w:val="24"/>
          <w:szCs w:val="24"/>
        </w:rPr>
        <w:t xml:space="preserve">., 1996, </w:t>
      </w:r>
      <w:proofErr w:type="spellStart"/>
      <w:r w:rsidRPr="00442678">
        <w:rPr>
          <w:rFonts w:ascii="Times New Roman" w:hAnsi="Times New Roman" w:cs="Times New Roman"/>
          <w:sz w:val="24"/>
          <w:szCs w:val="24"/>
        </w:rPr>
        <w:t>Checherita</w:t>
      </w:r>
      <w:proofErr w:type="spellEnd"/>
      <w:r w:rsidRPr="00442678">
        <w:rPr>
          <w:rFonts w:ascii="Times New Roman" w:hAnsi="Times New Roman" w:cs="Times New Roman"/>
          <w:sz w:val="24"/>
          <w:szCs w:val="24"/>
        </w:rPr>
        <w:t xml:space="preserve"> and </w:t>
      </w:r>
      <w:proofErr w:type="spellStart"/>
      <w:r w:rsidRPr="00442678">
        <w:rPr>
          <w:rFonts w:ascii="Times New Roman" w:hAnsi="Times New Roman" w:cs="Times New Roman"/>
          <w:sz w:val="24"/>
          <w:szCs w:val="24"/>
        </w:rPr>
        <w:t>Rother</w:t>
      </w:r>
      <w:proofErr w:type="spellEnd"/>
      <w:r w:rsidRPr="00442678">
        <w:rPr>
          <w:rFonts w:ascii="Times New Roman" w:hAnsi="Times New Roman" w:cs="Times New Roman"/>
          <w:sz w:val="24"/>
          <w:szCs w:val="24"/>
        </w:rPr>
        <w:t xml:space="preserve">, 2010). Growth models augmented with public agents issuing debt to finance consumption or capital goods tend to exhibit a negative relationship between public debt and economic growth, particularly in a neoclassical setting (Elmendorf and </w:t>
      </w: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xml:space="preserve">, 1999, </w:t>
      </w:r>
      <w:proofErr w:type="spellStart"/>
      <w:r w:rsidRPr="00442678">
        <w:rPr>
          <w:rFonts w:ascii="Times New Roman" w:hAnsi="Times New Roman" w:cs="Times New Roman"/>
          <w:sz w:val="24"/>
          <w:szCs w:val="24"/>
        </w:rPr>
        <w:t>Manmohan</w:t>
      </w:r>
      <w:proofErr w:type="spellEnd"/>
      <w:r w:rsidRPr="00442678">
        <w:rPr>
          <w:rFonts w:ascii="Times New Roman" w:hAnsi="Times New Roman" w:cs="Times New Roman"/>
          <w:sz w:val="24"/>
          <w:szCs w:val="24"/>
        </w:rPr>
        <w:t xml:space="preserve">, 2010, </w:t>
      </w:r>
      <w:proofErr w:type="spellStart"/>
      <w:r w:rsidRPr="00442678">
        <w:rPr>
          <w:rFonts w:ascii="Times New Roman" w:hAnsi="Times New Roman" w:cs="Times New Roman"/>
          <w:sz w:val="24"/>
          <w:szCs w:val="24"/>
        </w:rPr>
        <w:t>Checherita</w:t>
      </w:r>
      <w:proofErr w:type="spellEnd"/>
      <w:r w:rsidRPr="00442678">
        <w:rPr>
          <w:rFonts w:ascii="Times New Roman" w:hAnsi="Times New Roman" w:cs="Times New Roman"/>
          <w:sz w:val="24"/>
          <w:szCs w:val="24"/>
        </w:rPr>
        <w:t xml:space="preserve"> and Rother,2010).</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Meade (1958) and Buchanan (1958) were drawing attention to the fact that the removal of the “deadweight debt” would; (i) raise the incentive of households to save; (ii) improve the incentives for work and enterprise; (iii) possibly allow for a decrease in income taxation at a later stage as a result of saving interest payments on the budget (improving even more the incentives for work and enterprise). Whereas, Modigliani (1961) by refining the theoretical contributions of Buchanan (1958) and Meade (1958) argued that the national debt is a burden for next generations, which comes in the form of a reduced flow of income from a lower stock of private capital. Apart from a direct crowding-out effect, he also pointed out to the impact on long-term interest rates, possibly in a non-linear form “if the government operation is of sizable proportions it may significantly drive up[long-term] interest rates since the reduction of private capital will tend to increase its marginal product”.</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According to Elmendorf and </w:t>
      </w: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xml:space="preserve">, (1999), </w:t>
      </w:r>
      <w:proofErr w:type="spellStart"/>
      <w:r w:rsidRPr="00442678">
        <w:rPr>
          <w:rFonts w:ascii="Times New Roman" w:hAnsi="Times New Roman" w:cs="Times New Roman"/>
          <w:sz w:val="24"/>
          <w:szCs w:val="24"/>
        </w:rPr>
        <w:t>Manmohan</w:t>
      </w:r>
      <w:proofErr w:type="spellEnd"/>
      <w:r w:rsidRPr="00442678">
        <w:rPr>
          <w:rFonts w:ascii="Times New Roman" w:hAnsi="Times New Roman" w:cs="Times New Roman"/>
          <w:sz w:val="24"/>
          <w:szCs w:val="24"/>
        </w:rPr>
        <w:t xml:space="preserve"> (2010), even if debt (reflecting deficit financing) can stimulate aggregate demand and output in the short run (assuming no </w:t>
      </w:r>
      <w:r w:rsidRPr="00442678">
        <w:rPr>
          <w:rFonts w:ascii="Times New Roman" w:hAnsi="Times New Roman" w:cs="Times New Roman"/>
          <w:sz w:val="24"/>
          <w:szCs w:val="24"/>
        </w:rPr>
        <w:lastRenderedPageBreak/>
        <w:t>“non- Keynesian effects”</w:t>
      </w:r>
      <w:r w:rsidRPr="00442678">
        <w:rPr>
          <w:rFonts w:ascii="Times New Roman" w:hAnsi="Times New Roman" w:cs="Times New Roman"/>
          <w:sz w:val="16"/>
          <w:szCs w:val="16"/>
        </w:rPr>
        <w:t>4</w:t>
      </w:r>
      <w:r w:rsidRPr="00442678">
        <w:rPr>
          <w:rFonts w:ascii="Times New Roman" w:hAnsi="Times New Roman" w:cs="Times New Roman"/>
          <w:sz w:val="24"/>
          <w:szCs w:val="24"/>
        </w:rPr>
        <w:t xml:space="preserve">) , but crowds out capital and reduces output in the long run. </w:t>
      </w:r>
      <w:proofErr w:type="spellStart"/>
      <w:r w:rsidRPr="00442678">
        <w:rPr>
          <w:rFonts w:ascii="Times New Roman" w:hAnsi="Times New Roman" w:cs="Times New Roman"/>
          <w:sz w:val="24"/>
          <w:szCs w:val="24"/>
        </w:rPr>
        <w:t>Iyoha</w:t>
      </w:r>
      <w:proofErr w:type="spellEnd"/>
      <w:r w:rsidRPr="00442678">
        <w:rPr>
          <w:rFonts w:ascii="Times New Roman" w:hAnsi="Times New Roman" w:cs="Times New Roman"/>
          <w:sz w:val="24"/>
          <w:szCs w:val="24"/>
        </w:rPr>
        <w:t>(1999) also added that heavy debt burden payments have inevitably put great pressure on budgets leading to rising fiscal deficits in the heavily indebted countries, the implication of this impact are: it has to increase tax to service the debt and reduce the deficit, it equally has the effect of</w:t>
      </w:r>
      <w:r>
        <w:rPr>
          <w:rFonts w:ascii="Times New Roman" w:hAnsi="Times New Roman" w:cs="Times New Roman"/>
          <w:sz w:val="24"/>
          <w:szCs w:val="24"/>
        </w:rPr>
        <w:t xml:space="preserve"> </w:t>
      </w:r>
      <w:r w:rsidRPr="00442678">
        <w:rPr>
          <w:rFonts w:ascii="Times New Roman" w:hAnsi="Times New Roman" w:cs="Times New Roman"/>
          <w:sz w:val="24"/>
          <w:szCs w:val="24"/>
        </w:rPr>
        <w:t>depressing investment on the “debt overhang”</w:t>
      </w:r>
      <w:r w:rsidRPr="00442678">
        <w:rPr>
          <w:rFonts w:ascii="Times New Roman" w:hAnsi="Times New Roman" w:cs="Times New Roman"/>
          <w:sz w:val="16"/>
          <w:szCs w:val="16"/>
        </w:rPr>
        <w:t xml:space="preserve">5 </w:t>
      </w:r>
      <w:r w:rsidRPr="00442678">
        <w:rPr>
          <w:rFonts w:ascii="Times New Roman" w:hAnsi="Times New Roman" w:cs="Times New Roman"/>
          <w:sz w:val="24"/>
          <w:szCs w:val="24"/>
        </w:rPr>
        <w:t xml:space="preserve">effect. In addition to this, a country suffering from debt overhang will invest less than it would in the absence of such an overhang and consequently may forego projects with positive net present value; this is because of high debt stock acts as an implicit tax on investment. To make it brief, potential investor will fear that the more there is production, the more they will be taxed by the creditors to service the external debt, and thus they will be less willing to incur investment cost today for the sake of increased output in the future (Sachs, 1984, </w:t>
      </w:r>
      <w:proofErr w:type="spellStart"/>
      <w:r w:rsidRPr="00442678">
        <w:rPr>
          <w:rFonts w:ascii="Times New Roman" w:hAnsi="Times New Roman" w:cs="Times New Roman"/>
          <w:sz w:val="24"/>
          <w:szCs w:val="24"/>
        </w:rPr>
        <w:t>Krugman</w:t>
      </w:r>
      <w:proofErr w:type="spellEnd"/>
      <w:r w:rsidRPr="00442678">
        <w:rPr>
          <w:rFonts w:ascii="Times New Roman" w:hAnsi="Times New Roman" w:cs="Times New Roman"/>
          <w:sz w:val="24"/>
          <w:szCs w:val="24"/>
        </w:rPr>
        <w:t>, 1988).</w:t>
      </w:r>
    </w:p>
    <w:p w:rsidR="00AC0573"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Theory of debt overhang and policy discussions indicates that the effect of debt on growth could occur through all the main sources of growth; high public debt can adversely affect capital accumulation and growth via higher long-term interest rates (Gale and </w:t>
      </w:r>
      <w:proofErr w:type="spellStart"/>
      <w:r w:rsidRPr="00442678">
        <w:rPr>
          <w:rFonts w:ascii="Times New Roman" w:hAnsi="Times New Roman" w:cs="Times New Roman"/>
          <w:sz w:val="24"/>
          <w:szCs w:val="24"/>
        </w:rPr>
        <w:t>Orzag</w:t>
      </w:r>
      <w:proofErr w:type="spellEnd"/>
      <w:r w:rsidRPr="00442678">
        <w:rPr>
          <w:rFonts w:ascii="Times New Roman" w:hAnsi="Times New Roman" w:cs="Times New Roman"/>
          <w:sz w:val="24"/>
          <w:szCs w:val="24"/>
        </w:rPr>
        <w:t>, 2003; Baldacci and Kumar, 2010), higher future distortionary taxation (</w:t>
      </w:r>
      <w:proofErr w:type="spellStart"/>
      <w:r w:rsidRPr="00442678">
        <w:rPr>
          <w:rFonts w:ascii="Times New Roman" w:hAnsi="Times New Roman" w:cs="Times New Roman"/>
          <w:sz w:val="24"/>
          <w:szCs w:val="24"/>
        </w:rPr>
        <w:t>Barro</w:t>
      </w:r>
      <w:proofErr w:type="spellEnd"/>
      <w:r w:rsidRPr="00442678">
        <w:rPr>
          <w:rFonts w:ascii="Times New Roman" w:hAnsi="Times New Roman" w:cs="Times New Roman"/>
          <w:sz w:val="24"/>
          <w:szCs w:val="24"/>
        </w:rPr>
        <w:t xml:space="preserve">, 1979, </w:t>
      </w:r>
      <w:proofErr w:type="spellStart"/>
      <w:r w:rsidRPr="00442678">
        <w:rPr>
          <w:rFonts w:ascii="Times New Roman" w:hAnsi="Times New Roman" w:cs="Times New Roman"/>
          <w:sz w:val="24"/>
          <w:szCs w:val="24"/>
        </w:rPr>
        <w:t>Dotsey</w:t>
      </w:r>
      <w:proofErr w:type="spellEnd"/>
      <w:r w:rsidRPr="00442678">
        <w:rPr>
          <w:rFonts w:ascii="Times New Roman" w:hAnsi="Times New Roman" w:cs="Times New Roman"/>
          <w:sz w:val="24"/>
          <w:szCs w:val="24"/>
        </w:rPr>
        <w:t xml:space="preserve">, 1994), inflation (Sargent and Wallace 1981, </w:t>
      </w:r>
      <w:proofErr w:type="spellStart"/>
      <w:r w:rsidRPr="00442678">
        <w:rPr>
          <w:rFonts w:ascii="Times New Roman" w:hAnsi="Times New Roman" w:cs="Times New Roman"/>
          <w:sz w:val="24"/>
          <w:szCs w:val="24"/>
        </w:rPr>
        <w:t>Barro</w:t>
      </w:r>
      <w:proofErr w:type="spellEnd"/>
      <w:r w:rsidRPr="00442678">
        <w:rPr>
          <w:rFonts w:ascii="Times New Roman" w:hAnsi="Times New Roman" w:cs="Times New Roman"/>
          <w:sz w:val="24"/>
          <w:szCs w:val="24"/>
        </w:rPr>
        <w:t xml:space="preserve"> 1995, Cochrane 2010), and greater uncertainty about prospects and policies. From these, the capital-accumulation channel is supported, in particular, by two arguments (</w:t>
      </w:r>
      <w:proofErr w:type="spellStart"/>
      <w:r w:rsidRPr="00442678">
        <w:rPr>
          <w:rFonts w:ascii="Times New Roman" w:hAnsi="Times New Roman" w:cs="Times New Roman"/>
          <w:sz w:val="24"/>
          <w:szCs w:val="24"/>
        </w:rPr>
        <w:t>Pattillo</w:t>
      </w:r>
      <w:proofErr w:type="spellEnd"/>
      <w:r w:rsidRPr="00442678">
        <w:rPr>
          <w:rFonts w:ascii="Times New Roman" w:hAnsi="Times New Roman" w:cs="Times New Roman"/>
          <w:sz w:val="24"/>
          <w:szCs w:val="24"/>
        </w:rPr>
        <w:t xml:space="preserve">, </w:t>
      </w:r>
      <w:proofErr w:type="spellStart"/>
      <w:r w:rsidRPr="00442678">
        <w:rPr>
          <w:rFonts w:ascii="Times New Roman" w:hAnsi="Times New Roman" w:cs="Times New Roman"/>
          <w:sz w:val="24"/>
          <w:szCs w:val="24"/>
        </w:rPr>
        <w:t>Poirson</w:t>
      </w:r>
      <w:proofErr w:type="spellEnd"/>
      <w:r w:rsidRPr="00442678">
        <w:rPr>
          <w:rFonts w:ascii="Times New Roman" w:hAnsi="Times New Roman" w:cs="Times New Roman"/>
          <w:sz w:val="24"/>
          <w:szCs w:val="24"/>
        </w:rPr>
        <w:t xml:space="preserve"> and Ricci 2004, </w:t>
      </w:r>
      <w:proofErr w:type="spellStart"/>
      <w:r w:rsidRPr="00442678">
        <w:rPr>
          <w:rFonts w:ascii="Times New Roman" w:hAnsi="Times New Roman" w:cs="Times New Roman"/>
          <w:sz w:val="24"/>
          <w:szCs w:val="24"/>
        </w:rPr>
        <w:t>Checherita</w:t>
      </w:r>
      <w:proofErr w:type="spellEnd"/>
      <w:r w:rsidRPr="00442678">
        <w:rPr>
          <w:rFonts w:ascii="Times New Roman" w:hAnsi="Times New Roman" w:cs="Times New Roman"/>
          <w:sz w:val="24"/>
          <w:szCs w:val="24"/>
        </w:rPr>
        <w:t xml:space="preserve"> and </w:t>
      </w:r>
      <w:proofErr w:type="spellStart"/>
      <w:r w:rsidRPr="00442678">
        <w:rPr>
          <w:rFonts w:ascii="Times New Roman" w:hAnsi="Times New Roman" w:cs="Times New Roman"/>
          <w:sz w:val="24"/>
          <w:szCs w:val="24"/>
        </w:rPr>
        <w:t>Rother</w:t>
      </w:r>
      <w:proofErr w:type="spellEnd"/>
      <w:r w:rsidRPr="00442678">
        <w:rPr>
          <w:rFonts w:ascii="Times New Roman" w:hAnsi="Times New Roman" w:cs="Times New Roman"/>
          <w:sz w:val="24"/>
          <w:szCs w:val="24"/>
        </w:rPr>
        <w:t xml:space="preserve">, 2010).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First, the debt-overhang concept implies that when external debt grows large, investors lower their expectations of returns in anticipation of higher and progressively more distortionary taxes needed to repay debt, so that new domestic and foreign investment is discouraged, which, in turn, slows capital-stock accumulation. And the second one, in heavily indebted countries, investors hold back, given the uncertainties about what portion of the debt will actually be serviced with the countries’ own resources. To make it brief, in the face of stagnating exports, rising debt service payments have entailed either payment defaults or a drain on scarce foreign exchange needed to import machinery and inputs of production. Both arguments suggest that nonlinear effects of debt on growth are likely to occur through lower capital accumulation (</w:t>
      </w:r>
      <w:proofErr w:type="spellStart"/>
      <w:r w:rsidRPr="00442678">
        <w:rPr>
          <w:rFonts w:ascii="Times New Roman" w:hAnsi="Times New Roman" w:cs="Times New Roman"/>
          <w:sz w:val="24"/>
          <w:szCs w:val="24"/>
        </w:rPr>
        <w:t>Pattillo</w:t>
      </w:r>
      <w:proofErr w:type="spellEnd"/>
      <w:r w:rsidRPr="00442678">
        <w:rPr>
          <w:rFonts w:ascii="Times New Roman" w:hAnsi="Times New Roman" w:cs="Times New Roman"/>
          <w:sz w:val="24"/>
          <w:szCs w:val="24"/>
        </w:rPr>
        <w:t xml:space="preserve">, </w:t>
      </w:r>
      <w:proofErr w:type="spellStart"/>
      <w:r w:rsidRPr="00442678">
        <w:rPr>
          <w:rFonts w:ascii="Times New Roman" w:hAnsi="Times New Roman" w:cs="Times New Roman"/>
          <w:sz w:val="24"/>
          <w:szCs w:val="24"/>
        </w:rPr>
        <w:t>Poirson</w:t>
      </w:r>
      <w:proofErr w:type="spellEnd"/>
      <w:r w:rsidRPr="00442678">
        <w:rPr>
          <w:rFonts w:ascii="Times New Roman" w:hAnsi="Times New Roman" w:cs="Times New Roman"/>
          <w:sz w:val="24"/>
          <w:szCs w:val="24"/>
        </w:rPr>
        <w:t xml:space="preserve"> and Ricci 2004).</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Here in Africa, scholars confirms that external debt is the highest in the world.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According to the ILO (1995)</w:t>
      </w:r>
      <w:r w:rsidR="00395A36">
        <w:rPr>
          <w:rFonts w:ascii="Times New Roman" w:hAnsi="Times New Roman" w:cs="Times New Roman"/>
          <w:sz w:val="24"/>
          <w:szCs w:val="24"/>
        </w:rPr>
        <w:t>:</w:t>
      </w:r>
    </w:p>
    <w:p w:rsidR="00867E6E" w:rsidRPr="00442678" w:rsidRDefault="00395A36" w:rsidP="00867E6E">
      <w:pPr>
        <w:autoSpaceDE w:val="0"/>
        <w:autoSpaceDN w:val="0"/>
        <w:adjustRightInd w:val="0"/>
        <w:spacing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lastRenderedPageBreak/>
        <w:t>“</w:t>
      </w:r>
      <w:r w:rsidR="00867E6E" w:rsidRPr="00442678">
        <w:rPr>
          <w:rFonts w:ascii="Times New Roman" w:hAnsi="Times New Roman" w:cs="Times New Roman"/>
          <w:i/>
          <w:iCs/>
          <w:sz w:val="24"/>
          <w:szCs w:val="24"/>
        </w:rPr>
        <w:t>Africa’s external debt is the highest in the world as a proportion of GDP; some countries in the region are spending more than half of their export earnings to service foreign debts. The debts of many African countries are so large in relation to their foreign exchange earnings potential that it would be impossible to pay them off even if growth resumed and was sustained at unrealistically high levels. Largely as a consequence of debt servicing, flow of capital from Africa is significantly more than flow of new capital to the region</w:t>
      </w:r>
      <w:r>
        <w:rPr>
          <w:rFonts w:ascii="Times New Roman" w:hAnsi="Times New Roman" w:cs="Times New Roman"/>
          <w:i/>
          <w:iCs/>
          <w:sz w:val="24"/>
          <w:szCs w:val="24"/>
        </w:rPr>
        <w:t>”</w:t>
      </w:r>
      <w:r w:rsidR="00867E6E" w:rsidRPr="00442678">
        <w:rPr>
          <w:rFonts w:ascii="Times New Roman" w:hAnsi="Times New Roman" w:cs="Times New Roman"/>
          <w:i/>
          <w:iCs/>
          <w:sz w:val="24"/>
          <w:szCs w:val="24"/>
        </w:rPr>
        <w:t>.</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Many reasons can be mentioned in which external indebtedness become acute in Africa. Ajay &amp;Khan (2000) points the following reasons: - First, the external debt is enormous relative to the size of the economy and has led, in many cases, to capital flight and the discouragement of capital accumulation, especially private capital accumulation. Second, debt servicing payments absorb a major proportion of export earnings and eat significantly into the funds that could be used to provide essential facilities to improve the welfare of a country’s citizens. Third, debt burden threatens not only the execution but also the prospects of success of adjustment programs. Fourth, given the time spent on external debt negotiations and its management, debt has a negative impact on an economy’s overall growth and growth prospects.</w:t>
      </w:r>
    </w:p>
    <w:p w:rsidR="00867E6E" w:rsidRPr="008F094C"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When we come to in Ethiopia, </w:t>
      </w:r>
      <w:proofErr w:type="spellStart"/>
      <w:r w:rsidRPr="00442678">
        <w:rPr>
          <w:rFonts w:ascii="Times New Roman" w:hAnsi="Times New Roman" w:cs="Times New Roman"/>
          <w:sz w:val="24"/>
          <w:szCs w:val="24"/>
        </w:rPr>
        <w:t>Melese</w:t>
      </w:r>
      <w:proofErr w:type="spellEnd"/>
      <w:r w:rsidRPr="00442678">
        <w:rPr>
          <w:rFonts w:ascii="Times New Roman" w:hAnsi="Times New Roman" w:cs="Times New Roman"/>
          <w:sz w:val="24"/>
          <w:szCs w:val="24"/>
        </w:rPr>
        <w:t xml:space="preserve"> (2005), points out that Ethiopia’s external debt is not simply unsustainable; even the most generous debt relief would not bring the country in meeting its responsibility within the context of global poverty-reduction goals. In line with this, according to the World Bank classification of Highly Indebted Economies, the country is one of the severely indebted low-income countries. </w:t>
      </w:r>
      <w:proofErr w:type="spellStart"/>
      <w:r w:rsidRPr="00442678">
        <w:rPr>
          <w:rFonts w:ascii="Times New Roman" w:hAnsi="Times New Roman" w:cs="Times New Roman"/>
          <w:sz w:val="24"/>
          <w:szCs w:val="24"/>
        </w:rPr>
        <w:t>Alemayheu</w:t>
      </w:r>
      <w:proofErr w:type="spellEnd"/>
      <w:r w:rsidRPr="00442678">
        <w:rPr>
          <w:rFonts w:ascii="Times New Roman" w:hAnsi="Times New Roman" w:cs="Times New Roman"/>
          <w:sz w:val="24"/>
          <w:szCs w:val="24"/>
        </w:rPr>
        <w:t xml:space="preserve"> and </w:t>
      </w:r>
      <w:proofErr w:type="spellStart"/>
      <w:r w:rsidRPr="00442678">
        <w:rPr>
          <w:rFonts w:ascii="Times New Roman" w:hAnsi="Times New Roman" w:cs="Times New Roman"/>
          <w:sz w:val="24"/>
          <w:szCs w:val="24"/>
        </w:rPr>
        <w:t>Befekadu</w:t>
      </w:r>
      <w:proofErr w:type="spellEnd"/>
      <w:r w:rsidRPr="00442678">
        <w:rPr>
          <w:rFonts w:ascii="Times New Roman" w:hAnsi="Times New Roman" w:cs="Times New Roman"/>
          <w:sz w:val="24"/>
          <w:szCs w:val="24"/>
        </w:rPr>
        <w:t xml:space="preserve"> (1999) also point out that the country’s dependence on external resource inflow in the form of credit and grant aid has now reached the stage where it cannot survive without it. In fact, much more than complete debt relief</w:t>
      </w:r>
      <w:r>
        <w:rPr>
          <w:rFonts w:ascii="Times New Roman" w:hAnsi="Times New Roman" w:cs="Times New Roman"/>
          <w:sz w:val="24"/>
          <w:szCs w:val="24"/>
        </w:rPr>
        <w:t xml:space="preserve"> </w:t>
      </w:r>
      <w:r w:rsidRPr="00442678">
        <w:rPr>
          <w:rFonts w:ascii="Times New Roman" w:hAnsi="Times New Roman" w:cs="Times New Roman"/>
          <w:sz w:val="24"/>
          <w:szCs w:val="24"/>
        </w:rPr>
        <w:t>would be necessary for any credible attempt at reducing poverty by half over 20 years. Complete</w:t>
      </w:r>
      <w:r>
        <w:rPr>
          <w:rFonts w:ascii="Times New Roman" w:hAnsi="Times New Roman" w:cs="Times New Roman"/>
          <w:sz w:val="24"/>
          <w:szCs w:val="24"/>
        </w:rPr>
        <w:t xml:space="preserve"> </w:t>
      </w:r>
      <w:r w:rsidRPr="00442678">
        <w:rPr>
          <w:rFonts w:ascii="Times New Roman" w:hAnsi="Times New Roman" w:cs="Times New Roman"/>
          <w:sz w:val="24"/>
          <w:szCs w:val="24"/>
        </w:rPr>
        <w:t>debt forgiveness would need to be accompanied by additional resource inflows, as well as a viable policy framework (</w:t>
      </w:r>
      <w:proofErr w:type="spellStart"/>
      <w:r w:rsidRPr="00442678">
        <w:rPr>
          <w:rFonts w:ascii="Times New Roman" w:hAnsi="Times New Roman" w:cs="Times New Roman"/>
          <w:sz w:val="24"/>
          <w:szCs w:val="24"/>
        </w:rPr>
        <w:t>Befikadu</w:t>
      </w:r>
      <w:proofErr w:type="spellEnd"/>
      <w:r w:rsidRPr="00442678">
        <w:rPr>
          <w:rFonts w:ascii="Times New Roman" w:hAnsi="Times New Roman" w:cs="Times New Roman"/>
          <w:sz w:val="24"/>
          <w:szCs w:val="24"/>
        </w:rPr>
        <w:t>, 2001).</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28"/>
          <w:szCs w:val="28"/>
        </w:rPr>
      </w:pPr>
      <w:r w:rsidRPr="00BF0A68">
        <w:rPr>
          <w:rFonts w:ascii="Times New Roman" w:hAnsi="Times New Roman" w:cs="Times New Roman"/>
          <w:b/>
          <w:bCs/>
          <w:sz w:val="28"/>
          <w:szCs w:val="28"/>
        </w:rPr>
        <w:t>Budget deficit and economic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Budget deficit arises when the demand for government expenditure far exceeds government revenue that needs to be financed by net lending (Ball and </w:t>
      </w: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1995). A change in budget deficit is attributed to changes in government spending or tax revenue or both (Ibid).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lastRenderedPageBreak/>
        <w:t xml:space="preserve">Budget deficits have many effects. According to </w:t>
      </w: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xml:space="preserve"> (1995), deficits reduce national saving. National saving is the sum of private saving (the after-tax income that households save rather than consume) and public saving (the tax revenue that the government saves rather than spends). When the government runs a budget deficit, public saving is negative, which reduces national saving below private saving (Ibid).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xml:space="preserve"> (1995) shows the effect of reduction in national saving on economy as follows: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Letting Y denote gross domestic product, T taxes, C consumption, and G government purchases, then private saving is </w:t>
      </w:r>
      <w:r w:rsidRPr="00442678">
        <w:rPr>
          <w:rFonts w:ascii="Times New Roman" w:hAnsi="Times New Roman" w:cs="Times New Roman"/>
          <w:i/>
          <w:iCs/>
          <w:sz w:val="24"/>
          <w:szCs w:val="24"/>
        </w:rPr>
        <w:t>Y-T-C</w:t>
      </w:r>
      <w:r w:rsidRPr="00442678">
        <w:rPr>
          <w:rFonts w:ascii="Times New Roman" w:hAnsi="Times New Roman" w:cs="Times New Roman"/>
          <w:sz w:val="24"/>
          <w:szCs w:val="24"/>
        </w:rPr>
        <w:t xml:space="preserve">, and public saving is </w:t>
      </w:r>
      <w:r w:rsidRPr="00442678">
        <w:rPr>
          <w:rFonts w:ascii="Times New Roman" w:hAnsi="Times New Roman" w:cs="Times New Roman"/>
          <w:i/>
          <w:iCs/>
          <w:sz w:val="24"/>
          <w:szCs w:val="24"/>
        </w:rPr>
        <w:t>T-G</w:t>
      </w:r>
      <w:r w:rsidRPr="00442678">
        <w:rPr>
          <w:rFonts w:ascii="Times New Roman" w:hAnsi="Times New Roman" w:cs="Times New Roman"/>
          <w:sz w:val="24"/>
          <w:szCs w:val="24"/>
        </w:rPr>
        <w:t>. Adding these yields national saving, S:</w:t>
      </w:r>
    </w:p>
    <w:p w:rsidR="00867E6E" w:rsidRPr="00442678" w:rsidRDefault="00867E6E" w:rsidP="00867E6E">
      <w:pPr>
        <w:autoSpaceDE w:val="0"/>
        <w:autoSpaceDN w:val="0"/>
        <w:adjustRightInd w:val="0"/>
        <w:spacing w:after="0" w:line="360" w:lineRule="auto"/>
        <w:jc w:val="both"/>
        <w:rPr>
          <w:rFonts w:ascii="Times New Roman" w:hAnsi="Times New Roman" w:cs="Times New Roman"/>
          <w:i/>
          <w:iCs/>
          <w:sz w:val="24"/>
          <w:szCs w:val="24"/>
        </w:rPr>
      </w:pPr>
      <w:r w:rsidRPr="00442678">
        <w:rPr>
          <w:rFonts w:ascii="Times New Roman" w:hAnsi="Times New Roman" w:cs="Times New Roman"/>
          <w:i/>
          <w:iCs/>
          <w:sz w:val="24"/>
          <w:szCs w:val="24"/>
        </w:rPr>
        <w:t>S = Y - C - G………………………………………………………………………………………... (2.4)</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National saving is current income not used immediately to finance consumption by households or purchases by the government.</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GDP have four components.</w:t>
      </w:r>
    </w:p>
    <w:p w:rsidR="00867E6E" w:rsidRPr="00442678" w:rsidRDefault="00867E6E" w:rsidP="00867E6E">
      <w:pPr>
        <w:autoSpaceDE w:val="0"/>
        <w:autoSpaceDN w:val="0"/>
        <w:adjustRightInd w:val="0"/>
        <w:spacing w:after="0" w:line="360" w:lineRule="auto"/>
        <w:jc w:val="both"/>
        <w:rPr>
          <w:rFonts w:ascii="Times New Roman" w:hAnsi="Times New Roman" w:cs="Times New Roman"/>
          <w:i/>
          <w:iCs/>
          <w:sz w:val="24"/>
          <w:szCs w:val="24"/>
        </w:rPr>
      </w:pPr>
      <w:r w:rsidRPr="00442678">
        <w:rPr>
          <w:rFonts w:ascii="Times New Roman" w:hAnsi="Times New Roman" w:cs="Times New Roman"/>
          <w:i/>
          <w:iCs/>
          <w:sz w:val="24"/>
          <w:szCs w:val="24"/>
        </w:rPr>
        <w:t>Y = C + I + G + NX……………………………………………………………………………….. (2.5)</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Substituting equation (2.5) in equation (2.4) this will yield national saving.</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i/>
          <w:iCs/>
          <w:sz w:val="24"/>
          <w:szCs w:val="24"/>
        </w:rPr>
        <w:t>S = I + NX</w:t>
      </w:r>
      <w:r w:rsidRPr="00442678">
        <w:rPr>
          <w:rFonts w:ascii="Times New Roman" w:hAnsi="Times New Roman" w:cs="Times New Roman"/>
          <w:sz w:val="24"/>
          <w:szCs w:val="24"/>
        </w:rPr>
        <w:t>………………………………………………………………………………... (2.6)</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The last equation sheds considerable light on the effects of budget deficits. From this we observe that national saving equals the sum of investment and net export. When budget deficits reduce national saving, they must reduce investment and/or reduce net exports, or both (Ball and </w:t>
      </w: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1995).</w:t>
      </w:r>
    </w:p>
    <w:p w:rsidR="00867E6E"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To the extent that budget deficits increase the trade deficit (that is, reduce net exports), another effect follows immediately: budget deficits create a flow of assets abroad.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That means when a country imports more than it exports, it does not receive these extra goods and services for free; instead, it gives up assets in return. This asset may be local currency but foreigners use this money to buy corporate or government bonds, equity, or real estate. In any case, when a budget deficit turns a country into a net importer of goods and services, the country also becomes a net exporter of assets (</w:t>
      </w: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1995).</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lastRenderedPageBreak/>
        <w:t xml:space="preserve">In addition to this, a decline in national saving reduces the supply of loans available to private borrowers, which pushes up the interest rate (the price of a loan) (Ball and </w:t>
      </w: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1995,</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gramStart"/>
      <w:r w:rsidRPr="00442678">
        <w:rPr>
          <w:rFonts w:ascii="Times New Roman" w:hAnsi="Times New Roman" w:cs="Times New Roman"/>
          <w:sz w:val="24"/>
          <w:szCs w:val="24"/>
        </w:rPr>
        <w:t>Hubbard, 2011).</w:t>
      </w:r>
      <w:proofErr w:type="gramEnd"/>
      <w:r w:rsidRPr="00442678">
        <w:rPr>
          <w:rFonts w:ascii="Times New Roman" w:hAnsi="Times New Roman" w:cs="Times New Roman"/>
          <w:sz w:val="24"/>
          <w:szCs w:val="24"/>
        </w:rPr>
        <w:t xml:space="preserve"> Faced with higher interest rates, households and firms, choose to reduce investment (Hubbard, 2011). A higher interest rate also attracts investors both at home and abroad, because domestic assets pay higher return (Ball and </w:t>
      </w: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xml:space="preserve">, 1995). The increased demand for domestic asset affect for foreign currency. That means if a foreigner wants to buy a domestic bond, they must first acquire the domestic currency. This will lead to domestic currency to appreciate. The appreciation of domestic currency in turn, affects trade in goods and services. With a stronger currency, domestic goods are more expensive for foreigners, and foreign goods are cheaper for domestic residents. Exports fall, imports rise, and the trade balance moves toward deficit (twin deficit) (Ball and </w:t>
      </w: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1995, Hubbard, 2011). This argument can</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be justified in a </w:t>
      </w:r>
      <w:proofErr w:type="spellStart"/>
      <w:r w:rsidRPr="00442678">
        <w:rPr>
          <w:rFonts w:ascii="Times New Roman" w:hAnsi="Times New Roman" w:cs="Times New Roman"/>
          <w:sz w:val="24"/>
          <w:szCs w:val="24"/>
        </w:rPr>
        <w:t>Mundell</w:t>
      </w:r>
      <w:proofErr w:type="spellEnd"/>
      <w:r w:rsidRPr="00442678">
        <w:rPr>
          <w:rFonts w:ascii="Times New Roman" w:hAnsi="Times New Roman" w:cs="Times New Roman"/>
          <w:sz w:val="24"/>
          <w:szCs w:val="24"/>
        </w:rPr>
        <w:t xml:space="preserve">-Fleming framework and The Keynesian absorption theory. For example, in a </w:t>
      </w:r>
      <w:proofErr w:type="spellStart"/>
      <w:r w:rsidRPr="00442678">
        <w:rPr>
          <w:rFonts w:ascii="Times New Roman" w:hAnsi="Times New Roman" w:cs="Times New Roman"/>
          <w:sz w:val="24"/>
          <w:szCs w:val="24"/>
        </w:rPr>
        <w:t>Mundell</w:t>
      </w:r>
      <w:proofErr w:type="spellEnd"/>
      <w:r w:rsidRPr="00442678">
        <w:rPr>
          <w:rFonts w:ascii="Times New Roman" w:hAnsi="Times New Roman" w:cs="Times New Roman"/>
          <w:sz w:val="24"/>
          <w:szCs w:val="24"/>
        </w:rPr>
        <w:t>-Fleming framework, it is argued that an increase in the budget deficit would induce upward pressure on interest rates, causing capital inflows and an appreciation of the exchange rate that will increase the current account deficit. The Keynesian absorption theory suggests that an increase in the budget deficit would induce domestic absorption and thus, import expansion, causing a current account deficit.</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Mankiw</w:t>
      </w:r>
      <w:proofErr w:type="spellEnd"/>
      <w:r w:rsidRPr="00442678">
        <w:rPr>
          <w:rFonts w:ascii="Times New Roman" w:hAnsi="Times New Roman" w:cs="Times New Roman"/>
          <w:sz w:val="24"/>
          <w:szCs w:val="24"/>
        </w:rPr>
        <w:t xml:space="preserve"> et al conclude that government budget deficit reduce national saving, reduce investment, reduce net exports, create a corresponding flow of assets overseas and at the end deterrent economic growth. These effects occur because deficits also raise interest rates and the value of the currency in the market for foreign exchange.</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Large and persistent budget deficits are considered to be the root cause of monetary expansion, persistent inflation and macroeconomic instability (Sargent and Wallace, 1981, Friedman, 1968 as cited on </w:t>
      </w:r>
      <w:proofErr w:type="spellStart"/>
      <w:r w:rsidRPr="00442678">
        <w:rPr>
          <w:rFonts w:ascii="Times New Roman" w:hAnsi="Times New Roman" w:cs="Times New Roman"/>
          <w:sz w:val="24"/>
          <w:szCs w:val="24"/>
        </w:rPr>
        <w:t>Saleh</w:t>
      </w:r>
      <w:proofErr w:type="spellEnd"/>
      <w:r w:rsidRPr="00442678">
        <w:rPr>
          <w:rFonts w:ascii="Times New Roman" w:hAnsi="Times New Roman" w:cs="Times New Roman"/>
          <w:sz w:val="24"/>
          <w:szCs w:val="24"/>
        </w:rPr>
        <w:t xml:space="preserve">, 2003, </w:t>
      </w:r>
      <w:proofErr w:type="spellStart"/>
      <w:r w:rsidRPr="00442678">
        <w:rPr>
          <w:rFonts w:ascii="Times New Roman" w:hAnsi="Times New Roman" w:cs="Times New Roman"/>
          <w:sz w:val="24"/>
          <w:szCs w:val="24"/>
        </w:rPr>
        <w:t>Saleh</w:t>
      </w:r>
      <w:proofErr w:type="spellEnd"/>
      <w:r w:rsidRPr="00442678">
        <w:rPr>
          <w:rFonts w:ascii="Times New Roman" w:hAnsi="Times New Roman" w:cs="Times New Roman"/>
          <w:sz w:val="24"/>
          <w:szCs w:val="24"/>
        </w:rPr>
        <w:t xml:space="preserve"> and </w:t>
      </w:r>
      <w:proofErr w:type="spellStart"/>
      <w:r w:rsidRPr="00442678">
        <w:rPr>
          <w:rFonts w:ascii="Times New Roman" w:hAnsi="Times New Roman" w:cs="Times New Roman"/>
          <w:sz w:val="24"/>
          <w:szCs w:val="24"/>
        </w:rPr>
        <w:t>Harvie</w:t>
      </w:r>
      <w:proofErr w:type="spellEnd"/>
      <w:r w:rsidRPr="00442678">
        <w:rPr>
          <w:rFonts w:ascii="Times New Roman" w:hAnsi="Times New Roman" w:cs="Times New Roman"/>
          <w:sz w:val="24"/>
          <w:szCs w:val="24"/>
        </w:rPr>
        <w:t>, 2005). According to Sargent and Wallace (1981) inflation is linked to how budget deficits are financed; deficits lead to inflation to the extent that they are monetized. The extent to which monetary policy is used to help balance the government's budget is the key to determining the effect of budget deficits on inflation (Sill, 2005). Deficits monetization not only can lead to inflation and deterrent economic growth, but it can also impose burden for future generations as taxes necessary to finance the budget deficits are shifted to the future (</w:t>
      </w:r>
      <w:proofErr w:type="spellStart"/>
      <w:r w:rsidRPr="00442678">
        <w:rPr>
          <w:rFonts w:ascii="Times New Roman" w:hAnsi="Times New Roman" w:cs="Times New Roman"/>
          <w:sz w:val="24"/>
          <w:szCs w:val="24"/>
        </w:rPr>
        <w:t>Anoruo</w:t>
      </w:r>
      <w:proofErr w:type="spellEnd"/>
      <w:r w:rsidRPr="00442678">
        <w:rPr>
          <w:rFonts w:ascii="Times New Roman" w:hAnsi="Times New Roman" w:cs="Times New Roman"/>
          <w:sz w:val="24"/>
          <w:szCs w:val="24"/>
        </w:rPr>
        <w:t xml:space="preserve">, 2003). Empirical evidence also suggests that persistent budget deficits are unambiguously bad for growth (Easterly et al., </w:t>
      </w:r>
      <w:r w:rsidRPr="00442678">
        <w:rPr>
          <w:rFonts w:ascii="Times New Roman" w:hAnsi="Times New Roman" w:cs="Times New Roman"/>
          <w:sz w:val="24"/>
          <w:szCs w:val="24"/>
        </w:rPr>
        <w:lastRenderedPageBreak/>
        <w:t>1994).</w:t>
      </w:r>
      <w:proofErr w:type="spellStart"/>
      <w:r w:rsidRPr="00442678">
        <w:rPr>
          <w:rFonts w:ascii="Times New Roman" w:hAnsi="Times New Roman" w:cs="Times New Roman"/>
          <w:sz w:val="24"/>
          <w:szCs w:val="24"/>
        </w:rPr>
        <w:t>Kibrome</w:t>
      </w:r>
      <w:proofErr w:type="spellEnd"/>
      <w:r w:rsidRPr="00442678">
        <w:rPr>
          <w:rFonts w:ascii="Times New Roman" w:hAnsi="Times New Roman" w:cs="Times New Roman"/>
          <w:sz w:val="24"/>
          <w:szCs w:val="24"/>
        </w:rPr>
        <w:t xml:space="preserve"> (2008) also points out that Inflationary ways of deficit financing may end up eating into the growth momentum they have helped generate by reducing stimuli to growth.</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28"/>
          <w:szCs w:val="28"/>
        </w:rPr>
      </w:pPr>
      <w:r w:rsidRPr="00BF0A68">
        <w:rPr>
          <w:rFonts w:ascii="Times New Roman" w:hAnsi="Times New Roman" w:cs="Times New Roman"/>
          <w:b/>
          <w:bCs/>
          <w:sz w:val="28"/>
          <w:szCs w:val="28"/>
        </w:rPr>
        <w:t>Inflation rate and economic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It is now widely accepted among economists, policy makers and central bankers that the main objective of macroeconomic policies is to achieve a high economic growth rate while maintaining a low inflation rate; it is also generally believed that high inflation is detrimental to medium and long-run economic growth (Javier, 1999, Fischer, 1993, Khan and </w:t>
      </w:r>
      <w:proofErr w:type="spellStart"/>
      <w:r w:rsidRPr="00442678">
        <w:rPr>
          <w:rFonts w:ascii="Times New Roman" w:hAnsi="Times New Roman" w:cs="Times New Roman"/>
          <w:sz w:val="24"/>
          <w:szCs w:val="24"/>
        </w:rPr>
        <w:t>Senhadji</w:t>
      </w:r>
      <w:proofErr w:type="spellEnd"/>
      <w:r w:rsidRPr="00442678">
        <w:rPr>
          <w:rFonts w:ascii="Times New Roman" w:hAnsi="Times New Roman" w:cs="Times New Roman"/>
          <w:sz w:val="24"/>
          <w:szCs w:val="24"/>
        </w:rPr>
        <w:t>, 2001).</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High inflation impedes efficient resource allocation by obscuring the signaling role of relative price changes, the most important guide to efficient economic decision making (Fischer, 1993).</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It is also well known that high and unstable prices create high uncertainty which raises the cost of doing business and adversely impact growth rates (Khan and </w:t>
      </w:r>
      <w:proofErr w:type="spellStart"/>
      <w:r w:rsidRPr="00442678">
        <w:rPr>
          <w:rFonts w:ascii="Times New Roman" w:hAnsi="Times New Roman" w:cs="Times New Roman"/>
          <w:sz w:val="24"/>
          <w:szCs w:val="24"/>
        </w:rPr>
        <w:t>Senhadji</w:t>
      </w:r>
      <w:proofErr w:type="spellEnd"/>
      <w:r w:rsidRPr="00442678">
        <w:rPr>
          <w:rFonts w:ascii="Times New Roman" w:hAnsi="Times New Roman" w:cs="Times New Roman"/>
          <w:sz w:val="24"/>
          <w:szCs w:val="24"/>
        </w:rPr>
        <w:t>, 2001).</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A high level of inflation also induces frequent changes in prices that may be costly for firms </w:t>
      </w:r>
      <w:r w:rsidRPr="00442678">
        <w:rPr>
          <w:rFonts w:ascii="Times New Roman" w:hAnsi="Times New Roman" w:cs="Times New Roman"/>
          <w:bCs/>
          <w:i/>
          <w:iCs/>
          <w:sz w:val="24"/>
          <w:szCs w:val="24"/>
        </w:rPr>
        <w:t>(menu costs</w:t>
      </w:r>
      <w:r w:rsidRPr="00442678">
        <w:rPr>
          <w:rFonts w:ascii="Times New Roman" w:hAnsi="Times New Roman" w:cs="Times New Roman"/>
          <w:b/>
          <w:bCs/>
          <w:i/>
          <w:iCs/>
          <w:sz w:val="24"/>
          <w:szCs w:val="24"/>
        </w:rPr>
        <w:t xml:space="preserve">) </w:t>
      </w:r>
      <w:r w:rsidRPr="00442678">
        <w:rPr>
          <w:rFonts w:ascii="Times New Roman" w:hAnsi="Times New Roman" w:cs="Times New Roman"/>
          <w:sz w:val="24"/>
          <w:szCs w:val="24"/>
        </w:rPr>
        <w:t>and reduces the optimal level of cash holdings by consumers. It also generates larger forecasting errors by distorting the information content of prices, encouraging economic agents to spend more time and resources in gathering information and protecting themselves against the damage caused by price instability, hence endangering the efficient allocation of resources (Javier, 1999).</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Inflation can affect economic growth through capital accumulation channel. This may be due to the fact that high and volatile unanticipated inflation has been found one of the main determinants of the rate of return on capital and investment (Bruno, 1993, </w:t>
      </w:r>
      <w:proofErr w:type="spellStart"/>
      <w:r w:rsidRPr="00442678">
        <w:rPr>
          <w:rFonts w:ascii="Times New Roman" w:hAnsi="Times New Roman" w:cs="Times New Roman"/>
          <w:sz w:val="24"/>
          <w:szCs w:val="24"/>
        </w:rPr>
        <w:t>Pindyck</w:t>
      </w:r>
      <w:proofErr w:type="spellEnd"/>
      <w:r w:rsidRPr="00442678">
        <w:rPr>
          <w:rFonts w:ascii="Times New Roman" w:hAnsi="Times New Roman" w:cs="Times New Roman"/>
          <w:sz w:val="24"/>
          <w:szCs w:val="24"/>
        </w:rPr>
        <w:t xml:space="preserve"> and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sidRPr="00442678">
        <w:rPr>
          <w:rFonts w:ascii="Times New Roman" w:hAnsi="Times New Roman" w:cs="Times New Roman"/>
          <w:sz w:val="24"/>
          <w:szCs w:val="24"/>
        </w:rPr>
        <w:t>Solimano</w:t>
      </w:r>
      <w:proofErr w:type="spellEnd"/>
      <w:r w:rsidRPr="00442678">
        <w:rPr>
          <w:rFonts w:ascii="Times New Roman" w:hAnsi="Times New Roman" w:cs="Times New Roman"/>
          <w:sz w:val="24"/>
          <w:szCs w:val="24"/>
        </w:rPr>
        <w:t>, 1993, Andres and Hernando, 1999).</w:t>
      </w:r>
      <w:proofErr w:type="gramEnd"/>
      <w:r w:rsidRPr="00442678">
        <w:rPr>
          <w:rFonts w:ascii="Times New Roman" w:hAnsi="Times New Roman" w:cs="Times New Roman"/>
          <w:sz w:val="24"/>
          <w:szCs w:val="24"/>
        </w:rPr>
        <w:t xml:space="preserve"> And also inflation undermines the confidence of domestic and foreign investors about the future course of monetary policy (Andres and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gramStart"/>
      <w:r w:rsidRPr="00442678">
        <w:rPr>
          <w:rFonts w:ascii="Times New Roman" w:hAnsi="Times New Roman" w:cs="Times New Roman"/>
          <w:sz w:val="24"/>
          <w:szCs w:val="24"/>
        </w:rPr>
        <w:t>Hernando, 1999).</w:t>
      </w:r>
      <w:proofErr w:type="gramEnd"/>
      <w:r w:rsidRPr="00442678">
        <w:rPr>
          <w:rFonts w:ascii="Times New Roman" w:hAnsi="Times New Roman" w:cs="Times New Roman"/>
          <w:sz w:val="24"/>
          <w:szCs w:val="24"/>
        </w:rPr>
        <w:t xml:space="preserve"> In addition to this, it can also affect the accumulation of other determinants of growth such as human capital or investment in R&amp;D (Ibid).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Inflation may also discourage economic agents from saving, due to the fact that money is worth today than tomorrow. In addition, inflation can be treated as a tax on real balance, </w:t>
      </w:r>
      <w:r w:rsidRPr="00442678">
        <w:rPr>
          <w:rFonts w:ascii="Times New Roman" w:hAnsi="Times New Roman" w:cs="Times New Roman"/>
          <w:sz w:val="24"/>
          <w:szCs w:val="24"/>
        </w:rPr>
        <w:lastRenderedPageBreak/>
        <w:t>reduces real returns to savings which in turn causes an informational friction afflicting the financial system.</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These financial market frictions results in credit rationing and thus limit the availability of</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investment. In the long-run, therefore, inflation reduces economic growth because the economy needs a certain level of savings to finance investment projects which stimulate economic growth (Javier, 1999, </w:t>
      </w:r>
      <w:proofErr w:type="spellStart"/>
      <w:r w:rsidRPr="00442678">
        <w:rPr>
          <w:rFonts w:ascii="Times New Roman" w:hAnsi="Times New Roman" w:cs="Times New Roman"/>
          <w:sz w:val="24"/>
          <w:szCs w:val="24"/>
        </w:rPr>
        <w:t>Nasir</w:t>
      </w:r>
      <w:proofErr w:type="spellEnd"/>
      <w:r w:rsidRPr="00442678">
        <w:rPr>
          <w:rFonts w:ascii="Times New Roman" w:hAnsi="Times New Roman" w:cs="Times New Roman"/>
          <w:sz w:val="24"/>
          <w:szCs w:val="24"/>
        </w:rPr>
        <w:t xml:space="preserve"> and </w:t>
      </w:r>
      <w:proofErr w:type="spellStart"/>
      <w:r w:rsidRPr="00442678">
        <w:rPr>
          <w:rFonts w:ascii="Times New Roman" w:hAnsi="Times New Roman" w:cs="Times New Roman"/>
          <w:sz w:val="24"/>
          <w:szCs w:val="24"/>
        </w:rPr>
        <w:t>Saima</w:t>
      </w:r>
      <w:proofErr w:type="spellEnd"/>
      <w:r w:rsidRPr="00442678">
        <w:rPr>
          <w:rFonts w:ascii="Times New Roman" w:hAnsi="Times New Roman" w:cs="Times New Roman"/>
          <w:sz w:val="24"/>
          <w:szCs w:val="24"/>
        </w:rPr>
        <w:t>, 2008).</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When we come to in Ethiopia, </w:t>
      </w:r>
      <w:proofErr w:type="spellStart"/>
      <w:r w:rsidRPr="00442678">
        <w:rPr>
          <w:rFonts w:ascii="Times New Roman" w:hAnsi="Times New Roman" w:cs="Times New Roman"/>
          <w:sz w:val="24"/>
          <w:szCs w:val="24"/>
        </w:rPr>
        <w:t>Alemayehu</w:t>
      </w:r>
      <w:proofErr w:type="spellEnd"/>
      <w:r w:rsidRPr="00442678">
        <w:rPr>
          <w:rFonts w:ascii="Times New Roman" w:hAnsi="Times New Roman" w:cs="Times New Roman"/>
          <w:sz w:val="24"/>
          <w:szCs w:val="24"/>
        </w:rPr>
        <w:t xml:space="preserve"> and </w:t>
      </w:r>
      <w:proofErr w:type="spellStart"/>
      <w:r w:rsidRPr="00442678">
        <w:rPr>
          <w:rFonts w:ascii="Times New Roman" w:hAnsi="Times New Roman" w:cs="Times New Roman"/>
          <w:sz w:val="24"/>
          <w:szCs w:val="24"/>
        </w:rPr>
        <w:t>Kibrome</w:t>
      </w:r>
      <w:proofErr w:type="spellEnd"/>
      <w:r w:rsidRPr="00442678">
        <w:rPr>
          <w:rFonts w:ascii="Times New Roman" w:hAnsi="Times New Roman" w:cs="Times New Roman"/>
          <w:sz w:val="24"/>
          <w:szCs w:val="24"/>
        </w:rPr>
        <w:t xml:space="preserve"> (2008) states that the Ethiopian economy has been characterized by erratic nature of output growth as the economy have been highly dependent on fortune of nature and external shocks. Since agriculture accounted for over 50 percent of GDP for most of the recent past, whenever weather conditions turned to be unfavorable, agricultural production contracted and GDP followed suit. With this systematic relationship between GDP (output) and rainfall there followed a systematic price trend. Prices followed the inverse of output growth trend.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According to </w:t>
      </w:r>
      <w:proofErr w:type="spellStart"/>
      <w:r w:rsidRPr="00442678">
        <w:rPr>
          <w:rFonts w:ascii="Times New Roman" w:hAnsi="Times New Roman" w:cs="Times New Roman"/>
          <w:sz w:val="24"/>
          <w:szCs w:val="24"/>
        </w:rPr>
        <w:t>Asayehgne</w:t>
      </w:r>
      <w:proofErr w:type="spellEnd"/>
      <w:r w:rsidRPr="00442678">
        <w:rPr>
          <w:rFonts w:ascii="Times New Roman" w:hAnsi="Times New Roman" w:cs="Times New Roman"/>
          <w:sz w:val="24"/>
          <w:szCs w:val="24"/>
        </w:rPr>
        <w:t xml:space="preserve"> (2008), the main determinants of inflation in Ethiopia are imports, depreciation of the Ethiopian birr, and a decline in the domestic lending interest rates or an increase in broad money supply. </w:t>
      </w:r>
      <w:proofErr w:type="spellStart"/>
      <w:r w:rsidRPr="00442678">
        <w:rPr>
          <w:rFonts w:ascii="Times New Roman" w:hAnsi="Times New Roman" w:cs="Times New Roman"/>
          <w:sz w:val="24"/>
          <w:szCs w:val="24"/>
        </w:rPr>
        <w:t>Asayehgne</w:t>
      </w:r>
      <w:proofErr w:type="spellEnd"/>
      <w:r w:rsidRPr="00442678">
        <w:rPr>
          <w:rFonts w:ascii="Times New Roman" w:hAnsi="Times New Roman" w:cs="Times New Roman"/>
          <w:sz w:val="24"/>
          <w:szCs w:val="24"/>
        </w:rPr>
        <w:t xml:space="preserve"> et al concludes that to successfully jump out of the inflationary trap, the Ethiopian monetary authorities need to tighten the stock of money in the country. A tight monetary policy could serve as an anchor for inflationary pressure in Ethiopia.</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28"/>
          <w:szCs w:val="28"/>
        </w:rPr>
      </w:pPr>
      <w:r w:rsidRPr="00BF0A68">
        <w:rPr>
          <w:rFonts w:ascii="Times New Roman" w:hAnsi="Times New Roman" w:cs="Times New Roman"/>
          <w:b/>
          <w:bCs/>
          <w:sz w:val="28"/>
          <w:szCs w:val="28"/>
        </w:rPr>
        <w:t>Exchange rate variability and economic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“Exchange rate” can be defined as the price of one currency in relation to another. In a slightly different perspective, it expresses the national currency’s quotation in respect to foreign ones. Thus, exchange rate is a conversion factor, a multiplier or a ratio, depending on the direction of conversion. It is believed that if exchange rates can freely move, it may turn out to be the fastest moving price in the economy, bringing together all the foreign goods with it (</w:t>
      </w:r>
      <w:proofErr w:type="spellStart"/>
      <w:r w:rsidRPr="00442678">
        <w:rPr>
          <w:rFonts w:ascii="Times New Roman" w:hAnsi="Times New Roman" w:cs="Times New Roman"/>
          <w:sz w:val="24"/>
          <w:szCs w:val="24"/>
        </w:rPr>
        <w:t>Toseef</w:t>
      </w:r>
      <w:proofErr w:type="spellEnd"/>
      <w:r w:rsidRPr="00442678">
        <w:rPr>
          <w:rFonts w:ascii="Times New Roman" w:hAnsi="Times New Roman" w:cs="Times New Roman"/>
          <w:sz w:val="24"/>
          <w:szCs w:val="24"/>
        </w:rPr>
        <w:t>, 2005).</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Variability (Volatility) can be defined as “instability, fickleness or uncertainty” and is a measure of risk, whether in asset pricing, portfolio optimization, option pricing, or risk management, and presents a careful example of risk measurement, which could be the input to a variety of economic decisions (</w:t>
      </w:r>
      <w:proofErr w:type="spellStart"/>
      <w:r w:rsidRPr="00442678">
        <w:rPr>
          <w:rFonts w:ascii="Times New Roman" w:hAnsi="Times New Roman" w:cs="Times New Roman"/>
          <w:sz w:val="24"/>
          <w:szCs w:val="24"/>
        </w:rPr>
        <w:t>Azid</w:t>
      </w:r>
      <w:proofErr w:type="spellEnd"/>
      <w:r w:rsidRPr="00442678">
        <w:rPr>
          <w:rFonts w:ascii="Times New Roman" w:hAnsi="Times New Roman" w:cs="Times New Roman"/>
          <w:sz w:val="24"/>
          <w:szCs w:val="24"/>
        </w:rPr>
        <w:t xml:space="preserve">, </w:t>
      </w:r>
      <w:proofErr w:type="spellStart"/>
      <w:r w:rsidRPr="00442678">
        <w:rPr>
          <w:rFonts w:ascii="Times New Roman" w:hAnsi="Times New Roman" w:cs="Times New Roman"/>
          <w:sz w:val="24"/>
          <w:szCs w:val="24"/>
        </w:rPr>
        <w:t>Jamil</w:t>
      </w:r>
      <w:proofErr w:type="spellEnd"/>
      <w:r w:rsidRPr="00442678">
        <w:rPr>
          <w:rFonts w:ascii="Times New Roman" w:hAnsi="Times New Roman" w:cs="Times New Roman"/>
          <w:sz w:val="24"/>
          <w:szCs w:val="24"/>
        </w:rPr>
        <w:t xml:space="preserve"> and </w:t>
      </w:r>
      <w:proofErr w:type="spellStart"/>
      <w:r w:rsidRPr="00442678">
        <w:rPr>
          <w:rFonts w:ascii="Times New Roman" w:hAnsi="Times New Roman" w:cs="Times New Roman"/>
          <w:sz w:val="24"/>
          <w:szCs w:val="24"/>
        </w:rPr>
        <w:t>Kousar</w:t>
      </w:r>
      <w:proofErr w:type="spellEnd"/>
      <w:r w:rsidRPr="00442678">
        <w:rPr>
          <w:rFonts w:ascii="Times New Roman" w:hAnsi="Times New Roman" w:cs="Times New Roman"/>
          <w:sz w:val="24"/>
          <w:szCs w:val="24"/>
        </w:rPr>
        <w:t>, 2005).</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lastRenderedPageBreak/>
        <w:t>Variability of exchange rates describes uncertainty in international transactions both in goods and in financial assets. Exchange rates are modeled as forward-looking relative asset prices that reflect unanticipated change in relative demand and supply of domestic and foreign currencies, so exchange rate variability reflects agents’ expectations of changes in determinants of money supplies, interest rates and incomes (</w:t>
      </w:r>
      <w:proofErr w:type="spellStart"/>
      <w:r w:rsidRPr="00442678">
        <w:rPr>
          <w:rFonts w:ascii="Times New Roman" w:hAnsi="Times New Roman" w:cs="Times New Roman"/>
          <w:sz w:val="24"/>
          <w:szCs w:val="24"/>
        </w:rPr>
        <w:t>Tossef</w:t>
      </w:r>
      <w:proofErr w:type="spellEnd"/>
      <w:r w:rsidRPr="00442678">
        <w:rPr>
          <w:rFonts w:ascii="Times New Roman" w:hAnsi="Times New Roman" w:cs="Times New Roman"/>
          <w:sz w:val="24"/>
          <w:szCs w:val="24"/>
        </w:rPr>
        <w:t>, 2005).</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There are four main channels through which exchange rate variability affects growth. These are: trade, foreign direct investment (FDI), currency crisis, and debt servicing (Alice, 2014).</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Exchange rate variability hinders the flow of international trade as it represents uncertainty and hence imposes costs on risk-averse commodity traders (</w:t>
      </w:r>
      <w:proofErr w:type="spellStart"/>
      <w:r w:rsidRPr="00442678">
        <w:rPr>
          <w:rFonts w:ascii="Times New Roman" w:hAnsi="Times New Roman" w:cs="Times New Roman"/>
          <w:sz w:val="24"/>
          <w:szCs w:val="24"/>
        </w:rPr>
        <w:t>Ethier</w:t>
      </w:r>
      <w:proofErr w:type="spellEnd"/>
      <w:r w:rsidRPr="00442678">
        <w:rPr>
          <w:rFonts w:ascii="Times New Roman" w:hAnsi="Times New Roman" w:cs="Times New Roman"/>
          <w:sz w:val="24"/>
          <w:szCs w:val="24"/>
        </w:rPr>
        <w:t>, 1973). According to Brodsky, (1984), Exchange rate uncertainty may lead to a reduction in the volume of trade as commodity traders are risk adverse. This is because exchange rate is agreed upon at the time of contract agreement while payment is made at delivery. Therefore, unpredictability in exchange rate creates uncertainty about profits and by implication, reduces the benefits of international trade and the growth potential of an economy (Brodsky, 1984, Sebastian, Sharma and Joshi, 2014).</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Real exchange rate uncertainty can also have negative effects on both domestic and foreign investment decisions. It causes reallocation of resources among the sectors and countries, between exports and imports and creates an uncertain environment for investment. Due to this, investors delay their investment decisions to obtain more information about the real exchange rates if investments are irreversible and exerts negatively on economic performance (Sebastian, Sharma and Joshi, 2014). Further, high exchange rate variability that affects foreign direct investment adversely could increase the instability in currencies of small countries causing financial instability (Ibid). In addition, the instability of exchange rate also may lead to</w:t>
      </w:r>
      <w:r>
        <w:rPr>
          <w:rFonts w:ascii="Times New Roman" w:hAnsi="Times New Roman" w:cs="Times New Roman"/>
          <w:sz w:val="24"/>
          <w:szCs w:val="24"/>
        </w:rPr>
        <w:t xml:space="preserve"> </w:t>
      </w:r>
      <w:r w:rsidRPr="00442678">
        <w:rPr>
          <w:rFonts w:ascii="Times New Roman" w:hAnsi="Times New Roman" w:cs="Times New Roman"/>
          <w:sz w:val="24"/>
          <w:szCs w:val="24"/>
        </w:rPr>
        <w:t>weakening of relative price competiveness of smaller currencies, thus contributing to a deterioration of their external accounts and even currency crisis and collapse of growth (Ibid).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In addition to this, change in exchange rate can affect the real cost of servicing debts. A strong appreciation of the dollar, for example, implies a higher cost of servicing dollar denominated external debt which, in turn, affects allocation of funds for development purpose thereby affecting prospects of longer term growth (Alice, 2014).</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lastRenderedPageBreak/>
        <w:t>Here in Ethiopia, the national bank (NBE) conducts regular interventions to reduce exchange rate volatility and ensure stable path of exchange rate depreciation. But the NBE’s limited liquidity instruments and reserve cushion make this difficult. That means excess demand for foreign exchange is not sufficiently address. IMF(2014) stressed that better market functioning and price setting mechanisms for the exchange rate, along with greater interest rate and exchange rate flexibility are needed, not only to clear the foreign exchange market, but also to promote the competitiveness of the traded goods sector.</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sz w:val="32"/>
          <w:szCs w:val="32"/>
        </w:rPr>
      </w:pPr>
      <w:r w:rsidRPr="00BF0A68">
        <w:rPr>
          <w:rFonts w:ascii="Times New Roman" w:hAnsi="Times New Roman" w:cs="Times New Roman"/>
          <w:b/>
          <w:bCs/>
          <w:sz w:val="32"/>
          <w:szCs w:val="32"/>
        </w:rPr>
        <w:t>2.2 Empirical literatures</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Fisher (1993) conducted case studies in Cote d’Ivoire and Chile to analyze the role of macroeconomic instability in economic growth by using inflation rate, external debt, and government deficit as macroeconomic instability indicators from the year 1970-85. He concludes that, the mechanism through which macroeconomic instability affect economic growth is through its impact on the investment, and also the separate role of macroeconomic instability variables in the growth regression implies the existence of other channels, which needs further investigation.</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In addition to this, Fisher argued that macroeconomic instability affect economic growth in the short run only. Within this in mind, He added that inflation rate is the best indicator of how well a country manages its economy. It is widely accepted that very high inflation rates inhibit an efficient resource allocation and depress investment rates and economic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Bleaney</w:t>
      </w:r>
      <w:proofErr w:type="spellEnd"/>
      <w:r w:rsidRPr="00442678">
        <w:rPr>
          <w:rFonts w:ascii="Times New Roman" w:hAnsi="Times New Roman" w:cs="Times New Roman"/>
          <w:sz w:val="24"/>
          <w:szCs w:val="24"/>
        </w:rPr>
        <w:t xml:space="preserve"> (1996) estimates impact of macroeconomic instability on economic growth in developing country from 1980-90 by using a cross sectional data. He uses the central government budget surplus, real exchange rate volatility, public debt and inflation rate as an indicator of macroeconomic instability. His results show a negative correlation between budget deficits and growth, and between real exchange rate volatility and growth. He concludes that policy induced macroeconomic instability impedes growth.</w:t>
      </w:r>
    </w:p>
    <w:p w:rsidR="00867E6E"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Luis </w:t>
      </w:r>
      <w:proofErr w:type="spellStart"/>
      <w:r w:rsidRPr="00442678">
        <w:rPr>
          <w:rFonts w:ascii="Times New Roman" w:hAnsi="Times New Roman" w:cs="Times New Roman"/>
          <w:sz w:val="24"/>
          <w:szCs w:val="24"/>
        </w:rPr>
        <w:t>Servén</w:t>
      </w:r>
      <w:proofErr w:type="spellEnd"/>
      <w:r w:rsidRPr="00442678">
        <w:rPr>
          <w:rFonts w:ascii="Times New Roman" w:hAnsi="Times New Roman" w:cs="Times New Roman"/>
          <w:sz w:val="24"/>
          <w:szCs w:val="24"/>
        </w:rPr>
        <w:t xml:space="preserve"> (1998) attempted to show the impact of macroeconomic instability on private investment in developing countries. He used: inflation, terms of trade, real exchange rate and</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price of capital goods as proxy for macroeconomic instability. </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His result shows that there is a significantly negative association between the constructed uncertainty measures and private investment.</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lastRenderedPageBreak/>
        <w:t>Sanchez-Robles (1998) estimate impact of macroeconomic instability on economic growth using single-equation co integration analysis for Spain from the year 1962-95. He used per capita income growth rate as dependent variable and used each of the proxies of instability separately as a repressor, including constant and investment-to income ratio, in various estimations. By treating these estimation results as empirical regularities, they concluded that macroeconomic stability should be regarded as a prerequisite for economic growth in the Spanish economy.</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Elbadawi</w:t>
      </w:r>
      <w:proofErr w:type="spellEnd"/>
      <w:r w:rsidRPr="00442678">
        <w:rPr>
          <w:rFonts w:ascii="Times New Roman" w:hAnsi="Times New Roman" w:cs="Times New Roman"/>
          <w:sz w:val="24"/>
          <w:szCs w:val="24"/>
        </w:rPr>
        <w:t xml:space="preserve"> and Schmidt-Hebbel (1999) try to estimate the impact of macroeconomic and financial instability on economic growth for both developing countries and industrial economies by measuring the performances of macroeconomic and financial instabilities with four indicators: public sector deficit, monetary growth, real exchange rate misalignment, and current account deficit. They conclude that both macroeconomic and financial crises are very harmful for economic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Ismihan</w:t>
      </w:r>
      <w:proofErr w:type="spellEnd"/>
      <w:r w:rsidRPr="00442678">
        <w:rPr>
          <w:rFonts w:ascii="Times New Roman" w:hAnsi="Times New Roman" w:cs="Times New Roman"/>
          <w:sz w:val="24"/>
          <w:szCs w:val="24"/>
        </w:rPr>
        <w:t xml:space="preserve"> (2003) investigated the role of macroeconomic instability on public and private</w:t>
      </w:r>
      <w:r>
        <w:rPr>
          <w:rFonts w:ascii="Times New Roman" w:hAnsi="Times New Roman" w:cs="Times New Roman"/>
          <w:sz w:val="24"/>
          <w:szCs w:val="24"/>
        </w:rPr>
        <w:t xml:space="preserve"> </w:t>
      </w:r>
      <w:r w:rsidRPr="00442678">
        <w:rPr>
          <w:rFonts w:ascii="Times New Roman" w:hAnsi="Times New Roman" w:cs="Times New Roman"/>
          <w:sz w:val="24"/>
          <w:szCs w:val="24"/>
        </w:rPr>
        <w:t xml:space="preserve">capital accumulation and growth in Turkey over the 1963-1999 by using a time series techniques, such as co integration and generalized impulse response analyses. </w:t>
      </w:r>
      <w:proofErr w:type="spellStart"/>
      <w:r w:rsidRPr="00442678">
        <w:rPr>
          <w:rFonts w:ascii="Times New Roman" w:hAnsi="Times New Roman" w:cs="Times New Roman"/>
          <w:sz w:val="24"/>
          <w:szCs w:val="24"/>
        </w:rPr>
        <w:t>Ismihan</w:t>
      </w:r>
      <w:proofErr w:type="spellEnd"/>
      <w:r w:rsidRPr="00442678">
        <w:rPr>
          <w:rFonts w:ascii="Times New Roman" w:hAnsi="Times New Roman" w:cs="Times New Roman"/>
          <w:sz w:val="24"/>
          <w:szCs w:val="24"/>
        </w:rPr>
        <w:t xml:space="preserve"> uses budget deficit, exchange rate variability, inflation and public debt as an indicator of macroeconomic instability. In addition to this, He tried to calculate macroeconomic instability by using UNDP HDI calculation methodology. His results summarized as follows: Both the descriptive and econometric evidence suggest that the chronic and increasing macroeconomic instability of the Turkish economy has seriously affected its capital formation and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Furthermore, the Turkish experience indicates that chronic macroeconomic instability seems to be a serious impediment to public investment, especially to its infrastructural component, and shatters, or even reverses, the complementarities between public and private investment in the long-run. The main conclusion of his findings is that macroeconomic instability not only deters economic growth but it may also reverse the complementarities between public and private investment in the long-run.</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 xml:space="preserve">Christopher J Gerry and Mickiewicz (2008) estimates the impact of Macroeconomic instability (as proxy by inflation) on economic growth by using panel data for the period 1989-2006 of Post-Communist Transition economies: their result show that macroeconomic </w:t>
      </w:r>
      <w:r w:rsidRPr="00442678">
        <w:rPr>
          <w:rFonts w:ascii="Times New Roman" w:hAnsi="Times New Roman" w:cs="Times New Roman"/>
          <w:sz w:val="24"/>
          <w:szCs w:val="24"/>
        </w:rPr>
        <w:lastRenderedPageBreak/>
        <w:t xml:space="preserve">instability is always statistically significant and with a negative impact on economic growth. Inflation, it seems, is definitively bad for economic growth in transition. In addition to this, they found some evidence that institutions of governance are important for economic growth through their influence on the macroeconomic environment that is, good institutions are conducive to macroeconomic stability which in turn positively impacts upon economic growth. </w:t>
      </w:r>
      <w:proofErr w:type="spellStart"/>
      <w:r w:rsidRPr="00442678">
        <w:rPr>
          <w:rFonts w:ascii="Times New Roman" w:hAnsi="Times New Roman" w:cs="Times New Roman"/>
          <w:sz w:val="24"/>
          <w:szCs w:val="24"/>
        </w:rPr>
        <w:t>Zelalem</w:t>
      </w:r>
      <w:proofErr w:type="spellEnd"/>
      <w:r>
        <w:rPr>
          <w:rFonts w:ascii="Times New Roman" w:hAnsi="Times New Roman" w:cs="Times New Roman"/>
          <w:sz w:val="24"/>
          <w:szCs w:val="24"/>
        </w:rPr>
        <w:t xml:space="preserve"> </w:t>
      </w:r>
      <w:proofErr w:type="spellStart"/>
      <w:r w:rsidRPr="00442678">
        <w:rPr>
          <w:rFonts w:ascii="Times New Roman" w:hAnsi="Times New Roman" w:cs="Times New Roman"/>
          <w:sz w:val="24"/>
          <w:szCs w:val="24"/>
        </w:rPr>
        <w:t>Gebremedhin</w:t>
      </w:r>
      <w:proofErr w:type="spellEnd"/>
      <w:r w:rsidRPr="00442678">
        <w:rPr>
          <w:rFonts w:ascii="Times New Roman" w:hAnsi="Times New Roman" w:cs="Times New Roman"/>
          <w:sz w:val="24"/>
          <w:szCs w:val="24"/>
        </w:rPr>
        <w:t xml:space="preserve"> (2008) attempted to show the impact of capital accumulation and macro stability on economic growth of Ethiopia taking a series of data range from 1971 to 2006. Macro stability is proxy by inflation and budget deficit. The result shows that economic growth is positively and strongly associated with physical capital, but negatively and significantly with budget deficit. In addition inflation affects economic growth positively. He concludes that there is no strong evidence which supports the existence of macro instability in the long run other than short run impact. This may be due the fact that inflation rate yield positive impact on economic growth where as another measurement of macro instability; budget deficit generates negative impact on economic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Sirimaneetham</w:t>
      </w:r>
      <w:proofErr w:type="spellEnd"/>
      <w:r w:rsidRPr="00442678">
        <w:rPr>
          <w:rFonts w:ascii="Times New Roman" w:hAnsi="Times New Roman" w:cs="Times New Roman"/>
          <w:sz w:val="24"/>
          <w:szCs w:val="24"/>
        </w:rPr>
        <w:t xml:space="preserve"> and Temple (2009) examined the relationship between macroeconomic stability and growth in developing countries. This paper introduces a new way of calculating macroeconomic stability index, based on aggregating five policy indicators using an outlier robust version of principal components analysis. Using this index, growth is found to be positively associated with macroeconomic stability in a sample of 70 developing countries. The result show that a one-standard-deviation improvement in the index would raise the annual growth rate by somewhere between 0.5 and 0.7 percentage points over a thirty-year period.</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t>Sanchez-Robles and Martinez (2010), attempted to estimate impact of macroeconomic stability on economic growth in Eastern Europe by carry out a panel data analysis of 13 countries over the period 1992-2008. They captured macroeconomic stability by low level of inflation and public deficit; they conclude that, a long term growth framework, deficits are detrimental to growth since they are associated to corruption, rent seeking, an excessive size of government and distortions in the resource allocation. A low rate of inflation suggests an effective degree of market liberalization. Furthermore, in a heavily competitive environment characterized by strong rivalry because of the arrival of foreign firms, price stability in particular and macroeconomic stability in general is the main precondition for economic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r w:rsidRPr="00442678">
        <w:rPr>
          <w:rFonts w:ascii="Times New Roman" w:hAnsi="Times New Roman" w:cs="Times New Roman"/>
          <w:sz w:val="24"/>
          <w:szCs w:val="24"/>
        </w:rPr>
        <w:lastRenderedPageBreak/>
        <w:t xml:space="preserve">Omar </w:t>
      </w:r>
      <w:proofErr w:type="spellStart"/>
      <w:r w:rsidRPr="00442678">
        <w:rPr>
          <w:rFonts w:ascii="Times New Roman" w:hAnsi="Times New Roman" w:cs="Times New Roman"/>
          <w:sz w:val="24"/>
          <w:szCs w:val="24"/>
        </w:rPr>
        <w:t>Joyav</w:t>
      </w:r>
      <w:proofErr w:type="spellEnd"/>
      <w:r w:rsidRPr="00442678">
        <w:rPr>
          <w:rFonts w:ascii="Times New Roman" w:hAnsi="Times New Roman" w:cs="Times New Roman"/>
          <w:sz w:val="24"/>
          <w:szCs w:val="24"/>
        </w:rPr>
        <w:t xml:space="preserve"> (2011) descriptively analyzes the cause and solution of macroeconomic instability in Afghanistan. He argued that that macroeconomic instability is both a cause and a reflection of underdevelopment. Whilst macroeconomic instability negatively affects the long-term growth and thus development, it is also the result of the co-existence of various ‘underdeveloped structures’ in the economy. He also added that, dealing with macroeconomic instability should be an important part of development strategies, and only a mix of stabilization and structural policies will be able to effectively overcome instability. His Studies have also shown that macroeconomic instability has significant costs in terms of welfare loss, increase in inequality and poverty, and reduction in long-term growth.</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Haghighi</w:t>
      </w:r>
      <w:proofErr w:type="spellEnd"/>
      <w:r w:rsidRPr="00442678">
        <w:rPr>
          <w:rFonts w:ascii="Times New Roman" w:hAnsi="Times New Roman" w:cs="Times New Roman"/>
          <w:sz w:val="24"/>
          <w:szCs w:val="24"/>
        </w:rPr>
        <w:t xml:space="preserve">, </w:t>
      </w:r>
      <w:proofErr w:type="spellStart"/>
      <w:r w:rsidRPr="00442678">
        <w:rPr>
          <w:rFonts w:ascii="Times New Roman" w:hAnsi="Times New Roman" w:cs="Times New Roman"/>
          <w:sz w:val="24"/>
          <w:szCs w:val="24"/>
        </w:rPr>
        <w:t>Sameti</w:t>
      </w:r>
      <w:proofErr w:type="spellEnd"/>
      <w:r w:rsidRPr="00442678">
        <w:rPr>
          <w:rFonts w:ascii="Times New Roman" w:hAnsi="Times New Roman" w:cs="Times New Roman"/>
          <w:sz w:val="24"/>
          <w:szCs w:val="24"/>
        </w:rPr>
        <w:t xml:space="preserve"> and Isfahan (2012), investigates the effect of macroeconomic instability on the economic growth in Iran by using time series data and macroeconomic instability index (by using weighted sum of inflation, exchange rate variability, public debt and current budget deficit) from the years 1974 to 2008: the result show that economic growth in Iran has a long-term relationship with the macroeconomic instability. In other words, changes in macroeconomic instability indicators will be associated with the increase (decrease) of economic growth in the long run. They conclude that; a remarkable inhibitory effect of the macroeconomic instability on the real growth rate, it seems that the government should consider macroeconomic instability and use purposeful and controlled policies to reduce macroeconomic instability, because, remarkable decrease of the economic growth is the detrimental outcome of the macroeconomic instability in the long term. In addition, to achieve a sustainable economic growth, setting up and safeguarding an environment with macroeconomic stability is necessary and sustainable growth requires imposition of the policies which are not led to the accelerating and increasing inflation, chronic budget deficit, uncontrollable financial supply current account deficit and apparent change of exchange rate. And also the poor management of macroeconomic with the adoption of incorrect and illogical fiscal and monetary policies and passive reaction against shocks will intensify the macroeconomic instability. Therefore, the way of reaction to the shocks is very important.</w:t>
      </w:r>
    </w:p>
    <w:p w:rsidR="00867E6E" w:rsidRPr="00442678"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Masino</w:t>
      </w:r>
      <w:proofErr w:type="spellEnd"/>
      <w:r w:rsidRPr="00442678">
        <w:rPr>
          <w:rFonts w:ascii="Times New Roman" w:hAnsi="Times New Roman" w:cs="Times New Roman"/>
          <w:sz w:val="24"/>
          <w:szCs w:val="24"/>
        </w:rPr>
        <w:t xml:space="preserve"> (2012) attempted to investigate the impact of macroeconomic instability on private innovative investment in the form of R&amp;D in48 developing countries. The results suggest a negative impact of instability on the share of R&amp;D financed by the business sector. These outcomes highlight the desirability of counter-cyclical policy interventions aiming to prevent the avoidance or abandonment of private R&amp;D undertakings in unstable macroeconomic </w:t>
      </w:r>
      <w:r w:rsidRPr="00442678">
        <w:rPr>
          <w:rFonts w:ascii="Times New Roman" w:hAnsi="Times New Roman" w:cs="Times New Roman"/>
          <w:sz w:val="24"/>
          <w:szCs w:val="24"/>
        </w:rPr>
        <w:lastRenderedPageBreak/>
        <w:t>environments. He also argued that uncertainty of the macroeconomic environment has been suggested as a potential answer for the lack of private R&amp;D engagement exhibited by most developing countries.</w:t>
      </w:r>
    </w:p>
    <w:p w:rsidR="00FC3890"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Ulvedal</w:t>
      </w:r>
      <w:proofErr w:type="spellEnd"/>
      <w:r w:rsidRPr="00442678">
        <w:rPr>
          <w:rFonts w:ascii="Times New Roman" w:hAnsi="Times New Roman" w:cs="Times New Roman"/>
          <w:sz w:val="24"/>
          <w:szCs w:val="24"/>
        </w:rPr>
        <w:t xml:space="preserve"> (2013), investigate the impact of macroeconomic instability on economic growth in developing countries; by including budget deficit, inflation rate, exchange rate volatility and public debt as an indicator of macroeconomic instability: Of the four indicators of macroeconomic instability included in this analysis, only the inflation rate and the initial government debt level seem to be significantly associated with economic growth. The results show a statistically significant negative association between initial government debt and growth, and between inflation and growth. In addition to this, He investigates whether a threshold model rather than a linear relationship seems to fit the data better and find evidence that it does. </w:t>
      </w:r>
      <w:proofErr w:type="gramStart"/>
      <w:r w:rsidRPr="00442678">
        <w:rPr>
          <w:rFonts w:ascii="Times New Roman" w:hAnsi="Times New Roman" w:cs="Times New Roman"/>
          <w:sz w:val="24"/>
          <w:szCs w:val="24"/>
        </w:rPr>
        <w:t>He that the initial government debt level and inflation rate have no effect on growth at moderate levels, but when they reach unsustainable levels, they have a serious negative impact on growth rates.</w:t>
      </w:r>
      <w:proofErr w:type="gramEnd"/>
      <w:r w:rsidRPr="00442678">
        <w:rPr>
          <w:rFonts w:ascii="Times New Roman" w:hAnsi="Times New Roman" w:cs="Times New Roman"/>
          <w:sz w:val="24"/>
          <w:szCs w:val="24"/>
        </w:rPr>
        <w:t xml:space="preserve"> To test this hypothesis, He includes dummy variables for initial government debt above 90 % and average inflation rate above 25 % in the regressions. The results show that the threshold model fits better to the data than the linear model, and that reaching unsustainable levels of government debt and inflation has a strong negative impact on growth rates.</w:t>
      </w:r>
    </w:p>
    <w:p w:rsidR="00FC3890" w:rsidRPr="002620C2" w:rsidRDefault="00867E6E" w:rsidP="00867E6E">
      <w:pPr>
        <w:autoSpaceDE w:val="0"/>
        <w:autoSpaceDN w:val="0"/>
        <w:adjustRightInd w:val="0"/>
        <w:spacing w:after="0" w:line="360" w:lineRule="auto"/>
        <w:jc w:val="both"/>
        <w:rPr>
          <w:rFonts w:ascii="Times New Roman" w:hAnsi="Times New Roman" w:cs="Times New Roman"/>
          <w:sz w:val="24"/>
          <w:szCs w:val="24"/>
        </w:rPr>
      </w:pPr>
      <w:proofErr w:type="spellStart"/>
      <w:r w:rsidRPr="00442678">
        <w:rPr>
          <w:rFonts w:ascii="Times New Roman" w:hAnsi="Times New Roman" w:cs="Times New Roman"/>
          <w:sz w:val="24"/>
          <w:szCs w:val="24"/>
        </w:rPr>
        <w:t>Kolawole</w:t>
      </w:r>
      <w:proofErr w:type="spellEnd"/>
      <w:r w:rsidRPr="00442678">
        <w:rPr>
          <w:rFonts w:ascii="Times New Roman" w:hAnsi="Times New Roman" w:cs="Times New Roman"/>
          <w:sz w:val="24"/>
          <w:szCs w:val="24"/>
        </w:rPr>
        <w:t xml:space="preserve"> (2013) empirically examined the growth effect of inflation, real exchange rate, real interest rate and external debt in Nigeria over the period 1980-2011. The results reveal that real interest rate significantly affects growth positively, while external debt, inflation and real exchange rate impact negatively on growth in the country.</w:t>
      </w:r>
      <w:r w:rsidR="002620C2">
        <w:rPr>
          <w:rFonts w:ascii="Times New Roman" w:hAnsi="Times New Roman" w:cs="Times New Roman"/>
          <w:sz w:val="24"/>
          <w:szCs w:val="24"/>
        </w:rPr>
        <w:t xml:space="preserve"> </w:t>
      </w:r>
    </w:p>
    <w:p w:rsidR="00FC3890" w:rsidRDefault="00867E6E" w:rsidP="00867E6E">
      <w:pPr>
        <w:autoSpaceDE w:val="0"/>
        <w:autoSpaceDN w:val="0"/>
        <w:adjustRightInd w:val="0"/>
        <w:spacing w:after="0" w:line="360" w:lineRule="auto"/>
        <w:jc w:val="both"/>
        <w:rPr>
          <w:rFonts w:ascii="Times New Roman" w:eastAsia="F13" w:hAnsi="Times New Roman" w:cs="Times New Roman"/>
          <w:sz w:val="24"/>
          <w:szCs w:val="24"/>
        </w:rPr>
      </w:pPr>
      <w:proofErr w:type="spellStart"/>
      <w:r w:rsidRPr="00442678">
        <w:rPr>
          <w:rFonts w:ascii="Times New Roman" w:eastAsia="F13" w:hAnsi="Times New Roman" w:cs="Times New Roman"/>
          <w:sz w:val="24"/>
          <w:szCs w:val="24"/>
        </w:rPr>
        <w:t>İsmihan</w:t>
      </w:r>
      <w:proofErr w:type="spellEnd"/>
      <w:r w:rsidRPr="00442678">
        <w:rPr>
          <w:rFonts w:ascii="Times New Roman" w:eastAsia="F13" w:hAnsi="Times New Roman" w:cs="Times New Roman"/>
          <w:sz w:val="24"/>
          <w:szCs w:val="24"/>
        </w:rPr>
        <w:t xml:space="preserve">, </w:t>
      </w:r>
      <w:proofErr w:type="spellStart"/>
      <w:r w:rsidRPr="00442678">
        <w:rPr>
          <w:rFonts w:ascii="Times New Roman" w:eastAsia="F13" w:hAnsi="Times New Roman" w:cs="Times New Roman"/>
          <w:sz w:val="24"/>
          <w:szCs w:val="24"/>
        </w:rPr>
        <w:t>Dinçergök</w:t>
      </w:r>
      <w:proofErr w:type="spellEnd"/>
      <w:r w:rsidRPr="00442678">
        <w:rPr>
          <w:rFonts w:ascii="Times New Roman" w:eastAsia="F13" w:hAnsi="Times New Roman" w:cs="Times New Roman"/>
          <w:sz w:val="24"/>
          <w:szCs w:val="24"/>
        </w:rPr>
        <w:t xml:space="preserve"> and </w:t>
      </w:r>
      <w:proofErr w:type="spellStart"/>
      <w:r w:rsidRPr="00442678">
        <w:rPr>
          <w:rFonts w:ascii="Times New Roman" w:eastAsia="F13" w:hAnsi="Times New Roman" w:cs="Times New Roman"/>
          <w:sz w:val="24"/>
          <w:szCs w:val="24"/>
        </w:rPr>
        <w:t>Cilasun</w:t>
      </w:r>
      <w:proofErr w:type="spellEnd"/>
      <w:r w:rsidRPr="00442678">
        <w:rPr>
          <w:rFonts w:ascii="Times New Roman" w:eastAsia="F13" w:hAnsi="Times New Roman" w:cs="Times New Roman"/>
          <w:sz w:val="24"/>
          <w:szCs w:val="24"/>
        </w:rPr>
        <w:t xml:space="preserve"> (2013) attempted to analyze the impact of macroeconomic instability on finance-growth nexus in Turkey by using time series econometric techniques from</w:t>
      </w:r>
      <w:r>
        <w:rPr>
          <w:rFonts w:ascii="Times New Roman" w:eastAsia="F13" w:hAnsi="Times New Roman" w:cs="Times New Roman"/>
          <w:sz w:val="24"/>
          <w:szCs w:val="24"/>
        </w:rPr>
        <w:t xml:space="preserve"> </w:t>
      </w:r>
      <w:r w:rsidRPr="00442678">
        <w:rPr>
          <w:rFonts w:ascii="Times New Roman" w:eastAsia="F13" w:hAnsi="Times New Roman" w:cs="Times New Roman"/>
          <w:sz w:val="24"/>
          <w:szCs w:val="24"/>
        </w:rPr>
        <w:t>the year 1980 to 2010.</w:t>
      </w:r>
    </w:p>
    <w:p w:rsidR="00FC3890" w:rsidRDefault="00867E6E" w:rsidP="00867E6E">
      <w:pPr>
        <w:autoSpaceDE w:val="0"/>
        <w:autoSpaceDN w:val="0"/>
        <w:adjustRightInd w:val="0"/>
        <w:spacing w:after="0" w:line="360" w:lineRule="auto"/>
        <w:jc w:val="both"/>
        <w:rPr>
          <w:rFonts w:ascii="Times New Roman" w:eastAsia="F13" w:hAnsi="Times New Roman" w:cs="Times New Roman"/>
          <w:sz w:val="24"/>
          <w:szCs w:val="24"/>
        </w:rPr>
      </w:pPr>
      <w:r w:rsidRPr="00442678">
        <w:rPr>
          <w:rFonts w:ascii="Times New Roman" w:eastAsia="F13" w:hAnsi="Times New Roman" w:cs="Times New Roman"/>
          <w:sz w:val="24"/>
          <w:szCs w:val="24"/>
        </w:rPr>
        <w:t xml:space="preserve"> The result shows that Macroeconomic instability harms financial</w:t>
      </w:r>
      <w:r>
        <w:rPr>
          <w:rFonts w:ascii="Times New Roman" w:eastAsia="F13" w:hAnsi="Times New Roman" w:cs="Times New Roman"/>
          <w:sz w:val="24"/>
          <w:szCs w:val="24"/>
        </w:rPr>
        <w:t xml:space="preserve"> </w:t>
      </w:r>
      <w:r w:rsidRPr="00442678">
        <w:rPr>
          <w:rFonts w:ascii="Times New Roman" w:eastAsia="F13" w:hAnsi="Times New Roman" w:cs="Times New Roman"/>
          <w:sz w:val="24"/>
          <w:szCs w:val="24"/>
        </w:rPr>
        <w:t>development, banks act as lazy banks, and economic growth has a positive effect on financial</w:t>
      </w:r>
      <w:r>
        <w:rPr>
          <w:rFonts w:ascii="Times New Roman" w:eastAsia="F13" w:hAnsi="Times New Roman" w:cs="Times New Roman"/>
          <w:sz w:val="24"/>
          <w:szCs w:val="24"/>
        </w:rPr>
        <w:t xml:space="preserve"> </w:t>
      </w:r>
      <w:r w:rsidRPr="00442678">
        <w:rPr>
          <w:rFonts w:ascii="Times New Roman" w:eastAsia="F13" w:hAnsi="Times New Roman" w:cs="Times New Roman"/>
          <w:sz w:val="24"/>
          <w:szCs w:val="24"/>
        </w:rPr>
        <w:t xml:space="preserve">development. </w:t>
      </w:r>
    </w:p>
    <w:p w:rsidR="00867E6E" w:rsidRDefault="00867E6E" w:rsidP="00867E6E">
      <w:pPr>
        <w:autoSpaceDE w:val="0"/>
        <w:autoSpaceDN w:val="0"/>
        <w:adjustRightInd w:val="0"/>
        <w:spacing w:after="0" w:line="360" w:lineRule="auto"/>
        <w:jc w:val="both"/>
        <w:rPr>
          <w:rFonts w:ascii="Times New Roman" w:eastAsia="F13" w:hAnsi="Times New Roman" w:cs="Times New Roman"/>
          <w:sz w:val="24"/>
          <w:szCs w:val="24"/>
        </w:rPr>
      </w:pPr>
      <w:r w:rsidRPr="00442678">
        <w:rPr>
          <w:rFonts w:ascii="Times New Roman" w:eastAsia="F13" w:hAnsi="Times New Roman" w:cs="Times New Roman"/>
          <w:sz w:val="24"/>
          <w:szCs w:val="24"/>
        </w:rPr>
        <w:t>They suggest that macroeconomic stability is a precondition not only for economic</w:t>
      </w:r>
      <w:r>
        <w:rPr>
          <w:rFonts w:ascii="Times New Roman" w:eastAsia="F13" w:hAnsi="Times New Roman" w:cs="Times New Roman"/>
          <w:sz w:val="24"/>
          <w:szCs w:val="24"/>
        </w:rPr>
        <w:t xml:space="preserve"> </w:t>
      </w:r>
      <w:r w:rsidRPr="00442678">
        <w:rPr>
          <w:rFonts w:ascii="Times New Roman" w:eastAsia="F13" w:hAnsi="Times New Roman" w:cs="Times New Roman"/>
          <w:sz w:val="24"/>
          <w:szCs w:val="24"/>
        </w:rPr>
        <w:t>growth but also for financial development. And also governments must avoid excessive domestic</w:t>
      </w:r>
      <w:r>
        <w:rPr>
          <w:rFonts w:ascii="Times New Roman" w:eastAsia="F13" w:hAnsi="Times New Roman" w:cs="Times New Roman"/>
          <w:sz w:val="24"/>
          <w:szCs w:val="24"/>
        </w:rPr>
        <w:t xml:space="preserve"> </w:t>
      </w:r>
      <w:r w:rsidRPr="00442678">
        <w:rPr>
          <w:rFonts w:ascii="Times New Roman" w:eastAsia="F13" w:hAnsi="Times New Roman" w:cs="Times New Roman"/>
          <w:sz w:val="24"/>
          <w:szCs w:val="24"/>
        </w:rPr>
        <w:t>debt financing since such behavior creates laziness in the banking sector and this, in turn, harms</w:t>
      </w:r>
      <w:r>
        <w:rPr>
          <w:rFonts w:ascii="Times New Roman" w:eastAsia="F13" w:hAnsi="Times New Roman" w:cs="Times New Roman"/>
          <w:sz w:val="24"/>
          <w:szCs w:val="24"/>
        </w:rPr>
        <w:t xml:space="preserve"> </w:t>
      </w:r>
      <w:r w:rsidRPr="00442678">
        <w:rPr>
          <w:rFonts w:ascii="Times New Roman" w:eastAsia="F13" w:hAnsi="Times New Roman" w:cs="Times New Roman"/>
          <w:sz w:val="24"/>
          <w:szCs w:val="24"/>
        </w:rPr>
        <w:t>economic growth via decreasing private credits.</w:t>
      </w:r>
    </w:p>
    <w:p w:rsidR="001405D0" w:rsidRDefault="002959B5" w:rsidP="002959B5">
      <w:pPr>
        <w:autoSpaceDE w:val="0"/>
        <w:autoSpaceDN w:val="0"/>
        <w:adjustRightInd w:val="0"/>
        <w:spacing w:after="0" w:line="360" w:lineRule="auto"/>
        <w:jc w:val="center"/>
        <w:rPr>
          <w:rFonts w:ascii="Times New Roman" w:eastAsia="F13" w:hAnsi="Times New Roman" w:cs="Times New Roman"/>
          <w:b/>
          <w:sz w:val="36"/>
          <w:szCs w:val="36"/>
        </w:rPr>
      </w:pPr>
      <w:r w:rsidRPr="002959B5">
        <w:rPr>
          <w:rFonts w:ascii="Times New Roman" w:eastAsia="F13" w:hAnsi="Times New Roman" w:cs="Times New Roman"/>
          <w:b/>
          <w:sz w:val="36"/>
          <w:szCs w:val="36"/>
        </w:rPr>
        <w:lastRenderedPageBreak/>
        <w:t>3. RESEARCH METHODOLOGY</w:t>
      </w:r>
    </w:p>
    <w:p w:rsidR="00DA1F2F" w:rsidRDefault="00DA1F2F" w:rsidP="00DA1F2F">
      <w:pPr>
        <w:autoSpaceDE w:val="0"/>
        <w:autoSpaceDN w:val="0"/>
        <w:adjustRightInd w:val="0"/>
        <w:spacing w:after="0" w:line="360" w:lineRule="auto"/>
        <w:jc w:val="both"/>
        <w:rPr>
          <w:rFonts w:ascii="Times New Roman" w:hAnsi="Times New Roman" w:cs="Times New Roman"/>
          <w:b/>
          <w:bCs/>
          <w:i/>
          <w:iCs/>
          <w:sz w:val="32"/>
          <w:szCs w:val="32"/>
        </w:rPr>
      </w:pPr>
      <w:r>
        <w:rPr>
          <w:rFonts w:ascii="Times New Roman" w:hAnsi="Times New Roman" w:cs="Times New Roman"/>
          <w:b/>
          <w:bCs/>
          <w:sz w:val="32"/>
          <w:szCs w:val="32"/>
          <w:lang w:val="en-GB" w:bidi="ar-SA"/>
        </w:rPr>
        <w:t>3</w:t>
      </w:r>
      <w:r w:rsidRPr="00BF0A68">
        <w:rPr>
          <w:rFonts w:ascii="Times New Roman" w:hAnsi="Times New Roman" w:cs="Times New Roman"/>
          <w:b/>
          <w:bCs/>
          <w:sz w:val="32"/>
          <w:szCs w:val="32"/>
          <w:lang w:val="en-GB" w:bidi="ar-SA"/>
        </w:rPr>
        <w:t>.1</w:t>
      </w:r>
      <w:r>
        <w:rPr>
          <w:rFonts w:ascii="Times New Roman" w:hAnsi="Times New Roman" w:cs="Times New Roman"/>
          <w:b/>
          <w:bCs/>
          <w:sz w:val="32"/>
          <w:szCs w:val="32"/>
          <w:lang w:val="en-GB" w:bidi="ar-SA"/>
        </w:rPr>
        <w:t>.</w:t>
      </w:r>
      <w:r w:rsidRPr="00BF0A68">
        <w:rPr>
          <w:rFonts w:ascii="Times New Roman" w:hAnsi="Times New Roman" w:cs="Times New Roman"/>
          <w:b/>
          <w:bCs/>
          <w:sz w:val="32"/>
          <w:szCs w:val="32"/>
          <w:lang w:val="en-GB" w:bidi="ar-SA"/>
        </w:rPr>
        <w:t xml:space="preserve"> </w:t>
      </w:r>
      <w:r w:rsidRPr="00AD2D5A">
        <w:rPr>
          <w:rFonts w:ascii="Times New Roman" w:hAnsi="Times New Roman" w:cs="Times New Roman"/>
          <w:b/>
          <w:bCs/>
          <w:i/>
          <w:iCs/>
          <w:color w:val="000000" w:themeColor="text1"/>
          <w:sz w:val="32"/>
          <w:szCs w:val="32"/>
        </w:rPr>
        <w:t>Data sources and method of data analysis</w:t>
      </w:r>
    </w:p>
    <w:p w:rsidR="00DA1F2F" w:rsidRDefault="00DA1F2F" w:rsidP="00DA1F2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For the purpose of analyzing the impact of macroeconomic instability on private capital accumulation and economic growth in Ethiopia, secondary data source from </w:t>
      </w:r>
      <w:r w:rsidRPr="00AD2D5A">
        <w:rPr>
          <w:rFonts w:ascii="Times New Roman" w:hAnsi="Times New Roman" w:cs="Times New Roman"/>
          <w:sz w:val="24"/>
          <w:szCs w:val="24"/>
        </w:rPr>
        <w:t xml:space="preserve">1974/75 to 2017/2018, </w:t>
      </w:r>
      <w:r w:rsidRPr="00AD2D5A">
        <w:rPr>
          <w:rFonts w:ascii="Times New Roman" w:hAnsi="Times New Roman" w:cs="Times New Roman"/>
          <w:sz w:val="24"/>
          <w:szCs w:val="24"/>
          <w:lang w:val="en-GB" w:bidi="ar-SA"/>
        </w:rPr>
        <w:t>is</w:t>
      </w:r>
      <w:r w:rsidRPr="00AD2D5A">
        <w:rPr>
          <w:rFonts w:ascii="Times New Roman" w:hAnsi="Times New Roman" w:cs="Times New Roman"/>
          <w:sz w:val="24"/>
          <w:szCs w:val="24"/>
        </w:rPr>
        <w:t xml:space="preserve"> used.</w:t>
      </w:r>
      <w:r>
        <w:rPr>
          <w:rFonts w:ascii="Times New Roman" w:hAnsi="Times New Roman" w:cs="Times New Roman"/>
          <w:sz w:val="24"/>
          <w:szCs w:val="24"/>
        </w:rPr>
        <w:t xml:space="preserve"> </w:t>
      </w:r>
    </w:p>
    <w:p w:rsidR="00DA1F2F" w:rsidRDefault="00DA1F2F" w:rsidP="00DA1F2F">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major data sources for the problem under investigation is publications of National Bank of Ethiopia (NBE), Ministry of Finance and Economic Corporation (MOFEC), Ethiopian investment commission (EIC), Ethiopian revenue and custom authority and Central statistics Authority (CSA) of Ethiopia. Besides, IMF CD-ROM and WB CD-ROM </w:t>
      </w:r>
      <w:proofErr w:type="gramStart"/>
      <w:r>
        <w:rPr>
          <w:rFonts w:ascii="Times New Roman" w:hAnsi="Times New Roman" w:cs="Times New Roman"/>
          <w:sz w:val="24"/>
          <w:szCs w:val="24"/>
        </w:rPr>
        <w:t>was</w:t>
      </w:r>
      <w:proofErr w:type="gramEnd"/>
      <w:r>
        <w:rPr>
          <w:rFonts w:ascii="Times New Roman" w:hAnsi="Times New Roman" w:cs="Times New Roman"/>
          <w:sz w:val="24"/>
          <w:szCs w:val="24"/>
        </w:rPr>
        <w:t xml:space="preserve"> used. In order to achieve the objectives mentioned above, two equations (namely private capital accumulation and growth equation) was specified and estimated by using VAR model and also endogenous growth model and the accelerator model. In addition macroeconomic instability index </w:t>
      </w:r>
      <w:r>
        <w:rPr>
          <w:rFonts w:ascii="Times New Roman" w:hAnsi="Times New Roman" w:cs="Times New Roman"/>
          <w:sz w:val="24"/>
          <w:szCs w:val="24"/>
          <w:lang w:val="en-GB" w:bidi="ar-SA"/>
        </w:rPr>
        <w:t>has been</w:t>
      </w:r>
      <w:r>
        <w:rPr>
          <w:rFonts w:ascii="Times New Roman" w:hAnsi="Times New Roman" w:cs="Times New Roman"/>
          <w:sz w:val="24"/>
          <w:szCs w:val="24"/>
        </w:rPr>
        <w:t xml:space="preserve"> calculated by using UNDP method of calculating human development index (HDI).</w:t>
      </w:r>
    </w:p>
    <w:p w:rsidR="00867E6E" w:rsidRPr="00BF0A68" w:rsidRDefault="00867E6E" w:rsidP="00867E6E">
      <w:pPr>
        <w:autoSpaceDE w:val="0"/>
        <w:autoSpaceDN w:val="0"/>
        <w:adjustRightInd w:val="0"/>
        <w:spacing w:after="0" w:line="360" w:lineRule="auto"/>
        <w:jc w:val="both"/>
        <w:rPr>
          <w:rFonts w:ascii="Times New Roman" w:hAnsi="Times New Roman" w:cs="Times New Roman"/>
          <w:b/>
          <w:bCs/>
          <w:color w:val="000000"/>
          <w:sz w:val="32"/>
          <w:szCs w:val="32"/>
        </w:rPr>
      </w:pPr>
      <w:r w:rsidRPr="00BF0A68">
        <w:rPr>
          <w:rFonts w:ascii="Times New Roman" w:hAnsi="Times New Roman" w:cs="Times New Roman"/>
          <w:b/>
          <w:bCs/>
          <w:color w:val="000000"/>
          <w:sz w:val="32"/>
          <w:szCs w:val="32"/>
        </w:rPr>
        <w:t>Trends of macroeconomic instability variables in Ethiopia</w:t>
      </w:r>
    </w:p>
    <w:p w:rsidR="00867E6E" w:rsidRPr="00BF0A68" w:rsidRDefault="002959B5" w:rsidP="00867E6E">
      <w:pPr>
        <w:autoSpaceDE w:val="0"/>
        <w:autoSpaceDN w:val="0"/>
        <w:adjustRightInd w:val="0"/>
        <w:spacing w:after="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3</w:t>
      </w:r>
      <w:r w:rsidR="00867E6E" w:rsidRPr="00BF0A68">
        <w:rPr>
          <w:rFonts w:ascii="Times New Roman" w:hAnsi="Times New Roman" w:cs="Times New Roman"/>
          <w:b/>
          <w:bCs/>
          <w:color w:val="000000"/>
          <w:sz w:val="28"/>
          <w:szCs w:val="28"/>
        </w:rPr>
        <w:t>.</w:t>
      </w:r>
      <w:r>
        <w:rPr>
          <w:rFonts w:ascii="Times New Roman" w:hAnsi="Times New Roman" w:cs="Times New Roman"/>
          <w:b/>
          <w:bCs/>
          <w:color w:val="000000"/>
          <w:sz w:val="28"/>
          <w:szCs w:val="28"/>
        </w:rPr>
        <w:t>1</w:t>
      </w:r>
      <w:r w:rsidR="00867E6E" w:rsidRPr="00BF0A68">
        <w:rPr>
          <w:rFonts w:ascii="Times New Roman" w:hAnsi="Times New Roman" w:cs="Times New Roman"/>
          <w:b/>
          <w:bCs/>
          <w:color w:val="000000"/>
          <w:sz w:val="28"/>
          <w:szCs w:val="28"/>
        </w:rPr>
        <w:t>.1 Public debt</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r w:rsidRPr="00442678">
        <w:rPr>
          <w:rFonts w:ascii="Times New Roman" w:hAnsi="Times New Roman" w:cs="Times New Roman"/>
          <w:color w:val="000000"/>
          <w:sz w:val="24"/>
          <w:szCs w:val="24"/>
        </w:rPr>
        <w:t>Since the debt relief granted under the Multilateral Debt R</w:t>
      </w:r>
      <w:r w:rsidR="00895F18">
        <w:rPr>
          <w:rFonts w:ascii="Times New Roman" w:hAnsi="Times New Roman" w:cs="Times New Roman"/>
          <w:color w:val="000000"/>
          <w:sz w:val="24"/>
          <w:szCs w:val="24"/>
        </w:rPr>
        <w:t xml:space="preserve">elief and Heavily Indebted Poor </w:t>
      </w:r>
      <w:r w:rsidRPr="00442678">
        <w:rPr>
          <w:rFonts w:ascii="Times New Roman" w:hAnsi="Times New Roman" w:cs="Times New Roman"/>
          <w:color w:val="000000"/>
          <w:sz w:val="24"/>
          <w:szCs w:val="24"/>
        </w:rPr>
        <w:t>Countries initiatives (MDRI and HIPC) in 2006, Ethiopia’s external debt stock has grown by</w:t>
      </w:r>
      <w:r>
        <w:rPr>
          <w:rFonts w:ascii="Times New Roman" w:hAnsi="Times New Roman" w:cs="Times New Roman"/>
          <w:color w:val="000000"/>
          <w:sz w:val="24"/>
          <w:szCs w:val="24"/>
        </w:rPr>
        <w:t xml:space="preserve"> </w:t>
      </w:r>
      <w:r w:rsidRPr="00442678">
        <w:rPr>
          <w:rFonts w:ascii="Times New Roman" w:hAnsi="Times New Roman" w:cs="Times New Roman"/>
          <w:color w:val="000000"/>
          <w:sz w:val="24"/>
          <w:szCs w:val="24"/>
        </w:rPr>
        <w:t>more than four-fold, as a result of the surge in public enterprises’ external borrowings from non- Paris club (particularly China and India) and commercial banks (UNDP, 2014). In 2013/14 the external debt stock rose to USD 14.0 billion from the previous year’s level of 2012/13 of USD 11.1 billion and 2011/12 of USD 8.9 billion (MOFED, 2014). The share of GOE external debt from commercial banks rose to 28% in 2012/13 from under 10% in 2007/08 (UNDP, 2014). On the other hand, the share of Paris-club donors shrank to 3.6% in 2012/13 from 4.6% in 2011/12 (Ibid). This may continue in light of the ambitious GTP investment agenda, which may pose risks to Ethiopia’s debt rating and hence requires vigilance in debt management to mitigate the risk of debt distress. Any non-concessional borrowing should be consistent with maintaining a low risk of debt distress (Ibid).</w:t>
      </w:r>
    </w:p>
    <w:p w:rsidR="00867E6E"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r w:rsidRPr="00442678">
        <w:rPr>
          <w:rFonts w:ascii="Times New Roman" w:hAnsi="Times New Roman" w:cs="Times New Roman"/>
          <w:color w:val="000000"/>
          <w:sz w:val="24"/>
          <w:szCs w:val="24"/>
        </w:rPr>
        <w:lastRenderedPageBreak/>
        <w:t>The latest debt sustainability analyses show that Ethiopia would remain at a low risk of external debt stress, despite the growth in external borrowing. Ethiopia will also remain at low risk of debt stress in 2013/14 and in 2014/15. The debt burden indicators are, however, on the rise (IMF, 2014).</w:t>
      </w:r>
    </w:p>
    <w:p w:rsidR="002620C2" w:rsidRDefault="002620C2" w:rsidP="00867E6E">
      <w:pPr>
        <w:autoSpaceDE w:val="0"/>
        <w:autoSpaceDN w:val="0"/>
        <w:adjustRightInd w:val="0"/>
        <w:spacing w:after="0" w:line="360" w:lineRule="auto"/>
        <w:jc w:val="both"/>
        <w:rPr>
          <w:rFonts w:ascii="Times New Roman" w:hAnsi="Times New Roman" w:cs="Times New Roman"/>
          <w:color w:val="000000"/>
          <w:sz w:val="24"/>
          <w:szCs w:val="24"/>
        </w:rPr>
      </w:pPr>
    </w:p>
    <w:p w:rsidR="0047628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F7271">
        <w:rPr>
          <w:rFonts w:ascii="Times New Roman" w:hAnsi="Times New Roman" w:cs="Times New Roman"/>
          <w:sz w:val="24"/>
          <w:szCs w:val="24"/>
          <w:lang w:val="en-GB" w:bidi="ar-SA"/>
        </w:rPr>
        <w:t>Ethiopia’s external debt has changed significantly in its magnitude, structure and composition. In the last five years only, external debt has rose by 150%. The following table summarizes public sector external debt outstanding, disbursements, debt service payments &amp; debt relief of the Ethiopian government.</w:t>
      </w:r>
    </w:p>
    <w:p w:rsidR="002620C2" w:rsidRPr="00395A36" w:rsidRDefault="002620C2"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DF7271"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F7271">
        <w:rPr>
          <w:rFonts w:ascii="Times New Roman" w:hAnsi="Times New Roman" w:cs="Times New Roman"/>
          <w:b/>
          <w:bCs/>
          <w:sz w:val="24"/>
          <w:szCs w:val="24"/>
          <w:lang w:val="en-GB" w:bidi="ar-SA"/>
        </w:rPr>
        <w:t xml:space="preserve">Table </w:t>
      </w:r>
      <w:r w:rsidR="00DA1F2F">
        <w:rPr>
          <w:rFonts w:ascii="Times New Roman" w:hAnsi="Times New Roman" w:cs="Times New Roman"/>
          <w:b/>
          <w:bCs/>
          <w:sz w:val="24"/>
          <w:szCs w:val="24"/>
          <w:lang w:val="en-GB" w:bidi="ar-SA"/>
        </w:rPr>
        <w:t>3</w:t>
      </w:r>
      <w:r w:rsidRPr="00DF7271">
        <w:rPr>
          <w:rFonts w:ascii="Times New Roman" w:hAnsi="Times New Roman" w:cs="Times New Roman"/>
          <w:b/>
          <w:bCs/>
          <w:sz w:val="24"/>
          <w:szCs w:val="24"/>
          <w:lang w:val="en-GB" w:bidi="ar-SA"/>
        </w:rPr>
        <w:t>.1</w:t>
      </w:r>
      <w:r w:rsidRPr="00DF7271">
        <w:rPr>
          <w:rFonts w:ascii="Times New Roman" w:hAnsi="Times New Roman" w:cs="Times New Roman"/>
          <w:sz w:val="24"/>
          <w:szCs w:val="24"/>
          <w:lang w:val="en-GB" w:bidi="ar-SA"/>
        </w:rPr>
        <w:t xml:space="preserve">; - </w:t>
      </w:r>
      <w:r w:rsidR="00DC1DB3">
        <w:rPr>
          <w:rFonts w:ascii="Times New Roman" w:hAnsi="Times New Roman" w:cs="Times New Roman"/>
          <w:sz w:val="24"/>
          <w:szCs w:val="24"/>
          <w:lang w:val="en-GB" w:bidi="ar-SA"/>
        </w:rPr>
        <w:t>P</w:t>
      </w:r>
      <w:r w:rsidRPr="00DF7271">
        <w:rPr>
          <w:rFonts w:ascii="Times New Roman" w:hAnsi="Times New Roman" w:cs="Times New Roman"/>
          <w:sz w:val="24"/>
          <w:szCs w:val="24"/>
          <w:lang w:val="en-GB" w:bidi="ar-SA"/>
        </w:rPr>
        <w:t>ublic sector external debt outstanding, disbursements, debt service payments &amp;</w:t>
      </w:r>
    </w:p>
    <w:p w:rsidR="00CE51FC" w:rsidRPr="00DF7271"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DF7271">
        <w:rPr>
          <w:rFonts w:ascii="Times New Roman" w:hAnsi="Times New Roman" w:cs="Times New Roman"/>
          <w:sz w:val="24"/>
          <w:szCs w:val="24"/>
          <w:lang w:val="en-GB" w:bidi="ar-SA"/>
        </w:rPr>
        <w:t>debt</w:t>
      </w:r>
      <w:proofErr w:type="gramEnd"/>
      <w:r w:rsidRPr="00DF7271">
        <w:rPr>
          <w:rFonts w:ascii="Times New Roman" w:hAnsi="Times New Roman" w:cs="Times New Roman"/>
          <w:sz w:val="24"/>
          <w:szCs w:val="24"/>
          <w:lang w:val="en-GB" w:bidi="ar-SA"/>
        </w:rPr>
        <w:t xml:space="preserve"> relief from the year </w:t>
      </w:r>
      <w:r w:rsidRPr="00B81297">
        <w:rPr>
          <w:rFonts w:ascii="Times New Roman" w:hAnsi="Times New Roman" w:cs="Times New Roman"/>
          <w:sz w:val="24"/>
          <w:szCs w:val="24"/>
          <w:highlight w:val="yellow"/>
          <w:lang w:val="en-GB" w:bidi="ar-SA"/>
        </w:rPr>
        <w:t>2009/10- 2013/14</w:t>
      </w:r>
      <w:r w:rsidRPr="00DF7271">
        <w:rPr>
          <w:rFonts w:ascii="Times New Roman" w:hAnsi="Times New Roman" w:cs="Times New Roman"/>
          <w:sz w:val="24"/>
          <w:szCs w:val="24"/>
          <w:lang w:val="en-GB" w:bidi="ar-SA"/>
        </w:rPr>
        <w:t xml:space="preserve"> (In millions of USD)</w:t>
      </w:r>
    </w:p>
    <w:tbl>
      <w:tblPr>
        <w:tblStyle w:val="TableGrid"/>
        <w:tblW w:w="10350" w:type="dxa"/>
        <w:tblInd w:w="-432" w:type="dxa"/>
        <w:tblLayout w:type="fixed"/>
        <w:tblLook w:val="04A0" w:firstRow="1" w:lastRow="0" w:firstColumn="1" w:lastColumn="0" w:noHBand="0" w:noVBand="1"/>
      </w:tblPr>
      <w:tblGrid>
        <w:gridCol w:w="3060"/>
        <w:gridCol w:w="1350"/>
        <w:gridCol w:w="1530"/>
        <w:gridCol w:w="1440"/>
        <w:gridCol w:w="1530"/>
        <w:gridCol w:w="1440"/>
      </w:tblGrid>
      <w:tr w:rsidR="0057011B" w:rsidTr="00015E61">
        <w:trPr>
          <w:trHeight w:val="260"/>
        </w:trPr>
        <w:tc>
          <w:tcPr>
            <w:tcW w:w="3060" w:type="dxa"/>
          </w:tcPr>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p>
        </w:tc>
        <w:tc>
          <w:tcPr>
            <w:tcW w:w="1350" w:type="dxa"/>
          </w:tcPr>
          <w:p w:rsidR="0057011B" w:rsidRPr="00B81297" w:rsidRDefault="0057011B" w:rsidP="0076482A">
            <w:pPr>
              <w:spacing w:line="360" w:lineRule="auto"/>
              <w:rPr>
                <w:highlight w:val="yellow"/>
              </w:rPr>
            </w:pPr>
            <w:r w:rsidRPr="00B81297">
              <w:rPr>
                <w:rFonts w:ascii="Times New Roman" w:hAnsi="Times New Roman" w:cs="Times New Roman"/>
                <w:sz w:val="24"/>
                <w:szCs w:val="24"/>
                <w:highlight w:val="yellow"/>
                <w:lang w:val="en-GB" w:bidi="ar-SA"/>
              </w:rPr>
              <w:t xml:space="preserve">2009/10 </w:t>
            </w:r>
          </w:p>
        </w:tc>
        <w:tc>
          <w:tcPr>
            <w:tcW w:w="1530" w:type="dxa"/>
          </w:tcPr>
          <w:p w:rsidR="0057011B" w:rsidRPr="00B81297" w:rsidRDefault="0057011B" w:rsidP="0076482A">
            <w:pPr>
              <w:spacing w:line="360" w:lineRule="auto"/>
              <w:rPr>
                <w:highlight w:val="yellow"/>
              </w:rPr>
            </w:pPr>
            <w:r w:rsidRPr="00B81297">
              <w:rPr>
                <w:rFonts w:ascii="Times New Roman" w:hAnsi="Times New Roman" w:cs="Times New Roman"/>
                <w:sz w:val="24"/>
                <w:szCs w:val="24"/>
                <w:highlight w:val="yellow"/>
                <w:lang w:val="en-GB" w:bidi="ar-SA"/>
              </w:rPr>
              <w:t>2010/11</w:t>
            </w:r>
          </w:p>
        </w:tc>
        <w:tc>
          <w:tcPr>
            <w:tcW w:w="1440" w:type="dxa"/>
          </w:tcPr>
          <w:p w:rsidR="0057011B" w:rsidRPr="00B81297" w:rsidRDefault="0057011B" w:rsidP="0076482A">
            <w:pPr>
              <w:spacing w:line="360" w:lineRule="auto"/>
              <w:rPr>
                <w:highlight w:val="yellow"/>
              </w:rPr>
            </w:pPr>
            <w:r w:rsidRPr="00B81297">
              <w:rPr>
                <w:rFonts w:ascii="Times New Roman" w:hAnsi="Times New Roman" w:cs="Times New Roman"/>
                <w:sz w:val="24"/>
                <w:szCs w:val="24"/>
                <w:highlight w:val="yellow"/>
                <w:lang w:val="en-GB" w:bidi="ar-SA"/>
              </w:rPr>
              <w:t>2011/12</w:t>
            </w:r>
          </w:p>
        </w:tc>
        <w:tc>
          <w:tcPr>
            <w:tcW w:w="1530" w:type="dxa"/>
          </w:tcPr>
          <w:p w:rsidR="0057011B" w:rsidRPr="00B81297" w:rsidRDefault="0057011B" w:rsidP="0076482A">
            <w:pPr>
              <w:spacing w:line="360" w:lineRule="auto"/>
              <w:rPr>
                <w:highlight w:val="yellow"/>
              </w:rPr>
            </w:pPr>
            <w:r w:rsidRPr="00B81297">
              <w:rPr>
                <w:rFonts w:ascii="Times New Roman" w:hAnsi="Times New Roman" w:cs="Times New Roman"/>
                <w:sz w:val="24"/>
                <w:szCs w:val="24"/>
                <w:highlight w:val="yellow"/>
                <w:lang w:val="en-GB" w:bidi="ar-SA"/>
              </w:rPr>
              <w:t>2012/13</w:t>
            </w:r>
          </w:p>
        </w:tc>
        <w:tc>
          <w:tcPr>
            <w:tcW w:w="1440" w:type="dxa"/>
          </w:tcPr>
          <w:p w:rsidR="0057011B" w:rsidRPr="00B81297" w:rsidRDefault="0057011B" w:rsidP="0076482A">
            <w:pPr>
              <w:spacing w:line="360" w:lineRule="auto"/>
              <w:rPr>
                <w:highlight w:val="yellow"/>
              </w:rPr>
            </w:pPr>
            <w:r w:rsidRPr="00B81297">
              <w:rPr>
                <w:rFonts w:ascii="Times New Roman" w:hAnsi="Times New Roman" w:cs="Times New Roman"/>
                <w:sz w:val="24"/>
                <w:szCs w:val="24"/>
                <w:highlight w:val="yellow"/>
                <w:lang w:val="en-GB" w:bidi="ar-SA"/>
              </w:rPr>
              <w:t>2013/14</w:t>
            </w:r>
          </w:p>
        </w:tc>
      </w:tr>
      <w:tr w:rsidR="0057011B" w:rsidTr="00015E61">
        <w:tc>
          <w:tcPr>
            <w:tcW w:w="3060" w:type="dxa"/>
          </w:tcPr>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p>
        </w:tc>
        <w:tc>
          <w:tcPr>
            <w:tcW w:w="1350" w:type="dxa"/>
          </w:tcPr>
          <w:p w:rsidR="0057011B" w:rsidRDefault="0057011B" w:rsidP="0076482A">
            <w:pPr>
              <w:spacing w:line="360" w:lineRule="auto"/>
            </w:pPr>
            <w:r w:rsidRPr="00887D91">
              <w:rPr>
                <w:rFonts w:ascii="Times New Roman" w:hAnsi="Times New Roman" w:cs="Times New Roman"/>
                <w:sz w:val="24"/>
                <w:szCs w:val="24"/>
                <w:lang w:val="en-GB" w:bidi="ar-SA"/>
              </w:rPr>
              <w:t xml:space="preserve">USD </w:t>
            </w:r>
          </w:p>
        </w:tc>
        <w:tc>
          <w:tcPr>
            <w:tcW w:w="1530" w:type="dxa"/>
          </w:tcPr>
          <w:p w:rsidR="0057011B" w:rsidRDefault="0057011B" w:rsidP="0076482A">
            <w:pPr>
              <w:spacing w:line="360" w:lineRule="auto"/>
            </w:pPr>
            <w:r w:rsidRPr="00AF7B9F">
              <w:rPr>
                <w:rFonts w:ascii="Times New Roman" w:hAnsi="Times New Roman" w:cs="Times New Roman"/>
                <w:sz w:val="24"/>
                <w:szCs w:val="24"/>
                <w:lang w:val="en-GB" w:bidi="ar-SA"/>
              </w:rPr>
              <w:t xml:space="preserve">USD </w:t>
            </w:r>
          </w:p>
        </w:tc>
        <w:tc>
          <w:tcPr>
            <w:tcW w:w="1440" w:type="dxa"/>
          </w:tcPr>
          <w:p w:rsidR="0057011B" w:rsidRDefault="0057011B" w:rsidP="0076482A">
            <w:pPr>
              <w:spacing w:line="360" w:lineRule="auto"/>
            </w:pPr>
            <w:r w:rsidRPr="00AF7B9F">
              <w:rPr>
                <w:rFonts w:ascii="Times New Roman" w:hAnsi="Times New Roman" w:cs="Times New Roman"/>
                <w:sz w:val="24"/>
                <w:szCs w:val="24"/>
                <w:lang w:val="en-GB" w:bidi="ar-SA"/>
              </w:rPr>
              <w:t xml:space="preserve">USD </w:t>
            </w:r>
          </w:p>
        </w:tc>
        <w:tc>
          <w:tcPr>
            <w:tcW w:w="1530" w:type="dxa"/>
          </w:tcPr>
          <w:p w:rsidR="0057011B" w:rsidRDefault="0057011B" w:rsidP="0076482A">
            <w:pPr>
              <w:spacing w:line="360" w:lineRule="auto"/>
            </w:pPr>
            <w:r w:rsidRPr="00AF7B9F">
              <w:rPr>
                <w:rFonts w:ascii="Times New Roman" w:hAnsi="Times New Roman" w:cs="Times New Roman"/>
                <w:sz w:val="24"/>
                <w:szCs w:val="24"/>
                <w:lang w:val="en-GB" w:bidi="ar-SA"/>
              </w:rPr>
              <w:t xml:space="preserve">USD </w:t>
            </w:r>
          </w:p>
        </w:tc>
        <w:tc>
          <w:tcPr>
            <w:tcW w:w="1440" w:type="dxa"/>
          </w:tcPr>
          <w:p w:rsidR="0057011B" w:rsidRDefault="0057011B" w:rsidP="0076482A">
            <w:pPr>
              <w:spacing w:line="360" w:lineRule="auto"/>
            </w:pPr>
            <w:r w:rsidRPr="00AF7B9F">
              <w:rPr>
                <w:rFonts w:ascii="Times New Roman" w:hAnsi="Times New Roman" w:cs="Times New Roman"/>
                <w:sz w:val="24"/>
                <w:szCs w:val="24"/>
                <w:lang w:val="en-GB" w:bidi="ar-SA"/>
              </w:rPr>
              <w:t xml:space="preserve">USD </w:t>
            </w:r>
          </w:p>
        </w:tc>
      </w:tr>
      <w:tr w:rsidR="0057011B" w:rsidTr="00015E61">
        <w:trPr>
          <w:trHeight w:val="1898"/>
        </w:trPr>
        <w:tc>
          <w:tcPr>
            <w:tcW w:w="306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Total out standing</w:t>
            </w:r>
          </w:p>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Central government</w:t>
            </w:r>
          </w:p>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Government guaranteed</w:t>
            </w:r>
          </w:p>
          <w:p w:rsidR="0057011B" w:rsidRPr="00076B26"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b/>
                <w:bCs/>
                <w:sz w:val="24"/>
                <w:szCs w:val="24"/>
                <w:lang w:val="en-GB" w:bidi="ar-SA"/>
              </w:rPr>
              <w:t>Non-government guaranty</w:t>
            </w:r>
          </w:p>
        </w:tc>
        <w:tc>
          <w:tcPr>
            <w:tcW w:w="135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5,633.26</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3,695.61</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662.02</w:t>
            </w:r>
          </w:p>
          <w:p w:rsidR="0057011B" w:rsidRPr="00076B26"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1,275.63</w:t>
            </w:r>
          </w:p>
        </w:tc>
        <w:tc>
          <w:tcPr>
            <w:tcW w:w="153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7,807.60</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4,724.98</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1,040.31</w:t>
            </w:r>
          </w:p>
          <w:p w:rsidR="0057011B" w:rsidRPr="00076B26"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2,042.31</w:t>
            </w:r>
          </w:p>
        </w:tc>
        <w:tc>
          <w:tcPr>
            <w:tcW w:w="144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8,888.65</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5,469.28</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1,308.14</w:t>
            </w:r>
          </w:p>
          <w:p w:rsidR="0057011B" w:rsidRPr="00076B26"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2,111.23</w:t>
            </w:r>
          </w:p>
        </w:tc>
        <w:tc>
          <w:tcPr>
            <w:tcW w:w="153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11,222.75</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6 ,831.51</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1 ,767.08</w:t>
            </w:r>
          </w:p>
          <w:p w:rsidR="0057011B" w:rsidRPr="00076B26"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2 ,624.16</w:t>
            </w:r>
          </w:p>
        </w:tc>
        <w:tc>
          <w:tcPr>
            <w:tcW w:w="144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2"/>
                <w:szCs w:val="22"/>
                <w:lang w:val="en-GB" w:bidi="ar-SA"/>
              </w:rPr>
            </w:pPr>
            <w:r w:rsidRPr="00076B26">
              <w:rPr>
                <w:rFonts w:ascii="Times New Roman" w:hAnsi="Times New Roman" w:cs="Times New Roman"/>
                <w:b/>
                <w:bCs/>
                <w:sz w:val="22"/>
                <w:szCs w:val="22"/>
                <w:lang w:val="en-GB" w:bidi="ar-SA"/>
              </w:rPr>
              <w:t>14,007.02</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8 ,419.24</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2 ,653.71</w:t>
            </w:r>
          </w:p>
          <w:p w:rsidR="0057011B" w:rsidRPr="00076B26"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2 ,934.07</w:t>
            </w:r>
          </w:p>
        </w:tc>
      </w:tr>
      <w:tr w:rsidR="0057011B" w:rsidTr="00015E61">
        <w:tc>
          <w:tcPr>
            <w:tcW w:w="306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Total disbursement</w:t>
            </w:r>
          </w:p>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Central government</w:t>
            </w:r>
          </w:p>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Government guaranteed</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b/>
                <w:bCs/>
                <w:sz w:val="24"/>
                <w:szCs w:val="24"/>
                <w:lang w:val="en-GB" w:bidi="ar-SA"/>
              </w:rPr>
              <w:t>Non-government guaranty</w:t>
            </w:r>
          </w:p>
        </w:tc>
        <w:tc>
          <w:tcPr>
            <w:tcW w:w="135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1,564.49</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1,039.30</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170.01</w:t>
            </w:r>
          </w:p>
          <w:p w:rsidR="0057011B" w:rsidRPr="00076B26"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355.17</w:t>
            </w:r>
          </w:p>
        </w:tc>
        <w:tc>
          <w:tcPr>
            <w:tcW w:w="153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2,080.16</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898.48</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305.09</w:t>
            </w:r>
          </w:p>
          <w:p w:rsidR="0057011B" w:rsidRPr="00076B26"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876.59</w:t>
            </w:r>
          </w:p>
        </w:tc>
        <w:tc>
          <w:tcPr>
            <w:tcW w:w="144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1,650.40</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1,017.12</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360.40</w:t>
            </w:r>
          </w:p>
          <w:p w:rsidR="0057011B" w:rsidRPr="00076B26"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272.87</w:t>
            </w:r>
          </w:p>
        </w:tc>
        <w:tc>
          <w:tcPr>
            <w:tcW w:w="153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2,706.68</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1</w:t>
            </w:r>
            <w:r w:rsidRPr="00076B26">
              <w:rPr>
                <w:rFonts w:ascii="Times New Roman" w:hAnsi="Times New Roman" w:cs="Times New Roman"/>
                <w:sz w:val="24"/>
                <w:szCs w:val="24"/>
                <w:lang w:val="en-GB" w:bidi="ar-SA"/>
              </w:rPr>
              <w:t>,446.70</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518.87</w:t>
            </w:r>
          </w:p>
          <w:p w:rsidR="0057011B" w:rsidRPr="00076B26"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7 41.11</w:t>
            </w:r>
          </w:p>
        </w:tc>
        <w:tc>
          <w:tcPr>
            <w:tcW w:w="144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3,150.02</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1 ,537.66</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986.64</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6 25.71</w:t>
            </w:r>
          </w:p>
        </w:tc>
      </w:tr>
      <w:tr w:rsidR="0057011B" w:rsidTr="00015E61">
        <w:tc>
          <w:tcPr>
            <w:tcW w:w="306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Total debt service</w:t>
            </w:r>
          </w:p>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Central government</w:t>
            </w:r>
          </w:p>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Government guaranty</w:t>
            </w:r>
          </w:p>
          <w:p w:rsidR="0057011B" w:rsidRPr="00076B26"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b/>
                <w:bCs/>
                <w:sz w:val="24"/>
                <w:szCs w:val="24"/>
                <w:lang w:val="en-GB" w:bidi="ar-SA"/>
              </w:rPr>
              <w:t>Non-government guaranty</w:t>
            </w:r>
          </w:p>
        </w:tc>
        <w:tc>
          <w:tcPr>
            <w:tcW w:w="135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111.28</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52.88</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14.79</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43.61</w:t>
            </w:r>
          </w:p>
        </w:tc>
        <w:tc>
          <w:tcPr>
            <w:tcW w:w="153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241.88</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70.99</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35.69</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135.19</w:t>
            </w:r>
          </w:p>
        </w:tc>
        <w:tc>
          <w:tcPr>
            <w:tcW w:w="144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412.07</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99.71</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55.12</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sz w:val="24"/>
                <w:szCs w:val="24"/>
                <w:lang w:val="en-GB" w:bidi="ar-SA"/>
              </w:rPr>
              <w:t>257.25</w:t>
            </w:r>
          </w:p>
        </w:tc>
        <w:tc>
          <w:tcPr>
            <w:tcW w:w="1530" w:type="dxa"/>
          </w:tcPr>
          <w:p w:rsidR="0057011B" w:rsidRPr="00076B26"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076B26">
              <w:rPr>
                <w:rFonts w:ascii="Times New Roman" w:hAnsi="Times New Roman" w:cs="Times New Roman"/>
                <w:b/>
                <w:bCs/>
                <w:sz w:val="24"/>
                <w:szCs w:val="24"/>
                <w:lang w:val="en-GB" w:bidi="ar-SA"/>
              </w:rPr>
              <w:t>567.30</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1 19.52</w:t>
            </w:r>
          </w:p>
          <w:p w:rsidR="0057011B" w:rsidRPr="00076B26"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076B26">
              <w:rPr>
                <w:rFonts w:ascii="Times New Roman" w:hAnsi="Times New Roman" w:cs="Times New Roman"/>
                <w:sz w:val="24"/>
                <w:szCs w:val="24"/>
                <w:lang w:val="en-GB" w:bidi="ar-SA"/>
              </w:rPr>
              <w:t>1 36.51</w:t>
            </w:r>
          </w:p>
          <w:p w:rsidR="0057011B" w:rsidRPr="00076B26" w:rsidRDefault="0057011B" w:rsidP="0076482A">
            <w:pPr>
              <w:autoSpaceDE w:val="0"/>
              <w:autoSpaceDN w:val="0"/>
              <w:adjustRightInd w:val="0"/>
              <w:spacing w:before="0" w:line="360" w:lineRule="auto"/>
              <w:jc w:val="both"/>
              <w:rPr>
                <w:rFonts w:ascii="Times New Roman" w:hAnsi="Times New Roman" w:cs="Times New Roman"/>
                <w:i/>
                <w:color w:val="FF0000"/>
                <w:sz w:val="24"/>
                <w:szCs w:val="24"/>
                <w:lang w:val="en-GB" w:bidi="ar-SA"/>
              </w:rPr>
            </w:pPr>
            <w:r w:rsidRPr="00076B26">
              <w:rPr>
                <w:rFonts w:ascii="Times New Roman" w:hAnsi="Times New Roman" w:cs="Times New Roman"/>
                <w:sz w:val="24"/>
                <w:szCs w:val="24"/>
                <w:lang w:val="en-GB" w:bidi="ar-SA"/>
              </w:rPr>
              <w:t>3 11.27</w:t>
            </w:r>
          </w:p>
        </w:tc>
        <w:tc>
          <w:tcPr>
            <w:tcW w:w="144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664.00</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1 48.38</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1 45.23</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3 70.39</w:t>
            </w:r>
          </w:p>
        </w:tc>
      </w:tr>
      <w:tr w:rsidR="0057011B" w:rsidTr="00015E61">
        <w:tc>
          <w:tcPr>
            <w:tcW w:w="306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Total principal repayment</w:t>
            </w:r>
          </w:p>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Central government</w:t>
            </w:r>
          </w:p>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Government guaranteed</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076B26">
              <w:rPr>
                <w:rFonts w:ascii="Times New Roman" w:hAnsi="Times New Roman" w:cs="Times New Roman"/>
                <w:b/>
                <w:bCs/>
                <w:sz w:val="24"/>
                <w:szCs w:val="24"/>
                <w:lang w:val="en-GB" w:bidi="ar-SA"/>
              </w:rPr>
              <w:t>Non-government guaranty</w:t>
            </w:r>
          </w:p>
        </w:tc>
        <w:tc>
          <w:tcPr>
            <w:tcW w:w="135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69.51</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26.65</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6.32</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36.54</w:t>
            </w:r>
          </w:p>
        </w:tc>
        <w:tc>
          <w:tcPr>
            <w:tcW w:w="153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180.23</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38.04</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32.28</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109.91</w:t>
            </w:r>
          </w:p>
        </w:tc>
        <w:tc>
          <w:tcPr>
            <w:tcW w:w="144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309.05</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54.41</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44.94</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209.70</w:t>
            </w:r>
          </w:p>
        </w:tc>
        <w:tc>
          <w:tcPr>
            <w:tcW w:w="153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429.04</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6 1.90</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1 06.99</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2 60.15</w:t>
            </w:r>
          </w:p>
        </w:tc>
        <w:tc>
          <w:tcPr>
            <w:tcW w:w="144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510.17</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7 3.98</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1 20.39</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3 15.80</w:t>
            </w:r>
          </w:p>
        </w:tc>
      </w:tr>
      <w:tr w:rsidR="0057011B" w:rsidTr="00015E61">
        <w:tc>
          <w:tcPr>
            <w:tcW w:w="306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Total interest &amp; com.</w:t>
            </w:r>
          </w:p>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lastRenderedPageBreak/>
              <w:t>Central government</w:t>
            </w:r>
          </w:p>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Government guaranty</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b/>
                <w:bCs/>
                <w:sz w:val="24"/>
                <w:szCs w:val="24"/>
                <w:lang w:val="en-GB" w:bidi="ar-SA"/>
              </w:rPr>
              <w:t>Non-government guaranty</w:t>
            </w:r>
          </w:p>
        </w:tc>
        <w:tc>
          <w:tcPr>
            <w:tcW w:w="135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lastRenderedPageBreak/>
              <w:t>41.77</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lastRenderedPageBreak/>
              <w:t>26.23</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8.47</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7.07</w:t>
            </w:r>
          </w:p>
        </w:tc>
        <w:tc>
          <w:tcPr>
            <w:tcW w:w="153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lastRenderedPageBreak/>
              <w:t>61.65</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lastRenderedPageBreak/>
              <w:t>32.95</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3.41</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25.29</w:t>
            </w:r>
          </w:p>
        </w:tc>
        <w:tc>
          <w:tcPr>
            <w:tcW w:w="144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lastRenderedPageBreak/>
              <w:t>103.03</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lastRenderedPageBreak/>
              <w:t>45.30</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10.18</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47.55</w:t>
            </w:r>
          </w:p>
        </w:tc>
        <w:tc>
          <w:tcPr>
            <w:tcW w:w="153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lastRenderedPageBreak/>
              <w:t>138.26</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lastRenderedPageBreak/>
              <w:t>5 7.62</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2 9.53</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5 1.12</w:t>
            </w:r>
          </w:p>
        </w:tc>
        <w:tc>
          <w:tcPr>
            <w:tcW w:w="144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lastRenderedPageBreak/>
              <w:t>153.82</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lastRenderedPageBreak/>
              <w:t>7 4.39</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2 4.84</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5 4.59</w:t>
            </w:r>
          </w:p>
        </w:tc>
      </w:tr>
      <w:tr w:rsidR="0057011B" w:rsidTr="00015E61">
        <w:tc>
          <w:tcPr>
            <w:tcW w:w="306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lastRenderedPageBreak/>
              <w:t>Total debt relief</w:t>
            </w:r>
          </w:p>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Central government</w:t>
            </w:r>
          </w:p>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Government guaranty</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b/>
                <w:bCs/>
                <w:sz w:val="24"/>
                <w:szCs w:val="24"/>
                <w:lang w:val="en-GB" w:bidi="ar-SA"/>
              </w:rPr>
              <w:t>Non-government guaranty</w:t>
            </w:r>
          </w:p>
        </w:tc>
        <w:tc>
          <w:tcPr>
            <w:tcW w:w="135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color w:val="000000"/>
                <w:sz w:val="24"/>
                <w:szCs w:val="24"/>
                <w:lang w:val="en-GB" w:bidi="ar-SA"/>
              </w:rPr>
            </w:pPr>
            <w:r w:rsidRPr="00D27259">
              <w:rPr>
                <w:rFonts w:ascii="Times New Roman" w:hAnsi="Times New Roman" w:cs="Times New Roman"/>
                <w:b/>
                <w:bCs/>
                <w:color w:val="000000"/>
                <w:sz w:val="24"/>
                <w:szCs w:val="24"/>
                <w:lang w:val="en-GB" w:bidi="ar-SA"/>
              </w:rPr>
              <w:t>11.64</w:t>
            </w:r>
          </w:p>
          <w:p w:rsidR="0057011B" w:rsidRPr="00D27259" w:rsidRDefault="0057011B" w:rsidP="0076482A">
            <w:pPr>
              <w:autoSpaceDE w:val="0"/>
              <w:autoSpaceDN w:val="0"/>
              <w:adjustRightInd w:val="0"/>
              <w:spacing w:before="0" w:line="360" w:lineRule="auto"/>
              <w:rPr>
                <w:rFonts w:ascii="Times New Roman" w:hAnsi="Times New Roman" w:cs="Times New Roman"/>
                <w:color w:val="000000"/>
                <w:sz w:val="24"/>
                <w:szCs w:val="24"/>
                <w:lang w:val="en-GB" w:bidi="ar-SA"/>
              </w:rPr>
            </w:pPr>
            <w:r w:rsidRPr="00D27259">
              <w:rPr>
                <w:rFonts w:ascii="Times New Roman" w:hAnsi="Times New Roman" w:cs="Times New Roman"/>
                <w:color w:val="000000"/>
                <w:sz w:val="24"/>
                <w:szCs w:val="24"/>
                <w:lang w:val="en-GB" w:bidi="ar-SA"/>
              </w:rPr>
              <w:t>11.64</w:t>
            </w:r>
          </w:p>
          <w:p w:rsidR="0057011B" w:rsidRPr="00D27259" w:rsidRDefault="0057011B" w:rsidP="0076482A">
            <w:pPr>
              <w:autoSpaceDE w:val="0"/>
              <w:autoSpaceDN w:val="0"/>
              <w:adjustRightInd w:val="0"/>
              <w:spacing w:before="0" w:line="360" w:lineRule="auto"/>
              <w:rPr>
                <w:rFonts w:ascii="Times New Roman" w:hAnsi="Times New Roman" w:cs="Times New Roman"/>
                <w:b/>
                <w:bCs/>
                <w:color w:val="0000FF"/>
                <w:sz w:val="24"/>
                <w:szCs w:val="24"/>
                <w:lang w:val="en-GB" w:bidi="ar-SA"/>
              </w:rPr>
            </w:pPr>
            <w:r w:rsidRPr="00D27259">
              <w:rPr>
                <w:rFonts w:ascii="Times New Roman" w:hAnsi="Times New Roman" w:cs="Times New Roman"/>
                <w:b/>
                <w:bCs/>
                <w:color w:val="0000FF"/>
                <w:sz w:val="24"/>
                <w:szCs w:val="24"/>
                <w:lang w:val="en-GB" w:bidi="ar-SA"/>
              </w:rPr>
              <w:t>_</w:t>
            </w:r>
          </w:p>
          <w:p w:rsidR="0057011B" w:rsidRPr="00D27259"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b/>
                <w:bCs/>
                <w:color w:val="0000FF"/>
                <w:sz w:val="24"/>
                <w:szCs w:val="24"/>
                <w:lang w:val="en-GB" w:bidi="ar-SA"/>
              </w:rPr>
              <w:t>_</w:t>
            </w:r>
          </w:p>
        </w:tc>
        <w:tc>
          <w:tcPr>
            <w:tcW w:w="153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9.12</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9.12</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_</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_</w:t>
            </w:r>
          </w:p>
        </w:tc>
        <w:tc>
          <w:tcPr>
            <w:tcW w:w="144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17.63</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17.63</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_</w:t>
            </w:r>
          </w:p>
          <w:p w:rsidR="0057011B" w:rsidRPr="00D27259"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_</w:t>
            </w:r>
          </w:p>
        </w:tc>
        <w:tc>
          <w:tcPr>
            <w:tcW w:w="153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9.50</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9.50</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_</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_</w:t>
            </w:r>
          </w:p>
        </w:tc>
        <w:tc>
          <w:tcPr>
            <w:tcW w:w="1440" w:type="dxa"/>
          </w:tcPr>
          <w:p w:rsidR="0057011B" w:rsidRPr="00D27259" w:rsidRDefault="0057011B" w:rsidP="0076482A">
            <w:pPr>
              <w:autoSpaceDE w:val="0"/>
              <w:autoSpaceDN w:val="0"/>
              <w:adjustRightInd w:val="0"/>
              <w:spacing w:before="0" w:line="360" w:lineRule="auto"/>
              <w:rPr>
                <w:rFonts w:ascii="Times New Roman" w:hAnsi="Times New Roman" w:cs="Times New Roman"/>
                <w:b/>
                <w:bCs/>
                <w:sz w:val="24"/>
                <w:szCs w:val="24"/>
                <w:lang w:val="en-GB" w:bidi="ar-SA"/>
              </w:rPr>
            </w:pPr>
            <w:r w:rsidRPr="00D27259">
              <w:rPr>
                <w:rFonts w:ascii="Times New Roman" w:hAnsi="Times New Roman" w:cs="Times New Roman"/>
                <w:b/>
                <w:bCs/>
                <w:sz w:val="24"/>
                <w:szCs w:val="24"/>
                <w:lang w:val="en-GB" w:bidi="ar-SA"/>
              </w:rPr>
              <w:t>2.53</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2.53</w:t>
            </w:r>
          </w:p>
          <w:p w:rsidR="0057011B" w:rsidRPr="00D27259" w:rsidRDefault="0057011B" w:rsidP="0076482A">
            <w:pPr>
              <w:autoSpaceDE w:val="0"/>
              <w:autoSpaceDN w:val="0"/>
              <w:adjustRightInd w:val="0"/>
              <w:spacing w:before="0" w:line="360" w:lineRule="auto"/>
              <w:rPr>
                <w:rFonts w:ascii="Times New Roman" w:hAnsi="Times New Roman" w:cs="Times New Roman"/>
                <w:sz w:val="24"/>
                <w:szCs w:val="24"/>
                <w:lang w:val="en-GB" w:bidi="ar-SA"/>
              </w:rPr>
            </w:pPr>
            <w:r w:rsidRPr="00D27259">
              <w:rPr>
                <w:rFonts w:ascii="Times New Roman" w:hAnsi="Times New Roman" w:cs="Times New Roman"/>
                <w:sz w:val="24"/>
                <w:szCs w:val="24"/>
                <w:lang w:val="en-GB" w:bidi="ar-SA"/>
              </w:rPr>
              <w:t>_</w:t>
            </w:r>
          </w:p>
          <w:p w:rsidR="0057011B" w:rsidRDefault="0057011B" w:rsidP="0076482A">
            <w:pPr>
              <w:autoSpaceDE w:val="0"/>
              <w:autoSpaceDN w:val="0"/>
              <w:adjustRightInd w:val="0"/>
              <w:spacing w:before="0" w:line="360" w:lineRule="auto"/>
              <w:jc w:val="both"/>
              <w:rPr>
                <w:rFonts w:ascii="Times New Roman" w:hAnsi="Times New Roman" w:cs="Times New Roman"/>
                <w:color w:val="FF0000"/>
                <w:sz w:val="24"/>
                <w:szCs w:val="24"/>
                <w:lang w:val="en-GB" w:bidi="ar-SA"/>
              </w:rPr>
            </w:pPr>
            <w:r w:rsidRPr="00D27259">
              <w:rPr>
                <w:rFonts w:ascii="Times New Roman" w:hAnsi="Times New Roman" w:cs="Times New Roman"/>
                <w:sz w:val="24"/>
                <w:szCs w:val="24"/>
                <w:lang w:val="en-GB" w:bidi="ar-SA"/>
              </w:rPr>
              <w:t>_</w:t>
            </w:r>
          </w:p>
        </w:tc>
      </w:tr>
    </w:tbl>
    <w:p w:rsidR="00867E6E" w:rsidRDefault="00867E6E" w:rsidP="00867E6E">
      <w:pPr>
        <w:autoSpaceDE w:val="0"/>
        <w:autoSpaceDN w:val="0"/>
        <w:adjustRightInd w:val="0"/>
        <w:spacing w:after="0" w:line="360" w:lineRule="auto"/>
        <w:jc w:val="both"/>
        <w:rPr>
          <w:rFonts w:ascii="Times New Roman" w:hAnsi="Times New Roman" w:cs="Times New Roman"/>
          <w:b/>
          <w:sz w:val="24"/>
          <w:szCs w:val="24"/>
          <w:lang w:val="en-GB" w:bidi="ar-SA"/>
        </w:rPr>
      </w:pPr>
      <w:r w:rsidRPr="00D27259">
        <w:rPr>
          <w:rFonts w:ascii="Times New Roman" w:hAnsi="Times New Roman" w:cs="Times New Roman"/>
          <w:b/>
          <w:sz w:val="24"/>
          <w:szCs w:val="24"/>
          <w:lang w:val="en-GB" w:bidi="ar-SA"/>
        </w:rPr>
        <w:t xml:space="preserve">Source; - </w:t>
      </w:r>
      <w:r w:rsidRPr="00B81297">
        <w:rPr>
          <w:rFonts w:ascii="Times New Roman" w:hAnsi="Times New Roman" w:cs="Times New Roman"/>
          <w:b/>
          <w:sz w:val="24"/>
          <w:szCs w:val="24"/>
          <w:highlight w:val="yellow"/>
          <w:lang w:val="en-GB" w:bidi="ar-SA"/>
        </w:rPr>
        <w:t>MOFED, 2014</w:t>
      </w:r>
    </w:p>
    <w:p w:rsidR="00FF1819" w:rsidRDefault="00FF1819" w:rsidP="00867E6E">
      <w:pPr>
        <w:autoSpaceDE w:val="0"/>
        <w:autoSpaceDN w:val="0"/>
        <w:adjustRightInd w:val="0"/>
        <w:spacing w:after="0" w:line="360" w:lineRule="auto"/>
        <w:jc w:val="both"/>
        <w:rPr>
          <w:rFonts w:ascii="Times New Roman" w:hAnsi="Times New Roman" w:cs="Times New Roman"/>
          <w:b/>
          <w:sz w:val="24"/>
          <w:szCs w:val="24"/>
          <w:lang w:val="en-GB" w:bidi="ar-SA"/>
        </w:rPr>
      </w:pPr>
    </w:p>
    <w:p w:rsidR="00867E6E" w:rsidRPr="00DF7271"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F7271">
        <w:rPr>
          <w:rFonts w:ascii="Times New Roman" w:hAnsi="Times New Roman" w:cs="Times New Roman"/>
          <w:sz w:val="24"/>
          <w:szCs w:val="24"/>
          <w:lang w:val="en-GB" w:bidi="ar-SA"/>
        </w:rPr>
        <w:t xml:space="preserve">The stock of external debt is growing from year to year. In 1974/75, when the Imperial regime was overthrown by the </w:t>
      </w:r>
      <w:proofErr w:type="spellStart"/>
      <w:r w:rsidRPr="00DF7271">
        <w:rPr>
          <w:rFonts w:ascii="Times New Roman" w:hAnsi="Times New Roman" w:cs="Times New Roman"/>
          <w:sz w:val="24"/>
          <w:szCs w:val="24"/>
          <w:lang w:val="en-GB" w:bidi="ar-SA"/>
        </w:rPr>
        <w:t>Derg</w:t>
      </w:r>
      <w:proofErr w:type="spellEnd"/>
      <w:r w:rsidRPr="00DF7271">
        <w:rPr>
          <w:rFonts w:ascii="Times New Roman" w:hAnsi="Times New Roman" w:cs="Times New Roman"/>
          <w:sz w:val="24"/>
          <w:szCs w:val="24"/>
          <w:lang w:val="en-GB" w:bidi="ar-SA"/>
        </w:rPr>
        <w:t xml:space="preserve"> government, the total debt stock stood at 372 million USD. On May 28, 1991, the military government was in turn overthrown by the Ethiopian Peoples’</w:t>
      </w:r>
    </w:p>
    <w:p w:rsidR="00867E6E" w:rsidRPr="00DF7271"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F7271">
        <w:rPr>
          <w:rFonts w:ascii="Times New Roman" w:hAnsi="Times New Roman" w:cs="Times New Roman"/>
          <w:sz w:val="24"/>
          <w:szCs w:val="24"/>
          <w:lang w:val="en-GB" w:bidi="ar-SA"/>
        </w:rPr>
        <w:t xml:space="preserve">Revolutionary Democratic Front (EPRDF), whose budget was issued on June 30, </w:t>
      </w:r>
      <w:proofErr w:type="gramStart"/>
      <w:r w:rsidRPr="00DF7271">
        <w:rPr>
          <w:rFonts w:ascii="Times New Roman" w:hAnsi="Times New Roman" w:cs="Times New Roman"/>
          <w:sz w:val="24"/>
          <w:szCs w:val="24"/>
          <w:lang w:val="en-GB" w:bidi="ar-SA"/>
        </w:rPr>
        <w:t>1992</w:t>
      </w:r>
      <w:proofErr w:type="gramEnd"/>
      <w:r w:rsidRPr="00DF7271">
        <w:rPr>
          <w:rFonts w:ascii="Times New Roman" w:hAnsi="Times New Roman" w:cs="Times New Roman"/>
          <w:sz w:val="24"/>
          <w:szCs w:val="24"/>
          <w:lang w:val="en-GB" w:bidi="ar-SA"/>
        </w:rPr>
        <w:t>. At the time the country’s external debt was 8.8 billion USD. And now after twenty two years (2014), external debt has reached two fold (USD14.0 billion).</w:t>
      </w:r>
    </w:p>
    <w:p w:rsidR="00867E6E" w:rsidRPr="00DF7271"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F7271">
        <w:rPr>
          <w:rFonts w:ascii="Times New Roman" w:hAnsi="Times New Roman" w:cs="Times New Roman"/>
          <w:sz w:val="24"/>
          <w:szCs w:val="24"/>
          <w:lang w:val="en-GB" w:bidi="ar-SA"/>
        </w:rPr>
        <w:t>From the year 2005/06-2013/14, the total debt relief is about USD 4,534.2 million. From this the largest relief was obtained during the fiscal year of 2006/07, which was about USD 4,090.4 million. This was mainly due to highly indebted poor country (HIPC) and Multilateral Debt</w:t>
      </w:r>
    </w:p>
    <w:p w:rsidR="00867E6E" w:rsidRPr="00DF7271"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F7271">
        <w:rPr>
          <w:rFonts w:ascii="Times New Roman" w:hAnsi="Times New Roman" w:cs="Times New Roman"/>
          <w:sz w:val="24"/>
          <w:szCs w:val="24"/>
          <w:lang w:val="en-GB" w:bidi="ar-SA"/>
        </w:rPr>
        <w:t>Relief (MDRI) stock relief from international development association (IDA), international monetary fund (IMF) and African development fund (ADF), making up 98.3% of the total relief.</w:t>
      </w:r>
    </w:p>
    <w:p w:rsidR="00867E6E" w:rsidRPr="00DF7271"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F7271">
        <w:rPr>
          <w:rFonts w:ascii="Times New Roman" w:hAnsi="Times New Roman" w:cs="Times New Roman"/>
          <w:sz w:val="24"/>
          <w:szCs w:val="24"/>
          <w:lang w:val="en-GB" w:bidi="ar-SA"/>
        </w:rPr>
        <w:t>The highest stock relief was obtained from IDA and ADF/ADB, USD 3,039.80 million and USD 837.00 million, respectively. In 2005/06, IMF has also cancelled about USD 164.8 million under HIPC and MDRI program (MOFED, 2013). Thanks to these two initiatives, the debt stock reduced to a level of USD 2,314.6 million in 2006/07 and the country was within sustainable debt thresholds.</w:t>
      </w:r>
    </w:p>
    <w:p w:rsidR="00D3635A" w:rsidRPr="006F4AC9" w:rsidRDefault="00867E6E" w:rsidP="006F4AC9">
      <w:pPr>
        <w:autoSpaceDE w:val="0"/>
        <w:autoSpaceDN w:val="0"/>
        <w:adjustRightInd w:val="0"/>
        <w:spacing w:before="0" w:after="0" w:line="360" w:lineRule="auto"/>
        <w:jc w:val="both"/>
        <w:rPr>
          <w:rFonts w:ascii="Times New Roman" w:hAnsi="Times New Roman" w:cs="Times New Roman"/>
          <w:sz w:val="24"/>
          <w:szCs w:val="24"/>
          <w:lang w:val="en-GB" w:bidi="ar-SA"/>
        </w:rPr>
      </w:pPr>
      <w:r w:rsidRPr="00DF7271">
        <w:rPr>
          <w:rFonts w:ascii="Times New Roman" w:hAnsi="Times New Roman" w:cs="Times New Roman"/>
          <w:sz w:val="24"/>
          <w:szCs w:val="24"/>
          <w:lang w:val="en-GB" w:bidi="ar-SA"/>
        </w:rPr>
        <w:t xml:space="preserve">In addition to external debt, Domestic debt has grown with the financing needs of the general government. According to IMF (2014), Total domestic debt was about 16.9 </w:t>
      </w:r>
      <w:proofErr w:type="spellStart"/>
      <w:r w:rsidRPr="00DF7271">
        <w:rPr>
          <w:rFonts w:ascii="Times New Roman" w:hAnsi="Times New Roman" w:cs="Times New Roman"/>
          <w:sz w:val="24"/>
          <w:szCs w:val="24"/>
          <w:lang w:val="en-GB" w:bidi="ar-SA"/>
        </w:rPr>
        <w:t>percent</w:t>
      </w:r>
      <w:proofErr w:type="spellEnd"/>
      <w:r w:rsidRPr="00DF7271">
        <w:rPr>
          <w:rFonts w:ascii="Times New Roman" w:hAnsi="Times New Roman" w:cs="Times New Roman"/>
          <w:sz w:val="24"/>
          <w:szCs w:val="24"/>
          <w:lang w:val="en-GB" w:bidi="ar-SA"/>
        </w:rPr>
        <w:t xml:space="preserve"> of GDP at the end of 2012/13, 60 </w:t>
      </w:r>
      <w:proofErr w:type="spellStart"/>
      <w:r w:rsidRPr="00DF7271">
        <w:rPr>
          <w:rFonts w:ascii="Times New Roman" w:hAnsi="Times New Roman" w:cs="Times New Roman"/>
          <w:sz w:val="24"/>
          <w:szCs w:val="24"/>
          <w:lang w:val="en-GB" w:bidi="ar-SA"/>
        </w:rPr>
        <w:t>percent</w:t>
      </w:r>
      <w:proofErr w:type="spellEnd"/>
      <w:r w:rsidRPr="00DF7271">
        <w:rPr>
          <w:rFonts w:ascii="Times New Roman" w:hAnsi="Times New Roman" w:cs="Times New Roman"/>
          <w:sz w:val="24"/>
          <w:szCs w:val="24"/>
          <w:lang w:val="en-GB" w:bidi="ar-SA"/>
        </w:rPr>
        <w:t xml:space="preserve"> of which was accounted for by direct advances from </w:t>
      </w:r>
      <w:r w:rsidRPr="00DF7271">
        <w:rPr>
          <w:rFonts w:ascii="Times New Roman" w:hAnsi="Times New Roman" w:cs="Times New Roman"/>
          <w:sz w:val="24"/>
          <w:szCs w:val="24"/>
          <w:lang w:val="en-GB" w:bidi="ar-SA"/>
        </w:rPr>
        <w:lastRenderedPageBreak/>
        <w:t xml:space="preserve">national bank of Ethiopia (NBE), 28 </w:t>
      </w:r>
      <w:proofErr w:type="spellStart"/>
      <w:r w:rsidRPr="00DF7271">
        <w:rPr>
          <w:rFonts w:ascii="Times New Roman" w:hAnsi="Times New Roman" w:cs="Times New Roman"/>
          <w:sz w:val="24"/>
          <w:szCs w:val="24"/>
          <w:lang w:val="en-GB" w:bidi="ar-SA"/>
        </w:rPr>
        <w:t>percent</w:t>
      </w:r>
      <w:proofErr w:type="spellEnd"/>
      <w:r w:rsidRPr="00DF7271">
        <w:rPr>
          <w:rFonts w:ascii="Times New Roman" w:hAnsi="Times New Roman" w:cs="Times New Roman"/>
          <w:sz w:val="24"/>
          <w:szCs w:val="24"/>
          <w:lang w:val="en-GB" w:bidi="ar-SA"/>
        </w:rPr>
        <w:t xml:space="preserve"> by treasury bills, and 13 </w:t>
      </w:r>
      <w:proofErr w:type="spellStart"/>
      <w:r w:rsidRPr="00DF7271">
        <w:rPr>
          <w:rFonts w:ascii="Times New Roman" w:hAnsi="Times New Roman" w:cs="Times New Roman"/>
          <w:sz w:val="24"/>
          <w:szCs w:val="24"/>
          <w:lang w:val="en-GB" w:bidi="ar-SA"/>
        </w:rPr>
        <w:t>percent</w:t>
      </w:r>
      <w:proofErr w:type="spellEnd"/>
      <w:r w:rsidRPr="00DF7271">
        <w:rPr>
          <w:rFonts w:ascii="Times New Roman" w:hAnsi="Times New Roman" w:cs="Times New Roman"/>
          <w:sz w:val="24"/>
          <w:szCs w:val="24"/>
          <w:lang w:val="en-GB" w:bidi="ar-SA"/>
        </w:rPr>
        <w:t xml:space="preserve"> by government bonds held mostly by NBE and Commercial Bank of Ethiopia (CBE).</w:t>
      </w:r>
    </w:p>
    <w:p w:rsidR="00867E6E" w:rsidRPr="00BF0A68" w:rsidRDefault="00867E6E" w:rsidP="00867E6E">
      <w:pPr>
        <w:autoSpaceDE w:val="0"/>
        <w:autoSpaceDN w:val="0"/>
        <w:adjustRightInd w:val="0"/>
        <w:spacing w:after="0" w:line="360" w:lineRule="auto"/>
        <w:jc w:val="both"/>
        <w:rPr>
          <w:rFonts w:ascii="Times New Roman" w:hAnsi="Times New Roman" w:cs="Times New Roman"/>
          <w:b/>
          <w:color w:val="000000"/>
          <w:sz w:val="28"/>
          <w:szCs w:val="28"/>
        </w:rPr>
      </w:pPr>
      <w:r w:rsidRPr="00BF0A68">
        <w:rPr>
          <w:rFonts w:ascii="Times New Roman" w:hAnsi="Times New Roman" w:cs="Times New Roman"/>
          <w:b/>
          <w:color w:val="000000"/>
          <w:sz w:val="28"/>
          <w:szCs w:val="28"/>
        </w:rPr>
        <w:t xml:space="preserve">3.1.2 Exchange rate variability  </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r w:rsidRPr="00442678">
        <w:rPr>
          <w:rFonts w:ascii="Times New Roman" w:hAnsi="Times New Roman" w:cs="Times New Roman"/>
          <w:color w:val="000000"/>
          <w:sz w:val="24"/>
          <w:szCs w:val="24"/>
        </w:rPr>
        <w:t>Many institutions forced Ethiopia to devalue its currency. For instance World Bank (2014) has been said that reducing the currency’s value by 10 percent in real terms may lead to a 5 percent increase in stalled export earnings and a 2 percent increase in growth.  World Bank (1992) points out that; an over valuation of exchange rate imposes an implicit tax on export and hence discourages the production of exportable goods. It also sets an implicit subsidy on imports and hence encourages imports worsening the current account. According to the chief economist of World Bank, Ethiopia last devalued its currency by 17 percent (a situation when exchange rate is overshoot from 12.89 to 16.11) against the dollar in September 2010. Since then, the birr has appreciated in real terms by more than 50 percent, leading to a currency that’s overvalued by 31 percent.  But, for countries like Ethiopia which is at the juncture of building its infrastructure where most of development attributes are imported, neither theory nor global practice will guarantee us positive results from devaluation. Many economists agree that the economic mathematical calculation that endorses devaluation to boost export is one sided assumption, they do not see how import expenditure will play out, it usually become expensive, i.e. you are going to whole lots of your resources to import and satisfy your needs, and above all most of Ethiopia’s imports are none-replaceable at least in short term. In addition to this, the devaluation of the birr is likely to aggravate inflation and it could start a snowball effect of higher inflation as it can build into a cascade of expectations for further devaluation by private citizens. When devaluation is done overnight in secretive and surprising manner as is done to the birr, the action has the potential to irritate the business sector and speculators. As a result, the devaluation measure could be self-defeating and self-fulfilling. Moreover, for those who control the commanding heights of the</w:t>
      </w:r>
      <w:r>
        <w:rPr>
          <w:rFonts w:ascii="Times New Roman" w:hAnsi="Times New Roman" w:cs="Times New Roman"/>
          <w:color w:val="000000"/>
          <w:sz w:val="24"/>
          <w:szCs w:val="24"/>
        </w:rPr>
        <w:t xml:space="preserve"> </w:t>
      </w:r>
      <w:r w:rsidRPr="00442678">
        <w:rPr>
          <w:rFonts w:ascii="Times New Roman" w:hAnsi="Times New Roman" w:cs="Times New Roman"/>
          <w:color w:val="000000"/>
          <w:sz w:val="24"/>
          <w:szCs w:val="24"/>
        </w:rPr>
        <w:t>Ethiopian economy and the party-controlled conglomerates and their “owners”, the action will tempt them to convert their assets into dollars/pounds/Euros and expatriate their assets before their values are eroded. There is also a possibility for potential and future birr holders to shun the currency since holding the birr will be very expensive to them (</w:t>
      </w:r>
      <w:proofErr w:type="spellStart"/>
      <w:r w:rsidRPr="00ED1825">
        <w:rPr>
          <w:rFonts w:ascii="Times New Roman" w:hAnsi="Times New Roman" w:cs="Times New Roman"/>
          <w:color w:val="000000"/>
          <w:sz w:val="24"/>
          <w:szCs w:val="24"/>
          <w:highlight w:val="yellow"/>
        </w:rPr>
        <w:t>Seid</w:t>
      </w:r>
      <w:proofErr w:type="spellEnd"/>
      <w:r w:rsidRPr="00ED1825">
        <w:rPr>
          <w:rFonts w:ascii="Times New Roman" w:hAnsi="Times New Roman" w:cs="Times New Roman"/>
          <w:color w:val="000000"/>
          <w:sz w:val="24"/>
          <w:szCs w:val="24"/>
          <w:highlight w:val="yellow"/>
        </w:rPr>
        <w:t xml:space="preserve"> 2010</w:t>
      </w:r>
      <w:r w:rsidRPr="00442678">
        <w:rPr>
          <w:rFonts w:ascii="Times New Roman" w:hAnsi="Times New Roman" w:cs="Times New Roman"/>
          <w:color w:val="000000"/>
          <w:sz w:val="24"/>
          <w:szCs w:val="24"/>
        </w:rPr>
        <w:t xml:space="preserve">). </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r w:rsidRPr="00442678">
        <w:rPr>
          <w:rFonts w:ascii="Times New Roman" w:hAnsi="Times New Roman" w:cs="Times New Roman"/>
          <w:color w:val="000000"/>
          <w:sz w:val="24"/>
          <w:szCs w:val="24"/>
        </w:rPr>
        <w:t xml:space="preserve">Recently, Ethiopian government wants to avoid exchange rate variability. According to </w:t>
      </w:r>
      <w:proofErr w:type="spellStart"/>
      <w:r w:rsidRPr="00442678">
        <w:rPr>
          <w:rFonts w:ascii="Times New Roman" w:hAnsi="Times New Roman" w:cs="Times New Roman"/>
          <w:color w:val="000000"/>
          <w:sz w:val="24"/>
          <w:szCs w:val="24"/>
        </w:rPr>
        <w:t>Redwan</w:t>
      </w:r>
      <w:proofErr w:type="spellEnd"/>
      <w:r w:rsidRPr="00442678">
        <w:rPr>
          <w:rFonts w:ascii="Times New Roman" w:hAnsi="Times New Roman" w:cs="Times New Roman"/>
          <w:color w:val="000000"/>
          <w:sz w:val="24"/>
          <w:szCs w:val="24"/>
        </w:rPr>
        <w:t xml:space="preserve"> Hussein, Head of Government Communication Affairs Office (GCAO) in August, </w:t>
      </w:r>
      <w:r w:rsidRPr="00442678">
        <w:rPr>
          <w:rFonts w:ascii="Times New Roman" w:hAnsi="Times New Roman" w:cs="Times New Roman"/>
          <w:color w:val="000000"/>
          <w:sz w:val="24"/>
          <w:szCs w:val="24"/>
        </w:rPr>
        <w:lastRenderedPageBreak/>
        <w:t xml:space="preserve">2014, disclosed the Ethiopian government will not make a significant devaluation to birr against the major currencies. In addressing the question relating to devaluation of birr, he said; “The government will not accept all proposals, the government considers all the pros and the cons of the proposal and decided on the issues that will benefit the country more.” </w:t>
      </w:r>
      <w:proofErr w:type="spellStart"/>
      <w:r w:rsidRPr="00442678">
        <w:rPr>
          <w:rFonts w:ascii="Times New Roman" w:hAnsi="Times New Roman" w:cs="Times New Roman"/>
          <w:color w:val="000000"/>
          <w:sz w:val="24"/>
          <w:szCs w:val="24"/>
        </w:rPr>
        <w:t>Redwan</w:t>
      </w:r>
      <w:proofErr w:type="spellEnd"/>
      <w:r w:rsidRPr="00442678">
        <w:rPr>
          <w:rFonts w:ascii="Times New Roman" w:hAnsi="Times New Roman" w:cs="Times New Roman"/>
          <w:color w:val="000000"/>
          <w:sz w:val="24"/>
          <w:szCs w:val="24"/>
        </w:rPr>
        <w:t xml:space="preserve"> added that, the Federal Government has devaluated Birr by 10 percent in 2010 and 20 percent in 2011 in line to the Growth and Transformation Plan (GTP). Nonetheless, he only disclosed the government will not apply a huge devaluation and refrained from stating the exact amount. </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r w:rsidRPr="00442678">
        <w:rPr>
          <w:rFonts w:ascii="Times New Roman" w:hAnsi="Times New Roman" w:cs="Times New Roman"/>
          <w:color w:val="000000"/>
          <w:sz w:val="24"/>
          <w:szCs w:val="24"/>
        </w:rPr>
        <w:t xml:space="preserve"> When we come to the trends of exchange rate, the Ethiopian birr (ETB) has been declining in its value for the past several years now. During the communist era (1973/74 to 1991/92), the currency was held at a constant exchange rate of $1 USD to 2.07 ETB. </w:t>
      </w:r>
    </w:p>
    <w:p w:rsidR="00867E6E" w:rsidRPr="00442678" w:rsidRDefault="00867E6E" w:rsidP="00867E6E">
      <w:pPr>
        <w:autoSpaceDE w:val="0"/>
        <w:autoSpaceDN w:val="0"/>
        <w:adjustRightInd w:val="0"/>
        <w:spacing w:after="0" w:line="360" w:lineRule="auto"/>
        <w:jc w:val="both"/>
        <w:rPr>
          <w:rFonts w:ascii="Times New Roman" w:hAnsi="Times New Roman" w:cs="Times New Roman"/>
          <w:color w:val="000000"/>
          <w:sz w:val="24"/>
          <w:szCs w:val="24"/>
        </w:rPr>
      </w:pPr>
      <w:r w:rsidRPr="00442678">
        <w:rPr>
          <w:rFonts w:ascii="Times New Roman" w:hAnsi="Times New Roman" w:cs="Times New Roman"/>
          <w:color w:val="000000"/>
          <w:sz w:val="24"/>
          <w:szCs w:val="24"/>
        </w:rPr>
        <w:t xml:space="preserve">The transitional government devalued the Birr back in 1992/93 to about 1 USD = 4.27 ETB. </w:t>
      </w:r>
    </w:p>
    <w:p w:rsidR="00867E6E" w:rsidRDefault="00867E6E" w:rsidP="00FF1819">
      <w:pPr>
        <w:autoSpaceDE w:val="0"/>
        <w:autoSpaceDN w:val="0"/>
        <w:adjustRightInd w:val="0"/>
        <w:spacing w:before="0" w:after="0" w:line="360" w:lineRule="auto"/>
        <w:jc w:val="both"/>
        <w:rPr>
          <w:rFonts w:ascii="Times New Roman" w:hAnsi="Times New Roman" w:cs="Times New Roman"/>
          <w:color w:val="000000"/>
          <w:sz w:val="24"/>
          <w:szCs w:val="24"/>
        </w:rPr>
      </w:pPr>
      <w:r w:rsidRPr="00442678">
        <w:rPr>
          <w:rFonts w:ascii="Times New Roman" w:hAnsi="Times New Roman" w:cs="Times New Roman"/>
          <w:color w:val="000000"/>
          <w:sz w:val="24"/>
          <w:szCs w:val="24"/>
        </w:rPr>
        <w:t xml:space="preserve">Since then, the Birr has been falling against the dollar. The most overshooting in the exchange rate has been recorded in 2010/11; it is a time when ETB birr has been lost its value by 19.98% (exchange rate increased from 12.89 to 16.11). </w:t>
      </w:r>
    </w:p>
    <w:p w:rsidR="00C30E9F" w:rsidRDefault="00C30E9F" w:rsidP="00867E6E">
      <w:pPr>
        <w:autoSpaceDE w:val="0"/>
        <w:autoSpaceDN w:val="0"/>
        <w:adjustRightInd w:val="0"/>
        <w:spacing w:before="0" w:after="0" w:line="240" w:lineRule="auto"/>
        <w:jc w:val="both"/>
        <w:rPr>
          <w:rFonts w:ascii="Times New Roman" w:hAnsi="Times New Roman" w:cs="Times New Roman"/>
          <w:b/>
          <w:sz w:val="24"/>
          <w:szCs w:val="24"/>
          <w:lang w:val="en-GB" w:bidi="ar-SA"/>
        </w:rPr>
      </w:pPr>
    </w:p>
    <w:p w:rsidR="00867E6E" w:rsidRPr="00A84EF2" w:rsidRDefault="00867E6E" w:rsidP="00867E6E">
      <w:pPr>
        <w:autoSpaceDE w:val="0"/>
        <w:autoSpaceDN w:val="0"/>
        <w:adjustRightInd w:val="0"/>
        <w:spacing w:before="0" w:after="0" w:line="240" w:lineRule="auto"/>
        <w:jc w:val="both"/>
        <w:rPr>
          <w:rFonts w:ascii="Times New Roman" w:hAnsi="Times New Roman" w:cs="Times New Roman"/>
          <w:b/>
          <w:sz w:val="24"/>
          <w:szCs w:val="24"/>
          <w:lang w:val="en-GB" w:bidi="ar-SA"/>
        </w:rPr>
      </w:pPr>
      <w:r w:rsidRPr="00A84EF2">
        <w:rPr>
          <w:rFonts w:ascii="Times New Roman" w:hAnsi="Times New Roman" w:cs="Times New Roman"/>
          <w:b/>
          <w:sz w:val="24"/>
          <w:szCs w:val="24"/>
          <w:lang w:val="en-GB" w:bidi="ar-SA"/>
        </w:rPr>
        <w:t>Trends of exchange rate can be summarized as follows:</w:t>
      </w:r>
    </w:p>
    <w:p w:rsidR="00867E6E" w:rsidRPr="00395A36" w:rsidRDefault="00867E6E" w:rsidP="00867E6E">
      <w:pPr>
        <w:autoSpaceDE w:val="0"/>
        <w:autoSpaceDN w:val="0"/>
        <w:adjustRightInd w:val="0"/>
        <w:spacing w:after="0" w:line="360" w:lineRule="auto"/>
        <w:jc w:val="both"/>
        <w:rPr>
          <w:rFonts w:ascii="Times New Roman" w:hAnsi="Times New Roman" w:cs="Times New Roman"/>
          <w:b/>
          <w:sz w:val="24"/>
          <w:szCs w:val="24"/>
          <w:lang w:val="en-GB" w:bidi="ar-SA"/>
        </w:rPr>
      </w:pPr>
      <w:r w:rsidRPr="00DA1F2F">
        <w:rPr>
          <w:rFonts w:ascii="Times New Roman" w:hAnsi="Times New Roman" w:cs="Times New Roman"/>
          <w:b/>
          <w:bCs/>
          <w:sz w:val="24"/>
          <w:szCs w:val="24"/>
          <w:lang w:val="en-GB" w:bidi="ar-SA"/>
        </w:rPr>
        <w:t xml:space="preserve">Table </w:t>
      </w:r>
      <w:r w:rsidR="00DA1F2F" w:rsidRPr="00DA1F2F">
        <w:rPr>
          <w:rFonts w:ascii="Times New Roman" w:hAnsi="Times New Roman" w:cs="Times New Roman"/>
          <w:b/>
          <w:bCs/>
          <w:sz w:val="24"/>
          <w:szCs w:val="24"/>
          <w:lang w:val="en-GB" w:bidi="ar-SA"/>
        </w:rPr>
        <w:t>3</w:t>
      </w:r>
      <w:r w:rsidRPr="00DA1F2F">
        <w:rPr>
          <w:rFonts w:ascii="Times New Roman" w:hAnsi="Times New Roman" w:cs="Times New Roman"/>
          <w:b/>
          <w:bCs/>
          <w:sz w:val="24"/>
          <w:szCs w:val="24"/>
          <w:lang w:val="en-GB" w:bidi="ar-SA"/>
        </w:rPr>
        <w:t>.2</w:t>
      </w:r>
      <w:r w:rsidRPr="00DA1F2F">
        <w:rPr>
          <w:rFonts w:ascii="Times New Roman" w:hAnsi="Times New Roman" w:cs="Times New Roman"/>
          <w:b/>
          <w:sz w:val="24"/>
          <w:szCs w:val="24"/>
          <w:lang w:val="en-GB" w:bidi="ar-SA"/>
        </w:rPr>
        <w:t xml:space="preserve">: - </w:t>
      </w:r>
      <w:r w:rsidR="00395A36" w:rsidRPr="00DA1F2F">
        <w:rPr>
          <w:rFonts w:ascii="Times New Roman" w:hAnsi="Times New Roman" w:cs="Times New Roman"/>
          <w:b/>
          <w:sz w:val="24"/>
          <w:szCs w:val="24"/>
          <w:lang w:val="en-GB" w:bidi="ar-SA"/>
        </w:rPr>
        <w:t>Exchange</w:t>
      </w:r>
      <w:r w:rsidR="00395A36" w:rsidRPr="00395A36">
        <w:rPr>
          <w:rFonts w:ascii="Times New Roman" w:hAnsi="Times New Roman" w:cs="Times New Roman"/>
          <w:b/>
          <w:sz w:val="24"/>
          <w:szCs w:val="24"/>
          <w:lang w:val="en-GB" w:bidi="ar-SA"/>
        </w:rPr>
        <w:t xml:space="preserve"> Rate </w:t>
      </w:r>
      <w:r w:rsidR="00395A36">
        <w:rPr>
          <w:rFonts w:ascii="Times New Roman" w:hAnsi="Times New Roman" w:cs="Times New Roman"/>
          <w:b/>
          <w:sz w:val="24"/>
          <w:szCs w:val="24"/>
          <w:lang w:val="en-GB" w:bidi="ar-SA"/>
        </w:rPr>
        <w:t>a</w:t>
      </w:r>
      <w:r w:rsidR="00395A36" w:rsidRPr="00395A36">
        <w:rPr>
          <w:rFonts w:ascii="Times New Roman" w:hAnsi="Times New Roman" w:cs="Times New Roman"/>
          <w:b/>
          <w:sz w:val="24"/>
          <w:szCs w:val="24"/>
          <w:lang w:val="en-GB" w:bidi="ar-SA"/>
        </w:rPr>
        <w:t xml:space="preserve">t </w:t>
      </w:r>
      <w:r w:rsidRPr="00395A36">
        <w:rPr>
          <w:rFonts w:ascii="Times New Roman" w:hAnsi="Times New Roman" w:cs="Times New Roman"/>
          <w:b/>
          <w:sz w:val="24"/>
          <w:szCs w:val="24"/>
          <w:lang w:val="en-GB" w:bidi="ar-SA"/>
        </w:rPr>
        <w:t>Trends</w:t>
      </w:r>
    </w:p>
    <w:tbl>
      <w:tblPr>
        <w:tblStyle w:val="TableGrid"/>
        <w:tblW w:w="0" w:type="auto"/>
        <w:tblLook w:val="04A0" w:firstRow="1" w:lastRow="0" w:firstColumn="1" w:lastColumn="0" w:noHBand="0" w:noVBand="1"/>
      </w:tblPr>
      <w:tblGrid>
        <w:gridCol w:w="3258"/>
        <w:gridCol w:w="2070"/>
        <w:gridCol w:w="3150"/>
      </w:tblGrid>
      <w:tr w:rsidR="0057011B" w:rsidTr="00476286">
        <w:tc>
          <w:tcPr>
            <w:tcW w:w="3258" w:type="dxa"/>
          </w:tcPr>
          <w:p w:rsidR="0057011B" w:rsidRPr="00AC0573" w:rsidRDefault="00AC0573" w:rsidP="00AC0573">
            <w:pPr>
              <w:autoSpaceDE w:val="0"/>
              <w:autoSpaceDN w:val="0"/>
              <w:adjustRightInd w:val="0"/>
              <w:spacing w:line="360" w:lineRule="auto"/>
              <w:jc w:val="center"/>
              <w:rPr>
                <w:rFonts w:ascii="Times New Roman" w:hAnsi="Times New Roman" w:cs="Times New Roman"/>
                <w:b/>
                <w:color w:val="FF0000"/>
                <w:sz w:val="24"/>
                <w:szCs w:val="24"/>
                <w:lang w:val="en-GB" w:bidi="ar-SA"/>
              </w:rPr>
            </w:pPr>
            <w:r w:rsidRPr="00AC0573">
              <w:rPr>
                <w:rFonts w:ascii="Times New Roman" w:hAnsi="Times New Roman" w:cs="Times New Roman"/>
                <w:b/>
                <w:sz w:val="24"/>
                <w:szCs w:val="24"/>
                <w:lang w:val="en-GB" w:bidi="ar-SA"/>
              </w:rPr>
              <w:t>YEAR</w:t>
            </w:r>
          </w:p>
        </w:tc>
        <w:tc>
          <w:tcPr>
            <w:tcW w:w="2070" w:type="dxa"/>
          </w:tcPr>
          <w:p w:rsidR="0057011B" w:rsidRPr="00AC0573" w:rsidRDefault="00AC0573" w:rsidP="00AC0573">
            <w:pPr>
              <w:autoSpaceDE w:val="0"/>
              <w:autoSpaceDN w:val="0"/>
              <w:adjustRightInd w:val="0"/>
              <w:spacing w:before="0"/>
              <w:jc w:val="center"/>
              <w:rPr>
                <w:rFonts w:ascii="Times New Roman" w:hAnsi="Times New Roman" w:cs="Times New Roman"/>
                <w:b/>
                <w:sz w:val="24"/>
                <w:szCs w:val="24"/>
                <w:lang w:val="en-GB" w:bidi="ar-SA"/>
              </w:rPr>
            </w:pPr>
            <w:r w:rsidRPr="00AC0573">
              <w:rPr>
                <w:rFonts w:ascii="Times New Roman" w:hAnsi="Times New Roman" w:cs="Times New Roman"/>
                <w:b/>
                <w:sz w:val="24"/>
                <w:szCs w:val="24"/>
                <w:lang w:val="en-GB" w:bidi="ar-SA"/>
              </w:rPr>
              <w:t>EXCHANGE  RATE</w:t>
            </w:r>
          </w:p>
        </w:tc>
        <w:tc>
          <w:tcPr>
            <w:tcW w:w="3150" w:type="dxa"/>
          </w:tcPr>
          <w:p w:rsidR="0057011B" w:rsidRPr="00AC0573" w:rsidRDefault="00AC0573" w:rsidP="00AC0573">
            <w:pPr>
              <w:autoSpaceDE w:val="0"/>
              <w:autoSpaceDN w:val="0"/>
              <w:adjustRightInd w:val="0"/>
              <w:spacing w:before="0"/>
              <w:jc w:val="center"/>
              <w:rPr>
                <w:rFonts w:ascii="Times New Roman" w:hAnsi="Times New Roman" w:cs="Times New Roman"/>
                <w:b/>
                <w:sz w:val="24"/>
                <w:szCs w:val="24"/>
                <w:lang w:val="en-GB" w:bidi="ar-SA"/>
              </w:rPr>
            </w:pPr>
            <w:r w:rsidRPr="00AC0573">
              <w:rPr>
                <w:rFonts w:ascii="Times New Roman" w:hAnsi="Times New Roman" w:cs="Times New Roman"/>
                <w:b/>
                <w:sz w:val="24"/>
                <w:szCs w:val="24"/>
                <w:lang w:val="en-GB" w:bidi="ar-SA"/>
              </w:rPr>
              <w:t>PARALLEL EXCHANGE RATE</w:t>
            </w:r>
          </w:p>
        </w:tc>
      </w:tr>
      <w:tr w:rsidR="0057011B" w:rsidTr="00476286">
        <w:tc>
          <w:tcPr>
            <w:tcW w:w="3258"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1974/75-1991/92</w:t>
            </w:r>
          </w:p>
        </w:tc>
        <w:tc>
          <w:tcPr>
            <w:tcW w:w="207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2.07</w:t>
            </w:r>
          </w:p>
        </w:tc>
        <w:tc>
          <w:tcPr>
            <w:tcW w:w="315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4.57</w:t>
            </w:r>
          </w:p>
        </w:tc>
      </w:tr>
      <w:tr w:rsidR="0057011B" w:rsidTr="00476286">
        <w:tc>
          <w:tcPr>
            <w:tcW w:w="3258"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1992/93</w:t>
            </w:r>
          </w:p>
        </w:tc>
        <w:tc>
          <w:tcPr>
            <w:tcW w:w="207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4.27</w:t>
            </w:r>
          </w:p>
        </w:tc>
        <w:tc>
          <w:tcPr>
            <w:tcW w:w="315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8.82</w:t>
            </w:r>
          </w:p>
        </w:tc>
      </w:tr>
      <w:tr w:rsidR="0057011B" w:rsidTr="00476286">
        <w:tc>
          <w:tcPr>
            <w:tcW w:w="3258"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1997/98</w:t>
            </w:r>
          </w:p>
        </w:tc>
        <w:tc>
          <w:tcPr>
            <w:tcW w:w="207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6.88</w:t>
            </w:r>
          </w:p>
        </w:tc>
        <w:tc>
          <w:tcPr>
            <w:tcW w:w="315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7.08</w:t>
            </w:r>
          </w:p>
        </w:tc>
      </w:tr>
      <w:tr w:rsidR="0057011B" w:rsidTr="00476286">
        <w:tc>
          <w:tcPr>
            <w:tcW w:w="3258"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2002/03</w:t>
            </w:r>
          </w:p>
        </w:tc>
        <w:tc>
          <w:tcPr>
            <w:tcW w:w="207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8.58</w:t>
            </w:r>
          </w:p>
        </w:tc>
        <w:tc>
          <w:tcPr>
            <w:tcW w:w="315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8.70</w:t>
            </w:r>
          </w:p>
        </w:tc>
      </w:tr>
      <w:tr w:rsidR="0057011B" w:rsidTr="00476286">
        <w:tc>
          <w:tcPr>
            <w:tcW w:w="3258"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2007/08</w:t>
            </w:r>
          </w:p>
        </w:tc>
        <w:tc>
          <w:tcPr>
            <w:tcW w:w="207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9.24</w:t>
            </w:r>
          </w:p>
        </w:tc>
        <w:tc>
          <w:tcPr>
            <w:tcW w:w="315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9.54</w:t>
            </w:r>
          </w:p>
        </w:tc>
      </w:tr>
      <w:tr w:rsidR="0057011B" w:rsidTr="00476286">
        <w:tc>
          <w:tcPr>
            <w:tcW w:w="3258"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2013/14</w:t>
            </w:r>
          </w:p>
        </w:tc>
        <w:tc>
          <w:tcPr>
            <w:tcW w:w="207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19.54</w:t>
            </w:r>
          </w:p>
        </w:tc>
        <w:tc>
          <w:tcPr>
            <w:tcW w:w="3150" w:type="dxa"/>
          </w:tcPr>
          <w:p w:rsidR="0057011B" w:rsidRDefault="0057011B" w:rsidP="00BA62D9">
            <w:pPr>
              <w:autoSpaceDE w:val="0"/>
              <w:autoSpaceDN w:val="0"/>
              <w:adjustRightInd w:val="0"/>
              <w:spacing w:line="360" w:lineRule="auto"/>
              <w:jc w:val="both"/>
              <w:rPr>
                <w:rFonts w:ascii="Times New Roman" w:hAnsi="Times New Roman" w:cs="Times New Roman"/>
                <w:color w:val="FF0000"/>
                <w:sz w:val="24"/>
                <w:szCs w:val="24"/>
                <w:lang w:val="en-GB" w:bidi="ar-SA"/>
              </w:rPr>
            </w:pPr>
            <w:r>
              <w:rPr>
                <w:rFonts w:ascii="Times New Roman" w:hAnsi="Times New Roman" w:cs="Times New Roman"/>
                <w:sz w:val="24"/>
                <w:szCs w:val="24"/>
                <w:lang w:val="en-GB" w:bidi="ar-SA"/>
              </w:rPr>
              <w:t>22.50</w:t>
            </w:r>
          </w:p>
        </w:tc>
      </w:tr>
      <w:tr w:rsidR="00E57357" w:rsidTr="00476286">
        <w:tc>
          <w:tcPr>
            <w:tcW w:w="3258" w:type="dxa"/>
          </w:tcPr>
          <w:p w:rsidR="00E57357" w:rsidRDefault="00E57357"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2014/15</w:t>
            </w:r>
          </w:p>
        </w:tc>
        <w:tc>
          <w:tcPr>
            <w:tcW w:w="2070" w:type="dxa"/>
          </w:tcPr>
          <w:p w:rsidR="00E57357" w:rsidRDefault="00E57357"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20.57</w:t>
            </w:r>
          </w:p>
        </w:tc>
        <w:tc>
          <w:tcPr>
            <w:tcW w:w="3150" w:type="dxa"/>
          </w:tcPr>
          <w:p w:rsidR="00E57357" w:rsidRDefault="00C3501F"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w:t>
            </w:r>
          </w:p>
        </w:tc>
      </w:tr>
      <w:tr w:rsidR="00E57357" w:rsidTr="00476286">
        <w:tc>
          <w:tcPr>
            <w:tcW w:w="3258" w:type="dxa"/>
          </w:tcPr>
          <w:p w:rsidR="00E57357" w:rsidRDefault="00E57357"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2015/16</w:t>
            </w:r>
          </w:p>
        </w:tc>
        <w:tc>
          <w:tcPr>
            <w:tcW w:w="2070" w:type="dxa"/>
          </w:tcPr>
          <w:p w:rsidR="00E57357" w:rsidRDefault="00E57357"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21.80</w:t>
            </w:r>
          </w:p>
        </w:tc>
        <w:tc>
          <w:tcPr>
            <w:tcW w:w="3150" w:type="dxa"/>
          </w:tcPr>
          <w:p w:rsidR="00E57357" w:rsidRDefault="00C3501F"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w:t>
            </w:r>
          </w:p>
        </w:tc>
      </w:tr>
      <w:tr w:rsidR="00E57357" w:rsidTr="00476286">
        <w:tc>
          <w:tcPr>
            <w:tcW w:w="3258" w:type="dxa"/>
          </w:tcPr>
          <w:p w:rsidR="00E57357" w:rsidRDefault="00E57357"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lastRenderedPageBreak/>
              <w:t>2016/17</w:t>
            </w:r>
          </w:p>
        </w:tc>
        <w:tc>
          <w:tcPr>
            <w:tcW w:w="2070" w:type="dxa"/>
          </w:tcPr>
          <w:p w:rsidR="00E57357" w:rsidRDefault="00E57357"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23.11</w:t>
            </w:r>
          </w:p>
        </w:tc>
        <w:tc>
          <w:tcPr>
            <w:tcW w:w="3150" w:type="dxa"/>
          </w:tcPr>
          <w:p w:rsidR="00E57357" w:rsidRDefault="00C3501F"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w:t>
            </w:r>
          </w:p>
        </w:tc>
      </w:tr>
      <w:tr w:rsidR="00E57357" w:rsidTr="00476286">
        <w:tc>
          <w:tcPr>
            <w:tcW w:w="3258" w:type="dxa"/>
          </w:tcPr>
          <w:p w:rsidR="00E57357" w:rsidRDefault="00E57357"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2017/18</w:t>
            </w:r>
          </w:p>
        </w:tc>
        <w:tc>
          <w:tcPr>
            <w:tcW w:w="2070" w:type="dxa"/>
          </w:tcPr>
          <w:p w:rsidR="00E57357" w:rsidRDefault="00E57357"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27.26</w:t>
            </w:r>
          </w:p>
        </w:tc>
        <w:tc>
          <w:tcPr>
            <w:tcW w:w="3150" w:type="dxa"/>
          </w:tcPr>
          <w:p w:rsidR="00E57357" w:rsidRDefault="00C3501F"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w:t>
            </w:r>
          </w:p>
        </w:tc>
      </w:tr>
      <w:tr w:rsidR="00E57357" w:rsidTr="00476286">
        <w:tc>
          <w:tcPr>
            <w:tcW w:w="3258" w:type="dxa"/>
          </w:tcPr>
          <w:p w:rsidR="00E57357" w:rsidRDefault="00E57357"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2018/19</w:t>
            </w:r>
          </w:p>
        </w:tc>
        <w:tc>
          <w:tcPr>
            <w:tcW w:w="2070" w:type="dxa"/>
          </w:tcPr>
          <w:p w:rsidR="00E57357" w:rsidRDefault="00E57357"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28.90</w:t>
            </w:r>
          </w:p>
        </w:tc>
        <w:tc>
          <w:tcPr>
            <w:tcW w:w="3150" w:type="dxa"/>
          </w:tcPr>
          <w:p w:rsidR="00E57357" w:rsidRDefault="00C3501F" w:rsidP="00BA62D9">
            <w:pPr>
              <w:autoSpaceDE w:val="0"/>
              <w:autoSpaceDN w:val="0"/>
              <w:adjustRightInd w:val="0"/>
              <w:spacing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w:t>
            </w:r>
          </w:p>
        </w:tc>
      </w:tr>
    </w:tbl>
    <w:p w:rsidR="00867E6E" w:rsidRDefault="00867E6E" w:rsidP="00867E6E">
      <w:pPr>
        <w:autoSpaceDE w:val="0"/>
        <w:autoSpaceDN w:val="0"/>
        <w:adjustRightInd w:val="0"/>
        <w:spacing w:after="0" w:line="360" w:lineRule="auto"/>
        <w:jc w:val="both"/>
        <w:rPr>
          <w:rFonts w:ascii="Times New Roman" w:hAnsi="Times New Roman" w:cs="Times New Roman"/>
          <w:sz w:val="24"/>
          <w:szCs w:val="24"/>
          <w:lang w:val="en-GB" w:bidi="ar-SA"/>
        </w:rPr>
      </w:pPr>
      <w:r w:rsidRPr="00A84EF2">
        <w:rPr>
          <w:rFonts w:ascii="Times New Roman" w:hAnsi="Times New Roman" w:cs="Times New Roman"/>
          <w:sz w:val="24"/>
          <w:szCs w:val="24"/>
          <w:lang w:val="en-GB" w:bidi="ar-SA"/>
        </w:rPr>
        <w:t>Source; - National Bank of Ethiopia and Ethiopian economic association</w:t>
      </w:r>
    </w:p>
    <w:p w:rsidR="00804246" w:rsidRPr="00A84EF2" w:rsidRDefault="00804246" w:rsidP="00867E6E">
      <w:pPr>
        <w:autoSpaceDE w:val="0"/>
        <w:autoSpaceDN w:val="0"/>
        <w:adjustRightInd w:val="0"/>
        <w:spacing w:after="0" w:line="360" w:lineRule="auto"/>
        <w:jc w:val="both"/>
        <w:rPr>
          <w:rFonts w:ascii="Times New Roman" w:hAnsi="Times New Roman" w:cs="Times New Roman"/>
          <w:sz w:val="24"/>
          <w:szCs w:val="24"/>
          <w:lang w:val="en-GB" w:bidi="ar-SA"/>
        </w:rPr>
      </w:pPr>
    </w:p>
    <w:p w:rsidR="00867E6E" w:rsidRPr="00A84EF2"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A84EF2">
        <w:rPr>
          <w:rFonts w:ascii="Times New Roman" w:hAnsi="Times New Roman" w:cs="Times New Roman"/>
          <w:sz w:val="24"/>
          <w:szCs w:val="24"/>
          <w:lang w:val="en-GB" w:bidi="ar-SA"/>
        </w:rPr>
        <w:t xml:space="preserve">During 1945–71, the birr/USD rate remained unchanged at 2.5. It was </w:t>
      </w:r>
      <w:proofErr w:type="spellStart"/>
      <w:r w:rsidRPr="00A84EF2">
        <w:rPr>
          <w:rFonts w:ascii="Times New Roman" w:hAnsi="Times New Roman" w:cs="Times New Roman"/>
          <w:sz w:val="24"/>
          <w:szCs w:val="24"/>
          <w:lang w:val="en-GB" w:bidi="ar-SA"/>
        </w:rPr>
        <w:t>revalued</w:t>
      </w:r>
      <w:proofErr w:type="spellEnd"/>
      <w:r w:rsidRPr="00A84EF2">
        <w:rPr>
          <w:rFonts w:ascii="Times New Roman" w:hAnsi="Times New Roman" w:cs="Times New Roman"/>
          <w:sz w:val="24"/>
          <w:szCs w:val="24"/>
          <w:lang w:val="en-GB" w:bidi="ar-SA"/>
        </w:rPr>
        <w:t xml:space="preserve"> to 2.3 in December 1971, and then to 2.07 in February 1973, and remained at that level until October</w:t>
      </w:r>
    </w:p>
    <w:p w:rsidR="00867E6E" w:rsidRPr="00A84EF2"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A84EF2">
        <w:rPr>
          <w:rFonts w:ascii="Times New Roman" w:hAnsi="Times New Roman" w:cs="Times New Roman"/>
          <w:sz w:val="24"/>
          <w:szCs w:val="24"/>
          <w:lang w:val="en-GB" w:bidi="ar-SA"/>
        </w:rPr>
        <w:t>1992. In a desire to solve the problems related to the fixed exchange rate the EPRDF led</w:t>
      </w:r>
    </w:p>
    <w:p w:rsidR="00867E6E" w:rsidRPr="00A84EF2"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A84EF2">
        <w:rPr>
          <w:rFonts w:ascii="Times New Roman" w:hAnsi="Times New Roman" w:cs="Times New Roman"/>
          <w:sz w:val="24"/>
          <w:szCs w:val="24"/>
          <w:lang w:val="en-GB" w:bidi="ar-SA"/>
        </w:rPr>
        <w:t>Ethiopian government devalued the Ethiopian currency by 51.5% during 1992/93 in nominal terms. After this massive devaluation the price of one US dollar raised from Birr 2.07 to Birr</w:t>
      </w:r>
    </w:p>
    <w:p w:rsidR="00867E6E" w:rsidRPr="00A84EF2"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A84EF2">
        <w:rPr>
          <w:rFonts w:ascii="Times New Roman" w:hAnsi="Times New Roman" w:cs="Times New Roman"/>
          <w:sz w:val="24"/>
          <w:szCs w:val="24"/>
          <w:lang w:val="en-GB" w:bidi="ar-SA"/>
        </w:rPr>
        <w:t>4.27 In nominal terms. From 1992/93 to 2002/03, the Ethiopian currency has lost its value by almost 100%. From 2002/03 till now depreciation of Ethiopian currency has increased drastically; the birr lost its value by almost 150%.</w:t>
      </w:r>
    </w:p>
    <w:p w:rsidR="0047628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A84EF2">
        <w:rPr>
          <w:rFonts w:ascii="Times New Roman" w:hAnsi="Times New Roman" w:cs="Times New Roman"/>
          <w:sz w:val="24"/>
          <w:szCs w:val="24"/>
          <w:lang w:val="en-GB" w:bidi="ar-SA"/>
        </w:rPr>
        <w:t>To conclude, the government should avoid continuous devaluation of its currency because it is a source of risk for stakeholders. At times, large commercial firms tend to hoard USD assuming that the government will devalue the birr. This situation leads to foreign currency shortage in the market. Above all, firms involved in the import and export sector tend to speculate in the market and hold onto their goods, which also exacerba</w:t>
      </w:r>
      <w:r w:rsidR="000A338A">
        <w:rPr>
          <w:rFonts w:ascii="Times New Roman" w:hAnsi="Times New Roman" w:cs="Times New Roman"/>
          <w:sz w:val="24"/>
          <w:szCs w:val="24"/>
          <w:lang w:val="en-GB" w:bidi="ar-SA"/>
        </w:rPr>
        <w:t>tes the aforementioned problem.</w:t>
      </w:r>
    </w:p>
    <w:p w:rsidR="007226D8" w:rsidRPr="00B40EDB" w:rsidRDefault="007226D8" w:rsidP="007226D8">
      <w:pPr>
        <w:autoSpaceDE w:val="0"/>
        <w:autoSpaceDN w:val="0"/>
        <w:adjustRightInd w:val="0"/>
        <w:spacing w:after="0" w:line="360" w:lineRule="auto"/>
        <w:jc w:val="both"/>
        <w:rPr>
          <w:rFonts w:ascii="Times New Roman" w:hAnsi="Times New Roman" w:cs="Times New Roman"/>
          <w:b/>
          <w:bCs/>
          <w:color w:val="0070C1"/>
          <w:sz w:val="24"/>
          <w:szCs w:val="24"/>
        </w:rPr>
      </w:pPr>
      <w:r w:rsidRPr="00B40EDB">
        <w:rPr>
          <w:rFonts w:ascii="Times New Roman" w:hAnsi="Times New Roman" w:cs="Times New Roman"/>
          <w:b/>
          <w:bCs/>
          <w:color w:val="0070C1"/>
          <w:sz w:val="24"/>
          <w:szCs w:val="24"/>
        </w:rPr>
        <w:t>Current Exchange Rate Policy and Recent Trends</w:t>
      </w:r>
    </w:p>
    <w:p w:rsidR="007226D8" w:rsidRPr="00FB0F36" w:rsidRDefault="007226D8" w:rsidP="007226D8">
      <w:pPr>
        <w:autoSpaceDE w:val="0"/>
        <w:autoSpaceDN w:val="0"/>
        <w:adjustRightInd w:val="0"/>
        <w:spacing w:after="0" w:line="360" w:lineRule="auto"/>
        <w:jc w:val="both"/>
        <w:rPr>
          <w:rFonts w:ascii="Times New Roman" w:hAnsi="Times New Roman" w:cs="Times New Roman"/>
          <w:color w:val="000000"/>
          <w:sz w:val="24"/>
          <w:szCs w:val="24"/>
        </w:rPr>
      </w:pPr>
      <w:r w:rsidRPr="00B40EDB">
        <w:rPr>
          <w:rFonts w:ascii="Times New Roman" w:hAnsi="Times New Roman" w:cs="Times New Roman"/>
          <w:color w:val="000000"/>
          <w:sz w:val="24"/>
          <w:szCs w:val="24"/>
        </w:rPr>
        <w:t xml:space="preserve">Ethiopia’s </w:t>
      </w:r>
      <w:r w:rsidRPr="00B40EDB">
        <w:rPr>
          <w:rFonts w:ascii="Times New Roman" w:hAnsi="Times New Roman" w:cs="Times New Roman"/>
          <w:i/>
          <w:iCs/>
          <w:color w:val="000000"/>
          <w:sz w:val="24"/>
          <w:szCs w:val="24"/>
        </w:rPr>
        <w:t xml:space="preserve">de facto </w:t>
      </w:r>
      <w:r w:rsidRPr="00B40EDB">
        <w:rPr>
          <w:rFonts w:ascii="Times New Roman" w:hAnsi="Times New Roman" w:cs="Times New Roman"/>
          <w:color w:val="000000"/>
          <w:sz w:val="24"/>
          <w:szCs w:val="24"/>
        </w:rPr>
        <w:t xml:space="preserve">exchange rate regime is classified by the authorities as </w:t>
      </w:r>
      <w:r w:rsidRPr="00B40EDB">
        <w:rPr>
          <w:rFonts w:ascii="Times New Roman" w:hAnsi="Times New Roman" w:cs="Times New Roman"/>
          <w:i/>
          <w:iCs/>
          <w:color w:val="000000"/>
          <w:sz w:val="24"/>
          <w:szCs w:val="24"/>
        </w:rPr>
        <w:t xml:space="preserve">managed float </w:t>
      </w:r>
      <w:r>
        <w:rPr>
          <w:rFonts w:ascii="Times New Roman" w:hAnsi="Times New Roman" w:cs="Times New Roman"/>
          <w:color w:val="000000"/>
          <w:sz w:val="24"/>
          <w:szCs w:val="24"/>
        </w:rPr>
        <w:t xml:space="preserve">while by the </w:t>
      </w:r>
      <w:r w:rsidRPr="00B40EDB">
        <w:rPr>
          <w:rFonts w:ascii="Times New Roman" w:hAnsi="Times New Roman" w:cs="Times New Roman"/>
          <w:color w:val="000000"/>
          <w:sz w:val="24"/>
          <w:szCs w:val="24"/>
        </w:rPr>
        <w:t xml:space="preserve">IMF as </w:t>
      </w:r>
      <w:r w:rsidRPr="00B40EDB">
        <w:rPr>
          <w:rFonts w:ascii="Times New Roman" w:hAnsi="Times New Roman" w:cs="Times New Roman"/>
          <w:i/>
          <w:iCs/>
          <w:color w:val="000000"/>
          <w:sz w:val="24"/>
          <w:szCs w:val="24"/>
        </w:rPr>
        <w:t xml:space="preserve">crawl-like </w:t>
      </w:r>
      <w:r w:rsidRPr="00B40EDB">
        <w:rPr>
          <w:rFonts w:ascii="Times New Roman" w:hAnsi="Times New Roman" w:cs="Times New Roman"/>
          <w:color w:val="000000"/>
          <w:sz w:val="24"/>
          <w:szCs w:val="24"/>
        </w:rPr>
        <w:t>due to stability of the exchange rate and NBE’s interv</w:t>
      </w:r>
      <w:r>
        <w:rPr>
          <w:rFonts w:ascii="Times New Roman" w:hAnsi="Times New Roman" w:cs="Times New Roman"/>
          <w:color w:val="000000"/>
          <w:sz w:val="24"/>
          <w:szCs w:val="24"/>
        </w:rPr>
        <w:t xml:space="preserve">ention policy. According to the </w:t>
      </w:r>
      <w:r w:rsidRPr="00B40EDB">
        <w:rPr>
          <w:rFonts w:ascii="Times New Roman" w:hAnsi="Times New Roman" w:cs="Times New Roman"/>
          <w:color w:val="000000"/>
          <w:sz w:val="24"/>
          <w:szCs w:val="24"/>
        </w:rPr>
        <w:t>NBE, the exchange rate has no predetermined path and thus it is allowe</w:t>
      </w:r>
      <w:r>
        <w:rPr>
          <w:rFonts w:ascii="Times New Roman" w:hAnsi="Times New Roman" w:cs="Times New Roman"/>
          <w:color w:val="000000"/>
          <w:sz w:val="24"/>
          <w:szCs w:val="24"/>
        </w:rPr>
        <w:t xml:space="preserve">d to fluctuate from day to day, </w:t>
      </w:r>
      <w:r w:rsidRPr="00B40EDB">
        <w:rPr>
          <w:rFonts w:ascii="Times New Roman" w:hAnsi="Times New Roman" w:cs="Times New Roman"/>
          <w:color w:val="000000"/>
          <w:sz w:val="24"/>
          <w:szCs w:val="24"/>
        </w:rPr>
        <w:t>with the authorities occasionally intervening in the foreign exchange ma</w:t>
      </w:r>
      <w:r>
        <w:rPr>
          <w:rFonts w:ascii="Times New Roman" w:hAnsi="Times New Roman" w:cs="Times New Roman"/>
          <w:color w:val="000000"/>
          <w:sz w:val="24"/>
          <w:szCs w:val="24"/>
        </w:rPr>
        <w:t xml:space="preserve">rket through buying and selling </w:t>
      </w:r>
      <w:r w:rsidRPr="00B40EDB">
        <w:rPr>
          <w:rFonts w:ascii="Times New Roman" w:hAnsi="Times New Roman" w:cs="Times New Roman"/>
          <w:color w:val="000000"/>
          <w:sz w:val="24"/>
          <w:szCs w:val="24"/>
        </w:rPr>
        <w:t xml:space="preserve">currencies. However, the fairly stable </w:t>
      </w:r>
      <w:proofErr w:type="gramStart"/>
      <w:r w:rsidRPr="00B40EDB">
        <w:rPr>
          <w:rFonts w:ascii="Times New Roman" w:hAnsi="Times New Roman" w:cs="Times New Roman"/>
          <w:color w:val="000000"/>
          <w:sz w:val="24"/>
          <w:szCs w:val="24"/>
        </w:rPr>
        <w:t>movements in the exchange rat</w:t>
      </w:r>
      <w:r>
        <w:rPr>
          <w:rFonts w:ascii="Times New Roman" w:hAnsi="Times New Roman" w:cs="Times New Roman"/>
          <w:color w:val="000000"/>
          <w:sz w:val="24"/>
          <w:szCs w:val="24"/>
        </w:rPr>
        <w:t xml:space="preserve">e and the NBE’s interventionist </w:t>
      </w:r>
      <w:r w:rsidRPr="00B40EDB">
        <w:rPr>
          <w:rFonts w:ascii="Times New Roman" w:hAnsi="Times New Roman" w:cs="Times New Roman"/>
          <w:color w:val="000000"/>
          <w:sz w:val="24"/>
          <w:szCs w:val="24"/>
        </w:rPr>
        <w:t>stance has</w:t>
      </w:r>
      <w:proofErr w:type="gramEnd"/>
      <w:r w:rsidRPr="00B40EDB">
        <w:rPr>
          <w:rFonts w:ascii="Times New Roman" w:hAnsi="Times New Roman" w:cs="Times New Roman"/>
          <w:color w:val="000000"/>
          <w:sz w:val="24"/>
          <w:szCs w:val="24"/>
        </w:rPr>
        <w:t xml:space="preserve"> led the IMF to categorize the exchange r</w:t>
      </w:r>
      <w:r w:rsidRPr="00B40EDB">
        <w:rPr>
          <w:rFonts w:ascii="Times New Roman" w:hAnsi="Times New Roman" w:cs="Times New Roman"/>
          <w:color w:val="0D0D0D"/>
          <w:sz w:val="24"/>
          <w:szCs w:val="24"/>
        </w:rPr>
        <w:t xml:space="preserve">ate regime as a </w:t>
      </w:r>
      <w:r w:rsidRPr="00B40EDB">
        <w:rPr>
          <w:rFonts w:ascii="Times New Roman" w:hAnsi="Times New Roman" w:cs="Times New Roman"/>
          <w:i/>
          <w:iCs/>
          <w:color w:val="0D0D0D"/>
          <w:sz w:val="24"/>
          <w:szCs w:val="24"/>
        </w:rPr>
        <w:t xml:space="preserve">crawl-like </w:t>
      </w:r>
      <w:r w:rsidRPr="00B40EDB">
        <w:rPr>
          <w:rFonts w:ascii="Times New Roman" w:hAnsi="Times New Roman" w:cs="Times New Roman"/>
          <w:color w:val="0D0D0D"/>
          <w:sz w:val="24"/>
          <w:szCs w:val="24"/>
        </w:rPr>
        <w:t>arrangement. The annual</w:t>
      </w:r>
      <w:r>
        <w:rPr>
          <w:rFonts w:ascii="Times New Roman" w:hAnsi="Times New Roman" w:cs="Times New Roman"/>
          <w:color w:val="000000"/>
          <w:sz w:val="24"/>
          <w:szCs w:val="24"/>
        </w:rPr>
        <w:t xml:space="preserve"> </w:t>
      </w:r>
      <w:r w:rsidRPr="00B40EDB">
        <w:rPr>
          <w:rFonts w:ascii="Times New Roman" w:hAnsi="Times New Roman" w:cs="Times New Roman"/>
          <w:color w:val="0D0D0D"/>
          <w:sz w:val="24"/>
          <w:szCs w:val="24"/>
        </w:rPr>
        <w:t>pace of nominal depreciation of the birr against the USD has been gradual and quite stable at about 5</w:t>
      </w:r>
      <w:r>
        <w:rPr>
          <w:rFonts w:ascii="Times New Roman" w:hAnsi="Times New Roman" w:cs="Times New Roman"/>
          <w:color w:val="000000"/>
          <w:sz w:val="24"/>
          <w:szCs w:val="24"/>
        </w:rPr>
        <w:t xml:space="preserve"> </w:t>
      </w:r>
      <w:r w:rsidRPr="00B40EDB">
        <w:rPr>
          <w:rFonts w:ascii="Times New Roman" w:hAnsi="Times New Roman" w:cs="Times New Roman"/>
          <w:color w:val="0D0D0D"/>
          <w:sz w:val="24"/>
          <w:szCs w:val="24"/>
        </w:rPr>
        <w:t>percent in recent years (Figure 5</w:t>
      </w:r>
      <w:r w:rsidR="00C24157">
        <w:rPr>
          <w:rFonts w:ascii="Times New Roman" w:hAnsi="Times New Roman" w:cs="Times New Roman"/>
          <w:color w:val="0D0D0D"/>
          <w:sz w:val="24"/>
          <w:szCs w:val="24"/>
        </w:rPr>
        <w:t xml:space="preserve"> below</w:t>
      </w:r>
      <w:r w:rsidRPr="00B40EDB">
        <w:rPr>
          <w:rFonts w:ascii="Times New Roman" w:hAnsi="Times New Roman" w:cs="Times New Roman"/>
          <w:color w:val="0D0D0D"/>
          <w:sz w:val="24"/>
          <w:szCs w:val="24"/>
        </w:rPr>
        <w:t>).</w:t>
      </w:r>
    </w:p>
    <w:p w:rsidR="007226D8" w:rsidRPr="00C326E1" w:rsidRDefault="007226D8" w:rsidP="007226D8">
      <w:pPr>
        <w:autoSpaceDE w:val="0"/>
        <w:autoSpaceDN w:val="0"/>
        <w:adjustRightInd w:val="0"/>
        <w:spacing w:after="0" w:line="360" w:lineRule="auto"/>
        <w:jc w:val="both"/>
        <w:rPr>
          <w:rFonts w:ascii="Times New Roman" w:hAnsi="Times New Roman" w:cs="Times New Roman"/>
          <w:color w:val="0D0D0D"/>
          <w:sz w:val="24"/>
          <w:szCs w:val="24"/>
        </w:rPr>
      </w:pPr>
      <w:r w:rsidRPr="00B40EDB">
        <w:rPr>
          <w:rFonts w:ascii="Times New Roman" w:hAnsi="Times New Roman" w:cs="Times New Roman"/>
          <w:color w:val="0D0D0D"/>
          <w:sz w:val="24"/>
          <w:szCs w:val="24"/>
        </w:rPr>
        <w:lastRenderedPageBreak/>
        <w:t>The nominal exchange rate is determined in an interbank foreign ex</w:t>
      </w:r>
      <w:r>
        <w:rPr>
          <w:rFonts w:ascii="Times New Roman" w:hAnsi="Times New Roman" w:cs="Times New Roman"/>
          <w:color w:val="0D0D0D"/>
          <w:sz w:val="24"/>
          <w:szCs w:val="24"/>
        </w:rPr>
        <w:t xml:space="preserve">change market. The NBE supplies </w:t>
      </w:r>
      <w:r w:rsidRPr="00B40EDB">
        <w:rPr>
          <w:rFonts w:ascii="Times New Roman" w:hAnsi="Times New Roman" w:cs="Times New Roman"/>
          <w:color w:val="0D0D0D"/>
          <w:sz w:val="24"/>
          <w:szCs w:val="24"/>
        </w:rPr>
        <w:t>foreign exchange to the interbank market based on supply and dema</w:t>
      </w:r>
      <w:r>
        <w:rPr>
          <w:rFonts w:ascii="Times New Roman" w:hAnsi="Times New Roman" w:cs="Times New Roman"/>
          <w:color w:val="0D0D0D"/>
          <w:sz w:val="24"/>
          <w:szCs w:val="24"/>
        </w:rPr>
        <w:t xml:space="preserve">nd estimates established at the </w:t>
      </w:r>
      <w:r w:rsidRPr="00B40EDB">
        <w:rPr>
          <w:rFonts w:ascii="Times New Roman" w:hAnsi="Times New Roman" w:cs="Times New Roman"/>
          <w:color w:val="0D0D0D"/>
          <w:sz w:val="24"/>
          <w:szCs w:val="24"/>
        </w:rPr>
        <w:t>beginning of a year. However, despite the role played by the interbank market, the exchange rate has</w:t>
      </w:r>
      <w:r>
        <w:rPr>
          <w:rFonts w:ascii="Times New Roman" w:hAnsi="Times New Roman" w:cs="Times New Roman"/>
          <w:color w:val="0D0D0D"/>
          <w:sz w:val="24"/>
          <w:szCs w:val="24"/>
        </w:rPr>
        <w:t xml:space="preserve"> </w:t>
      </w:r>
      <w:r>
        <w:rPr>
          <w:rFonts w:ascii="SegoeUI" w:hAnsi="SegoeUI" w:cs="SegoeUI"/>
          <w:color w:val="0D0D0D"/>
          <w:sz w:val="19"/>
          <w:szCs w:val="19"/>
        </w:rPr>
        <w:t xml:space="preserve">been </w:t>
      </w:r>
      <w:r w:rsidRPr="00C326E1">
        <w:rPr>
          <w:rFonts w:ascii="Times New Roman" w:hAnsi="Times New Roman" w:cs="Times New Roman"/>
          <w:color w:val="0D0D0D"/>
          <w:sz w:val="24"/>
          <w:szCs w:val="24"/>
        </w:rPr>
        <w:t>primarily supply-side determined. For this reason, the nominal exchange rate has been largely</w:t>
      </w:r>
      <w:r>
        <w:rPr>
          <w:rFonts w:ascii="Times New Roman" w:hAnsi="Times New Roman" w:cs="Times New Roman"/>
          <w:color w:val="0D0D0D"/>
          <w:sz w:val="24"/>
          <w:szCs w:val="24"/>
        </w:rPr>
        <w:t xml:space="preserve"> </w:t>
      </w:r>
      <w:r w:rsidRPr="00C326E1">
        <w:rPr>
          <w:rFonts w:ascii="Times New Roman" w:hAnsi="Times New Roman" w:cs="Times New Roman"/>
          <w:color w:val="0D0D0D"/>
          <w:sz w:val="24"/>
          <w:szCs w:val="24"/>
        </w:rPr>
        <w:t>unresponsive to changes in macroeconomic fundamentals and exter</w:t>
      </w:r>
      <w:r>
        <w:rPr>
          <w:rFonts w:ascii="Times New Roman" w:hAnsi="Times New Roman" w:cs="Times New Roman"/>
          <w:color w:val="0D0D0D"/>
          <w:sz w:val="24"/>
          <w:szCs w:val="24"/>
        </w:rPr>
        <w:t xml:space="preserve">nal shocks. The birr is closely </w:t>
      </w:r>
      <w:r w:rsidRPr="00C326E1">
        <w:rPr>
          <w:rFonts w:ascii="Times New Roman" w:hAnsi="Times New Roman" w:cs="Times New Roman"/>
          <w:color w:val="0D0D0D"/>
          <w:sz w:val="24"/>
          <w:szCs w:val="24"/>
        </w:rPr>
        <w:t>managed against the USD, which serves as the nominal anchor of Ethi</w:t>
      </w:r>
      <w:r>
        <w:rPr>
          <w:rFonts w:ascii="Times New Roman" w:hAnsi="Times New Roman" w:cs="Times New Roman"/>
          <w:color w:val="0D0D0D"/>
          <w:sz w:val="24"/>
          <w:szCs w:val="24"/>
        </w:rPr>
        <w:t xml:space="preserve">opia’s exchange rate policy. It </w:t>
      </w:r>
      <w:r w:rsidRPr="00C326E1">
        <w:rPr>
          <w:rFonts w:ascii="Times New Roman" w:hAnsi="Times New Roman" w:cs="Times New Roman"/>
          <w:color w:val="0D0D0D"/>
          <w:sz w:val="24"/>
          <w:szCs w:val="24"/>
        </w:rPr>
        <w:t>should be noted that managed exchange rate regimes could be sustain</w:t>
      </w:r>
      <w:r>
        <w:rPr>
          <w:rFonts w:ascii="Times New Roman" w:hAnsi="Times New Roman" w:cs="Times New Roman"/>
          <w:color w:val="0D0D0D"/>
          <w:sz w:val="24"/>
          <w:szCs w:val="24"/>
        </w:rPr>
        <w:t xml:space="preserve">ed only if adjustments are made </w:t>
      </w:r>
      <w:r w:rsidRPr="00C326E1">
        <w:rPr>
          <w:rFonts w:ascii="Times New Roman" w:hAnsi="Times New Roman" w:cs="Times New Roman"/>
          <w:color w:val="0D0D0D"/>
          <w:sz w:val="24"/>
          <w:szCs w:val="24"/>
        </w:rPr>
        <w:t>for significant changes in the exchange rates and inflation rates of the anchor currency country.</w:t>
      </w:r>
    </w:p>
    <w:p w:rsidR="007226D8" w:rsidRPr="00C326E1" w:rsidRDefault="007226D8" w:rsidP="007226D8">
      <w:pPr>
        <w:autoSpaceDE w:val="0"/>
        <w:autoSpaceDN w:val="0"/>
        <w:adjustRightInd w:val="0"/>
        <w:spacing w:after="0" w:line="360" w:lineRule="auto"/>
        <w:jc w:val="both"/>
        <w:rPr>
          <w:rFonts w:ascii="Times New Roman" w:hAnsi="Times New Roman" w:cs="Times New Roman"/>
          <w:color w:val="0D0D0D"/>
          <w:sz w:val="24"/>
          <w:szCs w:val="24"/>
        </w:rPr>
      </w:pPr>
      <w:r w:rsidRPr="00C326E1">
        <w:rPr>
          <w:rFonts w:ascii="Times New Roman" w:hAnsi="Times New Roman" w:cs="Times New Roman"/>
          <w:color w:val="0D0D0D"/>
          <w:sz w:val="24"/>
          <w:szCs w:val="24"/>
        </w:rPr>
        <w:t>In the context of a pegged exchange rate, a stronger US dollar and h</w:t>
      </w:r>
      <w:r>
        <w:rPr>
          <w:rFonts w:ascii="Times New Roman" w:hAnsi="Times New Roman" w:cs="Times New Roman"/>
          <w:color w:val="0D0D0D"/>
          <w:sz w:val="24"/>
          <w:szCs w:val="24"/>
        </w:rPr>
        <w:t xml:space="preserve">igher domestic inflation led to </w:t>
      </w:r>
      <w:r w:rsidRPr="00C326E1">
        <w:rPr>
          <w:rFonts w:ascii="Times New Roman" w:hAnsi="Times New Roman" w:cs="Times New Roman"/>
          <w:color w:val="0D0D0D"/>
          <w:sz w:val="24"/>
          <w:szCs w:val="24"/>
        </w:rPr>
        <w:t>rapid real appreciation of the birr. Since the US dollar appreciated sh</w:t>
      </w:r>
      <w:r>
        <w:rPr>
          <w:rFonts w:ascii="Times New Roman" w:hAnsi="Times New Roman" w:cs="Times New Roman"/>
          <w:color w:val="0D0D0D"/>
          <w:sz w:val="24"/>
          <w:szCs w:val="24"/>
        </w:rPr>
        <w:t xml:space="preserve">arply over 2014–2016 (Figure 6) </w:t>
      </w:r>
      <w:r w:rsidRPr="00C326E1">
        <w:rPr>
          <w:rFonts w:ascii="Times New Roman" w:hAnsi="Times New Roman" w:cs="Times New Roman"/>
          <w:color w:val="0D0D0D"/>
          <w:sz w:val="24"/>
          <w:szCs w:val="24"/>
        </w:rPr>
        <w:t>and given that the country continued to experience higher positive inflatio</w:t>
      </w:r>
      <w:r>
        <w:rPr>
          <w:rFonts w:ascii="Times New Roman" w:hAnsi="Times New Roman" w:cs="Times New Roman"/>
          <w:color w:val="0D0D0D"/>
          <w:sz w:val="24"/>
          <w:szCs w:val="24"/>
        </w:rPr>
        <w:t xml:space="preserve">n differentials relative to its </w:t>
      </w:r>
      <w:r w:rsidRPr="00C326E1">
        <w:rPr>
          <w:rFonts w:ascii="Times New Roman" w:hAnsi="Times New Roman" w:cs="Times New Roman"/>
          <w:color w:val="0D0D0D"/>
          <w:sz w:val="24"/>
          <w:szCs w:val="24"/>
        </w:rPr>
        <w:t xml:space="preserve">major trading partners, the birr has been on an appreciation path </w:t>
      </w:r>
      <w:r>
        <w:rPr>
          <w:rFonts w:ascii="Times New Roman" w:hAnsi="Times New Roman" w:cs="Times New Roman"/>
          <w:color w:val="0D0D0D"/>
          <w:sz w:val="24"/>
          <w:szCs w:val="24"/>
        </w:rPr>
        <w:t xml:space="preserve">against all currencies that are </w:t>
      </w:r>
      <w:r w:rsidRPr="00C326E1">
        <w:rPr>
          <w:rFonts w:ascii="Times New Roman" w:hAnsi="Times New Roman" w:cs="Times New Roman"/>
          <w:color w:val="0D0D0D"/>
          <w:sz w:val="24"/>
          <w:szCs w:val="24"/>
        </w:rPr>
        <w:t>depreciating against the USD. The dollar has appreciated by about 2</w:t>
      </w:r>
      <w:r>
        <w:rPr>
          <w:rFonts w:ascii="Times New Roman" w:hAnsi="Times New Roman" w:cs="Times New Roman"/>
          <w:color w:val="0D0D0D"/>
          <w:sz w:val="24"/>
          <w:szCs w:val="24"/>
        </w:rPr>
        <w:t xml:space="preserve">2 percent between July 2014 and </w:t>
      </w:r>
      <w:r w:rsidRPr="00C326E1">
        <w:rPr>
          <w:rFonts w:ascii="Times New Roman" w:hAnsi="Times New Roman" w:cs="Times New Roman"/>
          <w:color w:val="0D0D0D"/>
          <w:sz w:val="24"/>
          <w:szCs w:val="24"/>
        </w:rPr>
        <w:t xml:space="preserve">December 2016 against the currencies of the US’s trading partners. However, despite the </w:t>
      </w:r>
      <w:r>
        <w:rPr>
          <w:rFonts w:ascii="Times New Roman" w:hAnsi="Times New Roman" w:cs="Times New Roman"/>
          <w:color w:val="0D0D0D"/>
          <w:sz w:val="24"/>
          <w:szCs w:val="24"/>
        </w:rPr>
        <w:t xml:space="preserve">considerable </w:t>
      </w:r>
      <w:r w:rsidRPr="00C326E1">
        <w:rPr>
          <w:rFonts w:ascii="Times New Roman" w:hAnsi="Times New Roman" w:cs="Times New Roman"/>
          <w:color w:val="0D0D0D"/>
          <w:sz w:val="24"/>
          <w:szCs w:val="24"/>
        </w:rPr>
        <w:t>appreciation of the USD and bouts of relatively high domestic infla</w:t>
      </w:r>
      <w:r>
        <w:rPr>
          <w:rFonts w:ascii="Times New Roman" w:hAnsi="Times New Roman" w:cs="Times New Roman"/>
          <w:color w:val="0D0D0D"/>
          <w:sz w:val="24"/>
          <w:szCs w:val="24"/>
        </w:rPr>
        <w:t xml:space="preserve">tion, the nominal exchange rate </w:t>
      </w:r>
      <w:r w:rsidRPr="00C326E1">
        <w:rPr>
          <w:rFonts w:ascii="Times New Roman" w:hAnsi="Times New Roman" w:cs="Times New Roman"/>
          <w:color w:val="0D0D0D"/>
          <w:sz w:val="24"/>
          <w:szCs w:val="24"/>
        </w:rPr>
        <w:t>adjusted only gradually. The gradual nominal depreciation meant ins</w:t>
      </w:r>
      <w:r>
        <w:rPr>
          <w:rFonts w:ascii="Times New Roman" w:hAnsi="Times New Roman" w:cs="Times New Roman"/>
          <w:color w:val="0D0D0D"/>
          <w:sz w:val="24"/>
          <w:szCs w:val="24"/>
        </w:rPr>
        <w:t xml:space="preserve">ufficient adjustment to address </w:t>
      </w:r>
      <w:r w:rsidRPr="00C326E1">
        <w:rPr>
          <w:rFonts w:ascii="Times New Roman" w:hAnsi="Times New Roman" w:cs="Times New Roman"/>
          <w:color w:val="0D0D0D"/>
          <w:sz w:val="24"/>
          <w:szCs w:val="24"/>
        </w:rPr>
        <w:t>excess demand for foreign exchange as well as to prevent furthe</w:t>
      </w:r>
      <w:r>
        <w:rPr>
          <w:rFonts w:ascii="Times New Roman" w:hAnsi="Times New Roman" w:cs="Times New Roman"/>
          <w:color w:val="0D0D0D"/>
          <w:sz w:val="24"/>
          <w:szCs w:val="24"/>
        </w:rPr>
        <w:t xml:space="preserve">r real appreciation and loss of </w:t>
      </w:r>
      <w:r w:rsidRPr="00C326E1">
        <w:rPr>
          <w:rFonts w:ascii="Times New Roman" w:hAnsi="Times New Roman" w:cs="Times New Roman"/>
          <w:color w:val="0D0D0D"/>
          <w:sz w:val="24"/>
          <w:szCs w:val="24"/>
        </w:rPr>
        <w:t>international competitiveness.</w:t>
      </w:r>
    </w:p>
    <w:p w:rsidR="007226D8" w:rsidRPr="00C326E1" w:rsidRDefault="007226D8" w:rsidP="007226D8">
      <w:pPr>
        <w:autoSpaceDE w:val="0"/>
        <w:autoSpaceDN w:val="0"/>
        <w:adjustRightInd w:val="0"/>
        <w:spacing w:after="0" w:line="360" w:lineRule="auto"/>
        <w:jc w:val="both"/>
        <w:rPr>
          <w:rFonts w:ascii="Times New Roman" w:hAnsi="Times New Roman" w:cs="Times New Roman"/>
          <w:color w:val="0D0D0D"/>
          <w:sz w:val="24"/>
          <w:szCs w:val="24"/>
        </w:rPr>
      </w:pPr>
      <w:r w:rsidRPr="00C326E1">
        <w:rPr>
          <w:rFonts w:ascii="Times New Roman" w:hAnsi="Times New Roman" w:cs="Times New Roman"/>
          <w:color w:val="0D0D0D"/>
          <w:sz w:val="24"/>
          <w:szCs w:val="24"/>
        </w:rPr>
        <w:t>As a result, Ethiopia’s real effective exchange rate has appreciated substantially. Figure 7</w:t>
      </w:r>
      <w:r>
        <w:rPr>
          <w:rFonts w:ascii="Times New Roman" w:hAnsi="Times New Roman" w:cs="Times New Roman"/>
          <w:color w:val="0D0D0D"/>
          <w:sz w:val="24"/>
          <w:szCs w:val="24"/>
        </w:rPr>
        <w:t xml:space="preserve"> clearly indicates </w:t>
      </w:r>
      <w:r w:rsidRPr="00C326E1">
        <w:rPr>
          <w:rFonts w:ascii="Times New Roman" w:hAnsi="Times New Roman" w:cs="Times New Roman"/>
          <w:color w:val="0D0D0D"/>
          <w:sz w:val="24"/>
          <w:szCs w:val="24"/>
        </w:rPr>
        <w:t>that the REER has undergone large and continuous appreciation from an o</w:t>
      </w:r>
      <w:r>
        <w:rPr>
          <w:rFonts w:ascii="Times New Roman" w:hAnsi="Times New Roman" w:cs="Times New Roman"/>
          <w:color w:val="0D0D0D"/>
          <w:sz w:val="24"/>
          <w:szCs w:val="24"/>
        </w:rPr>
        <w:t xml:space="preserve">vervalued starting point. It is </w:t>
      </w:r>
      <w:r w:rsidRPr="00C326E1">
        <w:rPr>
          <w:rFonts w:ascii="Times New Roman" w:hAnsi="Times New Roman" w:cs="Times New Roman"/>
          <w:color w:val="0D0D0D"/>
          <w:sz w:val="24"/>
          <w:szCs w:val="24"/>
        </w:rPr>
        <w:t>important to note that a rise in the index signifies real appreciation, me</w:t>
      </w:r>
      <w:r>
        <w:rPr>
          <w:rFonts w:ascii="Times New Roman" w:hAnsi="Times New Roman" w:cs="Times New Roman"/>
          <w:color w:val="0D0D0D"/>
          <w:sz w:val="24"/>
          <w:szCs w:val="24"/>
        </w:rPr>
        <w:t xml:space="preserve">aning that the birr became more </w:t>
      </w:r>
      <w:r w:rsidRPr="00C326E1">
        <w:rPr>
          <w:rFonts w:ascii="Times New Roman" w:hAnsi="Times New Roman" w:cs="Times New Roman"/>
          <w:color w:val="0D0D0D"/>
          <w:sz w:val="24"/>
          <w:szCs w:val="24"/>
        </w:rPr>
        <w:t>expensive relative to the currencies of Ethiopia’s trading partners after corr</w:t>
      </w:r>
      <w:r>
        <w:rPr>
          <w:rFonts w:ascii="Times New Roman" w:hAnsi="Times New Roman" w:cs="Times New Roman"/>
          <w:color w:val="0D0D0D"/>
          <w:sz w:val="24"/>
          <w:szCs w:val="24"/>
        </w:rPr>
        <w:t xml:space="preserve">ecting for relative price-level </w:t>
      </w:r>
      <w:r w:rsidRPr="00C326E1">
        <w:rPr>
          <w:rFonts w:ascii="Times New Roman" w:hAnsi="Times New Roman" w:cs="Times New Roman"/>
          <w:color w:val="0D0D0D"/>
          <w:sz w:val="24"/>
          <w:szCs w:val="24"/>
        </w:rPr>
        <w:t>changes. The REER surged from 130 in July 2014 to 160 in June 2015. The</w:t>
      </w:r>
      <w:r>
        <w:rPr>
          <w:rFonts w:ascii="Times New Roman" w:hAnsi="Times New Roman" w:cs="Times New Roman"/>
          <w:color w:val="0D0D0D"/>
          <w:sz w:val="24"/>
          <w:szCs w:val="24"/>
        </w:rPr>
        <w:t xml:space="preserve">refore, while the birr steadily </w:t>
      </w:r>
      <w:r w:rsidRPr="00C326E1">
        <w:rPr>
          <w:rFonts w:ascii="Times New Roman" w:hAnsi="Times New Roman" w:cs="Times New Roman"/>
          <w:color w:val="0D0D0D"/>
          <w:sz w:val="24"/>
          <w:szCs w:val="24"/>
        </w:rPr>
        <w:t>depreciated in nominal terms, it appreciated by about 23 percent in real effective terms at the end of</w:t>
      </w:r>
    </w:p>
    <w:p w:rsidR="007226D8" w:rsidRPr="00C326E1" w:rsidRDefault="007226D8" w:rsidP="007226D8">
      <w:pPr>
        <w:autoSpaceDE w:val="0"/>
        <w:autoSpaceDN w:val="0"/>
        <w:adjustRightInd w:val="0"/>
        <w:spacing w:after="0" w:line="360" w:lineRule="auto"/>
        <w:jc w:val="both"/>
        <w:rPr>
          <w:rFonts w:ascii="Times New Roman" w:hAnsi="Times New Roman" w:cs="Times New Roman"/>
          <w:color w:val="0D0D0D"/>
          <w:sz w:val="24"/>
          <w:szCs w:val="24"/>
        </w:rPr>
      </w:pPr>
      <w:proofErr w:type="gramStart"/>
      <w:r w:rsidRPr="00C326E1">
        <w:rPr>
          <w:rFonts w:ascii="Times New Roman" w:hAnsi="Times New Roman" w:cs="Times New Roman"/>
          <w:color w:val="0D0D0D"/>
          <w:sz w:val="24"/>
          <w:szCs w:val="24"/>
        </w:rPr>
        <w:t>June 2015 and by a cumulative 72 percent since the nominal devalu</w:t>
      </w:r>
      <w:r>
        <w:rPr>
          <w:rFonts w:ascii="Times New Roman" w:hAnsi="Times New Roman" w:cs="Times New Roman"/>
          <w:color w:val="0D0D0D"/>
          <w:sz w:val="24"/>
          <w:szCs w:val="24"/>
        </w:rPr>
        <w:t>ation in October 2010.</w:t>
      </w:r>
      <w:proofErr w:type="gramEnd"/>
      <w:r>
        <w:rPr>
          <w:rFonts w:ascii="Times New Roman" w:hAnsi="Times New Roman" w:cs="Times New Roman"/>
          <w:color w:val="0D0D0D"/>
          <w:sz w:val="24"/>
          <w:szCs w:val="24"/>
        </w:rPr>
        <w:t xml:space="preserve"> This put </w:t>
      </w:r>
      <w:r w:rsidRPr="00C326E1">
        <w:rPr>
          <w:rFonts w:ascii="Times New Roman" w:hAnsi="Times New Roman" w:cs="Times New Roman"/>
          <w:color w:val="0D0D0D"/>
          <w:sz w:val="24"/>
          <w:szCs w:val="24"/>
        </w:rPr>
        <w:t>substantial pressure on the authorities for a large-scale devaluation to</w:t>
      </w:r>
      <w:r>
        <w:rPr>
          <w:rFonts w:ascii="Times New Roman" w:hAnsi="Times New Roman" w:cs="Times New Roman"/>
          <w:color w:val="0D0D0D"/>
          <w:sz w:val="24"/>
          <w:szCs w:val="24"/>
        </w:rPr>
        <w:t xml:space="preserve"> rein in the rapidly increasing </w:t>
      </w:r>
      <w:r w:rsidRPr="00C326E1">
        <w:rPr>
          <w:rFonts w:ascii="Times New Roman" w:hAnsi="Times New Roman" w:cs="Times New Roman"/>
          <w:color w:val="0D0D0D"/>
          <w:sz w:val="24"/>
          <w:szCs w:val="24"/>
        </w:rPr>
        <w:t>misalignment. The strong appreciation of the real effective exchange rate</w:t>
      </w:r>
      <w:r>
        <w:rPr>
          <w:rFonts w:ascii="Times New Roman" w:hAnsi="Times New Roman" w:cs="Times New Roman"/>
          <w:color w:val="0D0D0D"/>
          <w:sz w:val="24"/>
          <w:szCs w:val="24"/>
        </w:rPr>
        <w:t xml:space="preserve"> is a key factor underlying the </w:t>
      </w:r>
      <w:r w:rsidRPr="00C326E1">
        <w:rPr>
          <w:rFonts w:ascii="Times New Roman" w:hAnsi="Times New Roman" w:cs="Times New Roman"/>
          <w:color w:val="0D0D0D"/>
          <w:sz w:val="24"/>
          <w:szCs w:val="24"/>
        </w:rPr>
        <w:t>country’s weak export performance, posing a potential risk to external competitiveness and stability.</w:t>
      </w:r>
    </w:p>
    <w:p w:rsidR="007226D8" w:rsidRDefault="007226D8" w:rsidP="007226D8">
      <w:pPr>
        <w:autoSpaceDE w:val="0"/>
        <w:autoSpaceDN w:val="0"/>
        <w:adjustRightInd w:val="0"/>
        <w:spacing w:after="0" w:line="360" w:lineRule="auto"/>
        <w:jc w:val="both"/>
        <w:rPr>
          <w:rFonts w:ascii="Times New Roman" w:hAnsi="Times New Roman" w:cs="Times New Roman"/>
          <w:color w:val="0D0D0D"/>
          <w:sz w:val="24"/>
          <w:szCs w:val="24"/>
        </w:rPr>
      </w:pPr>
      <w:r w:rsidRPr="00C326E1">
        <w:rPr>
          <w:rFonts w:ascii="Times New Roman" w:hAnsi="Times New Roman" w:cs="Times New Roman"/>
          <w:color w:val="0D0D0D"/>
          <w:sz w:val="24"/>
          <w:szCs w:val="24"/>
        </w:rPr>
        <w:lastRenderedPageBreak/>
        <w:t xml:space="preserve">The REER was overvalued by 32.5 percent as of June 2015, which declined </w:t>
      </w:r>
      <w:r>
        <w:rPr>
          <w:rFonts w:ascii="Times New Roman" w:hAnsi="Times New Roman" w:cs="Times New Roman"/>
          <w:color w:val="0D0D0D"/>
          <w:sz w:val="24"/>
          <w:szCs w:val="24"/>
        </w:rPr>
        <w:t xml:space="preserve">to about 12-18 percent in </w:t>
      </w:r>
      <w:r w:rsidRPr="00C326E1">
        <w:rPr>
          <w:rFonts w:ascii="Times New Roman" w:hAnsi="Times New Roman" w:cs="Times New Roman"/>
          <w:color w:val="0D0D0D"/>
          <w:sz w:val="24"/>
          <w:szCs w:val="24"/>
        </w:rPr>
        <w:t xml:space="preserve">2018 (IMF, 2015, 2018).3 </w:t>
      </w:r>
    </w:p>
    <w:p w:rsidR="007226D8" w:rsidRPr="00FB0F36" w:rsidRDefault="007226D8" w:rsidP="007226D8">
      <w:pPr>
        <w:autoSpaceDE w:val="0"/>
        <w:autoSpaceDN w:val="0"/>
        <w:adjustRightInd w:val="0"/>
        <w:spacing w:after="0" w:line="360" w:lineRule="auto"/>
        <w:jc w:val="both"/>
        <w:rPr>
          <w:rFonts w:ascii="Times New Roman" w:hAnsi="Times New Roman" w:cs="Times New Roman"/>
          <w:color w:val="0D0D0D"/>
          <w:sz w:val="24"/>
          <w:szCs w:val="24"/>
        </w:rPr>
      </w:pPr>
      <w:r w:rsidRPr="00C326E1">
        <w:rPr>
          <w:rFonts w:ascii="Times New Roman" w:hAnsi="Times New Roman" w:cs="Times New Roman"/>
          <w:color w:val="0D0D0D"/>
          <w:sz w:val="24"/>
          <w:szCs w:val="24"/>
        </w:rPr>
        <w:t>The observed signs of exchange rate overvalu</w:t>
      </w:r>
      <w:r>
        <w:rPr>
          <w:rFonts w:ascii="Times New Roman" w:hAnsi="Times New Roman" w:cs="Times New Roman"/>
          <w:color w:val="0D0D0D"/>
          <w:sz w:val="24"/>
          <w:szCs w:val="24"/>
        </w:rPr>
        <w:t xml:space="preserve">ation are confirmed by a number </w:t>
      </w:r>
      <w:r w:rsidRPr="00C326E1">
        <w:rPr>
          <w:rFonts w:ascii="Times New Roman" w:hAnsi="Times New Roman" w:cs="Times New Roman"/>
          <w:color w:val="0D0D0D"/>
          <w:sz w:val="24"/>
          <w:szCs w:val="24"/>
        </w:rPr>
        <w:t xml:space="preserve">of quantitative assessments. Similarly, Nguyen (2014) finds, using the </w:t>
      </w:r>
      <w:r>
        <w:rPr>
          <w:rFonts w:ascii="Times New Roman" w:hAnsi="Times New Roman" w:cs="Times New Roman"/>
          <w:color w:val="0D0D0D"/>
          <w:sz w:val="24"/>
          <w:szCs w:val="24"/>
        </w:rPr>
        <w:t xml:space="preserve">approach for measuring currency </w:t>
      </w:r>
      <w:r w:rsidRPr="00C326E1">
        <w:rPr>
          <w:rFonts w:ascii="Times New Roman" w:hAnsi="Times New Roman" w:cs="Times New Roman"/>
          <w:color w:val="0D0D0D"/>
          <w:sz w:val="24"/>
          <w:szCs w:val="24"/>
        </w:rPr>
        <w:t xml:space="preserve">misalignment developed in </w:t>
      </w:r>
      <w:proofErr w:type="spellStart"/>
      <w:r w:rsidRPr="00C326E1">
        <w:rPr>
          <w:rFonts w:ascii="Times New Roman" w:hAnsi="Times New Roman" w:cs="Times New Roman"/>
          <w:color w:val="0D0D0D"/>
          <w:sz w:val="24"/>
          <w:szCs w:val="24"/>
        </w:rPr>
        <w:t>Rodrik</w:t>
      </w:r>
      <w:proofErr w:type="spellEnd"/>
      <w:r w:rsidRPr="00C326E1">
        <w:rPr>
          <w:rFonts w:ascii="Times New Roman" w:hAnsi="Times New Roman" w:cs="Times New Roman"/>
          <w:color w:val="0D0D0D"/>
          <w:sz w:val="24"/>
          <w:szCs w:val="24"/>
        </w:rPr>
        <w:t xml:space="preserve"> (2008), that Ethiopia’s real exc</w:t>
      </w:r>
      <w:r>
        <w:rPr>
          <w:rFonts w:ascii="Times New Roman" w:hAnsi="Times New Roman" w:cs="Times New Roman"/>
          <w:color w:val="0D0D0D"/>
          <w:sz w:val="24"/>
          <w:szCs w:val="24"/>
        </w:rPr>
        <w:t xml:space="preserve">hange rate was overvalued by 31 </w:t>
      </w:r>
      <w:r w:rsidRPr="00C326E1">
        <w:rPr>
          <w:rFonts w:ascii="Times New Roman" w:hAnsi="Times New Roman" w:cs="Times New Roman"/>
          <w:color w:val="0D0D0D"/>
          <w:sz w:val="24"/>
          <w:szCs w:val="24"/>
        </w:rPr>
        <w:t>percent in the early 2010s. Figure 13 reveals that the country has maintained large and persistent</w:t>
      </w:r>
      <w:r>
        <w:rPr>
          <w:rFonts w:ascii="Times New Roman" w:hAnsi="Times New Roman" w:cs="Times New Roman"/>
          <w:color w:val="0D0D0D"/>
          <w:sz w:val="24"/>
          <w:szCs w:val="24"/>
        </w:rPr>
        <w:t xml:space="preserve"> </w:t>
      </w:r>
      <w:r w:rsidRPr="00C326E1">
        <w:rPr>
          <w:rFonts w:ascii="Times New Roman" w:hAnsi="Times New Roman" w:cs="Times New Roman"/>
          <w:color w:val="0D0D0D"/>
          <w:sz w:val="24"/>
          <w:szCs w:val="24"/>
        </w:rPr>
        <w:t>currency overvaluation for most of the past decades. Overvaluation means that the birr</w:t>
      </w:r>
      <w:r>
        <w:rPr>
          <w:rFonts w:ascii="Times New Roman" w:hAnsi="Times New Roman" w:cs="Times New Roman"/>
          <w:color w:val="0D0D0D"/>
          <w:sz w:val="24"/>
          <w:szCs w:val="24"/>
        </w:rPr>
        <w:t xml:space="preserve"> is too expensive </w:t>
      </w:r>
      <w:r w:rsidRPr="00C326E1">
        <w:rPr>
          <w:rFonts w:ascii="Times New Roman" w:hAnsi="Times New Roman" w:cs="Times New Roman"/>
          <w:color w:val="0D0D0D"/>
          <w:sz w:val="24"/>
          <w:szCs w:val="24"/>
        </w:rPr>
        <w:t>and the dollar is too cheap compared to the forces of demand and su</w:t>
      </w:r>
      <w:r>
        <w:rPr>
          <w:rFonts w:ascii="Times New Roman" w:hAnsi="Times New Roman" w:cs="Times New Roman"/>
          <w:color w:val="0D0D0D"/>
          <w:sz w:val="24"/>
          <w:szCs w:val="24"/>
        </w:rPr>
        <w:t xml:space="preserve">pply, which makes the country’s </w:t>
      </w:r>
      <w:r w:rsidRPr="00C326E1">
        <w:rPr>
          <w:rFonts w:ascii="Times New Roman" w:hAnsi="Times New Roman" w:cs="Times New Roman"/>
          <w:color w:val="0D0D0D"/>
          <w:sz w:val="24"/>
          <w:szCs w:val="24"/>
        </w:rPr>
        <w:t xml:space="preserve">exports look expensive and undermines its competitiveness. Compared to its peers, Ethiopia has steadily lost international competitiveness </w:t>
      </w:r>
      <w:r w:rsidRPr="00C326E1">
        <w:rPr>
          <w:rFonts w:ascii="Times New Roman" w:hAnsi="Times New Roman" w:cs="Times New Roman"/>
          <w:color w:val="000000"/>
          <w:sz w:val="24"/>
          <w:szCs w:val="24"/>
        </w:rPr>
        <w:t>over the past year. Figure</w:t>
      </w:r>
      <w:r>
        <w:rPr>
          <w:rFonts w:ascii="Times New Roman" w:hAnsi="Times New Roman" w:cs="Times New Roman"/>
          <w:color w:val="0D0D0D"/>
          <w:sz w:val="24"/>
          <w:szCs w:val="24"/>
        </w:rPr>
        <w:t xml:space="preserve"> </w:t>
      </w:r>
      <w:r w:rsidRPr="00C326E1">
        <w:rPr>
          <w:rFonts w:ascii="Times New Roman" w:hAnsi="Times New Roman" w:cs="Times New Roman"/>
          <w:color w:val="000000"/>
          <w:sz w:val="24"/>
          <w:szCs w:val="24"/>
        </w:rPr>
        <w:t>8 shows the graphs of the real effective exchange rates of Ethiopia and those of its structural (Uganda,</w:t>
      </w:r>
      <w:r>
        <w:rPr>
          <w:rFonts w:ascii="Times New Roman" w:hAnsi="Times New Roman" w:cs="Times New Roman"/>
          <w:color w:val="0D0D0D"/>
          <w:sz w:val="24"/>
          <w:szCs w:val="24"/>
        </w:rPr>
        <w:t xml:space="preserve"> </w:t>
      </w:r>
      <w:r w:rsidRPr="00C326E1">
        <w:rPr>
          <w:rFonts w:ascii="Times New Roman" w:hAnsi="Times New Roman" w:cs="Times New Roman"/>
          <w:color w:val="000000"/>
          <w:sz w:val="24"/>
          <w:szCs w:val="24"/>
        </w:rPr>
        <w:t>Tanzania, Mozambique, and Kenya) and aspirational peers (Ghana, Zambia, Bangladesh, Cambodia, and</w:t>
      </w:r>
      <w:r>
        <w:rPr>
          <w:rFonts w:ascii="Times New Roman" w:hAnsi="Times New Roman" w:cs="Times New Roman"/>
          <w:color w:val="0D0D0D"/>
          <w:sz w:val="24"/>
          <w:szCs w:val="24"/>
        </w:rPr>
        <w:t xml:space="preserve"> </w:t>
      </w:r>
      <w:r w:rsidRPr="00C326E1">
        <w:rPr>
          <w:rFonts w:ascii="Times New Roman" w:hAnsi="Times New Roman" w:cs="Times New Roman"/>
          <w:color w:val="000000"/>
          <w:sz w:val="24"/>
          <w:szCs w:val="24"/>
        </w:rPr>
        <w:t>Vietnam)</w:t>
      </w:r>
      <w:proofErr w:type="gramStart"/>
      <w:r w:rsidRPr="00C326E1">
        <w:rPr>
          <w:rFonts w:ascii="Times New Roman" w:hAnsi="Times New Roman" w:cs="Times New Roman"/>
          <w:color w:val="000000"/>
          <w:sz w:val="24"/>
          <w:szCs w:val="24"/>
        </w:rPr>
        <w:t>,4</w:t>
      </w:r>
      <w:proofErr w:type="gramEnd"/>
      <w:r w:rsidRPr="00C326E1">
        <w:rPr>
          <w:rFonts w:ascii="Times New Roman" w:hAnsi="Times New Roman" w:cs="Times New Roman"/>
          <w:color w:val="000000"/>
          <w:sz w:val="24"/>
          <w:szCs w:val="24"/>
        </w:rPr>
        <w:t xml:space="preserve"> and facilitates comparison of the evolution of international competitiveness. As compared to</w:t>
      </w:r>
      <w:r>
        <w:rPr>
          <w:rFonts w:ascii="Times New Roman" w:hAnsi="Times New Roman" w:cs="Times New Roman"/>
          <w:color w:val="0D0D0D"/>
          <w:sz w:val="24"/>
          <w:szCs w:val="24"/>
        </w:rPr>
        <w:t xml:space="preserve"> </w:t>
      </w:r>
      <w:r w:rsidRPr="00C326E1">
        <w:rPr>
          <w:rFonts w:ascii="Times New Roman" w:hAnsi="Times New Roman" w:cs="Times New Roman"/>
          <w:color w:val="000000"/>
          <w:sz w:val="24"/>
          <w:szCs w:val="24"/>
        </w:rPr>
        <w:t>these countries, Ethiopia has continually lost external competitiveness over the last year because of the</w:t>
      </w:r>
      <w:r>
        <w:rPr>
          <w:rFonts w:ascii="Times New Roman" w:hAnsi="Times New Roman" w:cs="Times New Roman"/>
          <w:color w:val="0D0D0D"/>
          <w:sz w:val="24"/>
          <w:szCs w:val="24"/>
        </w:rPr>
        <w:t xml:space="preserve"> </w:t>
      </w:r>
      <w:r w:rsidRPr="00C326E1">
        <w:rPr>
          <w:rFonts w:ascii="Times New Roman" w:hAnsi="Times New Roman" w:cs="Times New Roman"/>
          <w:color w:val="000000"/>
          <w:sz w:val="24"/>
          <w:szCs w:val="24"/>
        </w:rPr>
        <w:t>sharp real appreciation of the birr. Ethiopia’s REER moved in tandem with those of its peers until around</w:t>
      </w:r>
      <w:r>
        <w:rPr>
          <w:rFonts w:ascii="Times New Roman" w:hAnsi="Times New Roman" w:cs="Times New Roman"/>
          <w:color w:val="0D0D0D"/>
          <w:sz w:val="24"/>
          <w:szCs w:val="24"/>
        </w:rPr>
        <w:t xml:space="preserve"> </w:t>
      </w:r>
      <w:r w:rsidRPr="00C326E1">
        <w:rPr>
          <w:rFonts w:ascii="Times New Roman" w:hAnsi="Times New Roman" w:cs="Times New Roman"/>
          <w:color w:val="000000"/>
          <w:sz w:val="24"/>
          <w:szCs w:val="24"/>
        </w:rPr>
        <w:t>mid-2014 when it sharply departed from them and has since been persistently appreciating. The steep</w:t>
      </w:r>
      <w:r>
        <w:rPr>
          <w:rFonts w:ascii="Times New Roman" w:hAnsi="Times New Roman" w:cs="Times New Roman"/>
          <w:color w:val="0D0D0D"/>
          <w:sz w:val="24"/>
          <w:szCs w:val="24"/>
        </w:rPr>
        <w:t xml:space="preserve"> </w:t>
      </w:r>
      <w:r w:rsidRPr="00C326E1">
        <w:rPr>
          <w:rFonts w:ascii="Times New Roman" w:hAnsi="Times New Roman" w:cs="Times New Roman"/>
          <w:color w:val="000000"/>
          <w:sz w:val="24"/>
          <w:szCs w:val="24"/>
        </w:rPr>
        <w:t>divergence of the country’s effective exchange rate from those of its SSA peers is particularly noticeable.</w:t>
      </w:r>
    </w:p>
    <w:p w:rsidR="007226D8" w:rsidRDefault="007226D8" w:rsidP="007226D8">
      <w:pPr>
        <w:jc w:val="both"/>
        <w:rPr>
          <w:rFonts w:ascii="Times New Roman" w:hAnsi="Times New Roman" w:cs="Times New Roman"/>
          <w:sz w:val="24"/>
          <w:szCs w:val="24"/>
        </w:rPr>
      </w:pPr>
      <w:r>
        <w:rPr>
          <w:noProof/>
          <w:lang w:bidi="ar-SA"/>
        </w:rPr>
        <w:drawing>
          <wp:inline distT="0" distB="0" distL="0" distR="0" wp14:anchorId="13298AAE" wp14:editId="3BB9EAA3">
            <wp:extent cx="5943600" cy="248539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2485390"/>
                    </a:xfrm>
                    <a:prstGeom prst="rect">
                      <a:avLst/>
                    </a:prstGeom>
                  </pic:spPr>
                </pic:pic>
              </a:graphicData>
            </a:graphic>
          </wp:inline>
        </w:drawing>
      </w:r>
    </w:p>
    <w:p w:rsidR="007226D8" w:rsidRDefault="007226D8" w:rsidP="007226D8">
      <w:pPr>
        <w:jc w:val="both"/>
        <w:rPr>
          <w:rFonts w:ascii="Times New Roman" w:hAnsi="Times New Roman" w:cs="Times New Roman"/>
          <w:sz w:val="24"/>
          <w:szCs w:val="24"/>
        </w:rPr>
      </w:pPr>
      <w:r>
        <w:rPr>
          <w:noProof/>
          <w:lang w:bidi="ar-SA"/>
        </w:rPr>
        <w:lastRenderedPageBreak/>
        <w:drawing>
          <wp:inline distT="0" distB="0" distL="0" distR="0" wp14:anchorId="666B363F" wp14:editId="3A0CF038">
            <wp:extent cx="5791200" cy="252031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91200" cy="2520315"/>
                    </a:xfrm>
                    <a:prstGeom prst="rect">
                      <a:avLst/>
                    </a:prstGeom>
                  </pic:spPr>
                </pic:pic>
              </a:graphicData>
            </a:graphic>
          </wp:inline>
        </w:drawing>
      </w:r>
    </w:p>
    <w:p w:rsidR="007226D8" w:rsidRDefault="007226D8" w:rsidP="007226D8">
      <w:pPr>
        <w:jc w:val="both"/>
        <w:rPr>
          <w:rFonts w:ascii="Times New Roman" w:hAnsi="Times New Roman" w:cs="Times New Roman"/>
          <w:sz w:val="24"/>
          <w:szCs w:val="24"/>
        </w:rPr>
      </w:pPr>
      <w:r>
        <w:rPr>
          <w:noProof/>
          <w:lang w:bidi="ar-SA"/>
        </w:rPr>
        <w:drawing>
          <wp:inline distT="0" distB="0" distL="0" distR="0" wp14:anchorId="1D686C50" wp14:editId="4A0FF5FB">
            <wp:extent cx="5943600" cy="229108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2291080"/>
                    </a:xfrm>
                    <a:prstGeom prst="rect">
                      <a:avLst/>
                    </a:prstGeom>
                  </pic:spPr>
                </pic:pic>
              </a:graphicData>
            </a:graphic>
          </wp:inline>
        </w:drawing>
      </w:r>
    </w:p>
    <w:p w:rsidR="007226D8" w:rsidRDefault="007226D8" w:rsidP="007226D8">
      <w:pPr>
        <w:jc w:val="both"/>
        <w:rPr>
          <w:rFonts w:ascii="SegoeUI-Bold" w:hAnsi="SegoeUI-Bold" w:cs="SegoeUI-Bold"/>
          <w:b/>
          <w:bCs/>
          <w:color w:val="1F4E79"/>
          <w:sz w:val="18"/>
          <w:szCs w:val="18"/>
        </w:rPr>
      </w:pPr>
      <w:r>
        <w:rPr>
          <w:rFonts w:ascii="SegoeUI-Bold" w:hAnsi="SegoeUI-Bold" w:cs="SegoeUI-Bold"/>
          <w:b/>
          <w:bCs/>
          <w:color w:val="1F4E79"/>
          <w:sz w:val="18"/>
          <w:szCs w:val="18"/>
        </w:rPr>
        <w:t>Figure 8: REER of Ethiopia and Selected Countries (2014-15) (Jan. 2014 = 100)</w:t>
      </w:r>
    </w:p>
    <w:p w:rsidR="007226D8" w:rsidRDefault="007226D8" w:rsidP="007226D8">
      <w:pPr>
        <w:jc w:val="both"/>
        <w:rPr>
          <w:rFonts w:ascii="Times New Roman" w:hAnsi="Times New Roman" w:cs="Times New Roman"/>
          <w:sz w:val="24"/>
          <w:szCs w:val="24"/>
        </w:rPr>
      </w:pPr>
      <w:r>
        <w:rPr>
          <w:noProof/>
          <w:lang w:bidi="ar-SA"/>
        </w:rPr>
        <w:drawing>
          <wp:inline distT="0" distB="0" distL="0" distR="0" wp14:anchorId="615C6B82" wp14:editId="31954573">
            <wp:extent cx="5943600" cy="24828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2482850"/>
                    </a:xfrm>
                    <a:prstGeom prst="rect">
                      <a:avLst/>
                    </a:prstGeom>
                  </pic:spPr>
                </pic:pic>
              </a:graphicData>
            </a:graphic>
          </wp:inline>
        </w:drawing>
      </w:r>
    </w:p>
    <w:p w:rsidR="007226D8" w:rsidRDefault="007226D8" w:rsidP="007226D8">
      <w:pPr>
        <w:jc w:val="both"/>
        <w:rPr>
          <w:rFonts w:ascii="Times New Roman" w:hAnsi="Times New Roman" w:cs="Times New Roman"/>
          <w:sz w:val="24"/>
          <w:szCs w:val="24"/>
        </w:rPr>
      </w:pPr>
      <w:r>
        <w:rPr>
          <w:noProof/>
          <w:lang w:bidi="ar-SA"/>
        </w:rPr>
        <w:lastRenderedPageBreak/>
        <w:drawing>
          <wp:inline distT="0" distB="0" distL="0" distR="0" wp14:anchorId="469623D8" wp14:editId="08E9F1DC">
            <wp:extent cx="5943600" cy="2531110"/>
            <wp:effectExtent l="0" t="0" r="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2531110"/>
                    </a:xfrm>
                    <a:prstGeom prst="rect">
                      <a:avLst/>
                    </a:prstGeom>
                  </pic:spPr>
                </pic:pic>
              </a:graphicData>
            </a:graphic>
          </wp:inline>
        </w:drawing>
      </w:r>
    </w:p>
    <w:p w:rsidR="007226D8" w:rsidRDefault="007226D8" w:rsidP="007226D8">
      <w:pPr>
        <w:jc w:val="both"/>
        <w:rPr>
          <w:rFonts w:ascii="Times New Roman" w:hAnsi="Times New Roman" w:cs="Times New Roman"/>
          <w:sz w:val="24"/>
          <w:szCs w:val="24"/>
        </w:rPr>
      </w:pPr>
      <w:r>
        <w:rPr>
          <w:noProof/>
          <w:lang w:bidi="ar-SA"/>
        </w:rPr>
        <w:drawing>
          <wp:inline distT="0" distB="0" distL="0" distR="0" wp14:anchorId="11F036FA" wp14:editId="4779D52F">
            <wp:extent cx="5943600" cy="2455545"/>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2455545"/>
                    </a:xfrm>
                    <a:prstGeom prst="rect">
                      <a:avLst/>
                    </a:prstGeom>
                  </pic:spPr>
                </pic:pic>
              </a:graphicData>
            </a:graphic>
          </wp:inline>
        </w:drawing>
      </w:r>
    </w:p>
    <w:p w:rsidR="007226D8" w:rsidRPr="00C326E1" w:rsidRDefault="007226D8" w:rsidP="007226D8">
      <w:pPr>
        <w:autoSpaceDE w:val="0"/>
        <w:autoSpaceDN w:val="0"/>
        <w:adjustRightInd w:val="0"/>
        <w:spacing w:after="0" w:line="360" w:lineRule="auto"/>
        <w:jc w:val="both"/>
        <w:rPr>
          <w:rFonts w:ascii="Times New Roman" w:hAnsi="Times New Roman" w:cs="Times New Roman"/>
          <w:color w:val="000000"/>
          <w:sz w:val="24"/>
          <w:szCs w:val="24"/>
        </w:rPr>
      </w:pPr>
      <w:r w:rsidRPr="00C326E1">
        <w:rPr>
          <w:rFonts w:ascii="Times New Roman" w:hAnsi="Times New Roman" w:cs="Times New Roman"/>
          <w:color w:val="000000"/>
          <w:sz w:val="24"/>
          <w:szCs w:val="24"/>
        </w:rPr>
        <w:t>Another sign of the birr overvaluation is the flourishing parallel market. The growing prevalence of a</w:t>
      </w:r>
      <w:r>
        <w:rPr>
          <w:rFonts w:ascii="Times New Roman" w:hAnsi="Times New Roman" w:cs="Times New Roman"/>
          <w:color w:val="000000"/>
          <w:sz w:val="24"/>
          <w:szCs w:val="24"/>
        </w:rPr>
        <w:t xml:space="preserve"> </w:t>
      </w:r>
      <w:r w:rsidRPr="00C326E1">
        <w:rPr>
          <w:rFonts w:ascii="Times New Roman" w:hAnsi="Times New Roman" w:cs="Times New Roman"/>
          <w:color w:val="000000"/>
          <w:sz w:val="24"/>
          <w:szCs w:val="24"/>
        </w:rPr>
        <w:t>parallel market provides additional attestation to Ethiopia’s misaligned real exchange</w:t>
      </w:r>
      <w:r>
        <w:rPr>
          <w:rFonts w:ascii="Times New Roman" w:hAnsi="Times New Roman" w:cs="Times New Roman"/>
          <w:color w:val="000000"/>
          <w:sz w:val="24"/>
          <w:szCs w:val="24"/>
        </w:rPr>
        <w:t xml:space="preserve"> rate. The spread </w:t>
      </w:r>
      <w:r w:rsidRPr="00C326E1">
        <w:rPr>
          <w:rFonts w:ascii="Times New Roman" w:hAnsi="Times New Roman" w:cs="Times New Roman"/>
          <w:color w:val="000000"/>
          <w:sz w:val="24"/>
          <w:szCs w:val="24"/>
        </w:rPr>
        <w:t>between the parallel and official exchange rates (denoted the par</w:t>
      </w:r>
      <w:r>
        <w:rPr>
          <w:rFonts w:ascii="Times New Roman" w:hAnsi="Times New Roman" w:cs="Times New Roman"/>
          <w:color w:val="000000"/>
          <w:sz w:val="24"/>
          <w:szCs w:val="24"/>
        </w:rPr>
        <w:t xml:space="preserve">allel market premium (PMP)) has </w:t>
      </w:r>
      <w:r w:rsidRPr="00C326E1">
        <w:rPr>
          <w:rFonts w:ascii="Times New Roman" w:hAnsi="Times New Roman" w:cs="Times New Roman"/>
          <w:color w:val="000000"/>
          <w:sz w:val="24"/>
          <w:szCs w:val="24"/>
        </w:rPr>
        <w:t>widened significantly (Figure 9, Panel A). The birr buys fewer dollars in t</w:t>
      </w:r>
      <w:r>
        <w:rPr>
          <w:rFonts w:ascii="Times New Roman" w:hAnsi="Times New Roman" w:cs="Times New Roman"/>
          <w:color w:val="000000"/>
          <w:sz w:val="24"/>
          <w:szCs w:val="24"/>
        </w:rPr>
        <w:t xml:space="preserve">he parallel market and thus the </w:t>
      </w:r>
      <w:r w:rsidRPr="00C326E1">
        <w:rPr>
          <w:rFonts w:ascii="Times New Roman" w:hAnsi="Times New Roman" w:cs="Times New Roman"/>
          <w:color w:val="000000"/>
          <w:sz w:val="24"/>
          <w:szCs w:val="24"/>
        </w:rPr>
        <w:t xml:space="preserve">effective price of the birr is the parallel market rate. </w:t>
      </w:r>
      <w:r w:rsidRPr="00C326E1">
        <w:rPr>
          <w:rFonts w:ascii="Times New Roman" w:hAnsi="Times New Roman" w:cs="Times New Roman"/>
          <w:color w:val="0D0D0D"/>
          <w:sz w:val="24"/>
          <w:szCs w:val="24"/>
        </w:rPr>
        <w:t>This implies that the birr would have depreciated</w:t>
      </w:r>
      <w:r>
        <w:rPr>
          <w:rFonts w:ascii="Times New Roman" w:hAnsi="Times New Roman" w:cs="Times New Roman"/>
          <w:color w:val="000000"/>
          <w:sz w:val="24"/>
          <w:szCs w:val="24"/>
        </w:rPr>
        <w:t xml:space="preserve"> </w:t>
      </w:r>
      <w:r w:rsidRPr="00C326E1">
        <w:rPr>
          <w:rFonts w:ascii="Times New Roman" w:hAnsi="Times New Roman" w:cs="Times New Roman"/>
          <w:color w:val="0D0D0D"/>
          <w:sz w:val="24"/>
          <w:szCs w:val="24"/>
        </w:rPr>
        <w:t xml:space="preserve">faster if more market-based movement of exchange rate were allowed. </w:t>
      </w:r>
      <w:r>
        <w:rPr>
          <w:rFonts w:ascii="Times New Roman" w:hAnsi="Times New Roman" w:cs="Times New Roman"/>
          <w:color w:val="000000"/>
          <w:sz w:val="24"/>
          <w:szCs w:val="24"/>
        </w:rPr>
        <w:t xml:space="preserve">Figure 9 (Panel B) shows that </w:t>
      </w:r>
      <w:r w:rsidRPr="00C326E1">
        <w:rPr>
          <w:rFonts w:ascii="Times New Roman" w:hAnsi="Times New Roman" w:cs="Times New Roman"/>
          <w:color w:val="000000"/>
          <w:sz w:val="24"/>
          <w:szCs w:val="24"/>
        </w:rPr>
        <w:t xml:space="preserve">the PMP has been steeply </w:t>
      </w:r>
      <w:r w:rsidR="00F23DE7" w:rsidRPr="00C326E1">
        <w:rPr>
          <w:rFonts w:ascii="Times New Roman" w:hAnsi="Times New Roman" w:cs="Times New Roman"/>
          <w:color w:val="000000"/>
          <w:sz w:val="24"/>
          <w:szCs w:val="24"/>
        </w:rPr>
        <w:t>raising</w:t>
      </w:r>
      <w:r w:rsidRPr="00C326E1">
        <w:rPr>
          <w:rFonts w:ascii="Times New Roman" w:hAnsi="Times New Roman" w:cs="Times New Roman"/>
          <w:color w:val="000000"/>
          <w:sz w:val="24"/>
          <w:szCs w:val="24"/>
        </w:rPr>
        <w:t xml:space="preserve"> in recent years, though it has not yet reached the hi</w:t>
      </w:r>
      <w:r>
        <w:rPr>
          <w:rFonts w:ascii="Times New Roman" w:hAnsi="Times New Roman" w:cs="Times New Roman"/>
          <w:color w:val="000000"/>
          <w:sz w:val="24"/>
          <w:szCs w:val="24"/>
        </w:rPr>
        <w:t xml:space="preserve">storic-high level in </w:t>
      </w:r>
      <w:r w:rsidRPr="00C326E1">
        <w:rPr>
          <w:rFonts w:ascii="Times New Roman" w:hAnsi="Times New Roman" w:cs="Times New Roman"/>
          <w:color w:val="000000"/>
          <w:sz w:val="24"/>
          <w:szCs w:val="24"/>
        </w:rPr>
        <w:t>2008/09. ‘Large’ PMP undermines productivity and growth (Fischer, 1</w:t>
      </w:r>
      <w:r>
        <w:rPr>
          <w:rFonts w:ascii="Times New Roman" w:hAnsi="Times New Roman" w:cs="Times New Roman"/>
          <w:color w:val="000000"/>
          <w:sz w:val="24"/>
          <w:szCs w:val="24"/>
        </w:rPr>
        <w:t xml:space="preserve">993; Easterly and Levine, 1997) </w:t>
      </w:r>
      <w:r w:rsidRPr="00C326E1">
        <w:rPr>
          <w:rFonts w:ascii="Times New Roman" w:hAnsi="Times New Roman" w:cs="Times New Roman"/>
          <w:color w:val="000000"/>
          <w:sz w:val="24"/>
          <w:szCs w:val="24"/>
        </w:rPr>
        <w:t>and, induces adverse efficiency and distributional effects (</w:t>
      </w:r>
      <w:proofErr w:type="spellStart"/>
      <w:r w:rsidRPr="00C326E1">
        <w:rPr>
          <w:rFonts w:ascii="Times New Roman" w:hAnsi="Times New Roman" w:cs="Times New Roman"/>
          <w:color w:val="000000"/>
          <w:sz w:val="24"/>
          <w:szCs w:val="24"/>
        </w:rPr>
        <w:t>Dorosh</w:t>
      </w:r>
      <w:proofErr w:type="spellEnd"/>
      <w:r w:rsidRPr="00C326E1">
        <w:rPr>
          <w:rFonts w:ascii="Times New Roman" w:hAnsi="Times New Roman" w:cs="Times New Roman"/>
          <w:color w:val="000000"/>
          <w:sz w:val="24"/>
          <w:szCs w:val="24"/>
        </w:rPr>
        <w:t xml:space="preserve"> </w:t>
      </w:r>
      <w:r w:rsidRPr="00C326E1">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2009). The PMP has been </w:t>
      </w:r>
      <w:r w:rsidRPr="00C326E1">
        <w:rPr>
          <w:rFonts w:ascii="Times New Roman" w:hAnsi="Times New Roman" w:cs="Times New Roman"/>
          <w:color w:val="000000"/>
          <w:sz w:val="24"/>
          <w:szCs w:val="24"/>
        </w:rPr>
        <w:t>identified as one of the few robust policy determinants of economic growth (Easterly, 2005).</w:t>
      </w:r>
    </w:p>
    <w:p w:rsidR="00660D43" w:rsidRPr="00FB0F36" w:rsidRDefault="007226D8" w:rsidP="007226D8">
      <w:pPr>
        <w:autoSpaceDE w:val="0"/>
        <w:autoSpaceDN w:val="0"/>
        <w:adjustRightInd w:val="0"/>
        <w:spacing w:after="0" w:line="360" w:lineRule="auto"/>
        <w:jc w:val="both"/>
        <w:rPr>
          <w:rFonts w:ascii="Times New Roman" w:hAnsi="Times New Roman" w:cs="Times New Roman"/>
          <w:color w:val="000000"/>
          <w:sz w:val="24"/>
          <w:szCs w:val="24"/>
        </w:rPr>
      </w:pPr>
      <w:r w:rsidRPr="00C326E1">
        <w:rPr>
          <w:rFonts w:ascii="Times New Roman" w:hAnsi="Times New Roman" w:cs="Times New Roman"/>
          <w:color w:val="000000"/>
          <w:sz w:val="24"/>
          <w:szCs w:val="24"/>
        </w:rPr>
        <w:lastRenderedPageBreak/>
        <w:t>Given the NBE’s managed exchange rate regime and the particular pol</w:t>
      </w:r>
      <w:r>
        <w:rPr>
          <w:rFonts w:ascii="Times New Roman" w:hAnsi="Times New Roman" w:cs="Times New Roman"/>
          <w:color w:val="000000"/>
          <w:sz w:val="24"/>
          <w:szCs w:val="24"/>
        </w:rPr>
        <w:t xml:space="preserve">icy of maintaining a relatively </w:t>
      </w:r>
      <w:r w:rsidRPr="00C326E1">
        <w:rPr>
          <w:rFonts w:ascii="Times New Roman" w:hAnsi="Times New Roman" w:cs="Times New Roman"/>
          <w:color w:val="000000"/>
          <w:sz w:val="24"/>
          <w:szCs w:val="24"/>
        </w:rPr>
        <w:t>constant level of foreign exchange reserves, currency rationing ha</w:t>
      </w:r>
      <w:r>
        <w:rPr>
          <w:rFonts w:ascii="Times New Roman" w:hAnsi="Times New Roman" w:cs="Times New Roman"/>
          <w:color w:val="000000"/>
          <w:sz w:val="24"/>
          <w:szCs w:val="24"/>
        </w:rPr>
        <w:t xml:space="preserve">s been the only market clearing </w:t>
      </w:r>
      <w:r w:rsidRPr="00C326E1">
        <w:rPr>
          <w:rFonts w:ascii="Times New Roman" w:hAnsi="Times New Roman" w:cs="Times New Roman"/>
          <w:color w:val="000000"/>
          <w:sz w:val="24"/>
          <w:szCs w:val="24"/>
        </w:rPr>
        <w:t>mechanism. An overvalued birr means that there exists excess de</w:t>
      </w:r>
      <w:r>
        <w:rPr>
          <w:rFonts w:ascii="Times New Roman" w:hAnsi="Times New Roman" w:cs="Times New Roman"/>
          <w:color w:val="000000"/>
          <w:sz w:val="24"/>
          <w:szCs w:val="24"/>
        </w:rPr>
        <w:t xml:space="preserve">mand for dollars that cannot be </w:t>
      </w:r>
      <w:r w:rsidRPr="00C326E1">
        <w:rPr>
          <w:rFonts w:ascii="Times New Roman" w:hAnsi="Times New Roman" w:cs="Times New Roman"/>
          <w:color w:val="000000"/>
          <w:sz w:val="24"/>
          <w:szCs w:val="24"/>
        </w:rPr>
        <w:t>satisfied at the official exchange rate; thus, quantity rationing (as oppo</w:t>
      </w:r>
      <w:r>
        <w:rPr>
          <w:rFonts w:ascii="Times New Roman" w:hAnsi="Times New Roman" w:cs="Times New Roman"/>
          <w:color w:val="000000"/>
          <w:sz w:val="24"/>
          <w:szCs w:val="24"/>
        </w:rPr>
        <w:t xml:space="preserve">sed to the price mechanism) has </w:t>
      </w:r>
      <w:r w:rsidRPr="00C326E1">
        <w:rPr>
          <w:rFonts w:ascii="Times New Roman" w:hAnsi="Times New Roman" w:cs="Times New Roman"/>
          <w:color w:val="000000"/>
          <w:sz w:val="24"/>
          <w:szCs w:val="24"/>
        </w:rPr>
        <w:t>been the only way for the market to clear. Import coverage of gross offic</w:t>
      </w:r>
      <w:r>
        <w:rPr>
          <w:rFonts w:ascii="Times New Roman" w:hAnsi="Times New Roman" w:cs="Times New Roman"/>
          <w:color w:val="000000"/>
          <w:sz w:val="24"/>
          <w:szCs w:val="24"/>
        </w:rPr>
        <w:t xml:space="preserve">ial reserves remained at a very </w:t>
      </w:r>
      <w:r w:rsidRPr="00C326E1">
        <w:rPr>
          <w:rFonts w:ascii="Times New Roman" w:hAnsi="Times New Roman" w:cs="Times New Roman"/>
          <w:color w:val="000000"/>
          <w:sz w:val="24"/>
          <w:szCs w:val="24"/>
        </w:rPr>
        <w:t>low level of about 1.6 months in June 2018. The current level of foreig</w:t>
      </w:r>
      <w:r>
        <w:rPr>
          <w:rFonts w:ascii="Times New Roman" w:hAnsi="Times New Roman" w:cs="Times New Roman"/>
          <w:color w:val="000000"/>
          <w:sz w:val="24"/>
          <w:szCs w:val="24"/>
        </w:rPr>
        <w:t xml:space="preserve">n currency exchange reserves is </w:t>
      </w:r>
      <w:r w:rsidRPr="00C326E1">
        <w:rPr>
          <w:rFonts w:ascii="Times New Roman" w:hAnsi="Times New Roman" w:cs="Times New Roman"/>
          <w:color w:val="000000"/>
          <w:sz w:val="24"/>
          <w:szCs w:val="24"/>
        </w:rPr>
        <w:t>below the medium-term target of 3 months of imports and the optim</w:t>
      </w:r>
      <w:r>
        <w:rPr>
          <w:rFonts w:ascii="Times New Roman" w:hAnsi="Times New Roman" w:cs="Times New Roman"/>
          <w:color w:val="000000"/>
          <w:sz w:val="24"/>
          <w:szCs w:val="24"/>
        </w:rPr>
        <w:t xml:space="preserve">al reserve coverage of 5 to 6.8 </w:t>
      </w:r>
      <w:r w:rsidRPr="00C326E1">
        <w:rPr>
          <w:rFonts w:ascii="Times New Roman" w:hAnsi="Times New Roman" w:cs="Times New Roman"/>
          <w:color w:val="000000"/>
          <w:sz w:val="24"/>
          <w:szCs w:val="24"/>
        </w:rPr>
        <w:t>months (IMF, 2018).</w:t>
      </w:r>
    </w:p>
    <w:p w:rsidR="007226D8" w:rsidRPr="000A338A" w:rsidRDefault="007226D8"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DF7271"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bidi="ar-SA"/>
        </w:rPr>
      </w:pPr>
      <w:r w:rsidRPr="00DA1F2F">
        <w:rPr>
          <w:rFonts w:ascii="Times New Roman" w:hAnsi="Times New Roman" w:cs="Times New Roman"/>
          <w:b/>
          <w:bCs/>
          <w:sz w:val="28"/>
          <w:szCs w:val="28"/>
          <w:lang w:bidi="ar-SA"/>
        </w:rPr>
        <w:t>3.1.3 Budget deficit</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bidi="ar-SA"/>
        </w:rPr>
      </w:pPr>
      <w:r w:rsidRPr="00442678">
        <w:rPr>
          <w:rFonts w:ascii="Times New Roman" w:hAnsi="Times New Roman" w:cs="Times New Roman"/>
          <w:sz w:val="24"/>
          <w:szCs w:val="24"/>
          <w:lang w:bidi="ar-SA"/>
        </w:rPr>
        <w:t>The Parliament of Ethiopia has approved a budget of 178.6 billion birr for federal government for 2014/15 fiscal year, 15.3% increase compared to 154.9 billion birr in 2013/14. 46% of the budget goes to capital expenditure of which around one-third (35 %) going to road sector development followed by education sector (17%). 81% of the budget will be financed from domestic sources (68.9 % from tax and non-tax domestic revenue, 11.8% from domestic loan) and 19 % is expected from external sources (9.8% from external loan and 9.4% from external assistance). 16.2% of the total budget will finance the road sector, 13.8% education, 8.4% MDGs support, 4.6% debt service and 2.7% will go to the health sector.</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bidi="ar-SA"/>
        </w:rPr>
      </w:pPr>
      <w:r w:rsidRPr="00442678">
        <w:rPr>
          <w:rFonts w:ascii="Times New Roman" w:hAnsi="Times New Roman" w:cs="Times New Roman"/>
          <w:sz w:val="24"/>
          <w:szCs w:val="24"/>
          <w:lang w:bidi="ar-SA"/>
        </w:rPr>
        <w:t>Both the International Monetary Fund (IMF) and the African Development Bank (AFDB) have projected expansion in GDP by 7.5% in 2014/15 – much lower than the 11.2% average growth targeted in the five-year Growth and Transformation Plan (GTP). Macroeconomists fear a boost in the budget without a parallel growth in GDP is a recipe for budget deficit, which may cause inflation in the economy. Although the proposed budget is lower than the 201.1 billion Br projected in the GTP document, and its growth rate is three percentage points down from its average record since 2011, those who follow Ethiopia’s macro economy caution that inflating the federal budget deficit from the 3.3pc of GDP registered in 2013/14 fiscal year is inevitable.</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bidi="ar-SA"/>
        </w:rPr>
      </w:pPr>
      <w:r w:rsidRPr="00442678">
        <w:rPr>
          <w:rFonts w:ascii="Times New Roman" w:hAnsi="Times New Roman" w:cs="Times New Roman"/>
          <w:sz w:val="24"/>
          <w:szCs w:val="24"/>
          <w:lang w:bidi="ar-SA"/>
        </w:rPr>
        <w:t>For a country whose domestic and external debt is ballooning to over 20 billion dollars,</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bidi="ar-SA"/>
        </w:rPr>
      </w:pPr>
      <w:r w:rsidRPr="00442678">
        <w:rPr>
          <w:rFonts w:ascii="Times New Roman" w:hAnsi="Times New Roman" w:cs="Times New Roman"/>
          <w:sz w:val="24"/>
          <w:szCs w:val="24"/>
          <w:lang w:bidi="ar-SA"/>
        </w:rPr>
        <w:t xml:space="preserve">Representing over 25.7percent of the GDP, the concerns are that the administration may get compelled to print money to finance its deficit. Doing so would certainly push up the inflation rate. Or else, when the government runs a budget deficit, it generally enters financial </w:t>
      </w:r>
      <w:r w:rsidRPr="00442678">
        <w:rPr>
          <w:rFonts w:ascii="Times New Roman" w:hAnsi="Times New Roman" w:cs="Times New Roman"/>
          <w:sz w:val="24"/>
          <w:szCs w:val="24"/>
          <w:lang w:bidi="ar-SA"/>
        </w:rPr>
        <w:lastRenderedPageBreak/>
        <w:t>markets and borrows funds to pay for the excess of spending over taxes. Such kind of activity of then government will push the interest rate upward and will have a crowding out effect on investment.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bidi="ar-SA"/>
        </w:rPr>
      </w:pPr>
      <w:r w:rsidRPr="00442678">
        <w:rPr>
          <w:rFonts w:ascii="Times New Roman" w:hAnsi="Times New Roman" w:cs="Times New Roman"/>
          <w:sz w:val="24"/>
          <w:szCs w:val="24"/>
          <w:lang w:bidi="ar-SA"/>
        </w:rPr>
        <w:t xml:space="preserve">Economists generally agree that persistent budget deficits – as in the case of Ethiopia –generate macroeconomic imbalances. Ethiopia has a history of budget deficit averaging at 0.035% of GDP during the </w:t>
      </w:r>
      <w:proofErr w:type="spellStart"/>
      <w:r w:rsidRPr="00442678">
        <w:rPr>
          <w:rFonts w:ascii="Times New Roman" w:hAnsi="Times New Roman" w:cs="Times New Roman"/>
          <w:sz w:val="24"/>
          <w:szCs w:val="24"/>
          <w:lang w:bidi="ar-SA"/>
        </w:rPr>
        <w:t>Derg</w:t>
      </w:r>
      <w:proofErr w:type="spellEnd"/>
      <w:r w:rsidRPr="00442678">
        <w:rPr>
          <w:rFonts w:ascii="Times New Roman" w:hAnsi="Times New Roman" w:cs="Times New Roman"/>
          <w:sz w:val="24"/>
          <w:szCs w:val="24"/>
          <w:lang w:bidi="ar-SA"/>
        </w:rPr>
        <w:t xml:space="preserve"> regime (from 1974 to 1991) and 5.06% of the GDP ever since the EPRDF took power in 1991, reaching a record high of 10.54% in 1999/00 (this may be due to </w:t>
      </w:r>
      <w:proofErr w:type="spellStart"/>
      <w:r w:rsidRPr="00442678">
        <w:rPr>
          <w:rFonts w:ascii="Times New Roman" w:hAnsi="Times New Roman" w:cs="Times New Roman"/>
          <w:sz w:val="24"/>
          <w:szCs w:val="24"/>
          <w:lang w:bidi="ar-SA"/>
        </w:rPr>
        <w:t>Ethio</w:t>
      </w:r>
      <w:proofErr w:type="spellEnd"/>
      <w:r w:rsidRPr="00442678">
        <w:rPr>
          <w:rFonts w:ascii="Times New Roman" w:hAnsi="Times New Roman" w:cs="Times New Roman"/>
          <w:sz w:val="24"/>
          <w:szCs w:val="24"/>
          <w:lang w:bidi="ar-SA"/>
        </w:rPr>
        <w:t>- Eritrea war) and the lowest budget deficit, during the EPRDF was recorded in 1996/97 which is amounted 921 million birr (1.4% of GDP).</w:t>
      </w:r>
    </w:p>
    <w:p w:rsidR="00434FC0" w:rsidRDefault="00434FC0" w:rsidP="00867E6E">
      <w:pPr>
        <w:autoSpaceDE w:val="0"/>
        <w:autoSpaceDN w:val="0"/>
        <w:adjustRightInd w:val="0"/>
        <w:spacing w:before="0" w:after="0" w:line="360" w:lineRule="auto"/>
        <w:jc w:val="both"/>
        <w:rPr>
          <w:rFonts w:ascii="Times New Roman" w:hAnsi="Times New Roman" w:cs="Times New Roman"/>
          <w:sz w:val="24"/>
          <w:szCs w:val="24"/>
          <w:lang w:bidi="ar-SA"/>
        </w:rPr>
      </w:pPr>
    </w:p>
    <w:p w:rsidR="00476286" w:rsidRDefault="0047628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D3635A"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Trends of budget deficit since 1974/75 to 2013/14 can be summarized as follows:</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Table 3.3</w:t>
      </w:r>
      <w:r>
        <w:rPr>
          <w:rFonts w:ascii="Times New Roman" w:hAnsi="Times New Roman" w:cs="Times New Roman"/>
          <w:sz w:val="24"/>
          <w:szCs w:val="24"/>
          <w:lang w:val="en-GB" w:bidi="ar-SA"/>
        </w:rPr>
        <w:t>: - trends of budget deficit from 1974/75-2013/14</w:t>
      </w:r>
    </w:p>
    <w:tbl>
      <w:tblPr>
        <w:tblStyle w:val="TableGrid"/>
        <w:tblW w:w="0" w:type="auto"/>
        <w:tblLook w:val="04A0" w:firstRow="1" w:lastRow="0" w:firstColumn="1" w:lastColumn="0" w:noHBand="0" w:noVBand="1"/>
      </w:tblPr>
      <w:tblGrid>
        <w:gridCol w:w="3076"/>
        <w:gridCol w:w="3079"/>
        <w:gridCol w:w="3087"/>
      </w:tblGrid>
      <w:tr w:rsidR="00867E6E" w:rsidTr="00476286">
        <w:tc>
          <w:tcPr>
            <w:tcW w:w="3076" w:type="dxa"/>
          </w:tcPr>
          <w:p w:rsidR="00867E6E" w:rsidRDefault="00867E6E" w:rsidP="00BA62D9">
            <w:r w:rsidRPr="005820E7">
              <w:rPr>
                <w:rFonts w:ascii="Times New Roman" w:hAnsi="Times New Roman" w:cs="Times New Roman"/>
                <w:sz w:val="24"/>
                <w:szCs w:val="24"/>
                <w:lang w:val="en-GB" w:bidi="ar-SA"/>
              </w:rPr>
              <w:t xml:space="preserve">years </w:t>
            </w:r>
          </w:p>
        </w:tc>
        <w:tc>
          <w:tcPr>
            <w:tcW w:w="3079" w:type="dxa"/>
          </w:tcPr>
          <w:p w:rsidR="00867E6E" w:rsidRDefault="00867E6E" w:rsidP="00BA62D9">
            <w:r w:rsidRPr="005820E7">
              <w:rPr>
                <w:rFonts w:ascii="Times New Roman" w:hAnsi="Times New Roman" w:cs="Times New Roman"/>
                <w:sz w:val="24"/>
                <w:szCs w:val="24"/>
                <w:lang w:val="en-GB" w:bidi="ar-SA"/>
              </w:rPr>
              <w:t xml:space="preserve">Budget deficit </w:t>
            </w:r>
          </w:p>
        </w:tc>
        <w:tc>
          <w:tcPr>
            <w:tcW w:w="3087" w:type="dxa"/>
          </w:tcPr>
          <w:p w:rsidR="00867E6E" w:rsidRDefault="00867E6E" w:rsidP="00BA62D9">
            <w:r w:rsidRPr="005820E7">
              <w:rPr>
                <w:rFonts w:ascii="Times New Roman" w:hAnsi="Times New Roman" w:cs="Times New Roman"/>
                <w:sz w:val="24"/>
                <w:szCs w:val="24"/>
                <w:lang w:val="en-GB" w:bidi="ar-SA"/>
              </w:rPr>
              <w:t>Budget deficit/GDP</w:t>
            </w:r>
          </w:p>
        </w:tc>
      </w:tr>
      <w:tr w:rsidR="00867E6E" w:rsidTr="00476286">
        <w:tc>
          <w:tcPr>
            <w:tcW w:w="3076"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1974/75</w:t>
            </w:r>
          </w:p>
        </w:tc>
        <w:tc>
          <w:tcPr>
            <w:tcW w:w="3079"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127</w:t>
            </w:r>
          </w:p>
        </w:tc>
        <w:tc>
          <w:tcPr>
            <w:tcW w:w="3087"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0.0112</w:t>
            </w:r>
          </w:p>
        </w:tc>
      </w:tr>
      <w:tr w:rsidR="00867E6E" w:rsidTr="00476286">
        <w:tc>
          <w:tcPr>
            <w:tcW w:w="3076"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1980/81</w:t>
            </w:r>
          </w:p>
        </w:tc>
        <w:tc>
          <w:tcPr>
            <w:tcW w:w="3079"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82.4</w:t>
            </w:r>
          </w:p>
        </w:tc>
        <w:tc>
          <w:tcPr>
            <w:tcW w:w="3087"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0.005</w:t>
            </w:r>
          </w:p>
        </w:tc>
      </w:tr>
      <w:tr w:rsidR="00867E6E" w:rsidTr="00476286">
        <w:tc>
          <w:tcPr>
            <w:tcW w:w="3076"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1985/86</w:t>
            </w:r>
          </w:p>
        </w:tc>
        <w:tc>
          <w:tcPr>
            <w:tcW w:w="3079"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1235.3</w:t>
            </w:r>
          </w:p>
        </w:tc>
        <w:tc>
          <w:tcPr>
            <w:tcW w:w="3087" w:type="dxa"/>
          </w:tcPr>
          <w:p w:rsidR="00867E6E" w:rsidRDefault="00867E6E" w:rsidP="00BA62D9">
            <w:r>
              <w:rPr>
                <w:rFonts w:ascii="Times New Roman" w:hAnsi="Times New Roman" w:cs="Times New Roman"/>
                <w:sz w:val="24"/>
                <w:szCs w:val="24"/>
                <w:lang w:val="en-GB" w:bidi="ar-SA"/>
              </w:rPr>
              <w:t>0.057</w:t>
            </w:r>
          </w:p>
        </w:tc>
      </w:tr>
      <w:tr w:rsidR="00867E6E" w:rsidTr="00476286">
        <w:tc>
          <w:tcPr>
            <w:tcW w:w="3076"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1990/01</w:t>
            </w:r>
          </w:p>
        </w:tc>
        <w:tc>
          <w:tcPr>
            <w:tcW w:w="3079"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1811.66</w:t>
            </w:r>
          </w:p>
        </w:tc>
        <w:tc>
          <w:tcPr>
            <w:tcW w:w="3087"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0.0663</w:t>
            </w:r>
          </w:p>
        </w:tc>
      </w:tr>
      <w:tr w:rsidR="00867E6E" w:rsidTr="00476286">
        <w:tc>
          <w:tcPr>
            <w:tcW w:w="3076"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1995/06</w:t>
            </w:r>
          </w:p>
        </w:tc>
        <w:tc>
          <w:tcPr>
            <w:tcW w:w="3079"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1541.8</w:t>
            </w:r>
          </w:p>
        </w:tc>
        <w:tc>
          <w:tcPr>
            <w:tcW w:w="3087"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0.0277</w:t>
            </w:r>
          </w:p>
        </w:tc>
      </w:tr>
      <w:tr w:rsidR="00867E6E" w:rsidTr="00476286">
        <w:tc>
          <w:tcPr>
            <w:tcW w:w="3076"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2000/01</w:t>
            </w:r>
          </w:p>
        </w:tc>
        <w:tc>
          <w:tcPr>
            <w:tcW w:w="3079"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2556.2</w:t>
            </w:r>
          </w:p>
        </w:tc>
        <w:tc>
          <w:tcPr>
            <w:tcW w:w="3087" w:type="dxa"/>
          </w:tcPr>
          <w:p w:rsidR="00867E6E" w:rsidRDefault="00867E6E" w:rsidP="00BA62D9">
            <w:r>
              <w:rPr>
                <w:rFonts w:ascii="Times New Roman" w:hAnsi="Times New Roman" w:cs="Times New Roman"/>
                <w:sz w:val="24"/>
                <w:szCs w:val="24"/>
                <w:lang w:val="en-GB" w:bidi="ar-SA"/>
              </w:rPr>
              <w:t>0.0375</w:t>
            </w:r>
          </w:p>
        </w:tc>
      </w:tr>
      <w:tr w:rsidR="00867E6E" w:rsidTr="00476286">
        <w:tc>
          <w:tcPr>
            <w:tcW w:w="3076"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2005/06</w:t>
            </w:r>
          </w:p>
        </w:tc>
        <w:tc>
          <w:tcPr>
            <w:tcW w:w="3079"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8352.6</w:t>
            </w:r>
          </w:p>
        </w:tc>
        <w:tc>
          <w:tcPr>
            <w:tcW w:w="3087"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0.0634</w:t>
            </w:r>
          </w:p>
        </w:tc>
      </w:tr>
      <w:tr w:rsidR="00867E6E" w:rsidTr="00476286">
        <w:tc>
          <w:tcPr>
            <w:tcW w:w="3076"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2010/11</w:t>
            </w:r>
          </w:p>
        </w:tc>
        <w:tc>
          <w:tcPr>
            <w:tcW w:w="3079"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14,741.8</w:t>
            </w:r>
          </w:p>
        </w:tc>
        <w:tc>
          <w:tcPr>
            <w:tcW w:w="3087"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0.0288</w:t>
            </w:r>
          </w:p>
        </w:tc>
      </w:tr>
      <w:tr w:rsidR="00867E6E" w:rsidTr="00476286">
        <w:tc>
          <w:tcPr>
            <w:tcW w:w="3076"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2013/14</w:t>
            </w:r>
          </w:p>
        </w:tc>
        <w:tc>
          <w:tcPr>
            <w:tcW w:w="3079" w:type="dxa"/>
          </w:tcPr>
          <w:p w:rsidR="00867E6E" w:rsidRPr="00426634" w:rsidRDefault="00867E6E" w:rsidP="00BA62D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bidi="ar-SA"/>
              </w:rPr>
              <w:t>16,662.4</w:t>
            </w:r>
          </w:p>
        </w:tc>
        <w:tc>
          <w:tcPr>
            <w:tcW w:w="3087" w:type="dxa"/>
          </w:tcPr>
          <w:p w:rsidR="00867E6E" w:rsidRDefault="00867E6E" w:rsidP="00BA62D9">
            <w:r>
              <w:rPr>
                <w:rFonts w:ascii="Times New Roman" w:hAnsi="Times New Roman" w:cs="Times New Roman"/>
                <w:sz w:val="24"/>
                <w:szCs w:val="24"/>
                <w:lang w:val="en-GB" w:bidi="ar-SA"/>
              </w:rPr>
              <w:t>0.0162</w:t>
            </w:r>
          </w:p>
        </w:tc>
      </w:tr>
    </w:tbl>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C26494">
        <w:rPr>
          <w:rFonts w:ascii="Times New Roman" w:hAnsi="Times New Roman" w:cs="Times New Roman"/>
          <w:sz w:val="24"/>
          <w:szCs w:val="24"/>
          <w:lang w:val="en-GB" w:bidi="ar-SA"/>
        </w:rPr>
        <w:t>Source: - own computation based on MOFED data</w:t>
      </w:r>
    </w:p>
    <w:p w:rsidR="0066785B" w:rsidRPr="00221BD8" w:rsidRDefault="00867E6E" w:rsidP="00867E6E">
      <w:pPr>
        <w:autoSpaceDE w:val="0"/>
        <w:autoSpaceDN w:val="0"/>
        <w:adjustRightInd w:val="0"/>
        <w:spacing w:before="0" w:after="0" w:line="360" w:lineRule="auto"/>
        <w:jc w:val="both"/>
        <w:rPr>
          <w:rFonts w:ascii="Times New Roman" w:hAnsi="Times New Roman" w:cs="Times New Roman"/>
          <w:b/>
          <w:i/>
          <w:iCs/>
          <w:sz w:val="24"/>
          <w:szCs w:val="24"/>
          <w:lang w:val="en-GB" w:bidi="ar-SA"/>
        </w:rPr>
      </w:pPr>
      <w:r w:rsidRPr="00221BD8">
        <w:rPr>
          <w:rFonts w:ascii="Times New Roman" w:hAnsi="Times New Roman" w:cs="Times New Roman"/>
          <w:b/>
          <w:i/>
          <w:iCs/>
          <w:sz w:val="24"/>
          <w:szCs w:val="24"/>
          <w:lang w:val="en-GB" w:bidi="ar-SA"/>
        </w:rPr>
        <w:t>Note: - budget deficit is stated in million birr and GDP is calculating at current market price</w:t>
      </w:r>
    </w:p>
    <w:p w:rsidR="00221BD8" w:rsidRDefault="00221BD8" w:rsidP="00867E6E">
      <w:pPr>
        <w:autoSpaceDE w:val="0"/>
        <w:autoSpaceDN w:val="0"/>
        <w:adjustRightInd w:val="0"/>
        <w:spacing w:before="0" w:after="0" w:line="360" w:lineRule="auto"/>
        <w:jc w:val="both"/>
        <w:rPr>
          <w:rFonts w:ascii="Times New Roman" w:hAnsi="Times New Roman" w:cs="Times New Roman"/>
          <w:b/>
          <w:i/>
          <w:iCs/>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As we have seen from the table, budget deficit has been increased from time to time. From the year 1974-2013, the lowest budget deficit was recorded in 1980/81 which is 82.4 million birr (0.005% of GDP). Beginning from 1980/81, budget deficit began to increase drastically. Even if the trend has shown a reduction from 1990/01 to 1995/96 by 14.9%, the number began to increase since 2000/01. With a five years interval, the most drastic increment of the </w:t>
      </w:r>
      <w:r>
        <w:rPr>
          <w:rFonts w:ascii="Times New Roman" w:hAnsi="Times New Roman" w:cs="Times New Roman"/>
          <w:sz w:val="24"/>
          <w:szCs w:val="24"/>
          <w:lang w:val="en-GB" w:bidi="ar-SA"/>
        </w:rPr>
        <w:lastRenderedPageBreak/>
        <w:t>budget deficit is recorded from 2000/01 to 2005/06: it is a time when budget deficit has increased by almost three fold.</w:t>
      </w:r>
    </w:p>
    <w:p w:rsidR="00867E6E" w:rsidRPr="00C26494"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To conclude, budget deficit is increased from time to time, so the government should do some measurement. From different measures which are taken to reduce budget deficit, the best ways for Ethiopia is reducing unproductive expenditure like defence expenditure. According to a study by global fire power, the Ethiopian government has approved a 6.7% increase in defence expenditure as part of the 2014-15 state budgets; which means budget for national defence will rise from ETB7.5 billion (USD380.5 million) to ETB8.0 billion (USD405.9 million). By reducing such kinds of unproductive expenditure and shift the budget for more productive expenditure, the government can achieve both stable budget balance and at the same time boost economic growth.</w:t>
      </w:r>
    </w:p>
    <w:p w:rsidR="00BD2A94" w:rsidRDefault="00BD2A94" w:rsidP="00867E6E">
      <w:pPr>
        <w:autoSpaceDE w:val="0"/>
        <w:autoSpaceDN w:val="0"/>
        <w:adjustRightInd w:val="0"/>
        <w:spacing w:before="0" w:after="0" w:line="360" w:lineRule="auto"/>
        <w:jc w:val="both"/>
        <w:rPr>
          <w:rFonts w:ascii="Times New Roman" w:hAnsi="Times New Roman" w:cs="Times New Roman"/>
          <w:b/>
          <w:bCs/>
          <w:sz w:val="28"/>
          <w:szCs w:val="28"/>
          <w:lang w:bidi="ar-SA"/>
        </w:rPr>
      </w:pPr>
    </w:p>
    <w:p w:rsidR="00867E6E" w:rsidRPr="00BF0A68"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bidi="ar-SA"/>
        </w:rPr>
      </w:pPr>
      <w:r w:rsidRPr="00BF0A68">
        <w:rPr>
          <w:rFonts w:ascii="Times New Roman" w:hAnsi="Times New Roman" w:cs="Times New Roman"/>
          <w:b/>
          <w:bCs/>
          <w:sz w:val="28"/>
          <w:szCs w:val="28"/>
          <w:lang w:bidi="ar-SA"/>
        </w:rPr>
        <w:t>3.1.4 Inflation</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bidi="ar-SA"/>
        </w:rPr>
      </w:pPr>
      <w:r w:rsidRPr="00442678">
        <w:rPr>
          <w:rFonts w:ascii="Times New Roman" w:hAnsi="Times New Roman" w:cs="Times New Roman"/>
          <w:sz w:val="24"/>
          <w:szCs w:val="24"/>
          <w:lang w:bidi="ar-SA"/>
        </w:rPr>
        <w:t>Inflation can be used as a proxy for macroeconomic stability (see fisher, 1996). This may be due to the fact that in a situation where the general price level is continuously raising, it is very difficult to maintain macroeconomic stability.</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bidi="ar-SA"/>
        </w:rPr>
      </w:pPr>
      <w:r w:rsidRPr="00442678">
        <w:rPr>
          <w:rFonts w:ascii="Times New Roman" w:hAnsi="Times New Roman" w:cs="Times New Roman"/>
          <w:sz w:val="24"/>
          <w:szCs w:val="24"/>
          <w:lang w:bidi="ar-SA"/>
        </w:rPr>
        <w:t>Here in Ethiopia, rise in prices were mainly associated with fall in output (especially agricultural harvest) and years of high production were accompanied by fall in price. For instance in 2000/01, output was grown by 8.3 percent (mainly due to a 9.6 percent increase in agricultural output) and consumer price index decreased by 5.2 percent (owing mainly to a 10.4 percent decrease in food price). In the following two years there was a significant fall in agricultural production due to unfavorable weather condition. Especially, in 2002/03 agricultural output decreased by 10.5 percent and the consumer price index increased by 15.1 percent (with food price growing by 24.8 percent).</w:t>
      </w:r>
    </w:p>
    <w:p w:rsidR="00885BF6" w:rsidRPr="00442678" w:rsidRDefault="00885BF6" w:rsidP="00867E6E">
      <w:pPr>
        <w:autoSpaceDE w:val="0"/>
        <w:autoSpaceDN w:val="0"/>
        <w:adjustRightInd w:val="0"/>
        <w:spacing w:before="0" w:after="0" w:line="360" w:lineRule="auto"/>
        <w:jc w:val="both"/>
        <w:rPr>
          <w:rFonts w:ascii="Times New Roman" w:hAnsi="Times New Roman" w:cs="Times New Roman"/>
          <w:sz w:val="24"/>
          <w:szCs w:val="24"/>
          <w:lang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bidi="ar-SA"/>
        </w:rPr>
      </w:pPr>
      <w:r w:rsidRPr="00442678">
        <w:rPr>
          <w:rFonts w:ascii="Times New Roman" w:hAnsi="Times New Roman" w:cs="Times New Roman"/>
          <w:sz w:val="24"/>
          <w:szCs w:val="24"/>
          <w:lang w:bidi="ar-SA"/>
        </w:rPr>
        <w:t>In the early 1990’s Ethiopia was characterized as a low inflation country. In the Ethiopian history the lowest inflation rate is recorded in 2001/02, the country experiences a deflation of -7.2% (see EEA, 2012) due to a decline in food price associated with bumper agricultural production following the good weather condition. In contrary to this, the highest rate of inflation is recorded in July of 2008 which is estimated around 64.20% and recently that means in October, 2014 the inflation rate is recorded at 5.4%.</w:t>
      </w:r>
    </w:p>
    <w:p w:rsidR="00885BF6" w:rsidRPr="00442678" w:rsidRDefault="00885BF6" w:rsidP="00867E6E">
      <w:pPr>
        <w:autoSpaceDE w:val="0"/>
        <w:autoSpaceDN w:val="0"/>
        <w:adjustRightInd w:val="0"/>
        <w:spacing w:before="0" w:after="0" w:line="360" w:lineRule="auto"/>
        <w:jc w:val="both"/>
        <w:rPr>
          <w:rFonts w:ascii="Times New Roman" w:hAnsi="Times New Roman" w:cs="Times New Roman"/>
          <w:sz w:val="24"/>
          <w:szCs w:val="24"/>
          <w:lang w:bidi="ar-SA"/>
        </w:rPr>
      </w:pP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bidi="ar-SA"/>
        </w:rPr>
      </w:pPr>
      <w:r w:rsidRPr="00442678">
        <w:rPr>
          <w:rFonts w:ascii="Times New Roman" w:hAnsi="Times New Roman" w:cs="Times New Roman"/>
          <w:sz w:val="24"/>
          <w:szCs w:val="24"/>
          <w:lang w:bidi="ar-SA"/>
        </w:rPr>
        <w:lastRenderedPageBreak/>
        <w:t>During 2002 inflation has shown a negative sign in all regions of Ethiopia. The decline in price in 2002 peaked up to 15.1% in 2002/03. The inflation rate further increase and reached the highest level of 18.6 in October 2003. Though there was a slight decline in 2003/04 it continues to rise again in 2004/05. The main reason behind the increment of inflation since 2003/04 was basically due to an increase in the house rent, price of construction materials, water, fuel etc.</w:t>
      </w:r>
    </w:p>
    <w:p w:rsidR="00867E6E" w:rsidRPr="001C0CE1" w:rsidRDefault="00867E6E" w:rsidP="00867E6E">
      <w:pPr>
        <w:autoSpaceDE w:val="0"/>
        <w:autoSpaceDN w:val="0"/>
        <w:adjustRightInd w:val="0"/>
        <w:spacing w:before="0" w:after="0" w:line="360" w:lineRule="auto"/>
        <w:jc w:val="both"/>
        <w:rPr>
          <w:rFonts w:ascii="Times New Roman" w:hAnsi="Times New Roman" w:cs="Times New Roman"/>
          <w:sz w:val="24"/>
          <w:szCs w:val="24"/>
          <w:lang w:bidi="ar-SA"/>
        </w:rPr>
      </w:pPr>
      <w:r w:rsidRPr="00442678">
        <w:rPr>
          <w:rFonts w:ascii="Times New Roman" w:hAnsi="Times New Roman" w:cs="Times New Roman"/>
          <w:sz w:val="24"/>
          <w:szCs w:val="24"/>
          <w:lang w:bidi="ar-SA"/>
        </w:rPr>
        <w:t>Inflation is also differing from one region to the other. Inflation rate in different region can be summarized as follows.</w:t>
      </w:r>
    </w:p>
    <w:p w:rsidR="00434FC0" w:rsidRDefault="00434FC0"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b/>
          <w:bCs/>
          <w:sz w:val="24"/>
          <w:szCs w:val="24"/>
          <w:lang w:val="en-GB" w:bidi="ar-SA"/>
        </w:rPr>
        <w:t>Table 3.4</w:t>
      </w:r>
      <w:r w:rsidRPr="00442678">
        <w:rPr>
          <w:rFonts w:ascii="Times New Roman" w:hAnsi="Times New Roman" w:cs="Times New Roman"/>
          <w:b/>
          <w:sz w:val="24"/>
          <w:szCs w:val="24"/>
          <w:lang w:val="en-GB" w:bidi="ar-SA"/>
        </w:rPr>
        <w:t>: - Inflation by region (2002-2015</w:t>
      </w:r>
      <w:r w:rsidRPr="00442678">
        <w:rPr>
          <w:rFonts w:ascii="Times New Roman" w:hAnsi="Times New Roman" w:cs="Times New Roman"/>
          <w:sz w:val="24"/>
          <w:szCs w:val="24"/>
          <w:lang w:val="en-GB" w:bidi="ar-SA"/>
        </w:rPr>
        <w:t>)</w:t>
      </w:r>
    </w:p>
    <w:tbl>
      <w:tblPr>
        <w:tblStyle w:val="TableGrid"/>
        <w:tblW w:w="0" w:type="auto"/>
        <w:tblLook w:val="04A0" w:firstRow="1" w:lastRow="0" w:firstColumn="1" w:lastColumn="0" w:noHBand="0" w:noVBand="1"/>
      </w:tblPr>
      <w:tblGrid>
        <w:gridCol w:w="1794"/>
        <w:gridCol w:w="848"/>
        <w:gridCol w:w="848"/>
        <w:gridCol w:w="756"/>
        <w:gridCol w:w="987"/>
        <w:gridCol w:w="988"/>
        <w:gridCol w:w="1127"/>
        <w:gridCol w:w="1087"/>
        <w:gridCol w:w="807"/>
      </w:tblGrid>
      <w:tr w:rsidR="00867E6E" w:rsidRPr="00442678" w:rsidTr="00BA62D9">
        <w:tc>
          <w:tcPr>
            <w:tcW w:w="1794"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
        </w:tc>
        <w:tc>
          <w:tcPr>
            <w:tcW w:w="848" w:type="dxa"/>
          </w:tcPr>
          <w:p w:rsidR="00867E6E" w:rsidRPr="00B81297" w:rsidRDefault="00867E6E" w:rsidP="00BA62D9">
            <w:pPr>
              <w:autoSpaceDE w:val="0"/>
              <w:autoSpaceDN w:val="0"/>
              <w:adjustRightInd w:val="0"/>
              <w:spacing w:before="0" w:line="360" w:lineRule="auto"/>
              <w:jc w:val="both"/>
              <w:rPr>
                <w:rFonts w:ascii="Times New Roman" w:hAnsi="Times New Roman" w:cs="Times New Roman"/>
                <w:sz w:val="24"/>
                <w:szCs w:val="24"/>
                <w:highlight w:val="yellow"/>
                <w:lang w:bidi="ar-SA"/>
              </w:rPr>
            </w:pPr>
            <w:r w:rsidRPr="00B81297">
              <w:rPr>
                <w:rFonts w:ascii="Times New Roman" w:hAnsi="Times New Roman" w:cs="Times New Roman"/>
                <w:sz w:val="24"/>
                <w:szCs w:val="24"/>
                <w:highlight w:val="yellow"/>
                <w:lang w:bidi="ar-SA"/>
              </w:rPr>
              <w:t>2002</w:t>
            </w:r>
          </w:p>
        </w:tc>
        <w:tc>
          <w:tcPr>
            <w:tcW w:w="848" w:type="dxa"/>
          </w:tcPr>
          <w:p w:rsidR="00867E6E" w:rsidRPr="00B81297" w:rsidRDefault="00867E6E" w:rsidP="00BA62D9">
            <w:pPr>
              <w:autoSpaceDE w:val="0"/>
              <w:autoSpaceDN w:val="0"/>
              <w:adjustRightInd w:val="0"/>
              <w:spacing w:before="0" w:line="360" w:lineRule="auto"/>
              <w:jc w:val="both"/>
              <w:rPr>
                <w:rFonts w:ascii="Times New Roman" w:hAnsi="Times New Roman" w:cs="Times New Roman"/>
                <w:sz w:val="24"/>
                <w:szCs w:val="24"/>
                <w:highlight w:val="yellow"/>
                <w:lang w:bidi="ar-SA"/>
              </w:rPr>
            </w:pPr>
            <w:r w:rsidRPr="00B81297">
              <w:rPr>
                <w:rFonts w:ascii="Times New Roman" w:hAnsi="Times New Roman" w:cs="Times New Roman"/>
                <w:sz w:val="24"/>
                <w:szCs w:val="24"/>
                <w:highlight w:val="yellow"/>
                <w:lang w:bidi="ar-SA"/>
              </w:rPr>
              <w:t>2004</w:t>
            </w:r>
          </w:p>
        </w:tc>
        <w:tc>
          <w:tcPr>
            <w:tcW w:w="756" w:type="dxa"/>
          </w:tcPr>
          <w:p w:rsidR="00867E6E" w:rsidRPr="00B81297" w:rsidRDefault="00867E6E" w:rsidP="00BA62D9">
            <w:pPr>
              <w:autoSpaceDE w:val="0"/>
              <w:autoSpaceDN w:val="0"/>
              <w:adjustRightInd w:val="0"/>
              <w:spacing w:before="0" w:line="360" w:lineRule="auto"/>
              <w:jc w:val="both"/>
              <w:rPr>
                <w:rFonts w:ascii="Times New Roman" w:hAnsi="Times New Roman" w:cs="Times New Roman"/>
                <w:sz w:val="24"/>
                <w:szCs w:val="24"/>
                <w:highlight w:val="yellow"/>
                <w:lang w:bidi="ar-SA"/>
              </w:rPr>
            </w:pPr>
            <w:r w:rsidRPr="00B81297">
              <w:rPr>
                <w:rFonts w:ascii="Times New Roman" w:hAnsi="Times New Roman" w:cs="Times New Roman"/>
                <w:sz w:val="24"/>
                <w:szCs w:val="24"/>
                <w:highlight w:val="yellow"/>
                <w:lang w:bidi="ar-SA"/>
              </w:rPr>
              <w:t>2006</w:t>
            </w:r>
          </w:p>
        </w:tc>
        <w:tc>
          <w:tcPr>
            <w:tcW w:w="987" w:type="dxa"/>
          </w:tcPr>
          <w:p w:rsidR="00867E6E" w:rsidRPr="00B81297" w:rsidRDefault="00867E6E" w:rsidP="00BA62D9">
            <w:pPr>
              <w:autoSpaceDE w:val="0"/>
              <w:autoSpaceDN w:val="0"/>
              <w:adjustRightInd w:val="0"/>
              <w:spacing w:before="0" w:line="360" w:lineRule="auto"/>
              <w:jc w:val="both"/>
              <w:rPr>
                <w:rFonts w:ascii="Times New Roman" w:hAnsi="Times New Roman" w:cs="Times New Roman"/>
                <w:sz w:val="24"/>
                <w:szCs w:val="24"/>
                <w:highlight w:val="yellow"/>
                <w:lang w:bidi="ar-SA"/>
              </w:rPr>
            </w:pPr>
            <w:r w:rsidRPr="00B81297">
              <w:rPr>
                <w:rFonts w:ascii="Times New Roman" w:hAnsi="Times New Roman" w:cs="Times New Roman"/>
                <w:sz w:val="24"/>
                <w:szCs w:val="24"/>
                <w:highlight w:val="yellow"/>
                <w:lang w:bidi="ar-SA"/>
              </w:rPr>
              <w:t>2008</w:t>
            </w:r>
          </w:p>
        </w:tc>
        <w:tc>
          <w:tcPr>
            <w:tcW w:w="988" w:type="dxa"/>
          </w:tcPr>
          <w:p w:rsidR="00867E6E" w:rsidRPr="00B81297" w:rsidRDefault="00867E6E" w:rsidP="00BA62D9">
            <w:pPr>
              <w:autoSpaceDE w:val="0"/>
              <w:autoSpaceDN w:val="0"/>
              <w:adjustRightInd w:val="0"/>
              <w:spacing w:before="0" w:line="360" w:lineRule="auto"/>
              <w:jc w:val="both"/>
              <w:rPr>
                <w:rFonts w:ascii="Times New Roman" w:hAnsi="Times New Roman" w:cs="Times New Roman"/>
                <w:sz w:val="24"/>
                <w:szCs w:val="24"/>
                <w:highlight w:val="yellow"/>
                <w:lang w:bidi="ar-SA"/>
              </w:rPr>
            </w:pPr>
            <w:r w:rsidRPr="00B81297">
              <w:rPr>
                <w:rFonts w:ascii="Times New Roman" w:hAnsi="Times New Roman" w:cs="Times New Roman"/>
                <w:sz w:val="24"/>
                <w:szCs w:val="24"/>
                <w:highlight w:val="yellow"/>
                <w:lang w:bidi="ar-SA"/>
              </w:rPr>
              <w:t>2010</w:t>
            </w:r>
          </w:p>
        </w:tc>
        <w:tc>
          <w:tcPr>
            <w:tcW w:w="1127" w:type="dxa"/>
          </w:tcPr>
          <w:p w:rsidR="00867E6E" w:rsidRPr="00B81297" w:rsidRDefault="00867E6E" w:rsidP="00BA62D9">
            <w:pPr>
              <w:autoSpaceDE w:val="0"/>
              <w:autoSpaceDN w:val="0"/>
              <w:adjustRightInd w:val="0"/>
              <w:spacing w:before="0" w:line="360" w:lineRule="auto"/>
              <w:jc w:val="both"/>
              <w:rPr>
                <w:rFonts w:ascii="Times New Roman" w:hAnsi="Times New Roman" w:cs="Times New Roman"/>
                <w:sz w:val="24"/>
                <w:szCs w:val="24"/>
                <w:highlight w:val="yellow"/>
                <w:lang w:bidi="ar-SA"/>
              </w:rPr>
            </w:pPr>
            <w:r w:rsidRPr="00B81297">
              <w:rPr>
                <w:rFonts w:ascii="Times New Roman" w:hAnsi="Times New Roman" w:cs="Times New Roman"/>
                <w:sz w:val="24"/>
                <w:szCs w:val="24"/>
                <w:highlight w:val="yellow"/>
                <w:lang w:bidi="ar-SA"/>
              </w:rPr>
              <w:t>2012</w:t>
            </w:r>
          </w:p>
        </w:tc>
        <w:tc>
          <w:tcPr>
            <w:tcW w:w="1087" w:type="dxa"/>
          </w:tcPr>
          <w:p w:rsidR="00867E6E" w:rsidRPr="00B81297" w:rsidRDefault="00867E6E" w:rsidP="00BA62D9">
            <w:pPr>
              <w:autoSpaceDE w:val="0"/>
              <w:autoSpaceDN w:val="0"/>
              <w:adjustRightInd w:val="0"/>
              <w:spacing w:before="0" w:line="360" w:lineRule="auto"/>
              <w:jc w:val="both"/>
              <w:rPr>
                <w:rFonts w:ascii="Times New Roman" w:hAnsi="Times New Roman" w:cs="Times New Roman"/>
                <w:sz w:val="24"/>
                <w:szCs w:val="24"/>
                <w:highlight w:val="yellow"/>
                <w:lang w:bidi="ar-SA"/>
              </w:rPr>
            </w:pPr>
            <w:r w:rsidRPr="00B81297">
              <w:rPr>
                <w:rFonts w:ascii="Times New Roman" w:hAnsi="Times New Roman" w:cs="Times New Roman"/>
                <w:sz w:val="24"/>
                <w:szCs w:val="24"/>
                <w:highlight w:val="yellow"/>
                <w:lang w:bidi="ar-SA"/>
              </w:rPr>
              <w:t>2014</w:t>
            </w:r>
          </w:p>
        </w:tc>
        <w:tc>
          <w:tcPr>
            <w:tcW w:w="807" w:type="dxa"/>
          </w:tcPr>
          <w:p w:rsidR="00867E6E" w:rsidRPr="00B81297" w:rsidRDefault="00867E6E" w:rsidP="00BA62D9">
            <w:pPr>
              <w:autoSpaceDE w:val="0"/>
              <w:autoSpaceDN w:val="0"/>
              <w:adjustRightInd w:val="0"/>
              <w:spacing w:before="0" w:line="360" w:lineRule="auto"/>
              <w:jc w:val="both"/>
              <w:rPr>
                <w:rFonts w:ascii="Times New Roman" w:hAnsi="Times New Roman" w:cs="Times New Roman"/>
                <w:sz w:val="24"/>
                <w:szCs w:val="24"/>
                <w:highlight w:val="yellow"/>
                <w:lang w:bidi="ar-SA"/>
              </w:rPr>
            </w:pPr>
            <w:r w:rsidRPr="00B81297">
              <w:rPr>
                <w:rFonts w:ascii="Times New Roman" w:hAnsi="Times New Roman" w:cs="Times New Roman"/>
                <w:sz w:val="24"/>
                <w:szCs w:val="24"/>
                <w:highlight w:val="yellow"/>
                <w:lang w:bidi="ar-SA"/>
              </w:rPr>
              <w:t>2015</w:t>
            </w:r>
          </w:p>
        </w:tc>
      </w:tr>
      <w:tr w:rsidR="00867E6E" w:rsidRPr="00442678" w:rsidTr="00BA62D9">
        <w:tc>
          <w:tcPr>
            <w:tcW w:w="1794" w:type="dxa"/>
          </w:tcPr>
          <w:p w:rsidR="00867E6E" w:rsidRPr="00442678" w:rsidRDefault="00934082"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Pr>
                <w:rFonts w:ascii="Times New Roman" w:hAnsi="Times New Roman" w:cs="Times New Roman"/>
                <w:sz w:val="24"/>
                <w:szCs w:val="24"/>
                <w:lang w:val="en-GB" w:bidi="ar-SA"/>
              </w:rPr>
              <w:t>Addis A</w:t>
            </w:r>
            <w:bookmarkStart w:id="3" w:name="_GoBack"/>
            <w:bookmarkEnd w:id="3"/>
            <w:r w:rsidR="00867E6E" w:rsidRPr="00442678">
              <w:rPr>
                <w:rFonts w:ascii="Times New Roman" w:hAnsi="Times New Roman" w:cs="Times New Roman"/>
                <w:sz w:val="24"/>
                <w:szCs w:val="24"/>
                <w:lang w:val="en-GB" w:bidi="ar-SA"/>
              </w:rPr>
              <w:t>baba</w:t>
            </w:r>
          </w:p>
        </w:tc>
        <w:tc>
          <w:tcPr>
            <w:tcW w:w="848"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 xml:space="preserve">-4.3 </w:t>
            </w:r>
          </w:p>
        </w:tc>
        <w:tc>
          <w:tcPr>
            <w:tcW w:w="848"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 xml:space="preserve">5.78 </w:t>
            </w:r>
          </w:p>
        </w:tc>
        <w:tc>
          <w:tcPr>
            <w:tcW w:w="756"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 xml:space="preserve">9.46 </w:t>
            </w:r>
          </w:p>
        </w:tc>
        <w:tc>
          <w:tcPr>
            <w:tcW w:w="987"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 xml:space="preserve">23.61 </w:t>
            </w:r>
          </w:p>
        </w:tc>
        <w:tc>
          <w:tcPr>
            <w:tcW w:w="988"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 xml:space="preserve">11.15 </w:t>
            </w:r>
          </w:p>
        </w:tc>
        <w:tc>
          <w:tcPr>
            <w:tcW w:w="1127"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 xml:space="preserve">25.79 </w:t>
            </w:r>
          </w:p>
        </w:tc>
        <w:tc>
          <w:tcPr>
            <w:tcW w:w="1087"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 xml:space="preserve">9.3 </w:t>
            </w:r>
          </w:p>
        </w:tc>
        <w:tc>
          <w:tcPr>
            <w:tcW w:w="807"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9.21</w:t>
            </w:r>
          </w:p>
        </w:tc>
      </w:tr>
      <w:tr w:rsidR="00867E6E" w:rsidRPr="00442678" w:rsidTr="00BA62D9">
        <w:tc>
          <w:tcPr>
            <w:tcW w:w="1794"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roofErr w:type="spellStart"/>
            <w:r w:rsidRPr="00442678">
              <w:rPr>
                <w:rFonts w:ascii="Times New Roman" w:hAnsi="Times New Roman" w:cs="Times New Roman"/>
                <w:sz w:val="24"/>
                <w:szCs w:val="24"/>
                <w:lang w:val="en-GB" w:bidi="ar-SA"/>
              </w:rPr>
              <w:t>Amhara</w:t>
            </w:r>
            <w:proofErr w:type="spellEnd"/>
          </w:p>
        </w:tc>
        <w:tc>
          <w:tcPr>
            <w:tcW w:w="84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-4.52</w:t>
            </w:r>
          </w:p>
        </w:tc>
        <w:tc>
          <w:tcPr>
            <w:tcW w:w="848"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 xml:space="preserve">12.59 </w:t>
            </w:r>
          </w:p>
        </w:tc>
        <w:tc>
          <w:tcPr>
            <w:tcW w:w="756"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 xml:space="preserve">13.16 </w:t>
            </w:r>
          </w:p>
        </w:tc>
        <w:tc>
          <w:tcPr>
            <w:tcW w:w="987"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29.25</w:t>
            </w:r>
          </w:p>
        </w:tc>
        <w:tc>
          <w:tcPr>
            <w:tcW w:w="988"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 xml:space="preserve">3.13 </w:t>
            </w:r>
          </w:p>
        </w:tc>
        <w:tc>
          <w:tcPr>
            <w:tcW w:w="1127" w:type="dxa"/>
          </w:tcPr>
          <w:p w:rsidR="00867E6E" w:rsidRPr="00442678" w:rsidRDefault="00867E6E" w:rsidP="00BA62D9">
            <w:pPr>
              <w:spacing w:line="360" w:lineRule="auto"/>
              <w:jc w:val="both"/>
              <w:rPr>
                <w:rFonts w:ascii="Times New Roman" w:hAnsi="Times New Roman" w:cs="Times New Roman"/>
              </w:rPr>
            </w:pPr>
            <w:r w:rsidRPr="00442678">
              <w:rPr>
                <w:rFonts w:ascii="Times New Roman" w:hAnsi="Times New Roman" w:cs="Times New Roman"/>
                <w:sz w:val="24"/>
                <w:szCs w:val="24"/>
                <w:lang w:val="en-GB" w:bidi="ar-SA"/>
              </w:rPr>
              <w:t>35.06</w:t>
            </w:r>
          </w:p>
        </w:tc>
        <w:tc>
          <w:tcPr>
            <w:tcW w:w="108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 xml:space="preserve">4.3 </w:t>
            </w:r>
          </w:p>
        </w:tc>
        <w:tc>
          <w:tcPr>
            <w:tcW w:w="80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6.35</w:t>
            </w:r>
          </w:p>
        </w:tc>
      </w:tr>
      <w:tr w:rsidR="00867E6E" w:rsidRPr="00442678" w:rsidTr="00BA62D9">
        <w:tc>
          <w:tcPr>
            <w:tcW w:w="1794"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roofErr w:type="spellStart"/>
            <w:r w:rsidRPr="00442678">
              <w:rPr>
                <w:rFonts w:ascii="Times New Roman" w:hAnsi="Times New Roman" w:cs="Times New Roman"/>
                <w:sz w:val="24"/>
                <w:szCs w:val="24"/>
                <w:lang w:val="en-GB" w:bidi="ar-SA"/>
              </w:rPr>
              <w:t>Oromia</w:t>
            </w:r>
            <w:proofErr w:type="spellEnd"/>
          </w:p>
        </w:tc>
        <w:tc>
          <w:tcPr>
            <w:tcW w:w="84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-3.60</w:t>
            </w:r>
          </w:p>
        </w:tc>
        <w:tc>
          <w:tcPr>
            <w:tcW w:w="84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8.25</w:t>
            </w:r>
          </w:p>
        </w:tc>
        <w:tc>
          <w:tcPr>
            <w:tcW w:w="756"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10.74</w:t>
            </w:r>
          </w:p>
        </w:tc>
        <w:tc>
          <w:tcPr>
            <w:tcW w:w="98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31.91</w:t>
            </w:r>
          </w:p>
        </w:tc>
        <w:tc>
          <w:tcPr>
            <w:tcW w:w="98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3.71</w:t>
            </w:r>
          </w:p>
        </w:tc>
        <w:tc>
          <w:tcPr>
            <w:tcW w:w="112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37.83</w:t>
            </w:r>
          </w:p>
        </w:tc>
        <w:tc>
          <w:tcPr>
            <w:tcW w:w="108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10.1</w:t>
            </w:r>
          </w:p>
        </w:tc>
        <w:tc>
          <w:tcPr>
            <w:tcW w:w="80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9.78</w:t>
            </w:r>
          </w:p>
        </w:tc>
      </w:tr>
      <w:tr w:rsidR="00867E6E" w:rsidRPr="00442678" w:rsidTr="00BA62D9">
        <w:tc>
          <w:tcPr>
            <w:tcW w:w="1794"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roofErr w:type="spellStart"/>
            <w:r w:rsidRPr="00442678">
              <w:rPr>
                <w:rFonts w:ascii="Times New Roman" w:hAnsi="Times New Roman" w:cs="Times New Roman"/>
                <w:sz w:val="24"/>
                <w:szCs w:val="24"/>
                <w:lang w:val="en-GB" w:bidi="ar-SA"/>
              </w:rPr>
              <w:t>Tigray</w:t>
            </w:r>
            <w:proofErr w:type="spellEnd"/>
          </w:p>
        </w:tc>
        <w:tc>
          <w:tcPr>
            <w:tcW w:w="84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-3.68</w:t>
            </w:r>
          </w:p>
        </w:tc>
        <w:tc>
          <w:tcPr>
            <w:tcW w:w="84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4.46</w:t>
            </w:r>
          </w:p>
        </w:tc>
        <w:tc>
          <w:tcPr>
            <w:tcW w:w="756"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11.86</w:t>
            </w:r>
          </w:p>
        </w:tc>
        <w:tc>
          <w:tcPr>
            <w:tcW w:w="98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10.01</w:t>
            </w:r>
          </w:p>
        </w:tc>
        <w:tc>
          <w:tcPr>
            <w:tcW w:w="98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3.1</w:t>
            </w:r>
          </w:p>
        </w:tc>
        <w:tc>
          <w:tcPr>
            <w:tcW w:w="112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28.36</w:t>
            </w:r>
          </w:p>
        </w:tc>
        <w:tc>
          <w:tcPr>
            <w:tcW w:w="108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4.4</w:t>
            </w:r>
          </w:p>
        </w:tc>
        <w:tc>
          <w:tcPr>
            <w:tcW w:w="80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4.23</w:t>
            </w:r>
          </w:p>
        </w:tc>
      </w:tr>
      <w:tr w:rsidR="00867E6E" w:rsidRPr="00442678" w:rsidTr="00BA62D9">
        <w:tc>
          <w:tcPr>
            <w:tcW w:w="1794"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National</w:t>
            </w:r>
          </w:p>
        </w:tc>
        <w:tc>
          <w:tcPr>
            <w:tcW w:w="84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-5.23</w:t>
            </w:r>
          </w:p>
        </w:tc>
        <w:tc>
          <w:tcPr>
            <w:tcW w:w="84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8.5</w:t>
            </w:r>
          </w:p>
        </w:tc>
        <w:tc>
          <w:tcPr>
            <w:tcW w:w="756"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12.38</w:t>
            </w:r>
          </w:p>
        </w:tc>
        <w:tc>
          <w:tcPr>
            <w:tcW w:w="98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26.48</w:t>
            </w:r>
          </w:p>
        </w:tc>
        <w:tc>
          <w:tcPr>
            <w:tcW w:w="98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4.15</w:t>
            </w:r>
          </w:p>
        </w:tc>
        <w:tc>
          <w:tcPr>
            <w:tcW w:w="112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22.9</w:t>
            </w:r>
          </w:p>
        </w:tc>
        <w:tc>
          <w:tcPr>
            <w:tcW w:w="108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7.75</w:t>
            </w:r>
          </w:p>
        </w:tc>
        <w:tc>
          <w:tcPr>
            <w:tcW w:w="80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r w:rsidRPr="00442678">
              <w:rPr>
                <w:rFonts w:ascii="Times New Roman" w:hAnsi="Times New Roman" w:cs="Times New Roman"/>
                <w:sz w:val="24"/>
                <w:szCs w:val="24"/>
                <w:lang w:val="en-GB" w:bidi="ar-SA"/>
              </w:rPr>
              <w:t>7.4</w:t>
            </w:r>
          </w:p>
        </w:tc>
      </w:tr>
      <w:tr w:rsidR="00867E6E" w:rsidRPr="00442678" w:rsidTr="00BA62D9">
        <w:tc>
          <w:tcPr>
            <w:tcW w:w="1794"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
        </w:tc>
        <w:tc>
          <w:tcPr>
            <w:tcW w:w="84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
        </w:tc>
        <w:tc>
          <w:tcPr>
            <w:tcW w:w="84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
        </w:tc>
        <w:tc>
          <w:tcPr>
            <w:tcW w:w="756"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
        </w:tc>
        <w:tc>
          <w:tcPr>
            <w:tcW w:w="98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
        </w:tc>
        <w:tc>
          <w:tcPr>
            <w:tcW w:w="988"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
        </w:tc>
        <w:tc>
          <w:tcPr>
            <w:tcW w:w="112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
        </w:tc>
        <w:tc>
          <w:tcPr>
            <w:tcW w:w="108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
        </w:tc>
        <w:tc>
          <w:tcPr>
            <w:tcW w:w="807" w:type="dxa"/>
          </w:tcPr>
          <w:p w:rsidR="00867E6E" w:rsidRPr="00442678" w:rsidRDefault="00867E6E" w:rsidP="00BA62D9">
            <w:pPr>
              <w:autoSpaceDE w:val="0"/>
              <w:autoSpaceDN w:val="0"/>
              <w:adjustRightInd w:val="0"/>
              <w:spacing w:before="0" w:line="360" w:lineRule="auto"/>
              <w:jc w:val="both"/>
              <w:rPr>
                <w:rFonts w:ascii="Times New Roman" w:hAnsi="Times New Roman" w:cs="Times New Roman"/>
                <w:b/>
                <w:color w:val="FF0000"/>
                <w:sz w:val="24"/>
                <w:szCs w:val="24"/>
                <w:lang w:bidi="ar-SA"/>
              </w:rPr>
            </w:pPr>
          </w:p>
        </w:tc>
      </w:tr>
    </w:tbl>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Source EEA, CSA and own computation</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As we have seen from the table, in the year 2002, negative inflation were recorded in all regions.</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 xml:space="preserve">From the four regions, in </w:t>
      </w:r>
      <w:proofErr w:type="spellStart"/>
      <w:r w:rsidRPr="00442678">
        <w:rPr>
          <w:rFonts w:ascii="Times New Roman" w:hAnsi="Times New Roman" w:cs="Times New Roman"/>
          <w:sz w:val="24"/>
          <w:szCs w:val="24"/>
          <w:lang w:val="en-GB" w:bidi="ar-SA"/>
        </w:rPr>
        <w:t>Amhara</w:t>
      </w:r>
      <w:proofErr w:type="spellEnd"/>
      <w:r w:rsidRPr="00442678">
        <w:rPr>
          <w:rFonts w:ascii="Times New Roman" w:hAnsi="Times New Roman" w:cs="Times New Roman"/>
          <w:sz w:val="24"/>
          <w:szCs w:val="24"/>
          <w:lang w:val="en-GB" w:bidi="ar-SA"/>
        </w:rPr>
        <w:t xml:space="preserve"> the lowest inflation was recorded (-4.52%). Even if it is the</w:t>
      </w:r>
    </w:p>
    <w:p w:rsidR="008700E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Lowest from the four major regions, it is higher than the national inflation rate (- 5.25%). This</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shows that inflation is higher in the major regions than the least developed regions. The soaring</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inflation of 2007/08 has hit almost every region of the country. However the magnitude of the</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 xml:space="preserve">rise in price varies across regions. From the major four regions, </w:t>
      </w:r>
      <w:proofErr w:type="spellStart"/>
      <w:r w:rsidRPr="00442678">
        <w:rPr>
          <w:rFonts w:ascii="Times New Roman" w:hAnsi="Times New Roman" w:cs="Times New Roman"/>
          <w:sz w:val="24"/>
          <w:szCs w:val="24"/>
          <w:lang w:val="en-GB" w:bidi="ar-SA"/>
        </w:rPr>
        <w:t>Oromia</w:t>
      </w:r>
      <w:proofErr w:type="spellEnd"/>
      <w:r w:rsidRPr="00442678">
        <w:rPr>
          <w:rFonts w:ascii="Times New Roman" w:hAnsi="Times New Roman" w:cs="Times New Roman"/>
          <w:sz w:val="24"/>
          <w:szCs w:val="24"/>
          <w:lang w:val="en-GB" w:bidi="ar-SA"/>
        </w:rPr>
        <w:t xml:space="preserve"> and </w:t>
      </w:r>
      <w:proofErr w:type="spellStart"/>
      <w:r w:rsidRPr="00442678">
        <w:rPr>
          <w:rFonts w:ascii="Times New Roman" w:hAnsi="Times New Roman" w:cs="Times New Roman"/>
          <w:sz w:val="24"/>
          <w:szCs w:val="24"/>
          <w:lang w:val="en-GB" w:bidi="ar-SA"/>
        </w:rPr>
        <w:t>Amhara</w:t>
      </w:r>
      <w:proofErr w:type="spellEnd"/>
      <w:r w:rsidRPr="00442678">
        <w:rPr>
          <w:rFonts w:ascii="Times New Roman" w:hAnsi="Times New Roman" w:cs="Times New Roman"/>
          <w:sz w:val="24"/>
          <w:szCs w:val="24"/>
          <w:lang w:val="en-GB" w:bidi="ar-SA"/>
        </w:rPr>
        <w:t xml:space="preserve"> recorded</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 xml:space="preserve">the highest annual increase in price of 31.91 and 29.25 </w:t>
      </w:r>
      <w:proofErr w:type="spellStart"/>
      <w:r w:rsidRPr="00442678">
        <w:rPr>
          <w:rFonts w:ascii="Times New Roman" w:hAnsi="Times New Roman" w:cs="Times New Roman"/>
          <w:sz w:val="24"/>
          <w:szCs w:val="24"/>
          <w:lang w:val="en-GB" w:bidi="ar-SA"/>
        </w:rPr>
        <w:t>percent</w:t>
      </w:r>
      <w:proofErr w:type="spellEnd"/>
      <w:r w:rsidRPr="00442678">
        <w:rPr>
          <w:rFonts w:ascii="Times New Roman" w:hAnsi="Times New Roman" w:cs="Times New Roman"/>
          <w:sz w:val="24"/>
          <w:szCs w:val="24"/>
          <w:lang w:val="en-GB" w:bidi="ar-SA"/>
        </w:rPr>
        <w:t xml:space="preserve"> respectively; whereas </w:t>
      </w:r>
      <w:proofErr w:type="spellStart"/>
      <w:r w:rsidRPr="00442678">
        <w:rPr>
          <w:rFonts w:ascii="Times New Roman" w:hAnsi="Times New Roman" w:cs="Times New Roman"/>
          <w:sz w:val="24"/>
          <w:szCs w:val="24"/>
          <w:lang w:val="en-GB" w:bidi="ar-SA"/>
        </w:rPr>
        <w:t>Tigray</w:t>
      </w:r>
      <w:proofErr w:type="spellEnd"/>
      <w:r w:rsidRPr="00442678">
        <w:rPr>
          <w:rFonts w:ascii="Times New Roman" w:hAnsi="Times New Roman" w:cs="Times New Roman"/>
          <w:sz w:val="24"/>
          <w:szCs w:val="24"/>
          <w:lang w:val="en-GB" w:bidi="ar-SA"/>
        </w:rPr>
        <w:t xml:space="preserve"> has</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the lowest inflation at 10.01% which is also lower than the na</w:t>
      </w:r>
      <w:r w:rsidR="002C52D5">
        <w:rPr>
          <w:rFonts w:ascii="Times New Roman" w:hAnsi="Times New Roman" w:cs="Times New Roman"/>
          <w:sz w:val="24"/>
          <w:szCs w:val="24"/>
          <w:lang w:val="en-GB" w:bidi="ar-SA"/>
        </w:rPr>
        <w:t>tional inflation rate of 26.48%.</w:t>
      </w:r>
    </w:p>
    <w:p w:rsidR="00885BF6" w:rsidRPr="00442678" w:rsidRDefault="00885BF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Different reason has been mentioned about sources of inflation in Ethiopia. According to</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African development bank (AFDB), 2011, the main driver of short-run inflation in Ethiopia is a</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 xml:space="preserve">surge in money supply, accounting for 40 </w:t>
      </w:r>
      <w:proofErr w:type="spellStart"/>
      <w:r w:rsidRPr="00442678">
        <w:rPr>
          <w:rFonts w:ascii="Times New Roman" w:hAnsi="Times New Roman" w:cs="Times New Roman"/>
          <w:sz w:val="24"/>
          <w:szCs w:val="24"/>
          <w:lang w:val="en-GB" w:bidi="ar-SA"/>
        </w:rPr>
        <w:t>percent</w:t>
      </w:r>
      <w:proofErr w:type="spellEnd"/>
      <w:r w:rsidRPr="00442678">
        <w:rPr>
          <w:rFonts w:ascii="Times New Roman" w:hAnsi="Times New Roman" w:cs="Times New Roman"/>
          <w:sz w:val="24"/>
          <w:szCs w:val="24"/>
          <w:lang w:val="en-GB" w:bidi="ar-SA"/>
        </w:rPr>
        <w:t xml:space="preserve"> and concludes that an Inflationary </w:t>
      </w:r>
      <w:r w:rsidRPr="00442678">
        <w:rPr>
          <w:rFonts w:ascii="Times New Roman" w:hAnsi="Times New Roman" w:cs="Times New Roman"/>
          <w:sz w:val="24"/>
          <w:szCs w:val="24"/>
          <w:lang w:val="en-GB" w:bidi="ar-SA"/>
        </w:rPr>
        <w:lastRenderedPageBreak/>
        <w:t>pressure in</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 xml:space="preserve">Ethiopia is reflecting monetization of the fiscal deficit. Whereas </w:t>
      </w:r>
      <w:proofErr w:type="spellStart"/>
      <w:r w:rsidRPr="00442678">
        <w:rPr>
          <w:rFonts w:ascii="Times New Roman" w:hAnsi="Times New Roman" w:cs="Times New Roman"/>
          <w:sz w:val="24"/>
          <w:szCs w:val="24"/>
          <w:lang w:val="en-GB" w:bidi="ar-SA"/>
        </w:rPr>
        <w:t>Alemayehu</w:t>
      </w:r>
      <w:proofErr w:type="spellEnd"/>
      <w:r w:rsidRPr="00442678">
        <w:rPr>
          <w:rFonts w:ascii="Times New Roman" w:hAnsi="Times New Roman" w:cs="Times New Roman"/>
          <w:sz w:val="24"/>
          <w:szCs w:val="24"/>
          <w:lang w:val="en-GB" w:bidi="ar-SA"/>
        </w:rPr>
        <w:t xml:space="preserve"> and </w:t>
      </w:r>
      <w:proofErr w:type="spellStart"/>
      <w:r w:rsidRPr="00442678">
        <w:rPr>
          <w:rFonts w:ascii="Times New Roman" w:hAnsi="Times New Roman" w:cs="Times New Roman"/>
          <w:sz w:val="24"/>
          <w:szCs w:val="24"/>
          <w:lang w:val="en-GB" w:bidi="ar-SA"/>
        </w:rPr>
        <w:t>Kibrom</w:t>
      </w:r>
      <w:proofErr w:type="spellEnd"/>
      <w:r w:rsidRPr="00442678">
        <w:rPr>
          <w:rFonts w:ascii="Times New Roman" w:hAnsi="Times New Roman" w:cs="Times New Roman"/>
          <w:sz w:val="24"/>
          <w:szCs w:val="24"/>
          <w:lang w:val="en-GB" w:bidi="ar-SA"/>
        </w:rPr>
        <w:t xml:space="preserve"> (2008)</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points out that the determinants of inflation are differ for food and non</w:t>
      </w:r>
      <w:r w:rsidRPr="00442678">
        <w:rPr>
          <w:rFonts w:ascii="Times New Roman" w:eastAsia="F12" w:hAnsi="Times New Roman" w:cs="Times New Roman"/>
          <w:sz w:val="24"/>
          <w:szCs w:val="24"/>
          <w:lang w:val="en-GB" w:bidi="ar-SA"/>
        </w:rPr>
        <w:t>-</w:t>
      </w:r>
      <w:r w:rsidRPr="00442678">
        <w:rPr>
          <w:rFonts w:ascii="Times New Roman" w:hAnsi="Times New Roman" w:cs="Times New Roman"/>
          <w:sz w:val="24"/>
          <w:szCs w:val="24"/>
          <w:lang w:val="en-GB" w:bidi="ar-SA"/>
        </w:rPr>
        <w:t>food sectors and in the short and long run as well. According to them, sharp rise in food demand triggered by an</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alarming rise in money supply/credit expansion, inflation expectation and international food</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price hike are the main forces behind food inflation in the long run. And also money supply,</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interest rate and inflation expectations are the long run determinants of non</w:t>
      </w:r>
      <w:r w:rsidRPr="00442678">
        <w:rPr>
          <w:rFonts w:ascii="Times New Roman" w:eastAsia="F12" w:hAnsi="Times New Roman" w:cs="Times New Roman"/>
          <w:sz w:val="24"/>
          <w:szCs w:val="24"/>
          <w:lang w:val="en-GB" w:bidi="ar-SA"/>
        </w:rPr>
        <w:t>-</w:t>
      </w:r>
      <w:r w:rsidRPr="00442678">
        <w:rPr>
          <w:rFonts w:ascii="Times New Roman" w:hAnsi="Times New Roman" w:cs="Times New Roman"/>
          <w:sz w:val="24"/>
          <w:szCs w:val="24"/>
          <w:lang w:val="en-GB" w:bidi="ar-SA"/>
        </w:rPr>
        <w:t>food inflation. They</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added that, in the short run model, wages, international prices, exchange rates and constraints in</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food supply are found to be prime sources of inflation and also cost marking</w:t>
      </w:r>
      <w:r w:rsidRPr="00442678">
        <w:rPr>
          <w:rFonts w:ascii="Times New Roman" w:eastAsia="F12" w:hAnsi="Times New Roman" w:cs="Times New Roman"/>
          <w:sz w:val="24"/>
          <w:szCs w:val="24"/>
          <w:lang w:val="en-GB" w:bidi="ar-SA"/>
        </w:rPr>
        <w:t>-</w:t>
      </w:r>
      <w:r w:rsidRPr="00442678">
        <w:rPr>
          <w:rFonts w:ascii="Times New Roman" w:hAnsi="Times New Roman" w:cs="Times New Roman"/>
          <w:sz w:val="24"/>
          <w:szCs w:val="24"/>
          <w:lang w:val="en-GB" w:bidi="ar-SA"/>
        </w:rPr>
        <w:t>up as another</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 xml:space="preserve">possible cause of inflation in the short run. Another researcher, </w:t>
      </w:r>
      <w:proofErr w:type="spellStart"/>
      <w:r w:rsidRPr="00442678">
        <w:rPr>
          <w:rFonts w:ascii="Times New Roman" w:hAnsi="Times New Roman" w:cs="Times New Roman"/>
          <w:sz w:val="24"/>
          <w:szCs w:val="24"/>
          <w:lang w:val="en-GB" w:bidi="ar-SA"/>
        </w:rPr>
        <w:t>Asayehegne</w:t>
      </w:r>
      <w:proofErr w:type="spellEnd"/>
      <w:r w:rsidRPr="00442678">
        <w:rPr>
          <w:rFonts w:ascii="Times New Roman" w:hAnsi="Times New Roman" w:cs="Times New Roman"/>
          <w:sz w:val="24"/>
          <w:szCs w:val="24"/>
          <w:lang w:val="en-GB" w:bidi="ar-SA"/>
        </w:rPr>
        <w:t xml:space="preserve"> (2008) identify that</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imports, depreciation of the Ethiopian birr, and a decline in the domestic lending interest rates or</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an increase in broad money supply are the main determinants of inflation in Ethiopia.</w:t>
      </w:r>
    </w:p>
    <w:p w:rsidR="00885BF6" w:rsidRPr="00442678" w:rsidRDefault="00885BF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To conclude, the above mentioned researchers share the common determinants of inflation in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442678">
        <w:rPr>
          <w:rFonts w:ascii="Times New Roman" w:hAnsi="Times New Roman" w:cs="Times New Roman"/>
          <w:sz w:val="24"/>
          <w:szCs w:val="24"/>
          <w:lang w:val="en-GB" w:bidi="ar-SA"/>
        </w:rPr>
        <w:t xml:space="preserve">Ethiopia; </w:t>
      </w:r>
      <w:r>
        <w:rPr>
          <w:rFonts w:ascii="Times New Roman" w:hAnsi="Times New Roman" w:cs="Times New Roman"/>
          <w:sz w:val="24"/>
          <w:szCs w:val="24"/>
          <w:lang w:val="en-GB" w:bidi="ar-SA"/>
        </w:rPr>
        <w:t>which</w:t>
      </w:r>
      <w:r w:rsidRPr="00442678">
        <w:rPr>
          <w:rFonts w:ascii="Times New Roman" w:hAnsi="Times New Roman" w:cs="Times New Roman"/>
          <w:sz w:val="24"/>
          <w:szCs w:val="24"/>
          <w:lang w:val="en-GB" w:bidi="ar-SA"/>
        </w:rPr>
        <w:t xml:space="preserve"> is sharp rise of money supply in the economy.</w:t>
      </w:r>
      <w:proofErr w:type="gramEnd"/>
      <w:r w:rsidRPr="00442678">
        <w:rPr>
          <w:rFonts w:ascii="Times New Roman" w:hAnsi="Times New Roman" w:cs="Times New Roman"/>
          <w:sz w:val="24"/>
          <w:szCs w:val="24"/>
          <w:lang w:val="en-GB" w:bidi="ar-SA"/>
        </w:rPr>
        <w:t xml:space="preserve"> Therefore, in order to be able to</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curb the upward trend in prices, it is essential to adopt conservative fiscal and monetary policy</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and also inflation expectations need to be tackled by credible government policies to change</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public opinion and tackling marketing mal</w:t>
      </w:r>
      <w:r w:rsidRPr="00442678">
        <w:rPr>
          <w:rFonts w:ascii="Times New Roman" w:eastAsia="F12" w:hAnsi="Times New Roman" w:cs="Times New Roman"/>
          <w:sz w:val="24"/>
          <w:szCs w:val="24"/>
          <w:lang w:val="en-GB" w:bidi="ar-SA"/>
        </w:rPr>
        <w:t>-</w:t>
      </w:r>
      <w:r w:rsidRPr="00442678">
        <w:rPr>
          <w:rFonts w:ascii="Times New Roman" w:hAnsi="Times New Roman" w:cs="Times New Roman"/>
          <w:sz w:val="24"/>
          <w:szCs w:val="24"/>
          <w:lang w:val="en-GB" w:bidi="ar-SA"/>
        </w:rPr>
        <w:t>function (</w:t>
      </w:r>
      <w:proofErr w:type="spellStart"/>
      <w:r w:rsidRPr="00442678">
        <w:rPr>
          <w:rFonts w:ascii="Times New Roman" w:hAnsi="Times New Roman" w:cs="Times New Roman"/>
          <w:sz w:val="24"/>
          <w:szCs w:val="24"/>
          <w:lang w:val="en-GB" w:bidi="ar-SA"/>
        </w:rPr>
        <w:t>Alemayehu</w:t>
      </w:r>
      <w:proofErr w:type="spellEnd"/>
      <w:r w:rsidRPr="00442678">
        <w:rPr>
          <w:rFonts w:ascii="Times New Roman" w:hAnsi="Times New Roman" w:cs="Times New Roman"/>
          <w:sz w:val="24"/>
          <w:szCs w:val="24"/>
          <w:lang w:val="en-GB" w:bidi="ar-SA"/>
        </w:rPr>
        <w:t xml:space="preserve"> and </w:t>
      </w:r>
      <w:proofErr w:type="spellStart"/>
      <w:r w:rsidRPr="00442678">
        <w:rPr>
          <w:rFonts w:ascii="Times New Roman" w:hAnsi="Times New Roman" w:cs="Times New Roman"/>
          <w:sz w:val="24"/>
          <w:szCs w:val="24"/>
          <w:lang w:val="en-GB" w:bidi="ar-SA"/>
        </w:rPr>
        <w:t>Kibrome</w:t>
      </w:r>
      <w:proofErr w:type="spellEnd"/>
      <w:r w:rsidRPr="00442678">
        <w:rPr>
          <w:rFonts w:ascii="Times New Roman" w:hAnsi="Times New Roman" w:cs="Times New Roman"/>
          <w:sz w:val="24"/>
          <w:szCs w:val="24"/>
          <w:lang w:val="en-GB" w:bidi="ar-SA"/>
        </w:rPr>
        <w:t xml:space="preserve"> et al, 2008).</w:t>
      </w:r>
    </w:p>
    <w:p w:rsidR="00885BF6" w:rsidRPr="00442678" w:rsidRDefault="00885BF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D3635A"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It is absolutely vital that economic policymakers design strategies that could curtail the on-going</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erosion of purchasing power—to curb inflation before it deepens the economic crisis and</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contributes to political instability (</w:t>
      </w:r>
      <w:proofErr w:type="spellStart"/>
      <w:r w:rsidRPr="00442678">
        <w:rPr>
          <w:rFonts w:ascii="Times New Roman" w:hAnsi="Times New Roman" w:cs="Times New Roman"/>
          <w:sz w:val="24"/>
          <w:szCs w:val="24"/>
          <w:lang w:val="en-GB" w:bidi="ar-SA"/>
        </w:rPr>
        <w:t>Assayehegne</w:t>
      </w:r>
      <w:proofErr w:type="spellEnd"/>
      <w:r w:rsidRPr="00442678">
        <w:rPr>
          <w:rFonts w:ascii="Times New Roman" w:hAnsi="Times New Roman" w:cs="Times New Roman"/>
          <w:sz w:val="24"/>
          <w:szCs w:val="24"/>
          <w:lang w:val="en-GB" w:bidi="ar-SA"/>
        </w:rPr>
        <w:t>, 2008). Thus I strongly recommend that</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monetary authorities should continue with tight monetary policies, supported by prudent fiscal</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management to ensure that the macroeconomic environment remains conducive to continuing</w:t>
      </w:r>
      <w:r>
        <w:rPr>
          <w:rFonts w:ascii="Times New Roman" w:hAnsi="Times New Roman" w:cs="Times New Roman"/>
          <w:sz w:val="24"/>
          <w:szCs w:val="24"/>
          <w:lang w:val="en-GB" w:bidi="ar-SA"/>
        </w:rPr>
        <w:t xml:space="preserve"> </w:t>
      </w:r>
      <w:r w:rsidRPr="00442678">
        <w:rPr>
          <w:rFonts w:ascii="Times New Roman" w:hAnsi="Times New Roman" w:cs="Times New Roman"/>
          <w:sz w:val="24"/>
          <w:szCs w:val="24"/>
          <w:lang w:val="en-GB" w:bidi="ar-SA"/>
        </w:rPr>
        <w:t>growth and poverty reduction.</w:t>
      </w:r>
    </w:p>
    <w:p w:rsidR="00885BF6" w:rsidRPr="00790FEA" w:rsidRDefault="00885BF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4E32B3"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r>
        <w:rPr>
          <w:rFonts w:ascii="Times New Roman" w:hAnsi="Times New Roman" w:cs="Times New Roman"/>
          <w:b/>
          <w:bCs/>
          <w:sz w:val="32"/>
          <w:szCs w:val="32"/>
          <w:lang w:val="en-GB" w:bidi="ar-SA"/>
        </w:rPr>
        <w:t>3.2 C</w:t>
      </w:r>
      <w:r w:rsidR="00867E6E" w:rsidRPr="00BF0A68">
        <w:rPr>
          <w:rFonts w:ascii="Times New Roman" w:hAnsi="Times New Roman" w:cs="Times New Roman"/>
          <w:b/>
          <w:bCs/>
          <w:sz w:val="32"/>
          <w:szCs w:val="32"/>
          <w:lang w:val="en-GB" w:bidi="ar-SA"/>
        </w:rPr>
        <w:t>urrent flows of foreign direct investment (FDI) in Ethiopia</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government of Ethiopia follows an integrated 5-year development plan, the Growth and</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Transformation Plan (GTP), which aims to achieve 11.2 – 14.9% GDP growth annually as well as achieve the Millennium Development Goals and attain middle-class income status by 2025.</w:t>
      </w:r>
    </w:p>
    <w:p w:rsidR="00885BF6" w:rsidRDefault="00885BF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lastRenderedPageBreak/>
        <w:t>To achieve these goals, the government is investing heavily in large-scale social, infrastructural and energy projects. The GTP also puts a significant emphasis on developing local production to lessen Ethiopia’s dependency on imported goods, and encourage investment in the export oriented sectors of textiles/garments, leather/leather products, cut flowers, fruits and vegetables, and agro-processing.</w:t>
      </w:r>
    </w:p>
    <w:p w:rsidR="00885BF6" w:rsidRDefault="00885BF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D3635A" w:rsidRPr="00790FEA"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Given the scale of public investment needed to meet GTP targets, Ethiopia will need significant inflows of foreign direct investment. According to the United Nations Conference on Trade &amp; Development (UNCTAD) report which is released on June 24, 2014, revealed that Ethiopia was the third largest recipient of foreign direct investment (FDI) in Africa in 2013, with a 240% increase from the amount in 2012. The country has also registered a significant increase in their Foreign Direct Investment (FDI) stock</w:t>
      </w:r>
      <w:r>
        <w:rPr>
          <w:rFonts w:ascii="Times New Roman" w:hAnsi="Times New Roman" w:cs="Times New Roman"/>
          <w:sz w:val="16"/>
          <w:szCs w:val="16"/>
          <w:lang w:val="en-GB" w:bidi="ar-SA"/>
        </w:rPr>
        <w:t>6</w:t>
      </w:r>
      <w:r>
        <w:rPr>
          <w:rFonts w:ascii="Times New Roman" w:hAnsi="Times New Roman" w:cs="Times New Roman"/>
          <w:sz w:val="24"/>
          <w:szCs w:val="24"/>
          <w:lang w:val="en-GB" w:bidi="ar-SA"/>
        </w:rPr>
        <w:t xml:space="preserve">. According to the report, the FDI inflow to the country had reached 953 million dollars in 2014, up from the 279 million dollars it was in the previous year. Its foreign direct investments inward stock also reached close to 6.1 billion dollars in 2013, up from 941 million dollars in 2012. The net sales value of cross border merger and acquisition (M &amp; A) in the country has also increased by more than double to 366 million dollar in 2013, from 146 million dollars in 2012. Though the amount of FDI inflow in the form of M &amp; A has increased a considerable amount in the year, the major part of the country’s investment inflow comes from green field projects, according to the report. Investment in light manufacturing </w:t>
      </w:r>
      <w:r w:rsidRPr="00FB4895">
        <w:rPr>
          <w:rFonts w:ascii="Times New Roman" w:hAnsi="Times New Roman" w:cs="Times New Roman"/>
          <w:sz w:val="24"/>
          <w:szCs w:val="24"/>
          <w:lang w:val="en-GB" w:bidi="ar-SA"/>
        </w:rPr>
        <w:t xml:space="preserve">from </w:t>
      </w:r>
      <w:r>
        <w:rPr>
          <w:rFonts w:ascii="Times New Roman" w:hAnsi="Times New Roman" w:cs="Times New Roman"/>
          <w:sz w:val="24"/>
          <w:szCs w:val="24"/>
          <w:lang w:val="en-GB" w:bidi="ar-SA"/>
        </w:rPr>
        <w:t>China, Turkey and India has the major share in the increase of the amount of foreign investment into Ethiopia. Sources of FDI based on their largest share in Ethiopia can be summarized as follows:</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Table 3.5</w:t>
      </w:r>
      <w:r>
        <w:rPr>
          <w:rFonts w:ascii="Times New Roman" w:hAnsi="Times New Roman" w:cs="Times New Roman"/>
          <w:sz w:val="24"/>
          <w:szCs w:val="24"/>
          <w:lang w:val="en-GB" w:bidi="ar-SA"/>
        </w:rPr>
        <w:t>: - Sources of FDI (</w:t>
      </w:r>
      <w:r w:rsidRPr="00B81297">
        <w:rPr>
          <w:rFonts w:ascii="Times New Roman" w:hAnsi="Times New Roman" w:cs="Times New Roman"/>
          <w:sz w:val="24"/>
          <w:szCs w:val="24"/>
          <w:highlight w:val="yellow"/>
          <w:lang w:val="en-GB" w:bidi="ar-SA"/>
        </w:rPr>
        <w:t>July 9, 2012 – July 5, 2013)</w:t>
      </w:r>
      <w:r>
        <w:rPr>
          <w:rFonts w:ascii="Times New Roman" w:hAnsi="Times New Roman" w:cs="Times New Roman"/>
          <w:sz w:val="24"/>
          <w:szCs w:val="24"/>
          <w:lang w:val="en-GB" w:bidi="ar-SA"/>
        </w:rPr>
        <w:t xml:space="preserve"> </w:t>
      </w:r>
    </w:p>
    <w:tbl>
      <w:tblPr>
        <w:tblStyle w:val="TableGrid"/>
        <w:tblW w:w="0" w:type="auto"/>
        <w:tblLook w:val="04A0" w:firstRow="1" w:lastRow="0" w:firstColumn="1" w:lastColumn="0" w:noHBand="0" w:noVBand="1"/>
      </w:tblPr>
      <w:tblGrid>
        <w:gridCol w:w="1781"/>
        <w:gridCol w:w="2517"/>
        <w:gridCol w:w="2365"/>
        <w:gridCol w:w="2579"/>
      </w:tblGrid>
      <w:tr w:rsidR="00867E6E" w:rsidTr="00BA62D9">
        <w:tc>
          <w:tcPr>
            <w:tcW w:w="1809" w:type="dxa"/>
          </w:tcPr>
          <w:p w:rsidR="00867E6E" w:rsidRDefault="005D6ECC" w:rsidP="005D6ECC">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RANK</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Country of origin</w:t>
            </w: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No. of projects</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Capital in’ 000’ USD</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Turkey</w:t>
            </w: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34</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1,513,503</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China</w:t>
            </w: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155</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358,642</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Saudi Arabia/ Ethiopia</w:t>
            </w: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11</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318,189</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4</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India</w:t>
            </w: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47</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302,993</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5</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Sudan</w:t>
            </w: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97</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125,008</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6</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Britain</w:t>
            </w: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114,326</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7</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South Africa/ Ethiopia</w:t>
            </w: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112,494</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8</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Saudi Arabia</w:t>
            </w: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19</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107,669</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lastRenderedPageBreak/>
              <w:t>9</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Germany/ Ethiopia</w:t>
            </w: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5</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100,693</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10</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Netherlands/ Ethiopia</w:t>
            </w: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4</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40,944</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Total</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376</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3,094,461</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Others</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345</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458,235</w:t>
            </w:r>
          </w:p>
        </w:tc>
      </w:tr>
      <w:tr w:rsidR="00867E6E" w:rsidTr="00BA62D9">
        <w:tc>
          <w:tcPr>
            <w:tcW w:w="180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Grand total</w:t>
            </w:r>
          </w:p>
        </w:tc>
        <w:tc>
          <w:tcPr>
            <w:tcW w:w="2552"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
        </w:tc>
        <w:tc>
          <w:tcPr>
            <w:tcW w:w="2410"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712</w:t>
            </w:r>
          </w:p>
        </w:tc>
        <w:tc>
          <w:tcPr>
            <w:tcW w:w="2624"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3,552,697</w:t>
            </w:r>
          </w:p>
        </w:tc>
      </w:tr>
    </w:tbl>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Source: - Ethiopian investment agency</w:t>
      </w:r>
    </w:p>
    <w:p w:rsidR="00867E6E" w:rsidRDefault="00867E6E" w:rsidP="00867E6E">
      <w:pPr>
        <w:autoSpaceDE w:val="0"/>
        <w:autoSpaceDN w:val="0"/>
        <w:adjustRightInd w:val="0"/>
        <w:spacing w:before="0" w:after="0" w:line="360" w:lineRule="auto"/>
        <w:jc w:val="both"/>
        <w:rPr>
          <w:rFonts w:ascii="Times New Roman" w:hAnsi="Times New Roman" w:cs="Times New Roman"/>
          <w:sz w:val="23"/>
          <w:szCs w:val="23"/>
          <w:lang w:val="en-GB" w:bidi="ar-SA"/>
        </w:rPr>
      </w:pPr>
      <w:r>
        <w:rPr>
          <w:rFonts w:ascii="Times New Roman" w:hAnsi="Times New Roman" w:cs="Times New Roman"/>
          <w:sz w:val="24"/>
          <w:szCs w:val="24"/>
          <w:lang w:val="en-GB" w:bidi="ar-SA"/>
        </w:rPr>
        <w:t xml:space="preserve">Foreign direct investment inflow has increase from time to time. Strong natural resource base, cheap </w:t>
      </w:r>
      <w:proofErr w:type="spellStart"/>
      <w:r>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w:t>
      </w:r>
      <w:proofErr w:type="gramStart"/>
      <w:r>
        <w:rPr>
          <w:rFonts w:ascii="Times New Roman" w:hAnsi="Times New Roman" w:cs="Times New Roman"/>
          <w:sz w:val="24"/>
          <w:szCs w:val="24"/>
          <w:lang w:val="en-GB" w:bidi="ar-SA"/>
        </w:rPr>
        <w:t>conducive</w:t>
      </w:r>
      <w:proofErr w:type="gramEnd"/>
      <w:r>
        <w:rPr>
          <w:rFonts w:ascii="Times New Roman" w:hAnsi="Times New Roman" w:cs="Times New Roman"/>
          <w:sz w:val="24"/>
          <w:szCs w:val="24"/>
          <w:lang w:val="en-GB" w:bidi="ar-SA"/>
        </w:rPr>
        <w:t xml:space="preserve"> tax environment, </w:t>
      </w:r>
      <w:r>
        <w:rPr>
          <w:rFonts w:ascii="Times New Roman" w:hAnsi="Times New Roman" w:cs="Times New Roman"/>
          <w:sz w:val="23"/>
          <w:szCs w:val="23"/>
          <w:lang w:val="en-GB" w:bidi="ar-SA"/>
        </w:rPr>
        <w:t>importing duty-free capital goods and construction</w:t>
      </w:r>
      <w:r>
        <w:rPr>
          <w:rFonts w:ascii="Times New Roman" w:hAnsi="Times New Roman" w:cs="Times New Roman"/>
          <w:sz w:val="24"/>
          <w:szCs w:val="24"/>
          <w:lang w:val="en-GB" w:bidi="ar-SA"/>
        </w:rPr>
        <w:t xml:space="preserve"> </w:t>
      </w:r>
      <w:r>
        <w:rPr>
          <w:rFonts w:ascii="Times New Roman" w:hAnsi="Times New Roman" w:cs="Times New Roman"/>
          <w:sz w:val="23"/>
          <w:szCs w:val="23"/>
          <w:lang w:val="en-GB" w:bidi="ar-SA"/>
        </w:rPr>
        <w:t xml:space="preserve">materials, </w:t>
      </w:r>
      <w:proofErr w:type="spellStart"/>
      <w:r>
        <w:rPr>
          <w:rFonts w:ascii="Times New Roman" w:hAnsi="Times New Roman" w:cs="Times New Roman"/>
          <w:sz w:val="23"/>
          <w:szCs w:val="23"/>
          <w:lang w:val="en-GB" w:bidi="ar-SA"/>
        </w:rPr>
        <w:t>etc</w:t>
      </w:r>
      <w:proofErr w:type="spellEnd"/>
      <w:r>
        <w:rPr>
          <w:rFonts w:ascii="Times New Roman" w:hAnsi="Times New Roman" w:cs="Times New Roman"/>
          <w:sz w:val="23"/>
          <w:szCs w:val="23"/>
          <w:lang w:val="en-GB" w:bidi="ar-SA"/>
        </w:rPr>
        <w:t xml:space="preserve"> may be the reason for the increment of FDI from time to time.</w:t>
      </w:r>
    </w:p>
    <w:p w:rsidR="00885BF6" w:rsidRDefault="00885BF6" w:rsidP="00867E6E">
      <w:pPr>
        <w:autoSpaceDE w:val="0"/>
        <w:autoSpaceDN w:val="0"/>
        <w:adjustRightInd w:val="0"/>
        <w:spacing w:before="0" w:after="0" w:line="360" w:lineRule="auto"/>
        <w:jc w:val="both"/>
        <w:rPr>
          <w:rFonts w:ascii="Times New Roman" w:hAnsi="Times New Roman" w:cs="Times New Roman"/>
          <w:sz w:val="23"/>
          <w:szCs w:val="23"/>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r w:rsidRPr="00BF0A68">
        <w:rPr>
          <w:rFonts w:ascii="Times New Roman" w:hAnsi="Times New Roman" w:cs="Times New Roman"/>
          <w:b/>
          <w:bCs/>
          <w:sz w:val="32"/>
          <w:szCs w:val="32"/>
          <w:lang w:val="en-GB" w:bidi="ar-SA"/>
        </w:rPr>
        <w:t>3.3 saving and investment in Ethiopia</w:t>
      </w:r>
    </w:p>
    <w:p w:rsidR="00790FEA"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Most developing countries in Africa heavily relied on overseas development assistance (ODA) to fund the bulk of investment needed to prop growth and create a sustainable economic development path. Consequently, the domestic and regional financial markets-as sources of funds - were neglected considering that no or few viable policies were actively implemented to shore up domestic savings, especially households’ savings. </w:t>
      </w:r>
    </w:p>
    <w:p w:rsidR="00885BF6" w:rsidRDefault="00885BF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D3635A"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issue of low levels of domestic savings is a major problem in developing countries due to high levels of unemployment, low wages, and engagement of a large proportion of the population in the informal sector as well as poor performance of the economy (Reddy, 2010).</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Here in Ethiopia, the rate of growth of investment and saving are not equal. According to</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MOFED (2014), Rate of Investment has reached 40.3% of GDP where as Domestic saving has reached 22.5% of GDP. The trend of gross domestic saving as a ratio of GDP and investment as a percentage of GDP is summarized as follows: -</w:t>
      </w:r>
    </w:p>
    <w:p w:rsidR="00867E6E" w:rsidRPr="001C0CE1" w:rsidRDefault="00867E6E" w:rsidP="00867E6E">
      <w:pPr>
        <w:autoSpaceDE w:val="0"/>
        <w:autoSpaceDN w:val="0"/>
        <w:adjustRightInd w:val="0"/>
        <w:spacing w:before="0" w:after="0" w:line="360" w:lineRule="auto"/>
        <w:jc w:val="both"/>
        <w:rPr>
          <w:rFonts w:ascii="Times New Roman" w:hAnsi="Times New Roman" w:cs="Times New Roman"/>
          <w:sz w:val="32"/>
          <w:szCs w:val="32"/>
          <w:lang w:val="en-GB" w:bidi="ar-SA"/>
        </w:rPr>
      </w:pPr>
      <w:r>
        <w:rPr>
          <w:rFonts w:ascii="Times New Roman" w:hAnsi="Times New Roman" w:cs="Times New Roman"/>
          <w:b/>
          <w:bCs/>
          <w:sz w:val="24"/>
          <w:szCs w:val="24"/>
          <w:lang w:val="en-GB" w:bidi="ar-SA"/>
        </w:rPr>
        <w:t>Table 3.6</w:t>
      </w:r>
      <w:r>
        <w:rPr>
          <w:rFonts w:ascii="Times New Roman" w:hAnsi="Times New Roman" w:cs="Times New Roman"/>
          <w:sz w:val="24"/>
          <w:szCs w:val="24"/>
          <w:lang w:val="en-GB" w:bidi="ar-SA"/>
        </w:rPr>
        <w:t>: - trends of saving and investment in Ethiopia</w:t>
      </w:r>
    </w:p>
    <w:tbl>
      <w:tblPr>
        <w:tblStyle w:val="TableGrid"/>
        <w:tblW w:w="9606" w:type="dxa"/>
        <w:tblLook w:val="04A0" w:firstRow="1" w:lastRow="0" w:firstColumn="1" w:lastColumn="0" w:noHBand="0" w:noVBand="1"/>
      </w:tblPr>
      <w:tblGrid>
        <w:gridCol w:w="2802"/>
        <w:gridCol w:w="1275"/>
        <w:gridCol w:w="1276"/>
        <w:gridCol w:w="1276"/>
        <w:gridCol w:w="1200"/>
        <w:gridCol w:w="1777"/>
      </w:tblGrid>
      <w:tr w:rsidR="00867E6E" w:rsidTr="00BA62D9">
        <w:tc>
          <w:tcPr>
            <w:tcW w:w="2802"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variables</w:t>
            </w:r>
          </w:p>
        </w:tc>
        <w:tc>
          <w:tcPr>
            <w:tcW w:w="1275" w:type="dxa"/>
          </w:tcPr>
          <w:p w:rsidR="00867E6E" w:rsidRPr="00B81297" w:rsidRDefault="00867E6E" w:rsidP="00BA62D9">
            <w:pPr>
              <w:autoSpaceDE w:val="0"/>
              <w:autoSpaceDN w:val="0"/>
              <w:adjustRightInd w:val="0"/>
              <w:spacing w:before="0" w:line="480" w:lineRule="auto"/>
              <w:jc w:val="both"/>
              <w:rPr>
                <w:rFonts w:ascii="Times New Roman" w:hAnsi="Times New Roman" w:cs="Times New Roman"/>
                <w:sz w:val="24"/>
                <w:szCs w:val="24"/>
                <w:highlight w:val="yellow"/>
                <w:lang w:val="en-GB" w:bidi="ar-SA"/>
              </w:rPr>
            </w:pPr>
            <w:r w:rsidRPr="00B81297">
              <w:rPr>
                <w:rFonts w:ascii="Times New Roman" w:hAnsi="Times New Roman" w:cs="Times New Roman"/>
                <w:sz w:val="24"/>
                <w:szCs w:val="24"/>
                <w:highlight w:val="yellow"/>
                <w:lang w:val="en-GB" w:bidi="ar-SA"/>
              </w:rPr>
              <w:t>1960/61-73/74</w:t>
            </w:r>
          </w:p>
        </w:tc>
        <w:tc>
          <w:tcPr>
            <w:tcW w:w="1276" w:type="dxa"/>
          </w:tcPr>
          <w:p w:rsidR="00867E6E" w:rsidRPr="00B81297" w:rsidRDefault="00867E6E" w:rsidP="00BA62D9">
            <w:pPr>
              <w:autoSpaceDE w:val="0"/>
              <w:autoSpaceDN w:val="0"/>
              <w:adjustRightInd w:val="0"/>
              <w:spacing w:before="0" w:line="480" w:lineRule="auto"/>
              <w:jc w:val="both"/>
              <w:rPr>
                <w:rFonts w:ascii="Times New Roman" w:hAnsi="Times New Roman" w:cs="Times New Roman"/>
                <w:sz w:val="24"/>
                <w:szCs w:val="24"/>
                <w:highlight w:val="yellow"/>
                <w:lang w:val="en-GB" w:bidi="ar-SA"/>
              </w:rPr>
            </w:pPr>
            <w:r w:rsidRPr="00B81297">
              <w:rPr>
                <w:rFonts w:ascii="Times New Roman" w:hAnsi="Times New Roman" w:cs="Times New Roman"/>
                <w:sz w:val="24"/>
                <w:szCs w:val="24"/>
                <w:highlight w:val="yellow"/>
                <w:lang w:val="en-GB" w:bidi="ar-SA"/>
              </w:rPr>
              <w:t>1974/75-90/91</w:t>
            </w:r>
          </w:p>
        </w:tc>
        <w:tc>
          <w:tcPr>
            <w:tcW w:w="1276" w:type="dxa"/>
          </w:tcPr>
          <w:p w:rsidR="00867E6E" w:rsidRPr="00B81297" w:rsidRDefault="00867E6E" w:rsidP="00BA62D9">
            <w:pPr>
              <w:autoSpaceDE w:val="0"/>
              <w:autoSpaceDN w:val="0"/>
              <w:adjustRightInd w:val="0"/>
              <w:spacing w:before="0" w:line="480" w:lineRule="auto"/>
              <w:jc w:val="both"/>
              <w:rPr>
                <w:rFonts w:ascii="Times New Roman" w:hAnsi="Times New Roman" w:cs="Times New Roman"/>
                <w:sz w:val="24"/>
                <w:szCs w:val="24"/>
                <w:highlight w:val="yellow"/>
                <w:lang w:val="en-GB" w:bidi="ar-SA"/>
              </w:rPr>
            </w:pPr>
            <w:r w:rsidRPr="00B81297">
              <w:rPr>
                <w:rFonts w:ascii="Times New Roman" w:hAnsi="Times New Roman" w:cs="Times New Roman"/>
                <w:sz w:val="24"/>
                <w:szCs w:val="24"/>
                <w:highlight w:val="yellow"/>
                <w:lang w:val="en-GB" w:bidi="ar-SA"/>
              </w:rPr>
              <w:t>991/92-2011/12</w:t>
            </w:r>
          </w:p>
        </w:tc>
        <w:tc>
          <w:tcPr>
            <w:tcW w:w="1200" w:type="dxa"/>
          </w:tcPr>
          <w:p w:rsidR="00867E6E" w:rsidRPr="00B81297" w:rsidRDefault="00867E6E" w:rsidP="00BA62D9">
            <w:pPr>
              <w:autoSpaceDE w:val="0"/>
              <w:autoSpaceDN w:val="0"/>
              <w:adjustRightInd w:val="0"/>
              <w:spacing w:before="0" w:line="480" w:lineRule="auto"/>
              <w:jc w:val="both"/>
              <w:rPr>
                <w:rFonts w:ascii="Times New Roman" w:hAnsi="Times New Roman" w:cs="Times New Roman"/>
                <w:sz w:val="24"/>
                <w:szCs w:val="24"/>
                <w:highlight w:val="yellow"/>
                <w:lang w:val="en-GB" w:bidi="ar-SA"/>
              </w:rPr>
            </w:pPr>
            <w:r w:rsidRPr="00B81297">
              <w:rPr>
                <w:rFonts w:ascii="Times New Roman" w:hAnsi="Times New Roman" w:cs="Times New Roman"/>
                <w:sz w:val="24"/>
                <w:szCs w:val="24"/>
                <w:highlight w:val="yellow"/>
                <w:lang w:val="en-GB" w:bidi="ar-SA"/>
              </w:rPr>
              <w:t>2012/13</w:t>
            </w:r>
          </w:p>
        </w:tc>
        <w:tc>
          <w:tcPr>
            <w:tcW w:w="1777"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B81297">
              <w:rPr>
                <w:rFonts w:ascii="Times New Roman" w:hAnsi="Times New Roman" w:cs="Times New Roman"/>
                <w:sz w:val="24"/>
                <w:szCs w:val="24"/>
                <w:highlight w:val="yellow"/>
                <w:lang w:val="en-GB" w:bidi="ar-SA"/>
              </w:rPr>
              <w:t>2013/14</w:t>
            </w:r>
          </w:p>
        </w:tc>
      </w:tr>
      <w:tr w:rsidR="00867E6E" w:rsidTr="00BA62D9">
        <w:tc>
          <w:tcPr>
            <w:tcW w:w="2802"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Gross domestic saving</w:t>
            </w:r>
          </w:p>
        </w:tc>
        <w:tc>
          <w:tcPr>
            <w:tcW w:w="1275"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17.7%</w:t>
            </w:r>
          </w:p>
        </w:tc>
        <w:tc>
          <w:tcPr>
            <w:tcW w:w="1276"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7.3%</w:t>
            </w:r>
          </w:p>
        </w:tc>
        <w:tc>
          <w:tcPr>
            <w:tcW w:w="1276"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11.2%</w:t>
            </w:r>
          </w:p>
        </w:tc>
        <w:tc>
          <w:tcPr>
            <w:tcW w:w="1200"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19.2%</w:t>
            </w:r>
          </w:p>
        </w:tc>
        <w:tc>
          <w:tcPr>
            <w:tcW w:w="1777"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22.5%</w:t>
            </w:r>
          </w:p>
        </w:tc>
      </w:tr>
      <w:tr w:rsidR="00867E6E" w:rsidTr="00BA62D9">
        <w:tc>
          <w:tcPr>
            <w:tcW w:w="2802"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Investment</w:t>
            </w:r>
          </w:p>
        </w:tc>
        <w:tc>
          <w:tcPr>
            <w:tcW w:w="1275"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14.7%</w:t>
            </w:r>
          </w:p>
        </w:tc>
        <w:tc>
          <w:tcPr>
            <w:tcW w:w="1276"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13.2%</w:t>
            </w:r>
          </w:p>
        </w:tc>
        <w:tc>
          <w:tcPr>
            <w:tcW w:w="1276"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15.1%</w:t>
            </w:r>
          </w:p>
        </w:tc>
        <w:tc>
          <w:tcPr>
            <w:tcW w:w="1200"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35.8%</w:t>
            </w:r>
          </w:p>
        </w:tc>
        <w:tc>
          <w:tcPr>
            <w:tcW w:w="1777" w:type="dxa"/>
          </w:tcPr>
          <w:p w:rsidR="00867E6E" w:rsidRPr="005A49E6" w:rsidRDefault="00867E6E" w:rsidP="00BA62D9">
            <w:pPr>
              <w:autoSpaceDE w:val="0"/>
              <w:autoSpaceDN w:val="0"/>
              <w:adjustRightInd w:val="0"/>
              <w:spacing w:before="0" w:line="480" w:lineRule="auto"/>
              <w:jc w:val="both"/>
              <w:rPr>
                <w:rFonts w:ascii="Times New Roman" w:hAnsi="Times New Roman" w:cs="Times New Roman"/>
                <w:sz w:val="24"/>
                <w:szCs w:val="24"/>
                <w:lang w:val="en-GB" w:bidi="ar-SA"/>
              </w:rPr>
            </w:pPr>
            <w:r w:rsidRPr="005A49E6">
              <w:rPr>
                <w:rFonts w:ascii="Times New Roman" w:hAnsi="Times New Roman" w:cs="Times New Roman"/>
                <w:sz w:val="24"/>
                <w:szCs w:val="24"/>
                <w:lang w:val="en-GB" w:bidi="ar-SA"/>
              </w:rPr>
              <w:t>40.3%</w:t>
            </w:r>
          </w:p>
        </w:tc>
      </w:tr>
    </w:tbl>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Source: - author’s computation based on MOFED data</w:t>
      </w:r>
    </w:p>
    <w:p w:rsidR="00885BF6" w:rsidRDefault="00885BF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lastRenderedPageBreak/>
        <w:t>During the imperial regime, gross domestic saving was greater than investment. This shows that domestic saving is ful</w:t>
      </w:r>
      <w:r w:rsidR="00885BF6">
        <w:rPr>
          <w:rFonts w:ascii="Times New Roman" w:hAnsi="Times New Roman" w:cs="Times New Roman"/>
          <w:sz w:val="24"/>
          <w:szCs w:val="24"/>
          <w:lang w:val="en-GB" w:bidi="ar-SA"/>
        </w:rPr>
        <w:t xml:space="preserve">ly covered domestic investment. </w:t>
      </w:r>
      <w:r>
        <w:rPr>
          <w:rFonts w:ascii="Times New Roman" w:hAnsi="Times New Roman" w:cs="Times New Roman"/>
          <w:sz w:val="24"/>
          <w:szCs w:val="24"/>
          <w:lang w:val="en-GB" w:bidi="ar-SA"/>
        </w:rPr>
        <w:t>After the down fall of the imperial regime and the reign of DERG regime, saving has begun to decline by almost 58.7% and investment has decline by 10.3%, this shows that great amount of saving-investment gap has created during the DERG regime.</w:t>
      </w:r>
    </w:p>
    <w:p w:rsidR="00885BF6" w:rsidRPr="00D3635A" w:rsidRDefault="00885BF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As shown from the table, domestic saving has increases from year to year. This may be due to the policy which is implemented by the government like paying salary in a Bank, housing system (like 40/60, 20/80 </w:t>
      </w:r>
      <w:proofErr w:type="spellStart"/>
      <w:r>
        <w:rPr>
          <w:rFonts w:ascii="Times New Roman" w:hAnsi="Times New Roman" w:cs="Times New Roman"/>
          <w:sz w:val="24"/>
          <w:szCs w:val="24"/>
          <w:lang w:val="en-GB" w:bidi="ar-SA"/>
        </w:rPr>
        <w:t>etc</w:t>
      </w:r>
      <w:proofErr w:type="spellEnd"/>
      <w:r>
        <w:rPr>
          <w:rFonts w:ascii="Times New Roman" w:hAnsi="Times New Roman" w:cs="Times New Roman"/>
          <w:sz w:val="24"/>
          <w:szCs w:val="24"/>
          <w:lang w:val="en-GB" w:bidi="ar-SA"/>
        </w:rPr>
        <w:t>) and growth of micro financial institution are the main methods which is used by the government to mobilize saving from the citizen.</w:t>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r w:rsidRPr="00BF0A68">
        <w:rPr>
          <w:rFonts w:ascii="Times New Roman" w:hAnsi="Times New Roman" w:cs="Times New Roman"/>
          <w:b/>
          <w:bCs/>
          <w:sz w:val="32"/>
          <w:szCs w:val="32"/>
          <w:lang w:val="en-GB" w:bidi="ar-SA"/>
        </w:rPr>
        <w:t>3.4 Economic growth</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As we know, Ethiopia has experienced three policy transitions, (the imperial era (prior to 1973/74), the socialist (</w:t>
      </w:r>
      <w:proofErr w:type="spellStart"/>
      <w:r>
        <w:rPr>
          <w:rFonts w:ascii="Times New Roman" w:hAnsi="Times New Roman" w:cs="Times New Roman"/>
          <w:sz w:val="24"/>
          <w:szCs w:val="24"/>
          <w:lang w:val="en-GB" w:bidi="ar-SA"/>
        </w:rPr>
        <w:t>Derg</w:t>
      </w:r>
      <w:proofErr w:type="spellEnd"/>
      <w:r>
        <w:rPr>
          <w:rFonts w:ascii="Times New Roman" w:hAnsi="Times New Roman" w:cs="Times New Roman"/>
          <w:sz w:val="24"/>
          <w:szCs w:val="24"/>
          <w:lang w:val="en-GB" w:bidi="ar-SA"/>
        </w:rPr>
        <w:t xml:space="preserve">) regime (1974/75-1990/91) and the EPRDF regime (1991/92 on wards)) each with unique economic policies with different impact on macro-economic performance of the country. Hence the performance of the country’s economy is highly correlated with changing political economy. For instance, During the Imperial period (pre 1974) economic policy was mainly known to be market oriented economic system and the political process was unpredictable and violent; which exert detrimental impact on the macro performance. Due to this, economic performance was not improving. During the </w:t>
      </w:r>
      <w:proofErr w:type="spellStart"/>
      <w:r>
        <w:rPr>
          <w:rFonts w:ascii="Times New Roman" w:hAnsi="Times New Roman" w:cs="Times New Roman"/>
          <w:sz w:val="24"/>
          <w:szCs w:val="24"/>
          <w:lang w:val="en-GB" w:bidi="ar-SA"/>
        </w:rPr>
        <w:t>derg</w:t>
      </w:r>
      <w:proofErr w:type="spellEnd"/>
      <w:r>
        <w:rPr>
          <w:rFonts w:ascii="Times New Roman" w:hAnsi="Times New Roman" w:cs="Times New Roman"/>
          <w:sz w:val="24"/>
          <w:szCs w:val="24"/>
          <w:lang w:val="en-GB" w:bidi="ar-SA"/>
        </w:rPr>
        <w:t xml:space="preserve"> regime</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(1974/75-1990/91), the government exercised centralized economic system. Because of intervention of the government in all types of economic activities and nationalization of all types of property, the economy was goes to the worst. After the down fall of the </w:t>
      </w:r>
      <w:proofErr w:type="spellStart"/>
      <w:r>
        <w:rPr>
          <w:rFonts w:ascii="Times New Roman" w:hAnsi="Times New Roman" w:cs="Times New Roman"/>
          <w:sz w:val="24"/>
          <w:szCs w:val="24"/>
          <w:lang w:val="en-GB" w:bidi="ar-SA"/>
        </w:rPr>
        <w:t>derg</w:t>
      </w:r>
      <w:proofErr w:type="spellEnd"/>
      <w:r>
        <w:rPr>
          <w:rFonts w:ascii="Times New Roman" w:hAnsi="Times New Roman" w:cs="Times New Roman"/>
          <w:sz w:val="24"/>
          <w:szCs w:val="24"/>
          <w:lang w:val="en-GB" w:bidi="ar-SA"/>
        </w:rPr>
        <w:t xml:space="preserve"> regime in</w:t>
      </w:r>
      <w:r w:rsidR="00D3635A">
        <w:rPr>
          <w:rFonts w:ascii="Times New Roman" w:hAnsi="Times New Roman" w:cs="Times New Roman"/>
          <w:sz w:val="24"/>
          <w:szCs w:val="24"/>
          <w:lang w:val="en-GB" w:bidi="ar-SA"/>
        </w:rPr>
        <w:t xml:space="preserve"> </w:t>
      </w:r>
      <w:r>
        <w:rPr>
          <w:rFonts w:ascii="Times New Roman" w:hAnsi="Times New Roman" w:cs="Times New Roman"/>
          <w:sz w:val="24"/>
          <w:szCs w:val="24"/>
          <w:lang w:val="en-GB" w:bidi="ar-SA"/>
        </w:rPr>
        <w:t>1991/92, the new government (EPRDF) liberalized the economic system. Due to this, relatively good economic performance is recorded though it experienced fluctuations.</w:t>
      </w:r>
    </w:p>
    <w:p w:rsidR="0087331E" w:rsidRDefault="0087331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D3635A"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Trends of growth rate of real GDP from the year 1974-2013 can be summarized as follows</w:t>
      </w:r>
    </w:p>
    <w:p w:rsidR="00867E6E" w:rsidRPr="00A365E4" w:rsidRDefault="00867E6E" w:rsidP="00867E6E">
      <w:pPr>
        <w:autoSpaceDE w:val="0"/>
        <w:autoSpaceDN w:val="0"/>
        <w:adjustRightInd w:val="0"/>
        <w:spacing w:before="0" w:after="0" w:line="360" w:lineRule="auto"/>
        <w:jc w:val="both"/>
        <w:rPr>
          <w:rFonts w:ascii="Times New Roman" w:hAnsi="Times New Roman" w:cs="Times New Roman"/>
          <w:b/>
          <w:sz w:val="32"/>
          <w:szCs w:val="32"/>
          <w:lang w:val="en-GB" w:bidi="ar-SA"/>
        </w:rPr>
      </w:pPr>
      <w:r w:rsidRPr="00A365E4">
        <w:rPr>
          <w:rFonts w:ascii="Times New Roman" w:hAnsi="Times New Roman" w:cs="Times New Roman"/>
          <w:b/>
          <w:bCs/>
          <w:sz w:val="24"/>
          <w:szCs w:val="24"/>
          <w:lang w:val="en-GB" w:bidi="ar-SA"/>
        </w:rPr>
        <w:t xml:space="preserve">Figure </w:t>
      </w:r>
      <w:r w:rsidR="00A365E4" w:rsidRPr="00A365E4">
        <w:rPr>
          <w:rFonts w:ascii="Times New Roman" w:hAnsi="Times New Roman" w:cs="Times New Roman"/>
          <w:b/>
          <w:bCs/>
          <w:sz w:val="24"/>
          <w:szCs w:val="24"/>
          <w:lang w:val="en-GB" w:bidi="ar-SA"/>
        </w:rPr>
        <w:t>3</w:t>
      </w:r>
      <w:r w:rsidRPr="00A365E4">
        <w:rPr>
          <w:rFonts w:ascii="Times New Roman" w:hAnsi="Times New Roman" w:cs="Times New Roman"/>
          <w:b/>
          <w:sz w:val="24"/>
          <w:szCs w:val="24"/>
          <w:lang w:val="en-GB" w:bidi="ar-SA"/>
        </w:rPr>
        <w:t xml:space="preserve">: </w:t>
      </w:r>
      <w:r w:rsidR="00A365E4" w:rsidRPr="00A365E4">
        <w:rPr>
          <w:rFonts w:ascii="Times New Roman" w:hAnsi="Times New Roman" w:cs="Times New Roman"/>
          <w:b/>
          <w:sz w:val="24"/>
          <w:szCs w:val="24"/>
          <w:lang w:val="en-GB" w:bidi="ar-SA"/>
        </w:rPr>
        <w:t>T</w:t>
      </w:r>
      <w:r w:rsidRPr="00A365E4">
        <w:rPr>
          <w:rFonts w:ascii="Times New Roman" w:hAnsi="Times New Roman" w:cs="Times New Roman"/>
          <w:b/>
          <w:sz w:val="24"/>
          <w:szCs w:val="24"/>
          <w:lang w:val="en-GB" w:bidi="ar-SA"/>
        </w:rPr>
        <w:t>rends of growth rate of real GDP</w:t>
      </w:r>
    </w:p>
    <w:p w:rsidR="00867E6E" w:rsidRDefault="0049063F" w:rsidP="00867E6E">
      <w:pPr>
        <w:autoSpaceDE w:val="0"/>
        <w:autoSpaceDN w:val="0"/>
        <w:adjustRightInd w:val="0"/>
        <w:spacing w:before="0" w:after="0" w:line="360" w:lineRule="auto"/>
        <w:jc w:val="both"/>
        <w:rPr>
          <w:rFonts w:ascii="Times New Roman" w:hAnsi="Times New Roman" w:cs="Times New Roman"/>
          <w:b/>
          <w:bCs/>
          <w:noProof/>
          <w:sz w:val="28"/>
          <w:szCs w:val="28"/>
          <w:lang w:val="en-GB" w:eastAsia="en-GB" w:bidi="ar-SA"/>
        </w:rPr>
      </w:pPr>
      <w:r>
        <w:rPr>
          <w:noProof/>
          <w:lang w:bidi="ar-SA"/>
        </w:rPr>
        <w:lastRenderedPageBreak/>
        <w:drawing>
          <wp:inline distT="0" distB="0" distL="0" distR="0" wp14:anchorId="5520B8D5" wp14:editId="04599F10">
            <wp:extent cx="6305550" cy="33909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6307142" cy="3391756"/>
                    </a:xfrm>
                    <a:prstGeom prst="rect">
                      <a:avLst/>
                    </a:prstGeom>
                  </pic:spPr>
                </pic:pic>
              </a:graphicData>
            </a:graphic>
          </wp:inline>
        </w:drawing>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94D32">
        <w:rPr>
          <w:rFonts w:ascii="Times New Roman" w:hAnsi="Times New Roman" w:cs="Times New Roman"/>
          <w:sz w:val="24"/>
          <w:szCs w:val="24"/>
          <w:lang w:val="en-GB" w:bidi="ar-SA"/>
        </w:rPr>
        <w:t xml:space="preserve">Source; - </w:t>
      </w:r>
      <w:r w:rsidR="00DC1DB3">
        <w:rPr>
          <w:rFonts w:ascii="Times New Roman" w:hAnsi="Times New Roman" w:cs="Times New Roman"/>
          <w:sz w:val="24"/>
          <w:szCs w:val="24"/>
          <w:lang w:val="en-GB" w:bidi="ar-SA"/>
        </w:rPr>
        <w:t>O</w:t>
      </w:r>
      <w:r w:rsidRPr="00D94D32">
        <w:rPr>
          <w:rFonts w:ascii="Times New Roman" w:hAnsi="Times New Roman" w:cs="Times New Roman"/>
          <w:sz w:val="24"/>
          <w:szCs w:val="24"/>
          <w:lang w:val="en-GB" w:bidi="ar-SA"/>
        </w:rPr>
        <w:t>wn computation based on MOFED data</w:t>
      </w:r>
      <w:r w:rsidR="00DC1DB3">
        <w:rPr>
          <w:rFonts w:ascii="Times New Roman" w:hAnsi="Times New Roman" w:cs="Times New Roman"/>
          <w:sz w:val="24"/>
          <w:szCs w:val="24"/>
          <w:lang w:val="en-GB" w:bidi="ar-SA"/>
        </w:rPr>
        <w:t xml:space="preserve"> (2022)</w:t>
      </w:r>
    </w:p>
    <w:p w:rsidR="0087331E" w:rsidRDefault="0087331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As shown from the figure, growth rate of GDP show tremendous fluctuation. During the </w:t>
      </w:r>
      <w:proofErr w:type="spellStart"/>
      <w:r>
        <w:rPr>
          <w:rFonts w:ascii="Times New Roman" w:hAnsi="Times New Roman" w:cs="Times New Roman"/>
          <w:sz w:val="24"/>
          <w:szCs w:val="24"/>
          <w:lang w:val="en-GB" w:bidi="ar-SA"/>
        </w:rPr>
        <w:t>derg</w:t>
      </w:r>
      <w:proofErr w:type="spellEnd"/>
      <w:r>
        <w:rPr>
          <w:rFonts w:ascii="Times New Roman" w:hAnsi="Times New Roman" w:cs="Times New Roman"/>
          <w:sz w:val="24"/>
          <w:szCs w:val="24"/>
          <w:lang w:val="en-GB" w:bidi="ar-SA"/>
        </w:rPr>
        <w:t xml:space="preserve"> regime, Ethiopia has recorded the lowest rate of economic growth which is almost -0.1%. In addition to this, the average growth rate in real GDP was only 1.77% for the seventeenth years.</w:t>
      </w:r>
    </w:p>
    <w:p w:rsidR="0087331E" w:rsidRDefault="0087331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Due to drought, growth was decelerated by 7.14% and 8.79% during 1983/84 and 1984/85 respectively. However the growth rate displayed remarkable recovery from the previous years and reached 9.93% and 13.4% in 1985/86 and 1986/87 respectively as a result of the economic reforms taken as it creates relatively conductive environment for domestic and foreign private investors.</w:t>
      </w:r>
    </w:p>
    <w:p w:rsidR="0087331E" w:rsidRDefault="0087331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Ethiopian economy has grown rapidly as the transition from a command to a market based economy takes place. However, the performance of GDP growth rate in the beginning of current EPRDF regime (1991/1992) was discouraging (-2.29) due to </w:t>
      </w:r>
      <w:proofErr w:type="gramStart"/>
      <w:r>
        <w:rPr>
          <w:rFonts w:ascii="Times New Roman" w:hAnsi="Times New Roman" w:cs="Times New Roman"/>
          <w:sz w:val="24"/>
          <w:szCs w:val="24"/>
          <w:lang w:val="en-GB" w:bidi="ar-SA"/>
        </w:rPr>
        <w:t>un</w:t>
      </w:r>
      <w:proofErr w:type="gramEnd"/>
      <w:r>
        <w:rPr>
          <w:rFonts w:ascii="Times New Roman" w:hAnsi="Times New Roman" w:cs="Times New Roman"/>
          <w:sz w:val="24"/>
          <w:szCs w:val="24"/>
          <w:lang w:val="en-GB" w:bidi="ar-SA"/>
        </w:rPr>
        <w:t xml:space="preserve"> favourable economic basis inherited from the previous regime. Furthermore, growth rate of GDP had also very low in 1997/98 (-0.79%) because of unexpected Eritrea's aggression. Ethiopia registered the highest GDP growth (double digit growth rate) in the current EPRDF government for the period 2003/04-2010/11 especially in 2004 (12.6%) and 2006(11.8%).</w:t>
      </w:r>
    </w:p>
    <w:p w:rsidR="006F4E4B" w:rsidRDefault="006F4E4B"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6F4E4B" w:rsidRPr="009879CF" w:rsidRDefault="006F4E4B"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6F4E4B">
        <w:rPr>
          <w:noProof/>
          <w:sz w:val="36"/>
          <w:szCs w:val="36"/>
          <w:lang w:bidi="ar-SA"/>
        </w:rPr>
        <w:drawing>
          <wp:inline distT="0" distB="0" distL="0" distR="0" wp14:anchorId="0C4EFFA5" wp14:editId="153EEDDC">
            <wp:extent cx="6038850" cy="275653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038850" cy="2756535"/>
                    </a:xfrm>
                    <a:prstGeom prst="rect">
                      <a:avLst/>
                    </a:prstGeom>
                  </pic:spPr>
                </pic:pic>
              </a:graphicData>
            </a:graphic>
          </wp:inline>
        </w:drawing>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r w:rsidRPr="00BF0A68">
        <w:rPr>
          <w:rFonts w:ascii="Times New Roman" w:hAnsi="Times New Roman" w:cs="Times New Roman"/>
          <w:b/>
          <w:bCs/>
          <w:sz w:val="32"/>
          <w:szCs w:val="32"/>
          <w:lang w:val="en-GB" w:bidi="ar-SA"/>
        </w:rPr>
        <w:t xml:space="preserve">3.5 </w:t>
      </w:r>
      <w:r w:rsidR="00A47786">
        <w:rPr>
          <w:rFonts w:ascii="Times New Roman" w:hAnsi="Times New Roman" w:cs="Times New Roman"/>
          <w:b/>
          <w:bCs/>
          <w:sz w:val="32"/>
          <w:szCs w:val="32"/>
          <w:lang w:val="en-GB" w:bidi="ar-SA"/>
        </w:rPr>
        <w:t>S</w:t>
      </w:r>
      <w:r w:rsidRPr="00BF0A68">
        <w:rPr>
          <w:rFonts w:ascii="Times New Roman" w:hAnsi="Times New Roman" w:cs="Times New Roman"/>
          <w:b/>
          <w:bCs/>
          <w:sz w:val="32"/>
          <w:szCs w:val="32"/>
          <w:lang w:val="en-GB" w:bidi="ar-SA"/>
        </w:rPr>
        <w:t>ector contribution of real GDP</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 basic feature of the Ethiopian economy is the dominance of the agricultural sector in terms of output contribution, market contribution, and employment and export earnings. Agriculture accounts more than 50% of the national output and 85% of the population are employed in this sector. In addition, more than 90% of the total foreign exchange is generated from this sector.</w:t>
      </w:r>
    </w:p>
    <w:p w:rsidR="008C653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performance of the economy as a whole is greatly influenced by what happened in the agriculture sector. The following table demonstrates the average share of agriculture, industry and service sectors to GDP in the two regimes.</w:t>
      </w:r>
    </w:p>
    <w:p w:rsidR="00660D43" w:rsidRDefault="00660D43"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867E6E" w:rsidRPr="00A47786" w:rsidRDefault="00867E6E" w:rsidP="00867E6E">
      <w:pPr>
        <w:autoSpaceDE w:val="0"/>
        <w:autoSpaceDN w:val="0"/>
        <w:adjustRightInd w:val="0"/>
        <w:spacing w:before="0" w:after="0" w:line="360" w:lineRule="auto"/>
        <w:jc w:val="both"/>
        <w:rPr>
          <w:rFonts w:ascii="Times New Roman" w:hAnsi="Times New Roman" w:cs="Times New Roman"/>
          <w:b/>
          <w:sz w:val="24"/>
          <w:szCs w:val="24"/>
          <w:lang w:val="en-GB" w:bidi="ar-SA"/>
        </w:rPr>
      </w:pPr>
      <w:r>
        <w:rPr>
          <w:rFonts w:ascii="Times New Roman" w:hAnsi="Times New Roman" w:cs="Times New Roman"/>
          <w:b/>
          <w:bCs/>
          <w:sz w:val="24"/>
          <w:szCs w:val="24"/>
          <w:lang w:val="en-GB" w:bidi="ar-SA"/>
        </w:rPr>
        <w:t>Table</w:t>
      </w:r>
      <w:r w:rsidR="00A47786">
        <w:rPr>
          <w:rFonts w:ascii="Times New Roman" w:hAnsi="Times New Roman" w:cs="Times New Roman"/>
          <w:b/>
          <w:bCs/>
          <w:sz w:val="24"/>
          <w:szCs w:val="24"/>
          <w:lang w:val="en-GB" w:bidi="ar-SA"/>
        </w:rPr>
        <w:t xml:space="preserve"> </w:t>
      </w:r>
      <w:r>
        <w:rPr>
          <w:rFonts w:ascii="Times New Roman" w:hAnsi="Times New Roman" w:cs="Times New Roman"/>
          <w:b/>
          <w:bCs/>
          <w:sz w:val="24"/>
          <w:szCs w:val="24"/>
          <w:lang w:val="en-GB" w:bidi="ar-SA"/>
        </w:rPr>
        <w:t xml:space="preserve">3.7: </w:t>
      </w:r>
      <w:r w:rsidRPr="00A47786">
        <w:rPr>
          <w:rFonts w:ascii="Times New Roman" w:hAnsi="Times New Roman" w:cs="Times New Roman"/>
          <w:b/>
          <w:sz w:val="24"/>
          <w:szCs w:val="24"/>
          <w:lang w:val="en-GB" w:bidi="ar-SA"/>
        </w:rPr>
        <w:t>Average percentage sector contribution of GDP in the two regimes</w:t>
      </w:r>
    </w:p>
    <w:tbl>
      <w:tblPr>
        <w:tblStyle w:val="TableGrid"/>
        <w:tblW w:w="0" w:type="auto"/>
        <w:tblLayout w:type="fixed"/>
        <w:tblLook w:val="04A0" w:firstRow="1" w:lastRow="0" w:firstColumn="1" w:lastColumn="0" w:noHBand="0" w:noVBand="1"/>
      </w:tblPr>
      <w:tblGrid>
        <w:gridCol w:w="2235"/>
        <w:gridCol w:w="1275"/>
        <w:gridCol w:w="1134"/>
        <w:gridCol w:w="2127"/>
        <w:gridCol w:w="1275"/>
        <w:gridCol w:w="1349"/>
      </w:tblGrid>
      <w:tr w:rsidR="00867E6E" w:rsidTr="00BA62D9">
        <w:tc>
          <w:tcPr>
            <w:tcW w:w="2235" w:type="dxa"/>
            <w:vMerge w:val="restart"/>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p>
        </w:tc>
        <w:tc>
          <w:tcPr>
            <w:tcW w:w="7160" w:type="dxa"/>
            <w:gridSpan w:val="5"/>
          </w:tcPr>
          <w:p w:rsidR="00867E6E" w:rsidRPr="00A47786" w:rsidRDefault="00A47786" w:rsidP="00A47786">
            <w:pPr>
              <w:autoSpaceDE w:val="0"/>
              <w:autoSpaceDN w:val="0"/>
              <w:adjustRightInd w:val="0"/>
              <w:spacing w:before="0" w:line="360" w:lineRule="auto"/>
              <w:jc w:val="center"/>
              <w:rPr>
                <w:rFonts w:ascii="Times New Roman" w:hAnsi="Times New Roman" w:cs="Times New Roman"/>
                <w:b/>
                <w:sz w:val="24"/>
                <w:szCs w:val="24"/>
                <w:lang w:val="en-GB" w:bidi="ar-SA"/>
              </w:rPr>
            </w:pPr>
            <w:r w:rsidRPr="00A47786">
              <w:rPr>
                <w:rFonts w:ascii="Times New Roman" w:hAnsi="Times New Roman" w:cs="Times New Roman"/>
                <w:b/>
                <w:sz w:val="24"/>
                <w:szCs w:val="24"/>
                <w:lang w:val="en-GB" w:bidi="ar-SA"/>
              </w:rPr>
              <w:t>SECTORAL CONTRIBUTION</w:t>
            </w:r>
          </w:p>
        </w:tc>
      </w:tr>
      <w:tr w:rsidR="00867E6E" w:rsidTr="00BA62D9">
        <w:tc>
          <w:tcPr>
            <w:tcW w:w="2235" w:type="dxa"/>
            <w:vMerge/>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p>
        </w:tc>
        <w:tc>
          <w:tcPr>
            <w:tcW w:w="1275"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1974/75-</w:t>
            </w:r>
          </w:p>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1990/91</w:t>
            </w:r>
          </w:p>
        </w:tc>
        <w:tc>
          <w:tcPr>
            <w:tcW w:w="1134"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1991/92-</w:t>
            </w:r>
          </w:p>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2012/13</w:t>
            </w:r>
          </w:p>
        </w:tc>
        <w:tc>
          <w:tcPr>
            <w:tcW w:w="2127"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Average (1974/75-</w:t>
            </w:r>
          </w:p>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2012/13</w:t>
            </w:r>
          </w:p>
        </w:tc>
        <w:tc>
          <w:tcPr>
            <w:tcW w:w="1275"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2012/13</w:t>
            </w:r>
          </w:p>
        </w:tc>
        <w:tc>
          <w:tcPr>
            <w:tcW w:w="1349"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2013/14</w:t>
            </w:r>
          </w:p>
        </w:tc>
      </w:tr>
      <w:tr w:rsidR="00867E6E" w:rsidTr="00BA62D9">
        <w:tc>
          <w:tcPr>
            <w:tcW w:w="2235"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Agriculture</w:t>
            </w:r>
          </w:p>
        </w:tc>
        <w:tc>
          <w:tcPr>
            <w:tcW w:w="1275" w:type="dxa"/>
          </w:tcPr>
          <w:p w:rsidR="00867E6E" w:rsidRDefault="00867E6E" w:rsidP="00BA62D9">
            <w:r w:rsidRPr="001C5FA0">
              <w:rPr>
                <w:rFonts w:ascii="Times New Roman" w:hAnsi="Times New Roman" w:cs="Times New Roman"/>
                <w:sz w:val="24"/>
                <w:szCs w:val="24"/>
                <w:lang w:val="en-GB" w:bidi="ar-SA"/>
              </w:rPr>
              <w:t xml:space="preserve">58.8 </w:t>
            </w:r>
          </w:p>
        </w:tc>
        <w:tc>
          <w:tcPr>
            <w:tcW w:w="1134" w:type="dxa"/>
          </w:tcPr>
          <w:p w:rsidR="00867E6E" w:rsidRDefault="00867E6E" w:rsidP="00BA62D9">
            <w:r w:rsidRPr="001C5FA0">
              <w:rPr>
                <w:rFonts w:ascii="Times New Roman" w:hAnsi="Times New Roman" w:cs="Times New Roman"/>
                <w:sz w:val="24"/>
                <w:szCs w:val="24"/>
                <w:lang w:val="en-GB" w:bidi="ar-SA"/>
              </w:rPr>
              <w:t xml:space="preserve">51.9 </w:t>
            </w:r>
          </w:p>
        </w:tc>
        <w:tc>
          <w:tcPr>
            <w:tcW w:w="2127" w:type="dxa"/>
          </w:tcPr>
          <w:p w:rsidR="00867E6E" w:rsidRDefault="00867E6E" w:rsidP="00BA62D9">
            <w:r w:rsidRPr="001C5FA0">
              <w:rPr>
                <w:rFonts w:ascii="Times New Roman" w:hAnsi="Times New Roman" w:cs="Times New Roman"/>
                <w:sz w:val="24"/>
                <w:szCs w:val="24"/>
                <w:lang w:val="en-GB" w:bidi="ar-SA"/>
              </w:rPr>
              <w:t xml:space="preserve">54.9 </w:t>
            </w:r>
          </w:p>
        </w:tc>
        <w:tc>
          <w:tcPr>
            <w:tcW w:w="1275" w:type="dxa"/>
          </w:tcPr>
          <w:p w:rsidR="00867E6E" w:rsidRDefault="00867E6E" w:rsidP="00BA62D9">
            <w:r w:rsidRPr="001C5FA0">
              <w:rPr>
                <w:rFonts w:ascii="Times New Roman" w:hAnsi="Times New Roman" w:cs="Times New Roman"/>
                <w:sz w:val="24"/>
                <w:szCs w:val="24"/>
                <w:lang w:val="en-GB" w:bidi="ar-SA"/>
              </w:rPr>
              <w:t xml:space="preserve">42.5 </w:t>
            </w:r>
          </w:p>
        </w:tc>
        <w:tc>
          <w:tcPr>
            <w:tcW w:w="1349" w:type="dxa"/>
          </w:tcPr>
          <w:p w:rsidR="00867E6E" w:rsidRDefault="00867E6E" w:rsidP="00BA62D9">
            <w:r w:rsidRPr="001C5FA0">
              <w:rPr>
                <w:rFonts w:ascii="Times New Roman" w:hAnsi="Times New Roman" w:cs="Times New Roman"/>
                <w:sz w:val="24"/>
                <w:szCs w:val="24"/>
                <w:lang w:val="en-GB" w:bidi="ar-SA"/>
              </w:rPr>
              <w:t>40</w:t>
            </w:r>
          </w:p>
        </w:tc>
      </w:tr>
      <w:tr w:rsidR="00867E6E" w:rsidTr="00BA62D9">
        <w:tc>
          <w:tcPr>
            <w:tcW w:w="2235"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Industry</w:t>
            </w:r>
          </w:p>
        </w:tc>
        <w:tc>
          <w:tcPr>
            <w:tcW w:w="1275"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9.93</w:t>
            </w:r>
          </w:p>
        </w:tc>
        <w:tc>
          <w:tcPr>
            <w:tcW w:w="1134"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11.4</w:t>
            </w:r>
          </w:p>
        </w:tc>
        <w:tc>
          <w:tcPr>
            <w:tcW w:w="2127"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10.5</w:t>
            </w:r>
          </w:p>
        </w:tc>
        <w:tc>
          <w:tcPr>
            <w:tcW w:w="1275"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12.4</w:t>
            </w:r>
          </w:p>
        </w:tc>
        <w:tc>
          <w:tcPr>
            <w:tcW w:w="1349"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14</w:t>
            </w:r>
          </w:p>
        </w:tc>
      </w:tr>
      <w:tr w:rsidR="00867E6E" w:rsidTr="00BA62D9">
        <w:tc>
          <w:tcPr>
            <w:tcW w:w="2235"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Service</w:t>
            </w:r>
          </w:p>
        </w:tc>
        <w:tc>
          <w:tcPr>
            <w:tcW w:w="1275"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31.4</w:t>
            </w:r>
          </w:p>
          <w:p w:rsidR="00867E6E" w:rsidRDefault="00867E6E" w:rsidP="00BA62D9">
            <w:pPr>
              <w:autoSpaceDE w:val="0"/>
              <w:autoSpaceDN w:val="0"/>
              <w:adjustRightInd w:val="0"/>
              <w:spacing w:before="0"/>
              <w:rPr>
                <w:rFonts w:ascii="Times New Roman" w:hAnsi="Times New Roman" w:cs="Times New Roman"/>
                <w:sz w:val="32"/>
                <w:szCs w:val="32"/>
                <w:lang w:val="en-GB" w:bidi="ar-SA"/>
              </w:rPr>
            </w:pPr>
          </w:p>
        </w:tc>
        <w:tc>
          <w:tcPr>
            <w:tcW w:w="1134"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37.83</w:t>
            </w:r>
          </w:p>
          <w:p w:rsidR="00867E6E" w:rsidRDefault="00867E6E" w:rsidP="00BA62D9">
            <w:pPr>
              <w:autoSpaceDE w:val="0"/>
              <w:autoSpaceDN w:val="0"/>
              <w:adjustRightInd w:val="0"/>
              <w:spacing w:before="0"/>
              <w:rPr>
                <w:rFonts w:ascii="Times New Roman" w:hAnsi="Times New Roman" w:cs="Times New Roman"/>
                <w:sz w:val="32"/>
                <w:szCs w:val="32"/>
                <w:lang w:val="en-GB" w:bidi="ar-SA"/>
              </w:rPr>
            </w:pPr>
          </w:p>
        </w:tc>
        <w:tc>
          <w:tcPr>
            <w:tcW w:w="2127"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35.03</w:t>
            </w:r>
          </w:p>
          <w:p w:rsidR="00867E6E" w:rsidRDefault="00867E6E" w:rsidP="00BA62D9">
            <w:pPr>
              <w:autoSpaceDE w:val="0"/>
              <w:autoSpaceDN w:val="0"/>
              <w:adjustRightInd w:val="0"/>
              <w:spacing w:before="0"/>
              <w:rPr>
                <w:rFonts w:ascii="Times New Roman" w:hAnsi="Times New Roman" w:cs="Times New Roman"/>
                <w:sz w:val="32"/>
                <w:szCs w:val="32"/>
                <w:lang w:val="en-GB" w:bidi="ar-SA"/>
              </w:rPr>
            </w:pPr>
          </w:p>
        </w:tc>
        <w:tc>
          <w:tcPr>
            <w:tcW w:w="1275"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45.2</w:t>
            </w:r>
          </w:p>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p>
        </w:tc>
        <w:tc>
          <w:tcPr>
            <w:tcW w:w="1349"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46</w:t>
            </w:r>
          </w:p>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p>
        </w:tc>
      </w:tr>
      <w:tr w:rsidR="00867E6E" w:rsidTr="00BA62D9">
        <w:tc>
          <w:tcPr>
            <w:tcW w:w="2235" w:type="dxa"/>
          </w:tcPr>
          <w:p w:rsidR="00867E6E" w:rsidRPr="00DC4202" w:rsidRDefault="00867E6E" w:rsidP="00BA62D9">
            <w:pPr>
              <w:autoSpaceDE w:val="0"/>
              <w:autoSpaceDN w:val="0"/>
              <w:adjustRightInd w:val="0"/>
              <w:spacing w:before="0"/>
              <w:rPr>
                <w:rFonts w:ascii="Times New Roman" w:hAnsi="Times New Roman" w:cs="Times New Roman"/>
                <w:sz w:val="24"/>
                <w:szCs w:val="24"/>
                <w:lang w:val="en-GB" w:bidi="ar-SA"/>
              </w:rPr>
            </w:pPr>
            <w:r w:rsidRPr="00DC4202">
              <w:rPr>
                <w:rFonts w:ascii="Times New Roman" w:hAnsi="Times New Roman" w:cs="Times New Roman"/>
                <w:sz w:val="24"/>
                <w:szCs w:val="24"/>
                <w:lang w:val="en-GB" w:bidi="ar-SA"/>
              </w:rPr>
              <w:t>Distributive</w:t>
            </w:r>
            <w:r>
              <w:rPr>
                <w:rFonts w:ascii="Times New Roman" w:hAnsi="Times New Roman" w:cs="Times New Roman"/>
                <w:sz w:val="24"/>
                <w:szCs w:val="24"/>
                <w:lang w:val="en-GB" w:bidi="ar-SA"/>
              </w:rPr>
              <w:t xml:space="preserve"> service</w:t>
            </w:r>
          </w:p>
        </w:tc>
        <w:tc>
          <w:tcPr>
            <w:tcW w:w="1275"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19.4</w:t>
            </w:r>
          </w:p>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p>
        </w:tc>
        <w:tc>
          <w:tcPr>
            <w:tcW w:w="1134"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19.78</w:t>
            </w:r>
          </w:p>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p>
        </w:tc>
        <w:tc>
          <w:tcPr>
            <w:tcW w:w="2127"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19.6</w:t>
            </w:r>
          </w:p>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p>
        </w:tc>
        <w:tc>
          <w:tcPr>
            <w:tcW w:w="1275"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24.3</w:t>
            </w:r>
          </w:p>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p>
        </w:tc>
        <w:tc>
          <w:tcPr>
            <w:tcW w:w="1349" w:type="dxa"/>
          </w:tcPr>
          <w:p w:rsidR="00867E6E" w:rsidRDefault="00867E6E" w:rsidP="00BA62D9">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24.8</w:t>
            </w:r>
          </w:p>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p>
        </w:tc>
      </w:tr>
      <w:tr w:rsidR="00867E6E" w:rsidTr="00BA62D9">
        <w:tc>
          <w:tcPr>
            <w:tcW w:w="2235" w:type="dxa"/>
          </w:tcPr>
          <w:p w:rsidR="00867E6E" w:rsidRPr="00DC4202"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sidRPr="00DC4202">
              <w:rPr>
                <w:rFonts w:ascii="Times New Roman" w:hAnsi="Times New Roman" w:cs="Times New Roman"/>
                <w:sz w:val="24"/>
                <w:szCs w:val="24"/>
                <w:lang w:val="en-GB" w:bidi="ar-SA"/>
              </w:rPr>
              <w:t>Other service</w:t>
            </w:r>
          </w:p>
        </w:tc>
        <w:tc>
          <w:tcPr>
            <w:tcW w:w="1275"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12.03</w:t>
            </w:r>
          </w:p>
        </w:tc>
        <w:tc>
          <w:tcPr>
            <w:tcW w:w="1134"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18.04</w:t>
            </w:r>
          </w:p>
        </w:tc>
        <w:tc>
          <w:tcPr>
            <w:tcW w:w="2127"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15.4</w:t>
            </w:r>
          </w:p>
        </w:tc>
        <w:tc>
          <w:tcPr>
            <w:tcW w:w="1275"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20.9</w:t>
            </w:r>
          </w:p>
        </w:tc>
        <w:tc>
          <w:tcPr>
            <w:tcW w:w="1349" w:type="dxa"/>
          </w:tcPr>
          <w:p w:rsidR="00867E6E" w:rsidRDefault="00867E6E" w:rsidP="00BA62D9">
            <w:pPr>
              <w:autoSpaceDE w:val="0"/>
              <w:autoSpaceDN w:val="0"/>
              <w:adjustRightInd w:val="0"/>
              <w:spacing w:before="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21.2</w:t>
            </w:r>
          </w:p>
        </w:tc>
      </w:tr>
    </w:tbl>
    <w:p w:rsidR="00DC1DB3" w:rsidRDefault="00867E6E" w:rsidP="00DC1DB3">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lastRenderedPageBreak/>
        <w:t xml:space="preserve">Source; - </w:t>
      </w:r>
      <w:r w:rsidR="00DC1DB3">
        <w:rPr>
          <w:rFonts w:ascii="Times New Roman" w:hAnsi="Times New Roman" w:cs="Times New Roman"/>
          <w:sz w:val="24"/>
          <w:szCs w:val="24"/>
          <w:lang w:val="en-GB" w:bidi="ar-SA"/>
        </w:rPr>
        <w:t>O</w:t>
      </w:r>
      <w:r w:rsidR="00DC1DB3" w:rsidRPr="00D94D32">
        <w:rPr>
          <w:rFonts w:ascii="Times New Roman" w:hAnsi="Times New Roman" w:cs="Times New Roman"/>
          <w:sz w:val="24"/>
          <w:szCs w:val="24"/>
          <w:lang w:val="en-GB" w:bidi="ar-SA"/>
        </w:rPr>
        <w:t>wn computation based on MOFED data</w:t>
      </w:r>
      <w:r w:rsidR="00DC1DB3">
        <w:rPr>
          <w:rFonts w:ascii="Times New Roman" w:hAnsi="Times New Roman" w:cs="Times New Roman"/>
          <w:sz w:val="24"/>
          <w:szCs w:val="24"/>
          <w:lang w:val="en-GB" w:bidi="ar-SA"/>
        </w:rPr>
        <w:t xml:space="preserve"> (2022)</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As shown from the table, Agriculture as compared to other sectors, contributed a lion share of real GDP of Ethiopia during the entire period under review 1974/75-2013/14. That is, the share of agriculture was 54.9%, while that of industrial and service sectors were 10.5% and 35.03% respectively.</w:t>
      </w:r>
    </w:p>
    <w:p w:rsidR="0087331E" w:rsidRDefault="0087331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structure of the Ethiopian economy is characterized by a decline in the share of value added in the agriculture over the last decade though agriculture still remained to be dominant in employment creation and a major source of foreign exchange earnings. The service sector has overtaken the lead in dominating the economy judged by its contribution to GDP. In the fiscal year 2013/14, the service sector took the upper hand with a 46% share of the total value added of GDP, </w:t>
      </w:r>
      <w:r w:rsidR="00007AAF">
        <w:rPr>
          <w:rFonts w:ascii="Times New Roman" w:hAnsi="Times New Roman" w:cs="Times New Roman"/>
          <w:sz w:val="24"/>
          <w:szCs w:val="24"/>
          <w:lang w:val="en-GB" w:bidi="ar-SA"/>
        </w:rPr>
        <w:t>whereas</w:t>
      </w:r>
      <w:r>
        <w:rPr>
          <w:rFonts w:ascii="Times New Roman" w:hAnsi="Times New Roman" w:cs="Times New Roman"/>
          <w:sz w:val="24"/>
          <w:szCs w:val="24"/>
          <w:lang w:val="en-GB" w:bidi="ar-SA"/>
        </w:rPr>
        <w:t xml:space="preserve"> Agriculture stood 40% of GDP.</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Trends in the share of Agriculture, Industry and service can be shown graphically as follows.</w:t>
      </w:r>
    </w:p>
    <w:p w:rsidR="0087331E" w:rsidRDefault="0087331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A365E4" w:rsidRDefault="00867E6E" w:rsidP="00867E6E">
      <w:pPr>
        <w:autoSpaceDE w:val="0"/>
        <w:autoSpaceDN w:val="0"/>
        <w:adjustRightInd w:val="0"/>
        <w:spacing w:before="0" w:after="0" w:line="360" w:lineRule="auto"/>
        <w:jc w:val="both"/>
        <w:rPr>
          <w:rFonts w:ascii="Times New Roman" w:hAnsi="Times New Roman" w:cs="Times New Roman"/>
          <w:b/>
          <w:sz w:val="32"/>
          <w:szCs w:val="32"/>
          <w:lang w:val="en-GB" w:bidi="ar-SA"/>
        </w:rPr>
      </w:pPr>
      <w:r w:rsidRPr="00A365E4">
        <w:rPr>
          <w:rFonts w:ascii="Times New Roman" w:hAnsi="Times New Roman" w:cs="Times New Roman"/>
          <w:b/>
          <w:bCs/>
          <w:sz w:val="24"/>
          <w:szCs w:val="24"/>
          <w:lang w:val="en-GB" w:bidi="ar-SA"/>
        </w:rPr>
        <w:t xml:space="preserve">Figure </w:t>
      </w:r>
      <w:r w:rsidR="00A365E4" w:rsidRPr="00A365E4">
        <w:rPr>
          <w:rFonts w:ascii="Times New Roman" w:hAnsi="Times New Roman" w:cs="Times New Roman"/>
          <w:b/>
          <w:bCs/>
          <w:sz w:val="24"/>
          <w:szCs w:val="24"/>
          <w:lang w:val="en-GB" w:bidi="ar-SA"/>
        </w:rPr>
        <w:t>4</w:t>
      </w:r>
      <w:r w:rsidRPr="00A365E4">
        <w:rPr>
          <w:rFonts w:ascii="Times New Roman" w:hAnsi="Times New Roman" w:cs="Times New Roman"/>
          <w:b/>
          <w:bCs/>
          <w:sz w:val="24"/>
          <w:szCs w:val="24"/>
          <w:lang w:val="en-GB" w:bidi="ar-SA"/>
        </w:rPr>
        <w:t xml:space="preserve">: </w:t>
      </w:r>
      <w:r w:rsidR="0087331E" w:rsidRPr="00A365E4">
        <w:rPr>
          <w:rFonts w:ascii="Times New Roman" w:hAnsi="Times New Roman" w:cs="Times New Roman"/>
          <w:b/>
          <w:sz w:val="24"/>
          <w:szCs w:val="24"/>
          <w:lang w:val="en-GB" w:bidi="ar-SA"/>
        </w:rPr>
        <w:t>T</w:t>
      </w:r>
      <w:r w:rsidRPr="00A365E4">
        <w:rPr>
          <w:rFonts w:ascii="Times New Roman" w:hAnsi="Times New Roman" w:cs="Times New Roman"/>
          <w:b/>
          <w:sz w:val="24"/>
          <w:szCs w:val="24"/>
          <w:lang w:val="en-GB" w:bidi="ar-SA"/>
        </w:rPr>
        <w:t>rends of the share of agriculture, service and industry to GDP</w:t>
      </w:r>
    </w:p>
    <w:p w:rsidR="00867E6E" w:rsidRDefault="0049063F"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r>
        <w:rPr>
          <w:noProof/>
          <w:lang w:bidi="ar-SA"/>
        </w:rPr>
        <w:drawing>
          <wp:inline distT="0" distB="0" distL="0" distR="0" wp14:anchorId="4DF00E17" wp14:editId="3C68FAB0">
            <wp:extent cx="5731510" cy="351544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731510" cy="3515449"/>
                    </a:xfrm>
                    <a:prstGeom prst="rect">
                      <a:avLst/>
                    </a:prstGeom>
                  </pic:spPr>
                </pic:pic>
              </a:graphicData>
            </a:graphic>
          </wp:inline>
        </w:drawing>
      </w:r>
    </w:p>
    <w:p w:rsidR="00DC1DB3" w:rsidRDefault="00DC1DB3" w:rsidP="00DC1DB3">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O</w:t>
      </w:r>
      <w:r w:rsidRPr="00D94D32">
        <w:rPr>
          <w:rFonts w:ascii="Times New Roman" w:hAnsi="Times New Roman" w:cs="Times New Roman"/>
          <w:sz w:val="24"/>
          <w:szCs w:val="24"/>
          <w:lang w:val="en-GB" w:bidi="ar-SA"/>
        </w:rPr>
        <w:t>wn computation based on MOFED data</w:t>
      </w:r>
      <w:r>
        <w:rPr>
          <w:rFonts w:ascii="Times New Roman" w:hAnsi="Times New Roman" w:cs="Times New Roman"/>
          <w:sz w:val="24"/>
          <w:szCs w:val="24"/>
          <w:lang w:val="en-GB" w:bidi="ar-SA"/>
        </w:rPr>
        <w:t xml:space="preserve"> (2022)</w:t>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
    <w:p w:rsidR="00867E6E" w:rsidRDefault="00895F18" w:rsidP="00A47786">
      <w:pPr>
        <w:autoSpaceDE w:val="0"/>
        <w:autoSpaceDN w:val="0"/>
        <w:adjustRightInd w:val="0"/>
        <w:spacing w:before="0" w:after="0" w:line="360" w:lineRule="auto"/>
        <w:jc w:val="center"/>
        <w:rPr>
          <w:rFonts w:ascii="Times New Roman" w:hAnsi="Times New Roman" w:cs="Times New Roman"/>
          <w:b/>
          <w:bCs/>
          <w:sz w:val="28"/>
          <w:szCs w:val="28"/>
          <w:lang w:val="en-GB" w:bidi="ar-SA"/>
        </w:rPr>
      </w:pPr>
      <w:r w:rsidRPr="00895F18">
        <w:rPr>
          <w:rFonts w:ascii="Times New Roman" w:hAnsi="Times New Roman" w:cs="Times New Roman"/>
          <w:b/>
          <w:bCs/>
          <w:sz w:val="28"/>
          <w:szCs w:val="28"/>
          <w:lang w:val="en-GB" w:bidi="ar-SA"/>
        </w:rPr>
        <w:lastRenderedPageBreak/>
        <w:t>3.6. ECONOMETRIC ANALYSIS</w:t>
      </w:r>
    </w:p>
    <w:p w:rsidR="0029682E" w:rsidRPr="00895F18" w:rsidRDefault="0029682E" w:rsidP="0029682E">
      <w:pPr>
        <w:autoSpaceDE w:val="0"/>
        <w:autoSpaceDN w:val="0"/>
        <w:adjustRightInd w:val="0"/>
        <w:spacing w:before="0" w:after="0" w:line="360" w:lineRule="auto"/>
        <w:rPr>
          <w:rFonts w:ascii="Times New Roman" w:hAnsi="Times New Roman" w:cs="Times New Roman"/>
          <w:b/>
          <w:bCs/>
          <w:sz w:val="28"/>
          <w:szCs w:val="28"/>
          <w:lang w:val="en-GB" w:bidi="ar-SA"/>
        </w:rPr>
      </w:pPr>
      <w:r>
        <w:rPr>
          <w:rFonts w:ascii="Times New Roman" w:hAnsi="Times New Roman" w:cs="Times New Roman"/>
          <w:b/>
          <w:bCs/>
          <w:sz w:val="28"/>
          <w:szCs w:val="28"/>
          <w:lang w:val="en-GB" w:bidi="ar-SA"/>
        </w:rPr>
        <w:t>3.6.1 Model Specification</w:t>
      </w:r>
    </w:p>
    <w:p w:rsidR="00867E6E" w:rsidRPr="00BF0A68" w:rsidRDefault="00895F18"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r>
        <w:rPr>
          <w:rFonts w:ascii="Times New Roman" w:hAnsi="Times New Roman" w:cs="Times New Roman"/>
          <w:b/>
          <w:bCs/>
          <w:sz w:val="28"/>
          <w:szCs w:val="28"/>
          <w:lang w:val="en-GB" w:bidi="ar-SA"/>
        </w:rPr>
        <w:t>3</w:t>
      </w:r>
      <w:r w:rsidR="00867E6E" w:rsidRPr="00BF0A68">
        <w:rPr>
          <w:rFonts w:ascii="Times New Roman" w:hAnsi="Times New Roman" w:cs="Times New Roman"/>
          <w:b/>
          <w:bCs/>
          <w:sz w:val="28"/>
          <w:szCs w:val="28"/>
          <w:lang w:val="en-GB" w:bidi="ar-SA"/>
        </w:rPr>
        <w:t>.</w:t>
      </w:r>
      <w:r>
        <w:rPr>
          <w:rFonts w:ascii="Times New Roman" w:hAnsi="Times New Roman" w:cs="Times New Roman"/>
          <w:b/>
          <w:bCs/>
          <w:sz w:val="28"/>
          <w:szCs w:val="28"/>
          <w:lang w:val="en-GB" w:bidi="ar-SA"/>
        </w:rPr>
        <w:t>6</w:t>
      </w:r>
      <w:r w:rsidR="00867E6E" w:rsidRPr="00BF0A68">
        <w:rPr>
          <w:rFonts w:ascii="Times New Roman" w:hAnsi="Times New Roman" w:cs="Times New Roman"/>
          <w:b/>
          <w:bCs/>
          <w:sz w:val="28"/>
          <w:szCs w:val="28"/>
          <w:lang w:val="en-GB" w:bidi="ar-SA"/>
        </w:rPr>
        <w:t>.</w:t>
      </w:r>
      <w:r w:rsidR="0029682E">
        <w:rPr>
          <w:rFonts w:ascii="Times New Roman" w:hAnsi="Times New Roman" w:cs="Times New Roman"/>
          <w:b/>
          <w:bCs/>
          <w:sz w:val="28"/>
          <w:szCs w:val="28"/>
          <w:lang w:val="en-GB" w:bidi="ar-SA"/>
        </w:rPr>
        <w:t>2</w:t>
      </w:r>
      <w:r w:rsidR="00867E6E" w:rsidRPr="00BF0A68">
        <w:rPr>
          <w:rFonts w:ascii="Times New Roman" w:hAnsi="Times New Roman" w:cs="Times New Roman"/>
          <w:b/>
          <w:bCs/>
          <w:sz w:val="28"/>
          <w:szCs w:val="28"/>
          <w:lang w:val="en-GB" w:bidi="ar-SA"/>
        </w:rPr>
        <w:t xml:space="preserve"> Measuring macroeconomic instability</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 xml:space="preserve">In order to determine macroeconomic situation, </w:t>
      </w:r>
      <w:r w:rsidR="009650CD">
        <w:rPr>
          <w:rFonts w:ascii="Times New Roman" w:hAnsi="Times New Roman" w:cs="Times New Roman"/>
          <w:sz w:val="24"/>
          <w:szCs w:val="24"/>
          <w:lang w:val="en-GB" w:bidi="ar-SA"/>
        </w:rPr>
        <w:t xml:space="preserve">the study </w:t>
      </w:r>
      <w:r w:rsidR="00694B72">
        <w:rPr>
          <w:rFonts w:ascii="Times New Roman" w:hAnsi="Times New Roman" w:cs="Times New Roman"/>
          <w:sz w:val="24"/>
          <w:szCs w:val="24"/>
          <w:lang w:val="en-GB" w:bidi="ar-SA"/>
        </w:rPr>
        <w:t>was</w:t>
      </w:r>
      <w:r w:rsidRPr="00442678">
        <w:rPr>
          <w:rFonts w:ascii="Times New Roman" w:hAnsi="Times New Roman" w:cs="Times New Roman"/>
          <w:sz w:val="24"/>
          <w:szCs w:val="24"/>
          <w:lang w:val="en-GB" w:bidi="ar-SA"/>
        </w:rPr>
        <w:t xml:space="preserve"> </w:t>
      </w:r>
      <w:r w:rsidR="001A0909" w:rsidRPr="00442678">
        <w:rPr>
          <w:rFonts w:ascii="Times New Roman" w:hAnsi="Times New Roman" w:cs="Times New Roman"/>
          <w:sz w:val="24"/>
          <w:szCs w:val="24"/>
          <w:lang w:val="en-GB" w:bidi="ar-SA"/>
        </w:rPr>
        <w:t>use</w:t>
      </w:r>
      <w:r w:rsidR="001A0909">
        <w:rPr>
          <w:rFonts w:ascii="Times New Roman" w:hAnsi="Times New Roman" w:cs="Times New Roman"/>
          <w:sz w:val="24"/>
          <w:szCs w:val="24"/>
          <w:lang w:val="en-GB" w:bidi="ar-SA"/>
        </w:rPr>
        <w:t xml:space="preserve">d </w:t>
      </w:r>
      <w:r w:rsidR="001A0909" w:rsidRPr="00442678">
        <w:rPr>
          <w:rFonts w:ascii="Times New Roman" w:hAnsi="Times New Roman" w:cs="Times New Roman"/>
          <w:sz w:val="24"/>
          <w:szCs w:val="24"/>
          <w:lang w:val="en-GB" w:bidi="ar-SA"/>
        </w:rPr>
        <w:t>macroeconomic</w:t>
      </w:r>
      <w:r w:rsidRPr="00442678">
        <w:rPr>
          <w:rFonts w:ascii="Times New Roman" w:hAnsi="Times New Roman" w:cs="Times New Roman"/>
          <w:sz w:val="24"/>
          <w:szCs w:val="24"/>
          <w:lang w:val="en-GB" w:bidi="ar-SA"/>
        </w:rPr>
        <w:t xml:space="preserve"> instability index.</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Macroeconomic stability exists when key economic relationships are in balance (</w:t>
      </w:r>
      <w:proofErr w:type="spellStart"/>
      <w:r w:rsidRPr="00442678">
        <w:rPr>
          <w:rFonts w:ascii="Times New Roman" w:hAnsi="Times New Roman" w:cs="Times New Roman"/>
          <w:sz w:val="24"/>
          <w:szCs w:val="24"/>
          <w:lang w:val="en-GB" w:bidi="ar-SA"/>
        </w:rPr>
        <w:t>Bleaney</w:t>
      </w:r>
      <w:proofErr w:type="spellEnd"/>
      <w:r w:rsidRPr="00442678">
        <w:rPr>
          <w:rFonts w:ascii="Times New Roman" w:hAnsi="Times New Roman" w:cs="Times New Roman"/>
          <w:sz w:val="24"/>
          <w:szCs w:val="24"/>
          <w:lang w:val="en-GB" w:bidi="ar-SA"/>
        </w:rPr>
        <w:t xml:space="preserve">, 1996; </w:t>
      </w:r>
      <w:proofErr w:type="spellStart"/>
      <w:r w:rsidRPr="00442678">
        <w:rPr>
          <w:rFonts w:ascii="Times New Roman" w:hAnsi="Times New Roman" w:cs="Times New Roman"/>
          <w:sz w:val="24"/>
          <w:szCs w:val="24"/>
          <w:lang w:val="en-GB" w:bidi="ar-SA"/>
        </w:rPr>
        <w:t>Ismihan</w:t>
      </w:r>
      <w:proofErr w:type="spellEnd"/>
      <w:r w:rsidRPr="00442678">
        <w:rPr>
          <w:rFonts w:ascii="Times New Roman" w:hAnsi="Times New Roman" w:cs="Times New Roman"/>
          <w:sz w:val="24"/>
          <w:szCs w:val="24"/>
          <w:lang w:val="en-GB" w:bidi="ar-SA"/>
        </w:rPr>
        <w:t xml:space="preserve">, 2003; </w:t>
      </w:r>
      <w:proofErr w:type="spellStart"/>
      <w:r w:rsidRPr="00442678">
        <w:rPr>
          <w:rFonts w:ascii="Times New Roman" w:hAnsi="Times New Roman" w:cs="Times New Roman"/>
          <w:sz w:val="24"/>
          <w:szCs w:val="24"/>
          <w:lang w:val="en-GB" w:bidi="ar-SA"/>
        </w:rPr>
        <w:t>Haghighi</w:t>
      </w:r>
      <w:proofErr w:type="spellEnd"/>
      <w:r w:rsidRPr="00442678">
        <w:rPr>
          <w:rFonts w:ascii="Times New Roman" w:hAnsi="Times New Roman" w:cs="Times New Roman"/>
          <w:sz w:val="24"/>
          <w:szCs w:val="24"/>
          <w:lang w:val="en-GB" w:bidi="ar-SA"/>
        </w:rPr>
        <w:t xml:space="preserve"> and </w:t>
      </w:r>
      <w:proofErr w:type="spellStart"/>
      <w:r w:rsidRPr="00442678">
        <w:rPr>
          <w:rFonts w:ascii="Times New Roman" w:hAnsi="Times New Roman" w:cs="Times New Roman"/>
          <w:sz w:val="24"/>
          <w:szCs w:val="24"/>
          <w:lang w:val="en-GB" w:bidi="ar-SA"/>
        </w:rPr>
        <w:t>Isfahani</w:t>
      </w:r>
      <w:proofErr w:type="spellEnd"/>
      <w:r w:rsidRPr="00442678">
        <w:rPr>
          <w:rFonts w:ascii="Times New Roman" w:hAnsi="Times New Roman" w:cs="Times New Roman"/>
          <w:sz w:val="24"/>
          <w:szCs w:val="24"/>
          <w:lang w:val="en-GB" w:bidi="ar-SA"/>
        </w:rPr>
        <w:t xml:space="preserve">, 2012). For example, balance between domestic demand and output, fiscal revenues and expenditure, savings and investment, as well as the balance of payments. These relationships, however, need not necessarily be in exact balance. Therefore a change in macroeconomic instability may result from one or more policy-induced macroeconomic instability indicators; such as, public deficit to GDP ratio, real exchange rate fluctuations, and external debt to GDP ratio, as well as inflation rate. This definition is in line with Fischer (1993a, 1993b), </w:t>
      </w:r>
      <w:proofErr w:type="spellStart"/>
      <w:r w:rsidRPr="00442678">
        <w:rPr>
          <w:rFonts w:ascii="Times New Roman" w:hAnsi="Times New Roman" w:cs="Times New Roman"/>
          <w:sz w:val="24"/>
          <w:szCs w:val="24"/>
          <w:lang w:val="en-GB" w:bidi="ar-SA"/>
        </w:rPr>
        <w:t>Bleaney</w:t>
      </w:r>
      <w:proofErr w:type="spellEnd"/>
      <w:r w:rsidRPr="00442678">
        <w:rPr>
          <w:rFonts w:ascii="Times New Roman" w:hAnsi="Times New Roman" w:cs="Times New Roman"/>
          <w:sz w:val="24"/>
          <w:szCs w:val="24"/>
          <w:lang w:val="en-GB" w:bidi="ar-SA"/>
        </w:rPr>
        <w:t xml:space="preserve"> (1996), </w:t>
      </w:r>
      <w:proofErr w:type="spellStart"/>
      <w:r w:rsidRPr="00442678">
        <w:rPr>
          <w:rFonts w:ascii="Times New Roman" w:hAnsi="Times New Roman" w:cs="Times New Roman"/>
          <w:sz w:val="24"/>
          <w:szCs w:val="24"/>
          <w:lang w:val="en-GB" w:bidi="ar-SA"/>
        </w:rPr>
        <w:t>Ismihan</w:t>
      </w:r>
      <w:proofErr w:type="spellEnd"/>
      <w:r w:rsidRPr="00442678">
        <w:rPr>
          <w:rFonts w:ascii="Times New Roman" w:hAnsi="Times New Roman" w:cs="Times New Roman"/>
          <w:sz w:val="24"/>
          <w:szCs w:val="24"/>
          <w:lang w:val="en-GB" w:bidi="ar-SA"/>
        </w:rPr>
        <w:t xml:space="preserve"> (2003) and to some extent with </w:t>
      </w:r>
      <w:proofErr w:type="spellStart"/>
      <w:r w:rsidRPr="00442678">
        <w:rPr>
          <w:rFonts w:ascii="Times New Roman" w:hAnsi="Times New Roman" w:cs="Times New Roman"/>
          <w:sz w:val="24"/>
          <w:szCs w:val="24"/>
          <w:lang w:val="en-GB" w:bidi="ar-SA"/>
        </w:rPr>
        <w:t>Haghighi</w:t>
      </w:r>
      <w:proofErr w:type="spellEnd"/>
      <w:r w:rsidRPr="00442678">
        <w:rPr>
          <w:rFonts w:ascii="Times New Roman" w:hAnsi="Times New Roman" w:cs="Times New Roman"/>
          <w:sz w:val="24"/>
          <w:szCs w:val="24"/>
          <w:lang w:val="en-GB" w:bidi="ar-SA"/>
        </w:rPr>
        <w:t xml:space="preserve"> and </w:t>
      </w:r>
      <w:proofErr w:type="spellStart"/>
      <w:r w:rsidRPr="00442678">
        <w:rPr>
          <w:rFonts w:ascii="Times New Roman" w:hAnsi="Times New Roman" w:cs="Times New Roman"/>
          <w:sz w:val="24"/>
          <w:szCs w:val="24"/>
          <w:lang w:val="en-GB" w:bidi="ar-SA"/>
        </w:rPr>
        <w:t>Isfahani</w:t>
      </w:r>
      <w:proofErr w:type="spellEnd"/>
      <w:r w:rsidRPr="00442678">
        <w:rPr>
          <w:rFonts w:ascii="Times New Roman" w:hAnsi="Times New Roman" w:cs="Times New Roman"/>
          <w:sz w:val="24"/>
          <w:szCs w:val="24"/>
          <w:lang w:val="en-GB" w:bidi="ar-SA"/>
        </w:rPr>
        <w:t xml:space="preserve"> (2012). A combined index is appropriate for this purpose, because, each variable has only partial information separately (</w:t>
      </w:r>
      <w:proofErr w:type="spellStart"/>
      <w:r w:rsidRPr="00442678">
        <w:rPr>
          <w:rFonts w:ascii="Times New Roman" w:hAnsi="Times New Roman" w:cs="Times New Roman"/>
          <w:sz w:val="24"/>
          <w:szCs w:val="24"/>
          <w:lang w:val="en-GB" w:bidi="ar-SA"/>
        </w:rPr>
        <w:t>Ismihan</w:t>
      </w:r>
      <w:proofErr w:type="spellEnd"/>
      <w:r w:rsidRPr="00442678">
        <w:rPr>
          <w:rFonts w:ascii="Times New Roman" w:hAnsi="Times New Roman" w:cs="Times New Roman"/>
          <w:sz w:val="24"/>
          <w:szCs w:val="24"/>
          <w:lang w:val="en-GB" w:bidi="ar-SA"/>
        </w:rPr>
        <w:t xml:space="preserve"> et al, 2003). For example, inflation is a good index of monetary and financial status but it may be affected by the prices control. When inflation is managed by price controls, uncertainty and lack of confidence in fiscal policies imposes pressure on the exchange rate. The exchange rate pressures may not be revealed under a constant exchange rate regime, but policymakers try to stabilize foreign currency within the framework of changes in the international reserves (Ibid).</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Usually, one component of macroeconomic index can be used as an indicator of macroeconomic instability. For instance; Larraine and Schmidt-Hebbel (2006); Gerry and Mickiewicz (2008), shows the impact of Macroeconomic instability by using inflation as an index of macroeconomic instability. But rather than using one variable as an indicator, using a Macroeconomic Instability Index (MII) is relatively shows the use of more comprehensive criterion of the macroeconomic instability.</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442678">
        <w:rPr>
          <w:rFonts w:ascii="Times New Roman" w:hAnsi="Times New Roman" w:cs="Times New Roman"/>
          <w:sz w:val="24"/>
          <w:szCs w:val="24"/>
          <w:lang w:val="en-GB" w:bidi="ar-SA"/>
        </w:rPr>
        <w:t>Ismihan</w:t>
      </w:r>
      <w:proofErr w:type="spellEnd"/>
      <w:r w:rsidRPr="00442678">
        <w:rPr>
          <w:rFonts w:ascii="Times New Roman" w:hAnsi="Times New Roman" w:cs="Times New Roman"/>
          <w:sz w:val="24"/>
          <w:szCs w:val="24"/>
          <w:lang w:val="en-GB" w:bidi="ar-SA"/>
        </w:rPr>
        <w:t xml:space="preserve"> (2003) and </w:t>
      </w:r>
      <w:proofErr w:type="spellStart"/>
      <w:r w:rsidRPr="00442678">
        <w:rPr>
          <w:rFonts w:ascii="Times New Roman" w:hAnsi="Times New Roman" w:cs="Times New Roman"/>
          <w:sz w:val="24"/>
          <w:szCs w:val="24"/>
          <w:lang w:val="en-GB" w:bidi="ar-SA"/>
        </w:rPr>
        <w:t>Haghighi</w:t>
      </w:r>
      <w:proofErr w:type="spellEnd"/>
      <w:r w:rsidRPr="00442678">
        <w:rPr>
          <w:rFonts w:ascii="Times New Roman" w:hAnsi="Times New Roman" w:cs="Times New Roman"/>
          <w:sz w:val="24"/>
          <w:szCs w:val="24"/>
          <w:lang w:val="en-GB" w:bidi="ar-SA"/>
        </w:rPr>
        <w:t xml:space="preserve"> and </w:t>
      </w:r>
      <w:proofErr w:type="spellStart"/>
      <w:r w:rsidRPr="00442678">
        <w:rPr>
          <w:rFonts w:ascii="Times New Roman" w:hAnsi="Times New Roman" w:cs="Times New Roman"/>
          <w:sz w:val="24"/>
          <w:szCs w:val="24"/>
          <w:lang w:val="en-GB" w:bidi="ar-SA"/>
        </w:rPr>
        <w:t>Isfahani</w:t>
      </w:r>
      <w:proofErr w:type="spellEnd"/>
      <w:r w:rsidRPr="00442678">
        <w:rPr>
          <w:rFonts w:ascii="Times New Roman" w:hAnsi="Times New Roman" w:cs="Times New Roman"/>
          <w:sz w:val="24"/>
          <w:szCs w:val="24"/>
          <w:lang w:val="en-GB" w:bidi="ar-SA"/>
        </w:rPr>
        <w:t xml:space="preserve"> (2012) computed macroeconomic instability index (MII) by using the human development index (HDI) methodology (UNDP, 1992).</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442678">
        <w:rPr>
          <w:rFonts w:ascii="Times New Roman" w:hAnsi="Times New Roman" w:cs="Times New Roman"/>
          <w:sz w:val="24"/>
          <w:szCs w:val="24"/>
          <w:lang w:val="en-GB" w:bidi="ar-SA"/>
        </w:rPr>
        <w:t>Ismihan</w:t>
      </w:r>
      <w:proofErr w:type="spellEnd"/>
      <w:r w:rsidRPr="00442678">
        <w:rPr>
          <w:rFonts w:ascii="Times New Roman" w:hAnsi="Times New Roman" w:cs="Times New Roman"/>
          <w:sz w:val="24"/>
          <w:szCs w:val="24"/>
          <w:lang w:val="en-GB" w:bidi="ar-SA"/>
        </w:rPr>
        <w:t xml:space="preserve"> (2003) used four variables as macroeconomic instability indicators, namely, inflation rate, public deficit to GDP ratio, external debt to GDP ratio and change in exchange rate (exchange rate variability), similarly </w:t>
      </w:r>
      <w:proofErr w:type="spellStart"/>
      <w:r w:rsidRPr="00442678">
        <w:rPr>
          <w:rFonts w:ascii="Times New Roman" w:hAnsi="Times New Roman" w:cs="Times New Roman"/>
          <w:sz w:val="24"/>
          <w:szCs w:val="24"/>
          <w:lang w:val="en-GB" w:bidi="ar-SA"/>
        </w:rPr>
        <w:t>Haghighi</w:t>
      </w:r>
      <w:proofErr w:type="spellEnd"/>
      <w:r w:rsidRPr="00442678">
        <w:rPr>
          <w:rFonts w:ascii="Times New Roman" w:hAnsi="Times New Roman" w:cs="Times New Roman"/>
          <w:sz w:val="24"/>
          <w:szCs w:val="24"/>
          <w:lang w:val="en-GB" w:bidi="ar-SA"/>
        </w:rPr>
        <w:t xml:space="preserve"> and </w:t>
      </w:r>
      <w:proofErr w:type="spellStart"/>
      <w:r w:rsidRPr="00442678">
        <w:rPr>
          <w:rFonts w:ascii="Times New Roman" w:hAnsi="Times New Roman" w:cs="Times New Roman"/>
          <w:sz w:val="24"/>
          <w:szCs w:val="24"/>
          <w:lang w:val="en-GB" w:bidi="ar-SA"/>
        </w:rPr>
        <w:t>Isfahani</w:t>
      </w:r>
      <w:proofErr w:type="spellEnd"/>
      <w:r w:rsidRPr="00442678">
        <w:rPr>
          <w:rFonts w:ascii="Times New Roman" w:hAnsi="Times New Roman" w:cs="Times New Roman"/>
          <w:sz w:val="24"/>
          <w:szCs w:val="24"/>
          <w:lang w:val="en-GB" w:bidi="ar-SA"/>
        </w:rPr>
        <w:t xml:space="preserve"> (2012) also used four variables but in place of external debt to GDP ratio, they used current account deficit to GDP ratio.</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lastRenderedPageBreak/>
        <w:t>It is obvious that the four indicators are not measured in the same units and more importantly they have different ranges, i.e. they have different minimums and maximums. Therefore, it seems not sensible to sum their values or to take their simple average in order to obtain a composite index. Fortunately, the HDI methodology circumvents these problems.</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87788B">
        <w:rPr>
          <w:rFonts w:ascii="Times New Roman" w:hAnsi="Times New Roman" w:cs="Times New Roman"/>
          <w:sz w:val="24"/>
          <w:szCs w:val="24"/>
          <w:highlight w:val="green"/>
          <w:lang w:val="en-GB" w:bidi="ar-SA"/>
        </w:rPr>
        <w:t>Thus, the MII is constructed in two steps by utilizing UNDP HDI methodology. In the first step, the mentioned four macroeconomic instability indexes are built based on the following relation:</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34"/>
          <w:szCs w:val="34"/>
          <w:lang w:val="en-GB" w:bidi="ar-SA"/>
        </w:rPr>
      </w:pPr>
      <w:r w:rsidRPr="00952F1D">
        <w:rPr>
          <w:rFonts w:ascii="Times New Roman" w:hAnsi="Times New Roman" w:cs="Times New Roman"/>
          <w:i/>
          <w:iCs/>
          <w:sz w:val="32"/>
          <w:szCs w:val="32"/>
          <w:lang w:val="en-GB" w:bidi="ar-SA"/>
        </w:rPr>
        <w:t>It</w:t>
      </w:r>
      <w:r w:rsidRPr="00952F1D">
        <w:rPr>
          <w:rFonts w:ascii="Times New Roman" w:hAnsi="Times New Roman" w:cs="Times New Roman"/>
          <w:sz w:val="32"/>
          <w:szCs w:val="32"/>
          <w:lang w:val="en-GB" w:bidi="ar-SA"/>
        </w:rPr>
        <w:t>=</w:t>
      </w:r>
      <m:oMath>
        <m:f>
          <m:fPr>
            <m:ctrlPr>
              <w:rPr>
                <w:rFonts w:ascii="Cambria Math" w:hAnsi="Cambria Math" w:cs="Times New Roman"/>
                <w:i/>
                <w:sz w:val="32"/>
                <w:szCs w:val="32"/>
                <w:lang w:val="en-GB" w:bidi="ar-SA"/>
              </w:rPr>
            </m:ctrlPr>
          </m:fPr>
          <m:num>
            <m:r>
              <w:rPr>
                <w:rFonts w:ascii="Cambria Math" w:hAnsi="Cambria Math" w:cs="Times New Roman"/>
                <w:sz w:val="32"/>
                <w:szCs w:val="32"/>
                <w:lang w:val="en-GB" w:bidi="ar-SA"/>
              </w:rPr>
              <m:t>(Xt-Xmin)</m:t>
            </m:r>
          </m:num>
          <m:den>
            <m:r>
              <w:rPr>
                <w:rFonts w:ascii="Cambria Math" w:hAnsi="Cambria Math" w:cs="Times New Roman"/>
                <w:sz w:val="32"/>
                <w:szCs w:val="32"/>
                <w:lang w:val="en-GB" w:bidi="ar-SA"/>
              </w:rPr>
              <m:t>(Xmax-Xmin)</m:t>
            </m:r>
          </m:den>
        </m:f>
      </m:oMath>
      <w:r w:rsidRPr="00442678">
        <w:rPr>
          <w:rFonts w:ascii="Times New Roman" w:hAnsi="Times New Roman" w:cs="Times New Roman"/>
          <w:i/>
          <w:iCs/>
          <w:sz w:val="24"/>
          <w:szCs w:val="24"/>
          <w:lang w:val="en-GB" w:bidi="ar-SA"/>
        </w:rPr>
        <w:t>…………………..…................................................... (4.1)</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Whereas; -</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i/>
          <w:iCs/>
          <w:sz w:val="32"/>
          <w:szCs w:val="32"/>
          <w:lang w:val="en-GB" w:bidi="ar-SA"/>
        </w:rPr>
        <w:t>I</w:t>
      </w:r>
      <w:r w:rsidRPr="00442678">
        <w:rPr>
          <w:rFonts w:ascii="Times New Roman" w:hAnsi="Times New Roman" w:cs="Times New Roman"/>
          <w:b/>
          <w:i/>
          <w:iCs/>
          <w:sz w:val="21"/>
          <w:szCs w:val="21"/>
          <w:lang w:val="en-GB" w:bidi="ar-SA"/>
        </w:rPr>
        <w:t>t</w:t>
      </w:r>
      <w:r>
        <w:rPr>
          <w:rFonts w:ascii="Times New Roman" w:hAnsi="Times New Roman" w:cs="Times New Roman"/>
          <w:b/>
          <w:i/>
          <w:iCs/>
          <w:sz w:val="21"/>
          <w:szCs w:val="21"/>
          <w:lang w:val="en-GB" w:bidi="ar-SA"/>
        </w:rPr>
        <w:t xml:space="preserve"> </w:t>
      </w:r>
      <w:r w:rsidRPr="00442678">
        <w:rPr>
          <w:rFonts w:ascii="Times New Roman" w:hAnsi="Times New Roman" w:cs="Times New Roman"/>
          <w:sz w:val="24"/>
          <w:szCs w:val="24"/>
          <w:lang w:val="en-GB" w:bidi="ar-SA"/>
        </w:rPr>
        <w:t>refers to the index value of variable X, i.e. macroeconomic instability indicator X, in year t,</w:t>
      </w:r>
    </w:p>
    <w:p w:rsidR="00867E6E" w:rsidRPr="00442678" w:rsidRDefault="00867E6E" w:rsidP="00867E6E">
      <w:pPr>
        <w:autoSpaceDE w:val="0"/>
        <w:autoSpaceDN w:val="0"/>
        <w:adjustRightInd w:val="0"/>
        <w:spacing w:after="0" w:line="360" w:lineRule="auto"/>
        <w:jc w:val="both"/>
        <w:rPr>
          <w:rFonts w:ascii="Times New Roman" w:eastAsia="F13" w:hAnsi="Times New Roman" w:cs="Times New Roman"/>
          <w:sz w:val="24"/>
          <w:szCs w:val="24"/>
        </w:rPr>
      </w:pPr>
      <w:proofErr w:type="spellStart"/>
      <w:r w:rsidRPr="00442678">
        <w:rPr>
          <w:rFonts w:ascii="Times New Roman" w:hAnsi="Times New Roman" w:cs="Times New Roman"/>
          <w:i/>
          <w:iCs/>
          <w:sz w:val="32"/>
          <w:szCs w:val="32"/>
          <w:lang w:val="en-GB" w:bidi="ar-SA"/>
        </w:rPr>
        <w:t>X</w:t>
      </w:r>
      <w:r w:rsidRPr="00442678">
        <w:rPr>
          <w:rFonts w:ascii="Times New Roman" w:hAnsi="Times New Roman" w:cs="Times New Roman"/>
          <w:b/>
          <w:i/>
          <w:iCs/>
          <w:sz w:val="21"/>
          <w:szCs w:val="21"/>
          <w:lang w:val="en-GB" w:bidi="ar-SA"/>
        </w:rPr>
        <w:t>t</w:t>
      </w:r>
      <w:proofErr w:type="spellEnd"/>
      <w:r>
        <w:rPr>
          <w:rFonts w:ascii="Times New Roman" w:hAnsi="Times New Roman" w:cs="Times New Roman"/>
          <w:b/>
          <w:i/>
          <w:iCs/>
          <w:sz w:val="21"/>
          <w:szCs w:val="21"/>
          <w:lang w:val="en-GB" w:bidi="ar-SA"/>
        </w:rPr>
        <w:t xml:space="preserve"> </w:t>
      </w:r>
      <w:r w:rsidRPr="00442678">
        <w:rPr>
          <w:rFonts w:ascii="Times New Roman" w:hAnsi="Times New Roman" w:cs="Times New Roman"/>
          <w:sz w:val="24"/>
          <w:szCs w:val="24"/>
          <w:lang w:val="en-GB" w:bidi="ar-SA"/>
        </w:rPr>
        <w:t>refers to the actual value of indicator X in year t</w:t>
      </w:r>
    </w:p>
    <w:p w:rsidR="00867E6E" w:rsidRPr="0044267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442678">
        <w:rPr>
          <w:rFonts w:ascii="Times New Roman" w:hAnsi="Times New Roman" w:cs="Times New Roman"/>
          <w:i/>
          <w:iCs/>
          <w:sz w:val="28"/>
          <w:szCs w:val="28"/>
          <w:lang w:val="en-GB" w:bidi="ar-SA"/>
        </w:rPr>
        <w:t>X</w:t>
      </w:r>
      <w:r w:rsidRPr="00442678">
        <w:rPr>
          <w:rFonts w:ascii="Times New Roman" w:hAnsi="Times New Roman" w:cs="Times New Roman"/>
          <w:i/>
          <w:iCs/>
          <w:sz w:val="18"/>
          <w:szCs w:val="18"/>
          <w:lang w:val="en-GB" w:bidi="ar-SA"/>
        </w:rPr>
        <w:t>min</w:t>
      </w:r>
      <w:proofErr w:type="spellEnd"/>
      <w:r>
        <w:rPr>
          <w:rFonts w:ascii="Times New Roman" w:hAnsi="Times New Roman" w:cs="Times New Roman"/>
          <w:i/>
          <w:iCs/>
          <w:sz w:val="18"/>
          <w:szCs w:val="18"/>
          <w:lang w:val="en-GB" w:bidi="ar-SA"/>
        </w:rPr>
        <w:t xml:space="preserve"> </w:t>
      </w:r>
      <w:r w:rsidRPr="00442678">
        <w:rPr>
          <w:rFonts w:ascii="Times New Roman" w:hAnsi="Times New Roman" w:cs="Times New Roman"/>
          <w:i/>
          <w:iCs/>
          <w:sz w:val="28"/>
          <w:szCs w:val="28"/>
          <w:lang w:val="en-GB" w:bidi="ar-SA"/>
        </w:rPr>
        <w:t>(</w:t>
      </w:r>
      <w:proofErr w:type="spellStart"/>
      <w:r w:rsidRPr="00442678">
        <w:rPr>
          <w:rFonts w:ascii="Times New Roman" w:hAnsi="Times New Roman" w:cs="Times New Roman"/>
          <w:i/>
          <w:iCs/>
          <w:sz w:val="28"/>
          <w:szCs w:val="28"/>
          <w:lang w:val="en-GB" w:bidi="ar-SA"/>
        </w:rPr>
        <w:t>X</w:t>
      </w:r>
      <w:r w:rsidRPr="00442678">
        <w:rPr>
          <w:rFonts w:ascii="Times New Roman" w:hAnsi="Times New Roman" w:cs="Times New Roman"/>
          <w:i/>
          <w:iCs/>
          <w:sz w:val="18"/>
          <w:szCs w:val="18"/>
          <w:lang w:val="en-GB" w:bidi="ar-SA"/>
        </w:rPr>
        <w:t>max</w:t>
      </w:r>
      <w:proofErr w:type="spellEnd"/>
      <w:r w:rsidRPr="00442678">
        <w:rPr>
          <w:rFonts w:ascii="Times New Roman" w:hAnsi="Times New Roman" w:cs="Times New Roman"/>
          <w:i/>
          <w:iCs/>
          <w:sz w:val="28"/>
          <w:szCs w:val="28"/>
          <w:lang w:val="en-GB" w:bidi="ar-SA"/>
        </w:rPr>
        <w:t xml:space="preserve">) </w:t>
      </w:r>
      <w:r w:rsidRPr="00442678">
        <w:rPr>
          <w:rFonts w:ascii="Times New Roman" w:hAnsi="Times New Roman" w:cs="Times New Roman"/>
          <w:sz w:val="24"/>
          <w:szCs w:val="24"/>
          <w:lang w:val="en-GB" w:bidi="ar-SA"/>
        </w:rPr>
        <w:t>refers to the minimum (maximum) value of indicator X over the whole period under consideration. It should be noted that, the formula at 4.1 implies all sub-indices have a common range that lies between 0 and 1.</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442678">
        <w:rPr>
          <w:rFonts w:ascii="Times New Roman" w:hAnsi="Times New Roman" w:cs="Times New Roman"/>
          <w:sz w:val="24"/>
          <w:szCs w:val="24"/>
          <w:lang w:val="en-GB" w:bidi="ar-SA"/>
        </w:rPr>
        <w:t xml:space="preserve">In the second step, the Macroeconomic Instability Index (MII) is obtained based on the four simple averages of the above variables. </w:t>
      </w:r>
    </w:p>
    <w:p w:rsidR="00867E6E" w:rsidRPr="00BF0A68" w:rsidRDefault="00895F18"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r>
        <w:rPr>
          <w:rFonts w:ascii="Times New Roman" w:hAnsi="Times New Roman" w:cs="Times New Roman"/>
          <w:b/>
          <w:bCs/>
          <w:sz w:val="28"/>
          <w:szCs w:val="28"/>
          <w:lang w:val="en-GB" w:bidi="ar-SA"/>
        </w:rPr>
        <w:t>3</w:t>
      </w:r>
      <w:r w:rsidR="00867E6E" w:rsidRPr="00BF0A68">
        <w:rPr>
          <w:rFonts w:ascii="Times New Roman" w:hAnsi="Times New Roman" w:cs="Times New Roman"/>
          <w:b/>
          <w:bCs/>
          <w:sz w:val="28"/>
          <w:szCs w:val="28"/>
          <w:lang w:val="en-GB" w:bidi="ar-SA"/>
        </w:rPr>
        <w:t>.</w:t>
      </w:r>
      <w:r>
        <w:rPr>
          <w:rFonts w:ascii="Times New Roman" w:hAnsi="Times New Roman" w:cs="Times New Roman"/>
          <w:b/>
          <w:bCs/>
          <w:sz w:val="28"/>
          <w:szCs w:val="28"/>
          <w:lang w:val="en-GB" w:bidi="ar-SA"/>
        </w:rPr>
        <w:t>6</w:t>
      </w:r>
      <w:r w:rsidR="00867E6E" w:rsidRPr="00BF0A68">
        <w:rPr>
          <w:rFonts w:ascii="Times New Roman" w:hAnsi="Times New Roman" w:cs="Times New Roman"/>
          <w:b/>
          <w:bCs/>
          <w:sz w:val="28"/>
          <w:szCs w:val="28"/>
          <w:lang w:val="en-GB" w:bidi="ar-SA"/>
        </w:rPr>
        <w:t>.</w:t>
      </w:r>
      <w:r w:rsidR="0029682E">
        <w:rPr>
          <w:rFonts w:ascii="Times New Roman" w:hAnsi="Times New Roman" w:cs="Times New Roman"/>
          <w:b/>
          <w:bCs/>
          <w:sz w:val="28"/>
          <w:szCs w:val="28"/>
          <w:lang w:val="en-GB" w:bidi="ar-SA"/>
        </w:rPr>
        <w:t>3</w:t>
      </w:r>
      <w:r w:rsidR="00867E6E" w:rsidRPr="00BF0A68">
        <w:rPr>
          <w:rFonts w:ascii="Times New Roman" w:hAnsi="Times New Roman" w:cs="Times New Roman"/>
          <w:b/>
          <w:bCs/>
          <w:sz w:val="28"/>
          <w:szCs w:val="28"/>
          <w:lang w:val="en-GB" w:bidi="ar-SA"/>
        </w:rPr>
        <w:t xml:space="preserve"> Growth equation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266E6">
        <w:rPr>
          <w:rFonts w:ascii="Times New Roman" w:hAnsi="Times New Roman" w:cs="Times New Roman"/>
          <w:sz w:val="24"/>
          <w:szCs w:val="24"/>
          <w:lang w:val="en-GB" w:bidi="ar-SA"/>
        </w:rPr>
        <w:t xml:space="preserve">The growth model which is used in this study is based on endogenous growth model. </w:t>
      </w:r>
    </w:p>
    <w:p w:rsidR="00867E6E" w:rsidRPr="00D266E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266E6">
        <w:rPr>
          <w:rFonts w:ascii="Times New Roman" w:hAnsi="Times New Roman" w:cs="Times New Roman"/>
          <w:sz w:val="24"/>
          <w:szCs w:val="24"/>
          <w:lang w:val="en-GB" w:bidi="ar-SA"/>
        </w:rPr>
        <w:t>The</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 xml:space="preserve">endogenous growth model, which is developed by Lucas- </w:t>
      </w:r>
      <w:proofErr w:type="spellStart"/>
      <w:proofErr w:type="gramStart"/>
      <w:r w:rsidRPr="00D266E6">
        <w:rPr>
          <w:rFonts w:ascii="Times New Roman" w:hAnsi="Times New Roman" w:cs="Times New Roman"/>
          <w:sz w:val="24"/>
          <w:szCs w:val="24"/>
          <w:lang w:val="en-GB" w:bidi="ar-SA"/>
        </w:rPr>
        <w:t>Romer</w:t>
      </w:r>
      <w:proofErr w:type="spellEnd"/>
      <w:proofErr w:type="gramEnd"/>
      <w:r w:rsidRPr="00D266E6">
        <w:rPr>
          <w:rFonts w:ascii="Times New Roman" w:hAnsi="Times New Roman" w:cs="Times New Roman"/>
          <w:sz w:val="24"/>
          <w:szCs w:val="24"/>
          <w:lang w:val="en-GB" w:bidi="ar-SA"/>
        </w:rPr>
        <w:t xml:space="preserve"> extends the old neo classical</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model by emphasizing the role of endogenous factor (like human capital stock and R&amp;D</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activities) as the main engine of economic growth. While early neo-classical model assumes that</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total factor productivity growth (technical progress) as exogenously given, the newer</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endogenous growth models attributes these components of growth the ‘learning by doing ’ effect</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occurring between physical and human capital, which results in increasing return to scale in</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production technology (Lucas, 1988).</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266E6">
        <w:rPr>
          <w:rFonts w:ascii="Times New Roman" w:hAnsi="Times New Roman" w:cs="Times New Roman"/>
          <w:sz w:val="24"/>
          <w:szCs w:val="24"/>
          <w:lang w:val="en-GB" w:bidi="ar-SA"/>
        </w:rPr>
        <w:t>The most distinctive difference between the neo-classical exogenous and endogenous growth</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theory is that the former assumes constant return to scale with diminishing marginal productivity</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of capital per capita (</w:t>
      </w:r>
      <w:proofErr w:type="spellStart"/>
      <w:r w:rsidRPr="00D266E6">
        <w:rPr>
          <w:rFonts w:ascii="Times New Roman" w:hAnsi="Times New Roman" w:cs="Times New Roman"/>
          <w:sz w:val="24"/>
          <w:szCs w:val="24"/>
          <w:lang w:val="en-GB" w:bidi="ar-SA"/>
        </w:rPr>
        <w:t>MPk</w:t>
      </w:r>
      <w:proofErr w:type="spellEnd"/>
      <w:r w:rsidRPr="00D266E6">
        <w:rPr>
          <w:rFonts w:ascii="Times New Roman" w:hAnsi="Times New Roman" w:cs="Times New Roman"/>
          <w:sz w:val="24"/>
          <w:szCs w:val="24"/>
          <w:lang w:val="en-GB" w:bidi="ar-SA"/>
        </w:rPr>
        <w:t xml:space="preserve">) (Solow, 1956 as cited on </w:t>
      </w:r>
      <w:proofErr w:type="spellStart"/>
      <w:r w:rsidRPr="00D266E6">
        <w:rPr>
          <w:rFonts w:ascii="Times New Roman" w:hAnsi="Times New Roman" w:cs="Times New Roman"/>
          <w:sz w:val="24"/>
          <w:szCs w:val="24"/>
          <w:lang w:val="en-GB" w:bidi="ar-SA"/>
        </w:rPr>
        <w:t>Romer</w:t>
      </w:r>
      <w:proofErr w:type="spellEnd"/>
      <w:r w:rsidRPr="00D266E6">
        <w:rPr>
          <w:rFonts w:ascii="Times New Roman" w:hAnsi="Times New Roman" w:cs="Times New Roman"/>
          <w:sz w:val="24"/>
          <w:szCs w:val="24"/>
          <w:lang w:val="en-GB" w:bidi="ar-SA"/>
        </w:rPr>
        <w:t xml:space="preserve">, 1990 ), </w:t>
      </w:r>
      <w:proofErr w:type="spellStart"/>
      <w:r w:rsidRPr="00D266E6">
        <w:rPr>
          <w:rFonts w:ascii="Times New Roman" w:hAnsi="Times New Roman" w:cs="Times New Roman"/>
          <w:sz w:val="24"/>
          <w:szCs w:val="24"/>
          <w:lang w:val="en-GB" w:bidi="ar-SA"/>
        </w:rPr>
        <w:t>where as</w:t>
      </w:r>
      <w:proofErr w:type="spellEnd"/>
      <w:r w:rsidRPr="00D266E6">
        <w:rPr>
          <w:rFonts w:ascii="Times New Roman" w:hAnsi="Times New Roman" w:cs="Times New Roman"/>
          <w:sz w:val="24"/>
          <w:szCs w:val="24"/>
          <w:lang w:val="en-GB" w:bidi="ar-SA"/>
        </w:rPr>
        <w:t xml:space="preserve"> the later generally</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 xml:space="preserve">assumes constant or increasing return to scale with non- diminishing </w:t>
      </w:r>
      <w:proofErr w:type="spellStart"/>
      <w:r w:rsidRPr="00D266E6">
        <w:rPr>
          <w:rFonts w:ascii="Times New Roman" w:hAnsi="Times New Roman" w:cs="Times New Roman"/>
          <w:sz w:val="24"/>
          <w:szCs w:val="24"/>
          <w:lang w:val="en-GB" w:bidi="ar-SA"/>
        </w:rPr>
        <w:t>MPk</w:t>
      </w:r>
      <w:proofErr w:type="spellEnd"/>
      <w:r w:rsidRPr="00D266E6">
        <w:rPr>
          <w:rFonts w:ascii="Times New Roman" w:hAnsi="Times New Roman" w:cs="Times New Roman"/>
          <w:sz w:val="24"/>
          <w:szCs w:val="24"/>
          <w:lang w:val="en-GB" w:bidi="ar-SA"/>
        </w:rPr>
        <w:t>. The assumption of</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 xml:space="preserve">non-diminishing </w:t>
      </w:r>
      <w:proofErr w:type="spellStart"/>
      <w:r w:rsidRPr="00D266E6">
        <w:rPr>
          <w:rFonts w:ascii="Times New Roman" w:hAnsi="Times New Roman" w:cs="Times New Roman"/>
          <w:sz w:val="24"/>
          <w:szCs w:val="24"/>
          <w:lang w:val="en-GB" w:bidi="ar-SA"/>
        </w:rPr>
        <w:t>MPk</w:t>
      </w:r>
      <w:proofErr w:type="spellEnd"/>
      <w:r w:rsidRPr="00D266E6">
        <w:rPr>
          <w:rFonts w:ascii="Times New Roman" w:hAnsi="Times New Roman" w:cs="Times New Roman"/>
          <w:sz w:val="24"/>
          <w:szCs w:val="24"/>
          <w:lang w:val="en-GB" w:bidi="ar-SA"/>
        </w:rPr>
        <w:t xml:space="preserve"> provides a possible way to long run sustained </w:t>
      </w:r>
      <w:r w:rsidRPr="00D266E6">
        <w:rPr>
          <w:rFonts w:ascii="Times New Roman" w:hAnsi="Times New Roman" w:cs="Times New Roman"/>
          <w:sz w:val="24"/>
          <w:szCs w:val="24"/>
          <w:lang w:val="en-GB" w:bidi="ar-SA"/>
        </w:rPr>
        <w:lastRenderedPageBreak/>
        <w:t>economic growth in the</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endogenous growth theories. Therefore due the above mentioned reason, endogenous growth</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model is used in this paper.</w:t>
      </w: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p>
    <w:p w:rsidR="00867E6E" w:rsidRPr="00D266E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266E6">
        <w:rPr>
          <w:rFonts w:ascii="Times New Roman" w:hAnsi="Times New Roman" w:cs="Times New Roman"/>
          <w:sz w:val="24"/>
          <w:szCs w:val="24"/>
          <w:lang w:val="en-GB" w:bidi="ar-SA"/>
        </w:rPr>
        <w:t>According to the augmented neo-classical (endogenous growth model), Economy admits a</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representative firm, with a representative (or aggregate) production function (</w:t>
      </w:r>
      <w:proofErr w:type="spellStart"/>
      <w:r w:rsidRPr="00D266E6">
        <w:rPr>
          <w:rFonts w:ascii="Times New Roman" w:hAnsi="Times New Roman" w:cs="Times New Roman"/>
          <w:sz w:val="24"/>
          <w:szCs w:val="24"/>
          <w:lang w:val="en-GB" w:bidi="ar-SA"/>
        </w:rPr>
        <w:t>Barro</w:t>
      </w:r>
      <w:proofErr w:type="spellEnd"/>
      <w:r w:rsidRPr="00D266E6">
        <w:rPr>
          <w:rFonts w:ascii="Times New Roman" w:hAnsi="Times New Roman" w:cs="Times New Roman"/>
          <w:sz w:val="24"/>
          <w:szCs w:val="24"/>
          <w:lang w:val="en-GB" w:bidi="ar-SA"/>
        </w:rPr>
        <w:t xml:space="preserve"> &amp; </w:t>
      </w:r>
      <w:proofErr w:type="spellStart"/>
      <w:r w:rsidRPr="00D266E6">
        <w:rPr>
          <w:rFonts w:ascii="Times New Roman" w:hAnsi="Times New Roman" w:cs="Times New Roman"/>
          <w:sz w:val="24"/>
          <w:szCs w:val="24"/>
          <w:lang w:val="en-GB" w:bidi="ar-SA"/>
        </w:rPr>
        <w:t>Sala</w:t>
      </w:r>
      <w:proofErr w:type="spellEnd"/>
      <w:r w:rsidRPr="00D266E6">
        <w:rPr>
          <w:rFonts w:ascii="Times New Roman" w:hAnsi="Times New Roman" w:cs="Times New Roman"/>
          <w:sz w:val="24"/>
          <w:szCs w:val="24"/>
          <w:lang w:val="en-GB" w:bidi="ar-SA"/>
        </w:rPr>
        <w:t xml:space="preserve"> – i -</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 xml:space="preserve">Martine 2004). So the model below which is based on </w:t>
      </w:r>
      <w:proofErr w:type="spellStart"/>
      <w:r w:rsidRPr="00D266E6">
        <w:rPr>
          <w:rFonts w:ascii="Times New Roman" w:hAnsi="Times New Roman" w:cs="Times New Roman"/>
          <w:sz w:val="24"/>
          <w:szCs w:val="24"/>
          <w:lang w:val="en-GB" w:bidi="ar-SA"/>
        </w:rPr>
        <w:t>Mankiw</w:t>
      </w:r>
      <w:proofErr w:type="spellEnd"/>
      <w:r w:rsidRPr="00D266E6">
        <w:rPr>
          <w:rFonts w:ascii="Times New Roman" w:hAnsi="Times New Roman" w:cs="Times New Roman"/>
          <w:sz w:val="24"/>
          <w:szCs w:val="24"/>
          <w:lang w:val="en-GB" w:bidi="ar-SA"/>
        </w:rPr>
        <w:t xml:space="preserve"> (1992), Knight (1993),</w:t>
      </w:r>
    </w:p>
    <w:p w:rsidR="00867E6E" w:rsidRPr="00D266E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D266E6">
        <w:rPr>
          <w:rFonts w:ascii="Times New Roman" w:hAnsi="Times New Roman" w:cs="Times New Roman"/>
          <w:sz w:val="24"/>
          <w:szCs w:val="24"/>
          <w:lang w:val="en-GB" w:bidi="ar-SA"/>
        </w:rPr>
        <w:t>Hadjimichael</w:t>
      </w:r>
      <w:proofErr w:type="spellEnd"/>
      <w:r w:rsidRPr="00D266E6">
        <w:rPr>
          <w:rFonts w:ascii="Times New Roman" w:hAnsi="Times New Roman" w:cs="Times New Roman"/>
          <w:sz w:val="24"/>
          <w:szCs w:val="24"/>
          <w:lang w:val="en-GB" w:bidi="ar-SA"/>
        </w:rPr>
        <w:t xml:space="preserve"> et al., (1994) and </w:t>
      </w:r>
      <w:proofErr w:type="spellStart"/>
      <w:r w:rsidRPr="00D266E6">
        <w:rPr>
          <w:rFonts w:ascii="Times New Roman" w:hAnsi="Times New Roman" w:cs="Times New Roman"/>
          <w:sz w:val="24"/>
          <w:szCs w:val="24"/>
          <w:lang w:val="en-GB" w:bidi="ar-SA"/>
        </w:rPr>
        <w:t>Haghighi</w:t>
      </w:r>
      <w:proofErr w:type="spellEnd"/>
      <w:r w:rsidRPr="00D266E6">
        <w:rPr>
          <w:rFonts w:ascii="Times New Roman" w:hAnsi="Times New Roman" w:cs="Times New Roman"/>
          <w:sz w:val="24"/>
          <w:szCs w:val="24"/>
          <w:lang w:val="en-GB" w:bidi="ar-SA"/>
        </w:rPr>
        <w:t xml:space="preserve"> and </w:t>
      </w:r>
      <w:proofErr w:type="spellStart"/>
      <w:r w:rsidRPr="00D266E6">
        <w:rPr>
          <w:rFonts w:ascii="Times New Roman" w:hAnsi="Times New Roman" w:cs="Times New Roman"/>
          <w:sz w:val="24"/>
          <w:szCs w:val="24"/>
          <w:lang w:val="en-GB" w:bidi="ar-SA"/>
        </w:rPr>
        <w:t>Isfahani</w:t>
      </w:r>
      <w:proofErr w:type="spellEnd"/>
      <w:r w:rsidRPr="00D266E6">
        <w:rPr>
          <w:rFonts w:ascii="Times New Roman" w:hAnsi="Times New Roman" w:cs="Times New Roman"/>
          <w:sz w:val="24"/>
          <w:szCs w:val="24"/>
          <w:lang w:val="en-GB" w:bidi="ar-SA"/>
        </w:rPr>
        <w:t xml:space="preserve"> (2012), will begin with simple production</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 xml:space="preserve">function where output is a function of </w:t>
      </w:r>
      <w:proofErr w:type="spellStart"/>
      <w:r w:rsidRPr="00D266E6">
        <w:rPr>
          <w:rFonts w:ascii="Times New Roman" w:hAnsi="Times New Roman" w:cs="Times New Roman"/>
          <w:sz w:val="24"/>
          <w:szCs w:val="24"/>
          <w:lang w:val="en-GB" w:bidi="ar-SA"/>
        </w:rPr>
        <w:t>labor</w:t>
      </w:r>
      <w:proofErr w:type="spellEnd"/>
      <w:r w:rsidRPr="00D266E6">
        <w:rPr>
          <w:rFonts w:ascii="Times New Roman" w:hAnsi="Times New Roman" w:cs="Times New Roman"/>
          <w:sz w:val="24"/>
          <w:szCs w:val="24"/>
          <w:lang w:val="en-GB" w:bidi="ar-SA"/>
        </w:rPr>
        <w:t>, human capital and physical capital.</w:t>
      </w:r>
    </w:p>
    <w:p w:rsidR="00867E6E"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proofErr w:type="spellStart"/>
      <w:proofErr w:type="gramStart"/>
      <w:r w:rsidRPr="00952F1D">
        <w:rPr>
          <w:rFonts w:ascii="Times New Roman" w:hAnsi="Times New Roman" w:cs="Times New Roman"/>
          <w:i/>
          <w:iCs/>
          <w:sz w:val="32"/>
          <w:szCs w:val="32"/>
          <w:lang w:val="en-GB" w:bidi="ar-SA"/>
        </w:rPr>
        <w:t>Yt</w:t>
      </w:r>
      <w:proofErr w:type="spellEnd"/>
      <w:proofErr w:type="gramEnd"/>
      <w:r w:rsidRPr="00952F1D">
        <w:rPr>
          <w:rFonts w:ascii="Times New Roman" w:hAnsi="Times New Roman" w:cs="Times New Roman"/>
          <w:i/>
          <w:iCs/>
          <w:sz w:val="32"/>
          <w:szCs w:val="32"/>
          <w:lang w:val="en-GB" w:bidi="ar-SA"/>
        </w:rPr>
        <w:t xml:space="preserve"> = f (</w:t>
      </w:r>
      <w:proofErr w:type="spellStart"/>
      <w:r w:rsidRPr="00952F1D">
        <w:rPr>
          <w:rFonts w:ascii="Times New Roman" w:hAnsi="Times New Roman" w:cs="Times New Roman"/>
          <w:i/>
          <w:iCs/>
          <w:sz w:val="32"/>
          <w:szCs w:val="32"/>
          <w:lang w:val="en-GB" w:bidi="ar-SA"/>
        </w:rPr>
        <w:t>Kt</w:t>
      </w:r>
      <w:proofErr w:type="spellEnd"/>
      <w:r w:rsidRPr="00952F1D">
        <w:rPr>
          <w:rFonts w:ascii="Times New Roman" w:hAnsi="Times New Roman" w:cs="Times New Roman"/>
          <w:i/>
          <w:iCs/>
          <w:sz w:val="32"/>
          <w:szCs w:val="32"/>
          <w:lang w:val="en-GB" w:bidi="ar-SA"/>
        </w:rPr>
        <w:t xml:space="preserve">, </w:t>
      </w:r>
      <w:proofErr w:type="spellStart"/>
      <w:r w:rsidRPr="00952F1D">
        <w:rPr>
          <w:rFonts w:ascii="Times New Roman" w:hAnsi="Times New Roman" w:cs="Times New Roman"/>
          <w:i/>
          <w:iCs/>
          <w:sz w:val="32"/>
          <w:szCs w:val="32"/>
          <w:lang w:val="en-GB" w:bidi="ar-SA"/>
        </w:rPr>
        <w:t>Ht</w:t>
      </w:r>
      <w:proofErr w:type="spellEnd"/>
      <w:r w:rsidRPr="00952F1D">
        <w:rPr>
          <w:rFonts w:ascii="Times New Roman" w:hAnsi="Times New Roman" w:cs="Times New Roman"/>
          <w:i/>
          <w:iCs/>
          <w:sz w:val="32"/>
          <w:szCs w:val="32"/>
          <w:lang w:val="en-GB" w:bidi="ar-SA"/>
        </w:rPr>
        <w:t>, Lt)</w:t>
      </w:r>
      <w:r w:rsidRPr="00D266E6">
        <w:rPr>
          <w:rFonts w:ascii="Times New Roman" w:hAnsi="Times New Roman" w:cs="Times New Roman"/>
          <w:i/>
          <w:iCs/>
          <w:sz w:val="24"/>
          <w:szCs w:val="24"/>
          <w:lang w:val="en-GB" w:bidi="ar-SA"/>
        </w:rPr>
        <w:t>……………………………………………………….</w:t>
      </w:r>
      <w:r>
        <w:rPr>
          <w:rFonts w:ascii="Times New Roman" w:hAnsi="Times New Roman" w:cs="Times New Roman"/>
          <w:i/>
          <w:iCs/>
          <w:sz w:val="24"/>
          <w:szCs w:val="24"/>
          <w:lang w:val="en-GB" w:bidi="ar-SA"/>
        </w:rPr>
        <w:t>............................</w:t>
      </w:r>
      <w:r w:rsidRPr="00D266E6">
        <w:rPr>
          <w:rFonts w:ascii="Times New Roman" w:hAnsi="Times New Roman" w:cs="Times New Roman"/>
          <w:i/>
          <w:iCs/>
          <w:sz w:val="24"/>
          <w:szCs w:val="24"/>
          <w:lang w:val="en-GB" w:bidi="ar-SA"/>
        </w:rPr>
        <w:t xml:space="preserve"> (4.2)</w:t>
      </w:r>
    </w:p>
    <w:p w:rsidR="00867E6E" w:rsidRPr="00D266E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266E6">
        <w:rPr>
          <w:rFonts w:ascii="Times New Roman" w:hAnsi="Times New Roman" w:cs="Times New Roman"/>
          <w:sz w:val="24"/>
          <w:szCs w:val="24"/>
          <w:lang w:val="en-GB" w:bidi="ar-SA"/>
        </w:rPr>
        <w:t xml:space="preserve">Even if capital (both human and physical) and </w:t>
      </w:r>
      <w:proofErr w:type="spellStart"/>
      <w:r w:rsidRPr="00D266E6">
        <w:rPr>
          <w:rFonts w:ascii="Times New Roman" w:hAnsi="Times New Roman" w:cs="Times New Roman"/>
          <w:sz w:val="24"/>
          <w:szCs w:val="24"/>
          <w:lang w:val="en-GB" w:bidi="ar-SA"/>
        </w:rPr>
        <w:t>labor</w:t>
      </w:r>
      <w:proofErr w:type="spellEnd"/>
      <w:r w:rsidRPr="00D266E6">
        <w:rPr>
          <w:rFonts w:ascii="Times New Roman" w:hAnsi="Times New Roman" w:cs="Times New Roman"/>
          <w:sz w:val="24"/>
          <w:szCs w:val="24"/>
          <w:lang w:val="en-GB" w:bidi="ar-SA"/>
        </w:rPr>
        <w:t xml:space="preserve"> are accumulated, without factors</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productivity does not matter for one nation economic growth. The productivity of the input is</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depends on both the degree of technology and efficiency of the economy (</w:t>
      </w:r>
      <w:proofErr w:type="spellStart"/>
      <w:r w:rsidRPr="00D266E6">
        <w:rPr>
          <w:rFonts w:ascii="Times New Roman" w:hAnsi="Times New Roman" w:cs="Times New Roman"/>
          <w:sz w:val="24"/>
          <w:szCs w:val="24"/>
          <w:lang w:val="en-GB" w:bidi="ar-SA"/>
        </w:rPr>
        <w:t>Barro</w:t>
      </w:r>
      <w:proofErr w:type="spellEnd"/>
      <w:r w:rsidRPr="00D266E6">
        <w:rPr>
          <w:rFonts w:ascii="Times New Roman" w:hAnsi="Times New Roman" w:cs="Times New Roman"/>
          <w:sz w:val="24"/>
          <w:szCs w:val="24"/>
          <w:lang w:val="en-GB" w:bidi="ar-SA"/>
        </w:rPr>
        <w:t xml:space="preserve"> &amp; </w:t>
      </w:r>
      <w:proofErr w:type="spellStart"/>
      <w:r w:rsidRPr="00D266E6">
        <w:rPr>
          <w:rFonts w:ascii="Times New Roman" w:hAnsi="Times New Roman" w:cs="Times New Roman"/>
          <w:sz w:val="24"/>
          <w:szCs w:val="24"/>
          <w:lang w:val="en-GB" w:bidi="ar-SA"/>
        </w:rPr>
        <w:t>Sala</w:t>
      </w:r>
      <w:proofErr w:type="spellEnd"/>
      <w:r w:rsidRPr="00D266E6">
        <w:rPr>
          <w:rFonts w:ascii="Times New Roman" w:hAnsi="Times New Roman" w:cs="Times New Roman"/>
          <w:sz w:val="24"/>
          <w:szCs w:val="24"/>
          <w:lang w:val="en-GB" w:bidi="ar-SA"/>
        </w:rPr>
        <w:t xml:space="preserve"> – i -</w:t>
      </w:r>
    </w:p>
    <w:p w:rsidR="00867E6E" w:rsidRPr="000330D7"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266E6">
        <w:rPr>
          <w:rFonts w:ascii="Times New Roman" w:hAnsi="Times New Roman" w:cs="Times New Roman"/>
          <w:sz w:val="24"/>
          <w:szCs w:val="24"/>
          <w:lang w:val="en-GB" w:bidi="ar-SA"/>
        </w:rPr>
        <w:t>Martine 2004). So by including factors productivity and using Cob-Douglas equation,</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production function can be represent as follows:</w:t>
      </w:r>
    </w:p>
    <w:p w:rsidR="00867E6E" w:rsidRPr="00D266E6"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proofErr w:type="spellStart"/>
      <w:proofErr w:type="gramStart"/>
      <w:r w:rsidRPr="00952F1D">
        <w:rPr>
          <w:rFonts w:ascii="Times New Roman" w:hAnsi="Times New Roman" w:cs="Times New Roman"/>
          <w:i/>
          <w:iCs/>
          <w:sz w:val="32"/>
          <w:szCs w:val="32"/>
          <w:lang w:val="en-GB" w:bidi="ar-SA"/>
        </w:rPr>
        <w:t>Yt</w:t>
      </w:r>
      <w:proofErr w:type="spellEnd"/>
      <w:proofErr w:type="gramEnd"/>
      <w:r w:rsidRPr="00952F1D">
        <w:rPr>
          <w:rFonts w:ascii="Times New Roman" w:hAnsi="Times New Roman" w:cs="Times New Roman"/>
          <w:i/>
          <w:iCs/>
          <w:sz w:val="32"/>
          <w:szCs w:val="32"/>
          <w:lang w:val="en-GB" w:bidi="ar-SA"/>
        </w:rPr>
        <w:t xml:space="preserve"> = A0 (</w:t>
      </w:r>
      <w:proofErr w:type="spellStart"/>
      <w:r w:rsidRPr="00952F1D">
        <w:rPr>
          <w:rFonts w:ascii="Times New Roman" w:hAnsi="Times New Roman" w:cs="Times New Roman"/>
          <w:i/>
          <w:iCs/>
          <w:sz w:val="32"/>
          <w:szCs w:val="32"/>
          <w:lang w:val="en-GB" w:bidi="ar-SA"/>
        </w:rPr>
        <w:t>AkK</w:t>
      </w:r>
      <w:proofErr w:type="spellEnd"/>
      <w:r w:rsidRPr="00952F1D">
        <w:rPr>
          <w:rFonts w:ascii="Times New Roman" w:hAnsi="Times New Roman" w:cs="Times New Roman"/>
          <w:i/>
          <w:iCs/>
          <w:sz w:val="32"/>
          <w:szCs w:val="32"/>
          <w:lang w:val="en-GB" w:bidi="ar-SA"/>
        </w:rPr>
        <w:t xml:space="preserve">) </w:t>
      </w:r>
      <w:r w:rsidRPr="00952F1D">
        <w:rPr>
          <w:rFonts w:ascii="Times New Roman" w:hAnsi="Times New Roman" w:cs="Times New Roman"/>
          <w:i/>
          <w:iCs/>
          <w:sz w:val="32"/>
          <w:szCs w:val="32"/>
          <w:vertAlign w:val="superscript"/>
          <w:lang w:val="en-GB" w:bidi="ar-SA"/>
        </w:rPr>
        <w:t>α</w:t>
      </w:r>
      <w:r w:rsidRPr="00952F1D">
        <w:rPr>
          <w:rFonts w:ascii="Times New Roman" w:hAnsi="Times New Roman" w:cs="Times New Roman"/>
          <w:i/>
          <w:iCs/>
          <w:sz w:val="32"/>
          <w:szCs w:val="32"/>
          <w:lang w:val="en-GB" w:bidi="ar-SA"/>
        </w:rPr>
        <w:t xml:space="preserve"> (AHH)</w:t>
      </w:r>
      <w:r w:rsidRPr="00952F1D">
        <w:rPr>
          <w:rFonts w:ascii="Times New Roman" w:hAnsi="Times New Roman" w:cs="Times New Roman"/>
          <w:i/>
          <w:iCs/>
          <w:sz w:val="32"/>
          <w:szCs w:val="32"/>
          <w:vertAlign w:val="superscript"/>
          <w:lang w:val="en-GB" w:bidi="ar-SA"/>
        </w:rPr>
        <w:t xml:space="preserve"> β </w:t>
      </w:r>
      <w:r w:rsidRPr="00952F1D">
        <w:rPr>
          <w:rFonts w:ascii="Times New Roman" w:hAnsi="Times New Roman" w:cs="Times New Roman"/>
          <w:i/>
          <w:iCs/>
          <w:sz w:val="32"/>
          <w:szCs w:val="32"/>
          <w:lang w:val="en-GB" w:bidi="ar-SA"/>
        </w:rPr>
        <w:t xml:space="preserve">(ALL) </w:t>
      </w:r>
      <w:r w:rsidRPr="00952F1D">
        <w:rPr>
          <w:rFonts w:ascii="Times New Roman" w:hAnsi="Times New Roman" w:cs="Times New Roman"/>
          <w:i/>
          <w:iCs/>
          <w:sz w:val="32"/>
          <w:szCs w:val="32"/>
          <w:vertAlign w:val="superscript"/>
          <w:lang w:val="en-GB" w:bidi="ar-SA"/>
        </w:rPr>
        <w:t>1-α-β</w:t>
      </w:r>
      <w:r w:rsidRPr="00D266E6">
        <w:rPr>
          <w:rFonts w:ascii="Times New Roman" w:hAnsi="Times New Roman" w:cs="Times New Roman"/>
          <w:i/>
          <w:iCs/>
          <w:sz w:val="24"/>
          <w:szCs w:val="24"/>
          <w:lang w:val="en-GB" w:bidi="ar-SA"/>
        </w:rPr>
        <w:t>.......................................</w:t>
      </w:r>
      <w:r>
        <w:rPr>
          <w:rFonts w:ascii="Times New Roman" w:hAnsi="Times New Roman" w:cs="Times New Roman"/>
          <w:i/>
          <w:iCs/>
          <w:sz w:val="24"/>
          <w:szCs w:val="24"/>
          <w:lang w:val="en-GB" w:bidi="ar-SA"/>
        </w:rPr>
        <w:t>...........................</w:t>
      </w:r>
      <w:r w:rsidRPr="00D266E6">
        <w:rPr>
          <w:rFonts w:ascii="Times New Roman" w:hAnsi="Times New Roman" w:cs="Times New Roman"/>
          <w:i/>
          <w:iCs/>
          <w:sz w:val="24"/>
          <w:szCs w:val="24"/>
          <w:lang w:val="en-GB" w:bidi="ar-SA"/>
        </w:rPr>
        <w:t xml:space="preserve"> (4.3)</w:t>
      </w:r>
    </w:p>
    <w:p w:rsidR="00867E6E" w:rsidRPr="001C74D7"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266E6">
        <w:rPr>
          <w:rFonts w:ascii="Times New Roman" w:hAnsi="Times New Roman" w:cs="Times New Roman"/>
          <w:sz w:val="24"/>
          <w:szCs w:val="24"/>
          <w:lang w:val="en-GB" w:bidi="ar-SA"/>
        </w:rPr>
        <w:t>Where: -</w:t>
      </w:r>
    </w:p>
    <w:p w:rsidR="00867E6E" w:rsidRPr="00D266E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266E6">
        <w:rPr>
          <w:rFonts w:ascii="Times New Roman" w:hAnsi="Times New Roman" w:cs="Times New Roman"/>
          <w:sz w:val="24"/>
          <w:szCs w:val="24"/>
          <w:lang w:val="en-GB" w:bidi="ar-SA"/>
        </w:rPr>
        <w:t xml:space="preserve">Y = real product, L= </w:t>
      </w:r>
      <w:proofErr w:type="spellStart"/>
      <w:r w:rsidRPr="00D266E6">
        <w:rPr>
          <w:rFonts w:ascii="Times New Roman" w:hAnsi="Times New Roman" w:cs="Times New Roman"/>
          <w:sz w:val="24"/>
          <w:szCs w:val="24"/>
          <w:lang w:val="en-GB" w:bidi="ar-SA"/>
        </w:rPr>
        <w:t>labor</w:t>
      </w:r>
      <w:proofErr w:type="spellEnd"/>
      <w:r w:rsidRPr="00D266E6">
        <w:rPr>
          <w:rFonts w:ascii="Times New Roman" w:hAnsi="Times New Roman" w:cs="Times New Roman"/>
          <w:sz w:val="24"/>
          <w:szCs w:val="24"/>
          <w:lang w:val="en-GB" w:bidi="ar-SA"/>
        </w:rPr>
        <w:t xml:space="preserve"> force, K, H= physical and human capital respectively.</w:t>
      </w:r>
    </w:p>
    <w:p w:rsidR="00867E6E" w:rsidRPr="00D266E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266E6">
        <w:rPr>
          <w:rFonts w:ascii="Times New Roman" w:hAnsi="Times New Roman" w:cs="Times New Roman"/>
          <w:sz w:val="24"/>
          <w:szCs w:val="24"/>
          <w:lang w:val="en-GB" w:bidi="ar-SA"/>
        </w:rPr>
        <w:t xml:space="preserve">A0 = is general indicator of technology and efficiency in economy, </w:t>
      </w:r>
      <w:proofErr w:type="spellStart"/>
      <w:proofErr w:type="gramStart"/>
      <w:r w:rsidRPr="00D266E6">
        <w:rPr>
          <w:rFonts w:ascii="Times New Roman" w:hAnsi="Times New Roman" w:cs="Times New Roman"/>
          <w:sz w:val="24"/>
          <w:szCs w:val="24"/>
          <w:lang w:val="en-GB" w:bidi="ar-SA"/>
        </w:rPr>
        <w:t>Ak</w:t>
      </w:r>
      <w:proofErr w:type="spellEnd"/>
      <w:proofErr w:type="gramEnd"/>
      <w:r w:rsidRPr="00D266E6">
        <w:rPr>
          <w:rFonts w:ascii="Times New Roman" w:hAnsi="Times New Roman" w:cs="Times New Roman"/>
          <w:sz w:val="24"/>
          <w:szCs w:val="24"/>
          <w:lang w:val="en-GB" w:bidi="ar-SA"/>
        </w:rPr>
        <w:t>, AH, AL is the increased</w:t>
      </w:r>
      <w:r>
        <w:rPr>
          <w:rFonts w:ascii="Times New Roman" w:hAnsi="Times New Roman" w:cs="Times New Roman"/>
          <w:sz w:val="24"/>
          <w:szCs w:val="24"/>
          <w:lang w:val="en-GB" w:bidi="ar-SA"/>
        </w:rPr>
        <w:t xml:space="preserve"> </w:t>
      </w:r>
      <w:r w:rsidRPr="00D266E6">
        <w:rPr>
          <w:rFonts w:ascii="Times New Roman" w:hAnsi="Times New Roman" w:cs="Times New Roman"/>
          <w:sz w:val="24"/>
          <w:szCs w:val="24"/>
          <w:lang w:val="en-GB" w:bidi="ar-SA"/>
        </w:rPr>
        <w:t xml:space="preserve">technology of physical and human capital and </w:t>
      </w:r>
      <w:proofErr w:type="spellStart"/>
      <w:r w:rsidRPr="00D266E6">
        <w:rPr>
          <w:rFonts w:ascii="Times New Roman" w:hAnsi="Times New Roman" w:cs="Times New Roman"/>
          <w:sz w:val="24"/>
          <w:szCs w:val="24"/>
          <w:lang w:val="en-GB" w:bidi="ar-SA"/>
        </w:rPr>
        <w:t>labor</w:t>
      </w:r>
      <w:proofErr w:type="spellEnd"/>
      <w:r w:rsidRPr="00D266E6">
        <w:rPr>
          <w:rFonts w:ascii="Times New Roman" w:hAnsi="Times New Roman" w:cs="Times New Roman"/>
          <w:sz w:val="24"/>
          <w:szCs w:val="24"/>
          <w:lang w:val="en-GB" w:bidi="ar-SA"/>
        </w:rPr>
        <w:t xml:space="preserve"> respectively.</w:t>
      </w:r>
    </w:p>
    <w:p w:rsidR="00867E6E" w:rsidRPr="00D266E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D266E6">
        <w:rPr>
          <w:rFonts w:ascii="Times New Roman" w:hAnsi="Times New Roman" w:cs="Times New Roman"/>
          <w:sz w:val="24"/>
          <w:szCs w:val="24"/>
          <w:lang w:val="en-GB" w:bidi="ar-SA"/>
        </w:rPr>
        <w:t>Factors productivity (technology) can be put in one variable as follows: -</w:t>
      </w:r>
    </w:p>
    <w:p w:rsidR="00867E6E"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r w:rsidRPr="000330D7">
        <w:rPr>
          <w:rFonts w:ascii="Times New Roman" w:hAnsi="Times New Roman" w:cs="Times New Roman"/>
          <w:i/>
          <w:iCs/>
          <w:sz w:val="32"/>
          <w:szCs w:val="32"/>
          <w:lang w:val="en-GB" w:bidi="ar-SA"/>
        </w:rPr>
        <w:t xml:space="preserve">A = AL (A0AK </w:t>
      </w:r>
      <w:r w:rsidRPr="000330D7">
        <w:rPr>
          <w:rFonts w:ascii="Times New Roman" w:hAnsi="Times New Roman" w:cs="Times New Roman"/>
          <w:i/>
          <w:iCs/>
          <w:sz w:val="32"/>
          <w:szCs w:val="32"/>
          <w:vertAlign w:val="superscript"/>
          <w:lang w:val="en-GB" w:bidi="ar-SA"/>
        </w:rPr>
        <w:t>α</w:t>
      </w:r>
      <w:r w:rsidRPr="000330D7">
        <w:rPr>
          <w:rFonts w:ascii="Times New Roman" w:hAnsi="Times New Roman" w:cs="Times New Roman"/>
          <w:i/>
          <w:iCs/>
          <w:sz w:val="32"/>
          <w:szCs w:val="32"/>
          <w:lang w:val="en-GB" w:bidi="ar-SA"/>
        </w:rPr>
        <w:t xml:space="preserve"> ΑH β) 1/1-α-β</w:t>
      </w:r>
      <w:r w:rsidRPr="00D266E6">
        <w:rPr>
          <w:rFonts w:ascii="Times New Roman" w:hAnsi="Times New Roman" w:cs="Times New Roman"/>
          <w:b/>
          <w:i/>
          <w:iCs/>
          <w:sz w:val="24"/>
          <w:szCs w:val="24"/>
          <w:lang w:val="en-GB" w:bidi="ar-SA"/>
        </w:rPr>
        <w:t>…………</w:t>
      </w:r>
      <w:r>
        <w:rPr>
          <w:rFonts w:ascii="Times New Roman" w:hAnsi="Times New Roman" w:cs="Times New Roman"/>
          <w:b/>
          <w:i/>
          <w:iCs/>
          <w:sz w:val="24"/>
          <w:szCs w:val="24"/>
          <w:lang w:val="en-GB" w:bidi="ar-SA"/>
        </w:rPr>
        <w:t>………………………………….......</w:t>
      </w:r>
      <w:r w:rsidRPr="00D266E6">
        <w:rPr>
          <w:rFonts w:ascii="Times New Roman" w:hAnsi="Times New Roman" w:cs="Times New Roman"/>
          <w:b/>
          <w:i/>
          <w:iCs/>
          <w:sz w:val="24"/>
          <w:szCs w:val="24"/>
          <w:lang w:val="en-GB" w:bidi="ar-SA"/>
        </w:rPr>
        <w:t xml:space="preserve"> (</w:t>
      </w:r>
      <w:r w:rsidRPr="00D266E6">
        <w:rPr>
          <w:rFonts w:ascii="Times New Roman" w:hAnsi="Times New Roman" w:cs="Times New Roman"/>
          <w:i/>
          <w:iCs/>
          <w:sz w:val="24"/>
          <w:szCs w:val="24"/>
          <w:lang w:val="en-GB" w:bidi="ar-SA"/>
        </w:rPr>
        <w:t>4.4)</w:t>
      </w:r>
    </w:p>
    <w:p w:rsidR="00867E6E" w:rsidRPr="001C74D7"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1C74D7">
        <w:rPr>
          <w:rFonts w:ascii="Times New Roman" w:hAnsi="Times New Roman" w:cs="Times New Roman"/>
          <w:sz w:val="24"/>
          <w:szCs w:val="24"/>
          <w:lang w:val="en-GB" w:bidi="ar-SA"/>
        </w:rPr>
        <w:t>So equation (4.3) can be rewritten as follows:</w:t>
      </w:r>
    </w:p>
    <w:p w:rsidR="00867E6E" w:rsidRPr="001C74D7"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r w:rsidRPr="00952F1D">
        <w:rPr>
          <w:rFonts w:ascii="Times New Roman" w:hAnsi="Times New Roman" w:cs="Times New Roman"/>
          <w:i/>
          <w:iCs/>
          <w:sz w:val="32"/>
          <w:szCs w:val="32"/>
          <w:lang w:val="en-GB" w:bidi="ar-SA"/>
        </w:rPr>
        <w:t>Y = K</w:t>
      </w:r>
      <w:r w:rsidRPr="00952F1D">
        <w:rPr>
          <w:rFonts w:ascii="Times New Roman" w:hAnsi="Times New Roman" w:cs="Times New Roman"/>
          <w:i/>
          <w:iCs/>
          <w:sz w:val="32"/>
          <w:szCs w:val="32"/>
          <w:vertAlign w:val="superscript"/>
          <w:lang w:val="en-GB" w:bidi="ar-SA"/>
        </w:rPr>
        <w:t xml:space="preserve">α </w:t>
      </w:r>
      <w:r w:rsidR="00DF7271" w:rsidRPr="00952F1D">
        <w:rPr>
          <w:rFonts w:ascii="Times New Roman" w:hAnsi="Times New Roman" w:cs="Times New Roman"/>
          <w:i/>
          <w:iCs/>
          <w:sz w:val="32"/>
          <w:szCs w:val="32"/>
          <w:lang w:val="en-GB" w:bidi="ar-SA"/>
        </w:rPr>
        <w:t>H</w:t>
      </w:r>
      <w:r w:rsidR="00DF7271" w:rsidRPr="00952F1D">
        <w:rPr>
          <w:rFonts w:ascii="Times New Roman" w:hAnsi="Times New Roman" w:cs="Times New Roman"/>
          <w:i/>
          <w:iCs/>
          <w:sz w:val="32"/>
          <w:szCs w:val="32"/>
          <w:vertAlign w:val="superscript"/>
          <w:lang w:val="en-GB" w:bidi="ar-SA"/>
        </w:rPr>
        <w:t>β</w:t>
      </w:r>
      <w:r w:rsidR="00DF7271" w:rsidRPr="00952F1D">
        <w:rPr>
          <w:rFonts w:ascii="Times New Roman" w:hAnsi="Times New Roman" w:cs="Times New Roman"/>
          <w:i/>
          <w:iCs/>
          <w:sz w:val="32"/>
          <w:szCs w:val="32"/>
          <w:lang w:val="en-GB" w:bidi="ar-SA"/>
        </w:rPr>
        <w:t xml:space="preserve"> (</w:t>
      </w:r>
      <w:r w:rsidRPr="00952F1D">
        <w:rPr>
          <w:rFonts w:ascii="Times New Roman" w:hAnsi="Times New Roman" w:cs="Times New Roman"/>
          <w:i/>
          <w:iCs/>
          <w:sz w:val="32"/>
          <w:szCs w:val="32"/>
          <w:lang w:val="en-GB" w:bidi="ar-SA"/>
        </w:rPr>
        <w:t>AL</w:t>
      </w:r>
      <w:r w:rsidR="00DF7271" w:rsidRPr="00952F1D">
        <w:rPr>
          <w:rFonts w:ascii="Times New Roman" w:hAnsi="Times New Roman" w:cs="Times New Roman"/>
          <w:i/>
          <w:iCs/>
          <w:sz w:val="32"/>
          <w:szCs w:val="32"/>
          <w:lang w:val="en-GB" w:bidi="ar-SA"/>
        </w:rPr>
        <w:t>)</w:t>
      </w:r>
      <w:r w:rsidR="00DF7271" w:rsidRPr="00952F1D">
        <w:rPr>
          <w:rFonts w:ascii="Times New Roman" w:hAnsi="Times New Roman" w:cs="Times New Roman"/>
          <w:i/>
          <w:iCs/>
          <w:sz w:val="32"/>
          <w:szCs w:val="32"/>
          <w:vertAlign w:val="superscript"/>
          <w:lang w:val="en-GB" w:bidi="ar-SA"/>
        </w:rPr>
        <w:t xml:space="preserve"> 1</w:t>
      </w:r>
      <w:r w:rsidRPr="00952F1D">
        <w:rPr>
          <w:rFonts w:ascii="Times New Roman" w:hAnsi="Times New Roman" w:cs="Times New Roman"/>
          <w:i/>
          <w:iCs/>
          <w:sz w:val="32"/>
          <w:szCs w:val="32"/>
          <w:vertAlign w:val="superscript"/>
          <w:lang w:val="en-GB" w:bidi="ar-SA"/>
        </w:rPr>
        <w:t>-α-β</w:t>
      </w:r>
      <w:r w:rsidRPr="001C74D7">
        <w:rPr>
          <w:rFonts w:ascii="Times New Roman" w:hAnsi="Times New Roman" w:cs="Times New Roman"/>
          <w:i/>
          <w:iCs/>
          <w:sz w:val="24"/>
          <w:szCs w:val="24"/>
          <w:lang w:val="en-GB" w:bidi="ar-SA"/>
        </w:rPr>
        <w:t>…………………………………………………..</w:t>
      </w:r>
      <w:r>
        <w:rPr>
          <w:rFonts w:ascii="Times New Roman" w:hAnsi="Times New Roman" w:cs="Times New Roman"/>
          <w:i/>
          <w:iCs/>
          <w:sz w:val="24"/>
          <w:szCs w:val="24"/>
          <w:lang w:val="en-GB" w:bidi="ar-SA"/>
        </w:rPr>
        <w:t>.................................</w:t>
      </w:r>
      <w:r w:rsidRPr="001C74D7">
        <w:rPr>
          <w:rFonts w:ascii="Times New Roman" w:hAnsi="Times New Roman" w:cs="Times New Roman"/>
          <w:i/>
          <w:iCs/>
          <w:sz w:val="24"/>
          <w:szCs w:val="24"/>
          <w:lang w:val="en-GB" w:bidi="ar-SA"/>
        </w:rPr>
        <w:t xml:space="preserve"> (4.5)</w:t>
      </w:r>
    </w:p>
    <w:p w:rsidR="00867E6E" w:rsidRPr="001C74D7"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1C74D7">
        <w:rPr>
          <w:rFonts w:ascii="Times New Roman" w:hAnsi="Times New Roman" w:cs="Times New Roman"/>
          <w:sz w:val="24"/>
          <w:szCs w:val="24"/>
          <w:lang w:val="en-GB" w:bidi="ar-SA"/>
        </w:rPr>
        <w:t>Where: -</w:t>
      </w:r>
    </w:p>
    <w:p w:rsidR="00867E6E" w:rsidRPr="001C74D7"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1C74D7">
        <w:rPr>
          <w:rFonts w:ascii="Times New Roman" w:hAnsi="Times New Roman" w:cs="Times New Roman"/>
          <w:sz w:val="24"/>
          <w:szCs w:val="24"/>
          <w:lang w:val="en-GB" w:bidi="ar-SA"/>
        </w:rPr>
        <w:t>“A” can be interpreted as general level of technology and efficiency. In this formula, “A” can be</w:t>
      </w:r>
      <w:r>
        <w:rPr>
          <w:rFonts w:ascii="Times New Roman" w:hAnsi="Times New Roman" w:cs="Times New Roman"/>
          <w:sz w:val="24"/>
          <w:szCs w:val="24"/>
          <w:lang w:val="en-GB" w:bidi="ar-SA"/>
        </w:rPr>
        <w:t xml:space="preserve"> </w:t>
      </w:r>
      <w:r w:rsidRPr="001C74D7">
        <w:rPr>
          <w:rFonts w:ascii="Times New Roman" w:hAnsi="Times New Roman" w:cs="Times New Roman"/>
          <w:sz w:val="24"/>
          <w:szCs w:val="24"/>
          <w:lang w:val="en-GB" w:bidi="ar-SA"/>
        </w:rPr>
        <w:t>interpreted as a parameter which merely reflects increasing technology of work.</w:t>
      </w:r>
    </w:p>
    <w:p w:rsidR="00867E6E" w:rsidRPr="001C74D7"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1C74D7">
        <w:rPr>
          <w:rFonts w:ascii="Times New Roman" w:hAnsi="Times New Roman" w:cs="Times New Roman"/>
          <w:sz w:val="24"/>
          <w:szCs w:val="24"/>
          <w:lang w:val="en-GB" w:bidi="ar-SA"/>
        </w:rPr>
        <w:t xml:space="preserve">According to </w:t>
      </w:r>
      <w:proofErr w:type="spellStart"/>
      <w:r w:rsidRPr="001C74D7">
        <w:rPr>
          <w:rFonts w:ascii="Times New Roman" w:hAnsi="Times New Roman" w:cs="Times New Roman"/>
          <w:sz w:val="24"/>
          <w:szCs w:val="24"/>
          <w:lang w:val="en-GB" w:bidi="ar-SA"/>
        </w:rPr>
        <w:t>Barro</w:t>
      </w:r>
      <w:proofErr w:type="spellEnd"/>
      <w:r w:rsidRPr="001C74D7">
        <w:rPr>
          <w:rFonts w:ascii="Times New Roman" w:hAnsi="Times New Roman" w:cs="Times New Roman"/>
          <w:sz w:val="24"/>
          <w:szCs w:val="24"/>
          <w:lang w:val="en-GB" w:bidi="ar-SA"/>
        </w:rPr>
        <w:t xml:space="preserve"> &amp; </w:t>
      </w:r>
      <w:proofErr w:type="spellStart"/>
      <w:r w:rsidRPr="001C74D7">
        <w:rPr>
          <w:rFonts w:ascii="Times New Roman" w:hAnsi="Times New Roman" w:cs="Times New Roman"/>
          <w:sz w:val="24"/>
          <w:szCs w:val="24"/>
          <w:lang w:val="en-GB" w:bidi="ar-SA"/>
        </w:rPr>
        <w:t>Sala</w:t>
      </w:r>
      <w:proofErr w:type="spellEnd"/>
      <w:r w:rsidRPr="001C74D7">
        <w:rPr>
          <w:rFonts w:ascii="Times New Roman" w:hAnsi="Times New Roman" w:cs="Times New Roman"/>
          <w:sz w:val="24"/>
          <w:szCs w:val="24"/>
          <w:lang w:val="en-GB" w:bidi="ar-SA"/>
        </w:rPr>
        <w:t xml:space="preserve"> – i -Martine (2004), if we want to consider models that possess a</w:t>
      </w:r>
      <w:r>
        <w:rPr>
          <w:rFonts w:ascii="Times New Roman" w:hAnsi="Times New Roman" w:cs="Times New Roman"/>
          <w:sz w:val="24"/>
          <w:szCs w:val="24"/>
          <w:lang w:val="en-GB" w:bidi="ar-SA"/>
        </w:rPr>
        <w:t xml:space="preserve"> </w:t>
      </w:r>
      <w:r w:rsidRPr="001C74D7">
        <w:rPr>
          <w:rFonts w:ascii="Times New Roman" w:hAnsi="Times New Roman" w:cs="Times New Roman"/>
          <w:sz w:val="24"/>
          <w:szCs w:val="24"/>
          <w:lang w:val="en-GB" w:bidi="ar-SA"/>
        </w:rPr>
        <w:t xml:space="preserve">steady state, we have to assume that technological progress takes the </w:t>
      </w:r>
      <w:proofErr w:type="spellStart"/>
      <w:r w:rsidRPr="001C74D7">
        <w:rPr>
          <w:rFonts w:ascii="Times New Roman" w:hAnsi="Times New Roman" w:cs="Times New Roman"/>
          <w:sz w:val="24"/>
          <w:szCs w:val="24"/>
          <w:lang w:val="en-GB" w:bidi="ar-SA"/>
        </w:rPr>
        <w:t>labor</w:t>
      </w:r>
      <w:proofErr w:type="spellEnd"/>
      <w:r w:rsidRPr="001C74D7">
        <w:rPr>
          <w:rFonts w:ascii="Times New Roman" w:hAnsi="Times New Roman" w:cs="Times New Roman"/>
          <w:sz w:val="24"/>
          <w:szCs w:val="24"/>
          <w:lang w:val="en-GB" w:bidi="ar-SA"/>
        </w:rPr>
        <w:t>-augmenting form, in</w:t>
      </w:r>
      <w:r>
        <w:rPr>
          <w:rFonts w:ascii="Times New Roman" w:hAnsi="Times New Roman" w:cs="Times New Roman"/>
          <w:sz w:val="24"/>
          <w:szCs w:val="24"/>
          <w:lang w:val="en-GB" w:bidi="ar-SA"/>
        </w:rPr>
        <w:t xml:space="preserve"> </w:t>
      </w:r>
      <w:r w:rsidRPr="001C74D7">
        <w:rPr>
          <w:rFonts w:ascii="Times New Roman" w:hAnsi="Times New Roman" w:cs="Times New Roman"/>
          <w:sz w:val="24"/>
          <w:szCs w:val="24"/>
          <w:lang w:val="en-GB" w:bidi="ar-SA"/>
        </w:rPr>
        <w:t xml:space="preserve">order to have a sustainable situation. Thus, in </w:t>
      </w:r>
      <w:r w:rsidRPr="0087788B">
        <w:rPr>
          <w:rFonts w:ascii="Times New Roman" w:hAnsi="Times New Roman" w:cs="Times New Roman"/>
          <w:sz w:val="24"/>
          <w:szCs w:val="24"/>
          <w:highlight w:val="red"/>
          <w:lang w:val="en-GB" w:bidi="ar-SA"/>
        </w:rPr>
        <w:t xml:space="preserve">the Cobb–Douglas case, we will be safe in assuming that technological progress is </w:t>
      </w:r>
      <w:proofErr w:type="spellStart"/>
      <w:r w:rsidRPr="0087788B">
        <w:rPr>
          <w:rFonts w:ascii="Times New Roman" w:hAnsi="Times New Roman" w:cs="Times New Roman"/>
          <w:sz w:val="24"/>
          <w:szCs w:val="24"/>
          <w:highlight w:val="red"/>
          <w:lang w:val="en-GB" w:bidi="ar-SA"/>
        </w:rPr>
        <w:t>labor</w:t>
      </w:r>
      <w:proofErr w:type="spellEnd"/>
      <w:r w:rsidRPr="0087788B">
        <w:rPr>
          <w:rFonts w:ascii="Times New Roman" w:hAnsi="Times New Roman" w:cs="Times New Roman"/>
          <w:sz w:val="24"/>
          <w:szCs w:val="24"/>
          <w:highlight w:val="red"/>
          <w:lang w:val="en-GB" w:bidi="ar-SA"/>
        </w:rPr>
        <w:t xml:space="preserve"> augmenting</w:t>
      </w:r>
      <w:r w:rsidRPr="001C74D7">
        <w:rPr>
          <w:rFonts w:ascii="Times New Roman" w:hAnsi="Times New Roman" w:cs="Times New Roman"/>
          <w:sz w:val="24"/>
          <w:szCs w:val="24"/>
          <w:lang w:val="en-GB" w:bidi="ar-SA"/>
        </w:rPr>
        <w:t xml:space="preserve"> (see </w:t>
      </w:r>
      <w:proofErr w:type="spellStart"/>
      <w:r w:rsidRPr="001C74D7">
        <w:rPr>
          <w:rFonts w:ascii="Times New Roman" w:hAnsi="Times New Roman" w:cs="Times New Roman"/>
          <w:sz w:val="24"/>
          <w:szCs w:val="24"/>
          <w:lang w:val="en-GB" w:bidi="ar-SA"/>
        </w:rPr>
        <w:t>Barro</w:t>
      </w:r>
      <w:proofErr w:type="spellEnd"/>
      <w:r w:rsidRPr="001C74D7">
        <w:rPr>
          <w:rFonts w:ascii="Times New Roman" w:hAnsi="Times New Roman" w:cs="Times New Roman"/>
          <w:sz w:val="24"/>
          <w:szCs w:val="24"/>
          <w:lang w:val="en-GB" w:bidi="ar-SA"/>
        </w:rPr>
        <w:t xml:space="preserve"> &amp; </w:t>
      </w:r>
      <w:proofErr w:type="spellStart"/>
      <w:r w:rsidRPr="001C74D7">
        <w:rPr>
          <w:rFonts w:ascii="Times New Roman" w:hAnsi="Times New Roman" w:cs="Times New Roman"/>
          <w:sz w:val="24"/>
          <w:szCs w:val="24"/>
          <w:lang w:val="en-GB" w:bidi="ar-SA"/>
        </w:rPr>
        <w:t>Sala</w:t>
      </w:r>
      <w:proofErr w:type="spellEnd"/>
      <w:r w:rsidRPr="001C74D7">
        <w:rPr>
          <w:rFonts w:ascii="Times New Roman" w:hAnsi="Times New Roman" w:cs="Times New Roman"/>
          <w:sz w:val="24"/>
          <w:szCs w:val="24"/>
          <w:lang w:val="en-GB" w:bidi="ar-SA"/>
        </w:rPr>
        <w:t xml:space="preserve"> – i -Martine, </w:t>
      </w:r>
      <w:r w:rsidRPr="001C74D7">
        <w:rPr>
          <w:rFonts w:ascii="Times New Roman" w:hAnsi="Times New Roman" w:cs="Times New Roman"/>
          <w:sz w:val="24"/>
          <w:szCs w:val="24"/>
          <w:lang w:val="en-GB" w:bidi="ar-SA"/>
        </w:rPr>
        <w:lastRenderedPageBreak/>
        <w:t>2004</w:t>
      </w:r>
      <w:r>
        <w:rPr>
          <w:rFonts w:ascii="Times New Roman" w:hAnsi="Times New Roman" w:cs="Times New Roman"/>
          <w:sz w:val="24"/>
          <w:szCs w:val="24"/>
          <w:lang w:val="en-GB" w:bidi="ar-SA"/>
        </w:rPr>
        <w:t xml:space="preserve"> </w:t>
      </w:r>
      <w:proofErr w:type="spellStart"/>
      <w:r w:rsidRPr="001C74D7">
        <w:rPr>
          <w:rFonts w:ascii="Times New Roman" w:hAnsi="Times New Roman" w:cs="Times New Roman"/>
          <w:sz w:val="24"/>
          <w:szCs w:val="24"/>
          <w:lang w:val="en-GB" w:bidi="ar-SA"/>
        </w:rPr>
        <w:t>pp</w:t>
      </w:r>
      <w:proofErr w:type="spellEnd"/>
      <w:r w:rsidRPr="001C74D7">
        <w:rPr>
          <w:rFonts w:ascii="Times New Roman" w:hAnsi="Times New Roman" w:cs="Times New Roman"/>
          <w:sz w:val="24"/>
          <w:szCs w:val="24"/>
          <w:lang w:val="en-GB" w:bidi="ar-SA"/>
        </w:rPr>
        <w:t xml:space="preserve">, 612 for proof). It is assumed that accumulation, </w:t>
      </w:r>
      <w:proofErr w:type="spellStart"/>
      <w:r w:rsidRPr="001C74D7">
        <w:rPr>
          <w:rFonts w:ascii="Times New Roman" w:hAnsi="Times New Roman" w:cs="Times New Roman"/>
          <w:sz w:val="24"/>
          <w:szCs w:val="24"/>
          <w:lang w:val="en-GB" w:bidi="ar-SA"/>
        </w:rPr>
        <w:t>labor</w:t>
      </w:r>
      <w:proofErr w:type="spellEnd"/>
      <w:r w:rsidRPr="001C74D7">
        <w:rPr>
          <w:rFonts w:ascii="Times New Roman" w:hAnsi="Times New Roman" w:cs="Times New Roman"/>
          <w:sz w:val="24"/>
          <w:szCs w:val="24"/>
          <w:lang w:val="en-GB" w:bidi="ar-SA"/>
        </w:rPr>
        <w:t xml:space="preserve"> force growth and technology should be</w:t>
      </w:r>
      <w:r>
        <w:rPr>
          <w:rFonts w:ascii="Times New Roman" w:hAnsi="Times New Roman" w:cs="Times New Roman"/>
          <w:sz w:val="24"/>
          <w:szCs w:val="24"/>
          <w:lang w:val="en-GB" w:bidi="ar-SA"/>
        </w:rPr>
        <w:t xml:space="preserve"> </w:t>
      </w:r>
      <w:r w:rsidRPr="001C74D7">
        <w:rPr>
          <w:rFonts w:ascii="Times New Roman" w:hAnsi="Times New Roman" w:cs="Times New Roman"/>
          <w:sz w:val="24"/>
          <w:szCs w:val="24"/>
          <w:lang w:val="en-GB" w:bidi="ar-SA"/>
        </w:rPr>
        <w:t>according to the following functions:</w:t>
      </w:r>
    </w:p>
    <w:p w:rsidR="00867E6E" w:rsidRDefault="00867E6E" w:rsidP="00867E6E">
      <w:pPr>
        <w:autoSpaceDE w:val="0"/>
        <w:autoSpaceDN w:val="0"/>
        <w:adjustRightInd w:val="0"/>
        <w:spacing w:before="0" w:after="0" w:line="360" w:lineRule="auto"/>
        <w:jc w:val="both"/>
        <w:rPr>
          <w:rFonts w:ascii="Times New Roman" w:hAnsi="Times New Roman" w:cs="Times New Roman"/>
          <w:i/>
          <w:iCs/>
          <w:sz w:val="32"/>
          <w:szCs w:val="32"/>
          <w:lang w:val="en-GB" w:bidi="ar-SA"/>
        </w:rPr>
      </w:pPr>
      <w:r w:rsidRPr="00952F1D">
        <w:rPr>
          <w:rFonts w:ascii="Times New Roman" w:hAnsi="Times New Roman" w:cs="Times New Roman"/>
          <w:i/>
          <w:iCs/>
          <w:sz w:val="32"/>
          <w:szCs w:val="32"/>
          <w:lang w:val="en-GB" w:bidi="ar-SA"/>
        </w:rPr>
        <w:t>L = L0</w:t>
      </w:r>
      <w:r w:rsidRPr="00952F1D">
        <w:rPr>
          <w:rFonts w:ascii="F12" w:eastAsia="F12" w:cs="F12"/>
          <w:sz w:val="32"/>
          <w:szCs w:val="32"/>
          <w:lang w:val="en-GB" w:bidi="ar-SA"/>
        </w:rPr>
        <w:t>e</w:t>
      </w:r>
      <w:r w:rsidRPr="00952F1D">
        <w:rPr>
          <w:rFonts w:ascii="F12" w:eastAsia="F12" w:cs="F12"/>
          <w:sz w:val="32"/>
          <w:szCs w:val="32"/>
          <w:vertAlign w:val="superscript"/>
          <w:lang w:val="en-GB" w:bidi="ar-SA"/>
        </w:rPr>
        <w:t>nt</w:t>
      </w:r>
      <w:r w:rsidRPr="001C74D7">
        <w:rPr>
          <w:rFonts w:ascii="Times New Roman" w:hAnsi="Times New Roman" w:cs="Times New Roman"/>
          <w:sz w:val="24"/>
          <w:szCs w:val="24"/>
          <w:lang w:val="en-GB" w:bidi="ar-SA"/>
        </w:rPr>
        <w:t>………………………………………………………</w:t>
      </w:r>
      <w:r>
        <w:rPr>
          <w:rFonts w:ascii="Times New Roman" w:hAnsi="Times New Roman" w:cs="Times New Roman"/>
          <w:sz w:val="24"/>
          <w:szCs w:val="24"/>
          <w:lang w:val="en-GB" w:bidi="ar-SA"/>
        </w:rPr>
        <w:t>.....................................</w:t>
      </w:r>
      <w:r w:rsidRPr="001C74D7">
        <w:rPr>
          <w:rFonts w:ascii="Times New Roman" w:hAnsi="Times New Roman" w:cs="Times New Roman"/>
          <w:sz w:val="24"/>
          <w:szCs w:val="24"/>
          <w:lang w:val="en-GB" w:bidi="ar-SA"/>
        </w:rPr>
        <w:t xml:space="preserve"> </w:t>
      </w:r>
      <w:r w:rsidRPr="001C74D7">
        <w:rPr>
          <w:rFonts w:ascii="Times New Roman" w:hAnsi="Times New Roman" w:cs="Times New Roman"/>
          <w:i/>
          <w:iCs/>
          <w:sz w:val="24"/>
          <w:szCs w:val="24"/>
          <w:lang w:val="en-GB" w:bidi="ar-SA"/>
        </w:rPr>
        <w:t>(4.6)</w:t>
      </w:r>
      <w:r w:rsidRPr="001C74D7">
        <w:rPr>
          <w:rFonts w:ascii="Times New Roman" w:hAnsi="Times New Roman" w:cs="Times New Roman"/>
          <w:i/>
          <w:iCs/>
          <w:sz w:val="32"/>
          <w:szCs w:val="32"/>
          <w:lang w:val="en-GB" w:bidi="ar-SA"/>
        </w:rPr>
        <w:t xml:space="preserve"> </w:t>
      </w:r>
    </w:p>
    <w:p w:rsidR="00867E6E" w:rsidRDefault="00867E6E" w:rsidP="00867E6E">
      <w:pPr>
        <w:spacing w:line="360" w:lineRule="auto"/>
        <w:jc w:val="both"/>
        <w:rPr>
          <w:rFonts w:ascii="Times New Roman" w:hAnsi="Times New Roman" w:cs="Times New Roman"/>
          <w:i/>
          <w:iCs/>
          <w:sz w:val="24"/>
          <w:szCs w:val="24"/>
          <w:lang w:val="en-GB" w:bidi="ar-SA"/>
        </w:rPr>
      </w:pPr>
      <w:r w:rsidRPr="00952F1D">
        <w:rPr>
          <w:rFonts w:ascii="Times New Roman" w:hAnsi="Times New Roman" w:cs="Times New Roman"/>
          <w:i/>
          <w:iCs/>
          <w:sz w:val="32"/>
          <w:szCs w:val="32"/>
          <w:lang w:val="en-GB" w:bidi="ar-SA"/>
        </w:rPr>
        <w:t>A = A00</w:t>
      </w:r>
      <w:r w:rsidRPr="00952F1D">
        <w:rPr>
          <w:rFonts w:ascii="F12" w:eastAsia="F12" w:cs="F12"/>
          <w:sz w:val="32"/>
          <w:szCs w:val="32"/>
          <w:lang w:val="en-GB" w:bidi="ar-SA"/>
        </w:rPr>
        <w:t>e</w:t>
      </w:r>
      <w:r w:rsidRPr="00952F1D">
        <w:rPr>
          <w:rFonts w:ascii="Cambria Math" w:hAnsi="Cambria Math" w:cs="Cambria Math"/>
          <w:sz w:val="32"/>
          <w:szCs w:val="32"/>
          <w:lang w:val="en-GB" w:bidi="ar-SA"/>
        </w:rPr>
        <w:t xml:space="preserve"> </w:t>
      </w:r>
      <w:r w:rsidRPr="00952F1D">
        <w:rPr>
          <w:rFonts w:ascii="Cambria Math" w:hAnsi="Cambria Math" w:cs="Cambria Math"/>
          <w:sz w:val="32"/>
          <w:szCs w:val="32"/>
          <w:vertAlign w:val="superscript"/>
          <w:lang w:val="en-GB" w:bidi="ar-SA"/>
        </w:rPr>
        <w:t>(</w:t>
      </w:r>
      <w:proofErr w:type="spellStart"/>
      <w:r w:rsidRPr="00952F1D">
        <w:rPr>
          <w:rFonts w:ascii="Cambria Math" w:hAnsi="Cambria Math" w:cs="Cambria Math"/>
          <w:sz w:val="32"/>
          <w:szCs w:val="32"/>
          <w:vertAlign w:val="superscript"/>
          <w:lang w:val="en-GB" w:bidi="ar-SA"/>
        </w:rPr>
        <w:t>gt+</w:t>
      </w:r>
      <w:proofErr w:type="gramStart"/>
      <w:r w:rsidRPr="00952F1D">
        <w:rPr>
          <w:rFonts w:ascii="Cambria Math" w:hAnsi="Cambria Math" w:cs="Cambria Math"/>
          <w:sz w:val="32"/>
          <w:szCs w:val="32"/>
          <w:vertAlign w:val="superscript"/>
          <w:lang w:val="en-GB" w:bidi="ar-SA"/>
        </w:rPr>
        <w:t>x</w:t>
      </w:r>
      <w:proofErr w:type="spellEnd"/>
      <w:r w:rsidRPr="00952F1D">
        <w:rPr>
          <w:rFonts w:ascii="F12" w:eastAsia="F12" w:hAnsi="Times New Roman" w:cs="F12" w:hint="eastAsia"/>
          <w:sz w:val="32"/>
          <w:szCs w:val="32"/>
          <w:vertAlign w:val="superscript"/>
          <w:lang w:val="en-GB" w:bidi="ar-SA"/>
        </w:rPr>
        <w:t>ε</w:t>
      </w:r>
      <w:proofErr w:type="gramEnd"/>
      <w:r w:rsidRPr="00952F1D">
        <w:rPr>
          <w:rFonts w:ascii="Cambria Math" w:hAnsi="Cambria Math" w:cs="Cambria Math"/>
          <w:sz w:val="32"/>
          <w:szCs w:val="32"/>
          <w:vertAlign w:val="superscript"/>
          <w:lang w:val="en-GB" w:bidi="ar-SA"/>
        </w:rPr>
        <w:t>)</w:t>
      </w:r>
      <w:r>
        <w:rPr>
          <w:rFonts w:ascii="Cambria Math" w:hAnsi="Cambria Math" w:cs="Cambria Math"/>
          <w:sz w:val="18"/>
          <w:szCs w:val="18"/>
          <w:lang w:val="en-GB" w:bidi="ar-SA"/>
        </w:rPr>
        <w:t xml:space="preserve"> </w:t>
      </w:r>
      <w:r>
        <w:rPr>
          <w:rFonts w:ascii="Times New Roman" w:hAnsi="Times New Roman" w:cs="Times New Roman"/>
          <w:i/>
          <w:iCs/>
          <w:sz w:val="24"/>
          <w:szCs w:val="24"/>
          <w:lang w:val="en-GB" w:bidi="ar-SA"/>
        </w:rPr>
        <w:t>……………………………………………………….......…..................... (4.7)</w:t>
      </w:r>
    </w:p>
    <w:p w:rsidR="00867E6E" w:rsidRPr="00FC4DAF"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FC4DAF">
        <w:rPr>
          <w:rFonts w:ascii="Times New Roman" w:hAnsi="Times New Roman" w:cs="Times New Roman"/>
          <w:sz w:val="24"/>
          <w:szCs w:val="24"/>
          <w:lang w:val="en-GB" w:bidi="ar-SA"/>
        </w:rPr>
        <w:t>Where: -</w:t>
      </w:r>
    </w:p>
    <w:p w:rsidR="00867E6E" w:rsidRPr="00FC4DAF"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FC4DAF">
        <w:rPr>
          <w:rFonts w:ascii="Times New Roman" w:hAnsi="Times New Roman" w:cs="Times New Roman"/>
          <w:sz w:val="24"/>
          <w:szCs w:val="24"/>
          <w:lang w:val="en-GB" w:bidi="ar-SA"/>
        </w:rPr>
        <w:t>“</w:t>
      </w:r>
      <w:proofErr w:type="gramStart"/>
      <w:r w:rsidRPr="00FC4DAF">
        <w:rPr>
          <w:rFonts w:ascii="Times New Roman" w:hAnsi="Times New Roman" w:cs="Times New Roman"/>
          <w:sz w:val="24"/>
          <w:szCs w:val="24"/>
          <w:lang w:val="en-GB" w:bidi="ar-SA"/>
        </w:rPr>
        <w:t>n</w:t>
      </w:r>
      <w:proofErr w:type="gramEnd"/>
      <w:r w:rsidRPr="00FC4DAF">
        <w:rPr>
          <w:rFonts w:ascii="Times New Roman" w:hAnsi="Times New Roman" w:cs="Times New Roman"/>
          <w:sz w:val="24"/>
          <w:szCs w:val="24"/>
          <w:lang w:val="en-GB" w:bidi="ar-SA"/>
        </w:rPr>
        <w:t xml:space="preserve">” represents exogenous rate of </w:t>
      </w:r>
      <w:proofErr w:type="spellStart"/>
      <w:r w:rsidRPr="00FC4DAF">
        <w:rPr>
          <w:rFonts w:ascii="Times New Roman" w:hAnsi="Times New Roman" w:cs="Times New Roman"/>
          <w:sz w:val="24"/>
          <w:szCs w:val="24"/>
          <w:lang w:val="en-GB" w:bidi="ar-SA"/>
        </w:rPr>
        <w:t>labor</w:t>
      </w:r>
      <w:proofErr w:type="spellEnd"/>
      <w:r w:rsidRPr="00FC4DAF">
        <w:rPr>
          <w:rFonts w:ascii="Times New Roman" w:hAnsi="Times New Roman" w:cs="Times New Roman"/>
          <w:sz w:val="24"/>
          <w:szCs w:val="24"/>
          <w:lang w:val="en-GB" w:bidi="ar-SA"/>
        </w:rPr>
        <w:t xml:space="preserve"> force growth</w:t>
      </w:r>
    </w:p>
    <w:p w:rsidR="00867E6E" w:rsidRPr="00FC4DAF"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FC4DAF">
        <w:rPr>
          <w:rFonts w:ascii="Times New Roman" w:hAnsi="Times New Roman" w:cs="Times New Roman"/>
          <w:sz w:val="24"/>
          <w:szCs w:val="24"/>
          <w:lang w:val="en-GB" w:bidi="ar-SA"/>
        </w:rPr>
        <w:t>“</w:t>
      </w:r>
      <w:proofErr w:type="gramStart"/>
      <w:r w:rsidRPr="00FC4DAF">
        <w:rPr>
          <w:rFonts w:ascii="Times New Roman" w:hAnsi="Times New Roman" w:cs="Times New Roman"/>
          <w:sz w:val="24"/>
          <w:szCs w:val="24"/>
          <w:lang w:val="en-GB" w:bidi="ar-SA"/>
        </w:rPr>
        <w:t>t</w:t>
      </w:r>
      <w:proofErr w:type="gramEnd"/>
      <w:r w:rsidRPr="00FC4DAF">
        <w:rPr>
          <w:rFonts w:ascii="Times New Roman" w:hAnsi="Times New Roman" w:cs="Times New Roman"/>
          <w:sz w:val="24"/>
          <w:szCs w:val="24"/>
          <w:lang w:val="en-GB" w:bidi="ar-SA"/>
        </w:rPr>
        <w:t>” represents a time indicator</w:t>
      </w:r>
    </w:p>
    <w:p w:rsidR="00867E6E" w:rsidRPr="00FC4DAF"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FC4DAF">
        <w:rPr>
          <w:rFonts w:ascii="Times New Roman" w:hAnsi="Times New Roman" w:cs="Times New Roman"/>
          <w:sz w:val="24"/>
          <w:szCs w:val="24"/>
          <w:lang w:val="en-GB" w:bidi="ar-SA"/>
        </w:rPr>
        <w:t>“</w:t>
      </w:r>
      <w:proofErr w:type="gramStart"/>
      <w:r w:rsidRPr="00FC4DAF">
        <w:rPr>
          <w:rFonts w:ascii="Times New Roman" w:hAnsi="Times New Roman" w:cs="Times New Roman"/>
          <w:sz w:val="24"/>
          <w:szCs w:val="24"/>
          <w:lang w:val="en-GB" w:bidi="ar-SA"/>
        </w:rPr>
        <w:t>g</w:t>
      </w:r>
      <w:proofErr w:type="gramEnd"/>
      <w:r w:rsidRPr="00FC4DAF">
        <w:rPr>
          <w:rFonts w:ascii="Times New Roman" w:hAnsi="Times New Roman" w:cs="Times New Roman"/>
          <w:sz w:val="24"/>
          <w:szCs w:val="24"/>
          <w:lang w:val="en-GB" w:bidi="ar-SA"/>
        </w:rPr>
        <w:t>” represents technical progress exogenous</w:t>
      </w:r>
    </w:p>
    <w:p w:rsidR="00867E6E" w:rsidRPr="00FC4DAF"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FC4DAF">
        <w:rPr>
          <w:rFonts w:ascii="Times New Roman" w:hAnsi="Times New Roman" w:cs="Times New Roman"/>
          <w:sz w:val="24"/>
          <w:szCs w:val="24"/>
          <w:lang w:val="en-GB" w:bidi="ar-SA"/>
        </w:rPr>
        <w:t>“X” is a vector of policy variables and other factors affecting technology and efficiency level in</w:t>
      </w:r>
      <w:r>
        <w:rPr>
          <w:rFonts w:ascii="Times New Roman" w:hAnsi="Times New Roman" w:cs="Times New Roman"/>
          <w:sz w:val="24"/>
          <w:szCs w:val="24"/>
          <w:lang w:val="en-GB" w:bidi="ar-SA"/>
        </w:rPr>
        <w:t xml:space="preserve"> </w:t>
      </w:r>
      <w:r w:rsidRPr="00FC4DAF">
        <w:rPr>
          <w:rFonts w:ascii="Times New Roman" w:hAnsi="Times New Roman" w:cs="Times New Roman"/>
          <w:sz w:val="24"/>
          <w:szCs w:val="24"/>
          <w:lang w:val="en-GB" w:bidi="ar-SA"/>
        </w:rPr>
        <w:t>economy,</w:t>
      </w:r>
    </w:p>
    <w:p w:rsidR="00867E6E" w:rsidRPr="00FC4DAF"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FC4DAF">
        <w:rPr>
          <w:rFonts w:ascii="Times New Roman" w:hAnsi="Times New Roman" w:cs="Times New Roman"/>
          <w:sz w:val="24"/>
          <w:szCs w:val="24"/>
          <w:lang w:val="en-GB" w:bidi="ar-SA"/>
        </w:rPr>
        <w:t>“</w:t>
      </w:r>
      <w:proofErr w:type="gramStart"/>
      <w:r w:rsidRPr="00FC4DAF">
        <w:rPr>
          <w:rFonts w:ascii="Times New Roman" w:eastAsia="F13" w:hAnsi="Times New Roman" w:cs="Times New Roman"/>
          <w:sz w:val="24"/>
          <w:szCs w:val="24"/>
          <w:lang w:val="en-GB" w:bidi="ar-SA"/>
        </w:rPr>
        <w:t>ε</w:t>
      </w:r>
      <w:proofErr w:type="gramEnd"/>
      <w:r w:rsidRPr="00FC4DAF">
        <w:rPr>
          <w:rFonts w:ascii="Times New Roman" w:hAnsi="Times New Roman" w:cs="Times New Roman"/>
          <w:sz w:val="24"/>
          <w:szCs w:val="24"/>
          <w:lang w:val="en-GB" w:bidi="ar-SA"/>
        </w:rPr>
        <w:t>” represents a vector of coefficients related to this policy variables and other effective factors.</w:t>
      </w:r>
    </w:p>
    <w:p w:rsidR="00867E6E" w:rsidRDefault="00867E6E" w:rsidP="00867E6E">
      <w:pPr>
        <w:spacing w:line="360" w:lineRule="auto"/>
        <w:jc w:val="both"/>
        <w:rPr>
          <w:rFonts w:ascii="Times New Roman" w:hAnsi="Times New Roman" w:cs="Times New Roman"/>
          <w:sz w:val="24"/>
          <w:szCs w:val="24"/>
          <w:lang w:val="en-GB" w:bidi="ar-SA"/>
        </w:rPr>
      </w:pPr>
      <w:r w:rsidRPr="00FC4DAF">
        <w:rPr>
          <w:rFonts w:ascii="Times New Roman" w:hAnsi="Times New Roman" w:cs="Times New Roman"/>
          <w:sz w:val="24"/>
          <w:szCs w:val="24"/>
          <w:lang w:val="en-GB" w:bidi="ar-SA"/>
        </w:rPr>
        <w:t xml:space="preserve">We can express physical and human capital and real product in terms of effective unit of </w:t>
      </w:r>
      <w:proofErr w:type="spellStart"/>
      <w:r w:rsidRPr="00FC4DAF">
        <w:rPr>
          <w:rFonts w:ascii="Times New Roman" w:hAnsi="Times New Roman" w:cs="Times New Roman"/>
          <w:sz w:val="24"/>
          <w:szCs w:val="24"/>
          <w:lang w:val="en-GB" w:bidi="ar-SA"/>
        </w:rPr>
        <w:t>labor</w:t>
      </w:r>
      <w:proofErr w:type="spellEnd"/>
      <w:r w:rsidRPr="00FC4DAF">
        <w:rPr>
          <w:rFonts w:ascii="Times New Roman" w:hAnsi="Times New Roman" w:cs="Times New Roman"/>
          <w:sz w:val="24"/>
          <w:szCs w:val="24"/>
          <w:lang w:val="en-GB" w:bidi="ar-SA"/>
        </w:rPr>
        <w:t>.</w:t>
      </w:r>
    </w:p>
    <w:p w:rsidR="00867E6E" w:rsidRDefault="00867E6E" w:rsidP="00867E6E">
      <w:pPr>
        <w:autoSpaceDE w:val="0"/>
        <w:autoSpaceDN w:val="0"/>
        <w:adjustRightInd w:val="0"/>
        <w:spacing w:before="0" w:after="0" w:line="240" w:lineRule="auto"/>
        <w:rPr>
          <w:rFonts w:ascii="Times New Roman" w:hAnsi="Times New Roman" w:cs="Times New Roman"/>
          <w:i/>
          <w:iCs/>
          <w:sz w:val="24"/>
          <w:szCs w:val="24"/>
          <w:lang w:val="en-GB" w:bidi="ar-SA"/>
        </w:rPr>
      </w:pPr>
      <w:r w:rsidRPr="00952F1D">
        <w:rPr>
          <w:rFonts w:ascii="Times New Roman" w:hAnsi="Times New Roman" w:cs="Times New Roman"/>
          <w:i/>
          <w:iCs/>
          <w:sz w:val="32"/>
          <w:szCs w:val="32"/>
          <w:lang w:val="en-GB" w:bidi="ar-SA"/>
        </w:rPr>
        <w:t>K=</w:t>
      </w:r>
      <m:oMath>
        <m:f>
          <m:fPr>
            <m:ctrlPr>
              <w:rPr>
                <w:rFonts w:ascii="Cambria Math" w:hAnsi="Cambria Math" w:cs="Times New Roman"/>
                <w:i/>
                <w:iCs/>
                <w:sz w:val="32"/>
                <w:szCs w:val="32"/>
                <w:lang w:val="en-GB" w:bidi="ar-SA"/>
              </w:rPr>
            </m:ctrlPr>
          </m:fPr>
          <m:num>
            <m:r>
              <w:rPr>
                <w:rFonts w:ascii="Cambria Math" w:hAnsi="Cambria Math" w:cs="Times New Roman"/>
                <w:sz w:val="32"/>
                <w:szCs w:val="32"/>
              </w:rPr>
              <m:t>K</m:t>
            </m:r>
          </m:num>
          <m:den>
            <m:r>
              <w:rPr>
                <w:rFonts w:ascii="Cambria Math" w:hAnsi="Cambria Math" w:cs="Times New Roman"/>
                <w:sz w:val="32"/>
                <w:szCs w:val="32"/>
              </w:rPr>
              <m:t>AL</m:t>
            </m:r>
          </m:den>
        </m:f>
      </m:oMath>
      <w:r w:rsidRPr="00952F1D">
        <w:rPr>
          <w:rFonts w:ascii="Times New Roman" w:hAnsi="Times New Roman" w:cs="Times New Roman"/>
          <w:i/>
          <w:iCs/>
          <w:sz w:val="32"/>
          <w:szCs w:val="32"/>
          <w:lang w:val="en-GB" w:bidi="ar-SA"/>
        </w:rPr>
        <w:t>,     h=</w:t>
      </w:r>
      <m:oMath>
        <m:f>
          <m:fPr>
            <m:ctrlPr>
              <w:rPr>
                <w:rFonts w:ascii="Cambria Math" w:hAnsi="Cambria Math" w:cs="Times New Roman"/>
                <w:i/>
                <w:iCs/>
                <w:sz w:val="32"/>
                <w:szCs w:val="32"/>
                <w:lang w:val="en-GB" w:bidi="ar-SA"/>
              </w:rPr>
            </m:ctrlPr>
          </m:fPr>
          <m:num>
            <m:r>
              <w:rPr>
                <w:rFonts w:ascii="Cambria Math" w:hAnsi="Cambria Math" w:cs="Times New Roman"/>
                <w:sz w:val="32"/>
                <w:szCs w:val="32"/>
              </w:rPr>
              <m:t>H</m:t>
            </m:r>
          </m:num>
          <m:den>
            <m:r>
              <w:rPr>
                <w:rFonts w:ascii="Cambria Math" w:hAnsi="Cambria Math" w:cs="Times New Roman"/>
                <w:sz w:val="32"/>
                <w:szCs w:val="32"/>
              </w:rPr>
              <m:t>AL</m:t>
            </m:r>
          </m:den>
        </m:f>
      </m:oMath>
      <w:r w:rsidRPr="00952F1D">
        <w:rPr>
          <w:rFonts w:ascii="Times New Roman" w:hAnsi="Times New Roman" w:cs="Times New Roman"/>
          <w:i/>
          <w:iCs/>
          <w:sz w:val="32"/>
          <w:szCs w:val="32"/>
          <w:lang w:val="en-GB" w:bidi="ar-SA"/>
        </w:rPr>
        <w:t>,     y =</w:t>
      </w:r>
      <m:oMath>
        <m:f>
          <m:fPr>
            <m:ctrlPr>
              <w:rPr>
                <w:rFonts w:ascii="Cambria Math" w:hAnsi="Cambria Math" w:cs="Times New Roman"/>
                <w:i/>
                <w:iCs/>
                <w:sz w:val="32"/>
                <w:szCs w:val="32"/>
                <w:lang w:val="en-GB" w:bidi="ar-SA"/>
              </w:rPr>
            </m:ctrlPr>
          </m:fPr>
          <m:num>
            <m:r>
              <w:rPr>
                <w:rFonts w:ascii="Cambria Math" w:hAnsi="Cambria Math" w:cs="Times New Roman"/>
                <w:sz w:val="32"/>
                <w:szCs w:val="32"/>
              </w:rPr>
              <m:t>Y</m:t>
            </m:r>
          </m:num>
          <m:den>
            <m:r>
              <w:rPr>
                <w:rFonts w:ascii="Cambria Math" w:hAnsi="Cambria Math" w:cs="Times New Roman"/>
                <w:sz w:val="32"/>
                <w:szCs w:val="32"/>
              </w:rPr>
              <m:t>AL</m:t>
            </m:r>
          </m:den>
        </m:f>
        <m:r>
          <w:rPr>
            <w:rFonts w:ascii="Cambria Math" w:hAnsi="Cambria Math" w:cs="Times New Roman"/>
            <w:sz w:val="32"/>
            <w:szCs w:val="32"/>
            <w:lang w:val="en-GB" w:bidi="ar-SA"/>
          </w:rPr>
          <m:t xml:space="preserve"> </m:t>
        </m:r>
      </m:oMath>
      <w:r>
        <w:rPr>
          <w:rFonts w:ascii="Times New Roman" w:hAnsi="Times New Roman" w:cs="Times New Roman"/>
          <w:i/>
          <w:iCs/>
          <w:sz w:val="24"/>
          <w:szCs w:val="24"/>
          <w:lang w:val="en-GB" w:bidi="ar-SA"/>
        </w:rPr>
        <w:t>......................................................................................... (4.8)</w:t>
      </w:r>
    </w:p>
    <w:p w:rsidR="00867E6E" w:rsidRDefault="00867E6E" w:rsidP="00867E6E">
      <w:pPr>
        <w:autoSpaceDE w:val="0"/>
        <w:autoSpaceDN w:val="0"/>
        <w:adjustRightInd w:val="0"/>
        <w:spacing w:before="0" w:after="0" w:line="240" w:lineRule="auto"/>
        <w:rPr>
          <w:rFonts w:ascii="Times New Roman" w:hAnsi="Times New Roman" w:cs="Times New Roman"/>
          <w:i/>
          <w:iCs/>
          <w:sz w:val="24"/>
          <w:szCs w:val="24"/>
          <w:lang w:val="en-GB" w:bidi="ar-SA"/>
        </w:rPr>
      </w:pPr>
    </w:p>
    <w:p w:rsidR="00867E6E" w:rsidRDefault="00867E6E" w:rsidP="00867E6E">
      <w:pPr>
        <w:autoSpaceDE w:val="0"/>
        <w:autoSpaceDN w:val="0"/>
        <w:adjustRightInd w:val="0"/>
        <w:spacing w:before="0" w:after="0" w:line="24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production function and physical and human capital accumulation functions are rewritten according to the per capita amounts of effective </w:t>
      </w:r>
      <w:proofErr w:type="spellStart"/>
      <w:r>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force unit as follows:</w:t>
      </w:r>
    </w:p>
    <w:p w:rsidR="00867E6E" w:rsidRDefault="00867E6E" w:rsidP="00867E6E">
      <w:pPr>
        <w:spacing w:line="360" w:lineRule="auto"/>
        <w:jc w:val="both"/>
        <w:rPr>
          <w:rFonts w:ascii="Times New Roman" w:hAnsi="Times New Roman" w:cs="Times New Roman"/>
          <w:i/>
          <w:iCs/>
          <w:sz w:val="24"/>
          <w:szCs w:val="24"/>
          <w:lang w:val="en-GB" w:bidi="ar-SA"/>
        </w:rPr>
      </w:pPr>
      <w:r w:rsidRPr="00783A1E">
        <w:rPr>
          <w:rFonts w:ascii="Times New Roman" w:hAnsi="Times New Roman" w:cs="Times New Roman"/>
          <w:i/>
          <w:iCs/>
          <w:sz w:val="32"/>
          <w:szCs w:val="32"/>
          <w:lang w:val="en-GB" w:bidi="ar-SA"/>
        </w:rPr>
        <w:t>y = k</w:t>
      </w:r>
      <w:r w:rsidRPr="00783A1E">
        <w:rPr>
          <w:rFonts w:ascii="F17" w:hAnsi="F17" w:cs="F17"/>
          <w:i/>
          <w:iCs/>
          <w:sz w:val="32"/>
          <w:szCs w:val="32"/>
          <w:vertAlign w:val="superscript"/>
          <w:lang w:val="en-GB" w:bidi="ar-SA"/>
        </w:rPr>
        <w:t xml:space="preserve">α </w:t>
      </w:r>
      <w:r w:rsidRPr="00783A1E">
        <w:rPr>
          <w:rFonts w:ascii="Times New Roman" w:hAnsi="Times New Roman" w:cs="Times New Roman"/>
          <w:i/>
          <w:iCs/>
          <w:sz w:val="32"/>
          <w:szCs w:val="32"/>
          <w:lang w:val="en-GB" w:bidi="ar-SA"/>
        </w:rPr>
        <w:t>h</w:t>
      </w:r>
      <w:r w:rsidRPr="00783A1E">
        <w:rPr>
          <w:rFonts w:ascii="F17" w:hAnsi="F17" w:cs="F17"/>
          <w:i/>
          <w:iCs/>
          <w:sz w:val="32"/>
          <w:szCs w:val="32"/>
          <w:lang w:val="en-GB" w:bidi="ar-SA"/>
        </w:rPr>
        <w:t>β</w:t>
      </w:r>
      <w:r>
        <w:rPr>
          <w:rFonts w:ascii="Times New Roman" w:hAnsi="Times New Roman" w:cs="Times New Roman"/>
          <w:i/>
          <w:iCs/>
          <w:sz w:val="24"/>
          <w:szCs w:val="24"/>
          <w:lang w:val="en-GB" w:bidi="ar-SA"/>
        </w:rPr>
        <w:t>………………………………………………………................................................ (4.9)</w:t>
      </w:r>
    </w:p>
    <w:p w:rsidR="00867E6E" w:rsidRPr="0087788B" w:rsidRDefault="00867E6E" w:rsidP="00867E6E">
      <w:pPr>
        <w:autoSpaceDE w:val="0"/>
        <w:autoSpaceDN w:val="0"/>
        <w:adjustRightInd w:val="0"/>
        <w:spacing w:before="0" w:after="0" w:line="360" w:lineRule="auto"/>
        <w:rPr>
          <w:rFonts w:ascii="Times New Roman" w:hAnsi="Times New Roman" w:cs="Times New Roman"/>
          <w:sz w:val="24"/>
          <w:szCs w:val="24"/>
          <w:highlight w:val="green"/>
          <w:lang w:val="en-GB" w:bidi="ar-SA"/>
        </w:rPr>
      </w:pPr>
      <w:r w:rsidRPr="00FC4DAF">
        <w:rPr>
          <w:rFonts w:ascii="Times New Roman" w:hAnsi="Times New Roman" w:cs="Times New Roman"/>
          <w:sz w:val="24"/>
          <w:szCs w:val="24"/>
          <w:lang w:val="en-GB" w:bidi="ar-SA"/>
        </w:rPr>
        <w:t xml:space="preserve">Let us pause here for the moment and say something about investment </w:t>
      </w:r>
      <w:r w:rsidRPr="0087788B">
        <w:rPr>
          <w:rFonts w:ascii="Times New Roman" w:hAnsi="Times New Roman" w:cs="Times New Roman"/>
          <w:sz w:val="24"/>
          <w:szCs w:val="24"/>
          <w:highlight w:val="green"/>
          <w:lang w:val="en-GB" w:bidi="ar-SA"/>
        </w:rPr>
        <w:t>(capital accumulation).</w:t>
      </w:r>
    </w:p>
    <w:p w:rsidR="00867E6E" w:rsidRPr="0087788B" w:rsidRDefault="00867E6E" w:rsidP="00867E6E">
      <w:pPr>
        <w:autoSpaceDE w:val="0"/>
        <w:autoSpaceDN w:val="0"/>
        <w:adjustRightInd w:val="0"/>
        <w:spacing w:before="0" w:after="0" w:line="360" w:lineRule="auto"/>
        <w:rPr>
          <w:rFonts w:ascii="Times New Roman" w:hAnsi="Times New Roman" w:cs="Times New Roman"/>
          <w:sz w:val="24"/>
          <w:szCs w:val="24"/>
          <w:highlight w:val="green"/>
          <w:lang w:val="en-GB" w:bidi="ar-SA"/>
        </w:rPr>
      </w:pPr>
      <w:r w:rsidRPr="0087788B">
        <w:rPr>
          <w:rFonts w:ascii="Times New Roman" w:hAnsi="Times New Roman" w:cs="Times New Roman"/>
          <w:sz w:val="24"/>
          <w:szCs w:val="24"/>
          <w:highlight w:val="green"/>
          <w:lang w:val="en-GB" w:bidi="ar-SA"/>
        </w:rPr>
        <w:t xml:space="preserve">As we know gross investment depends on both replacement investment and net addition to the capital stock. </w:t>
      </w:r>
      <w:proofErr w:type="spellStart"/>
      <w:r w:rsidRPr="0087788B">
        <w:rPr>
          <w:rFonts w:ascii="Times New Roman" w:hAnsi="Times New Roman" w:cs="Times New Roman"/>
          <w:sz w:val="24"/>
          <w:szCs w:val="24"/>
          <w:highlight w:val="green"/>
          <w:lang w:val="en-GB" w:bidi="ar-SA"/>
        </w:rPr>
        <w:t>i.e</w:t>
      </w:r>
      <w:proofErr w:type="spellEnd"/>
    </w:p>
    <w:p w:rsidR="00867E6E" w:rsidRPr="0087788B" w:rsidRDefault="00867E6E" w:rsidP="00867E6E">
      <w:pPr>
        <w:autoSpaceDE w:val="0"/>
        <w:autoSpaceDN w:val="0"/>
        <w:adjustRightInd w:val="0"/>
        <w:spacing w:before="0" w:after="0" w:line="360" w:lineRule="auto"/>
        <w:rPr>
          <w:rFonts w:ascii="Times New Roman" w:hAnsi="Times New Roman" w:cs="Times New Roman"/>
          <w:sz w:val="24"/>
          <w:szCs w:val="24"/>
          <w:highlight w:val="green"/>
          <w:lang w:val="en-GB" w:bidi="ar-SA"/>
        </w:rPr>
      </w:pPr>
    </w:p>
    <w:p w:rsidR="00867E6E" w:rsidRPr="005350A6"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r w:rsidRPr="0087788B">
        <w:rPr>
          <w:rFonts w:ascii="Times New Roman" w:hAnsi="Times New Roman" w:cs="Times New Roman"/>
          <w:b/>
          <w:sz w:val="32"/>
          <w:szCs w:val="32"/>
          <w:highlight w:val="green"/>
          <w:lang w:val="en-GB" w:bidi="ar-SA"/>
        </w:rPr>
        <w:t>It=</w:t>
      </w:r>
      <m:oMath>
        <m:r>
          <m:rPr>
            <m:sty m:val="bi"/>
          </m:rPr>
          <w:rPr>
            <w:rFonts w:ascii="Cambria Math" w:hAnsi="Cambria Math" w:cs="Times New Roman"/>
            <w:sz w:val="32"/>
            <w:szCs w:val="32"/>
            <w:highlight w:val="green"/>
            <w:lang w:val="en-GB" w:bidi="ar-SA"/>
          </w:rPr>
          <m:t>δKt+∆Kt</m:t>
        </m:r>
      </m:oMath>
      <w:r w:rsidRPr="0087788B">
        <w:rPr>
          <w:rFonts w:ascii="Cambria Math" w:eastAsia="F12" w:hAnsi="Cambria Math" w:cs="Cambria Math"/>
          <w:b/>
          <w:sz w:val="24"/>
          <w:szCs w:val="24"/>
          <w:highlight w:val="green"/>
          <w:lang w:val="en-GB" w:bidi="ar-SA"/>
        </w:rPr>
        <w:t>… … … … …</w:t>
      </w:r>
      <w:r w:rsidRPr="0087788B">
        <w:rPr>
          <w:rFonts w:ascii="Cambria Math" w:eastAsia="F12" w:hAnsi="Cambria Math" w:cs="Cambria Math"/>
          <w:sz w:val="24"/>
          <w:szCs w:val="24"/>
          <w:highlight w:val="green"/>
          <w:lang w:val="en-GB" w:bidi="ar-SA"/>
        </w:rPr>
        <w:t xml:space="preserve"> … … … … … … … … … … … … … … ….................................... (4.10)</w:t>
      </w:r>
      <w:r w:rsidRPr="005350A6">
        <w:rPr>
          <w:rFonts w:ascii="Cambria Math" w:eastAsia="F12" w:hAnsi="Cambria Math" w:cs="Cambria Math"/>
          <w:sz w:val="24"/>
          <w:szCs w:val="24"/>
          <w:lang w:val="en-GB" w:bidi="ar-SA"/>
        </w:rPr>
        <w:t xml:space="preserve"> </w:t>
      </w:r>
    </w:p>
    <w:p w:rsidR="00867E6E" w:rsidRPr="001C74D7" w:rsidRDefault="00867E6E" w:rsidP="00867E6E">
      <w:pPr>
        <w:spacing w:line="360" w:lineRule="auto"/>
        <w:jc w:val="both"/>
        <w:rPr>
          <w:rFonts w:ascii="Times New Roman" w:eastAsia="Calibri" w:hAnsi="Times New Roman" w:cs="Times New Roman"/>
          <w:b/>
          <w:color w:val="000000" w:themeColor="text1"/>
          <w:sz w:val="28"/>
          <w:szCs w:val="36"/>
        </w:rPr>
      </w:pPr>
      <w:r>
        <w:rPr>
          <w:rFonts w:ascii="Times New Roman" w:eastAsia="F12" w:hAnsi="Times New Roman" w:cs="Times New Roman"/>
          <w:sz w:val="24"/>
          <w:szCs w:val="24"/>
          <w:lang w:val="en-GB" w:bidi="ar-SA"/>
        </w:rPr>
        <w:t>Where:</w:t>
      </w:r>
    </w:p>
    <w:p w:rsidR="00867E6E" w:rsidRPr="005350A6"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r w:rsidRPr="005350A6">
        <w:rPr>
          <w:rFonts w:ascii="Times New Roman" w:hAnsi="Times New Roman" w:cs="Times New Roman"/>
          <w:i/>
          <w:iCs/>
          <w:sz w:val="24"/>
          <w:szCs w:val="24"/>
          <w:lang w:val="en-GB" w:bidi="ar-SA"/>
        </w:rPr>
        <w:lastRenderedPageBreak/>
        <w:t xml:space="preserve">It </w:t>
      </w:r>
      <w:r w:rsidRPr="005350A6">
        <w:rPr>
          <w:rFonts w:ascii="Times New Roman" w:hAnsi="Times New Roman" w:cs="Times New Roman"/>
          <w:sz w:val="24"/>
          <w:szCs w:val="24"/>
          <w:lang w:val="en-GB" w:bidi="ar-SA"/>
        </w:rPr>
        <w:t xml:space="preserve">= gross investment, </w:t>
      </w:r>
      <w:r w:rsidRPr="005350A6">
        <w:rPr>
          <w:rFonts w:ascii="Times New Roman" w:hAnsi="Times New Roman" w:cs="Times New Roman"/>
          <w:i/>
          <w:iCs/>
          <w:sz w:val="24"/>
          <w:szCs w:val="24"/>
          <w:lang w:val="en-GB" w:bidi="ar-SA"/>
        </w:rPr>
        <w:t xml:space="preserve">δ </w:t>
      </w:r>
      <w:proofErr w:type="spellStart"/>
      <w:r w:rsidRPr="005350A6">
        <w:rPr>
          <w:rFonts w:ascii="Times New Roman" w:hAnsi="Times New Roman" w:cs="Times New Roman"/>
          <w:i/>
          <w:iCs/>
          <w:sz w:val="24"/>
          <w:szCs w:val="24"/>
          <w:lang w:val="en-GB" w:bidi="ar-SA"/>
        </w:rPr>
        <w:t>Kt</w:t>
      </w:r>
      <w:proofErr w:type="spellEnd"/>
      <w:r w:rsidRPr="005350A6">
        <w:rPr>
          <w:rFonts w:ascii="Times New Roman" w:hAnsi="Times New Roman" w:cs="Times New Roman"/>
          <w:i/>
          <w:iCs/>
          <w:sz w:val="24"/>
          <w:szCs w:val="24"/>
          <w:lang w:val="en-GB" w:bidi="ar-SA"/>
        </w:rPr>
        <w:t xml:space="preserve"> </w:t>
      </w:r>
      <w:r w:rsidRPr="005350A6">
        <w:rPr>
          <w:rFonts w:ascii="Times New Roman" w:hAnsi="Times New Roman" w:cs="Times New Roman"/>
          <w:sz w:val="24"/>
          <w:szCs w:val="24"/>
          <w:lang w:val="en-GB" w:bidi="ar-SA"/>
        </w:rPr>
        <w:t xml:space="preserve">= replacement investment, </w:t>
      </w:r>
      <m:oMath>
        <m:r>
          <m:rPr>
            <m:sty m:val="bi"/>
          </m:rPr>
          <w:rPr>
            <w:rFonts w:ascii="Times New Roman" w:hAnsi="Times New Roman" w:cs="Times New Roman"/>
            <w:sz w:val="24"/>
            <w:szCs w:val="24"/>
            <w:lang w:val="en-GB" w:bidi="ar-SA"/>
          </w:rPr>
          <m:t>∆</m:t>
        </m:r>
        <m:r>
          <m:rPr>
            <m:sty m:val="bi"/>
          </m:rPr>
          <w:rPr>
            <w:rFonts w:ascii="Cambria Math" w:hAnsi="Cambria Math" w:cs="Times New Roman"/>
            <w:sz w:val="24"/>
            <w:szCs w:val="24"/>
            <w:lang w:val="en-GB" w:bidi="ar-SA"/>
          </w:rPr>
          <m:t>Kt</m:t>
        </m:r>
      </m:oMath>
      <w:r w:rsidRPr="005350A6">
        <w:rPr>
          <w:rFonts w:ascii="Times New Roman" w:hAnsi="Times New Roman" w:cs="Times New Roman"/>
          <w:sz w:val="24"/>
          <w:szCs w:val="24"/>
          <w:lang w:val="en-GB" w:bidi="ar-SA"/>
        </w:rPr>
        <w:t xml:space="preserve"> = net addition to capital stock and </w:t>
      </w:r>
      <w:r w:rsidRPr="005350A6">
        <w:rPr>
          <w:rFonts w:ascii="Times New Roman" w:hAnsi="Times New Roman" w:cs="Times New Roman"/>
          <w:i/>
          <w:iCs/>
          <w:sz w:val="24"/>
          <w:szCs w:val="24"/>
          <w:lang w:val="en-GB" w:bidi="ar-SA"/>
        </w:rPr>
        <w:t xml:space="preserve">δ </w:t>
      </w:r>
      <w:r w:rsidRPr="005350A6">
        <w:rPr>
          <w:rFonts w:ascii="Times New Roman" w:hAnsi="Times New Roman" w:cs="Times New Roman"/>
          <w:sz w:val="24"/>
          <w:szCs w:val="24"/>
          <w:lang w:val="en-GB" w:bidi="ar-SA"/>
        </w:rPr>
        <w:t>is a constant depreciation rate.</w:t>
      </w:r>
    </w:p>
    <w:p w:rsidR="00867E6E" w:rsidRPr="005350A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5350A6">
        <w:rPr>
          <w:rFonts w:ascii="Times New Roman" w:hAnsi="Times New Roman" w:cs="Times New Roman"/>
          <w:sz w:val="24"/>
          <w:szCs w:val="24"/>
          <w:lang w:val="en-GB" w:bidi="ar-SA"/>
        </w:rPr>
        <w:t>Let us assume that Amount of saving and investment are equal in the economy.</w:t>
      </w:r>
    </w:p>
    <w:p w:rsidR="00867E6E" w:rsidRDefault="00867E6E" w:rsidP="00867E6E">
      <w:pPr>
        <w:spacing w:line="360" w:lineRule="auto"/>
        <w:jc w:val="both"/>
        <w:rPr>
          <w:rFonts w:ascii="Times New Roman" w:hAnsi="Times New Roman" w:cs="Times New Roman"/>
          <w:i/>
          <w:iCs/>
          <w:sz w:val="24"/>
          <w:szCs w:val="24"/>
          <w:lang w:val="en-GB" w:bidi="ar-SA"/>
        </w:rPr>
      </w:pPr>
      <w:r w:rsidRPr="005350A6">
        <w:rPr>
          <w:rFonts w:ascii="Times New Roman" w:hAnsi="Times New Roman" w:cs="Times New Roman"/>
          <w:sz w:val="24"/>
          <w:szCs w:val="24"/>
          <w:lang w:val="en-GB" w:bidi="ar-SA"/>
        </w:rPr>
        <w:t xml:space="preserve">St = </w:t>
      </w:r>
      <w:r w:rsidRPr="005350A6">
        <w:rPr>
          <w:rFonts w:ascii="Times New Roman" w:hAnsi="Times New Roman" w:cs="Times New Roman"/>
          <w:i/>
          <w:iCs/>
          <w:sz w:val="24"/>
          <w:szCs w:val="24"/>
          <w:lang w:val="en-GB" w:bidi="ar-SA"/>
        </w:rPr>
        <w:t xml:space="preserve">It </w:t>
      </w:r>
      <w:r w:rsidRPr="005350A6">
        <w:rPr>
          <w:rFonts w:ascii="Times New Roman" w:hAnsi="Times New Roman" w:cs="Times New Roman"/>
          <w:sz w:val="24"/>
          <w:szCs w:val="24"/>
          <w:lang w:val="en-GB" w:bidi="ar-SA"/>
        </w:rPr>
        <w:t xml:space="preserve">which intern </w:t>
      </w:r>
      <w:proofErr w:type="spellStart"/>
      <w:r>
        <w:rPr>
          <w:rFonts w:ascii="Times New Roman" w:hAnsi="Times New Roman" w:cs="Times New Roman"/>
          <w:i/>
          <w:iCs/>
          <w:sz w:val="24"/>
          <w:szCs w:val="24"/>
          <w:lang w:val="en-GB" w:bidi="ar-SA"/>
        </w:rPr>
        <w:t>S</w:t>
      </w:r>
      <w:r w:rsidRPr="005350A6">
        <w:rPr>
          <w:rFonts w:ascii="Times New Roman" w:hAnsi="Times New Roman" w:cs="Times New Roman"/>
          <w:i/>
          <w:iCs/>
          <w:sz w:val="24"/>
          <w:szCs w:val="24"/>
          <w:lang w:val="en-GB" w:bidi="ar-SA"/>
        </w:rPr>
        <w:t>Yt</w:t>
      </w:r>
      <w:proofErr w:type="spellEnd"/>
      <w:r w:rsidRPr="005350A6">
        <w:rPr>
          <w:rFonts w:ascii="Times New Roman" w:hAnsi="Times New Roman" w:cs="Times New Roman"/>
          <w:i/>
          <w:iCs/>
          <w:sz w:val="24"/>
          <w:szCs w:val="24"/>
          <w:lang w:val="en-GB" w:bidi="ar-SA"/>
        </w:rPr>
        <w:t xml:space="preserve"> </w:t>
      </w:r>
      <w:r w:rsidRPr="005350A6">
        <w:rPr>
          <w:rFonts w:ascii="Times New Roman" w:eastAsia="F13" w:hAnsi="Times New Roman" w:cs="Times New Roman"/>
          <w:sz w:val="24"/>
          <w:szCs w:val="24"/>
          <w:lang w:val="en-GB" w:bidi="ar-SA"/>
        </w:rPr>
        <w:t xml:space="preserve">= δ </w:t>
      </w:r>
      <w:proofErr w:type="spellStart"/>
      <w:r w:rsidRPr="005350A6">
        <w:rPr>
          <w:rFonts w:ascii="Times New Roman" w:hAnsi="Times New Roman" w:cs="Times New Roman"/>
          <w:i/>
          <w:iCs/>
          <w:sz w:val="24"/>
          <w:szCs w:val="24"/>
          <w:lang w:val="en-GB" w:bidi="ar-SA"/>
        </w:rPr>
        <w:t>Kt</w:t>
      </w:r>
      <w:proofErr w:type="spellEnd"/>
      <w:r w:rsidRPr="005350A6">
        <w:rPr>
          <w:rFonts w:ascii="Times New Roman" w:hAnsi="Times New Roman" w:cs="Times New Roman"/>
          <w:i/>
          <w:iCs/>
          <w:sz w:val="24"/>
          <w:szCs w:val="24"/>
          <w:lang w:val="en-GB" w:bidi="ar-SA"/>
        </w:rPr>
        <w:t xml:space="preserve"> + </w:t>
      </w:r>
      <w:r w:rsidRPr="005350A6">
        <w:rPr>
          <w:rFonts w:ascii="Times New Roman" w:eastAsia="F12" w:hAnsi="Times New Roman" w:cs="Times New Roman"/>
          <w:sz w:val="24"/>
          <w:szCs w:val="24"/>
          <w:lang w:val="en-GB" w:bidi="ar-SA"/>
        </w:rPr>
        <w:t xml:space="preserve">Δ </w:t>
      </w:r>
      <m:oMath>
        <m:r>
          <m:rPr>
            <m:sty m:val="bi"/>
          </m:rPr>
          <w:rPr>
            <w:rFonts w:ascii="Cambria Math" w:hAnsi="Cambria Math" w:cs="Times New Roman"/>
            <w:sz w:val="24"/>
            <w:szCs w:val="24"/>
            <w:lang w:val="en-GB" w:bidi="ar-SA"/>
          </w:rPr>
          <m:t>Kt</m:t>
        </m:r>
      </m:oMath>
      <w:r w:rsidRPr="005350A6">
        <w:rPr>
          <w:rFonts w:ascii="Times New Roman" w:hAnsi="Times New Roman" w:cs="Times New Roman"/>
          <w:i/>
          <w:iCs/>
          <w:sz w:val="24"/>
          <w:szCs w:val="24"/>
          <w:lang w:val="en-GB" w:bidi="ar-SA"/>
        </w:rPr>
        <w:t xml:space="preserve"> ………………………………</w:t>
      </w:r>
      <w:r>
        <w:rPr>
          <w:rFonts w:ascii="Times New Roman" w:hAnsi="Times New Roman" w:cs="Times New Roman"/>
          <w:i/>
          <w:iCs/>
          <w:sz w:val="24"/>
          <w:szCs w:val="24"/>
          <w:lang w:val="en-GB" w:bidi="ar-SA"/>
        </w:rPr>
        <w:t>..................................</w:t>
      </w:r>
      <w:r w:rsidRPr="005350A6">
        <w:rPr>
          <w:rFonts w:ascii="Times New Roman" w:hAnsi="Times New Roman" w:cs="Times New Roman"/>
          <w:i/>
          <w:iCs/>
          <w:sz w:val="24"/>
          <w:szCs w:val="24"/>
          <w:lang w:val="en-GB" w:bidi="ar-SA"/>
        </w:rPr>
        <w:t xml:space="preserve"> (4.11)</w:t>
      </w:r>
    </w:p>
    <w:p w:rsidR="00867E6E" w:rsidRPr="005350A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5350A6">
        <w:rPr>
          <w:rFonts w:ascii="Times New Roman" w:hAnsi="Times New Roman" w:cs="Times New Roman"/>
          <w:sz w:val="24"/>
          <w:szCs w:val="24"/>
          <w:lang w:val="en-GB" w:bidi="ar-SA"/>
        </w:rPr>
        <w:t>By following the trend and with some algebraic manipulation, we reached the following</w:t>
      </w:r>
      <w:r>
        <w:rPr>
          <w:rFonts w:ascii="Times New Roman" w:hAnsi="Times New Roman" w:cs="Times New Roman"/>
          <w:sz w:val="24"/>
          <w:szCs w:val="24"/>
          <w:lang w:val="en-GB" w:bidi="ar-SA"/>
        </w:rPr>
        <w:t xml:space="preserve"> </w:t>
      </w:r>
      <w:r w:rsidRPr="005350A6">
        <w:rPr>
          <w:rFonts w:ascii="Times New Roman" w:hAnsi="Times New Roman" w:cs="Times New Roman"/>
          <w:sz w:val="24"/>
          <w:szCs w:val="24"/>
          <w:lang w:val="en-GB" w:bidi="ar-SA"/>
        </w:rPr>
        <w:t>equation:</w:t>
      </w:r>
    </w:p>
    <w:p w:rsidR="00867E6E" w:rsidRPr="00C70598" w:rsidRDefault="00C76AD9"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m:oMath>
        <m:f>
          <m:fPr>
            <m:ctrlPr>
              <w:rPr>
                <w:rFonts w:ascii="Cambria Math" w:hAnsi="Cambria Math" w:cs="Times New Roman"/>
                <w:i/>
                <w:iCs/>
                <w:sz w:val="32"/>
                <w:szCs w:val="32"/>
                <w:lang w:val="en-GB" w:bidi="ar-SA"/>
              </w:rPr>
            </m:ctrlPr>
          </m:fPr>
          <m:num>
            <m:r>
              <w:rPr>
                <w:rFonts w:ascii="Cambria Math" w:hAnsi="Cambria Math" w:cs="Times New Roman"/>
                <w:sz w:val="32"/>
                <w:szCs w:val="32"/>
              </w:rPr>
              <m:t>dk</m:t>
            </m:r>
          </m:num>
          <m:den>
            <m:r>
              <w:rPr>
                <w:rFonts w:ascii="Cambria Math" w:hAnsi="Cambria Math" w:cs="Times New Roman"/>
                <w:sz w:val="32"/>
                <w:szCs w:val="32"/>
              </w:rPr>
              <m:t>dt</m:t>
            </m:r>
          </m:den>
        </m:f>
      </m:oMath>
      <w:r w:rsidR="00867E6E" w:rsidRPr="00783A1E">
        <w:rPr>
          <w:rFonts w:ascii="Times New Roman" w:hAnsi="Times New Roman" w:cs="Times New Roman"/>
          <w:i/>
          <w:iCs/>
          <w:sz w:val="32"/>
          <w:szCs w:val="32"/>
          <w:lang w:val="en-GB" w:bidi="ar-SA"/>
        </w:rPr>
        <w:t>= Sky- (n+g+ δ) k</w:t>
      </w:r>
      <w:r w:rsidR="00867E6E" w:rsidRPr="005350A6">
        <w:rPr>
          <w:rFonts w:ascii="Times New Roman" w:hAnsi="Times New Roman" w:cs="Times New Roman"/>
          <w:i/>
          <w:iCs/>
          <w:sz w:val="24"/>
          <w:szCs w:val="24"/>
          <w:lang w:val="en-GB" w:bidi="ar-SA"/>
        </w:rPr>
        <w:t>.................................................................</w:t>
      </w:r>
      <w:r w:rsidR="00867E6E">
        <w:rPr>
          <w:rFonts w:ascii="Times New Roman" w:hAnsi="Times New Roman" w:cs="Times New Roman"/>
          <w:i/>
          <w:iCs/>
          <w:sz w:val="24"/>
          <w:szCs w:val="24"/>
          <w:lang w:val="en-GB" w:bidi="ar-SA"/>
        </w:rPr>
        <w:t>..............................</w:t>
      </w:r>
      <w:r w:rsidR="00867E6E" w:rsidRPr="005350A6">
        <w:rPr>
          <w:rFonts w:ascii="Times New Roman" w:hAnsi="Times New Roman" w:cs="Times New Roman"/>
          <w:i/>
          <w:iCs/>
          <w:sz w:val="24"/>
          <w:szCs w:val="24"/>
          <w:lang w:val="en-GB" w:bidi="ar-SA"/>
        </w:rPr>
        <w:t xml:space="preserve"> (4.12)</w:t>
      </w:r>
    </w:p>
    <w:p w:rsidR="00867E6E" w:rsidRPr="005350A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5350A6">
        <w:rPr>
          <w:rFonts w:ascii="Times New Roman" w:hAnsi="Times New Roman" w:cs="Times New Roman"/>
          <w:sz w:val="24"/>
          <w:szCs w:val="24"/>
          <w:lang w:val="en-GB" w:bidi="ar-SA"/>
        </w:rPr>
        <w:t xml:space="preserve">Where: - </w:t>
      </w:r>
      <w:proofErr w:type="spellStart"/>
      <w:proofErr w:type="gramStart"/>
      <w:r w:rsidRPr="005350A6">
        <w:rPr>
          <w:rFonts w:ascii="Times New Roman" w:hAnsi="Times New Roman" w:cs="Times New Roman"/>
          <w:i/>
          <w:iCs/>
          <w:sz w:val="24"/>
          <w:szCs w:val="24"/>
          <w:lang w:val="en-GB" w:bidi="ar-SA"/>
        </w:rPr>
        <w:t>Sk</w:t>
      </w:r>
      <w:proofErr w:type="spellEnd"/>
      <w:proofErr w:type="gramEnd"/>
      <w:r w:rsidRPr="005350A6">
        <w:rPr>
          <w:rFonts w:ascii="Times New Roman" w:hAnsi="Times New Roman" w:cs="Times New Roman"/>
          <w:i/>
          <w:iCs/>
          <w:sz w:val="24"/>
          <w:szCs w:val="24"/>
          <w:lang w:val="en-GB" w:bidi="ar-SA"/>
        </w:rPr>
        <w:t xml:space="preserve"> </w:t>
      </w:r>
      <w:r w:rsidRPr="005350A6">
        <w:rPr>
          <w:rFonts w:ascii="Times New Roman" w:hAnsi="Times New Roman" w:cs="Times New Roman"/>
          <w:sz w:val="24"/>
          <w:szCs w:val="24"/>
          <w:lang w:val="en-GB" w:bidi="ar-SA"/>
        </w:rPr>
        <w:t xml:space="preserve">= saving ratio in the economy, y and k real output and capital per effective </w:t>
      </w:r>
      <w:proofErr w:type="spellStart"/>
      <w:r w:rsidRPr="005350A6">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w:t>
      </w:r>
      <w:r w:rsidRPr="005350A6">
        <w:rPr>
          <w:rFonts w:ascii="Times New Roman" w:hAnsi="Times New Roman" w:cs="Times New Roman"/>
          <w:sz w:val="24"/>
          <w:szCs w:val="24"/>
          <w:lang w:val="en-GB" w:bidi="ar-SA"/>
        </w:rPr>
        <w:t xml:space="preserve">respectively, n = population growth rate, g= rate of technical progress and </w:t>
      </w:r>
      <w:r w:rsidRPr="005350A6">
        <w:rPr>
          <w:rFonts w:ascii="Times New Roman" w:hAnsi="Times New Roman" w:cs="Times New Roman"/>
          <w:i/>
          <w:iCs/>
          <w:sz w:val="24"/>
          <w:szCs w:val="24"/>
          <w:lang w:val="en-GB" w:bidi="ar-SA"/>
        </w:rPr>
        <w:t>δ</w:t>
      </w:r>
      <w:r w:rsidRPr="005350A6">
        <w:rPr>
          <w:rFonts w:ascii="Times New Roman" w:hAnsi="Times New Roman" w:cs="Times New Roman"/>
          <w:sz w:val="24"/>
          <w:szCs w:val="24"/>
          <w:lang w:val="en-GB" w:bidi="ar-SA"/>
        </w:rPr>
        <w:t>= depreciation rate in</w:t>
      </w:r>
      <w:r>
        <w:rPr>
          <w:rFonts w:ascii="Times New Roman" w:hAnsi="Times New Roman" w:cs="Times New Roman"/>
          <w:sz w:val="24"/>
          <w:szCs w:val="24"/>
          <w:lang w:val="en-GB" w:bidi="ar-SA"/>
        </w:rPr>
        <w:t xml:space="preserve"> </w:t>
      </w:r>
      <w:r w:rsidRPr="005350A6">
        <w:rPr>
          <w:rFonts w:ascii="Times New Roman" w:hAnsi="Times New Roman" w:cs="Times New Roman"/>
          <w:sz w:val="24"/>
          <w:szCs w:val="24"/>
          <w:lang w:val="en-GB" w:bidi="ar-SA"/>
        </w:rPr>
        <w:t>the economy.</w:t>
      </w:r>
    </w:p>
    <w:p w:rsidR="00867E6E" w:rsidRPr="005350A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5350A6">
        <w:rPr>
          <w:rFonts w:ascii="Times New Roman" w:hAnsi="Times New Roman" w:cs="Times New Roman"/>
          <w:sz w:val="24"/>
          <w:szCs w:val="24"/>
          <w:lang w:val="en-GB" w:bidi="ar-SA"/>
        </w:rPr>
        <w:t>By using the same fashion, we can also derive for human capital</w:t>
      </w:r>
    </w:p>
    <w:p w:rsidR="00867E6E" w:rsidRPr="00C70598" w:rsidRDefault="00C76AD9"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m:oMath>
        <m:f>
          <m:fPr>
            <m:ctrlPr>
              <w:rPr>
                <w:rFonts w:ascii="Cambria Math" w:hAnsi="Cambria Math" w:cs="Times New Roman"/>
                <w:i/>
                <w:sz w:val="32"/>
                <w:szCs w:val="32"/>
                <w:lang w:val="en-GB" w:bidi="ar-SA"/>
              </w:rPr>
            </m:ctrlPr>
          </m:fPr>
          <m:num>
            <m:r>
              <w:rPr>
                <w:rFonts w:ascii="Cambria Math" w:hAnsi="Cambria Math" w:cs="Times New Roman"/>
                <w:sz w:val="32"/>
                <w:szCs w:val="32"/>
              </w:rPr>
              <m:t>dh</m:t>
            </m:r>
          </m:num>
          <m:den>
            <m:r>
              <w:rPr>
                <w:rFonts w:ascii="Cambria Math" w:hAnsi="Cambria Math" w:cs="Times New Roman"/>
                <w:sz w:val="32"/>
                <w:szCs w:val="32"/>
              </w:rPr>
              <m:t>dt</m:t>
            </m:r>
          </m:den>
        </m:f>
      </m:oMath>
      <w:r w:rsidR="00867E6E" w:rsidRPr="00783A1E">
        <w:rPr>
          <w:rFonts w:ascii="Times New Roman" w:hAnsi="Times New Roman" w:cs="Times New Roman"/>
          <w:sz w:val="32"/>
          <w:szCs w:val="32"/>
          <w:lang w:val="en-GB" w:bidi="ar-SA"/>
        </w:rPr>
        <w:t xml:space="preserve">= </w:t>
      </w:r>
      <w:r w:rsidR="00867E6E" w:rsidRPr="00783A1E">
        <w:rPr>
          <w:rFonts w:ascii="Times New Roman" w:hAnsi="Times New Roman" w:cs="Times New Roman"/>
          <w:i/>
          <w:iCs/>
          <w:sz w:val="32"/>
          <w:szCs w:val="32"/>
          <w:lang w:val="en-GB" w:bidi="ar-SA"/>
        </w:rPr>
        <w:t>Shy</w:t>
      </w:r>
      <w:r w:rsidR="00867E6E" w:rsidRPr="00783A1E">
        <w:rPr>
          <w:rFonts w:ascii="Times New Roman" w:hAnsi="Times New Roman" w:cs="Times New Roman"/>
          <w:sz w:val="32"/>
          <w:szCs w:val="32"/>
          <w:lang w:val="en-GB" w:bidi="ar-SA"/>
        </w:rPr>
        <w:t>- (</w:t>
      </w:r>
      <w:proofErr w:type="spellStart"/>
      <w:r w:rsidR="00867E6E" w:rsidRPr="00783A1E">
        <w:rPr>
          <w:rFonts w:ascii="Times New Roman" w:hAnsi="Times New Roman" w:cs="Times New Roman"/>
          <w:i/>
          <w:iCs/>
          <w:sz w:val="32"/>
          <w:szCs w:val="32"/>
          <w:lang w:val="en-GB" w:bidi="ar-SA"/>
        </w:rPr>
        <w:t>n+g</w:t>
      </w:r>
      <w:proofErr w:type="spellEnd"/>
      <w:r w:rsidR="00867E6E" w:rsidRPr="00783A1E">
        <w:rPr>
          <w:rFonts w:ascii="Times New Roman" w:hAnsi="Times New Roman" w:cs="Times New Roman"/>
          <w:i/>
          <w:iCs/>
          <w:sz w:val="32"/>
          <w:szCs w:val="32"/>
          <w:lang w:val="en-GB" w:bidi="ar-SA"/>
        </w:rPr>
        <w:t>+ δ) h</w:t>
      </w:r>
      <w:r w:rsidR="00867E6E" w:rsidRPr="00E65F44">
        <w:rPr>
          <w:rFonts w:ascii="Times New Roman" w:hAnsi="Times New Roman" w:cs="Times New Roman"/>
          <w:i/>
          <w:iCs/>
          <w:sz w:val="32"/>
          <w:szCs w:val="32"/>
          <w:lang w:val="en-GB" w:bidi="ar-SA"/>
        </w:rPr>
        <w:t>……………………………………………..</w:t>
      </w:r>
      <w:r w:rsidR="00867E6E">
        <w:rPr>
          <w:rFonts w:ascii="Times New Roman" w:hAnsi="Times New Roman" w:cs="Times New Roman"/>
          <w:i/>
          <w:iCs/>
          <w:sz w:val="32"/>
          <w:szCs w:val="32"/>
          <w:lang w:val="en-GB" w:bidi="ar-SA"/>
        </w:rPr>
        <w:t>.........</w:t>
      </w:r>
      <w:r w:rsidR="00867E6E" w:rsidRPr="005350A6">
        <w:rPr>
          <w:rFonts w:ascii="Times New Roman" w:hAnsi="Times New Roman" w:cs="Times New Roman"/>
          <w:i/>
          <w:iCs/>
          <w:sz w:val="24"/>
          <w:szCs w:val="24"/>
          <w:lang w:val="en-GB" w:bidi="ar-SA"/>
        </w:rPr>
        <w:t xml:space="preserve"> (4.13)</w:t>
      </w:r>
    </w:p>
    <w:p w:rsidR="00867E6E" w:rsidRPr="005350A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5350A6">
        <w:rPr>
          <w:rFonts w:ascii="Times New Roman" w:hAnsi="Times New Roman" w:cs="Times New Roman"/>
          <w:sz w:val="24"/>
          <w:szCs w:val="24"/>
          <w:lang w:val="en-GB" w:bidi="ar-SA"/>
        </w:rPr>
        <w:t>In stable condition (at steady state) physical and human capital level will remain constant per</w:t>
      </w:r>
      <w:r>
        <w:rPr>
          <w:rFonts w:ascii="Times New Roman" w:hAnsi="Times New Roman" w:cs="Times New Roman"/>
          <w:sz w:val="24"/>
          <w:szCs w:val="24"/>
          <w:lang w:val="en-GB" w:bidi="ar-SA"/>
        </w:rPr>
        <w:t xml:space="preserve"> </w:t>
      </w:r>
      <w:r w:rsidRPr="005350A6">
        <w:rPr>
          <w:rFonts w:ascii="Times New Roman" w:hAnsi="Times New Roman" w:cs="Times New Roman"/>
          <w:sz w:val="24"/>
          <w:szCs w:val="24"/>
          <w:lang w:val="en-GB" w:bidi="ar-SA"/>
        </w:rPr>
        <w:t xml:space="preserve">effective </w:t>
      </w:r>
      <w:proofErr w:type="spellStart"/>
      <w:r w:rsidRPr="005350A6">
        <w:rPr>
          <w:rFonts w:ascii="Times New Roman" w:hAnsi="Times New Roman" w:cs="Times New Roman"/>
          <w:sz w:val="24"/>
          <w:szCs w:val="24"/>
          <w:lang w:val="en-GB" w:bidi="ar-SA"/>
        </w:rPr>
        <w:t>labor</w:t>
      </w:r>
      <w:proofErr w:type="spellEnd"/>
      <w:r w:rsidRPr="005350A6">
        <w:rPr>
          <w:rFonts w:ascii="Times New Roman" w:hAnsi="Times New Roman" w:cs="Times New Roman"/>
          <w:sz w:val="24"/>
          <w:szCs w:val="24"/>
          <w:lang w:val="en-GB" w:bidi="ar-SA"/>
        </w:rPr>
        <w:t xml:space="preserve"> force unit (</w:t>
      </w:r>
      <w:proofErr w:type="spellStart"/>
      <w:r w:rsidRPr="005350A6">
        <w:rPr>
          <w:rFonts w:ascii="Times New Roman" w:hAnsi="Times New Roman" w:cs="Times New Roman"/>
          <w:sz w:val="24"/>
          <w:szCs w:val="24"/>
          <w:lang w:val="en-GB" w:bidi="ar-SA"/>
        </w:rPr>
        <w:t>Barro</w:t>
      </w:r>
      <w:proofErr w:type="spellEnd"/>
      <w:r w:rsidRPr="005350A6">
        <w:rPr>
          <w:rFonts w:ascii="Times New Roman" w:hAnsi="Times New Roman" w:cs="Times New Roman"/>
          <w:sz w:val="24"/>
          <w:szCs w:val="24"/>
          <w:lang w:val="en-GB" w:bidi="ar-SA"/>
        </w:rPr>
        <w:t xml:space="preserve"> &amp; </w:t>
      </w:r>
      <w:proofErr w:type="spellStart"/>
      <w:r w:rsidRPr="005350A6">
        <w:rPr>
          <w:rFonts w:ascii="Times New Roman" w:hAnsi="Times New Roman" w:cs="Times New Roman"/>
          <w:sz w:val="24"/>
          <w:szCs w:val="24"/>
          <w:lang w:val="en-GB" w:bidi="ar-SA"/>
        </w:rPr>
        <w:t>Sala</w:t>
      </w:r>
      <w:proofErr w:type="spellEnd"/>
      <w:r w:rsidRPr="005350A6">
        <w:rPr>
          <w:rFonts w:ascii="Times New Roman" w:hAnsi="Times New Roman" w:cs="Times New Roman"/>
          <w:sz w:val="24"/>
          <w:szCs w:val="24"/>
          <w:lang w:val="en-GB" w:bidi="ar-SA"/>
        </w:rPr>
        <w:t xml:space="preserve"> – i –Martine et al, 2004). Therefore equation (4.12) and</w:t>
      </w:r>
      <w:r>
        <w:rPr>
          <w:rFonts w:ascii="Times New Roman" w:hAnsi="Times New Roman" w:cs="Times New Roman"/>
          <w:sz w:val="24"/>
          <w:szCs w:val="24"/>
          <w:lang w:val="en-GB" w:bidi="ar-SA"/>
        </w:rPr>
        <w:t xml:space="preserve"> </w:t>
      </w:r>
      <w:r w:rsidRPr="005350A6">
        <w:rPr>
          <w:rFonts w:ascii="Times New Roman" w:hAnsi="Times New Roman" w:cs="Times New Roman"/>
          <w:sz w:val="24"/>
          <w:szCs w:val="24"/>
          <w:lang w:val="en-GB" w:bidi="ar-SA"/>
        </w:rPr>
        <w:t xml:space="preserve">(4.13) set to “zero” and the value of physical and human capital per effective </w:t>
      </w:r>
      <w:proofErr w:type="spellStart"/>
      <w:r w:rsidRPr="005350A6">
        <w:rPr>
          <w:rFonts w:ascii="Times New Roman" w:hAnsi="Times New Roman" w:cs="Times New Roman"/>
          <w:sz w:val="24"/>
          <w:szCs w:val="24"/>
          <w:lang w:val="en-GB" w:bidi="ar-SA"/>
        </w:rPr>
        <w:t>labor</w:t>
      </w:r>
      <w:proofErr w:type="spellEnd"/>
      <w:r w:rsidRPr="005350A6">
        <w:rPr>
          <w:rFonts w:ascii="Times New Roman" w:hAnsi="Times New Roman" w:cs="Times New Roman"/>
          <w:sz w:val="24"/>
          <w:szCs w:val="24"/>
          <w:lang w:val="en-GB" w:bidi="ar-SA"/>
        </w:rPr>
        <w:t xml:space="preserve"> will be</w:t>
      </w:r>
      <w:r>
        <w:rPr>
          <w:rFonts w:ascii="Times New Roman" w:hAnsi="Times New Roman" w:cs="Times New Roman"/>
          <w:sz w:val="24"/>
          <w:szCs w:val="24"/>
          <w:lang w:val="en-GB" w:bidi="ar-SA"/>
        </w:rPr>
        <w:t xml:space="preserve"> </w:t>
      </w:r>
      <w:r w:rsidRPr="005350A6">
        <w:rPr>
          <w:rFonts w:ascii="Times New Roman" w:hAnsi="Times New Roman" w:cs="Times New Roman"/>
          <w:sz w:val="24"/>
          <w:szCs w:val="24"/>
          <w:lang w:val="en-GB" w:bidi="ar-SA"/>
        </w:rPr>
        <w:t>solved. Balanced values of effective physical and human capital per capita can be solved as</w:t>
      </w:r>
      <w:r>
        <w:rPr>
          <w:rFonts w:ascii="Times New Roman" w:hAnsi="Times New Roman" w:cs="Times New Roman"/>
          <w:sz w:val="24"/>
          <w:szCs w:val="24"/>
          <w:lang w:val="en-GB" w:bidi="ar-SA"/>
        </w:rPr>
        <w:t xml:space="preserve"> </w:t>
      </w:r>
      <w:r w:rsidRPr="005350A6">
        <w:rPr>
          <w:rFonts w:ascii="Times New Roman" w:hAnsi="Times New Roman" w:cs="Times New Roman"/>
          <w:sz w:val="24"/>
          <w:szCs w:val="24"/>
          <w:lang w:val="en-GB" w:bidi="ar-SA"/>
        </w:rPr>
        <w:t>follows:</w:t>
      </w:r>
    </w:p>
    <w:p w:rsidR="00867E6E" w:rsidRPr="00783A1E" w:rsidRDefault="00867E6E" w:rsidP="00867E6E">
      <w:pPr>
        <w:autoSpaceDE w:val="0"/>
        <w:autoSpaceDN w:val="0"/>
        <w:adjustRightInd w:val="0"/>
        <w:spacing w:before="0" w:after="0" w:line="480" w:lineRule="auto"/>
        <w:jc w:val="both"/>
        <w:rPr>
          <w:rFonts w:ascii="Times New Roman" w:hAnsi="Times New Roman" w:cs="Times New Roman"/>
          <w:sz w:val="32"/>
          <w:szCs w:val="32"/>
          <w:lang w:val="en-GB" w:bidi="ar-SA"/>
        </w:rPr>
      </w:pPr>
      <w:proofErr w:type="gramStart"/>
      <w:r w:rsidRPr="00783A1E">
        <w:rPr>
          <w:rFonts w:ascii="Times New Roman" w:hAnsi="Times New Roman" w:cs="Times New Roman"/>
          <w:i/>
          <w:iCs/>
          <w:sz w:val="32"/>
          <w:szCs w:val="32"/>
          <w:lang w:val="en-GB" w:bidi="ar-SA"/>
        </w:rPr>
        <w:t>k</w:t>
      </w:r>
      <w:proofErr w:type="gramEnd"/>
      <w:r w:rsidRPr="00783A1E">
        <w:rPr>
          <w:rFonts w:ascii="Times New Roman" w:hAnsi="Times New Roman" w:cs="Times New Roman"/>
          <w:i/>
          <w:iCs/>
          <w:sz w:val="32"/>
          <w:szCs w:val="32"/>
          <w:lang w:val="en-GB" w:bidi="ar-SA"/>
        </w:rPr>
        <w:t xml:space="preserve">* </w:t>
      </w:r>
      <w:r w:rsidRPr="00783A1E">
        <w:rPr>
          <w:rFonts w:ascii="Times New Roman" w:hAnsi="Times New Roman" w:cs="Times New Roman"/>
          <w:sz w:val="32"/>
          <w:szCs w:val="32"/>
          <w:lang w:val="en-GB" w:bidi="ar-SA"/>
        </w:rPr>
        <w:t>= [ Sk</w:t>
      </w:r>
      <w:r w:rsidRPr="00783A1E">
        <w:rPr>
          <w:rFonts w:ascii="Times New Roman" w:hAnsi="Times New Roman" w:cs="Times New Roman"/>
          <w:sz w:val="32"/>
          <w:szCs w:val="32"/>
          <w:vertAlign w:val="superscript"/>
          <w:lang w:val="en-GB" w:bidi="ar-SA"/>
        </w:rPr>
        <w:t>1-</w:t>
      </w:r>
      <w:r w:rsidRPr="00783A1E">
        <w:rPr>
          <w:rFonts w:ascii="Times New Roman" w:eastAsia="F13" w:hAnsi="Times New Roman" w:cs="Times New Roman"/>
          <w:sz w:val="32"/>
          <w:szCs w:val="32"/>
          <w:vertAlign w:val="superscript"/>
          <w:lang w:val="en-GB" w:bidi="ar-SA"/>
        </w:rPr>
        <w:t>β</w:t>
      </w:r>
      <w:proofErr w:type="spellStart"/>
      <w:r w:rsidRPr="00783A1E">
        <w:rPr>
          <w:rFonts w:ascii="Times New Roman" w:hAnsi="Times New Roman" w:cs="Times New Roman"/>
          <w:sz w:val="32"/>
          <w:szCs w:val="32"/>
          <w:lang w:val="en-GB" w:bidi="ar-SA"/>
        </w:rPr>
        <w:t>Sh</w:t>
      </w:r>
      <w:proofErr w:type="spellEnd"/>
      <w:r w:rsidRPr="00783A1E">
        <w:rPr>
          <w:rFonts w:ascii="Times New Roman" w:eastAsia="F13" w:hAnsi="Times New Roman" w:cs="Times New Roman"/>
          <w:sz w:val="32"/>
          <w:szCs w:val="32"/>
          <w:vertAlign w:val="superscript"/>
          <w:lang w:val="en-GB" w:bidi="ar-SA"/>
        </w:rPr>
        <w:t>β</w:t>
      </w:r>
      <w:r w:rsidRPr="00783A1E">
        <w:rPr>
          <w:rFonts w:ascii="Times New Roman" w:hAnsi="Times New Roman" w:cs="Times New Roman"/>
          <w:sz w:val="32"/>
          <w:szCs w:val="32"/>
          <w:vertAlign w:val="superscript"/>
          <w:lang w:val="en-GB" w:bidi="ar-SA"/>
        </w:rPr>
        <w:t>/</w:t>
      </w:r>
      <w:r w:rsidRPr="00783A1E">
        <w:rPr>
          <w:rFonts w:ascii="Times New Roman" w:hAnsi="Times New Roman" w:cs="Times New Roman"/>
          <w:sz w:val="32"/>
          <w:szCs w:val="32"/>
          <w:lang w:val="en-GB" w:bidi="ar-SA"/>
        </w:rPr>
        <w:t xml:space="preserve"> </w:t>
      </w:r>
      <w:proofErr w:type="spellStart"/>
      <w:r w:rsidRPr="00783A1E">
        <w:rPr>
          <w:rFonts w:ascii="Times New Roman" w:hAnsi="Times New Roman" w:cs="Times New Roman"/>
          <w:i/>
          <w:iCs/>
          <w:sz w:val="32"/>
          <w:szCs w:val="32"/>
          <w:lang w:val="en-GB" w:bidi="ar-SA"/>
        </w:rPr>
        <w:t>n+g</w:t>
      </w:r>
      <w:proofErr w:type="spellEnd"/>
      <w:r w:rsidRPr="00783A1E">
        <w:rPr>
          <w:rFonts w:ascii="Times New Roman" w:hAnsi="Times New Roman" w:cs="Times New Roman"/>
          <w:i/>
          <w:iCs/>
          <w:sz w:val="32"/>
          <w:szCs w:val="32"/>
          <w:lang w:val="en-GB" w:bidi="ar-SA"/>
        </w:rPr>
        <w:t>+ δ</w:t>
      </w:r>
      <w:r w:rsidRPr="00783A1E">
        <w:rPr>
          <w:rFonts w:ascii="Times New Roman" w:hAnsi="Times New Roman" w:cs="Times New Roman"/>
          <w:sz w:val="32"/>
          <w:szCs w:val="32"/>
          <w:lang w:val="en-GB" w:bidi="ar-SA"/>
        </w:rPr>
        <w:t>]</w:t>
      </w:r>
      <w:r w:rsidRPr="00783A1E">
        <w:rPr>
          <w:rFonts w:ascii="Times New Roman" w:hAnsi="Times New Roman" w:cs="Times New Roman"/>
          <w:sz w:val="32"/>
          <w:szCs w:val="32"/>
          <w:vertAlign w:val="superscript"/>
          <w:lang w:val="en-GB" w:bidi="ar-SA"/>
        </w:rPr>
        <w:t>1/1-</w:t>
      </w:r>
      <w:r w:rsidRPr="00783A1E">
        <w:rPr>
          <w:rFonts w:ascii="Times New Roman" w:eastAsia="F13" w:hAnsi="Times New Roman" w:cs="Times New Roman"/>
          <w:sz w:val="32"/>
          <w:szCs w:val="32"/>
          <w:vertAlign w:val="superscript"/>
          <w:lang w:val="en-GB" w:bidi="ar-SA"/>
        </w:rPr>
        <w:t>α</w:t>
      </w:r>
      <w:r w:rsidRPr="00783A1E">
        <w:rPr>
          <w:rFonts w:ascii="Times New Roman" w:hAnsi="Times New Roman" w:cs="Times New Roman"/>
          <w:sz w:val="32"/>
          <w:szCs w:val="32"/>
          <w:vertAlign w:val="superscript"/>
          <w:lang w:val="en-GB" w:bidi="ar-SA"/>
        </w:rPr>
        <w:t>-</w:t>
      </w:r>
      <w:r w:rsidRPr="00783A1E">
        <w:rPr>
          <w:rFonts w:ascii="Times New Roman" w:eastAsia="F13" w:hAnsi="Times New Roman" w:cs="Times New Roman"/>
          <w:sz w:val="32"/>
          <w:szCs w:val="32"/>
          <w:vertAlign w:val="superscript"/>
          <w:lang w:val="en-GB" w:bidi="ar-SA"/>
        </w:rPr>
        <w:t>β</w:t>
      </w:r>
      <w:r w:rsidRPr="00783A1E">
        <w:rPr>
          <w:rFonts w:ascii="Times New Roman" w:eastAsia="F13" w:hAnsi="Times New Roman" w:cs="Times New Roman"/>
          <w:sz w:val="32"/>
          <w:szCs w:val="32"/>
          <w:lang w:val="en-GB" w:bidi="ar-SA"/>
        </w:rPr>
        <w:t xml:space="preserve"> </w:t>
      </w:r>
      <w:r w:rsidRPr="00C70598">
        <w:rPr>
          <w:rFonts w:ascii="Times New Roman" w:hAnsi="Times New Roman" w:cs="Times New Roman"/>
          <w:i/>
          <w:iCs/>
          <w:sz w:val="32"/>
          <w:szCs w:val="32"/>
          <w:lang w:val="en-GB" w:bidi="ar-SA"/>
        </w:rPr>
        <w:t>………………………………….......</w:t>
      </w:r>
      <w:r>
        <w:rPr>
          <w:rFonts w:ascii="Times New Roman" w:hAnsi="Times New Roman" w:cs="Times New Roman"/>
          <w:i/>
          <w:iCs/>
          <w:sz w:val="32"/>
          <w:szCs w:val="32"/>
          <w:lang w:val="en-GB" w:bidi="ar-SA"/>
        </w:rPr>
        <w:t>..</w:t>
      </w:r>
      <w:r w:rsidRPr="00C70598">
        <w:rPr>
          <w:rFonts w:ascii="Times New Roman" w:hAnsi="Times New Roman" w:cs="Times New Roman"/>
          <w:i/>
          <w:iCs/>
          <w:sz w:val="32"/>
          <w:szCs w:val="32"/>
          <w:lang w:val="en-GB" w:bidi="ar-SA"/>
        </w:rPr>
        <w:t>(4.14</w:t>
      </w:r>
      <w:r w:rsidRPr="00783A1E">
        <w:rPr>
          <w:rFonts w:ascii="Times New Roman" w:hAnsi="Times New Roman" w:cs="Times New Roman"/>
          <w:i/>
          <w:iCs/>
          <w:sz w:val="32"/>
          <w:szCs w:val="32"/>
          <w:lang w:val="en-GB" w:bidi="ar-SA"/>
        </w:rPr>
        <w:t>)</w:t>
      </w:r>
    </w:p>
    <w:p w:rsidR="00867E6E" w:rsidRDefault="00867E6E" w:rsidP="00867E6E">
      <w:pPr>
        <w:autoSpaceDE w:val="0"/>
        <w:autoSpaceDN w:val="0"/>
        <w:adjustRightInd w:val="0"/>
        <w:spacing w:before="0" w:after="0" w:line="480" w:lineRule="auto"/>
        <w:jc w:val="both"/>
        <w:rPr>
          <w:rFonts w:ascii="Times New Roman" w:hAnsi="Times New Roman" w:cs="Times New Roman"/>
          <w:b/>
          <w:i/>
          <w:iCs/>
          <w:sz w:val="24"/>
          <w:szCs w:val="24"/>
          <w:lang w:val="en-GB" w:bidi="ar-SA"/>
        </w:rPr>
      </w:pPr>
      <w:proofErr w:type="gramStart"/>
      <w:r w:rsidRPr="00783A1E">
        <w:rPr>
          <w:rFonts w:ascii="Times New Roman" w:hAnsi="Times New Roman" w:cs="Times New Roman"/>
          <w:i/>
          <w:iCs/>
          <w:sz w:val="32"/>
          <w:szCs w:val="32"/>
          <w:lang w:val="en-GB" w:bidi="ar-SA"/>
        </w:rPr>
        <w:t>h</w:t>
      </w:r>
      <w:proofErr w:type="gramEnd"/>
      <w:r w:rsidRPr="00783A1E">
        <w:rPr>
          <w:rFonts w:ascii="Times New Roman" w:hAnsi="Times New Roman" w:cs="Times New Roman"/>
          <w:i/>
          <w:iCs/>
          <w:sz w:val="32"/>
          <w:szCs w:val="32"/>
          <w:lang w:val="en-GB" w:bidi="ar-SA"/>
        </w:rPr>
        <w:t>*</w:t>
      </w:r>
      <w:r w:rsidRPr="00783A1E">
        <w:rPr>
          <w:rFonts w:ascii="Times New Roman" w:hAnsi="Times New Roman" w:cs="Times New Roman"/>
          <w:sz w:val="32"/>
          <w:szCs w:val="32"/>
          <w:lang w:val="en-GB" w:bidi="ar-SA"/>
        </w:rPr>
        <w:t>= [</w:t>
      </w:r>
      <w:proofErr w:type="spellStart"/>
      <w:r w:rsidRPr="00783A1E">
        <w:rPr>
          <w:rFonts w:ascii="Times New Roman" w:hAnsi="Times New Roman" w:cs="Times New Roman"/>
          <w:sz w:val="32"/>
          <w:szCs w:val="32"/>
          <w:lang w:val="en-GB" w:bidi="ar-SA"/>
        </w:rPr>
        <w:t>Sk</w:t>
      </w:r>
      <w:proofErr w:type="spellEnd"/>
      <w:r w:rsidRPr="00783A1E">
        <w:rPr>
          <w:rFonts w:ascii="Times New Roman" w:eastAsia="F13" w:hAnsi="Times New Roman" w:cs="Times New Roman"/>
          <w:sz w:val="32"/>
          <w:szCs w:val="32"/>
          <w:vertAlign w:val="superscript"/>
          <w:lang w:val="en-GB" w:bidi="ar-SA"/>
        </w:rPr>
        <w:t>α</w:t>
      </w:r>
      <w:r w:rsidRPr="00783A1E">
        <w:rPr>
          <w:rFonts w:ascii="Times New Roman" w:hAnsi="Times New Roman" w:cs="Times New Roman"/>
          <w:sz w:val="32"/>
          <w:szCs w:val="32"/>
          <w:lang w:val="en-GB" w:bidi="ar-SA"/>
        </w:rPr>
        <w:t>Sh</w:t>
      </w:r>
      <w:r w:rsidRPr="00783A1E">
        <w:rPr>
          <w:rFonts w:ascii="Times New Roman" w:hAnsi="Times New Roman" w:cs="Times New Roman"/>
          <w:sz w:val="32"/>
          <w:szCs w:val="32"/>
          <w:vertAlign w:val="superscript"/>
          <w:lang w:val="en-GB" w:bidi="ar-SA"/>
        </w:rPr>
        <w:t>1-</w:t>
      </w:r>
      <w:r w:rsidRPr="00783A1E">
        <w:rPr>
          <w:rFonts w:ascii="Times New Roman" w:eastAsia="F13" w:hAnsi="Times New Roman" w:cs="Times New Roman"/>
          <w:sz w:val="32"/>
          <w:szCs w:val="32"/>
          <w:vertAlign w:val="superscript"/>
          <w:lang w:val="en-GB" w:bidi="ar-SA"/>
        </w:rPr>
        <w:t>α</w:t>
      </w:r>
      <w:r w:rsidRPr="00783A1E">
        <w:rPr>
          <w:rFonts w:ascii="Times New Roman" w:hAnsi="Times New Roman" w:cs="Times New Roman"/>
          <w:sz w:val="32"/>
          <w:szCs w:val="32"/>
          <w:vertAlign w:val="superscript"/>
          <w:lang w:val="en-GB" w:bidi="ar-SA"/>
        </w:rPr>
        <w:t xml:space="preserve">/ </w:t>
      </w:r>
      <w:proofErr w:type="spellStart"/>
      <w:r w:rsidRPr="00783A1E">
        <w:rPr>
          <w:rFonts w:ascii="Times New Roman" w:hAnsi="Times New Roman" w:cs="Times New Roman"/>
          <w:i/>
          <w:iCs/>
          <w:sz w:val="32"/>
          <w:szCs w:val="32"/>
          <w:lang w:val="en-GB" w:bidi="ar-SA"/>
        </w:rPr>
        <w:t>n+g</w:t>
      </w:r>
      <w:proofErr w:type="spellEnd"/>
      <w:r w:rsidRPr="00783A1E">
        <w:rPr>
          <w:rFonts w:ascii="Times New Roman" w:hAnsi="Times New Roman" w:cs="Times New Roman"/>
          <w:i/>
          <w:iCs/>
          <w:sz w:val="32"/>
          <w:szCs w:val="32"/>
          <w:lang w:val="en-GB" w:bidi="ar-SA"/>
        </w:rPr>
        <w:t>+ δ</w:t>
      </w:r>
      <w:r w:rsidRPr="00783A1E">
        <w:rPr>
          <w:rFonts w:ascii="Times New Roman" w:hAnsi="Times New Roman" w:cs="Times New Roman"/>
          <w:sz w:val="32"/>
          <w:szCs w:val="32"/>
          <w:lang w:val="en-GB" w:bidi="ar-SA"/>
        </w:rPr>
        <w:t xml:space="preserve">] </w:t>
      </w:r>
      <w:r w:rsidRPr="00783A1E">
        <w:rPr>
          <w:rFonts w:ascii="Times New Roman" w:hAnsi="Times New Roman" w:cs="Times New Roman"/>
          <w:sz w:val="32"/>
          <w:szCs w:val="32"/>
          <w:vertAlign w:val="superscript"/>
          <w:lang w:val="en-GB" w:bidi="ar-SA"/>
        </w:rPr>
        <w:t>1/1-</w:t>
      </w:r>
      <w:r w:rsidRPr="00783A1E">
        <w:rPr>
          <w:rFonts w:ascii="Times New Roman" w:eastAsia="F13" w:hAnsi="Times New Roman" w:cs="Times New Roman"/>
          <w:sz w:val="32"/>
          <w:szCs w:val="32"/>
          <w:vertAlign w:val="superscript"/>
          <w:lang w:val="en-GB" w:bidi="ar-SA"/>
        </w:rPr>
        <w:t>α</w:t>
      </w:r>
      <w:r w:rsidRPr="00783A1E">
        <w:rPr>
          <w:rFonts w:ascii="Times New Roman" w:hAnsi="Times New Roman" w:cs="Times New Roman"/>
          <w:sz w:val="32"/>
          <w:szCs w:val="32"/>
          <w:vertAlign w:val="superscript"/>
          <w:lang w:val="en-GB" w:bidi="ar-SA"/>
        </w:rPr>
        <w:t>-</w:t>
      </w:r>
      <w:r w:rsidRPr="00783A1E">
        <w:rPr>
          <w:rFonts w:ascii="Times New Roman" w:eastAsia="F13" w:hAnsi="Times New Roman" w:cs="Times New Roman"/>
          <w:sz w:val="32"/>
          <w:szCs w:val="32"/>
          <w:vertAlign w:val="superscript"/>
          <w:lang w:val="en-GB" w:bidi="ar-SA"/>
        </w:rPr>
        <w:t>β</w:t>
      </w:r>
      <w:r w:rsidRPr="00777793">
        <w:rPr>
          <w:rFonts w:ascii="Times New Roman" w:hAnsi="Times New Roman" w:cs="Times New Roman"/>
          <w:b/>
          <w:i/>
          <w:iCs/>
          <w:sz w:val="24"/>
          <w:szCs w:val="24"/>
          <w:lang w:val="en-GB" w:bidi="ar-SA"/>
        </w:rPr>
        <w:t>………………………………………</w:t>
      </w:r>
      <w:r>
        <w:rPr>
          <w:rFonts w:ascii="Times New Roman" w:hAnsi="Times New Roman" w:cs="Times New Roman"/>
          <w:b/>
          <w:i/>
          <w:iCs/>
          <w:sz w:val="24"/>
          <w:szCs w:val="24"/>
          <w:lang w:val="en-GB" w:bidi="ar-SA"/>
        </w:rPr>
        <w:t>................</w:t>
      </w:r>
      <w:r w:rsidRPr="00777793">
        <w:rPr>
          <w:rFonts w:ascii="Times New Roman" w:hAnsi="Times New Roman" w:cs="Times New Roman"/>
          <w:b/>
          <w:i/>
          <w:iCs/>
          <w:sz w:val="24"/>
          <w:szCs w:val="24"/>
          <w:lang w:val="en-GB" w:bidi="ar-SA"/>
        </w:rPr>
        <w:t>.</w:t>
      </w:r>
      <w:r>
        <w:rPr>
          <w:rFonts w:ascii="Times New Roman" w:hAnsi="Times New Roman" w:cs="Times New Roman"/>
          <w:b/>
          <w:i/>
          <w:iCs/>
          <w:sz w:val="24"/>
          <w:szCs w:val="24"/>
          <w:lang w:val="en-GB" w:bidi="ar-SA"/>
        </w:rPr>
        <w:t>..</w:t>
      </w:r>
      <w:r w:rsidRPr="00777793">
        <w:rPr>
          <w:rFonts w:ascii="Times New Roman" w:hAnsi="Times New Roman" w:cs="Times New Roman"/>
          <w:b/>
          <w:i/>
          <w:iCs/>
          <w:sz w:val="24"/>
          <w:szCs w:val="24"/>
          <w:lang w:val="en-GB" w:bidi="ar-SA"/>
        </w:rPr>
        <w:t>(4.15)</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777793">
        <w:rPr>
          <w:rFonts w:ascii="Times New Roman" w:hAnsi="Times New Roman" w:cs="Times New Roman"/>
          <w:sz w:val="24"/>
          <w:szCs w:val="24"/>
          <w:lang w:val="en-GB" w:bidi="ar-SA"/>
        </w:rPr>
        <w:t xml:space="preserve">These are the steady state value of human and physical capital. Let us substitute the steady state value of equation 4.14 and 4.15 in equation (4.9) and take natural logarithm and then effective </w:t>
      </w:r>
      <w:proofErr w:type="spellStart"/>
      <w:r w:rsidRPr="00777793">
        <w:rPr>
          <w:rFonts w:ascii="Times New Roman" w:hAnsi="Times New Roman" w:cs="Times New Roman"/>
          <w:sz w:val="24"/>
          <w:szCs w:val="24"/>
          <w:lang w:val="en-GB" w:bidi="ar-SA"/>
        </w:rPr>
        <w:t>labor</w:t>
      </w:r>
      <w:proofErr w:type="spellEnd"/>
      <w:r w:rsidRPr="00777793">
        <w:rPr>
          <w:rFonts w:ascii="Times New Roman" w:hAnsi="Times New Roman" w:cs="Times New Roman"/>
          <w:sz w:val="24"/>
          <w:szCs w:val="24"/>
          <w:lang w:val="en-GB" w:bidi="ar-SA"/>
        </w:rPr>
        <w:t xml:space="preserve"> force per capita product in a stable condition is achieved:</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240" w:lineRule="auto"/>
        <w:rPr>
          <w:rFonts w:ascii="Times New Roman" w:hAnsi="Times New Roman" w:cs="Times New Roman"/>
          <w:i/>
          <w:iCs/>
          <w:sz w:val="24"/>
          <w:szCs w:val="24"/>
          <w:lang w:val="en-GB" w:bidi="ar-SA"/>
        </w:rPr>
      </w:pPr>
      <w:proofErr w:type="spellStart"/>
      <w:r w:rsidRPr="00783A1E">
        <w:rPr>
          <w:rFonts w:ascii="Times New Roman" w:hAnsi="Times New Roman" w:cs="Times New Roman"/>
          <w:i/>
          <w:iCs/>
          <w:sz w:val="32"/>
          <w:szCs w:val="32"/>
          <w:lang w:val="en-GB" w:bidi="ar-SA"/>
        </w:rPr>
        <w:t>Ln</w:t>
      </w:r>
      <w:r w:rsidRPr="00783A1E">
        <w:rPr>
          <w:rFonts w:ascii="Times New Roman" w:hAnsi="Times New Roman" w:cs="Times New Roman"/>
          <w:sz w:val="32"/>
          <w:szCs w:val="32"/>
          <w:lang w:val="en-GB" w:bidi="ar-SA"/>
        </w:rPr>
        <w:t>y</w:t>
      </w:r>
      <w:proofErr w:type="spellEnd"/>
      <w:r w:rsidRPr="00783A1E">
        <w:rPr>
          <w:rFonts w:ascii="Times New Roman" w:hAnsi="Times New Roman" w:cs="Times New Roman"/>
          <w:sz w:val="32"/>
          <w:szCs w:val="32"/>
          <w:lang w:val="en-GB" w:bidi="ar-SA"/>
        </w:rPr>
        <w:t>* =</w:t>
      </w:r>
      <m:oMath>
        <m:d>
          <m:dPr>
            <m:begChr m:val="⟦"/>
            <m:endChr m:val="⟧"/>
            <m:ctrlPr>
              <w:rPr>
                <w:rFonts w:ascii="Cambria Math" w:hAnsi="Cambria Math" w:cs="Times New Roman"/>
                <w:i/>
                <w:sz w:val="32"/>
                <w:szCs w:val="32"/>
                <w:lang w:val="en-GB" w:bidi="ar-SA"/>
              </w:rPr>
            </m:ctrlPr>
          </m:dPr>
          <m:e>
            <m:f>
              <m:fPr>
                <m:ctrlPr>
                  <w:rPr>
                    <w:rFonts w:ascii="Cambria Math" w:hAnsi="Cambria Math" w:cs="Times New Roman"/>
                    <w:i/>
                    <w:sz w:val="32"/>
                    <w:szCs w:val="32"/>
                    <w:lang w:val="en-GB" w:bidi="ar-SA"/>
                  </w:rPr>
                </m:ctrlPr>
              </m:fPr>
              <m:num>
                <m:r>
                  <w:rPr>
                    <w:rFonts w:ascii="Cambria Math" w:hAnsi="Cambria Math" w:cs="Times New Roman"/>
                    <w:sz w:val="32"/>
                    <w:szCs w:val="32"/>
                  </w:rPr>
                  <m:t>α</m:t>
                </m:r>
              </m:num>
              <m:den>
                <m:r>
                  <w:rPr>
                    <w:rFonts w:ascii="Cambria Math" w:hAnsi="Cambria Math" w:cs="Times New Roman"/>
                    <w:sz w:val="32"/>
                    <w:szCs w:val="32"/>
                  </w:rPr>
                  <m:t>1-γ</m:t>
                </m:r>
              </m:den>
            </m:f>
          </m:e>
        </m:d>
      </m:oMath>
      <w:r w:rsidRPr="00783A1E">
        <w:rPr>
          <w:rFonts w:ascii="Times New Roman" w:hAnsi="Times New Roman" w:cs="Times New Roman"/>
          <w:sz w:val="32"/>
          <w:szCs w:val="32"/>
          <w:lang w:val="en-GB" w:bidi="ar-SA"/>
        </w:rPr>
        <w:t xml:space="preserve"> </w:t>
      </w:r>
      <w:proofErr w:type="spellStart"/>
      <w:r w:rsidRPr="00783A1E">
        <w:rPr>
          <w:rFonts w:ascii="Times New Roman" w:hAnsi="Times New Roman" w:cs="Times New Roman"/>
          <w:i/>
          <w:iCs/>
          <w:sz w:val="32"/>
          <w:szCs w:val="32"/>
          <w:lang w:val="en-GB" w:bidi="ar-SA"/>
        </w:rPr>
        <w:t>lnSk</w:t>
      </w:r>
      <w:proofErr w:type="spellEnd"/>
      <w:r w:rsidRPr="00783A1E">
        <w:rPr>
          <w:rFonts w:ascii="Times New Roman" w:hAnsi="Times New Roman" w:cs="Times New Roman"/>
          <w:i/>
          <w:iCs/>
          <w:sz w:val="32"/>
          <w:szCs w:val="32"/>
          <w:lang w:val="en-GB" w:bidi="ar-SA"/>
        </w:rPr>
        <w:t xml:space="preserve"> </w:t>
      </w:r>
      <w:r w:rsidRPr="00783A1E">
        <w:rPr>
          <w:rFonts w:ascii="Times New Roman" w:hAnsi="Times New Roman" w:cs="Times New Roman"/>
          <w:sz w:val="32"/>
          <w:szCs w:val="32"/>
          <w:lang w:val="en-GB" w:bidi="ar-SA"/>
        </w:rPr>
        <w:t xml:space="preserve">+ </w:t>
      </w:r>
      <m:oMath>
        <m:d>
          <m:dPr>
            <m:begChr m:val="⟦"/>
            <m:endChr m:val="⟧"/>
            <m:ctrlPr>
              <w:rPr>
                <w:rFonts w:ascii="Cambria Math" w:hAnsi="Cambria Math" w:cs="Times New Roman"/>
                <w:i/>
                <w:sz w:val="32"/>
                <w:szCs w:val="32"/>
                <w:lang w:val="en-GB" w:bidi="ar-SA"/>
              </w:rPr>
            </m:ctrlPr>
          </m:dPr>
          <m:e>
            <m:f>
              <m:fPr>
                <m:ctrlPr>
                  <w:rPr>
                    <w:rFonts w:ascii="Cambria Math" w:hAnsi="Cambria Math" w:cs="Times New Roman"/>
                    <w:i/>
                    <w:sz w:val="32"/>
                    <w:szCs w:val="32"/>
                    <w:lang w:val="en-GB" w:bidi="ar-SA"/>
                  </w:rPr>
                </m:ctrlPr>
              </m:fPr>
              <m:num>
                <m:r>
                  <w:rPr>
                    <w:rFonts w:ascii="Cambria Math" w:hAnsi="Cambria Math" w:cs="Times New Roman"/>
                    <w:sz w:val="32"/>
                    <w:szCs w:val="32"/>
                  </w:rPr>
                  <m:t>β</m:t>
                </m:r>
              </m:num>
              <m:den>
                <m:r>
                  <w:rPr>
                    <w:rFonts w:ascii="Cambria Math" w:hAnsi="Cambria Math" w:cs="Times New Roman"/>
                    <w:sz w:val="32"/>
                    <w:szCs w:val="32"/>
                  </w:rPr>
                  <m:t>1-γ</m:t>
                </m:r>
              </m:den>
            </m:f>
          </m:e>
        </m:d>
      </m:oMath>
      <w:r w:rsidRPr="00783A1E">
        <w:rPr>
          <w:rFonts w:ascii="Times New Roman" w:hAnsi="Times New Roman" w:cs="Times New Roman"/>
          <w:i/>
          <w:iCs/>
          <w:sz w:val="32"/>
          <w:szCs w:val="32"/>
          <w:lang w:val="en-GB" w:bidi="ar-SA"/>
        </w:rPr>
        <w:t xml:space="preserve">ln Sh </w:t>
      </w:r>
      <w:r w:rsidRPr="00783A1E">
        <w:rPr>
          <w:rFonts w:ascii="Times New Roman" w:hAnsi="Times New Roman" w:cs="Times New Roman"/>
          <w:sz w:val="32"/>
          <w:szCs w:val="32"/>
          <w:lang w:val="en-GB" w:bidi="ar-SA"/>
        </w:rPr>
        <w:t xml:space="preserve">- </w:t>
      </w:r>
      <m:oMath>
        <m:d>
          <m:dPr>
            <m:begChr m:val="⟦"/>
            <m:endChr m:val="⟧"/>
            <m:ctrlPr>
              <w:rPr>
                <w:rFonts w:ascii="Cambria Math" w:hAnsi="Cambria Math" w:cs="Times New Roman"/>
                <w:i/>
                <w:sz w:val="32"/>
                <w:szCs w:val="32"/>
                <w:lang w:val="en-GB" w:bidi="ar-SA"/>
              </w:rPr>
            </m:ctrlPr>
          </m:dPr>
          <m:e>
            <m:f>
              <m:fPr>
                <m:ctrlPr>
                  <w:rPr>
                    <w:rFonts w:ascii="Cambria Math" w:hAnsi="Cambria Math" w:cs="Times New Roman"/>
                    <w:i/>
                    <w:sz w:val="32"/>
                    <w:szCs w:val="32"/>
                    <w:lang w:val="en-GB" w:bidi="ar-SA"/>
                  </w:rPr>
                </m:ctrlPr>
              </m:fPr>
              <m:num>
                <m:r>
                  <w:rPr>
                    <w:rFonts w:ascii="Cambria Math" w:hAnsi="Cambria Math" w:cs="Times New Roman"/>
                    <w:sz w:val="32"/>
                    <w:szCs w:val="32"/>
                    <w:lang w:val="en-GB" w:bidi="ar-SA"/>
                  </w:rPr>
                  <m:t>γ</m:t>
                </m:r>
              </m:num>
              <m:den>
                <m:r>
                  <w:rPr>
                    <w:rFonts w:ascii="Cambria Math" w:hAnsi="Cambria Math" w:cs="Times New Roman"/>
                    <w:sz w:val="32"/>
                    <w:szCs w:val="32"/>
                  </w:rPr>
                  <m:t>1-γ</m:t>
                </m:r>
              </m:den>
            </m:f>
          </m:e>
        </m:d>
      </m:oMath>
      <w:r w:rsidRPr="00783A1E">
        <w:rPr>
          <w:rFonts w:ascii="Times New Roman" w:hAnsi="Times New Roman" w:cs="Times New Roman"/>
          <w:i/>
          <w:iCs/>
          <w:sz w:val="32"/>
          <w:szCs w:val="32"/>
          <w:lang w:val="en-GB" w:bidi="ar-SA"/>
        </w:rPr>
        <w:t xml:space="preserve">ln (n+g+ </w:t>
      </w:r>
      <w:r w:rsidRPr="00783A1E">
        <w:rPr>
          <w:rFonts w:ascii="F17" w:hAnsi="F17" w:cs="F17"/>
          <w:i/>
          <w:iCs/>
          <w:sz w:val="32"/>
          <w:szCs w:val="32"/>
          <w:lang w:val="en-GB" w:bidi="ar-SA"/>
        </w:rPr>
        <w:t>δ)</w:t>
      </w:r>
      <w:r>
        <w:rPr>
          <w:rFonts w:ascii="F17" w:hAnsi="F17" w:cs="F17"/>
          <w:i/>
          <w:iCs/>
          <w:sz w:val="36"/>
          <w:szCs w:val="36"/>
          <w:lang w:val="en-GB" w:bidi="ar-SA"/>
        </w:rPr>
        <w:t xml:space="preserve"> </w:t>
      </w:r>
      <w:r>
        <w:rPr>
          <w:rFonts w:ascii="Times New Roman" w:hAnsi="Times New Roman" w:cs="Times New Roman"/>
          <w:sz w:val="28"/>
          <w:szCs w:val="28"/>
          <w:lang w:val="en-GB" w:bidi="ar-SA"/>
        </w:rPr>
        <w:t>…</w:t>
      </w:r>
      <w:r>
        <w:rPr>
          <w:rFonts w:ascii="Times New Roman" w:hAnsi="Times New Roman" w:cs="Times New Roman"/>
          <w:i/>
          <w:iCs/>
          <w:sz w:val="24"/>
          <w:szCs w:val="24"/>
          <w:lang w:val="en-GB" w:bidi="ar-SA"/>
        </w:rPr>
        <w:t>…………......... (4.</w:t>
      </w:r>
      <w:r w:rsidRPr="00C70598">
        <w:rPr>
          <w:rFonts w:ascii="Times New Roman" w:hAnsi="Times New Roman" w:cs="Times New Roman"/>
          <w:i/>
          <w:iCs/>
          <w:sz w:val="24"/>
          <w:szCs w:val="24"/>
          <w:lang w:val="en-GB" w:bidi="ar-SA"/>
        </w:rPr>
        <w:t>16</w:t>
      </w:r>
      <w:r>
        <w:rPr>
          <w:rFonts w:ascii="Times New Roman" w:hAnsi="Times New Roman" w:cs="Times New Roman"/>
          <w:i/>
          <w:iCs/>
          <w:sz w:val="24"/>
          <w:szCs w:val="24"/>
          <w:lang w:val="en-GB" w:bidi="ar-SA"/>
        </w:rPr>
        <w:t>)</w:t>
      </w:r>
    </w:p>
    <w:p w:rsidR="00867E6E" w:rsidRPr="00777793" w:rsidRDefault="00867E6E" w:rsidP="00867E6E">
      <w:pPr>
        <w:autoSpaceDE w:val="0"/>
        <w:autoSpaceDN w:val="0"/>
        <w:adjustRightInd w:val="0"/>
        <w:spacing w:before="0" w:after="0" w:line="240" w:lineRule="auto"/>
        <w:rPr>
          <w:rFonts w:ascii="F12" w:eastAsia="F12" w:hAnsi="Times New Roman" w:cs="F12"/>
          <w:sz w:val="23"/>
          <w:szCs w:val="23"/>
          <w:lang w:val="en-GB" w:bidi="ar-SA"/>
        </w:rPr>
      </w:pPr>
    </w:p>
    <w:p w:rsidR="00867E6E" w:rsidRDefault="00867E6E" w:rsidP="00867E6E">
      <w:pPr>
        <w:autoSpaceDE w:val="0"/>
        <w:autoSpaceDN w:val="0"/>
        <w:adjustRightInd w:val="0"/>
        <w:spacing w:before="0" w:after="0" w:line="240" w:lineRule="auto"/>
        <w:rPr>
          <w:rFonts w:ascii="F17" w:hAnsi="F17" w:cs="F17"/>
          <w:i/>
          <w:iCs/>
          <w:sz w:val="24"/>
          <w:szCs w:val="24"/>
          <w:lang w:val="en-GB" w:bidi="ar-SA"/>
        </w:rPr>
      </w:pPr>
      <w:r>
        <w:rPr>
          <w:rFonts w:ascii="Times New Roman" w:hAnsi="Times New Roman" w:cs="Times New Roman"/>
          <w:i/>
          <w:iCs/>
          <w:sz w:val="24"/>
          <w:szCs w:val="24"/>
          <w:lang w:val="en-GB" w:bidi="ar-SA"/>
        </w:rPr>
        <w:t xml:space="preserve">Where: - </w:t>
      </w:r>
      <m:oMath>
        <m:r>
          <w:rPr>
            <w:rFonts w:ascii="Cambria Math" w:hAnsi="Cambria Math" w:cs="Times New Roman"/>
            <w:sz w:val="24"/>
            <w:szCs w:val="24"/>
            <w:lang w:val="en-GB" w:bidi="ar-SA"/>
          </w:rPr>
          <m:t>γ</m:t>
        </m:r>
      </m:oMath>
      <w:r>
        <w:rPr>
          <w:rFonts w:ascii="Times New Roman" w:hAnsi="Times New Roman" w:cs="Times New Roman"/>
          <w:i/>
          <w:iCs/>
          <w:sz w:val="32"/>
          <w:szCs w:val="32"/>
          <w:lang w:val="en-GB" w:bidi="ar-SA"/>
        </w:rPr>
        <w:t xml:space="preserve">= </w:t>
      </w:r>
      <w:r>
        <w:rPr>
          <w:rFonts w:ascii="F17" w:hAnsi="F17" w:cs="F17"/>
          <w:i/>
          <w:iCs/>
          <w:sz w:val="24"/>
          <w:szCs w:val="24"/>
          <w:lang w:val="en-GB" w:bidi="ar-SA"/>
        </w:rPr>
        <w:t>(α+β)</w:t>
      </w:r>
    </w:p>
    <w:p w:rsidR="00867E6E" w:rsidRDefault="00867E6E" w:rsidP="00867E6E">
      <w:pPr>
        <w:autoSpaceDE w:val="0"/>
        <w:autoSpaceDN w:val="0"/>
        <w:adjustRightInd w:val="0"/>
        <w:spacing w:before="0" w:after="0" w:line="240" w:lineRule="auto"/>
        <w:rPr>
          <w:rFonts w:ascii="F17" w:hAnsi="F17" w:cs="F17"/>
          <w:i/>
          <w:iCs/>
          <w:sz w:val="24"/>
          <w:szCs w:val="24"/>
          <w:lang w:val="en-GB" w:bidi="ar-SA"/>
        </w:rPr>
      </w:pP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Now let us remind equation (4.7): real product per effective unit of </w:t>
      </w:r>
      <w:proofErr w:type="spellStart"/>
      <w:r>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can be calculated as</w:t>
      </w: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r>
        <w:rPr>
          <w:rFonts w:ascii="Times New Roman" w:hAnsi="Times New Roman" w:cs="Times New Roman"/>
          <w:i/>
          <w:iCs/>
          <w:sz w:val="32"/>
          <w:szCs w:val="32"/>
          <w:lang w:val="en-GB" w:bidi="ar-SA"/>
        </w:rPr>
        <w:lastRenderedPageBreak/>
        <w:t xml:space="preserve">y = </w:t>
      </w:r>
      <m:oMath>
        <m:d>
          <m:dPr>
            <m:begChr m:val="⟦"/>
            <m:endChr m:val="⟧"/>
            <m:ctrlPr>
              <w:rPr>
                <w:rFonts w:ascii="Cambria Math" w:hAnsi="Cambria Math" w:cs="Times New Roman"/>
                <w:i/>
                <w:sz w:val="28"/>
                <w:szCs w:val="28"/>
                <w:lang w:val="en-GB" w:bidi="ar-SA"/>
              </w:rPr>
            </m:ctrlPr>
          </m:dPr>
          <m:e>
            <m:f>
              <m:fPr>
                <m:ctrlPr>
                  <w:rPr>
                    <w:rFonts w:ascii="Cambria Math" w:hAnsi="Cambria Math" w:cs="Times New Roman"/>
                    <w:i/>
                    <w:sz w:val="28"/>
                    <w:szCs w:val="28"/>
                    <w:lang w:val="en-GB" w:bidi="ar-SA"/>
                  </w:rPr>
                </m:ctrlPr>
              </m:fPr>
              <m:num>
                <m:r>
                  <w:rPr>
                    <w:rFonts w:ascii="Cambria Math" w:hAnsi="Cambria Math" w:cs="Times New Roman"/>
                    <w:sz w:val="28"/>
                    <w:szCs w:val="28"/>
                  </w:rPr>
                  <m:t>Y</m:t>
                </m:r>
              </m:num>
              <m:den>
                <m:r>
                  <w:rPr>
                    <w:rFonts w:ascii="Cambria Math" w:hAnsi="Cambria Math" w:cs="Times New Roman"/>
                    <w:sz w:val="28"/>
                    <w:szCs w:val="28"/>
                  </w:rPr>
                  <m:t>AL</m:t>
                </m:r>
              </m:den>
            </m:f>
          </m:e>
        </m:d>
      </m:oMath>
      <w:r>
        <w:rPr>
          <w:rFonts w:ascii="F12" w:eastAsia="F12" w:hAnsi="Times New Roman" w:cs="F12"/>
          <w:sz w:val="23"/>
          <w:szCs w:val="23"/>
          <w:lang w:val="en-GB" w:bidi="ar-SA"/>
        </w:rPr>
        <w:t xml:space="preserve"> </w:t>
      </w:r>
      <w:r>
        <w:rPr>
          <w:rFonts w:ascii="Times New Roman" w:hAnsi="Times New Roman" w:cs="Times New Roman"/>
          <w:sz w:val="24"/>
          <w:szCs w:val="24"/>
          <w:lang w:val="en-GB" w:bidi="ar-SA"/>
        </w:rPr>
        <w:t>, in place of “A” we can use equation (4.7), by taking a natural log output per effective</w:t>
      </w:r>
      <w:r>
        <w:rPr>
          <w:rFonts w:ascii="F12" w:eastAsia="F12" w:hAnsi="Times New Roman" w:cs="F12"/>
          <w:sz w:val="23"/>
          <w:szCs w:val="23"/>
          <w:lang w:val="en-GB" w:bidi="ar-SA"/>
        </w:rPr>
        <w:t xml:space="preserve"> </w:t>
      </w:r>
      <w:r>
        <w:rPr>
          <w:rFonts w:ascii="Times New Roman" w:hAnsi="Times New Roman" w:cs="Times New Roman"/>
          <w:sz w:val="24"/>
          <w:szCs w:val="24"/>
          <w:lang w:val="en-GB" w:bidi="ar-SA"/>
        </w:rPr>
        <w:t xml:space="preserve">unit of </w:t>
      </w:r>
      <w:proofErr w:type="spellStart"/>
      <w:r>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can be represent as follows:</w:t>
      </w:r>
    </w:p>
    <w:p w:rsidR="00867E6E" w:rsidRPr="00734DF5" w:rsidRDefault="00867E6E" w:rsidP="00867E6E">
      <w:pPr>
        <w:autoSpaceDE w:val="0"/>
        <w:autoSpaceDN w:val="0"/>
        <w:adjustRightInd w:val="0"/>
        <w:spacing w:before="0" w:after="0" w:line="240" w:lineRule="auto"/>
        <w:rPr>
          <w:rFonts w:ascii="F12" w:eastAsia="F12" w:hAnsi="Times New Roman" w:cs="F12"/>
          <w:sz w:val="23"/>
          <w:szCs w:val="23"/>
          <w:lang w:val="en-GB" w:bidi="ar-SA"/>
        </w:rPr>
      </w:pPr>
    </w:p>
    <w:p w:rsidR="00867E6E" w:rsidRPr="00783A1E" w:rsidRDefault="00867E6E" w:rsidP="00867E6E">
      <w:pPr>
        <w:autoSpaceDE w:val="0"/>
        <w:autoSpaceDN w:val="0"/>
        <w:adjustRightInd w:val="0"/>
        <w:spacing w:before="0" w:after="0" w:line="240" w:lineRule="auto"/>
        <w:rPr>
          <w:rFonts w:ascii="F12" w:eastAsia="F12" w:hAnsi="Times New Roman" w:cs="F12"/>
          <w:sz w:val="28"/>
          <w:szCs w:val="28"/>
          <w:lang w:val="en-GB" w:bidi="ar-SA"/>
        </w:rPr>
      </w:pPr>
      <w:proofErr w:type="spellStart"/>
      <w:proofErr w:type="gramStart"/>
      <w:r w:rsidRPr="00783A1E">
        <w:rPr>
          <w:rFonts w:ascii="Times New Roman" w:hAnsi="Times New Roman" w:cs="Times New Roman"/>
          <w:i/>
          <w:iCs/>
          <w:sz w:val="28"/>
          <w:szCs w:val="28"/>
          <w:lang w:val="en-GB" w:bidi="ar-SA"/>
        </w:rPr>
        <w:t>lny</w:t>
      </w:r>
      <w:proofErr w:type="spellEnd"/>
      <w:proofErr w:type="gramEnd"/>
      <w:r w:rsidRPr="00783A1E">
        <w:rPr>
          <w:rFonts w:ascii="Times New Roman" w:hAnsi="Times New Roman" w:cs="Times New Roman"/>
          <w:i/>
          <w:iCs/>
          <w:sz w:val="28"/>
          <w:szCs w:val="28"/>
          <w:lang w:val="en-GB" w:bidi="ar-SA"/>
        </w:rPr>
        <w:t xml:space="preserve"> = </w:t>
      </w:r>
      <w:proofErr w:type="spellStart"/>
      <w:r w:rsidRPr="00783A1E">
        <w:rPr>
          <w:rFonts w:ascii="Times New Roman" w:hAnsi="Times New Roman" w:cs="Times New Roman"/>
          <w:i/>
          <w:iCs/>
          <w:sz w:val="28"/>
          <w:szCs w:val="28"/>
          <w:lang w:val="en-GB" w:bidi="ar-SA"/>
        </w:rPr>
        <w:t>ln</w:t>
      </w:r>
      <w:proofErr w:type="spellEnd"/>
      <m:oMath>
        <m:d>
          <m:dPr>
            <m:begChr m:val="⌊"/>
            <m:endChr m:val="⌋"/>
            <m:ctrlPr>
              <w:rPr>
                <w:rFonts w:ascii="Cambria Math" w:hAnsi="Cambria Math" w:cs="Times New Roman"/>
                <w:i/>
                <w:iCs/>
                <w:sz w:val="28"/>
                <w:szCs w:val="28"/>
                <w:lang w:val="en-GB" w:bidi="ar-SA"/>
              </w:rPr>
            </m:ctrlPr>
          </m:dPr>
          <m:e>
            <m:f>
              <m:fPr>
                <m:ctrlPr>
                  <w:rPr>
                    <w:rFonts w:ascii="Cambria Math" w:hAnsi="Cambria Math" w:cs="Times New Roman"/>
                    <w:i/>
                    <w:iCs/>
                    <w:sz w:val="28"/>
                    <w:szCs w:val="28"/>
                    <w:lang w:val="en-GB" w:bidi="ar-SA"/>
                  </w:rPr>
                </m:ctrlPr>
              </m:fPr>
              <m:num>
                <m:r>
                  <w:rPr>
                    <w:rFonts w:ascii="Cambria Math" w:hAnsi="Cambria Math" w:cs="Times New Roman"/>
                    <w:sz w:val="28"/>
                    <w:szCs w:val="28"/>
                  </w:rPr>
                  <m:t>Y</m:t>
                </m:r>
              </m:num>
              <m:den>
                <m:r>
                  <w:rPr>
                    <w:rFonts w:ascii="Cambria Math" w:hAnsi="Cambria Math" w:cs="Times New Roman"/>
                    <w:sz w:val="28"/>
                    <w:szCs w:val="28"/>
                  </w:rPr>
                  <m:t>L</m:t>
                </m:r>
              </m:den>
            </m:f>
          </m:e>
        </m:d>
      </m:oMath>
      <w:r w:rsidRPr="00783A1E">
        <w:rPr>
          <w:rFonts w:ascii="F12" w:eastAsia="F12" w:hAnsi="Times New Roman" w:cs="F12"/>
          <w:sz w:val="28"/>
          <w:szCs w:val="28"/>
          <w:lang w:val="en-GB" w:bidi="ar-SA"/>
        </w:rPr>
        <w:t xml:space="preserve"> </w:t>
      </w:r>
      <w:r w:rsidRPr="00783A1E">
        <w:rPr>
          <w:rFonts w:ascii="Times New Roman" w:hAnsi="Times New Roman" w:cs="Times New Roman"/>
          <w:i/>
          <w:iCs/>
          <w:sz w:val="28"/>
          <w:szCs w:val="28"/>
          <w:lang w:val="en-GB" w:bidi="ar-SA"/>
        </w:rPr>
        <w:t xml:space="preserve">- </w:t>
      </w:r>
      <w:proofErr w:type="spellStart"/>
      <w:r w:rsidRPr="00783A1E">
        <w:rPr>
          <w:rFonts w:ascii="Times New Roman" w:hAnsi="Times New Roman" w:cs="Times New Roman"/>
          <w:i/>
          <w:iCs/>
          <w:sz w:val="28"/>
          <w:szCs w:val="28"/>
          <w:lang w:val="en-GB" w:bidi="ar-SA"/>
        </w:rPr>
        <w:t>lnA</w:t>
      </w:r>
      <w:proofErr w:type="spellEnd"/>
      <w:r w:rsidRPr="00783A1E">
        <w:rPr>
          <w:rFonts w:ascii="Times New Roman" w:hAnsi="Times New Roman" w:cs="Times New Roman"/>
          <w:i/>
          <w:iCs/>
          <w:sz w:val="28"/>
          <w:szCs w:val="28"/>
          <w:lang w:val="en-GB" w:bidi="ar-SA"/>
        </w:rPr>
        <w:t xml:space="preserve"> = </w:t>
      </w:r>
      <w:proofErr w:type="spellStart"/>
      <w:r w:rsidRPr="00783A1E">
        <w:rPr>
          <w:rFonts w:ascii="Times New Roman" w:hAnsi="Times New Roman" w:cs="Times New Roman"/>
          <w:i/>
          <w:iCs/>
          <w:sz w:val="28"/>
          <w:szCs w:val="28"/>
          <w:lang w:val="en-GB" w:bidi="ar-SA"/>
        </w:rPr>
        <w:t>ln</w:t>
      </w:r>
      <w:proofErr w:type="spellEnd"/>
      <m:oMath>
        <m:d>
          <m:dPr>
            <m:begChr m:val="⌊"/>
            <m:endChr m:val="⌋"/>
            <m:ctrlPr>
              <w:rPr>
                <w:rFonts w:ascii="Cambria Math" w:hAnsi="Cambria Math" w:cs="Times New Roman"/>
                <w:i/>
                <w:iCs/>
                <w:sz w:val="28"/>
                <w:szCs w:val="28"/>
                <w:lang w:val="en-GB" w:bidi="ar-SA"/>
              </w:rPr>
            </m:ctrlPr>
          </m:dPr>
          <m:e>
            <m:f>
              <m:fPr>
                <m:ctrlPr>
                  <w:rPr>
                    <w:rFonts w:ascii="Cambria Math" w:hAnsi="Cambria Math" w:cs="Times New Roman"/>
                    <w:i/>
                    <w:iCs/>
                    <w:sz w:val="28"/>
                    <w:szCs w:val="28"/>
                    <w:lang w:val="en-GB" w:bidi="ar-SA"/>
                  </w:rPr>
                </m:ctrlPr>
              </m:fPr>
              <m:num>
                <m:r>
                  <w:rPr>
                    <w:rFonts w:ascii="Cambria Math" w:hAnsi="Cambria Math" w:cs="Times New Roman"/>
                    <w:sz w:val="28"/>
                    <w:szCs w:val="28"/>
                  </w:rPr>
                  <m:t>Y</m:t>
                </m:r>
              </m:num>
              <m:den>
                <m:r>
                  <w:rPr>
                    <w:rFonts w:ascii="Cambria Math" w:hAnsi="Cambria Math" w:cs="Times New Roman"/>
                    <w:sz w:val="28"/>
                    <w:szCs w:val="28"/>
                  </w:rPr>
                  <m:t>L</m:t>
                </m:r>
              </m:den>
            </m:f>
          </m:e>
        </m:d>
      </m:oMath>
      <w:r w:rsidRPr="00783A1E">
        <w:rPr>
          <w:rFonts w:ascii="F12" w:eastAsia="F12" w:hAnsi="Times New Roman" w:cs="F12"/>
          <w:sz w:val="28"/>
          <w:szCs w:val="28"/>
          <w:lang w:val="en-GB" w:bidi="ar-SA"/>
        </w:rPr>
        <w:t xml:space="preserve">  </w:t>
      </w:r>
      <w:r w:rsidRPr="00783A1E">
        <w:rPr>
          <w:rFonts w:ascii="Times New Roman" w:hAnsi="Times New Roman" w:cs="Times New Roman"/>
          <w:i/>
          <w:iCs/>
          <w:sz w:val="28"/>
          <w:szCs w:val="28"/>
          <w:lang w:val="en-GB" w:bidi="ar-SA"/>
        </w:rPr>
        <w:t xml:space="preserve">- </w:t>
      </w:r>
      <w:proofErr w:type="spellStart"/>
      <w:r w:rsidRPr="00783A1E">
        <w:rPr>
          <w:rFonts w:ascii="Times New Roman" w:hAnsi="Times New Roman" w:cs="Times New Roman"/>
          <w:i/>
          <w:iCs/>
          <w:sz w:val="28"/>
          <w:szCs w:val="28"/>
          <w:lang w:val="en-GB" w:bidi="ar-SA"/>
        </w:rPr>
        <w:t>ln</w:t>
      </w:r>
      <w:proofErr w:type="spellEnd"/>
      <w:r w:rsidRPr="00783A1E">
        <w:rPr>
          <w:rFonts w:ascii="Times New Roman" w:hAnsi="Times New Roman" w:cs="Times New Roman"/>
          <w:i/>
          <w:iCs/>
          <w:sz w:val="28"/>
          <w:szCs w:val="28"/>
          <w:lang w:val="en-GB" w:bidi="ar-SA"/>
        </w:rPr>
        <w:t xml:space="preserve"> A0</w:t>
      </w:r>
      <w:r w:rsidRPr="00783A1E">
        <w:rPr>
          <w:rFonts w:ascii="Cambria Math" w:hAnsi="Cambria Math" w:cs="Cambria Math"/>
          <w:sz w:val="28"/>
          <w:szCs w:val="28"/>
          <w:lang w:val="en-GB" w:bidi="ar-SA"/>
        </w:rPr>
        <w:t xml:space="preserve"> </w:t>
      </w:r>
      <m:oMath>
        <m:sSup>
          <m:sSupPr>
            <m:ctrlPr>
              <w:rPr>
                <w:rFonts w:ascii="Cambria Math" w:hAnsi="Cambria Math" w:cs="Cambria Math"/>
                <w:i/>
                <w:sz w:val="28"/>
                <w:szCs w:val="28"/>
                <w:lang w:val="en-GB" w:bidi="ar-SA"/>
              </w:rPr>
            </m:ctrlPr>
          </m:sSupPr>
          <m:e>
            <m:r>
              <w:rPr>
                <w:rFonts w:ascii="Cambria Math" w:hAnsi="Cambria Math" w:cs="Cambria Math"/>
                <w:sz w:val="28"/>
                <w:szCs w:val="28"/>
              </w:rPr>
              <m:t>e</m:t>
            </m:r>
          </m:e>
          <m:sup>
            <m:r>
              <w:rPr>
                <w:rFonts w:ascii="Cambria Math" w:hAnsi="Cambria Math" w:cs="Cambria Math"/>
                <w:sz w:val="28"/>
                <w:szCs w:val="28"/>
                <w:lang w:val="en-GB" w:bidi="ar-SA"/>
              </w:rPr>
              <m:t>e</m:t>
            </m:r>
          </m:sup>
        </m:sSup>
      </m:oMath>
      <w:r w:rsidRPr="00783A1E">
        <w:rPr>
          <w:rFonts w:ascii="Cambria Math" w:hAnsi="Cambria Math" w:cs="Cambria Math"/>
          <w:sz w:val="28"/>
          <w:szCs w:val="28"/>
          <w:vertAlign w:val="superscript"/>
          <w:lang w:val="en-GB" w:bidi="ar-SA"/>
        </w:rPr>
        <w:t>(gt+x+</w:t>
      </w:r>
      <m:oMath>
        <m:r>
          <w:rPr>
            <w:rFonts w:ascii="Cambria Math" w:hAnsi="Cambria Math" w:cs="Cambria Math"/>
            <w:sz w:val="28"/>
            <w:szCs w:val="28"/>
            <w:vertAlign w:val="superscript"/>
            <w:lang w:val="en-GB" w:bidi="ar-SA"/>
          </w:rPr>
          <m:t>ε</m:t>
        </m:r>
      </m:oMath>
      <w:r w:rsidRPr="00783A1E">
        <w:rPr>
          <w:rFonts w:ascii="Cambria Math" w:hAnsi="Cambria Math" w:cs="Cambria Math"/>
          <w:sz w:val="28"/>
          <w:szCs w:val="28"/>
          <w:lang w:val="en-GB" w:bidi="ar-SA"/>
        </w:rPr>
        <w:t xml:space="preserve">) </w:t>
      </w:r>
      <w:r w:rsidRPr="00783A1E">
        <w:rPr>
          <w:rFonts w:ascii="Times New Roman" w:hAnsi="Times New Roman" w:cs="Times New Roman"/>
          <w:i/>
          <w:iCs/>
          <w:sz w:val="28"/>
          <w:szCs w:val="28"/>
          <w:lang w:val="en-GB" w:bidi="ar-SA"/>
        </w:rPr>
        <w:t>…………………………………</w:t>
      </w:r>
      <w:r>
        <w:rPr>
          <w:rFonts w:ascii="Times New Roman" w:hAnsi="Times New Roman" w:cs="Times New Roman"/>
          <w:i/>
          <w:iCs/>
          <w:sz w:val="28"/>
          <w:szCs w:val="28"/>
          <w:lang w:val="en-GB" w:bidi="ar-SA"/>
        </w:rPr>
        <w:t>...</w:t>
      </w:r>
      <w:r w:rsidRPr="00783A1E">
        <w:rPr>
          <w:rFonts w:ascii="Times New Roman" w:hAnsi="Times New Roman" w:cs="Times New Roman"/>
          <w:i/>
          <w:iCs/>
          <w:sz w:val="28"/>
          <w:szCs w:val="28"/>
          <w:lang w:val="en-GB" w:bidi="ar-SA"/>
        </w:rPr>
        <w:t>(</w:t>
      </w:r>
      <w:r w:rsidRPr="00C70598">
        <w:rPr>
          <w:rFonts w:ascii="Times New Roman" w:hAnsi="Times New Roman" w:cs="Times New Roman"/>
          <w:i/>
          <w:iCs/>
          <w:sz w:val="24"/>
          <w:szCs w:val="24"/>
          <w:lang w:val="en-GB" w:bidi="ar-SA"/>
        </w:rPr>
        <w:t>4.17</w:t>
      </w:r>
      <w:r w:rsidRPr="00783A1E">
        <w:rPr>
          <w:rFonts w:ascii="Times New Roman" w:hAnsi="Times New Roman" w:cs="Times New Roman"/>
          <w:i/>
          <w:iCs/>
          <w:sz w:val="28"/>
          <w:szCs w:val="28"/>
          <w:lang w:val="en-GB" w:bidi="ar-SA"/>
        </w:rPr>
        <w:t>)</w:t>
      </w: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By making some rearrangement, we got the following equation:</w:t>
      </w: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p>
    <w:p w:rsidR="00867E6E" w:rsidRPr="00783A1E" w:rsidRDefault="00867E6E" w:rsidP="00867E6E">
      <w:pPr>
        <w:autoSpaceDE w:val="0"/>
        <w:autoSpaceDN w:val="0"/>
        <w:adjustRightInd w:val="0"/>
        <w:spacing w:before="0" w:after="0" w:line="240" w:lineRule="auto"/>
        <w:rPr>
          <w:rFonts w:ascii="Times New Roman" w:hAnsi="Times New Roman" w:cs="Times New Roman"/>
          <w:i/>
          <w:iCs/>
          <w:sz w:val="28"/>
          <w:szCs w:val="28"/>
          <w:lang w:val="en-GB" w:bidi="ar-SA"/>
        </w:rPr>
      </w:pPr>
      <w:proofErr w:type="spellStart"/>
      <w:proofErr w:type="gramStart"/>
      <w:r w:rsidRPr="00783A1E">
        <w:rPr>
          <w:rFonts w:ascii="Times New Roman" w:hAnsi="Times New Roman" w:cs="Times New Roman"/>
          <w:i/>
          <w:iCs/>
          <w:sz w:val="28"/>
          <w:szCs w:val="28"/>
          <w:lang w:val="en-GB" w:bidi="ar-SA"/>
        </w:rPr>
        <w:t>ln</w:t>
      </w:r>
      <w:proofErr w:type="spellEnd"/>
      <w:proofErr w:type="gramEnd"/>
      <m:oMath>
        <m:d>
          <m:dPr>
            <m:begChr m:val="⌊"/>
            <m:endChr m:val="⌋"/>
            <m:ctrlPr>
              <w:rPr>
                <w:rFonts w:ascii="Cambria Math" w:hAnsi="Cambria Math" w:cs="Times New Roman"/>
                <w:i/>
                <w:iCs/>
                <w:sz w:val="28"/>
                <w:szCs w:val="28"/>
                <w:lang w:val="en-GB" w:bidi="ar-SA"/>
              </w:rPr>
            </m:ctrlPr>
          </m:dPr>
          <m:e>
            <m:f>
              <m:fPr>
                <m:ctrlPr>
                  <w:rPr>
                    <w:rFonts w:ascii="Cambria Math" w:hAnsi="Cambria Math" w:cs="Times New Roman"/>
                    <w:i/>
                    <w:iCs/>
                    <w:sz w:val="28"/>
                    <w:szCs w:val="28"/>
                    <w:lang w:val="en-GB" w:bidi="ar-SA"/>
                  </w:rPr>
                </m:ctrlPr>
              </m:fPr>
              <m:num>
                <m:r>
                  <w:rPr>
                    <w:rFonts w:ascii="Cambria Math" w:hAnsi="Cambria Math" w:cs="Times New Roman"/>
                    <w:sz w:val="28"/>
                    <w:szCs w:val="28"/>
                  </w:rPr>
                  <m:t>Y</m:t>
                </m:r>
              </m:num>
              <m:den>
                <m:r>
                  <w:rPr>
                    <w:rFonts w:ascii="Cambria Math" w:hAnsi="Cambria Math" w:cs="Times New Roman"/>
                    <w:sz w:val="28"/>
                    <w:szCs w:val="28"/>
                  </w:rPr>
                  <m:t>L</m:t>
                </m:r>
              </m:den>
            </m:f>
          </m:e>
        </m:d>
      </m:oMath>
      <w:r w:rsidRPr="00783A1E">
        <w:rPr>
          <w:rFonts w:ascii="F12" w:eastAsia="F12" w:hAnsi="Times New Roman" w:cs="F12"/>
          <w:sz w:val="28"/>
          <w:szCs w:val="28"/>
          <w:lang w:val="en-GB" w:bidi="ar-SA"/>
        </w:rPr>
        <w:t xml:space="preserve"> </w:t>
      </w:r>
      <w:r w:rsidRPr="00783A1E">
        <w:rPr>
          <w:rFonts w:ascii="Times New Roman" w:hAnsi="Times New Roman" w:cs="Times New Roman"/>
          <w:sz w:val="28"/>
          <w:szCs w:val="28"/>
          <w:lang w:val="en-GB" w:bidi="ar-SA"/>
        </w:rPr>
        <w:t xml:space="preserve">= </w:t>
      </w:r>
      <w:proofErr w:type="spellStart"/>
      <w:r w:rsidRPr="00783A1E">
        <w:rPr>
          <w:rFonts w:ascii="Times New Roman" w:hAnsi="Times New Roman" w:cs="Times New Roman"/>
          <w:i/>
          <w:iCs/>
          <w:sz w:val="28"/>
          <w:szCs w:val="28"/>
          <w:lang w:val="en-GB" w:bidi="ar-SA"/>
        </w:rPr>
        <w:t>lny</w:t>
      </w:r>
      <w:proofErr w:type="spellEnd"/>
      <w:r w:rsidRPr="00783A1E">
        <w:rPr>
          <w:rFonts w:ascii="Times New Roman" w:hAnsi="Times New Roman" w:cs="Times New Roman"/>
          <w:i/>
          <w:iCs/>
          <w:sz w:val="28"/>
          <w:szCs w:val="28"/>
          <w:lang w:val="en-GB" w:bidi="ar-SA"/>
        </w:rPr>
        <w:t xml:space="preserve"> + lnA0+gt + </w:t>
      </w:r>
      <m:oMath>
        <m:r>
          <w:rPr>
            <w:rFonts w:ascii="Cambria Math" w:eastAsia="Arial Unicode MS" w:hAnsi="Cambria Math" w:cs="Arial Unicode MS"/>
            <w:sz w:val="28"/>
            <w:szCs w:val="28"/>
            <w:lang w:val="en-GB" w:bidi="ar-SA"/>
          </w:rPr>
          <m:t>x</m:t>
        </m:r>
      </m:oMath>
      <w:r w:rsidRPr="00783A1E">
        <w:rPr>
          <w:rFonts w:ascii="F12" w:eastAsia="F12" w:hAnsi="Times New Roman" w:cs="F12"/>
          <w:sz w:val="28"/>
          <w:szCs w:val="28"/>
          <w:lang w:val="en-GB" w:bidi="ar-SA"/>
        </w:rPr>
        <w:t xml:space="preserve"> </w:t>
      </w:r>
      <w:r w:rsidRPr="00783A1E">
        <w:rPr>
          <w:rFonts w:ascii="F12" w:eastAsia="F12" w:hAnsi="Times New Roman" w:cs="F12" w:hint="eastAsia"/>
          <w:sz w:val="28"/>
          <w:szCs w:val="28"/>
          <w:lang w:val="en-GB" w:bidi="ar-SA"/>
        </w:rPr>
        <w:t>ε</w:t>
      </w:r>
      <w:r w:rsidRPr="00783A1E">
        <w:rPr>
          <w:rFonts w:ascii="F12" w:eastAsia="F12" w:hAnsi="Times New Roman" w:cs="F12"/>
          <w:sz w:val="28"/>
          <w:szCs w:val="28"/>
          <w:lang w:val="en-GB" w:bidi="ar-SA"/>
        </w:rPr>
        <w:t xml:space="preserve"> </w:t>
      </w:r>
      <w:r w:rsidRPr="00783A1E">
        <w:rPr>
          <w:rFonts w:ascii="Times New Roman" w:hAnsi="Times New Roman" w:cs="Times New Roman"/>
          <w:i/>
          <w:iCs/>
          <w:sz w:val="28"/>
          <w:szCs w:val="28"/>
          <w:lang w:val="en-GB" w:bidi="ar-SA"/>
        </w:rPr>
        <w:t>………………………………………………</w:t>
      </w:r>
      <w:r>
        <w:rPr>
          <w:rFonts w:ascii="Times New Roman" w:hAnsi="Times New Roman" w:cs="Times New Roman"/>
          <w:i/>
          <w:iCs/>
          <w:sz w:val="28"/>
          <w:szCs w:val="28"/>
          <w:lang w:val="en-GB" w:bidi="ar-SA"/>
        </w:rPr>
        <w:t>..........</w:t>
      </w:r>
      <w:r w:rsidRPr="00783A1E">
        <w:rPr>
          <w:rFonts w:ascii="Times New Roman" w:hAnsi="Times New Roman" w:cs="Times New Roman"/>
          <w:i/>
          <w:iCs/>
          <w:sz w:val="28"/>
          <w:szCs w:val="28"/>
          <w:lang w:val="en-GB" w:bidi="ar-SA"/>
        </w:rPr>
        <w:t>(</w:t>
      </w:r>
      <w:r w:rsidRPr="00C70598">
        <w:rPr>
          <w:rFonts w:ascii="Times New Roman" w:hAnsi="Times New Roman" w:cs="Times New Roman"/>
          <w:i/>
          <w:iCs/>
          <w:sz w:val="24"/>
          <w:szCs w:val="24"/>
          <w:lang w:val="en-GB" w:bidi="ar-SA"/>
        </w:rPr>
        <w:t>4.18</w:t>
      </w:r>
      <w:r w:rsidRPr="00783A1E">
        <w:rPr>
          <w:rFonts w:ascii="Times New Roman" w:hAnsi="Times New Roman" w:cs="Times New Roman"/>
          <w:i/>
          <w:iCs/>
          <w:sz w:val="28"/>
          <w:szCs w:val="28"/>
          <w:lang w:val="en-GB" w:bidi="ar-SA"/>
        </w:rPr>
        <w:t>)</w:t>
      </w: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In place </w:t>
      </w:r>
      <w:proofErr w:type="gramStart"/>
      <w:r>
        <w:rPr>
          <w:rFonts w:ascii="Times New Roman" w:hAnsi="Times New Roman" w:cs="Times New Roman"/>
          <w:sz w:val="24"/>
          <w:szCs w:val="24"/>
          <w:lang w:val="en-GB" w:bidi="ar-SA"/>
        </w:rPr>
        <w:t xml:space="preserve">of  </w:t>
      </w:r>
      <w:proofErr w:type="spellStart"/>
      <w:r>
        <w:rPr>
          <w:rFonts w:ascii="Times New Roman" w:hAnsi="Times New Roman" w:cs="Times New Roman"/>
          <w:i/>
          <w:iCs/>
          <w:sz w:val="28"/>
          <w:szCs w:val="28"/>
          <w:lang w:val="en-GB" w:bidi="ar-SA"/>
        </w:rPr>
        <w:t>lny</w:t>
      </w:r>
      <w:proofErr w:type="spellEnd"/>
      <w:proofErr w:type="gramEnd"/>
      <w:r>
        <w:rPr>
          <w:rFonts w:ascii="Times New Roman" w:hAnsi="Times New Roman" w:cs="Times New Roman"/>
          <w:i/>
          <w:iCs/>
          <w:sz w:val="28"/>
          <w:szCs w:val="28"/>
          <w:lang w:val="en-GB" w:bidi="ar-SA"/>
        </w:rPr>
        <w:t xml:space="preserve"> </w:t>
      </w:r>
      <w:r>
        <w:rPr>
          <w:rFonts w:ascii="Times New Roman" w:hAnsi="Times New Roman" w:cs="Times New Roman"/>
          <w:sz w:val="24"/>
          <w:szCs w:val="24"/>
          <w:lang w:val="en-GB" w:bidi="ar-SA"/>
        </w:rPr>
        <w:t>we can substitute equation (4.16) then our equation will be as follows:</w:t>
      </w: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240" w:lineRule="auto"/>
        <w:rPr>
          <w:rFonts w:ascii="F12" w:eastAsia="F12" w:hAnsi="Times New Roman" w:cs="F12"/>
          <w:sz w:val="28"/>
          <w:szCs w:val="28"/>
          <w:lang w:val="en-GB" w:bidi="ar-SA"/>
        </w:rPr>
      </w:pPr>
      <w:proofErr w:type="spellStart"/>
      <w:proofErr w:type="gramStart"/>
      <w:r w:rsidRPr="00783A1E">
        <w:rPr>
          <w:rFonts w:ascii="Times New Roman" w:hAnsi="Times New Roman" w:cs="Times New Roman"/>
          <w:i/>
          <w:iCs/>
          <w:sz w:val="28"/>
          <w:szCs w:val="28"/>
          <w:lang w:val="en-GB" w:bidi="ar-SA"/>
        </w:rPr>
        <w:t>ln</w:t>
      </w:r>
      <w:proofErr w:type="spellEnd"/>
      <w:proofErr w:type="gramEnd"/>
      <w:r w:rsidRPr="00783A1E">
        <w:rPr>
          <w:rFonts w:ascii="F12" w:eastAsia="F12" w:hAnsi="Times New Roman" w:cs="F12"/>
          <w:sz w:val="28"/>
          <w:szCs w:val="28"/>
          <w:lang w:val="en-GB" w:bidi="ar-SA"/>
        </w:rPr>
        <w:t xml:space="preserve"> </w:t>
      </w:r>
      <m:oMath>
        <m:d>
          <m:dPr>
            <m:begChr m:val="⌊"/>
            <m:endChr m:val="⌋"/>
            <m:ctrlPr>
              <w:rPr>
                <w:rFonts w:ascii="Cambria Math" w:hAnsi="Cambria Math" w:cs="Times New Roman"/>
                <w:i/>
                <w:iCs/>
                <w:sz w:val="28"/>
                <w:szCs w:val="28"/>
                <w:lang w:val="en-GB" w:bidi="ar-SA"/>
              </w:rPr>
            </m:ctrlPr>
          </m:dPr>
          <m:e>
            <m:f>
              <m:fPr>
                <m:ctrlPr>
                  <w:rPr>
                    <w:rFonts w:ascii="Cambria Math" w:hAnsi="Cambria Math" w:cs="Times New Roman"/>
                    <w:i/>
                    <w:iCs/>
                    <w:sz w:val="28"/>
                    <w:szCs w:val="28"/>
                    <w:lang w:val="en-GB" w:bidi="ar-SA"/>
                  </w:rPr>
                </m:ctrlPr>
              </m:fPr>
              <m:num>
                <m:r>
                  <w:rPr>
                    <w:rFonts w:ascii="Cambria Math" w:hAnsi="Cambria Math" w:cs="Times New Roman"/>
                    <w:sz w:val="28"/>
                    <w:szCs w:val="28"/>
                    <w:lang w:val="en-GB" w:bidi="ar-SA"/>
                  </w:rPr>
                  <m:t>y</m:t>
                </m:r>
              </m:num>
              <m:den>
                <m:r>
                  <w:rPr>
                    <w:rFonts w:ascii="Cambria Math" w:hAnsi="Cambria Math" w:cs="Times New Roman"/>
                    <w:sz w:val="28"/>
                    <w:szCs w:val="28"/>
                  </w:rPr>
                  <m:t>L</m:t>
                </m:r>
              </m:den>
            </m:f>
          </m:e>
        </m:d>
      </m:oMath>
      <w:r w:rsidRPr="00783A1E">
        <w:rPr>
          <w:rFonts w:ascii="F12" w:eastAsia="F12" w:hAnsi="Times New Roman" w:cs="F12"/>
          <w:sz w:val="28"/>
          <w:szCs w:val="28"/>
          <w:lang w:val="en-GB" w:bidi="ar-SA"/>
        </w:rPr>
        <w:t xml:space="preserve"> </w:t>
      </w:r>
      <w:r w:rsidRPr="00783A1E">
        <w:rPr>
          <w:rFonts w:ascii="Times New Roman" w:hAnsi="Times New Roman" w:cs="Times New Roman"/>
          <w:sz w:val="28"/>
          <w:szCs w:val="28"/>
          <w:lang w:val="en-GB" w:bidi="ar-SA"/>
        </w:rPr>
        <w:t xml:space="preserve">= </w:t>
      </w:r>
      <m:oMath>
        <m:d>
          <m:dPr>
            <m:begChr m:val="⌊"/>
            <m:endChr m:val="⌋"/>
            <m:ctrlPr>
              <w:rPr>
                <w:rFonts w:ascii="Cambria Math" w:hAnsi="Cambria Math" w:cs="Times New Roman"/>
                <w:i/>
                <w:iCs/>
                <w:sz w:val="28"/>
                <w:szCs w:val="28"/>
                <w:lang w:val="en-GB" w:bidi="ar-SA"/>
              </w:rPr>
            </m:ctrlPr>
          </m:dPr>
          <m:e>
            <m:f>
              <m:fPr>
                <m:ctrlPr>
                  <w:rPr>
                    <w:rFonts w:ascii="Cambria Math" w:hAnsi="Cambria Math" w:cs="Times New Roman"/>
                    <w:i/>
                    <w:iCs/>
                    <w:sz w:val="28"/>
                    <w:szCs w:val="28"/>
                    <w:lang w:val="en-GB" w:bidi="ar-SA"/>
                  </w:rPr>
                </m:ctrlPr>
              </m:fPr>
              <m:num>
                <m:r>
                  <w:rPr>
                    <w:rFonts w:ascii="Cambria Math" w:hAnsi="Cambria Math" w:cs="Times New Roman"/>
                    <w:sz w:val="28"/>
                    <w:szCs w:val="28"/>
                  </w:rPr>
                  <m:t>α</m:t>
                </m:r>
              </m:num>
              <m:den>
                <m:r>
                  <w:rPr>
                    <w:rFonts w:ascii="Cambria Math" w:hAnsi="Cambria Math" w:cs="Times New Roman"/>
                    <w:sz w:val="28"/>
                    <w:szCs w:val="28"/>
                  </w:rPr>
                  <m:t>1-γ</m:t>
                </m:r>
              </m:den>
            </m:f>
          </m:e>
        </m:d>
      </m:oMath>
      <w:r w:rsidRPr="00783A1E">
        <w:rPr>
          <w:rFonts w:ascii="F12" w:eastAsia="F12" w:hAnsi="Times New Roman" w:cs="F12"/>
          <w:sz w:val="28"/>
          <w:szCs w:val="28"/>
          <w:lang w:val="en-GB" w:bidi="ar-SA"/>
        </w:rPr>
        <w:t xml:space="preserve"> </w:t>
      </w:r>
      <w:proofErr w:type="spellStart"/>
      <w:r w:rsidRPr="00783A1E">
        <w:rPr>
          <w:rFonts w:ascii="Times New Roman" w:hAnsi="Times New Roman" w:cs="Times New Roman"/>
          <w:i/>
          <w:iCs/>
          <w:sz w:val="28"/>
          <w:szCs w:val="28"/>
          <w:lang w:val="en-GB" w:bidi="ar-SA"/>
        </w:rPr>
        <w:t>lnSk</w:t>
      </w:r>
      <w:proofErr w:type="spellEnd"/>
      <w:r w:rsidRPr="00783A1E">
        <w:rPr>
          <w:rFonts w:ascii="Times New Roman" w:hAnsi="Times New Roman" w:cs="Times New Roman"/>
          <w:i/>
          <w:iCs/>
          <w:sz w:val="28"/>
          <w:szCs w:val="28"/>
          <w:lang w:val="en-GB" w:bidi="ar-SA"/>
        </w:rPr>
        <w:t xml:space="preserve"> </w:t>
      </w:r>
      <m:oMath>
        <m:d>
          <m:dPr>
            <m:begChr m:val="⌊"/>
            <m:endChr m:val="⌋"/>
            <m:ctrlPr>
              <w:rPr>
                <w:rFonts w:ascii="Cambria Math" w:hAnsi="Cambria Math" w:cs="Times New Roman"/>
                <w:i/>
                <w:iCs/>
                <w:sz w:val="28"/>
                <w:szCs w:val="28"/>
                <w:lang w:val="en-GB" w:bidi="ar-SA"/>
              </w:rPr>
            </m:ctrlPr>
          </m:dPr>
          <m:e>
            <m:f>
              <m:fPr>
                <m:ctrlPr>
                  <w:rPr>
                    <w:rFonts w:ascii="Cambria Math" w:hAnsi="Cambria Math" w:cs="Times New Roman"/>
                    <w:i/>
                    <w:iCs/>
                    <w:sz w:val="28"/>
                    <w:szCs w:val="28"/>
                    <w:lang w:val="en-GB" w:bidi="ar-SA"/>
                  </w:rPr>
                </m:ctrlPr>
              </m:fPr>
              <m:num>
                <m:r>
                  <w:rPr>
                    <w:rFonts w:ascii="Cambria Math" w:hAnsi="Cambria Math" w:cs="Times New Roman"/>
                    <w:sz w:val="28"/>
                    <w:szCs w:val="28"/>
                  </w:rPr>
                  <m:t>β</m:t>
                </m:r>
              </m:num>
              <m:den>
                <m:r>
                  <w:rPr>
                    <w:rFonts w:ascii="Cambria Math" w:hAnsi="Cambria Math" w:cs="Times New Roman"/>
                    <w:sz w:val="28"/>
                    <w:szCs w:val="28"/>
                  </w:rPr>
                  <m:t>1-γ</m:t>
                </m:r>
              </m:den>
            </m:f>
          </m:e>
        </m:d>
      </m:oMath>
      <w:r w:rsidRPr="00783A1E">
        <w:rPr>
          <w:rFonts w:ascii="F12" w:eastAsia="F12" w:hAnsi="Times New Roman" w:cs="F12"/>
          <w:sz w:val="28"/>
          <w:szCs w:val="28"/>
          <w:lang w:val="en-GB" w:bidi="ar-SA"/>
        </w:rPr>
        <w:t xml:space="preserve"> </w:t>
      </w:r>
      <w:proofErr w:type="spellStart"/>
      <w:r w:rsidRPr="00783A1E">
        <w:rPr>
          <w:rFonts w:ascii="Times New Roman" w:hAnsi="Times New Roman" w:cs="Times New Roman"/>
          <w:i/>
          <w:iCs/>
          <w:sz w:val="28"/>
          <w:szCs w:val="28"/>
          <w:lang w:val="en-GB" w:bidi="ar-SA"/>
        </w:rPr>
        <w:t>ln</w:t>
      </w:r>
      <w:proofErr w:type="spellEnd"/>
      <w:r w:rsidRPr="00783A1E">
        <w:rPr>
          <w:rFonts w:ascii="Times New Roman" w:hAnsi="Times New Roman" w:cs="Times New Roman"/>
          <w:i/>
          <w:iCs/>
          <w:sz w:val="28"/>
          <w:szCs w:val="28"/>
          <w:lang w:val="en-GB" w:bidi="ar-SA"/>
        </w:rPr>
        <w:t xml:space="preserve"> </w:t>
      </w:r>
      <w:proofErr w:type="spellStart"/>
      <w:r w:rsidRPr="00783A1E">
        <w:rPr>
          <w:rFonts w:ascii="Times New Roman" w:hAnsi="Times New Roman" w:cs="Times New Roman"/>
          <w:i/>
          <w:iCs/>
          <w:sz w:val="28"/>
          <w:szCs w:val="28"/>
          <w:lang w:val="en-GB" w:bidi="ar-SA"/>
        </w:rPr>
        <w:t>Sh</w:t>
      </w:r>
      <w:proofErr w:type="spellEnd"/>
      <w:r w:rsidRPr="00783A1E">
        <w:rPr>
          <w:rFonts w:ascii="Times New Roman" w:hAnsi="Times New Roman" w:cs="Times New Roman"/>
          <w:i/>
          <w:iCs/>
          <w:sz w:val="28"/>
          <w:szCs w:val="28"/>
          <w:lang w:val="en-GB" w:bidi="ar-SA"/>
        </w:rPr>
        <w:t xml:space="preserve"> </w:t>
      </w:r>
      <w:r w:rsidRPr="00783A1E">
        <w:rPr>
          <w:rFonts w:ascii="Times New Roman" w:hAnsi="Times New Roman" w:cs="Times New Roman"/>
          <w:sz w:val="28"/>
          <w:szCs w:val="28"/>
          <w:lang w:val="en-GB" w:bidi="ar-SA"/>
        </w:rPr>
        <w:t xml:space="preserve">- </w:t>
      </w:r>
      <m:oMath>
        <m:d>
          <m:dPr>
            <m:begChr m:val="⌊"/>
            <m:endChr m:val="⌋"/>
            <m:ctrlPr>
              <w:rPr>
                <w:rFonts w:ascii="Cambria Math" w:hAnsi="Cambria Math" w:cs="Times New Roman"/>
                <w:i/>
                <w:iCs/>
                <w:sz w:val="28"/>
                <w:szCs w:val="28"/>
                <w:lang w:val="en-GB" w:bidi="ar-SA"/>
              </w:rPr>
            </m:ctrlPr>
          </m:dPr>
          <m:e>
            <m:f>
              <m:fPr>
                <m:ctrlPr>
                  <w:rPr>
                    <w:rFonts w:ascii="Cambria Math" w:hAnsi="Cambria Math" w:cs="Times New Roman"/>
                    <w:i/>
                    <w:iCs/>
                    <w:sz w:val="28"/>
                    <w:szCs w:val="28"/>
                    <w:lang w:val="en-GB" w:bidi="ar-SA"/>
                  </w:rPr>
                </m:ctrlPr>
              </m:fPr>
              <m:num>
                <m:r>
                  <w:rPr>
                    <w:rFonts w:ascii="Cambria Math" w:hAnsi="Cambria Math" w:cs="Times New Roman"/>
                    <w:sz w:val="28"/>
                    <w:szCs w:val="28"/>
                  </w:rPr>
                  <m:t>γ</m:t>
                </m:r>
              </m:num>
              <m:den>
                <m:r>
                  <w:rPr>
                    <w:rFonts w:ascii="Cambria Math" w:hAnsi="Cambria Math" w:cs="Times New Roman"/>
                    <w:sz w:val="28"/>
                    <w:szCs w:val="28"/>
                  </w:rPr>
                  <m:t>1-γ</m:t>
                </m:r>
              </m:den>
            </m:f>
          </m:e>
        </m:d>
      </m:oMath>
      <w:r w:rsidRPr="00783A1E">
        <w:rPr>
          <w:rFonts w:ascii="F12" w:eastAsia="F12" w:hAnsi="Times New Roman" w:cs="F12"/>
          <w:sz w:val="28"/>
          <w:szCs w:val="28"/>
          <w:lang w:val="en-GB" w:bidi="ar-SA"/>
        </w:rPr>
        <w:t xml:space="preserve"> </w:t>
      </w:r>
      <w:proofErr w:type="spellStart"/>
      <w:r w:rsidRPr="00783A1E">
        <w:rPr>
          <w:rFonts w:ascii="Times New Roman" w:hAnsi="Times New Roman" w:cs="Times New Roman"/>
          <w:i/>
          <w:iCs/>
          <w:sz w:val="28"/>
          <w:szCs w:val="28"/>
          <w:lang w:val="en-GB" w:bidi="ar-SA"/>
        </w:rPr>
        <w:t>ln</w:t>
      </w:r>
      <w:proofErr w:type="spellEnd"/>
      <w:r w:rsidRPr="00783A1E">
        <w:rPr>
          <w:rFonts w:ascii="Times New Roman" w:hAnsi="Times New Roman" w:cs="Times New Roman"/>
          <w:i/>
          <w:iCs/>
          <w:sz w:val="28"/>
          <w:szCs w:val="28"/>
          <w:lang w:val="en-GB" w:bidi="ar-SA"/>
        </w:rPr>
        <w:t>(</w:t>
      </w:r>
      <w:proofErr w:type="spellStart"/>
      <w:r w:rsidRPr="00783A1E">
        <w:rPr>
          <w:rFonts w:ascii="Times New Roman" w:hAnsi="Times New Roman" w:cs="Times New Roman"/>
          <w:i/>
          <w:iCs/>
          <w:sz w:val="28"/>
          <w:szCs w:val="28"/>
          <w:lang w:val="en-GB" w:bidi="ar-SA"/>
        </w:rPr>
        <w:t>n+g</w:t>
      </w:r>
      <w:proofErr w:type="spellEnd"/>
      <w:r w:rsidRPr="00783A1E">
        <w:rPr>
          <w:rFonts w:ascii="Times New Roman" w:hAnsi="Times New Roman" w:cs="Times New Roman"/>
          <w:i/>
          <w:iCs/>
          <w:sz w:val="28"/>
          <w:szCs w:val="28"/>
          <w:lang w:val="en-GB" w:bidi="ar-SA"/>
        </w:rPr>
        <w:t>+</w:t>
      </w:r>
      <m:oMath>
        <m:r>
          <w:rPr>
            <w:rFonts w:ascii="Cambria Math" w:hAnsi="Cambria Math" w:cs="Times New Roman"/>
            <w:sz w:val="28"/>
            <w:szCs w:val="28"/>
            <w:lang w:val="en-GB" w:bidi="ar-SA"/>
          </w:rPr>
          <m:t>δ)</m:t>
        </m:r>
      </m:oMath>
      <w:r w:rsidRPr="00783A1E">
        <w:rPr>
          <w:rFonts w:ascii="Times New Roman" w:hAnsi="Times New Roman" w:cs="Times New Roman"/>
          <w:i/>
          <w:iCs/>
          <w:sz w:val="28"/>
          <w:szCs w:val="28"/>
          <w:lang w:val="en-GB" w:bidi="ar-SA"/>
        </w:rPr>
        <w:t>lnA0+gt+</w:t>
      </w:r>
      <m:oMath>
        <m:r>
          <w:rPr>
            <w:rFonts w:ascii="Cambria Math" w:eastAsia="Arial Unicode MS" w:hAnsi="Cambria Math" w:cs="Arial Unicode MS"/>
            <w:sz w:val="28"/>
            <w:szCs w:val="28"/>
            <w:lang w:val="en-GB" w:bidi="ar-SA"/>
          </w:rPr>
          <m:t xml:space="preserve"> x</m:t>
        </m:r>
      </m:oMath>
      <w:r w:rsidRPr="00783A1E">
        <w:rPr>
          <w:rFonts w:ascii="F12" w:eastAsia="F12" w:hAnsi="Times New Roman" w:cs="F12"/>
          <w:sz w:val="28"/>
          <w:szCs w:val="28"/>
          <w:lang w:val="en-GB" w:bidi="ar-SA"/>
        </w:rPr>
        <w:t xml:space="preserve"> </w:t>
      </w:r>
      <w:r w:rsidRPr="00783A1E">
        <w:rPr>
          <w:rFonts w:ascii="F12" w:eastAsia="F12" w:hAnsi="Times New Roman" w:cs="F12" w:hint="eastAsia"/>
          <w:sz w:val="28"/>
          <w:szCs w:val="28"/>
          <w:lang w:val="en-GB" w:bidi="ar-SA"/>
        </w:rPr>
        <w:t>ε</w:t>
      </w:r>
      <w:r w:rsidRPr="00783A1E">
        <w:rPr>
          <w:rFonts w:ascii="F12" w:eastAsia="F12" w:hAnsi="Times New Roman" w:cs="F12"/>
          <w:sz w:val="28"/>
          <w:szCs w:val="28"/>
          <w:lang w:val="en-GB" w:bidi="ar-SA"/>
        </w:rPr>
        <w:t>......</w:t>
      </w:r>
      <w:r>
        <w:rPr>
          <w:rFonts w:ascii="F12" w:eastAsia="F12" w:hAnsi="Times New Roman" w:cs="F12"/>
          <w:sz w:val="28"/>
          <w:szCs w:val="28"/>
          <w:lang w:val="en-GB" w:bidi="ar-SA"/>
        </w:rPr>
        <w:t>.........</w:t>
      </w:r>
      <w:r w:rsidRPr="00783A1E">
        <w:rPr>
          <w:rFonts w:ascii="F12" w:eastAsia="F12" w:hAnsi="Times New Roman" w:cs="F12"/>
          <w:sz w:val="28"/>
          <w:szCs w:val="28"/>
          <w:lang w:val="en-GB" w:bidi="ar-SA"/>
        </w:rPr>
        <w:t xml:space="preserve"> (</w:t>
      </w:r>
      <w:r w:rsidRPr="00C70598">
        <w:rPr>
          <w:rFonts w:ascii="F12" w:eastAsia="F12" w:hAnsi="Times New Roman" w:cs="F12"/>
          <w:sz w:val="24"/>
          <w:szCs w:val="24"/>
          <w:lang w:val="en-GB" w:bidi="ar-SA"/>
        </w:rPr>
        <w:t>4.19</w:t>
      </w:r>
      <w:r w:rsidRPr="00783A1E">
        <w:rPr>
          <w:rFonts w:ascii="F12" w:eastAsia="F12" w:hAnsi="Times New Roman" w:cs="F12"/>
          <w:sz w:val="28"/>
          <w:szCs w:val="28"/>
          <w:lang w:val="en-GB" w:bidi="ar-SA"/>
        </w:rPr>
        <w:t>)</w:t>
      </w:r>
    </w:p>
    <w:p w:rsidR="00867E6E" w:rsidRPr="00C70598" w:rsidRDefault="00867E6E" w:rsidP="00867E6E">
      <w:pPr>
        <w:autoSpaceDE w:val="0"/>
        <w:autoSpaceDN w:val="0"/>
        <w:adjustRightInd w:val="0"/>
        <w:spacing w:before="0" w:after="0" w:line="240" w:lineRule="auto"/>
        <w:rPr>
          <w:rFonts w:ascii="F12" w:eastAsia="F12" w:hAnsi="Times New Roman" w:cs="F12"/>
          <w:sz w:val="28"/>
          <w:szCs w:val="28"/>
          <w:lang w:val="en-GB" w:bidi="ar-SA"/>
        </w:rPr>
      </w:pPr>
    </w:p>
    <w:p w:rsidR="00867E6E" w:rsidRPr="00C456E9"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C456E9">
        <w:rPr>
          <w:rFonts w:ascii="Times New Roman" w:hAnsi="Times New Roman" w:cs="Times New Roman"/>
          <w:sz w:val="24"/>
          <w:szCs w:val="24"/>
          <w:lang w:val="en-GB" w:bidi="ar-SA"/>
        </w:rPr>
        <w:t>From Equation (4.19), a growth regression equation can be extracted for each economy with</w:t>
      </w:r>
    </w:p>
    <w:p w:rsidR="00867E6E" w:rsidRPr="00C456E9" w:rsidRDefault="00867E6E" w:rsidP="00867E6E">
      <w:pPr>
        <w:spacing w:line="360" w:lineRule="auto"/>
        <w:jc w:val="both"/>
        <w:rPr>
          <w:rFonts w:ascii="Times New Roman" w:hAnsi="Times New Roman" w:cs="Times New Roman"/>
          <w:sz w:val="24"/>
          <w:szCs w:val="24"/>
          <w:lang w:val="en-GB" w:bidi="ar-SA"/>
        </w:rPr>
      </w:pPr>
      <w:proofErr w:type="gramStart"/>
      <w:r w:rsidRPr="00C456E9">
        <w:rPr>
          <w:rFonts w:ascii="Times New Roman" w:hAnsi="Times New Roman" w:cs="Times New Roman"/>
          <w:sz w:val="24"/>
          <w:szCs w:val="24"/>
          <w:lang w:val="en-GB" w:bidi="ar-SA"/>
        </w:rPr>
        <w:t>Considering</w:t>
      </w:r>
      <w:r w:rsidR="00B50C4A">
        <w:rPr>
          <w:rFonts w:ascii="Times New Roman" w:hAnsi="Times New Roman" w:cs="Times New Roman"/>
          <w:sz w:val="24"/>
          <w:szCs w:val="24"/>
          <w:lang w:val="en-GB" w:bidi="ar-SA"/>
        </w:rPr>
        <w:t xml:space="preserve"> </w:t>
      </w:r>
      <w:r w:rsidRPr="00C456E9">
        <w:rPr>
          <w:rFonts w:ascii="Times New Roman" w:hAnsi="Times New Roman" w:cs="Times New Roman"/>
          <w:sz w:val="24"/>
          <w:szCs w:val="24"/>
          <w:lang w:val="en-GB" w:bidi="ar-SA"/>
        </w:rPr>
        <w:t xml:space="preserve"> its</w:t>
      </w:r>
      <w:proofErr w:type="gramEnd"/>
      <w:r w:rsidRPr="00C456E9">
        <w:rPr>
          <w:rFonts w:ascii="Times New Roman" w:hAnsi="Times New Roman" w:cs="Times New Roman"/>
          <w:sz w:val="24"/>
          <w:szCs w:val="24"/>
          <w:lang w:val="en-GB" w:bidi="ar-SA"/>
        </w:rPr>
        <w:t xml:space="preserve"> economic condition.</w:t>
      </w:r>
    </w:p>
    <w:p w:rsidR="00867E6E" w:rsidRPr="00C456E9"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C456E9">
        <w:rPr>
          <w:rFonts w:ascii="Times New Roman" w:hAnsi="Times New Roman" w:cs="Times New Roman"/>
          <w:sz w:val="24"/>
          <w:szCs w:val="24"/>
          <w:lang w:val="en-GB" w:bidi="ar-SA"/>
        </w:rPr>
        <w:t xml:space="preserve">The variables </w:t>
      </w:r>
      <w:proofErr w:type="spellStart"/>
      <w:r w:rsidRPr="00C456E9">
        <w:rPr>
          <w:rFonts w:ascii="Times New Roman" w:hAnsi="Times New Roman" w:cs="Times New Roman"/>
          <w:i/>
          <w:iCs/>
          <w:sz w:val="24"/>
          <w:szCs w:val="24"/>
          <w:lang w:val="en-GB" w:bidi="ar-SA"/>
        </w:rPr>
        <w:t>n+g</w:t>
      </w:r>
      <w:proofErr w:type="spellEnd"/>
      <w:r w:rsidRPr="00C456E9">
        <w:rPr>
          <w:rFonts w:ascii="Times New Roman" w:hAnsi="Times New Roman" w:cs="Times New Roman"/>
          <w:i/>
          <w:iCs/>
          <w:sz w:val="24"/>
          <w:szCs w:val="24"/>
          <w:lang w:val="en-GB" w:bidi="ar-SA"/>
        </w:rPr>
        <w:t xml:space="preserve">+ δ </w:t>
      </w:r>
      <w:r w:rsidRPr="00C456E9">
        <w:rPr>
          <w:rFonts w:ascii="Times New Roman" w:hAnsi="Times New Roman" w:cs="Times New Roman"/>
          <w:sz w:val="24"/>
          <w:szCs w:val="24"/>
          <w:lang w:val="en-GB" w:bidi="ar-SA"/>
        </w:rPr>
        <w:t xml:space="preserve">can be proxy by </w:t>
      </w:r>
      <w:proofErr w:type="spellStart"/>
      <w:r w:rsidRPr="00C456E9">
        <w:rPr>
          <w:rFonts w:ascii="Times New Roman" w:hAnsi="Times New Roman" w:cs="Times New Roman"/>
          <w:sz w:val="24"/>
          <w:szCs w:val="24"/>
          <w:lang w:val="en-GB" w:bidi="ar-SA"/>
        </w:rPr>
        <w:t>labor</w:t>
      </w:r>
      <w:proofErr w:type="spellEnd"/>
      <w:r w:rsidRPr="00C456E9">
        <w:rPr>
          <w:rFonts w:ascii="Times New Roman" w:hAnsi="Times New Roman" w:cs="Times New Roman"/>
          <w:sz w:val="24"/>
          <w:szCs w:val="24"/>
          <w:lang w:val="en-GB" w:bidi="ar-SA"/>
        </w:rPr>
        <w:t xml:space="preserve"> force and according to </w:t>
      </w:r>
      <w:proofErr w:type="spellStart"/>
      <w:r w:rsidRPr="00C456E9">
        <w:rPr>
          <w:rFonts w:ascii="Times New Roman" w:hAnsi="Times New Roman" w:cs="Times New Roman"/>
          <w:sz w:val="24"/>
          <w:szCs w:val="24"/>
          <w:lang w:val="en-GB" w:bidi="ar-SA"/>
        </w:rPr>
        <w:t>Mankiw</w:t>
      </w:r>
      <w:proofErr w:type="spellEnd"/>
      <w:r w:rsidRPr="00C456E9">
        <w:rPr>
          <w:rFonts w:ascii="Times New Roman" w:hAnsi="Times New Roman" w:cs="Times New Roman"/>
          <w:sz w:val="24"/>
          <w:szCs w:val="24"/>
          <w:lang w:val="en-GB" w:bidi="ar-SA"/>
        </w:rPr>
        <w:t xml:space="preserve"> (1992) </w:t>
      </w:r>
      <w:r w:rsidRPr="00C456E9">
        <w:rPr>
          <w:rFonts w:ascii="Times New Roman" w:hAnsi="Times New Roman" w:cs="Times New Roman"/>
          <w:i/>
          <w:iCs/>
          <w:sz w:val="24"/>
          <w:szCs w:val="24"/>
          <w:lang w:val="en-GB" w:bidi="ar-SA"/>
        </w:rPr>
        <w:t xml:space="preserve">g+ δ </w:t>
      </w:r>
      <w:r w:rsidRPr="00C456E9">
        <w:rPr>
          <w:rFonts w:ascii="Times New Roman" w:hAnsi="Times New Roman" w:cs="Times New Roman"/>
          <w:sz w:val="24"/>
          <w:szCs w:val="24"/>
          <w:lang w:val="en-GB" w:bidi="ar-SA"/>
        </w:rPr>
        <w:t>take</w:t>
      </w:r>
      <w:r>
        <w:rPr>
          <w:rFonts w:ascii="Times New Roman" w:hAnsi="Times New Roman" w:cs="Times New Roman"/>
          <w:sz w:val="24"/>
          <w:szCs w:val="24"/>
          <w:lang w:val="en-GB" w:bidi="ar-SA"/>
        </w:rPr>
        <w:t xml:space="preserve"> </w:t>
      </w:r>
      <w:r w:rsidRPr="00C456E9">
        <w:rPr>
          <w:rFonts w:ascii="Times New Roman" w:hAnsi="Times New Roman" w:cs="Times New Roman"/>
          <w:sz w:val="24"/>
          <w:szCs w:val="24"/>
          <w:lang w:val="en-GB" w:bidi="ar-SA"/>
        </w:rPr>
        <w:t>the value of 0.05.</w:t>
      </w:r>
    </w:p>
    <w:p w:rsidR="00867E6E" w:rsidRPr="00C456E9"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C456E9">
        <w:rPr>
          <w:rFonts w:ascii="Times New Roman" w:hAnsi="Times New Roman" w:cs="Times New Roman"/>
          <w:sz w:val="24"/>
          <w:szCs w:val="24"/>
          <w:lang w:val="en-GB" w:bidi="ar-SA"/>
        </w:rPr>
        <w:t>The last variable (</w:t>
      </w:r>
      <m:oMath>
        <m:r>
          <w:rPr>
            <w:rFonts w:ascii="Cambria Math" w:eastAsia="Arial Unicode MS" w:hAnsi="Cambria Math" w:cs="Arial Unicode MS"/>
            <w:sz w:val="28"/>
            <w:szCs w:val="28"/>
            <w:lang w:val="en-GB" w:bidi="ar-SA"/>
          </w:rPr>
          <m:t>x</m:t>
        </m:r>
      </m:oMath>
      <w:r w:rsidRPr="00C456E9">
        <w:rPr>
          <w:rFonts w:ascii="Times New Roman" w:eastAsia="F12" w:hAnsi="Times New Roman" w:cs="Times New Roman"/>
          <w:sz w:val="24"/>
          <w:szCs w:val="24"/>
          <w:lang w:val="en-GB" w:bidi="ar-SA"/>
        </w:rPr>
        <w:t>ε</w:t>
      </w:r>
      <w:r w:rsidRPr="00C456E9">
        <w:rPr>
          <w:rFonts w:ascii="Times New Roman" w:hAnsi="Times New Roman" w:cs="Times New Roman"/>
          <w:sz w:val="24"/>
          <w:szCs w:val="24"/>
          <w:lang w:val="en-GB" w:bidi="ar-SA"/>
        </w:rPr>
        <w:t>) represent vector of policy variables and other factors affecting technology</w:t>
      </w:r>
      <w:r>
        <w:rPr>
          <w:rFonts w:ascii="Times New Roman" w:hAnsi="Times New Roman" w:cs="Times New Roman"/>
          <w:sz w:val="24"/>
          <w:szCs w:val="24"/>
          <w:lang w:val="en-GB" w:bidi="ar-SA"/>
        </w:rPr>
        <w:t xml:space="preserve"> </w:t>
      </w:r>
      <w:r w:rsidRPr="00C456E9">
        <w:rPr>
          <w:rFonts w:ascii="Times New Roman" w:hAnsi="Times New Roman" w:cs="Times New Roman"/>
          <w:sz w:val="24"/>
          <w:szCs w:val="24"/>
          <w:lang w:val="en-GB" w:bidi="ar-SA"/>
        </w:rPr>
        <w:t>and efficiency level in economy. It can be proxy by macroeconomic instability index (MII).</w:t>
      </w:r>
    </w:p>
    <w:p w:rsidR="00867E6E" w:rsidRPr="00A24D59" w:rsidRDefault="00867E6E" w:rsidP="00867E6E">
      <w:pPr>
        <w:autoSpaceDE w:val="0"/>
        <w:autoSpaceDN w:val="0"/>
        <w:adjustRightInd w:val="0"/>
        <w:spacing w:before="0" w:after="0" w:line="360" w:lineRule="auto"/>
        <w:jc w:val="both"/>
        <w:rPr>
          <w:rFonts w:ascii="Times New Roman" w:eastAsia="F12" w:hAnsi="Times New Roman" w:cs="Times New Roman"/>
          <w:sz w:val="24"/>
          <w:szCs w:val="24"/>
          <w:lang w:val="en-GB" w:bidi="ar-SA"/>
        </w:rPr>
      </w:pPr>
      <w:r w:rsidRPr="00C456E9">
        <w:rPr>
          <w:rFonts w:ascii="Times New Roman" w:hAnsi="Times New Roman" w:cs="Times New Roman"/>
          <w:sz w:val="24"/>
          <w:szCs w:val="24"/>
          <w:lang w:val="en-GB" w:bidi="ar-SA"/>
        </w:rPr>
        <w:t xml:space="preserve">And also, </w:t>
      </w:r>
      <m:oMath>
        <m:d>
          <m:dPr>
            <m:begChr m:val="⌊"/>
            <m:endChr m:val="⌋"/>
            <m:ctrlPr>
              <w:rPr>
                <w:rFonts w:ascii="Cambria Math" w:hAnsi="Cambria Math" w:cs="Times New Roman"/>
                <w:i/>
                <w:iCs/>
                <w:sz w:val="28"/>
                <w:szCs w:val="28"/>
                <w:lang w:val="en-GB" w:bidi="ar-SA"/>
              </w:rPr>
            </m:ctrlPr>
          </m:dPr>
          <m:e>
            <m:f>
              <m:fPr>
                <m:ctrlPr>
                  <w:rPr>
                    <w:rFonts w:ascii="Cambria Math" w:hAnsi="Cambria Math" w:cs="Times New Roman"/>
                    <w:i/>
                    <w:iCs/>
                    <w:sz w:val="28"/>
                    <w:szCs w:val="28"/>
                    <w:lang w:val="en-GB" w:bidi="ar-SA"/>
                  </w:rPr>
                </m:ctrlPr>
              </m:fPr>
              <m:num>
                <m:r>
                  <w:rPr>
                    <w:rFonts w:ascii="Cambria Math" w:hAnsi="Cambria Math" w:cs="Times New Roman"/>
                    <w:sz w:val="28"/>
                    <w:szCs w:val="28"/>
                  </w:rPr>
                  <m:t>β</m:t>
                </m:r>
              </m:num>
              <m:den>
                <m:r>
                  <w:rPr>
                    <w:rFonts w:ascii="Cambria Math" w:hAnsi="Cambria Math" w:cs="Times New Roman"/>
                    <w:sz w:val="28"/>
                    <w:szCs w:val="28"/>
                  </w:rPr>
                  <m:t>1-γ</m:t>
                </m:r>
              </m:den>
            </m:f>
          </m:e>
        </m:d>
      </m:oMath>
      <w:r w:rsidRPr="00C456E9">
        <w:rPr>
          <w:rFonts w:ascii="Times New Roman" w:hAnsi="Times New Roman" w:cs="Times New Roman"/>
          <w:i/>
          <w:iCs/>
          <w:sz w:val="24"/>
          <w:szCs w:val="24"/>
          <w:lang w:val="en-GB" w:bidi="ar-SA"/>
        </w:rPr>
        <w:t xml:space="preserve">ln Sh </w:t>
      </w:r>
      <w:r w:rsidRPr="00C456E9">
        <w:rPr>
          <w:rFonts w:ascii="Times New Roman" w:hAnsi="Times New Roman" w:cs="Times New Roman"/>
          <w:sz w:val="24"/>
          <w:szCs w:val="24"/>
          <w:lang w:val="en-GB" w:bidi="ar-SA"/>
        </w:rPr>
        <w:t>can be proxy by human capital. The reason that I include human capital</w:t>
      </w:r>
      <w:r>
        <w:rPr>
          <w:rFonts w:ascii="Times New Roman" w:eastAsia="F12" w:hAnsi="Times New Roman" w:cs="Times New Roman"/>
          <w:sz w:val="24"/>
          <w:szCs w:val="24"/>
          <w:lang w:val="en-GB" w:bidi="ar-SA"/>
        </w:rPr>
        <w:t xml:space="preserve"> </w:t>
      </w:r>
      <w:r w:rsidRPr="00C456E9">
        <w:rPr>
          <w:rFonts w:ascii="Times New Roman" w:hAnsi="Times New Roman" w:cs="Times New Roman"/>
          <w:sz w:val="24"/>
          <w:szCs w:val="24"/>
          <w:lang w:val="en-GB" w:bidi="ar-SA"/>
        </w:rPr>
        <w:t>as a determinant factor is that, a wide range of growth models has treated human capital as a</w:t>
      </w:r>
      <w:r>
        <w:rPr>
          <w:rFonts w:ascii="Times New Roman" w:eastAsia="F12" w:hAnsi="Times New Roman" w:cs="Times New Roman"/>
          <w:sz w:val="24"/>
          <w:szCs w:val="24"/>
          <w:lang w:val="en-GB" w:bidi="ar-SA"/>
        </w:rPr>
        <w:t xml:space="preserve"> </w:t>
      </w:r>
      <w:r w:rsidRPr="00C456E9">
        <w:rPr>
          <w:rFonts w:ascii="Times New Roman" w:hAnsi="Times New Roman" w:cs="Times New Roman"/>
          <w:sz w:val="24"/>
          <w:szCs w:val="24"/>
          <w:lang w:val="en-GB" w:bidi="ar-SA"/>
        </w:rPr>
        <w:t>critical factor in determining growth rate of output. It is an important source of long-term</w:t>
      </w:r>
      <w:r>
        <w:rPr>
          <w:rFonts w:ascii="Times New Roman" w:eastAsia="F12" w:hAnsi="Times New Roman" w:cs="Times New Roman"/>
          <w:sz w:val="24"/>
          <w:szCs w:val="24"/>
          <w:lang w:val="en-GB" w:bidi="ar-SA"/>
        </w:rPr>
        <w:t xml:space="preserve"> </w:t>
      </w:r>
      <w:r w:rsidRPr="00C456E9">
        <w:rPr>
          <w:rFonts w:ascii="Times New Roman" w:hAnsi="Times New Roman" w:cs="Times New Roman"/>
          <w:sz w:val="24"/>
          <w:szCs w:val="24"/>
          <w:lang w:val="en-GB" w:bidi="ar-SA"/>
        </w:rPr>
        <w:t>growth; either because it is a direct input to research or because of its positive externalities (see</w:t>
      </w:r>
      <w:r>
        <w:rPr>
          <w:rFonts w:ascii="Times New Roman" w:eastAsia="F12" w:hAnsi="Times New Roman" w:cs="Times New Roman"/>
          <w:sz w:val="24"/>
          <w:szCs w:val="24"/>
          <w:lang w:val="en-GB" w:bidi="ar-SA"/>
        </w:rPr>
        <w:t xml:space="preserve"> </w:t>
      </w:r>
      <w:r w:rsidRPr="00C456E9">
        <w:rPr>
          <w:rFonts w:ascii="Times New Roman" w:hAnsi="Times New Roman" w:cs="Times New Roman"/>
          <w:sz w:val="24"/>
          <w:szCs w:val="24"/>
          <w:lang w:val="en-GB" w:bidi="ar-SA"/>
        </w:rPr>
        <w:t xml:space="preserve">Lucas, 1988; </w:t>
      </w:r>
      <w:proofErr w:type="spellStart"/>
      <w:r w:rsidRPr="00C456E9">
        <w:rPr>
          <w:rFonts w:ascii="Times New Roman" w:hAnsi="Times New Roman" w:cs="Times New Roman"/>
          <w:sz w:val="24"/>
          <w:szCs w:val="24"/>
          <w:lang w:val="en-GB" w:bidi="ar-SA"/>
        </w:rPr>
        <w:t>Romer</w:t>
      </w:r>
      <w:proofErr w:type="spellEnd"/>
      <w:r w:rsidRPr="00C456E9">
        <w:rPr>
          <w:rFonts w:ascii="Times New Roman" w:hAnsi="Times New Roman" w:cs="Times New Roman"/>
          <w:sz w:val="24"/>
          <w:szCs w:val="24"/>
          <w:lang w:val="en-GB" w:bidi="ar-SA"/>
        </w:rPr>
        <w:t xml:space="preserve">, 1990; </w:t>
      </w:r>
      <w:proofErr w:type="spellStart"/>
      <w:r w:rsidRPr="00C456E9">
        <w:rPr>
          <w:rFonts w:ascii="Times New Roman" w:hAnsi="Times New Roman" w:cs="Times New Roman"/>
          <w:sz w:val="24"/>
          <w:szCs w:val="24"/>
          <w:lang w:val="en-GB" w:bidi="ar-SA"/>
        </w:rPr>
        <w:t>Acemoglu</w:t>
      </w:r>
      <w:proofErr w:type="spellEnd"/>
      <w:r w:rsidRPr="00C456E9">
        <w:rPr>
          <w:rFonts w:ascii="Times New Roman" w:hAnsi="Times New Roman" w:cs="Times New Roman"/>
          <w:sz w:val="24"/>
          <w:szCs w:val="24"/>
          <w:lang w:val="en-GB" w:bidi="ar-SA"/>
        </w:rPr>
        <w:t xml:space="preserve"> 2007). The inclusion of human capital variables in growth</w:t>
      </w:r>
      <w:r>
        <w:rPr>
          <w:rFonts w:ascii="Times New Roman" w:eastAsia="F12" w:hAnsi="Times New Roman" w:cs="Times New Roman"/>
          <w:sz w:val="24"/>
          <w:szCs w:val="24"/>
          <w:lang w:val="en-GB" w:bidi="ar-SA"/>
        </w:rPr>
        <w:t xml:space="preserve"> </w:t>
      </w:r>
      <w:r w:rsidRPr="00C456E9">
        <w:rPr>
          <w:rFonts w:ascii="Times New Roman" w:hAnsi="Times New Roman" w:cs="Times New Roman"/>
          <w:sz w:val="24"/>
          <w:szCs w:val="24"/>
          <w:lang w:val="en-GB" w:bidi="ar-SA"/>
        </w:rPr>
        <w:t xml:space="preserve">models are intended to capture quality differences in the </w:t>
      </w:r>
      <w:proofErr w:type="spellStart"/>
      <w:r w:rsidRPr="00C456E9">
        <w:rPr>
          <w:rFonts w:ascii="Times New Roman" w:hAnsi="Times New Roman" w:cs="Times New Roman"/>
          <w:sz w:val="24"/>
          <w:szCs w:val="24"/>
          <w:lang w:val="en-GB" w:bidi="ar-SA"/>
        </w:rPr>
        <w:t>labor</w:t>
      </w:r>
      <w:proofErr w:type="spellEnd"/>
      <w:r w:rsidRPr="00C456E9">
        <w:rPr>
          <w:rFonts w:ascii="Times New Roman" w:hAnsi="Times New Roman" w:cs="Times New Roman"/>
          <w:sz w:val="24"/>
          <w:szCs w:val="24"/>
          <w:lang w:val="en-GB" w:bidi="ar-SA"/>
        </w:rPr>
        <w:t xml:space="preserve"> force, as non-physical capital</w:t>
      </w:r>
      <w:r>
        <w:rPr>
          <w:rFonts w:ascii="Times New Roman" w:eastAsia="F12" w:hAnsi="Times New Roman" w:cs="Times New Roman"/>
          <w:sz w:val="24"/>
          <w:szCs w:val="24"/>
          <w:lang w:val="en-GB" w:bidi="ar-SA"/>
        </w:rPr>
        <w:t xml:space="preserve"> </w:t>
      </w:r>
      <w:r w:rsidRPr="00C456E9">
        <w:rPr>
          <w:rFonts w:ascii="Times New Roman" w:hAnsi="Times New Roman" w:cs="Times New Roman"/>
          <w:sz w:val="24"/>
          <w:szCs w:val="24"/>
          <w:lang w:val="en-GB" w:bidi="ar-SA"/>
        </w:rPr>
        <w:t xml:space="preserve">investment increases the productivity of the existing </w:t>
      </w:r>
      <w:proofErr w:type="spellStart"/>
      <w:r w:rsidRPr="00C456E9">
        <w:rPr>
          <w:rFonts w:ascii="Times New Roman" w:hAnsi="Times New Roman" w:cs="Times New Roman"/>
          <w:sz w:val="24"/>
          <w:szCs w:val="24"/>
          <w:lang w:val="en-GB" w:bidi="ar-SA"/>
        </w:rPr>
        <w:t>labor</w:t>
      </w:r>
      <w:proofErr w:type="spellEnd"/>
      <w:r w:rsidRPr="00C456E9">
        <w:rPr>
          <w:rFonts w:ascii="Times New Roman" w:hAnsi="Times New Roman" w:cs="Times New Roman"/>
          <w:sz w:val="24"/>
          <w:szCs w:val="24"/>
          <w:lang w:val="en-GB" w:bidi="ar-SA"/>
        </w:rPr>
        <w:t xml:space="preserve"> force.</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C456E9">
        <w:rPr>
          <w:rFonts w:ascii="Times New Roman" w:hAnsi="Times New Roman" w:cs="Times New Roman"/>
          <w:sz w:val="24"/>
          <w:szCs w:val="24"/>
          <w:lang w:val="en-GB" w:bidi="ar-SA"/>
        </w:rPr>
        <w:t xml:space="preserve">Human capital can be proxies by different indexes. For instance </w:t>
      </w:r>
      <w:proofErr w:type="spellStart"/>
      <w:r w:rsidRPr="00C456E9">
        <w:rPr>
          <w:rFonts w:ascii="Times New Roman" w:hAnsi="Times New Roman" w:cs="Times New Roman"/>
          <w:sz w:val="24"/>
          <w:szCs w:val="24"/>
          <w:lang w:val="en-GB" w:bidi="ar-SA"/>
        </w:rPr>
        <w:t>Barro</w:t>
      </w:r>
      <w:proofErr w:type="spellEnd"/>
      <w:r w:rsidRPr="00C456E9">
        <w:rPr>
          <w:rFonts w:ascii="Times New Roman" w:hAnsi="Times New Roman" w:cs="Times New Roman"/>
          <w:sz w:val="24"/>
          <w:szCs w:val="24"/>
          <w:lang w:val="en-GB" w:bidi="ar-SA"/>
        </w:rPr>
        <w:t xml:space="preserve"> and Lee (1993) points out</w:t>
      </w:r>
      <w:r>
        <w:rPr>
          <w:rFonts w:ascii="Times New Roman" w:hAnsi="Times New Roman" w:cs="Times New Roman"/>
          <w:sz w:val="24"/>
          <w:szCs w:val="24"/>
          <w:lang w:val="en-GB" w:bidi="ar-SA"/>
        </w:rPr>
        <w:t xml:space="preserve"> </w:t>
      </w:r>
      <w:r w:rsidRPr="00C456E9">
        <w:rPr>
          <w:rFonts w:ascii="Times New Roman" w:hAnsi="Times New Roman" w:cs="Times New Roman"/>
          <w:sz w:val="24"/>
          <w:szCs w:val="24"/>
          <w:lang w:val="en-GB" w:bidi="ar-SA"/>
        </w:rPr>
        <w:t>that; human capital can be measured by an index of educational attainment, by mean years of</w:t>
      </w:r>
      <w:r>
        <w:rPr>
          <w:rFonts w:ascii="Times New Roman" w:hAnsi="Times New Roman" w:cs="Times New Roman"/>
          <w:sz w:val="24"/>
          <w:szCs w:val="24"/>
          <w:lang w:val="en-GB" w:bidi="ar-SA"/>
        </w:rPr>
        <w:t xml:space="preserve"> </w:t>
      </w:r>
      <w:r w:rsidRPr="00C456E9">
        <w:rPr>
          <w:rFonts w:ascii="Times New Roman" w:hAnsi="Times New Roman" w:cs="Times New Roman"/>
          <w:sz w:val="24"/>
          <w:szCs w:val="24"/>
          <w:lang w:val="en-GB" w:bidi="ar-SA"/>
        </w:rPr>
        <w:t>schooling, or by school enrolment. However none of this data are found in the required level.</w:t>
      </w:r>
    </w:p>
    <w:p w:rsidR="00867E6E" w:rsidRPr="00C456E9"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C456E9"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C456E9">
        <w:rPr>
          <w:rFonts w:ascii="Times New Roman" w:hAnsi="Times New Roman" w:cs="Times New Roman"/>
          <w:sz w:val="24"/>
          <w:szCs w:val="24"/>
          <w:lang w:val="en-GB" w:bidi="ar-SA"/>
        </w:rPr>
        <w:lastRenderedPageBreak/>
        <w:t>Due to this, expenditure on education is used in order to proxy human capital.</w:t>
      </w:r>
    </w:p>
    <w:p w:rsidR="00867E6E" w:rsidRPr="00A24D59" w:rsidRDefault="00C76AD9" w:rsidP="00867E6E">
      <w:pPr>
        <w:autoSpaceDE w:val="0"/>
        <w:autoSpaceDN w:val="0"/>
        <w:adjustRightInd w:val="0"/>
        <w:spacing w:before="0" w:after="0" w:line="360" w:lineRule="auto"/>
        <w:jc w:val="both"/>
        <w:rPr>
          <w:rFonts w:ascii="Times New Roman" w:hAnsi="Times New Roman" w:cs="Times New Roman"/>
          <w:sz w:val="24"/>
          <w:szCs w:val="24"/>
          <w:lang w:val="en-GB" w:bidi="ar-SA"/>
        </w:rPr>
      </w:pPr>
      <m:oMath>
        <m:d>
          <m:dPr>
            <m:begChr m:val="⌊"/>
            <m:endChr m:val="⌋"/>
            <m:ctrlPr>
              <w:rPr>
                <w:rFonts w:ascii="Cambria Math" w:hAnsi="Cambria Math" w:cs="Times New Roman"/>
                <w:i/>
                <w:iCs/>
                <w:sz w:val="28"/>
                <w:szCs w:val="28"/>
                <w:lang w:val="en-GB" w:bidi="ar-SA"/>
              </w:rPr>
            </m:ctrlPr>
          </m:dPr>
          <m:e>
            <m:f>
              <m:fPr>
                <m:ctrlPr>
                  <w:rPr>
                    <w:rFonts w:ascii="Cambria Math" w:hAnsi="Cambria Math" w:cs="Times New Roman"/>
                    <w:i/>
                    <w:iCs/>
                    <w:sz w:val="28"/>
                    <w:szCs w:val="28"/>
                    <w:lang w:val="en-GB" w:bidi="ar-SA"/>
                  </w:rPr>
                </m:ctrlPr>
              </m:fPr>
              <m:num>
                <m:r>
                  <w:rPr>
                    <w:rFonts w:ascii="Cambria Math" w:hAnsi="Cambria Math" w:cs="Times New Roman"/>
                    <w:sz w:val="28"/>
                    <w:szCs w:val="28"/>
                  </w:rPr>
                  <m:t>α</m:t>
                </m:r>
              </m:num>
              <m:den>
                <m:r>
                  <w:rPr>
                    <w:rFonts w:ascii="Cambria Math" w:hAnsi="Cambria Math" w:cs="Times New Roman"/>
                    <w:sz w:val="28"/>
                    <w:szCs w:val="28"/>
                  </w:rPr>
                  <m:t>1-γ</m:t>
                </m:r>
              </m:den>
            </m:f>
          </m:e>
        </m:d>
      </m:oMath>
      <w:r w:rsidR="00867E6E">
        <w:rPr>
          <w:rFonts w:ascii="F12" w:eastAsia="F12" w:hAnsi="Times New Roman" w:cs="F12"/>
          <w:sz w:val="28"/>
          <w:szCs w:val="28"/>
          <w:lang w:val="en-GB" w:bidi="ar-SA"/>
        </w:rPr>
        <w:t xml:space="preserve"> </w:t>
      </w:r>
      <w:proofErr w:type="spellStart"/>
      <w:r w:rsidR="00867E6E" w:rsidRPr="00C456E9">
        <w:rPr>
          <w:rFonts w:ascii="Times New Roman" w:hAnsi="Times New Roman" w:cs="Times New Roman"/>
          <w:i/>
          <w:iCs/>
          <w:sz w:val="24"/>
          <w:szCs w:val="24"/>
          <w:lang w:val="en-GB" w:bidi="ar-SA"/>
        </w:rPr>
        <w:t>LnSk</w:t>
      </w:r>
      <w:proofErr w:type="spellEnd"/>
      <w:r w:rsidR="00867E6E" w:rsidRPr="00C456E9">
        <w:rPr>
          <w:rFonts w:ascii="Times New Roman" w:hAnsi="Times New Roman" w:cs="Times New Roman"/>
          <w:i/>
          <w:iCs/>
          <w:sz w:val="24"/>
          <w:szCs w:val="24"/>
          <w:lang w:val="en-GB" w:bidi="ar-SA"/>
        </w:rPr>
        <w:t xml:space="preserve"> </w:t>
      </w:r>
      <w:r w:rsidR="00867E6E" w:rsidRPr="00C456E9">
        <w:rPr>
          <w:rFonts w:ascii="Times New Roman" w:hAnsi="Times New Roman" w:cs="Times New Roman"/>
          <w:sz w:val="24"/>
          <w:szCs w:val="24"/>
          <w:lang w:val="en-GB" w:bidi="ar-SA"/>
        </w:rPr>
        <w:t xml:space="preserve">can be proxy by capital accumulation. </w:t>
      </w:r>
      <w:proofErr w:type="spellStart"/>
      <w:r w:rsidR="00867E6E" w:rsidRPr="00C456E9">
        <w:rPr>
          <w:rFonts w:ascii="Times New Roman" w:hAnsi="Times New Roman" w:cs="Times New Roman"/>
          <w:sz w:val="24"/>
          <w:szCs w:val="24"/>
          <w:lang w:val="en-GB" w:bidi="ar-SA"/>
        </w:rPr>
        <w:t>Acemoglu</w:t>
      </w:r>
      <w:proofErr w:type="spellEnd"/>
      <w:r w:rsidR="00867E6E" w:rsidRPr="00C456E9">
        <w:rPr>
          <w:rFonts w:ascii="Times New Roman" w:hAnsi="Times New Roman" w:cs="Times New Roman"/>
          <w:sz w:val="24"/>
          <w:szCs w:val="24"/>
          <w:lang w:val="en-GB" w:bidi="ar-SA"/>
        </w:rPr>
        <w:t>,(2007) points out that Physical</w:t>
      </w:r>
      <w:r w:rsidR="00867E6E">
        <w:rPr>
          <w:rFonts w:ascii="Times New Roman" w:hAnsi="Times New Roman" w:cs="Times New Roman"/>
          <w:sz w:val="24"/>
          <w:szCs w:val="24"/>
          <w:lang w:val="en-GB" w:bidi="ar-SA"/>
        </w:rPr>
        <w:t xml:space="preserve"> </w:t>
      </w:r>
      <w:r w:rsidR="00867E6E" w:rsidRPr="00C456E9">
        <w:rPr>
          <w:rFonts w:ascii="Times New Roman" w:hAnsi="Times New Roman" w:cs="Times New Roman"/>
          <w:sz w:val="24"/>
          <w:szCs w:val="24"/>
          <w:lang w:val="en-GB" w:bidi="ar-SA"/>
        </w:rPr>
        <w:t>human</w:t>
      </w:r>
      <w:r w:rsidR="00867E6E">
        <w:rPr>
          <w:rFonts w:ascii="Times New Roman" w:eastAsia="F12" w:hAnsi="Times New Roman" w:cs="Times New Roman"/>
          <w:sz w:val="24"/>
          <w:szCs w:val="24"/>
          <w:lang w:val="en-GB" w:bidi="ar-SA"/>
        </w:rPr>
        <w:t xml:space="preserve"> </w:t>
      </w:r>
      <w:r w:rsidR="00867E6E" w:rsidRPr="00C456E9">
        <w:rPr>
          <w:rFonts w:ascii="Times New Roman" w:hAnsi="Times New Roman" w:cs="Times New Roman"/>
          <w:sz w:val="24"/>
          <w:szCs w:val="24"/>
          <w:lang w:val="en-GB" w:bidi="ar-SA"/>
        </w:rPr>
        <w:t>capital interactions could potentially be important, since a variety of evidence suggests</w:t>
      </w:r>
      <w:r w:rsidR="00867E6E">
        <w:rPr>
          <w:rFonts w:ascii="Times New Roman" w:hAnsi="Times New Roman" w:cs="Times New Roman"/>
          <w:sz w:val="24"/>
          <w:szCs w:val="24"/>
          <w:lang w:val="en-GB" w:bidi="ar-SA"/>
        </w:rPr>
        <w:t xml:space="preserve"> </w:t>
      </w:r>
      <w:r w:rsidR="00867E6E" w:rsidRPr="00C456E9">
        <w:rPr>
          <w:rFonts w:ascii="Times New Roman" w:hAnsi="Times New Roman" w:cs="Times New Roman"/>
          <w:sz w:val="24"/>
          <w:szCs w:val="24"/>
          <w:lang w:val="en-GB" w:bidi="ar-SA"/>
        </w:rPr>
        <w:t>that physical capital and human capital (capital</w:t>
      </w:r>
      <w:r w:rsidR="00867E6E">
        <w:rPr>
          <w:rFonts w:ascii="Times New Roman" w:hAnsi="Times New Roman" w:cs="Times New Roman"/>
          <w:sz w:val="24"/>
          <w:szCs w:val="24"/>
          <w:lang w:val="en-GB" w:bidi="ar-SA"/>
        </w:rPr>
        <w:t xml:space="preserve"> and skills) are complementary, </w:t>
      </w:r>
      <w:r w:rsidR="00867E6E" w:rsidRPr="00C456E9">
        <w:rPr>
          <w:rFonts w:ascii="Times New Roman" w:hAnsi="Times New Roman" w:cs="Times New Roman"/>
          <w:sz w:val="24"/>
          <w:szCs w:val="24"/>
          <w:lang w:val="en-GB" w:bidi="ar-SA"/>
        </w:rPr>
        <w:t>meaning that</w:t>
      </w:r>
      <w:r w:rsidR="00867E6E">
        <w:rPr>
          <w:rFonts w:ascii="Times New Roman" w:eastAsia="F12" w:hAnsi="Times New Roman" w:cs="Times New Roman"/>
          <w:sz w:val="24"/>
          <w:szCs w:val="24"/>
          <w:lang w:val="en-GB" w:bidi="ar-SA"/>
        </w:rPr>
        <w:t xml:space="preserve"> </w:t>
      </w:r>
      <w:r w:rsidR="00867E6E" w:rsidRPr="00C456E9">
        <w:rPr>
          <w:rFonts w:ascii="Times New Roman" w:hAnsi="Times New Roman" w:cs="Times New Roman"/>
          <w:sz w:val="24"/>
          <w:szCs w:val="24"/>
          <w:lang w:val="en-GB" w:bidi="ar-SA"/>
        </w:rPr>
        <w:t>greater capital increases the productivity of high human capital workers more than that of low</w:t>
      </w:r>
      <w:r w:rsidR="00867E6E">
        <w:rPr>
          <w:rFonts w:ascii="Times New Roman" w:eastAsia="F12" w:hAnsi="Times New Roman" w:cs="Times New Roman"/>
          <w:sz w:val="24"/>
          <w:szCs w:val="24"/>
          <w:lang w:val="en-GB" w:bidi="ar-SA"/>
        </w:rPr>
        <w:t xml:space="preserve"> </w:t>
      </w:r>
      <w:r w:rsidR="00867E6E" w:rsidRPr="00C456E9">
        <w:rPr>
          <w:rFonts w:ascii="Times New Roman" w:hAnsi="Times New Roman" w:cs="Times New Roman"/>
          <w:sz w:val="24"/>
          <w:szCs w:val="24"/>
          <w:lang w:val="en-GB" w:bidi="ar-SA"/>
        </w:rPr>
        <w:t>skill workers. This may play an important role in economic growth, for example, by inducing a</w:t>
      </w:r>
      <w:r w:rsidR="00867E6E">
        <w:rPr>
          <w:rFonts w:ascii="Times New Roman" w:hAnsi="Times New Roman" w:cs="Times New Roman"/>
          <w:sz w:val="24"/>
          <w:szCs w:val="24"/>
          <w:lang w:val="en-GB" w:bidi="ar-SA"/>
        </w:rPr>
        <w:t xml:space="preserve"> </w:t>
      </w:r>
      <w:r w:rsidR="00867E6E" w:rsidRPr="00A24D59">
        <w:rPr>
          <w:rFonts w:ascii="Times New Roman" w:hAnsi="Times New Roman" w:cs="Times New Roman"/>
          <w:sz w:val="24"/>
          <w:szCs w:val="24"/>
          <w:lang w:val="en-GB" w:bidi="ar-SA"/>
        </w:rPr>
        <w:t>“virtuous cycle” of investments in physical and human capital (</w:t>
      </w:r>
      <w:proofErr w:type="spellStart"/>
      <w:r w:rsidR="00867E6E" w:rsidRPr="00A24D59">
        <w:rPr>
          <w:rFonts w:ascii="Times New Roman" w:hAnsi="Times New Roman" w:cs="Times New Roman"/>
          <w:sz w:val="24"/>
          <w:szCs w:val="24"/>
          <w:lang w:val="en-GB" w:bidi="ar-SA"/>
        </w:rPr>
        <w:t>Acemoglu</w:t>
      </w:r>
      <w:proofErr w:type="spellEnd"/>
      <w:r w:rsidR="00867E6E" w:rsidRPr="00A24D59">
        <w:rPr>
          <w:rFonts w:ascii="Times New Roman" w:hAnsi="Times New Roman" w:cs="Times New Roman"/>
          <w:sz w:val="24"/>
          <w:szCs w:val="24"/>
          <w:lang w:val="en-GB" w:bidi="ar-SA"/>
        </w:rPr>
        <w:t>, 2007). Therefore,</w:t>
      </w:r>
      <w:r w:rsidR="00867E6E">
        <w:rPr>
          <w:rFonts w:ascii="Times New Roman" w:hAnsi="Times New Roman" w:cs="Times New Roman"/>
          <w:sz w:val="24"/>
          <w:szCs w:val="24"/>
          <w:lang w:val="en-GB" w:bidi="ar-SA"/>
        </w:rPr>
        <w:t xml:space="preserve"> </w:t>
      </w:r>
      <w:r w:rsidR="00867E6E" w:rsidRPr="00A24D59">
        <w:rPr>
          <w:rFonts w:ascii="Times New Roman" w:hAnsi="Times New Roman" w:cs="Times New Roman"/>
          <w:sz w:val="24"/>
          <w:szCs w:val="24"/>
          <w:lang w:val="en-GB" w:bidi="ar-SA"/>
        </w:rPr>
        <w:t>capital accumulation is included in this paper for a proxy of physical capital.</w:t>
      </w:r>
    </w:p>
    <w:p w:rsidR="00867E6E" w:rsidRPr="00C7059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A24D59">
        <w:rPr>
          <w:rFonts w:ascii="Times New Roman" w:hAnsi="Times New Roman" w:cs="Times New Roman"/>
          <w:sz w:val="24"/>
          <w:szCs w:val="24"/>
          <w:lang w:val="en-GB" w:bidi="ar-SA"/>
        </w:rPr>
        <w:t xml:space="preserve">Following </w:t>
      </w:r>
      <w:proofErr w:type="spellStart"/>
      <w:r w:rsidRPr="00A24D59">
        <w:rPr>
          <w:rFonts w:ascii="Times New Roman" w:hAnsi="Times New Roman" w:cs="Times New Roman"/>
          <w:sz w:val="24"/>
          <w:szCs w:val="24"/>
          <w:lang w:val="en-GB" w:bidi="ar-SA"/>
        </w:rPr>
        <w:t>Barro’s</w:t>
      </w:r>
      <w:proofErr w:type="spellEnd"/>
      <w:r w:rsidRPr="00A24D59">
        <w:rPr>
          <w:rFonts w:ascii="Times New Roman" w:hAnsi="Times New Roman" w:cs="Times New Roman"/>
          <w:sz w:val="24"/>
          <w:szCs w:val="24"/>
          <w:lang w:val="en-GB" w:bidi="ar-SA"/>
        </w:rPr>
        <w:t xml:space="preserve"> (1990) endogenous growth model, there is a possibility that private and public</w:t>
      </w:r>
      <w:r>
        <w:rPr>
          <w:rFonts w:ascii="Times New Roman" w:hAnsi="Times New Roman" w:cs="Times New Roman"/>
          <w:sz w:val="24"/>
          <w:szCs w:val="24"/>
          <w:lang w:val="en-GB" w:bidi="ar-SA"/>
        </w:rPr>
        <w:t xml:space="preserve"> </w:t>
      </w:r>
      <w:r w:rsidRPr="00A24D59">
        <w:rPr>
          <w:rFonts w:ascii="Times New Roman" w:hAnsi="Times New Roman" w:cs="Times New Roman"/>
          <w:sz w:val="24"/>
          <w:szCs w:val="24"/>
          <w:lang w:val="en-GB" w:bidi="ar-SA"/>
        </w:rPr>
        <w:t>capital stocks affect economic growth differently. Due to this, private and public capital</w:t>
      </w:r>
      <w:r>
        <w:rPr>
          <w:rFonts w:ascii="Times New Roman" w:hAnsi="Times New Roman" w:cs="Times New Roman"/>
          <w:sz w:val="24"/>
          <w:szCs w:val="24"/>
          <w:lang w:val="en-GB" w:bidi="ar-SA"/>
        </w:rPr>
        <w:t xml:space="preserve"> </w:t>
      </w:r>
      <w:r w:rsidRPr="00A24D59">
        <w:rPr>
          <w:rFonts w:ascii="Times New Roman" w:hAnsi="Times New Roman" w:cs="Times New Roman"/>
          <w:sz w:val="24"/>
          <w:szCs w:val="24"/>
          <w:lang w:val="en-GB" w:bidi="ar-SA"/>
        </w:rPr>
        <w:t>accumulation regressed individually.</w:t>
      </w:r>
    </w:p>
    <w:p w:rsidR="00867E6E" w:rsidRPr="00A24D59"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A24D59">
        <w:rPr>
          <w:rFonts w:ascii="Times New Roman" w:hAnsi="Times New Roman" w:cs="Times New Roman"/>
          <w:b/>
          <w:bCs/>
          <w:sz w:val="24"/>
          <w:szCs w:val="24"/>
          <w:lang w:val="en-GB" w:bidi="ar-SA"/>
        </w:rPr>
        <w:t xml:space="preserve">Note: - </w:t>
      </w:r>
      <w:r w:rsidRPr="00A24D59">
        <w:rPr>
          <w:rFonts w:ascii="Times New Roman" w:hAnsi="Times New Roman" w:cs="Times New Roman"/>
          <w:sz w:val="24"/>
          <w:szCs w:val="24"/>
          <w:lang w:val="en-GB" w:bidi="ar-SA"/>
        </w:rPr>
        <w:t xml:space="preserve">in order to avoid </w:t>
      </w:r>
      <w:r w:rsidRPr="0087788B">
        <w:rPr>
          <w:rFonts w:ascii="Times New Roman" w:hAnsi="Times New Roman" w:cs="Times New Roman"/>
          <w:sz w:val="24"/>
          <w:szCs w:val="24"/>
          <w:highlight w:val="green"/>
          <w:lang w:val="en-GB" w:bidi="ar-SA"/>
        </w:rPr>
        <w:t>serial correlation between human capital and public capital accumulation, expenditure on education is deducted from public capital accumulation.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A24D59">
        <w:rPr>
          <w:rFonts w:ascii="Times New Roman" w:hAnsi="Times New Roman" w:cs="Times New Roman"/>
          <w:sz w:val="24"/>
          <w:szCs w:val="24"/>
          <w:lang w:val="en-GB" w:bidi="ar-SA"/>
        </w:rPr>
        <w:t>Thus, the growth function with their expected sign is given by:</w:t>
      </w:r>
    </w:p>
    <w:p w:rsidR="00867E6E" w:rsidRPr="00783A1E" w:rsidRDefault="00867E6E" w:rsidP="00867E6E">
      <w:pPr>
        <w:autoSpaceDE w:val="0"/>
        <w:autoSpaceDN w:val="0"/>
        <w:adjustRightInd w:val="0"/>
        <w:spacing w:before="0" w:after="0" w:line="360" w:lineRule="auto"/>
        <w:jc w:val="both"/>
        <w:rPr>
          <w:rFonts w:ascii="Times New Roman" w:hAnsi="Times New Roman" w:cs="Times New Roman"/>
          <w:i/>
          <w:iCs/>
          <w:sz w:val="32"/>
          <w:szCs w:val="32"/>
          <w:lang w:val="en-GB" w:bidi="ar-SA"/>
        </w:rPr>
      </w:pPr>
      <w:r w:rsidRPr="00783A1E">
        <w:rPr>
          <w:rFonts w:ascii="Times New Roman" w:hAnsi="Times New Roman" w:cs="Times New Roman"/>
          <w:i/>
          <w:iCs/>
          <w:sz w:val="32"/>
          <w:szCs w:val="32"/>
          <w:lang w:val="en-GB" w:bidi="ar-SA"/>
        </w:rPr>
        <w:t>RGDP =</w:t>
      </w:r>
      <w:r w:rsidR="00862627">
        <w:rPr>
          <w:rFonts w:ascii="Times New Roman" w:hAnsi="Times New Roman" w:cs="Times New Roman"/>
          <w:i/>
          <w:iCs/>
          <w:sz w:val="32"/>
          <w:szCs w:val="32"/>
          <w:lang w:val="en-GB" w:bidi="ar-SA"/>
        </w:rPr>
        <w:t xml:space="preserve"> </w:t>
      </w:r>
      <w:proofErr w:type="gramStart"/>
      <w:r w:rsidRPr="00783A1E">
        <w:rPr>
          <w:rFonts w:ascii="Times New Roman" w:hAnsi="Times New Roman" w:cs="Times New Roman"/>
          <w:i/>
          <w:iCs/>
          <w:sz w:val="32"/>
          <w:szCs w:val="32"/>
          <w:lang w:val="en-GB" w:bidi="ar-SA"/>
        </w:rPr>
        <w:t>f(</w:t>
      </w:r>
      <w:proofErr w:type="gramEnd"/>
      <w:r w:rsidRPr="00783A1E">
        <w:rPr>
          <w:rFonts w:ascii="Times New Roman" w:hAnsi="Times New Roman" w:cs="Times New Roman"/>
          <w:i/>
          <w:iCs/>
          <w:sz w:val="32"/>
          <w:szCs w:val="32"/>
          <w:lang w:val="en-GB" w:bidi="ar-SA"/>
        </w:rPr>
        <w:t xml:space="preserve">MII, HC, </w:t>
      </w:r>
      <w:proofErr w:type="spellStart"/>
      <w:r w:rsidRPr="00783A1E">
        <w:rPr>
          <w:rFonts w:ascii="Times New Roman" w:hAnsi="Times New Roman" w:cs="Times New Roman"/>
          <w:i/>
          <w:iCs/>
          <w:sz w:val="32"/>
          <w:szCs w:val="32"/>
          <w:lang w:val="en-GB" w:bidi="ar-SA"/>
        </w:rPr>
        <w:t>Kp</w:t>
      </w:r>
      <w:proofErr w:type="spellEnd"/>
      <w:r w:rsidRPr="00783A1E">
        <w:rPr>
          <w:rFonts w:ascii="Times New Roman" w:hAnsi="Times New Roman" w:cs="Times New Roman"/>
          <w:i/>
          <w:iCs/>
          <w:sz w:val="32"/>
          <w:szCs w:val="32"/>
          <w:lang w:val="en-GB" w:bidi="ar-SA"/>
        </w:rPr>
        <w:t>, Kg LF, )………</w:t>
      </w:r>
      <w:r w:rsidR="00862627">
        <w:rPr>
          <w:rFonts w:ascii="Times New Roman" w:hAnsi="Times New Roman" w:cs="Times New Roman"/>
          <w:i/>
          <w:iCs/>
          <w:sz w:val="32"/>
          <w:szCs w:val="32"/>
          <w:lang w:val="en-GB" w:bidi="ar-SA"/>
        </w:rPr>
        <w:t>....</w:t>
      </w:r>
      <w:r w:rsidRPr="00783A1E">
        <w:rPr>
          <w:rFonts w:ascii="Times New Roman" w:hAnsi="Times New Roman" w:cs="Times New Roman"/>
          <w:i/>
          <w:iCs/>
          <w:sz w:val="32"/>
          <w:szCs w:val="32"/>
          <w:lang w:val="en-GB" w:bidi="ar-SA"/>
        </w:rPr>
        <w:t>………………………</w:t>
      </w:r>
      <w:r>
        <w:rPr>
          <w:rFonts w:ascii="Times New Roman" w:hAnsi="Times New Roman" w:cs="Times New Roman"/>
          <w:i/>
          <w:iCs/>
          <w:sz w:val="32"/>
          <w:szCs w:val="32"/>
          <w:lang w:val="en-GB" w:bidi="ar-SA"/>
        </w:rPr>
        <w:t>...</w:t>
      </w:r>
      <w:r w:rsidRPr="00783A1E">
        <w:rPr>
          <w:rFonts w:ascii="Times New Roman" w:hAnsi="Times New Roman" w:cs="Times New Roman"/>
          <w:i/>
          <w:iCs/>
          <w:sz w:val="32"/>
          <w:szCs w:val="32"/>
          <w:lang w:val="en-GB" w:bidi="ar-SA"/>
        </w:rPr>
        <w:t xml:space="preserve"> (</w:t>
      </w:r>
      <w:r w:rsidRPr="00C70598">
        <w:rPr>
          <w:rFonts w:ascii="Times New Roman" w:hAnsi="Times New Roman" w:cs="Times New Roman"/>
          <w:i/>
          <w:iCs/>
          <w:sz w:val="24"/>
          <w:szCs w:val="24"/>
          <w:lang w:val="en-GB" w:bidi="ar-SA"/>
        </w:rPr>
        <w:t>4.20</w:t>
      </w:r>
      <w:r w:rsidRPr="00783A1E">
        <w:rPr>
          <w:rFonts w:ascii="Times New Roman" w:hAnsi="Times New Roman" w:cs="Times New Roman"/>
          <w:i/>
          <w:iCs/>
          <w:sz w:val="32"/>
          <w:szCs w:val="32"/>
          <w:lang w:val="en-GB" w:bidi="ar-SA"/>
        </w:rPr>
        <w:t>)</w:t>
      </w:r>
    </w:p>
    <w:p w:rsidR="00867E6E" w:rsidRDefault="00867E6E" w:rsidP="00867E6E">
      <w:pPr>
        <w:autoSpaceDE w:val="0"/>
        <w:autoSpaceDN w:val="0"/>
        <w:adjustRightInd w:val="0"/>
        <w:spacing w:before="0" w:after="0" w:line="360" w:lineRule="auto"/>
        <w:jc w:val="both"/>
        <w:rPr>
          <w:rFonts w:ascii="Times New Roman" w:hAnsi="Times New Roman" w:cs="Times New Roman"/>
          <w:b/>
          <w:i/>
          <w:iCs/>
          <w:sz w:val="24"/>
          <w:szCs w:val="24"/>
          <w:lang w:val="en-GB" w:bidi="ar-SA"/>
        </w:rPr>
      </w:pPr>
      <w:r w:rsidRPr="00FB4895">
        <w:rPr>
          <w:rFonts w:ascii="Times New Roman" w:hAnsi="Times New Roman" w:cs="Times New Roman"/>
          <w:b/>
          <w:i/>
          <w:iCs/>
          <w:sz w:val="24"/>
          <w:szCs w:val="24"/>
          <w:lang w:val="en-GB" w:bidi="ar-SA"/>
        </w:rPr>
        <w:t xml:space="preserve">                         (-)        (+)       (+)        (+)        (+)</w:t>
      </w:r>
    </w:p>
    <w:p w:rsidR="00867E6E"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Where: -</w:t>
      </w:r>
    </w:p>
    <w:p w:rsidR="00867E6E"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RGDP = real GDP</w:t>
      </w:r>
    </w:p>
    <w:p w:rsidR="00867E6E"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MII = macroeconomic instability index</w:t>
      </w:r>
    </w:p>
    <w:p w:rsidR="00867E6E"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HC = human capital which is proxy by education expenditure</w:t>
      </w:r>
    </w:p>
    <w:p w:rsidR="00867E6E"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LF = </w:t>
      </w:r>
      <w:proofErr w:type="spellStart"/>
      <w:r>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force</w:t>
      </w:r>
    </w:p>
    <w:p w:rsidR="00867E6E"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proofErr w:type="spellStart"/>
      <w:proofErr w:type="gramStart"/>
      <w:r>
        <w:rPr>
          <w:rFonts w:ascii="Times New Roman" w:hAnsi="Times New Roman" w:cs="Times New Roman"/>
          <w:sz w:val="24"/>
          <w:szCs w:val="24"/>
          <w:lang w:val="en-GB" w:bidi="ar-SA"/>
        </w:rPr>
        <w:t>K</w:t>
      </w:r>
      <w:r>
        <w:rPr>
          <w:rFonts w:ascii="Times New Roman" w:hAnsi="Times New Roman" w:cs="Times New Roman"/>
          <w:sz w:val="16"/>
          <w:szCs w:val="16"/>
          <w:lang w:val="en-GB" w:bidi="ar-SA"/>
        </w:rPr>
        <w:t>p</w:t>
      </w:r>
      <w:proofErr w:type="spellEnd"/>
      <w:proofErr w:type="gramEnd"/>
      <w:r>
        <w:rPr>
          <w:rFonts w:ascii="Times New Roman" w:hAnsi="Times New Roman" w:cs="Times New Roman"/>
          <w:sz w:val="16"/>
          <w:szCs w:val="16"/>
          <w:lang w:val="en-GB" w:bidi="ar-SA"/>
        </w:rPr>
        <w:t xml:space="preserve"> </w:t>
      </w:r>
      <w:r>
        <w:rPr>
          <w:rFonts w:ascii="Times New Roman" w:hAnsi="Times New Roman" w:cs="Times New Roman"/>
          <w:sz w:val="24"/>
          <w:szCs w:val="24"/>
          <w:lang w:val="en-GB" w:bidi="ar-SA"/>
        </w:rPr>
        <w:t>= private capital accumulation</w:t>
      </w:r>
    </w:p>
    <w:p w:rsidR="00867E6E"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K</w:t>
      </w:r>
      <w:r>
        <w:rPr>
          <w:rFonts w:ascii="Times New Roman" w:hAnsi="Times New Roman" w:cs="Times New Roman"/>
          <w:sz w:val="16"/>
          <w:szCs w:val="16"/>
          <w:lang w:val="en-GB" w:bidi="ar-SA"/>
        </w:rPr>
        <w:t xml:space="preserve">g </w:t>
      </w:r>
      <w:r>
        <w:rPr>
          <w:rFonts w:ascii="Times New Roman" w:hAnsi="Times New Roman" w:cs="Times New Roman"/>
          <w:sz w:val="24"/>
          <w:szCs w:val="24"/>
          <w:lang w:val="en-GB" w:bidi="ar-SA"/>
        </w:rPr>
        <w:t>= public capital accumulation which exclude education expenditure.</w:t>
      </w:r>
    </w:p>
    <w:p w:rsidR="00867E6E" w:rsidRDefault="00867E6E" w:rsidP="00867E6E">
      <w:pPr>
        <w:autoSpaceDE w:val="0"/>
        <w:autoSpaceDN w:val="0"/>
        <w:adjustRightInd w:val="0"/>
        <w:spacing w:before="0" w:after="0" w:line="360" w:lineRule="auto"/>
        <w:rPr>
          <w:rFonts w:ascii="Times New Roman" w:eastAsia="F12" w:hAnsi="Times New Roman" w:cs="Times New Roman"/>
          <w:sz w:val="24"/>
          <w:szCs w:val="24"/>
          <w:lang w:val="en-GB" w:bidi="ar-SA"/>
        </w:rPr>
      </w:pPr>
      <w:r>
        <w:rPr>
          <w:rFonts w:ascii="Times New Roman" w:hAnsi="Times New Roman" w:cs="Times New Roman"/>
          <w:sz w:val="24"/>
          <w:szCs w:val="24"/>
          <w:lang w:val="en-GB" w:bidi="ar-SA"/>
        </w:rPr>
        <w:t>By taking a natural logarithm, the model to be estimated can be specified as follows:</w:t>
      </w:r>
    </w:p>
    <w:p w:rsidR="00867E6E" w:rsidRPr="00C70598" w:rsidRDefault="00867E6E" w:rsidP="00867E6E">
      <w:pPr>
        <w:autoSpaceDE w:val="0"/>
        <w:autoSpaceDN w:val="0"/>
        <w:adjustRightInd w:val="0"/>
        <w:spacing w:before="0" w:after="0" w:line="360" w:lineRule="auto"/>
        <w:rPr>
          <w:rFonts w:ascii="Times New Roman" w:eastAsia="F12" w:hAnsi="Times New Roman" w:cs="Times New Roman"/>
          <w:sz w:val="24"/>
          <w:szCs w:val="24"/>
          <w:lang w:val="en-GB" w:bidi="ar-SA"/>
        </w:rPr>
      </w:pPr>
    </w:p>
    <w:p w:rsidR="00867E6E" w:rsidRPr="00783A1E"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proofErr w:type="spellStart"/>
      <w:proofErr w:type="gramStart"/>
      <w:r w:rsidRPr="00571815">
        <w:rPr>
          <w:rFonts w:ascii="Times New Roman" w:hAnsi="Times New Roman" w:cs="Times New Roman"/>
          <w:b/>
          <w:i/>
          <w:iCs/>
          <w:sz w:val="24"/>
          <w:szCs w:val="24"/>
          <w:lang w:val="en-GB" w:bidi="ar-SA"/>
        </w:rPr>
        <w:t>ln</w:t>
      </w:r>
      <w:proofErr w:type="spellEnd"/>
      <w:proofErr w:type="gramEnd"/>
      <w:r w:rsidRPr="00571815">
        <w:rPr>
          <w:rFonts w:ascii="Times New Roman" w:hAnsi="Times New Roman" w:cs="Times New Roman"/>
          <w:i/>
          <w:iCs/>
          <w:sz w:val="24"/>
          <w:szCs w:val="24"/>
          <w:lang w:val="en-GB" w:bidi="ar-SA"/>
        </w:rPr>
        <w:t xml:space="preserve"> </w:t>
      </w:r>
      <w:r w:rsidRPr="00571815">
        <w:rPr>
          <w:rFonts w:ascii="Times New Roman" w:hAnsi="Times New Roman" w:cs="Times New Roman"/>
          <w:b/>
          <w:bCs/>
          <w:sz w:val="24"/>
          <w:szCs w:val="24"/>
          <w:lang w:val="en-GB" w:bidi="ar-SA"/>
        </w:rPr>
        <w:t xml:space="preserve">RGDP </w:t>
      </w:r>
      <w:r w:rsidRPr="00571815">
        <w:rPr>
          <w:rFonts w:ascii="Times New Roman" w:hAnsi="Times New Roman" w:cs="Times New Roman"/>
          <w:sz w:val="24"/>
          <w:szCs w:val="24"/>
          <w:lang w:val="en-GB" w:bidi="ar-SA"/>
        </w:rPr>
        <w:t xml:space="preserve">= </w:t>
      </w:r>
      <w:r w:rsidRPr="00571815">
        <w:rPr>
          <w:rFonts w:ascii="F17" w:hAnsi="F17" w:cs="F17"/>
          <w:i/>
          <w:iCs/>
          <w:sz w:val="24"/>
          <w:szCs w:val="24"/>
          <w:lang w:val="en-GB" w:bidi="ar-SA"/>
        </w:rPr>
        <w:t>β</w:t>
      </w:r>
      <w:r w:rsidRPr="00571815">
        <w:rPr>
          <w:rFonts w:ascii="Times New Roman" w:hAnsi="Times New Roman" w:cs="Times New Roman"/>
          <w:i/>
          <w:iCs/>
          <w:sz w:val="24"/>
          <w:szCs w:val="24"/>
          <w:lang w:val="en-GB" w:bidi="ar-SA"/>
        </w:rPr>
        <w:t xml:space="preserve">0 </w:t>
      </w:r>
      <w:r w:rsidRPr="00571815">
        <w:rPr>
          <w:rFonts w:ascii="F17" w:hAnsi="F17" w:cs="F17"/>
          <w:i/>
          <w:iCs/>
          <w:sz w:val="24"/>
          <w:szCs w:val="24"/>
          <w:lang w:val="en-GB" w:bidi="ar-SA"/>
        </w:rPr>
        <w:t xml:space="preserve">+β </w:t>
      </w:r>
      <w:r w:rsidRPr="00571815">
        <w:rPr>
          <w:rFonts w:ascii="Times New Roman" w:hAnsi="Times New Roman" w:cs="Times New Roman"/>
          <w:i/>
          <w:iCs/>
          <w:sz w:val="24"/>
          <w:szCs w:val="24"/>
          <w:lang w:val="en-GB" w:bidi="ar-SA"/>
        </w:rPr>
        <w:t xml:space="preserve">1 </w:t>
      </w:r>
      <w:proofErr w:type="spellStart"/>
      <w:r w:rsidRPr="00571815">
        <w:rPr>
          <w:rFonts w:ascii="Times New Roman" w:hAnsi="Times New Roman" w:cs="Times New Roman"/>
          <w:i/>
          <w:iCs/>
          <w:sz w:val="24"/>
          <w:szCs w:val="24"/>
          <w:lang w:val="en-GB" w:bidi="ar-SA"/>
        </w:rPr>
        <w:t>ln</w:t>
      </w:r>
      <w:r w:rsidRPr="00571815">
        <w:rPr>
          <w:rFonts w:ascii="Times New Roman" w:hAnsi="Times New Roman" w:cs="Times New Roman"/>
          <w:b/>
          <w:bCs/>
          <w:sz w:val="24"/>
          <w:szCs w:val="24"/>
          <w:lang w:val="en-GB" w:bidi="ar-SA"/>
        </w:rPr>
        <w:t>MII</w:t>
      </w:r>
      <w:proofErr w:type="spellEnd"/>
      <w:r w:rsidRPr="00571815">
        <w:rPr>
          <w:rFonts w:ascii="Times New Roman" w:hAnsi="Times New Roman" w:cs="Times New Roman"/>
          <w:b/>
          <w:bCs/>
          <w:sz w:val="24"/>
          <w:szCs w:val="24"/>
          <w:lang w:val="en-GB" w:bidi="ar-SA"/>
        </w:rPr>
        <w:t xml:space="preserve"> </w:t>
      </w:r>
      <w:r w:rsidRPr="00571815">
        <w:rPr>
          <w:rFonts w:ascii="Times New Roman" w:hAnsi="Times New Roman" w:cs="Times New Roman"/>
          <w:i/>
          <w:iCs/>
          <w:sz w:val="24"/>
          <w:szCs w:val="24"/>
          <w:lang w:val="en-GB" w:bidi="ar-SA"/>
        </w:rPr>
        <w:t xml:space="preserve">+ </w:t>
      </w:r>
      <w:r w:rsidRPr="00571815">
        <w:rPr>
          <w:rFonts w:ascii="F17" w:hAnsi="F17" w:cs="F17"/>
          <w:i/>
          <w:iCs/>
          <w:sz w:val="24"/>
          <w:szCs w:val="24"/>
          <w:lang w:val="en-GB" w:bidi="ar-SA"/>
        </w:rPr>
        <w:t>β</w:t>
      </w:r>
      <w:r w:rsidRPr="00571815">
        <w:rPr>
          <w:rFonts w:ascii="Times New Roman" w:hAnsi="Times New Roman" w:cs="Times New Roman"/>
          <w:i/>
          <w:iCs/>
          <w:sz w:val="24"/>
          <w:szCs w:val="24"/>
          <w:lang w:val="en-GB" w:bidi="ar-SA"/>
        </w:rPr>
        <w:t xml:space="preserve">2 </w:t>
      </w:r>
      <w:proofErr w:type="spellStart"/>
      <w:r w:rsidRPr="00571815">
        <w:rPr>
          <w:rFonts w:ascii="Times New Roman" w:hAnsi="Times New Roman" w:cs="Times New Roman"/>
          <w:i/>
          <w:iCs/>
          <w:sz w:val="24"/>
          <w:szCs w:val="24"/>
          <w:lang w:val="en-GB" w:bidi="ar-SA"/>
        </w:rPr>
        <w:t>ln</w:t>
      </w:r>
      <w:r w:rsidRPr="00571815">
        <w:rPr>
          <w:rFonts w:ascii="Times New Roman" w:hAnsi="Times New Roman" w:cs="Times New Roman"/>
          <w:b/>
          <w:bCs/>
          <w:sz w:val="24"/>
          <w:szCs w:val="24"/>
          <w:lang w:val="en-GB" w:bidi="ar-SA"/>
        </w:rPr>
        <w:t>HC</w:t>
      </w:r>
      <w:proofErr w:type="spellEnd"/>
      <w:r w:rsidRPr="00571815">
        <w:rPr>
          <w:rFonts w:ascii="Times New Roman" w:hAnsi="Times New Roman" w:cs="Times New Roman"/>
          <w:b/>
          <w:bCs/>
          <w:sz w:val="24"/>
          <w:szCs w:val="24"/>
          <w:lang w:val="en-GB" w:bidi="ar-SA"/>
        </w:rPr>
        <w:t xml:space="preserve"> </w:t>
      </w:r>
      <w:r w:rsidRPr="00571815">
        <w:rPr>
          <w:rFonts w:ascii="Times New Roman" w:hAnsi="Times New Roman" w:cs="Times New Roman"/>
          <w:i/>
          <w:iCs/>
          <w:sz w:val="24"/>
          <w:szCs w:val="24"/>
          <w:lang w:val="en-GB" w:bidi="ar-SA"/>
        </w:rPr>
        <w:t xml:space="preserve">+ </w:t>
      </w:r>
      <w:r w:rsidRPr="00571815">
        <w:rPr>
          <w:rFonts w:ascii="F17" w:hAnsi="F17" w:cs="F17"/>
          <w:i/>
          <w:iCs/>
          <w:sz w:val="24"/>
          <w:szCs w:val="24"/>
          <w:lang w:val="en-GB" w:bidi="ar-SA"/>
        </w:rPr>
        <w:t>β</w:t>
      </w:r>
      <w:r w:rsidRPr="00571815">
        <w:rPr>
          <w:rFonts w:ascii="Times New Roman" w:hAnsi="Times New Roman" w:cs="Times New Roman"/>
          <w:i/>
          <w:iCs/>
          <w:sz w:val="24"/>
          <w:szCs w:val="24"/>
          <w:lang w:val="en-GB" w:bidi="ar-SA"/>
        </w:rPr>
        <w:t xml:space="preserve">3 </w:t>
      </w:r>
      <w:proofErr w:type="spellStart"/>
      <w:r w:rsidRPr="00571815">
        <w:rPr>
          <w:rFonts w:ascii="Times New Roman" w:hAnsi="Times New Roman" w:cs="Times New Roman"/>
          <w:i/>
          <w:iCs/>
          <w:sz w:val="24"/>
          <w:szCs w:val="24"/>
          <w:lang w:val="en-GB" w:bidi="ar-SA"/>
        </w:rPr>
        <w:t>ln</w:t>
      </w:r>
      <w:r w:rsidRPr="00571815">
        <w:rPr>
          <w:rFonts w:ascii="Times New Roman" w:hAnsi="Times New Roman" w:cs="Times New Roman"/>
          <w:b/>
          <w:bCs/>
          <w:sz w:val="24"/>
          <w:szCs w:val="24"/>
          <w:lang w:val="en-GB" w:bidi="ar-SA"/>
        </w:rPr>
        <w:t>LF</w:t>
      </w:r>
      <w:proofErr w:type="spellEnd"/>
      <w:r w:rsidRPr="00571815">
        <w:rPr>
          <w:rFonts w:ascii="Times New Roman" w:hAnsi="Times New Roman" w:cs="Times New Roman"/>
          <w:sz w:val="24"/>
          <w:szCs w:val="24"/>
          <w:lang w:val="en-GB" w:bidi="ar-SA"/>
        </w:rPr>
        <w:t xml:space="preserve">+ </w:t>
      </w:r>
      <w:r w:rsidRPr="00571815">
        <w:rPr>
          <w:rFonts w:ascii="F17" w:hAnsi="F17" w:cs="F17"/>
          <w:i/>
          <w:iCs/>
          <w:sz w:val="24"/>
          <w:szCs w:val="24"/>
          <w:lang w:val="en-GB" w:bidi="ar-SA"/>
        </w:rPr>
        <w:t>β</w:t>
      </w:r>
      <w:r w:rsidRPr="00571815">
        <w:rPr>
          <w:rFonts w:ascii="Times New Roman" w:hAnsi="Times New Roman" w:cs="Times New Roman"/>
          <w:i/>
          <w:iCs/>
          <w:sz w:val="24"/>
          <w:szCs w:val="24"/>
          <w:lang w:val="en-GB" w:bidi="ar-SA"/>
        </w:rPr>
        <w:t xml:space="preserve">4 </w:t>
      </w:r>
      <w:proofErr w:type="spellStart"/>
      <w:r w:rsidRPr="00571815">
        <w:rPr>
          <w:rFonts w:ascii="Times New Roman" w:hAnsi="Times New Roman" w:cs="Times New Roman"/>
          <w:i/>
          <w:iCs/>
          <w:sz w:val="24"/>
          <w:szCs w:val="24"/>
          <w:lang w:val="en-GB" w:bidi="ar-SA"/>
        </w:rPr>
        <w:t>ln</w:t>
      </w:r>
      <w:r w:rsidRPr="00571815">
        <w:rPr>
          <w:rFonts w:ascii="Times New Roman" w:hAnsi="Times New Roman" w:cs="Times New Roman"/>
          <w:b/>
          <w:bCs/>
          <w:sz w:val="24"/>
          <w:szCs w:val="24"/>
          <w:lang w:val="en-GB" w:bidi="ar-SA"/>
        </w:rPr>
        <w:t>Kp</w:t>
      </w:r>
      <w:proofErr w:type="spellEnd"/>
      <w:r w:rsidRPr="00571815">
        <w:rPr>
          <w:rFonts w:ascii="Times New Roman" w:hAnsi="Times New Roman" w:cs="Times New Roman"/>
          <w:b/>
          <w:bCs/>
          <w:sz w:val="24"/>
          <w:szCs w:val="24"/>
          <w:lang w:val="en-GB" w:bidi="ar-SA"/>
        </w:rPr>
        <w:t xml:space="preserve"> + </w:t>
      </w:r>
      <w:r w:rsidRPr="00571815">
        <w:rPr>
          <w:rFonts w:ascii="F17" w:hAnsi="F17" w:cs="F17"/>
          <w:i/>
          <w:iCs/>
          <w:sz w:val="24"/>
          <w:szCs w:val="24"/>
          <w:lang w:val="en-GB" w:bidi="ar-SA"/>
        </w:rPr>
        <w:t>β</w:t>
      </w:r>
      <w:r w:rsidRPr="00571815">
        <w:rPr>
          <w:rFonts w:ascii="Times New Roman" w:hAnsi="Times New Roman" w:cs="Times New Roman"/>
          <w:i/>
          <w:iCs/>
          <w:sz w:val="24"/>
          <w:szCs w:val="24"/>
          <w:lang w:val="en-GB" w:bidi="ar-SA"/>
        </w:rPr>
        <w:t xml:space="preserve">5 </w:t>
      </w:r>
      <w:proofErr w:type="spellStart"/>
      <w:r w:rsidRPr="00571815">
        <w:rPr>
          <w:rFonts w:ascii="Times New Roman" w:hAnsi="Times New Roman" w:cs="Times New Roman"/>
          <w:i/>
          <w:iCs/>
          <w:sz w:val="24"/>
          <w:szCs w:val="24"/>
          <w:lang w:val="en-GB" w:bidi="ar-SA"/>
        </w:rPr>
        <w:t>ln</w:t>
      </w:r>
      <w:r w:rsidRPr="00571815">
        <w:rPr>
          <w:rFonts w:ascii="Times New Roman" w:hAnsi="Times New Roman" w:cs="Times New Roman"/>
          <w:b/>
          <w:bCs/>
          <w:sz w:val="24"/>
          <w:szCs w:val="24"/>
          <w:lang w:val="en-GB" w:bidi="ar-SA"/>
        </w:rPr>
        <w:t>Kg</w:t>
      </w:r>
      <w:proofErr w:type="spellEnd"/>
      <w:r w:rsidRPr="00783A1E">
        <w:rPr>
          <w:rFonts w:ascii="Times New Roman" w:hAnsi="Times New Roman" w:cs="Times New Roman"/>
          <w:b/>
          <w:bCs/>
          <w:sz w:val="24"/>
          <w:szCs w:val="24"/>
          <w:lang w:val="en-GB" w:bidi="ar-SA"/>
        </w:rPr>
        <w:t xml:space="preserve"> </w:t>
      </w:r>
      <w:r w:rsidRPr="00783A1E">
        <w:rPr>
          <w:rFonts w:ascii="Times New Roman" w:hAnsi="Times New Roman" w:cs="Times New Roman"/>
          <w:sz w:val="24"/>
          <w:szCs w:val="24"/>
          <w:lang w:val="en-GB" w:bidi="ar-SA"/>
        </w:rPr>
        <w:t xml:space="preserve">+ </w:t>
      </w:r>
      <w:proofErr w:type="spellStart"/>
      <w:r w:rsidRPr="00783A1E">
        <w:rPr>
          <w:rFonts w:ascii="F17" w:hAnsi="F17" w:cs="F17"/>
          <w:i/>
          <w:iCs/>
          <w:sz w:val="24"/>
          <w:szCs w:val="24"/>
          <w:lang w:val="en-GB" w:bidi="ar-SA"/>
        </w:rPr>
        <w:t>ε</w:t>
      </w:r>
      <w:r w:rsidRPr="00783A1E">
        <w:rPr>
          <w:rFonts w:ascii="Times New Roman" w:hAnsi="Times New Roman" w:cs="Times New Roman"/>
          <w:i/>
          <w:iCs/>
          <w:sz w:val="24"/>
          <w:szCs w:val="24"/>
          <w:lang w:val="en-GB" w:bidi="ar-SA"/>
        </w:rPr>
        <w:t>t</w:t>
      </w:r>
      <w:proofErr w:type="spellEnd"/>
      <w:r w:rsidRPr="00783A1E">
        <w:rPr>
          <w:rFonts w:ascii="Times New Roman" w:hAnsi="Times New Roman" w:cs="Times New Roman"/>
          <w:i/>
          <w:iCs/>
          <w:sz w:val="24"/>
          <w:szCs w:val="24"/>
          <w:lang w:val="en-GB" w:bidi="ar-SA"/>
        </w:rPr>
        <w:t>…</w:t>
      </w:r>
      <w:r w:rsidR="00571815">
        <w:rPr>
          <w:rFonts w:ascii="Times New Roman" w:hAnsi="Times New Roman" w:cs="Times New Roman"/>
          <w:i/>
          <w:iCs/>
          <w:sz w:val="24"/>
          <w:szCs w:val="24"/>
          <w:lang w:val="en-GB" w:bidi="ar-SA"/>
        </w:rPr>
        <w:t>..............</w:t>
      </w:r>
      <w:r w:rsidRPr="00783A1E">
        <w:rPr>
          <w:rFonts w:ascii="Times New Roman" w:hAnsi="Times New Roman" w:cs="Times New Roman"/>
          <w:i/>
          <w:iCs/>
          <w:sz w:val="24"/>
          <w:szCs w:val="24"/>
          <w:lang w:val="en-GB" w:bidi="ar-SA"/>
        </w:rPr>
        <w:t>(4.21)</w:t>
      </w:r>
    </w:p>
    <w:p w:rsidR="00867E6E"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Note; - MII is bounded between 0 and 1; taking logarithm will give as a negative number. So following </w:t>
      </w:r>
      <w:proofErr w:type="spellStart"/>
      <w:r>
        <w:rPr>
          <w:rFonts w:ascii="Times New Roman" w:hAnsi="Times New Roman" w:cs="Times New Roman"/>
          <w:sz w:val="24"/>
          <w:szCs w:val="24"/>
          <w:lang w:val="en-GB" w:bidi="ar-SA"/>
        </w:rPr>
        <w:t>Ismihan</w:t>
      </w:r>
      <w:proofErr w:type="spellEnd"/>
      <w:r>
        <w:rPr>
          <w:rFonts w:ascii="Times New Roman" w:hAnsi="Times New Roman" w:cs="Times New Roman"/>
          <w:sz w:val="24"/>
          <w:szCs w:val="24"/>
          <w:lang w:val="en-GB" w:bidi="ar-SA"/>
        </w:rPr>
        <w:t xml:space="preserve">, 2003, </w:t>
      </w:r>
      <w:r w:rsidRPr="0087788B">
        <w:rPr>
          <w:rFonts w:ascii="Times New Roman" w:hAnsi="Times New Roman" w:cs="Times New Roman"/>
          <w:sz w:val="24"/>
          <w:szCs w:val="24"/>
          <w:highlight w:val="red"/>
          <w:lang w:val="en-GB" w:bidi="ar-SA"/>
        </w:rPr>
        <w:t>I will add 1 in all value of MII</w:t>
      </w:r>
      <w:r>
        <w:rPr>
          <w:rFonts w:ascii="Times New Roman" w:hAnsi="Times New Roman" w:cs="Times New Roman"/>
          <w:sz w:val="24"/>
          <w:szCs w:val="24"/>
          <w:lang w:val="en-GB" w:bidi="ar-SA"/>
        </w:rPr>
        <w:t xml:space="preserve"> (see </w:t>
      </w:r>
      <w:proofErr w:type="spellStart"/>
      <w:r>
        <w:rPr>
          <w:rFonts w:ascii="Times New Roman" w:hAnsi="Times New Roman" w:cs="Times New Roman"/>
          <w:sz w:val="24"/>
          <w:szCs w:val="24"/>
          <w:lang w:val="en-GB" w:bidi="ar-SA"/>
        </w:rPr>
        <w:t>Ismihan</w:t>
      </w:r>
      <w:proofErr w:type="spellEnd"/>
      <w:r>
        <w:rPr>
          <w:rFonts w:ascii="Times New Roman" w:hAnsi="Times New Roman" w:cs="Times New Roman"/>
          <w:sz w:val="24"/>
          <w:szCs w:val="24"/>
          <w:lang w:val="en-GB" w:bidi="ar-SA"/>
        </w:rPr>
        <w:t>, 2003).</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47A3F" w:rsidRDefault="00447A3F">
      <w:pPr>
        <w:spacing w:before="0"/>
        <w:rPr>
          <w:rFonts w:ascii="Times New Roman" w:hAnsi="Times New Roman" w:cs="Times New Roman"/>
          <w:b/>
          <w:bCs/>
          <w:sz w:val="28"/>
          <w:szCs w:val="28"/>
          <w:lang w:val="en-GB" w:bidi="ar-SA"/>
        </w:rPr>
      </w:pPr>
      <w:r>
        <w:rPr>
          <w:rFonts w:ascii="Times New Roman" w:hAnsi="Times New Roman" w:cs="Times New Roman"/>
          <w:b/>
          <w:bCs/>
          <w:sz w:val="28"/>
          <w:szCs w:val="28"/>
          <w:lang w:val="en-GB" w:bidi="ar-SA"/>
        </w:rPr>
        <w:br w:type="page"/>
      </w:r>
    </w:p>
    <w:p w:rsidR="00867E6E" w:rsidRPr="00C60350" w:rsidRDefault="00895F18" w:rsidP="00867E6E">
      <w:pPr>
        <w:autoSpaceDE w:val="0"/>
        <w:autoSpaceDN w:val="0"/>
        <w:adjustRightInd w:val="0"/>
        <w:spacing w:before="0" w:after="0" w:line="360" w:lineRule="auto"/>
        <w:jc w:val="both"/>
        <w:rPr>
          <w:rFonts w:ascii="Times New Roman" w:hAnsi="Times New Roman" w:cs="Times New Roman"/>
          <w:sz w:val="28"/>
          <w:szCs w:val="28"/>
          <w:lang w:val="en-GB" w:bidi="ar-SA"/>
        </w:rPr>
      </w:pPr>
      <w:r>
        <w:rPr>
          <w:rFonts w:ascii="Times New Roman" w:hAnsi="Times New Roman" w:cs="Times New Roman"/>
          <w:b/>
          <w:bCs/>
          <w:sz w:val="28"/>
          <w:szCs w:val="28"/>
          <w:lang w:val="en-GB" w:bidi="ar-SA"/>
        </w:rPr>
        <w:lastRenderedPageBreak/>
        <w:t>3</w:t>
      </w:r>
      <w:r w:rsidR="00867E6E" w:rsidRPr="00C60350">
        <w:rPr>
          <w:rFonts w:ascii="Times New Roman" w:hAnsi="Times New Roman" w:cs="Times New Roman"/>
          <w:b/>
          <w:bCs/>
          <w:sz w:val="28"/>
          <w:szCs w:val="28"/>
          <w:lang w:val="en-GB" w:bidi="ar-SA"/>
        </w:rPr>
        <w:t>.</w:t>
      </w:r>
      <w:r>
        <w:rPr>
          <w:rFonts w:ascii="Times New Roman" w:hAnsi="Times New Roman" w:cs="Times New Roman"/>
          <w:b/>
          <w:bCs/>
          <w:sz w:val="28"/>
          <w:szCs w:val="28"/>
          <w:lang w:val="en-GB" w:bidi="ar-SA"/>
        </w:rPr>
        <w:t>6</w:t>
      </w:r>
      <w:r w:rsidR="00867E6E" w:rsidRPr="00C60350">
        <w:rPr>
          <w:rFonts w:ascii="Times New Roman" w:hAnsi="Times New Roman" w:cs="Times New Roman"/>
          <w:b/>
          <w:bCs/>
          <w:sz w:val="28"/>
          <w:szCs w:val="28"/>
          <w:lang w:val="en-GB" w:bidi="ar-SA"/>
        </w:rPr>
        <w:t>.</w:t>
      </w:r>
      <w:r w:rsidR="0029682E">
        <w:rPr>
          <w:rFonts w:ascii="Times New Roman" w:hAnsi="Times New Roman" w:cs="Times New Roman"/>
          <w:b/>
          <w:bCs/>
          <w:sz w:val="28"/>
          <w:szCs w:val="28"/>
          <w:lang w:val="en-GB" w:bidi="ar-SA"/>
        </w:rPr>
        <w:t xml:space="preserve">4 </w:t>
      </w:r>
      <w:r w:rsidR="00867E6E" w:rsidRPr="00C60350">
        <w:rPr>
          <w:rFonts w:ascii="Times New Roman" w:hAnsi="Times New Roman" w:cs="Times New Roman"/>
          <w:b/>
          <w:bCs/>
          <w:sz w:val="28"/>
          <w:szCs w:val="28"/>
          <w:lang w:val="en-GB" w:bidi="ar-SA"/>
        </w:rPr>
        <w:t>Ways of calculating capital accumulation</w:t>
      </w:r>
    </w:p>
    <w:p w:rsidR="00867E6E" w:rsidRPr="00A24D59"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A24D59">
        <w:rPr>
          <w:rFonts w:ascii="Times New Roman" w:hAnsi="Times New Roman" w:cs="Times New Roman"/>
          <w:sz w:val="24"/>
          <w:szCs w:val="24"/>
          <w:lang w:val="en-GB" w:bidi="ar-SA"/>
        </w:rPr>
        <w:t>For some countries, you can find a capital stock series created by one of the county’s</w:t>
      </w:r>
      <w:r>
        <w:rPr>
          <w:rFonts w:ascii="Times New Roman" w:hAnsi="Times New Roman" w:cs="Times New Roman"/>
          <w:sz w:val="24"/>
          <w:szCs w:val="24"/>
          <w:lang w:val="en-GB" w:bidi="ar-SA"/>
        </w:rPr>
        <w:t xml:space="preserve"> </w:t>
      </w:r>
      <w:r w:rsidRPr="00A24D59">
        <w:rPr>
          <w:rFonts w:ascii="Times New Roman" w:hAnsi="Times New Roman" w:cs="Times New Roman"/>
          <w:sz w:val="24"/>
          <w:szCs w:val="24"/>
          <w:lang w:val="en-GB" w:bidi="ar-SA"/>
        </w:rPr>
        <w:t>governmental agencies or its central bank. Examples of such countries are the U.S., the U.K.,</w:t>
      </w:r>
      <w:r>
        <w:rPr>
          <w:rFonts w:ascii="Times New Roman" w:hAnsi="Times New Roman" w:cs="Times New Roman"/>
          <w:sz w:val="24"/>
          <w:szCs w:val="24"/>
          <w:lang w:val="en-GB" w:bidi="ar-SA"/>
        </w:rPr>
        <w:t xml:space="preserve"> </w:t>
      </w:r>
      <w:r w:rsidRPr="00A24D59">
        <w:rPr>
          <w:rFonts w:ascii="Times New Roman" w:hAnsi="Times New Roman" w:cs="Times New Roman"/>
          <w:sz w:val="24"/>
          <w:szCs w:val="24"/>
          <w:lang w:val="en-GB" w:bidi="ar-SA"/>
        </w:rPr>
        <w:t>Japan, and Germany. However, a capital stock series will not be readily available for a country</w:t>
      </w:r>
      <w:r>
        <w:rPr>
          <w:rFonts w:ascii="Times New Roman" w:hAnsi="Times New Roman" w:cs="Times New Roman"/>
          <w:sz w:val="24"/>
          <w:szCs w:val="24"/>
          <w:lang w:val="en-GB" w:bidi="ar-SA"/>
        </w:rPr>
        <w:t xml:space="preserve"> </w:t>
      </w:r>
      <w:r w:rsidRPr="00A24D59">
        <w:rPr>
          <w:rFonts w:ascii="Times New Roman" w:hAnsi="Times New Roman" w:cs="Times New Roman"/>
          <w:sz w:val="24"/>
          <w:szCs w:val="24"/>
          <w:lang w:val="en-GB" w:bidi="ar-SA"/>
        </w:rPr>
        <w:t>like Ethiopia. Due to this, I will try to calculate a capital stock series by using a method called</w:t>
      </w:r>
      <w:r>
        <w:rPr>
          <w:rFonts w:ascii="Times New Roman" w:hAnsi="Times New Roman" w:cs="Times New Roman"/>
          <w:sz w:val="24"/>
          <w:szCs w:val="24"/>
          <w:lang w:val="en-GB" w:bidi="ar-SA"/>
        </w:rPr>
        <w:t xml:space="preserve"> </w:t>
      </w:r>
      <w:r w:rsidRPr="00A24D59">
        <w:rPr>
          <w:rFonts w:ascii="Times New Roman" w:hAnsi="Times New Roman" w:cs="Times New Roman"/>
          <w:i/>
          <w:iCs/>
          <w:sz w:val="24"/>
          <w:szCs w:val="24"/>
          <w:lang w:val="en-GB" w:bidi="ar-SA"/>
        </w:rPr>
        <w:t>the perpetual inventory method</w:t>
      </w:r>
      <w:r w:rsidRPr="00A24D59">
        <w:rPr>
          <w:rFonts w:ascii="Times New Roman" w:hAnsi="Times New Roman" w:cs="Times New Roman"/>
          <w:sz w:val="24"/>
          <w:szCs w:val="24"/>
          <w:lang w:val="en-GB" w:bidi="ar-SA"/>
        </w:rPr>
        <w:t xml:space="preserve">. Following the work of </w:t>
      </w:r>
      <w:proofErr w:type="spellStart"/>
      <w:r w:rsidRPr="00A24D59">
        <w:rPr>
          <w:rFonts w:ascii="Times New Roman" w:hAnsi="Times New Roman" w:cs="Times New Roman"/>
          <w:sz w:val="24"/>
          <w:szCs w:val="24"/>
          <w:lang w:val="en-GB" w:bidi="ar-SA"/>
        </w:rPr>
        <w:t>Beddies</w:t>
      </w:r>
      <w:proofErr w:type="spellEnd"/>
      <w:r w:rsidRPr="00A24D59">
        <w:rPr>
          <w:rFonts w:ascii="Times New Roman" w:hAnsi="Times New Roman" w:cs="Times New Roman"/>
          <w:sz w:val="24"/>
          <w:szCs w:val="24"/>
          <w:lang w:val="en-GB" w:bidi="ar-SA"/>
        </w:rPr>
        <w:t xml:space="preserve"> (1999), </w:t>
      </w:r>
      <w:proofErr w:type="spellStart"/>
      <w:r w:rsidRPr="00A24D59">
        <w:rPr>
          <w:rFonts w:ascii="Times New Roman" w:hAnsi="Times New Roman" w:cs="Times New Roman"/>
          <w:sz w:val="24"/>
          <w:szCs w:val="24"/>
          <w:lang w:val="en-GB" w:bidi="ar-SA"/>
        </w:rPr>
        <w:t>Baier</w:t>
      </w:r>
      <w:proofErr w:type="spellEnd"/>
      <w:r w:rsidRPr="00A24D59">
        <w:rPr>
          <w:rFonts w:ascii="Times New Roman" w:hAnsi="Times New Roman" w:cs="Times New Roman"/>
          <w:sz w:val="24"/>
          <w:szCs w:val="24"/>
          <w:lang w:val="en-GB" w:bidi="ar-SA"/>
        </w:rPr>
        <w:t>, Dwyer, and</w:t>
      </w:r>
    </w:p>
    <w:p w:rsidR="00867E6E" w:rsidRDefault="00867E6E" w:rsidP="00867E6E">
      <w:pPr>
        <w:spacing w:line="360" w:lineRule="auto"/>
        <w:jc w:val="both"/>
        <w:rPr>
          <w:rFonts w:ascii="Times New Roman" w:hAnsi="Times New Roman" w:cs="Times New Roman"/>
          <w:sz w:val="24"/>
          <w:szCs w:val="24"/>
          <w:lang w:val="en-GB" w:bidi="ar-SA"/>
        </w:rPr>
      </w:pPr>
      <w:r w:rsidRPr="00A24D59">
        <w:rPr>
          <w:rFonts w:ascii="Times New Roman" w:hAnsi="Times New Roman" w:cs="Times New Roman"/>
          <w:sz w:val="24"/>
          <w:szCs w:val="24"/>
          <w:lang w:val="en-GB" w:bidi="ar-SA"/>
        </w:rPr>
        <w:t>Tamura (2006a), the perpetual inventory method uses the following formula;</w:t>
      </w:r>
    </w:p>
    <w:p w:rsidR="00867E6E" w:rsidRDefault="00867E6E" w:rsidP="00867E6E">
      <w:pPr>
        <w:spacing w:line="360" w:lineRule="auto"/>
        <w:rPr>
          <w:rFonts w:ascii="Times New Roman" w:eastAsia="Calibri" w:hAnsi="Times New Roman" w:cs="Times New Roman"/>
          <w:color w:val="000000" w:themeColor="text1"/>
          <w:sz w:val="24"/>
          <w:szCs w:val="24"/>
        </w:rPr>
      </w:pPr>
      <w:proofErr w:type="spellStart"/>
      <w:r w:rsidRPr="00783A1E">
        <w:rPr>
          <w:rFonts w:ascii="Times New Roman" w:hAnsi="Times New Roman" w:cs="Times New Roman"/>
          <w:i/>
          <w:iCs/>
          <w:color w:val="000000" w:themeColor="text1"/>
          <w:sz w:val="32"/>
          <w:szCs w:val="32"/>
          <w:lang w:val="en-GB" w:bidi="ar-SA"/>
        </w:rPr>
        <w:t>K</w:t>
      </w:r>
      <w:r w:rsidRPr="00783A1E">
        <w:rPr>
          <w:rFonts w:ascii="Times New Roman" w:hAnsi="Times New Roman" w:cs="Times New Roman"/>
          <w:i/>
          <w:iCs/>
          <w:color w:val="000000" w:themeColor="text1"/>
          <w:sz w:val="32"/>
          <w:szCs w:val="32"/>
          <w:vertAlign w:val="subscript"/>
          <w:lang w:val="en-GB" w:bidi="ar-SA"/>
        </w:rPr>
        <w:t>pt</w:t>
      </w:r>
      <w:proofErr w:type="spellEnd"/>
      <m:oMath>
        <m:r>
          <w:rPr>
            <w:rFonts w:ascii="Cambria Math" w:hAnsi="Cambria Math" w:cs="Times New Roman"/>
            <w:color w:val="000000" w:themeColor="text1"/>
            <w:sz w:val="32"/>
            <w:szCs w:val="32"/>
            <w:vertAlign w:val="subscript"/>
            <w:lang w:val="en-GB" w:bidi="ar-SA"/>
          </w:rPr>
          <m:t>*</m:t>
        </m:r>
      </m:oMath>
      <w:r w:rsidRPr="00783A1E">
        <w:rPr>
          <w:rFonts w:ascii="Times New Roman" w:hAnsi="Times New Roman" w:cs="Times New Roman"/>
          <w:i/>
          <w:iCs/>
          <w:color w:val="000000" w:themeColor="text1"/>
          <w:sz w:val="32"/>
          <w:szCs w:val="32"/>
          <w:lang w:val="en-GB" w:bidi="ar-SA"/>
        </w:rPr>
        <w:t>=Kp</w:t>
      </w:r>
      <w:r w:rsidRPr="00783A1E">
        <w:rPr>
          <w:rFonts w:ascii="Times New Roman" w:hAnsi="Times New Roman" w:cs="Times New Roman"/>
          <w:i/>
          <w:iCs/>
          <w:color w:val="000000" w:themeColor="text1"/>
          <w:sz w:val="32"/>
          <w:szCs w:val="32"/>
          <w:vertAlign w:val="subscript"/>
          <w:lang w:val="en-GB" w:bidi="ar-SA"/>
        </w:rPr>
        <w:t>t-1</w:t>
      </w:r>
      <m:oMath>
        <m:r>
          <w:rPr>
            <w:rFonts w:ascii="Cambria Math" w:hAnsi="Cambria Math" w:cs="Times New Roman"/>
            <w:color w:val="000000" w:themeColor="text1"/>
            <w:sz w:val="32"/>
            <w:szCs w:val="32"/>
            <w:vertAlign w:val="subscript"/>
            <w:lang w:val="en-GB" w:bidi="ar-SA"/>
          </w:rPr>
          <m:t>+</m:t>
        </m:r>
      </m:oMath>
      <w:r w:rsidRPr="00783A1E">
        <w:rPr>
          <w:rFonts w:ascii="Times New Roman" w:hAnsi="Times New Roman" w:cs="Times New Roman"/>
          <w:i/>
          <w:iCs/>
          <w:color w:val="000000" w:themeColor="text1"/>
          <w:sz w:val="32"/>
          <w:szCs w:val="32"/>
          <w:lang w:val="en-GB" w:bidi="ar-SA"/>
        </w:rPr>
        <w:t>Ip</w:t>
      </w:r>
      <w:r w:rsidRPr="00783A1E">
        <w:rPr>
          <w:rFonts w:ascii="Times New Roman" w:hAnsi="Times New Roman" w:cs="Times New Roman"/>
          <w:i/>
          <w:iCs/>
          <w:color w:val="000000" w:themeColor="text1"/>
          <w:sz w:val="32"/>
          <w:szCs w:val="32"/>
          <w:vertAlign w:val="subscript"/>
          <w:lang w:val="en-GB" w:bidi="ar-SA"/>
        </w:rPr>
        <w:t>t</w:t>
      </w:r>
      <m:oMath>
        <m:r>
          <w:rPr>
            <w:rFonts w:ascii="Cambria Math" w:hAnsi="Cambria Math" w:cs="Times New Roman"/>
            <w:color w:val="000000" w:themeColor="text1"/>
            <w:sz w:val="32"/>
            <w:szCs w:val="32"/>
            <w:lang w:val="en-GB" w:bidi="ar-SA"/>
          </w:rPr>
          <m:t>*-δkpt-1</m:t>
        </m:r>
      </m:oMath>
      <w:r w:rsidRPr="00447A3F">
        <w:rPr>
          <w:rFonts w:ascii="Times New Roman" w:hAnsi="Times New Roman" w:cs="Times New Roman"/>
          <w:b/>
          <w:sz w:val="32"/>
          <w:szCs w:val="32"/>
          <w:lang w:val="en-GB" w:bidi="ar-SA"/>
        </w:rPr>
        <w:t>…</w:t>
      </w:r>
      <w:r w:rsidRPr="00447A3F">
        <w:rPr>
          <w:rFonts w:ascii="Times New Roman" w:hAnsi="Times New Roman" w:cs="Times New Roman"/>
          <w:b/>
          <w:sz w:val="24"/>
          <w:szCs w:val="24"/>
          <w:lang w:val="en-GB" w:bidi="ar-SA"/>
        </w:rPr>
        <w:t>……………………………….....................</w:t>
      </w:r>
      <w:r w:rsidR="00447A3F">
        <w:rPr>
          <w:rFonts w:ascii="Times New Roman" w:hAnsi="Times New Roman" w:cs="Times New Roman"/>
          <w:b/>
          <w:sz w:val="24"/>
          <w:szCs w:val="24"/>
          <w:lang w:val="en-GB" w:bidi="ar-SA"/>
        </w:rPr>
        <w:t xml:space="preserve"> </w:t>
      </w:r>
      <w:r w:rsidRPr="000B7A01">
        <w:rPr>
          <w:rFonts w:ascii="Times New Roman" w:hAnsi="Times New Roman" w:cs="Times New Roman"/>
          <w:color w:val="000000" w:themeColor="text1"/>
          <w:sz w:val="24"/>
          <w:szCs w:val="24"/>
          <w:lang w:val="en-GB" w:bidi="ar-SA"/>
        </w:rPr>
        <w:t>(4.22a</w:t>
      </w:r>
      <w:r w:rsidRPr="000B7A01">
        <w:rPr>
          <w:rFonts w:ascii="Times New Roman" w:eastAsia="Calibri" w:hAnsi="Times New Roman" w:cs="Times New Roman"/>
          <w:color w:val="000000" w:themeColor="text1"/>
          <w:sz w:val="24"/>
          <w:szCs w:val="24"/>
        </w:rPr>
        <w:t>)</w:t>
      </w:r>
    </w:p>
    <w:p w:rsidR="00867E6E" w:rsidRDefault="00867E6E" w:rsidP="00867E6E">
      <w:pPr>
        <w:spacing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This can be rewritten as;</w:t>
      </w:r>
    </w:p>
    <w:p w:rsidR="00867E6E" w:rsidRPr="00783A1E" w:rsidRDefault="00867E6E" w:rsidP="00867E6E">
      <w:pPr>
        <w:spacing w:line="360" w:lineRule="auto"/>
        <w:jc w:val="both"/>
        <w:rPr>
          <w:rFonts w:ascii="Times New Roman" w:hAnsi="Times New Roman" w:cs="Times New Roman"/>
          <w:i/>
          <w:iCs/>
          <w:color w:val="000000" w:themeColor="text1"/>
          <w:sz w:val="32"/>
          <w:szCs w:val="32"/>
          <w:lang w:val="en-GB" w:bidi="ar-SA"/>
        </w:rPr>
      </w:pPr>
      <w:proofErr w:type="spellStart"/>
      <w:r w:rsidRPr="00783A1E">
        <w:rPr>
          <w:rFonts w:ascii="Times New Roman" w:hAnsi="Times New Roman" w:cs="Times New Roman"/>
          <w:i/>
          <w:iCs/>
          <w:color w:val="000000" w:themeColor="text1"/>
          <w:sz w:val="32"/>
          <w:szCs w:val="32"/>
          <w:lang w:val="en-GB" w:bidi="ar-SA"/>
        </w:rPr>
        <w:t>K</w:t>
      </w:r>
      <w:r w:rsidRPr="00783A1E">
        <w:rPr>
          <w:rFonts w:ascii="Times New Roman" w:hAnsi="Times New Roman" w:cs="Times New Roman"/>
          <w:i/>
          <w:iCs/>
          <w:color w:val="000000" w:themeColor="text1"/>
          <w:sz w:val="32"/>
          <w:szCs w:val="32"/>
          <w:vertAlign w:val="subscript"/>
          <w:lang w:val="en-GB" w:bidi="ar-SA"/>
        </w:rPr>
        <w:t>pt</w:t>
      </w:r>
      <w:proofErr w:type="spellEnd"/>
      <m:oMath>
        <m:r>
          <w:rPr>
            <w:rFonts w:ascii="Cambria Math" w:hAnsi="Cambria Math" w:cs="Times New Roman"/>
            <w:color w:val="000000" w:themeColor="text1"/>
            <w:sz w:val="32"/>
            <w:szCs w:val="32"/>
            <w:vertAlign w:val="subscript"/>
            <w:lang w:val="en-GB" w:bidi="ar-SA"/>
          </w:rPr>
          <m:t>*</m:t>
        </m:r>
      </m:oMath>
      <w:r w:rsidRPr="00783A1E">
        <w:rPr>
          <w:rFonts w:ascii="Times New Roman" w:hAnsi="Times New Roman" w:cs="Times New Roman"/>
          <w:i/>
          <w:iCs/>
          <w:color w:val="000000" w:themeColor="text1"/>
          <w:sz w:val="32"/>
          <w:szCs w:val="32"/>
          <w:lang w:val="en-GB" w:bidi="ar-SA"/>
        </w:rPr>
        <w:t>= Kp</w:t>
      </w:r>
      <w:r w:rsidRPr="00783A1E">
        <w:rPr>
          <w:rFonts w:ascii="Times New Roman" w:hAnsi="Times New Roman" w:cs="Times New Roman"/>
          <w:i/>
          <w:iCs/>
          <w:color w:val="000000" w:themeColor="text1"/>
          <w:sz w:val="32"/>
          <w:szCs w:val="32"/>
          <w:vertAlign w:val="subscript"/>
          <w:lang w:val="en-GB" w:bidi="ar-SA"/>
        </w:rPr>
        <w:t>t-1(1</w:t>
      </w:r>
      <w:proofErr w:type="gramStart"/>
      <w:r w:rsidRPr="00783A1E">
        <w:rPr>
          <w:rFonts w:ascii="Times New Roman" w:hAnsi="Times New Roman" w:cs="Times New Roman"/>
          <w:i/>
          <w:iCs/>
          <w:color w:val="000000" w:themeColor="text1"/>
          <w:sz w:val="32"/>
          <w:szCs w:val="32"/>
          <w:vertAlign w:val="subscript"/>
          <w:lang w:val="en-GB" w:bidi="ar-SA"/>
        </w:rPr>
        <w:t>-</w:t>
      </w:r>
      <w:proofErr w:type="gramEnd"/>
      <m:oMath>
        <m:r>
          <w:rPr>
            <w:rFonts w:ascii="Cambria Math" w:hAnsi="Cambria Math" w:cs="Times New Roman"/>
            <w:color w:val="000000" w:themeColor="text1"/>
            <w:sz w:val="32"/>
            <w:szCs w:val="32"/>
            <w:lang w:val="en-GB" w:bidi="ar-SA"/>
          </w:rPr>
          <m:t>δ</m:t>
        </m:r>
      </m:oMath>
      <w:r w:rsidRPr="00783A1E">
        <w:rPr>
          <w:rFonts w:ascii="Times New Roman" w:hAnsi="Times New Roman" w:cs="Times New Roman"/>
          <w:i/>
          <w:iCs/>
          <w:color w:val="000000" w:themeColor="text1"/>
          <w:sz w:val="32"/>
          <w:szCs w:val="32"/>
          <w:lang w:val="en-GB" w:bidi="ar-SA"/>
        </w:rPr>
        <w:t>)+</w:t>
      </w:r>
      <w:r w:rsidRPr="00783A1E">
        <w:rPr>
          <w:rFonts w:ascii="Times New Roman" w:hAnsi="Times New Roman" w:cs="Times New Roman"/>
          <w:i/>
          <w:iCs/>
          <w:color w:val="000000" w:themeColor="text1"/>
          <w:sz w:val="32"/>
          <w:szCs w:val="32"/>
          <w:vertAlign w:val="subscript"/>
          <w:lang w:val="en-GB" w:bidi="ar-SA"/>
        </w:rPr>
        <w:t>I</w:t>
      </w:r>
      <m:oMath>
        <m:r>
          <w:rPr>
            <w:rFonts w:ascii="Cambria Math" w:hAnsi="Cambria Math" w:cs="Times New Roman"/>
            <w:color w:val="000000" w:themeColor="text1"/>
            <w:sz w:val="32"/>
            <w:szCs w:val="32"/>
            <w:vertAlign w:val="subscript"/>
            <w:lang w:val="en-GB" w:bidi="ar-SA"/>
          </w:rPr>
          <m:t>*</m:t>
        </m:r>
      </m:oMath>
      <w:r w:rsidRPr="00783A1E">
        <w:rPr>
          <w:rFonts w:ascii="Times New Roman" w:hAnsi="Times New Roman" w:cs="Times New Roman"/>
          <w:i/>
          <w:iCs/>
          <w:color w:val="000000" w:themeColor="text1"/>
          <w:sz w:val="32"/>
          <w:szCs w:val="32"/>
          <w:lang w:val="en-GB" w:bidi="ar-SA"/>
        </w:rPr>
        <w:t>Pt...............................................</w:t>
      </w:r>
      <w:r>
        <w:rPr>
          <w:rFonts w:ascii="Times New Roman" w:hAnsi="Times New Roman" w:cs="Times New Roman"/>
          <w:i/>
          <w:iCs/>
          <w:color w:val="000000" w:themeColor="text1"/>
          <w:sz w:val="32"/>
          <w:szCs w:val="32"/>
          <w:lang w:val="en-GB" w:bidi="ar-SA"/>
        </w:rPr>
        <w:t>......................</w:t>
      </w:r>
      <w:r w:rsidRPr="00783A1E">
        <w:rPr>
          <w:rFonts w:ascii="Times New Roman" w:hAnsi="Times New Roman" w:cs="Times New Roman"/>
          <w:i/>
          <w:iCs/>
          <w:color w:val="000000" w:themeColor="text1"/>
          <w:sz w:val="32"/>
          <w:szCs w:val="32"/>
          <w:lang w:val="en-GB" w:bidi="ar-SA"/>
        </w:rPr>
        <w:t>(</w:t>
      </w:r>
      <w:r w:rsidRPr="00C70598">
        <w:rPr>
          <w:rFonts w:ascii="Times New Roman" w:hAnsi="Times New Roman" w:cs="Times New Roman"/>
          <w:i/>
          <w:iCs/>
          <w:color w:val="000000" w:themeColor="text1"/>
          <w:sz w:val="24"/>
          <w:szCs w:val="24"/>
          <w:lang w:val="en-GB" w:bidi="ar-SA"/>
        </w:rPr>
        <w:t>4.22b</w:t>
      </w:r>
      <w:r w:rsidRPr="00783A1E">
        <w:rPr>
          <w:rFonts w:ascii="Times New Roman" w:hAnsi="Times New Roman" w:cs="Times New Roman"/>
          <w:i/>
          <w:iCs/>
          <w:color w:val="000000" w:themeColor="text1"/>
          <w:sz w:val="32"/>
          <w:szCs w:val="32"/>
          <w:lang w:val="en-GB" w:bidi="ar-SA"/>
        </w:rPr>
        <w:t>)</w:t>
      </w:r>
    </w:p>
    <w:p w:rsidR="00867E6E" w:rsidRPr="00F32437" w:rsidRDefault="00867E6E" w:rsidP="00867E6E">
      <w:pPr>
        <w:autoSpaceDE w:val="0"/>
        <w:autoSpaceDN w:val="0"/>
        <w:adjustRightInd w:val="0"/>
        <w:spacing w:before="0" w:after="0" w:line="360" w:lineRule="auto"/>
        <w:jc w:val="both"/>
        <w:rPr>
          <w:rFonts w:ascii="Times New Roman" w:hAnsi="Times New Roman" w:cs="Times New Roman"/>
          <w:sz w:val="16"/>
          <w:szCs w:val="16"/>
          <w:lang w:val="en-GB" w:bidi="ar-SA"/>
        </w:rPr>
      </w:pPr>
      <w:r>
        <w:rPr>
          <w:rFonts w:ascii="Times New Roman" w:hAnsi="Times New Roman" w:cs="Times New Roman"/>
          <w:sz w:val="24"/>
          <w:szCs w:val="24"/>
          <w:lang w:val="en-GB" w:bidi="ar-SA"/>
        </w:rPr>
        <w:t xml:space="preserve">Where; - </w:t>
      </w:r>
      <w:proofErr w:type="spellStart"/>
      <w:r w:rsidRPr="00F32437">
        <w:rPr>
          <w:rFonts w:ascii="Times New Roman" w:hAnsi="Times New Roman" w:cs="Times New Roman"/>
          <w:sz w:val="24"/>
          <w:szCs w:val="24"/>
          <w:lang w:val="en-GB" w:bidi="ar-SA"/>
        </w:rPr>
        <w:t>Ktp</w:t>
      </w:r>
      <w:proofErr w:type="spellEnd"/>
      <w:r>
        <w:rPr>
          <w:rFonts w:ascii="Times New Roman" w:hAnsi="Times New Roman" w:cs="Times New Roman"/>
          <w:sz w:val="16"/>
          <w:szCs w:val="16"/>
          <w:lang w:val="en-GB" w:bidi="ar-SA"/>
        </w:rPr>
        <w:t>*</w:t>
      </w:r>
      <w:r>
        <w:rPr>
          <w:rFonts w:ascii="Times New Roman" w:hAnsi="Times New Roman" w:cs="Times New Roman"/>
          <w:sz w:val="24"/>
          <w:szCs w:val="24"/>
          <w:lang w:val="en-GB" w:bidi="ar-SA"/>
        </w:rPr>
        <w:t>= private capital stock at period t, Kpt</w:t>
      </w:r>
      <w:r>
        <w:rPr>
          <w:rFonts w:ascii="Times New Roman" w:hAnsi="Times New Roman" w:cs="Times New Roman"/>
          <w:sz w:val="16"/>
          <w:szCs w:val="16"/>
          <w:lang w:val="en-GB" w:bidi="ar-SA"/>
        </w:rPr>
        <w:t>-1</w:t>
      </w:r>
      <w:r>
        <w:rPr>
          <w:rFonts w:ascii="Times New Roman" w:hAnsi="Times New Roman" w:cs="Times New Roman"/>
          <w:sz w:val="24"/>
          <w:szCs w:val="24"/>
          <w:lang w:val="en-GB" w:bidi="ar-SA"/>
        </w:rPr>
        <w:t>= the level of private capital stock one</w:t>
      </w:r>
      <w:r>
        <w:rPr>
          <w:rFonts w:ascii="Times New Roman" w:hAnsi="Times New Roman" w:cs="Times New Roman"/>
          <w:sz w:val="16"/>
          <w:szCs w:val="16"/>
          <w:lang w:val="en-GB" w:bidi="ar-SA"/>
        </w:rPr>
        <w:t xml:space="preserve"> </w:t>
      </w:r>
      <w:r>
        <w:rPr>
          <w:rFonts w:ascii="Times New Roman" w:hAnsi="Times New Roman" w:cs="Times New Roman"/>
          <w:sz w:val="24"/>
          <w:szCs w:val="24"/>
          <w:lang w:val="en-GB" w:bidi="ar-SA"/>
        </w:rPr>
        <w:t xml:space="preserve">period lag </w:t>
      </w:r>
      <w:proofErr w:type="spellStart"/>
      <w:r w:rsidRPr="00F32437">
        <w:rPr>
          <w:rFonts w:ascii="Times New Roman" w:hAnsi="Times New Roman" w:cs="Times New Roman"/>
          <w:sz w:val="24"/>
          <w:szCs w:val="24"/>
          <w:lang w:val="en-GB" w:bidi="ar-SA"/>
        </w:rPr>
        <w:t>Itp</w:t>
      </w:r>
      <w:proofErr w:type="spellEnd"/>
      <w:r w:rsidRPr="00F32437">
        <w:rPr>
          <w:rFonts w:ascii="Times New Roman" w:hAnsi="Times New Roman" w:cs="Times New Roman"/>
          <w:sz w:val="24"/>
          <w:szCs w:val="24"/>
          <w:lang w:val="en-GB" w:bidi="ar-SA"/>
        </w:rPr>
        <w:t xml:space="preserve"> *</w:t>
      </w:r>
      <w:r>
        <w:rPr>
          <w:rFonts w:ascii="Times New Roman" w:hAnsi="Times New Roman" w:cs="Times New Roman"/>
          <w:sz w:val="24"/>
          <w:szCs w:val="24"/>
          <w:lang w:val="en-GB" w:bidi="ar-SA"/>
        </w:rPr>
        <w:t xml:space="preserve">= is the private investment level </w:t>
      </w:r>
      <w:r>
        <w:rPr>
          <w:rFonts w:ascii="F13" w:eastAsia="F13" w:hAnsi="Times New Roman" w:cs="F13"/>
          <w:sz w:val="24"/>
          <w:szCs w:val="24"/>
          <w:lang w:val="en-GB" w:bidi="ar-SA"/>
        </w:rPr>
        <w:t xml:space="preserve">at period t and </w:t>
      </w:r>
      <w:r>
        <w:rPr>
          <w:rFonts w:ascii="F13" w:eastAsia="F13" w:hAnsi="Times New Roman" w:cs="F13" w:hint="eastAsia"/>
          <w:sz w:val="24"/>
          <w:szCs w:val="24"/>
          <w:lang w:val="en-GB" w:bidi="ar-SA"/>
        </w:rPr>
        <w:t>δ</w:t>
      </w:r>
      <w:r>
        <w:rPr>
          <w:rFonts w:ascii="F13" w:eastAsia="F13" w:hAnsi="Times New Roman" w:cs="F13"/>
          <w:sz w:val="24"/>
          <w:szCs w:val="24"/>
          <w:lang w:val="en-GB" w:bidi="ar-SA"/>
        </w:rPr>
        <w:t xml:space="preserve"> is depreciation rate </w:t>
      </w:r>
      <w:r>
        <w:rPr>
          <w:rFonts w:ascii="Times New Roman" w:hAnsi="Times New Roman" w:cs="Times New Roman"/>
          <w:sz w:val="24"/>
          <w:szCs w:val="24"/>
          <w:lang w:val="en-GB" w:bidi="ar-SA"/>
        </w:rPr>
        <w:t>(assumed</w:t>
      </w:r>
      <w:r>
        <w:rPr>
          <w:rFonts w:ascii="Times New Roman" w:hAnsi="Times New Roman" w:cs="Times New Roman"/>
          <w:sz w:val="16"/>
          <w:szCs w:val="16"/>
          <w:lang w:val="en-GB" w:bidi="ar-SA"/>
        </w:rPr>
        <w:t xml:space="preserve"> </w:t>
      </w:r>
      <w:r>
        <w:rPr>
          <w:rFonts w:ascii="Times New Roman" w:hAnsi="Times New Roman" w:cs="Times New Roman"/>
          <w:sz w:val="24"/>
          <w:szCs w:val="24"/>
          <w:lang w:val="en-GB" w:bidi="ar-SA"/>
        </w:rPr>
        <w:t>constant over time) equal to 5%.</w:t>
      </w:r>
    </w:p>
    <w:p w:rsidR="00867E6E" w:rsidRPr="00A24D59" w:rsidRDefault="00867E6E" w:rsidP="00867E6E">
      <w:pPr>
        <w:spacing w:line="360" w:lineRule="auto"/>
        <w:jc w:val="both"/>
        <w:rPr>
          <w:rFonts w:ascii="Times New Roman" w:eastAsia="Calibri" w:hAnsi="Times New Roman" w:cs="Times New Roman"/>
          <w:b/>
          <w:color w:val="000000" w:themeColor="text1"/>
          <w:sz w:val="24"/>
          <w:szCs w:val="24"/>
        </w:rPr>
      </w:pPr>
      <w:r>
        <w:rPr>
          <w:rFonts w:ascii="Times New Roman" w:hAnsi="Times New Roman" w:cs="Times New Roman"/>
          <w:sz w:val="24"/>
          <w:szCs w:val="24"/>
          <w:lang w:val="en-GB" w:bidi="ar-SA"/>
        </w:rPr>
        <w:t>Note; - There is the same way to generate public capital accumulation series.</w:t>
      </w:r>
    </w:p>
    <w:p w:rsidR="00867E6E" w:rsidRPr="00C60350" w:rsidRDefault="00895F18" w:rsidP="00867E6E">
      <w:pPr>
        <w:spacing w:line="360" w:lineRule="auto"/>
        <w:jc w:val="both"/>
        <w:rPr>
          <w:rFonts w:ascii="Times New Roman" w:hAnsi="Times New Roman" w:cs="Times New Roman"/>
          <w:b/>
          <w:bCs/>
          <w:sz w:val="28"/>
          <w:szCs w:val="28"/>
          <w:lang w:val="en-GB" w:bidi="ar-SA"/>
        </w:rPr>
      </w:pPr>
      <w:r>
        <w:rPr>
          <w:rFonts w:ascii="Times New Roman" w:hAnsi="Times New Roman" w:cs="Times New Roman"/>
          <w:b/>
          <w:bCs/>
          <w:sz w:val="28"/>
          <w:szCs w:val="28"/>
          <w:lang w:val="en-GB" w:bidi="ar-SA"/>
        </w:rPr>
        <w:t>3</w:t>
      </w:r>
      <w:r w:rsidR="00867E6E" w:rsidRPr="00C60350">
        <w:rPr>
          <w:rFonts w:ascii="Times New Roman" w:hAnsi="Times New Roman" w:cs="Times New Roman"/>
          <w:b/>
          <w:bCs/>
          <w:sz w:val="28"/>
          <w:szCs w:val="28"/>
          <w:lang w:val="en-GB" w:bidi="ar-SA"/>
        </w:rPr>
        <w:t>.</w:t>
      </w:r>
      <w:r>
        <w:rPr>
          <w:rFonts w:ascii="Times New Roman" w:hAnsi="Times New Roman" w:cs="Times New Roman"/>
          <w:b/>
          <w:bCs/>
          <w:sz w:val="28"/>
          <w:szCs w:val="28"/>
          <w:lang w:val="en-GB" w:bidi="ar-SA"/>
        </w:rPr>
        <w:t>6</w:t>
      </w:r>
      <w:r w:rsidR="00867E6E" w:rsidRPr="00C60350">
        <w:rPr>
          <w:rFonts w:ascii="Times New Roman" w:hAnsi="Times New Roman" w:cs="Times New Roman"/>
          <w:b/>
          <w:bCs/>
          <w:sz w:val="28"/>
          <w:szCs w:val="28"/>
          <w:lang w:val="en-GB" w:bidi="ar-SA"/>
        </w:rPr>
        <w:t>.</w:t>
      </w:r>
      <w:r w:rsidR="0029682E">
        <w:rPr>
          <w:rFonts w:ascii="Times New Roman" w:hAnsi="Times New Roman" w:cs="Times New Roman"/>
          <w:b/>
          <w:bCs/>
          <w:sz w:val="28"/>
          <w:szCs w:val="28"/>
          <w:lang w:val="en-GB" w:bidi="ar-SA"/>
        </w:rPr>
        <w:t>5</w:t>
      </w:r>
      <w:r w:rsidR="00867E6E" w:rsidRPr="00C60350">
        <w:rPr>
          <w:rFonts w:ascii="Times New Roman" w:hAnsi="Times New Roman" w:cs="Times New Roman"/>
          <w:b/>
          <w:bCs/>
          <w:sz w:val="28"/>
          <w:szCs w:val="28"/>
          <w:lang w:val="en-GB" w:bidi="ar-SA"/>
        </w:rPr>
        <w:t xml:space="preserve"> Private Capital accumulation equation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In this part, </w:t>
      </w:r>
      <w:r w:rsidR="00A365E4">
        <w:rPr>
          <w:rFonts w:ascii="Times New Roman" w:hAnsi="Times New Roman" w:cs="Times New Roman"/>
          <w:sz w:val="24"/>
          <w:szCs w:val="24"/>
          <w:lang w:val="en-GB" w:bidi="ar-SA"/>
        </w:rPr>
        <w:t xml:space="preserve">the study </w:t>
      </w:r>
      <w:proofErr w:type="gramStart"/>
      <w:r w:rsidR="00A365E4">
        <w:rPr>
          <w:rFonts w:ascii="Times New Roman" w:hAnsi="Times New Roman" w:cs="Times New Roman"/>
          <w:sz w:val="24"/>
          <w:szCs w:val="24"/>
          <w:lang w:val="en-GB" w:bidi="ar-SA"/>
        </w:rPr>
        <w:t xml:space="preserve">employed </w:t>
      </w:r>
      <w:r>
        <w:rPr>
          <w:rFonts w:ascii="Times New Roman" w:hAnsi="Times New Roman" w:cs="Times New Roman"/>
          <w:sz w:val="24"/>
          <w:szCs w:val="24"/>
          <w:lang w:val="en-GB" w:bidi="ar-SA"/>
        </w:rPr>
        <w:t xml:space="preserve"> the</w:t>
      </w:r>
      <w:proofErr w:type="gramEnd"/>
      <w:r>
        <w:rPr>
          <w:rFonts w:ascii="Times New Roman" w:hAnsi="Times New Roman" w:cs="Times New Roman"/>
          <w:sz w:val="24"/>
          <w:szCs w:val="24"/>
          <w:lang w:val="en-GB" w:bidi="ar-SA"/>
        </w:rPr>
        <w:t xml:space="preserve"> accelerator model. In the accelerator model, since the capital output ratio in most economies is larger than one (often three or more); moderate expected changes in output are capable of triggering relatively large changes in capital accumulation in the accelerator model (Parker,2009). This is one of the reasons that this theory gained great popularity.</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accelerator model begins with an assumption that firms’ desired capital-output ratio is roughly constant. This implies that the desired capital stock for any period </w:t>
      </w:r>
      <w:r>
        <w:rPr>
          <w:rFonts w:ascii="Times New Roman" w:hAnsi="Times New Roman" w:cs="Times New Roman"/>
          <w:i/>
          <w:iCs/>
          <w:sz w:val="24"/>
          <w:szCs w:val="24"/>
          <w:lang w:val="en-GB" w:bidi="ar-SA"/>
        </w:rPr>
        <w:t xml:space="preserve">t </w:t>
      </w:r>
      <w:r>
        <w:rPr>
          <w:rFonts w:ascii="Times New Roman" w:hAnsi="Times New Roman" w:cs="Times New Roman"/>
          <w:sz w:val="24"/>
          <w:szCs w:val="24"/>
          <w:lang w:val="en-GB" w:bidi="ar-SA"/>
        </w:rPr>
        <w:t xml:space="preserve">is proportional to the level of output in period </w:t>
      </w:r>
      <w:r>
        <w:rPr>
          <w:rFonts w:ascii="Times New Roman" w:hAnsi="Times New Roman" w:cs="Times New Roman"/>
          <w:i/>
          <w:iCs/>
          <w:sz w:val="24"/>
          <w:szCs w:val="24"/>
          <w:lang w:val="en-GB" w:bidi="ar-SA"/>
        </w:rPr>
        <w:t>t</w:t>
      </w:r>
      <w:r>
        <w:rPr>
          <w:rFonts w:ascii="Times New Roman" w:hAnsi="Times New Roman" w:cs="Times New Roman"/>
          <w:sz w:val="24"/>
          <w:szCs w:val="24"/>
          <w:lang w:val="en-GB" w:bidi="ar-SA"/>
        </w:rPr>
        <w:t xml:space="preserve">. According to </w:t>
      </w:r>
      <w:proofErr w:type="spellStart"/>
      <w:r>
        <w:rPr>
          <w:rFonts w:ascii="Times New Roman" w:hAnsi="Times New Roman" w:cs="Times New Roman"/>
          <w:sz w:val="24"/>
          <w:szCs w:val="24"/>
          <w:lang w:val="en-GB" w:bidi="ar-SA"/>
        </w:rPr>
        <w:t>Blejer</w:t>
      </w:r>
      <w:proofErr w:type="spellEnd"/>
      <w:r>
        <w:rPr>
          <w:rFonts w:ascii="Times New Roman" w:hAnsi="Times New Roman" w:cs="Times New Roman"/>
          <w:sz w:val="24"/>
          <w:szCs w:val="24"/>
          <w:lang w:val="en-GB" w:bidi="ar-SA"/>
        </w:rPr>
        <w:t xml:space="preserve"> and Khan, (1984), Branson, (1989), Fry, (1998),</w:t>
      </w:r>
    </w:p>
    <w:p w:rsidR="00867E6E" w:rsidRDefault="00867E6E" w:rsidP="00867E6E">
      <w:pPr>
        <w:spacing w:line="360" w:lineRule="auto"/>
        <w:jc w:val="both"/>
        <w:rPr>
          <w:rFonts w:ascii="Times New Roman" w:hAnsi="Times New Roman" w:cs="Times New Roman"/>
          <w:sz w:val="24"/>
          <w:szCs w:val="24"/>
          <w:lang w:val="en-GB" w:bidi="ar-SA"/>
        </w:rPr>
      </w:pPr>
      <w:proofErr w:type="spellStart"/>
      <w:r>
        <w:rPr>
          <w:rFonts w:ascii="Times New Roman" w:hAnsi="Times New Roman" w:cs="Times New Roman"/>
          <w:sz w:val="24"/>
          <w:szCs w:val="24"/>
          <w:lang w:val="en-GB" w:bidi="ar-SA"/>
        </w:rPr>
        <w:t>Agrawal</w:t>
      </w:r>
      <w:proofErr w:type="spellEnd"/>
      <w:r>
        <w:rPr>
          <w:rFonts w:ascii="Times New Roman" w:hAnsi="Times New Roman" w:cs="Times New Roman"/>
          <w:sz w:val="24"/>
          <w:szCs w:val="24"/>
          <w:lang w:val="en-GB" w:bidi="ar-SA"/>
        </w:rPr>
        <w:t xml:space="preserve"> et al (2000), the accelerator model relate desired capital stock k* to real output, y:</w:t>
      </w:r>
    </w:p>
    <w:p w:rsidR="00867E6E" w:rsidRPr="003D3AD8" w:rsidRDefault="00867E6E" w:rsidP="00867E6E">
      <w:pPr>
        <w:autoSpaceDE w:val="0"/>
        <w:autoSpaceDN w:val="0"/>
        <w:adjustRightInd w:val="0"/>
        <w:spacing w:before="0" w:after="0" w:line="240" w:lineRule="auto"/>
        <w:rPr>
          <w:rFonts w:ascii="F12" w:eastAsia="F12" w:cs="F12"/>
          <w:sz w:val="32"/>
          <w:szCs w:val="32"/>
          <w:lang w:val="en-GB" w:bidi="ar-SA"/>
        </w:rPr>
      </w:pPr>
      <w:proofErr w:type="spellStart"/>
      <w:r w:rsidRPr="00783A1E">
        <w:rPr>
          <w:rFonts w:ascii="Times New Roman" w:eastAsia="Arial Unicode MS" w:hAnsi="Times New Roman" w:cs="Times New Roman"/>
          <w:sz w:val="32"/>
          <w:szCs w:val="32"/>
          <w:lang w:val="en-GB" w:bidi="ar-SA"/>
        </w:rPr>
        <w:lastRenderedPageBreak/>
        <w:t>k</w:t>
      </w:r>
      <w:r w:rsidRPr="00783A1E">
        <w:rPr>
          <w:rFonts w:ascii="Times New Roman" w:eastAsia="Arial Unicode MS" w:hAnsi="Times New Roman" w:cs="Times New Roman"/>
          <w:sz w:val="32"/>
          <w:szCs w:val="32"/>
          <w:vertAlign w:val="subscript"/>
          <w:lang w:val="en-GB" w:bidi="ar-SA"/>
        </w:rPr>
        <w:t>t</w:t>
      </w:r>
      <w:proofErr w:type="spellEnd"/>
      <w:r w:rsidRPr="00783A1E">
        <w:rPr>
          <w:rFonts w:ascii="F12" w:eastAsia="F12" w:cs="F12" w:hint="eastAsia"/>
          <w:sz w:val="32"/>
          <w:szCs w:val="32"/>
          <w:vertAlign w:val="superscript"/>
          <w:lang w:val="en-GB" w:bidi="ar-SA"/>
        </w:rPr>
        <w:t>∗</w:t>
      </w:r>
      <w:r w:rsidRPr="00783A1E">
        <w:rPr>
          <w:rFonts w:ascii="F12" w:eastAsia="F12" w:cs="F12"/>
          <w:sz w:val="32"/>
          <w:szCs w:val="32"/>
          <w:lang w:val="en-GB" w:bidi="ar-SA"/>
        </w:rPr>
        <w:t xml:space="preserve"> </w:t>
      </w:r>
      <w:r w:rsidRPr="00783A1E">
        <w:rPr>
          <w:rFonts w:ascii="F17" w:eastAsia="F12" w:hAnsi="F17" w:cs="F17"/>
          <w:i/>
          <w:iCs/>
          <w:sz w:val="32"/>
          <w:szCs w:val="32"/>
          <w:lang w:val="en-GB" w:bidi="ar-SA"/>
        </w:rPr>
        <w:t>= α</w:t>
      </w:r>
      <w:proofErr w:type="spellStart"/>
      <w:r w:rsidRPr="00783A1E">
        <w:rPr>
          <w:rFonts w:ascii="Arial Unicode MS" w:eastAsia="Arial Unicode MS" w:hAnsi="Arial Unicode MS" w:cs="Arial Unicode MS"/>
          <w:sz w:val="32"/>
          <w:szCs w:val="32"/>
          <w:lang w:val="en-GB" w:bidi="ar-SA"/>
        </w:rPr>
        <w:t>y</w:t>
      </w:r>
      <w:r w:rsidRPr="00783A1E">
        <w:rPr>
          <w:rFonts w:ascii="Arial Unicode MS" w:eastAsia="Arial Unicode MS" w:hAnsi="Arial Unicode MS" w:cs="Arial Unicode MS"/>
          <w:sz w:val="32"/>
          <w:szCs w:val="32"/>
          <w:vertAlign w:val="subscript"/>
          <w:lang w:val="en-GB" w:bidi="ar-SA"/>
        </w:rPr>
        <w:t>t</w:t>
      </w:r>
      <w:proofErr w:type="spellEnd"/>
      <w:r w:rsidRPr="00783A1E">
        <w:rPr>
          <w:rFonts w:ascii="Times New Roman" w:eastAsia="F12" w:hAnsi="Times New Roman" w:cs="Times New Roman"/>
          <w:i/>
          <w:iCs/>
          <w:sz w:val="32"/>
          <w:szCs w:val="32"/>
          <w:lang w:val="en-GB" w:bidi="ar-SA"/>
        </w:rPr>
        <w:t>……………………………………………………</w:t>
      </w:r>
      <w:r>
        <w:rPr>
          <w:rFonts w:ascii="Times New Roman" w:eastAsia="F12" w:hAnsi="Times New Roman" w:cs="Times New Roman"/>
          <w:i/>
          <w:iCs/>
          <w:sz w:val="32"/>
          <w:szCs w:val="32"/>
          <w:lang w:val="en-GB" w:bidi="ar-SA"/>
        </w:rPr>
        <w:t>...................</w:t>
      </w:r>
      <w:r w:rsidRPr="00783A1E">
        <w:rPr>
          <w:rFonts w:ascii="Times New Roman" w:eastAsia="F12" w:hAnsi="Times New Roman" w:cs="Times New Roman"/>
          <w:i/>
          <w:iCs/>
          <w:sz w:val="32"/>
          <w:szCs w:val="32"/>
          <w:lang w:val="en-GB" w:bidi="ar-SA"/>
        </w:rPr>
        <w:t xml:space="preserve"> (</w:t>
      </w:r>
      <w:r w:rsidRPr="00C70598">
        <w:rPr>
          <w:rFonts w:ascii="Times New Roman" w:eastAsia="F12" w:hAnsi="Times New Roman" w:cs="Times New Roman"/>
          <w:i/>
          <w:iCs/>
          <w:sz w:val="24"/>
          <w:szCs w:val="24"/>
          <w:lang w:val="en-GB" w:bidi="ar-SA"/>
        </w:rPr>
        <w:t>4.23</w:t>
      </w:r>
      <w:r w:rsidRPr="00783A1E">
        <w:rPr>
          <w:rFonts w:ascii="Times New Roman" w:eastAsia="F12" w:hAnsi="Times New Roman" w:cs="Times New Roman"/>
          <w:i/>
          <w:iCs/>
          <w:sz w:val="32"/>
          <w:szCs w:val="32"/>
          <w:lang w:val="en-GB" w:bidi="ar-SA"/>
        </w:rPr>
        <w:t>)</w:t>
      </w:r>
      <w:r w:rsidRPr="00783A1E">
        <w:rPr>
          <w:rFonts w:ascii="F12" w:eastAsia="F12" w:cs="F12" w:hint="eastAsia"/>
          <w:sz w:val="32"/>
          <w:szCs w:val="32"/>
          <w:lang w:val="en-GB" w:bidi="ar-SA"/>
        </w:rPr>
        <w:t xml:space="preserve"> </w:t>
      </w:r>
    </w:p>
    <w:p w:rsidR="00867E6E" w:rsidRDefault="00867E6E" w:rsidP="00867E6E">
      <w:pPr>
        <w:autoSpaceDE w:val="0"/>
        <w:autoSpaceDN w:val="0"/>
        <w:adjustRightInd w:val="0"/>
        <w:spacing w:before="0" w:after="0"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 xml:space="preserve">Where: - </w:t>
      </w:r>
      <w:proofErr w:type="spellStart"/>
      <w:r w:rsidRPr="00F32437">
        <w:rPr>
          <w:rFonts w:ascii="Times New Roman" w:eastAsia="Arial Unicode MS" w:hAnsi="Times New Roman" w:cs="Times New Roman"/>
          <w:sz w:val="36"/>
          <w:szCs w:val="28"/>
          <w:lang w:val="en-GB" w:bidi="ar-SA"/>
        </w:rPr>
        <w:t>k</w:t>
      </w:r>
      <w:r w:rsidRPr="00F32437">
        <w:rPr>
          <w:rFonts w:ascii="Times New Roman" w:eastAsia="Arial Unicode MS" w:hAnsi="Times New Roman" w:cs="Times New Roman"/>
          <w:sz w:val="56"/>
          <w:szCs w:val="28"/>
          <w:vertAlign w:val="subscript"/>
          <w:lang w:val="en-GB" w:bidi="ar-SA"/>
        </w:rPr>
        <w:t>t</w:t>
      </w:r>
      <w:proofErr w:type="spellEnd"/>
      <w:r w:rsidRPr="00F32437">
        <w:rPr>
          <w:rFonts w:ascii="F12" w:eastAsia="F12" w:cs="F12" w:hint="eastAsia"/>
          <w:sz w:val="40"/>
          <w:vertAlign w:val="superscript"/>
          <w:lang w:val="en-GB" w:bidi="ar-SA"/>
        </w:rPr>
        <w:t>∗</w:t>
      </w:r>
      <w:r>
        <w:rPr>
          <w:rFonts w:ascii="F12" w:eastAsia="F12" w:hAnsi="Times New Roman" w:cs="F12"/>
          <w:sz w:val="23"/>
          <w:szCs w:val="23"/>
          <w:lang w:val="en-GB" w:bidi="ar-SA"/>
        </w:rPr>
        <w:t xml:space="preserve"> =</w:t>
      </w:r>
      <w:r>
        <w:rPr>
          <w:rFonts w:ascii="Times New Roman" w:hAnsi="Times New Roman" w:cs="Times New Roman"/>
          <w:i/>
          <w:iCs/>
          <w:sz w:val="32"/>
          <w:szCs w:val="32"/>
          <w:lang w:val="en-GB" w:bidi="ar-SA"/>
        </w:rPr>
        <w:t xml:space="preserve"> </w:t>
      </w:r>
      <w:r>
        <w:rPr>
          <w:rFonts w:ascii="Times New Roman" w:hAnsi="Times New Roman" w:cs="Times New Roman"/>
          <w:sz w:val="24"/>
          <w:szCs w:val="24"/>
          <w:lang w:val="en-GB" w:bidi="ar-SA"/>
        </w:rPr>
        <w:t>des</w:t>
      </w:r>
      <w:r>
        <w:rPr>
          <w:rFonts w:ascii="F13" w:eastAsia="F13" w:hAnsi="Times New Roman" w:cs="F13"/>
          <w:sz w:val="24"/>
          <w:szCs w:val="24"/>
          <w:lang w:val="en-GB" w:bidi="ar-SA"/>
        </w:rPr>
        <w:t xml:space="preserve">ired capital stock in period t; </w:t>
      </w:r>
      <w:r>
        <w:rPr>
          <w:rFonts w:ascii="F13" w:eastAsia="F13" w:hAnsi="Times New Roman" w:cs="F13" w:hint="eastAsia"/>
          <w:sz w:val="24"/>
          <w:szCs w:val="24"/>
          <w:lang w:val="en-GB" w:bidi="ar-SA"/>
        </w:rPr>
        <w:t>α</w:t>
      </w:r>
      <w:r>
        <w:rPr>
          <w:rFonts w:ascii="F13" w:eastAsia="F13" w:hAnsi="Times New Roman" w:cs="F13"/>
          <w:sz w:val="24"/>
          <w:szCs w:val="24"/>
          <w:lang w:val="en-GB" w:bidi="ar-SA"/>
        </w:rPr>
        <w:t xml:space="preserve"> = capital output ratio; y= output at period 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A partial adjustment mechanism allows the actual capital accumulation to adjust to the difference between the desired capital accumulation and the capital accumulation in the previous period (Branson, 1989, </w:t>
      </w:r>
      <w:proofErr w:type="spellStart"/>
      <w:r>
        <w:rPr>
          <w:rFonts w:ascii="Times New Roman" w:hAnsi="Times New Roman" w:cs="Times New Roman"/>
          <w:sz w:val="24"/>
          <w:szCs w:val="24"/>
          <w:lang w:val="en-GB" w:bidi="ar-SA"/>
        </w:rPr>
        <w:t>Agrawal</w:t>
      </w:r>
      <w:proofErr w:type="spellEnd"/>
      <w:r>
        <w:rPr>
          <w:rFonts w:ascii="Times New Roman" w:hAnsi="Times New Roman" w:cs="Times New Roman"/>
          <w:sz w:val="24"/>
          <w:szCs w:val="24"/>
          <w:lang w:val="en-GB" w:bidi="ar-SA"/>
        </w:rPr>
        <w:t xml:space="preserve"> et al 2000, Pentecost, 2000):</w:t>
      </w:r>
    </w:p>
    <w:p w:rsidR="00867E6E" w:rsidRPr="00783A1E" w:rsidRDefault="00867E6E" w:rsidP="00867E6E">
      <w:pPr>
        <w:autoSpaceDE w:val="0"/>
        <w:autoSpaceDN w:val="0"/>
        <w:adjustRightInd w:val="0"/>
        <w:spacing w:before="0" w:after="0" w:line="240" w:lineRule="auto"/>
        <w:rPr>
          <w:rFonts w:ascii="Times New Roman" w:hAnsi="Times New Roman" w:cs="Times New Roman"/>
          <w:i/>
          <w:iCs/>
          <w:sz w:val="32"/>
          <w:szCs w:val="32"/>
          <w:lang w:val="en-GB" w:bidi="ar-SA"/>
        </w:rPr>
      </w:pPr>
      <w:proofErr w:type="spellStart"/>
      <w:proofErr w:type="gramStart"/>
      <w:r w:rsidRPr="00783A1E">
        <w:rPr>
          <w:rFonts w:ascii="Times New Roman" w:hAnsi="Times New Roman" w:cs="Times New Roman"/>
          <w:i/>
          <w:iCs/>
          <w:sz w:val="32"/>
          <w:szCs w:val="32"/>
          <w:lang w:val="en-GB" w:bidi="ar-SA"/>
        </w:rPr>
        <w:t>kt</w:t>
      </w:r>
      <w:proofErr w:type="spellEnd"/>
      <w:proofErr w:type="gramEnd"/>
      <w:r w:rsidRPr="00783A1E">
        <w:rPr>
          <w:rFonts w:ascii="Times New Roman" w:hAnsi="Times New Roman" w:cs="Times New Roman"/>
          <w:i/>
          <w:iCs/>
          <w:sz w:val="32"/>
          <w:szCs w:val="32"/>
          <w:lang w:val="en-GB" w:bidi="ar-SA"/>
        </w:rPr>
        <w:t xml:space="preserve"> – kt-1 =</w:t>
      </w:r>
      <m:oMath>
        <m:r>
          <m:rPr>
            <m:sty m:val="p"/>
          </m:rPr>
          <w:rPr>
            <w:rFonts w:ascii="Arial Unicode MS" w:eastAsia="Arial Unicode MS" w:hAnsi="Arial Unicode MS" w:cs="Arial Unicode MS" w:hint="eastAsia"/>
            <w:sz w:val="32"/>
            <w:szCs w:val="32"/>
            <w:lang w:val="en-GB" w:bidi="ar-SA"/>
          </w:rPr>
          <m:t></m:t>
        </m:r>
      </m:oMath>
      <w:r w:rsidRPr="00783A1E">
        <w:rPr>
          <w:rFonts w:ascii="Times New Roman" w:hAnsi="Times New Roman" w:cs="Times New Roman"/>
          <w:i/>
          <w:iCs/>
          <w:sz w:val="32"/>
          <w:szCs w:val="32"/>
          <w:lang w:val="en-GB" w:bidi="ar-SA"/>
        </w:rPr>
        <w:t xml:space="preserve"> </w:t>
      </w:r>
      <w:r w:rsidRPr="00783A1E">
        <w:rPr>
          <w:rFonts w:ascii="Times New Roman" w:hAnsi="Times New Roman" w:cs="Times New Roman"/>
          <w:i/>
          <w:iCs/>
          <w:sz w:val="32"/>
          <w:szCs w:val="32"/>
          <w:lang w:val="en-GB" w:bidi="ar-SA"/>
        </w:rPr>
        <w:sym w:font="Symbol" w:char="F06C"/>
      </w:r>
      <w:r w:rsidRPr="00783A1E">
        <w:rPr>
          <w:rFonts w:ascii="Arial Unicode MS" w:eastAsia="Arial Unicode MS" w:hAnsi="Arial Unicode MS" w:cs="Arial Unicode MS"/>
          <w:i/>
          <w:iCs/>
          <w:sz w:val="32"/>
          <w:szCs w:val="32"/>
          <w:lang w:val="en-GB" w:bidi="ar-SA"/>
        </w:rPr>
        <w:t xml:space="preserve"> (</w:t>
      </w:r>
      <w:proofErr w:type="spellStart"/>
      <w:r w:rsidRPr="00783A1E">
        <w:rPr>
          <w:rFonts w:ascii="Times New Roman" w:hAnsi="Times New Roman" w:cs="Times New Roman"/>
          <w:i/>
          <w:iCs/>
          <w:sz w:val="32"/>
          <w:szCs w:val="32"/>
          <w:lang w:val="en-GB" w:bidi="ar-SA"/>
        </w:rPr>
        <w:t>kt</w:t>
      </w:r>
      <w:proofErr w:type="spellEnd"/>
      <w:r w:rsidRPr="00783A1E">
        <w:rPr>
          <w:rFonts w:ascii="Times New Roman" w:hAnsi="Times New Roman" w:cs="Times New Roman"/>
          <w:i/>
          <w:iCs/>
          <w:sz w:val="32"/>
          <w:szCs w:val="32"/>
          <w:lang w:val="en-GB" w:bidi="ar-SA"/>
        </w:rPr>
        <w:t xml:space="preserve"> * -kt-1) ………………………………………..</w:t>
      </w:r>
      <w:r>
        <w:rPr>
          <w:rFonts w:ascii="Times New Roman" w:hAnsi="Times New Roman" w:cs="Times New Roman"/>
          <w:i/>
          <w:iCs/>
          <w:sz w:val="32"/>
          <w:szCs w:val="32"/>
          <w:lang w:val="en-GB" w:bidi="ar-SA"/>
        </w:rPr>
        <w:t>..</w:t>
      </w:r>
      <w:r w:rsidRPr="00783A1E">
        <w:rPr>
          <w:rFonts w:ascii="Times New Roman" w:hAnsi="Times New Roman" w:cs="Times New Roman"/>
          <w:i/>
          <w:iCs/>
          <w:sz w:val="32"/>
          <w:szCs w:val="32"/>
          <w:lang w:val="en-GB" w:bidi="ar-SA"/>
        </w:rPr>
        <w:t xml:space="preserve"> (</w:t>
      </w:r>
      <w:r w:rsidRPr="00C70598">
        <w:rPr>
          <w:rFonts w:ascii="Times New Roman" w:hAnsi="Times New Roman" w:cs="Times New Roman"/>
          <w:i/>
          <w:iCs/>
          <w:sz w:val="24"/>
          <w:szCs w:val="24"/>
          <w:lang w:val="en-GB" w:bidi="ar-SA"/>
        </w:rPr>
        <w:t>4.24</w:t>
      </w:r>
      <w:r w:rsidRPr="00783A1E">
        <w:rPr>
          <w:rFonts w:ascii="Times New Roman" w:hAnsi="Times New Roman" w:cs="Times New Roman"/>
          <w:i/>
          <w:iCs/>
          <w:sz w:val="32"/>
          <w:szCs w:val="32"/>
          <w:lang w:val="en-GB" w:bidi="ar-SA"/>
        </w:rPr>
        <w:t>)</w:t>
      </w:r>
    </w:p>
    <w:p w:rsidR="00867E6E" w:rsidRDefault="00867E6E" w:rsidP="00867E6E">
      <w:pPr>
        <w:autoSpaceDE w:val="0"/>
        <w:autoSpaceDN w:val="0"/>
        <w:adjustRightInd w:val="0"/>
        <w:spacing w:before="0" w:after="0" w:line="240" w:lineRule="auto"/>
        <w:rPr>
          <w:rFonts w:ascii="Times New Roman" w:hAnsi="Times New Roman" w:cs="Times New Roman"/>
          <w:i/>
          <w:iCs/>
          <w:sz w:val="18"/>
          <w:szCs w:val="18"/>
          <w:lang w:val="en-GB" w:bidi="ar-SA"/>
        </w:rPr>
      </w:pPr>
    </w:p>
    <w:p w:rsidR="00867E6E" w:rsidRDefault="00867E6E" w:rsidP="00867E6E">
      <w:pPr>
        <w:autoSpaceDE w:val="0"/>
        <w:autoSpaceDN w:val="0"/>
        <w:adjustRightInd w:val="0"/>
        <w:spacing w:before="0" w:after="0" w:line="240" w:lineRule="auto"/>
        <w:rPr>
          <w:rFonts w:ascii="Times New Roman" w:hAnsi="Times New Roman" w:cs="Times New Roman"/>
          <w:i/>
          <w:iCs/>
          <w:sz w:val="18"/>
          <w:szCs w:val="18"/>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i/>
          <w:iCs/>
          <w:sz w:val="24"/>
          <w:szCs w:val="24"/>
          <w:lang w:val="en-GB" w:bidi="ar-SA"/>
        </w:rPr>
        <w:t xml:space="preserve">Where; - </w:t>
      </w:r>
      <w:r w:rsidRPr="006C2B8A">
        <w:rPr>
          <w:rFonts w:ascii="Times New Roman" w:hAnsi="Times New Roman" w:cs="Times New Roman"/>
          <w:i/>
          <w:iCs/>
          <w:sz w:val="24"/>
          <w:szCs w:val="24"/>
          <w:lang w:val="en-GB" w:bidi="ar-SA"/>
        </w:rPr>
        <w:sym w:font="Symbol" w:char="F06C"/>
      </w:r>
      <w:r w:rsidRPr="006C2B8A">
        <w:rPr>
          <w:rFonts w:ascii="Arial Unicode MS" w:eastAsia="Arial Unicode MS" w:hAnsi="Arial Unicode MS" w:cs="Arial Unicode MS"/>
          <w:i/>
          <w:iCs/>
          <w:sz w:val="24"/>
          <w:szCs w:val="24"/>
          <w:lang w:val="en-GB" w:bidi="ar-SA"/>
        </w:rPr>
        <w:t xml:space="preserve"> </w:t>
      </w:r>
      <w:r>
        <w:rPr>
          <w:rFonts w:ascii="F19" w:eastAsia="F19" w:hAnsi="Times New Roman" w:cs="F19"/>
          <w:sz w:val="28"/>
          <w:szCs w:val="28"/>
          <w:lang w:val="en-GB" w:bidi="ar-SA"/>
        </w:rPr>
        <w:t xml:space="preserve"> </w:t>
      </w:r>
      <w:r>
        <w:rPr>
          <w:rFonts w:ascii="Times New Roman" w:hAnsi="Times New Roman" w:cs="Times New Roman"/>
          <w:sz w:val="24"/>
          <w:szCs w:val="24"/>
          <w:lang w:val="en-GB" w:bidi="ar-SA"/>
        </w:rPr>
        <w:t>refers to the coefficient of adjustment. The flexible accelerator model allows</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Economic conditions to influence the adjustment coefficient </w:t>
      </w:r>
      <w:r w:rsidRPr="006C2B8A">
        <w:rPr>
          <w:rFonts w:ascii="Times New Roman" w:hAnsi="Times New Roman" w:cs="Times New Roman"/>
          <w:i/>
          <w:iCs/>
          <w:sz w:val="24"/>
          <w:szCs w:val="24"/>
          <w:lang w:val="en-GB" w:bidi="ar-SA"/>
        </w:rPr>
        <w:sym w:font="Symbol" w:char="F06C"/>
      </w:r>
      <w:r w:rsidRPr="006C2B8A">
        <w:rPr>
          <w:rFonts w:ascii="Arial Unicode MS" w:eastAsia="Arial Unicode MS" w:hAnsi="Arial Unicode MS" w:cs="Arial Unicode MS"/>
          <w:i/>
          <w:iCs/>
          <w:sz w:val="24"/>
          <w:szCs w:val="24"/>
          <w:lang w:val="en-GB" w:bidi="ar-SA"/>
        </w:rPr>
        <w:t xml:space="preserve"> </w:t>
      </w:r>
      <w:proofErr w:type="gramStart"/>
      <w:r>
        <w:rPr>
          <w:rFonts w:ascii="Times New Roman" w:hAnsi="Times New Roman" w:cs="Times New Roman"/>
          <w:sz w:val="24"/>
          <w:szCs w:val="24"/>
          <w:lang w:val="en-GB" w:bidi="ar-SA"/>
        </w:rPr>
        <w:t>(</w:t>
      </w:r>
      <w:r>
        <w:rPr>
          <w:rFonts w:ascii="F19" w:eastAsia="F19" w:hAnsi="Times New Roman" w:cs="F19"/>
          <w:sz w:val="23"/>
          <w:szCs w:val="23"/>
          <w:lang w:val="en-GB" w:bidi="ar-SA"/>
        </w:rPr>
        <w:t xml:space="preserve"> </w:t>
      </w:r>
      <w:proofErr w:type="spellStart"/>
      <w:r>
        <w:rPr>
          <w:rFonts w:ascii="Times New Roman" w:hAnsi="Times New Roman" w:cs="Times New Roman"/>
          <w:sz w:val="24"/>
          <w:szCs w:val="24"/>
          <w:lang w:val="en-GB" w:bidi="ar-SA"/>
        </w:rPr>
        <w:t>Agrawal</w:t>
      </w:r>
      <w:proofErr w:type="spellEnd"/>
      <w:proofErr w:type="gramEnd"/>
      <w:r>
        <w:rPr>
          <w:rFonts w:ascii="Times New Roman" w:hAnsi="Times New Roman" w:cs="Times New Roman"/>
          <w:sz w:val="24"/>
          <w:szCs w:val="24"/>
          <w:lang w:val="en-GB" w:bidi="ar-SA"/>
        </w:rPr>
        <w:t xml:space="preserve"> et al, 2000).</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Specifically can be shown as follows;</w:t>
      </w:r>
    </w:p>
    <w:p w:rsidR="00867E6E" w:rsidRDefault="00867E6E" w:rsidP="00867E6E">
      <w:pPr>
        <w:autoSpaceDE w:val="0"/>
        <w:autoSpaceDN w:val="0"/>
        <w:adjustRightInd w:val="0"/>
        <w:spacing w:before="0" w:after="0" w:line="240" w:lineRule="auto"/>
        <w:rPr>
          <w:rFonts w:ascii="Times New Roman" w:eastAsia="F20,Italic" w:hAnsi="Times New Roman" w:cs="Times New Roman"/>
          <w:i/>
          <w:iCs/>
          <w:sz w:val="24"/>
          <w:szCs w:val="24"/>
          <w:lang w:val="en-GB" w:bidi="ar-SA"/>
        </w:rPr>
      </w:pPr>
      <w:r w:rsidRPr="00783A1E">
        <w:rPr>
          <w:rFonts w:ascii="Times New Roman" w:hAnsi="Times New Roman" w:cs="Times New Roman"/>
          <w:i/>
          <w:iCs/>
          <w:sz w:val="32"/>
          <w:szCs w:val="32"/>
          <w:lang w:val="en-GB" w:bidi="ar-SA"/>
        </w:rPr>
        <w:sym w:font="Symbol" w:char="F06C"/>
      </w:r>
      <w:r w:rsidRPr="00783A1E">
        <w:rPr>
          <w:rFonts w:ascii="Arial Unicode MS" w:eastAsia="Arial Unicode MS" w:hAnsi="Arial Unicode MS" w:cs="Arial Unicode MS"/>
          <w:i/>
          <w:iCs/>
          <w:sz w:val="32"/>
          <w:szCs w:val="32"/>
          <w:lang w:val="en-GB" w:bidi="ar-SA"/>
        </w:rPr>
        <w:t xml:space="preserve"> </w:t>
      </w:r>
      <w:r w:rsidRPr="00783A1E">
        <w:rPr>
          <w:rFonts w:ascii="F17" w:eastAsia="F20,Italic" w:hAnsi="F17" w:cs="F17"/>
          <w:i/>
          <w:iCs/>
          <w:sz w:val="32"/>
          <w:szCs w:val="32"/>
          <w:lang w:val="en-GB" w:bidi="ar-SA"/>
        </w:rPr>
        <w:t>= β</w:t>
      </w:r>
      <w:r w:rsidRPr="00783A1E">
        <w:rPr>
          <w:rFonts w:ascii="Times New Roman" w:eastAsia="F20,Italic" w:hAnsi="Times New Roman" w:cs="Times New Roman"/>
          <w:i/>
          <w:iCs/>
          <w:sz w:val="32"/>
          <w:szCs w:val="32"/>
          <w:lang w:val="en-GB" w:bidi="ar-SA"/>
        </w:rPr>
        <w:t xml:space="preserve">0 </w:t>
      </w:r>
      <w:r w:rsidRPr="00783A1E">
        <w:rPr>
          <w:rFonts w:ascii="F17" w:eastAsia="F20,Italic" w:hAnsi="F17" w:cs="F17"/>
          <w:i/>
          <w:iCs/>
          <w:sz w:val="32"/>
          <w:szCs w:val="32"/>
          <w:lang w:val="en-GB" w:bidi="ar-SA"/>
        </w:rPr>
        <w:t>+ (β</w:t>
      </w:r>
      <w:r w:rsidRPr="00783A1E">
        <w:rPr>
          <w:rFonts w:ascii="Times New Roman" w:eastAsia="F20,Italic" w:hAnsi="Times New Roman" w:cs="Times New Roman"/>
          <w:i/>
          <w:iCs/>
          <w:sz w:val="32"/>
          <w:szCs w:val="32"/>
          <w:lang w:val="en-GB" w:bidi="ar-SA"/>
        </w:rPr>
        <w:t xml:space="preserve">1X1 </w:t>
      </w:r>
      <w:r w:rsidRPr="00783A1E">
        <w:rPr>
          <w:rFonts w:ascii="F17" w:eastAsia="F20,Italic" w:hAnsi="F17" w:cs="F17"/>
          <w:i/>
          <w:iCs/>
          <w:sz w:val="32"/>
          <w:szCs w:val="32"/>
          <w:lang w:val="en-GB" w:bidi="ar-SA"/>
        </w:rPr>
        <w:t>+ β</w:t>
      </w:r>
      <w:r w:rsidRPr="00783A1E">
        <w:rPr>
          <w:rFonts w:ascii="Times New Roman" w:eastAsia="F20,Italic" w:hAnsi="Times New Roman" w:cs="Times New Roman"/>
          <w:i/>
          <w:iCs/>
          <w:sz w:val="32"/>
          <w:szCs w:val="32"/>
          <w:lang w:val="en-GB" w:bidi="ar-SA"/>
        </w:rPr>
        <w:t xml:space="preserve">2X2 </w:t>
      </w:r>
      <w:r w:rsidRPr="00783A1E">
        <w:rPr>
          <w:rFonts w:ascii="F17" w:eastAsia="F20,Italic" w:hAnsi="F17" w:cs="F17"/>
          <w:i/>
          <w:iCs/>
          <w:sz w:val="32"/>
          <w:szCs w:val="32"/>
          <w:lang w:val="en-GB" w:bidi="ar-SA"/>
        </w:rPr>
        <w:t>+ β</w:t>
      </w:r>
      <w:r w:rsidRPr="00783A1E">
        <w:rPr>
          <w:rFonts w:ascii="Times New Roman" w:eastAsia="F20,Italic" w:hAnsi="Times New Roman" w:cs="Times New Roman"/>
          <w:i/>
          <w:iCs/>
          <w:sz w:val="32"/>
          <w:szCs w:val="32"/>
          <w:lang w:val="en-GB" w:bidi="ar-SA"/>
        </w:rPr>
        <w:t>3X3……..)</w:t>
      </w:r>
      <w:proofErr w:type="gramStart"/>
      <w:r w:rsidRPr="00783A1E">
        <w:rPr>
          <w:rFonts w:ascii="Arial" w:eastAsia="F20,Italic" w:hAnsi="Arial" w:cs="Arial"/>
          <w:i/>
          <w:iCs/>
          <w:sz w:val="32"/>
          <w:szCs w:val="32"/>
          <w:lang w:val="en-GB" w:bidi="ar-SA"/>
        </w:rPr>
        <w:t xml:space="preserve">[ </w:t>
      </w:r>
      <w:proofErr w:type="spellStart"/>
      <w:r w:rsidRPr="00783A1E">
        <w:rPr>
          <w:rFonts w:ascii="Times New Roman" w:eastAsia="F20,Italic" w:hAnsi="Times New Roman" w:cs="Times New Roman"/>
          <w:i/>
          <w:iCs/>
          <w:sz w:val="32"/>
          <w:szCs w:val="32"/>
          <w:lang w:val="en-GB" w:bidi="ar-SA"/>
        </w:rPr>
        <w:t>kt</w:t>
      </w:r>
      <w:proofErr w:type="spellEnd"/>
      <w:proofErr w:type="gramEnd"/>
      <w:r w:rsidRPr="00783A1E">
        <w:rPr>
          <w:rFonts w:ascii="Times New Roman" w:eastAsia="F20,Italic" w:hAnsi="Times New Roman" w:cs="Times New Roman"/>
          <w:i/>
          <w:iCs/>
          <w:sz w:val="32"/>
          <w:szCs w:val="32"/>
          <w:lang w:val="en-GB" w:bidi="ar-SA"/>
        </w:rPr>
        <w:t xml:space="preserve"> * -kt-1</w:t>
      </w:r>
      <w:r w:rsidRPr="00783A1E">
        <w:rPr>
          <w:rFonts w:ascii="Arial" w:eastAsia="F20,Italic" w:hAnsi="Arial" w:cs="Arial"/>
          <w:i/>
          <w:iCs/>
          <w:sz w:val="32"/>
          <w:szCs w:val="32"/>
          <w:lang w:val="en-GB" w:bidi="ar-SA"/>
        </w:rPr>
        <w:t xml:space="preserve">] </w:t>
      </w:r>
      <w:r w:rsidRPr="00783A1E">
        <w:rPr>
          <w:rFonts w:ascii="Times New Roman" w:eastAsia="F20,Italic" w:hAnsi="Times New Roman" w:cs="Times New Roman"/>
          <w:i/>
          <w:iCs/>
          <w:sz w:val="32"/>
          <w:szCs w:val="32"/>
          <w:lang w:val="en-GB" w:bidi="ar-SA"/>
        </w:rPr>
        <w:t>……</w:t>
      </w:r>
      <w:r>
        <w:rPr>
          <w:rFonts w:ascii="Times New Roman" w:eastAsia="F20,Italic" w:hAnsi="Times New Roman" w:cs="Times New Roman"/>
          <w:i/>
          <w:iCs/>
          <w:sz w:val="32"/>
          <w:szCs w:val="32"/>
          <w:lang w:val="en-GB" w:bidi="ar-SA"/>
        </w:rPr>
        <w:t>..............</w:t>
      </w:r>
      <w:r w:rsidRPr="00783A1E">
        <w:rPr>
          <w:rFonts w:ascii="Times New Roman" w:eastAsia="F20,Italic" w:hAnsi="Times New Roman" w:cs="Times New Roman"/>
          <w:i/>
          <w:iCs/>
          <w:sz w:val="32"/>
          <w:szCs w:val="32"/>
          <w:lang w:val="en-GB" w:bidi="ar-SA"/>
        </w:rPr>
        <w:t xml:space="preserve"> (</w:t>
      </w:r>
      <w:r w:rsidRPr="00C70598">
        <w:rPr>
          <w:rFonts w:ascii="Times New Roman" w:eastAsia="F20,Italic" w:hAnsi="Times New Roman" w:cs="Times New Roman"/>
          <w:i/>
          <w:iCs/>
          <w:sz w:val="24"/>
          <w:szCs w:val="24"/>
          <w:lang w:val="en-GB" w:bidi="ar-SA"/>
        </w:rPr>
        <w:t>4.25</w:t>
      </w:r>
      <w:r>
        <w:rPr>
          <w:rFonts w:ascii="Times New Roman" w:eastAsia="F20,Italic" w:hAnsi="Times New Roman" w:cs="Times New Roman"/>
          <w:i/>
          <w:iCs/>
          <w:sz w:val="24"/>
          <w:szCs w:val="24"/>
          <w:lang w:val="en-GB" w:bidi="ar-SA"/>
        </w:rPr>
        <w:t>)</w:t>
      </w:r>
    </w:p>
    <w:p w:rsidR="00867E6E" w:rsidRDefault="00867E6E" w:rsidP="00867E6E">
      <w:pPr>
        <w:autoSpaceDE w:val="0"/>
        <w:autoSpaceDN w:val="0"/>
        <w:adjustRightInd w:val="0"/>
        <w:spacing w:before="0" w:after="0" w:line="240" w:lineRule="auto"/>
        <w:rPr>
          <w:rFonts w:ascii="Times New Roman" w:eastAsia="F20,Italic" w:hAnsi="Times New Roman" w:cs="Times New Roman"/>
          <w:i/>
          <w:iCs/>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Where; - X</w:t>
      </w:r>
      <w:r>
        <w:rPr>
          <w:rFonts w:ascii="Times New Roman" w:hAnsi="Times New Roman" w:cs="Times New Roman"/>
          <w:sz w:val="16"/>
          <w:szCs w:val="16"/>
          <w:lang w:val="en-GB" w:bidi="ar-SA"/>
        </w:rPr>
        <w:t xml:space="preserve">i </w:t>
      </w:r>
      <w:r>
        <w:rPr>
          <w:rFonts w:ascii="Times New Roman" w:hAnsi="Times New Roman" w:cs="Times New Roman"/>
          <w:sz w:val="24"/>
          <w:szCs w:val="24"/>
          <w:lang w:val="en-GB" w:bidi="ar-SA"/>
        </w:rPr>
        <w:t>are variables like macroeconomic instability, capital flight and others that are</w:t>
      </w:r>
    </w:p>
    <w:p w:rsidR="00867E6E" w:rsidRPr="006C2B8A" w:rsidRDefault="00867E6E" w:rsidP="00867E6E">
      <w:pPr>
        <w:autoSpaceDE w:val="0"/>
        <w:autoSpaceDN w:val="0"/>
        <w:adjustRightInd w:val="0"/>
        <w:spacing w:before="0" w:after="0" w:line="360" w:lineRule="auto"/>
        <w:jc w:val="both"/>
        <w:rPr>
          <w:rFonts w:ascii="Times New Roman" w:eastAsia="F20,Italic" w:hAnsi="Times New Roman" w:cs="Times New Roman"/>
          <w:i/>
          <w:iCs/>
          <w:sz w:val="18"/>
          <w:szCs w:val="18"/>
          <w:lang w:val="en-GB" w:bidi="ar-SA"/>
        </w:rPr>
      </w:pPr>
      <w:proofErr w:type="gramStart"/>
      <w:r>
        <w:rPr>
          <w:rFonts w:ascii="Times New Roman" w:hAnsi="Times New Roman" w:cs="Times New Roman"/>
          <w:sz w:val="24"/>
          <w:szCs w:val="24"/>
          <w:lang w:val="en-GB" w:bidi="ar-SA"/>
        </w:rPr>
        <w:t xml:space="preserve">Expected to affect the coefficient of adjustment which is </w:t>
      </w:r>
      <w:r>
        <w:rPr>
          <w:rFonts w:ascii="Times New Roman" w:hAnsi="Times New Roman" w:cs="Times New Roman"/>
          <w:i/>
          <w:iCs/>
          <w:sz w:val="24"/>
          <w:szCs w:val="24"/>
          <w:lang w:val="en-GB" w:bidi="ar-SA"/>
        </w:rPr>
        <w:t xml:space="preserve"> </w:t>
      </w:r>
      <w:r w:rsidRPr="006C2B8A">
        <w:rPr>
          <w:rFonts w:ascii="Times New Roman" w:hAnsi="Times New Roman" w:cs="Times New Roman"/>
          <w:i/>
          <w:iCs/>
          <w:sz w:val="24"/>
          <w:szCs w:val="24"/>
          <w:lang w:val="en-GB" w:bidi="ar-SA"/>
        </w:rPr>
        <w:sym w:font="Symbol" w:char="F06C"/>
      </w:r>
      <w:r w:rsidRPr="006C2B8A">
        <w:rPr>
          <w:rFonts w:ascii="Arial Unicode MS" w:eastAsia="Arial Unicode MS" w:hAnsi="Arial Unicode MS" w:cs="Arial Unicode MS"/>
          <w:i/>
          <w:iCs/>
          <w:sz w:val="24"/>
          <w:szCs w:val="24"/>
          <w:lang w:val="en-GB" w:bidi="ar-SA"/>
        </w:rPr>
        <w:t xml:space="preserve"> </w:t>
      </w:r>
      <w:r>
        <w:rPr>
          <w:rFonts w:ascii="F19" w:eastAsia="F19" w:hAnsi="Times New Roman" w:cs="F19"/>
          <w:sz w:val="28"/>
          <w:szCs w:val="28"/>
          <w:lang w:val="en-GB" w:bidi="ar-SA"/>
        </w:rPr>
        <w:t xml:space="preserve"> </w:t>
      </w:r>
      <w:r>
        <w:rPr>
          <w:rFonts w:ascii="Arial Unicode MS" w:eastAsia="Arial Unicode MS" w:hAnsi="Arial Unicode MS" w:cs="Arial Unicode MS"/>
          <w:sz w:val="28"/>
          <w:szCs w:val="28"/>
          <w:lang w:val="en-GB" w:bidi="ar-SA"/>
        </w:rPr>
        <w:t>,</w:t>
      </w:r>
      <w:r>
        <w:rPr>
          <w:rFonts w:ascii="F13" w:eastAsia="F13" w:hAnsi="Times New Roman" w:cs="F13"/>
          <w:sz w:val="24"/>
          <w:szCs w:val="24"/>
          <w:lang w:val="en-GB" w:bidi="ar-SA"/>
        </w:rPr>
        <w:t xml:space="preserve"> whereas </w:t>
      </w:r>
      <w:r>
        <w:rPr>
          <w:rFonts w:ascii="F13" w:eastAsia="F13" w:hAnsi="Times New Roman" w:cs="F13" w:hint="eastAsia"/>
          <w:sz w:val="24"/>
          <w:szCs w:val="24"/>
          <w:lang w:val="en-GB" w:bidi="ar-SA"/>
        </w:rPr>
        <w:t>β</w:t>
      </w:r>
      <w:r>
        <w:rPr>
          <w:rFonts w:ascii="Times New Roman" w:hAnsi="Times New Roman" w:cs="Times New Roman"/>
          <w:sz w:val="16"/>
          <w:szCs w:val="16"/>
          <w:lang w:val="en-GB" w:bidi="ar-SA"/>
        </w:rPr>
        <w:t>i are</w:t>
      </w:r>
      <w:r>
        <w:rPr>
          <w:rFonts w:ascii="Times New Roman" w:hAnsi="Times New Roman" w:cs="Times New Roman"/>
          <w:sz w:val="24"/>
          <w:szCs w:val="24"/>
          <w:lang w:val="en-GB" w:bidi="ar-SA"/>
        </w:rPr>
        <w:t xml:space="preserve"> the coefficients.</w:t>
      </w:r>
      <w:proofErr w:type="gramEnd"/>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Equation (4.24) can be written as follows</w:t>
      </w:r>
    </w:p>
    <w:p w:rsidR="00867E6E" w:rsidRPr="00783A1E" w:rsidRDefault="00867E6E" w:rsidP="00867E6E">
      <w:pPr>
        <w:autoSpaceDE w:val="0"/>
        <w:autoSpaceDN w:val="0"/>
        <w:adjustRightInd w:val="0"/>
        <w:spacing w:before="0" w:after="0" w:line="240" w:lineRule="auto"/>
        <w:rPr>
          <w:rFonts w:ascii="Times New Roman" w:hAnsi="Times New Roman" w:cs="Times New Roman"/>
          <w:i/>
          <w:iCs/>
          <w:sz w:val="32"/>
          <w:szCs w:val="32"/>
          <w:lang w:val="en-GB" w:bidi="ar-SA"/>
        </w:rPr>
      </w:pPr>
      <w:proofErr w:type="spellStart"/>
      <w:proofErr w:type="gramStart"/>
      <w:r w:rsidRPr="00783A1E">
        <w:rPr>
          <w:rFonts w:ascii="Times New Roman" w:hAnsi="Times New Roman" w:cs="Times New Roman"/>
          <w:i/>
          <w:iCs/>
          <w:sz w:val="32"/>
          <w:szCs w:val="32"/>
          <w:lang w:val="en-GB" w:bidi="ar-SA"/>
        </w:rPr>
        <w:t>kt</w:t>
      </w:r>
      <w:proofErr w:type="spellEnd"/>
      <w:proofErr w:type="gramEnd"/>
      <w:r w:rsidRPr="00783A1E">
        <w:rPr>
          <w:rFonts w:ascii="Times New Roman" w:hAnsi="Times New Roman" w:cs="Times New Roman"/>
          <w:i/>
          <w:iCs/>
          <w:sz w:val="32"/>
          <w:szCs w:val="32"/>
          <w:lang w:val="en-GB" w:bidi="ar-SA"/>
        </w:rPr>
        <w:t xml:space="preserve"> =</w:t>
      </w:r>
      <w:r w:rsidRPr="00783A1E">
        <w:rPr>
          <w:rFonts w:ascii="Times New Roman" w:hAnsi="Times New Roman" w:cs="Times New Roman"/>
          <w:i/>
          <w:iCs/>
          <w:sz w:val="32"/>
          <w:szCs w:val="32"/>
          <w:lang w:val="en-GB" w:bidi="ar-SA"/>
        </w:rPr>
        <w:sym w:font="Symbol" w:char="F06C"/>
      </w:r>
      <w:r w:rsidRPr="00783A1E">
        <w:rPr>
          <w:rFonts w:ascii="Arial Unicode MS" w:eastAsia="Arial Unicode MS" w:hAnsi="Arial Unicode MS" w:cs="Arial Unicode MS"/>
          <w:i/>
          <w:iCs/>
          <w:sz w:val="32"/>
          <w:szCs w:val="32"/>
          <w:lang w:val="en-GB" w:bidi="ar-SA"/>
        </w:rPr>
        <w:t xml:space="preserve"> </w:t>
      </w:r>
      <w:r w:rsidRPr="00783A1E">
        <w:rPr>
          <w:rFonts w:ascii="F19" w:eastAsia="F19" w:hAnsi="Times New Roman" w:cs="F19"/>
          <w:sz w:val="32"/>
          <w:szCs w:val="32"/>
          <w:lang w:val="en-GB" w:bidi="ar-SA"/>
        </w:rPr>
        <w:t xml:space="preserve"> </w:t>
      </w:r>
      <w:proofErr w:type="spellStart"/>
      <w:r w:rsidRPr="00783A1E">
        <w:rPr>
          <w:rFonts w:ascii="Times New Roman" w:hAnsi="Times New Roman" w:cs="Times New Roman"/>
          <w:i/>
          <w:iCs/>
          <w:sz w:val="32"/>
          <w:szCs w:val="32"/>
          <w:lang w:val="en-GB" w:bidi="ar-SA"/>
        </w:rPr>
        <w:t>kt</w:t>
      </w:r>
      <w:proofErr w:type="spellEnd"/>
      <w:r w:rsidRPr="00783A1E">
        <w:rPr>
          <w:rFonts w:ascii="Times New Roman" w:hAnsi="Times New Roman" w:cs="Times New Roman"/>
          <w:i/>
          <w:iCs/>
          <w:sz w:val="32"/>
          <w:szCs w:val="32"/>
          <w:lang w:val="en-GB" w:bidi="ar-SA"/>
        </w:rPr>
        <w:t xml:space="preserve">* </w:t>
      </w:r>
      <w:r w:rsidRPr="00783A1E">
        <w:rPr>
          <w:rFonts w:ascii="Times New Roman" w:hAnsi="Times New Roman" w:cs="Times New Roman"/>
          <w:sz w:val="32"/>
          <w:szCs w:val="32"/>
          <w:lang w:val="en-GB" w:bidi="ar-SA"/>
        </w:rPr>
        <w:t xml:space="preserve">+ </w:t>
      </w:r>
      <w:r w:rsidRPr="00783A1E">
        <w:rPr>
          <w:rFonts w:ascii="Times New Roman" w:hAnsi="Times New Roman" w:cs="Times New Roman"/>
          <w:i/>
          <w:iCs/>
          <w:sz w:val="32"/>
          <w:szCs w:val="32"/>
          <w:lang w:val="en-GB" w:bidi="ar-SA"/>
        </w:rPr>
        <w:t>(</w:t>
      </w:r>
      <w:r w:rsidRPr="00783A1E">
        <w:rPr>
          <w:rFonts w:ascii="Times New Roman" w:hAnsi="Times New Roman" w:cs="Times New Roman"/>
          <w:sz w:val="32"/>
          <w:szCs w:val="32"/>
          <w:lang w:val="en-GB" w:bidi="ar-SA"/>
        </w:rPr>
        <w:t>1-</w:t>
      </w:r>
      <w:r w:rsidRPr="00783A1E">
        <w:rPr>
          <w:rFonts w:ascii="Times New Roman" w:hAnsi="Times New Roman" w:cs="Times New Roman"/>
          <w:i/>
          <w:iCs/>
          <w:sz w:val="32"/>
          <w:szCs w:val="32"/>
          <w:lang w:val="en-GB" w:bidi="ar-SA"/>
        </w:rPr>
        <w:sym w:font="Symbol" w:char="F06C"/>
      </w:r>
      <w:r w:rsidRPr="00783A1E">
        <w:rPr>
          <w:rFonts w:ascii="Arial Unicode MS" w:eastAsia="Arial Unicode MS" w:hAnsi="Arial Unicode MS" w:cs="Arial Unicode MS"/>
          <w:i/>
          <w:iCs/>
          <w:sz w:val="32"/>
          <w:szCs w:val="32"/>
          <w:lang w:val="en-GB" w:bidi="ar-SA"/>
        </w:rPr>
        <w:t xml:space="preserve"> </w:t>
      </w:r>
      <w:r w:rsidRPr="00783A1E">
        <w:rPr>
          <w:rFonts w:ascii="F19" w:eastAsia="F19" w:hAnsi="Times New Roman" w:cs="F19"/>
          <w:sz w:val="32"/>
          <w:szCs w:val="32"/>
          <w:lang w:val="en-GB" w:bidi="ar-SA"/>
        </w:rPr>
        <w:t xml:space="preserve"> </w:t>
      </w:r>
      <w:r w:rsidRPr="00783A1E">
        <w:rPr>
          <w:rFonts w:ascii="F20,Italic" w:eastAsia="F20,Italic" w:hAnsi="Times New Roman" w:cs="F20,Italic"/>
          <w:i/>
          <w:iCs/>
          <w:sz w:val="32"/>
          <w:szCs w:val="32"/>
          <w:lang w:val="en-GB" w:bidi="ar-SA"/>
        </w:rPr>
        <w:t xml:space="preserve"> </w:t>
      </w:r>
      <w:r w:rsidRPr="00783A1E">
        <w:rPr>
          <w:rFonts w:ascii="Times New Roman" w:hAnsi="Times New Roman" w:cs="Times New Roman"/>
          <w:i/>
          <w:iCs/>
          <w:sz w:val="32"/>
          <w:szCs w:val="32"/>
          <w:lang w:val="en-GB" w:bidi="ar-SA"/>
        </w:rPr>
        <w:t>) kt-1 ……………………………….</w:t>
      </w:r>
      <w:r>
        <w:rPr>
          <w:rFonts w:ascii="Times New Roman" w:hAnsi="Times New Roman" w:cs="Times New Roman"/>
          <w:i/>
          <w:iCs/>
          <w:sz w:val="32"/>
          <w:szCs w:val="32"/>
          <w:lang w:val="en-GB" w:bidi="ar-SA"/>
        </w:rPr>
        <w:t>....................</w:t>
      </w:r>
      <w:r w:rsidRPr="00783A1E">
        <w:rPr>
          <w:rFonts w:ascii="Times New Roman" w:hAnsi="Times New Roman" w:cs="Times New Roman"/>
          <w:i/>
          <w:iCs/>
          <w:sz w:val="32"/>
          <w:szCs w:val="32"/>
          <w:lang w:val="en-GB" w:bidi="ar-SA"/>
        </w:rPr>
        <w:t xml:space="preserve"> (</w:t>
      </w:r>
      <w:r w:rsidRPr="00C70598">
        <w:rPr>
          <w:rFonts w:ascii="Times New Roman" w:hAnsi="Times New Roman" w:cs="Times New Roman"/>
          <w:i/>
          <w:iCs/>
          <w:sz w:val="24"/>
          <w:szCs w:val="24"/>
          <w:lang w:val="en-GB" w:bidi="ar-SA"/>
        </w:rPr>
        <w:t>4.26</w:t>
      </w:r>
      <w:r w:rsidRPr="00783A1E">
        <w:rPr>
          <w:rFonts w:ascii="Times New Roman" w:hAnsi="Times New Roman" w:cs="Times New Roman"/>
          <w:i/>
          <w:iCs/>
          <w:sz w:val="32"/>
          <w:szCs w:val="32"/>
          <w:lang w:val="en-GB" w:bidi="ar-SA"/>
        </w:rPr>
        <w:t>)</w:t>
      </w:r>
    </w:p>
    <w:p w:rsidR="00867E6E" w:rsidRDefault="00867E6E" w:rsidP="00867E6E">
      <w:pPr>
        <w:autoSpaceDE w:val="0"/>
        <w:autoSpaceDN w:val="0"/>
        <w:adjustRightInd w:val="0"/>
        <w:spacing w:before="0" w:after="0" w:line="240" w:lineRule="auto"/>
        <w:rPr>
          <w:rFonts w:ascii="Times New Roman" w:hAnsi="Times New Roman" w:cs="Times New Roman"/>
          <w:i/>
          <w:iCs/>
          <w:sz w:val="28"/>
          <w:szCs w:val="28"/>
          <w:lang w:val="en-GB" w:bidi="ar-SA"/>
        </w:rPr>
      </w:pP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Substituting (4.23) into (4.26) and simplifying gives:</w:t>
      </w: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p>
    <w:p w:rsidR="00867E6E" w:rsidRPr="00783A1E" w:rsidRDefault="00867E6E" w:rsidP="00867E6E">
      <w:pPr>
        <w:autoSpaceDE w:val="0"/>
        <w:autoSpaceDN w:val="0"/>
        <w:adjustRightInd w:val="0"/>
        <w:spacing w:before="0" w:after="0" w:line="240" w:lineRule="auto"/>
        <w:rPr>
          <w:rFonts w:ascii="Times New Roman" w:hAnsi="Times New Roman" w:cs="Times New Roman"/>
          <w:i/>
          <w:iCs/>
          <w:sz w:val="32"/>
          <w:szCs w:val="32"/>
          <w:lang w:val="en-GB" w:bidi="ar-SA"/>
        </w:rPr>
      </w:pPr>
      <w:proofErr w:type="spellStart"/>
      <w:proofErr w:type="gramStart"/>
      <w:r w:rsidRPr="00783A1E">
        <w:rPr>
          <w:rFonts w:ascii="Times New Roman" w:hAnsi="Times New Roman" w:cs="Times New Roman"/>
          <w:i/>
          <w:iCs/>
          <w:sz w:val="32"/>
          <w:szCs w:val="32"/>
          <w:lang w:val="en-GB" w:bidi="ar-SA"/>
        </w:rPr>
        <w:t>kt</w:t>
      </w:r>
      <w:proofErr w:type="spellEnd"/>
      <w:proofErr w:type="gramEnd"/>
      <w:r w:rsidRPr="00783A1E">
        <w:rPr>
          <w:rFonts w:ascii="Times New Roman" w:hAnsi="Times New Roman" w:cs="Times New Roman"/>
          <w:i/>
          <w:iCs/>
          <w:sz w:val="32"/>
          <w:szCs w:val="32"/>
          <w:lang w:val="en-GB" w:bidi="ar-SA"/>
        </w:rPr>
        <w:t xml:space="preserve"> =</w:t>
      </w:r>
      <w:r w:rsidRPr="00783A1E">
        <w:rPr>
          <w:rFonts w:ascii="Times New Roman" w:hAnsi="Times New Roman" w:cs="Times New Roman"/>
          <w:i/>
          <w:iCs/>
          <w:sz w:val="32"/>
          <w:szCs w:val="32"/>
          <w:lang w:val="en-GB" w:bidi="ar-SA"/>
        </w:rPr>
        <w:sym w:font="Symbol" w:char="F06C"/>
      </w:r>
      <w:r w:rsidRPr="00783A1E">
        <w:rPr>
          <w:rFonts w:ascii="Times New Roman" w:hAnsi="Times New Roman" w:cs="Times New Roman"/>
          <w:i/>
          <w:iCs/>
          <w:sz w:val="32"/>
          <w:szCs w:val="32"/>
          <w:lang w:val="en-GB" w:bidi="ar-SA"/>
        </w:rPr>
        <w:t xml:space="preserve"> </w:t>
      </w:r>
      <w:r w:rsidRPr="00783A1E">
        <w:rPr>
          <w:rFonts w:ascii="F17" w:hAnsi="F17" w:cs="F17"/>
          <w:i/>
          <w:iCs/>
          <w:sz w:val="32"/>
          <w:szCs w:val="32"/>
          <w:lang w:val="en-GB" w:bidi="ar-SA"/>
        </w:rPr>
        <w:t>α</w:t>
      </w:r>
      <w:proofErr w:type="spellStart"/>
      <w:r w:rsidRPr="00783A1E">
        <w:rPr>
          <w:rFonts w:ascii="F17" w:hAnsi="F17" w:cs="F17"/>
          <w:i/>
          <w:iCs/>
          <w:sz w:val="32"/>
          <w:szCs w:val="32"/>
          <w:lang w:val="en-GB" w:bidi="ar-SA"/>
        </w:rPr>
        <w:t>yt</w:t>
      </w:r>
      <w:proofErr w:type="spellEnd"/>
      <w:r w:rsidRPr="00783A1E">
        <w:rPr>
          <w:rFonts w:ascii="Times New Roman" w:hAnsi="Times New Roman" w:cs="Times New Roman"/>
          <w:sz w:val="32"/>
          <w:szCs w:val="32"/>
          <w:lang w:val="en-GB" w:bidi="ar-SA"/>
        </w:rPr>
        <w:t xml:space="preserve">+ </w:t>
      </w:r>
      <w:r w:rsidRPr="00783A1E">
        <w:rPr>
          <w:rFonts w:ascii="Times New Roman" w:hAnsi="Times New Roman" w:cs="Times New Roman"/>
          <w:i/>
          <w:iCs/>
          <w:sz w:val="32"/>
          <w:szCs w:val="32"/>
          <w:lang w:val="en-GB" w:bidi="ar-SA"/>
        </w:rPr>
        <w:t>(</w:t>
      </w:r>
      <w:r w:rsidRPr="00783A1E">
        <w:rPr>
          <w:rFonts w:ascii="Times New Roman" w:hAnsi="Times New Roman" w:cs="Times New Roman"/>
          <w:sz w:val="32"/>
          <w:szCs w:val="32"/>
          <w:lang w:val="en-GB" w:bidi="ar-SA"/>
        </w:rPr>
        <w:t>1-</w:t>
      </w:r>
      <w:r w:rsidRPr="00783A1E">
        <w:rPr>
          <w:rFonts w:ascii="Times New Roman" w:hAnsi="Times New Roman" w:cs="Times New Roman"/>
          <w:i/>
          <w:iCs/>
          <w:sz w:val="32"/>
          <w:szCs w:val="32"/>
          <w:lang w:val="en-GB" w:bidi="ar-SA"/>
        </w:rPr>
        <w:sym w:font="Symbol" w:char="F06C"/>
      </w:r>
      <w:r w:rsidRPr="00783A1E">
        <w:rPr>
          <w:rFonts w:ascii="Times New Roman" w:hAnsi="Times New Roman" w:cs="Times New Roman"/>
          <w:i/>
          <w:iCs/>
          <w:sz w:val="32"/>
          <w:szCs w:val="32"/>
          <w:lang w:val="en-GB" w:bidi="ar-SA"/>
        </w:rPr>
        <w:t>) kt-1………………………………….</w:t>
      </w:r>
      <w:r>
        <w:rPr>
          <w:rFonts w:ascii="Times New Roman" w:hAnsi="Times New Roman" w:cs="Times New Roman"/>
          <w:i/>
          <w:iCs/>
          <w:sz w:val="32"/>
          <w:szCs w:val="32"/>
          <w:lang w:val="en-GB" w:bidi="ar-SA"/>
        </w:rPr>
        <w:t>.......................</w:t>
      </w:r>
      <w:r w:rsidRPr="00783A1E">
        <w:rPr>
          <w:rFonts w:ascii="Times New Roman" w:hAnsi="Times New Roman" w:cs="Times New Roman"/>
          <w:i/>
          <w:iCs/>
          <w:sz w:val="32"/>
          <w:szCs w:val="32"/>
          <w:lang w:val="en-GB" w:bidi="ar-SA"/>
        </w:rPr>
        <w:t xml:space="preserve"> (</w:t>
      </w:r>
      <w:r w:rsidRPr="00C70598">
        <w:rPr>
          <w:rFonts w:ascii="Times New Roman" w:hAnsi="Times New Roman" w:cs="Times New Roman"/>
          <w:i/>
          <w:iCs/>
          <w:sz w:val="24"/>
          <w:szCs w:val="24"/>
          <w:lang w:val="en-GB" w:bidi="ar-SA"/>
        </w:rPr>
        <w:t>4.27</w:t>
      </w:r>
      <w:r w:rsidRPr="00783A1E">
        <w:rPr>
          <w:rFonts w:ascii="Times New Roman" w:hAnsi="Times New Roman" w:cs="Times New Roman"/>
          <w:i/>
          <w:iCs/>
          <w:sz w:val="32"/>
          <w:szCs w:val="32"/>
          <w:lang w:val="en-GB" w:bidi="ar-SA"/>
        </w:rPr>
        <w:t>)</w:t>
      </w: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Equation (4.27) can be rewritten as follows:</w:t>
      </w:r>
    </w:p>
    <w:p w:rsidR="00867E6E" w:rsidRDefault="00867E6E" w:rsidP="00867E6E">
      <w:pPr>
        <w:autoSpaceDE w:val="0"/>
        <w:autoSpaceDN w:val="0"/>
        <w:adjustRightInd w:val="0"/>
        <w:spacing w:before="0" w:after="0" w:line="240" w:lineRule="auto"/>
        <w:rPr>
          <w:rFonts w:ascii="Times New Roman" w:hAnsi="Times New Roman" w:cs="Times New Roman"/>
          <w:i/>
          <w:iCs/>
          <w:sz w:val="32"/>
          <w:szCs w:val="32"/>
          <w:lang w:val="en-GB" w:bidi="ar-SA"/>
        </w:rPr>
      </w:pPr>
      <w:proofErr w:type="spellStart"/>
      <w:r w:rsidRPr="00783A1E">
        <w:rPr>
          <w:rFonts w:ascii="Times New Roman" w:hAnsi="Times New Roman" w:cs="Times New Roman"/>
          <w:i/>
          <w:iCs/>
          <w:sz w:val="32"/>
          <w:szCs w:val="32"/>
          <w:lang w:val="en-GB" w:bidi="ar-SA"/>
        </w:rPr>
        <w:t>Kt</w:t>
      </w:r>
      <w:proofErr w:type="spellEnd"/>
      <w:r w:rsidRPr="00783A1E">
        <w:rPr>
          <w:rFonts w:ascii="Times New Roman" w:hAnsi="Times New Roman" w:cs="Times New Roman"/>
          <w:i/>
          <w:iCs/>
          <w:sz w:val="32"/>
          <w:szCs w:val="32"/>
          <w:lang w:val="en-GB" w:bidi="ar-SA"/>
        </w:rPr>
        <w:t xml:space="preserve"> = Kt-1 + </w:t>
      </w:r>
      <w:r w:rsidRPr="00783A1E">
        <w:rPr>
          <w:rFonts w:ascii="Times New Roman" w:hAnsi="Times New Roman" w:cs="Times New Roman"/>
          <w:i/>
          <w:iCs/>
          <w:sz w:val="32"/>
          <w:szCs w:val="32"/>
          <w:lang w:val="en-GB" w:bidi="ar-SA"/>
        </w:rPr>
        <w:sym w:font="Symbol" w:char="F06C"/>
      </w:r>
      <w:r w:rsidRPr="00783A1E">
        <w:rPr>
          <w:rFonts w:ascii="F20,Italic" w:eastAsia="F20,Italic" w:hAnsi="Times New Roman" w:cs="F20,Italic"/>
          <w:i/>
          <w:iCs/>
          <w:sz w:val="32"/>
          <w:szCs w:val="32"/>
          <w:lang w:val="en-GB" w:bidi="ar-SA"/>
        </w:rPr>
        <w:t xml:space="preserve"> (</w:t>
      </w:r>
      <m:oMath>
        <m:r>
          <w:rPr>
            <w:rFonts w:ascii="Cambria Math" w:eastAsia="F20,Italic" w:hAnsi="Cambria Math" w:cs="F20,Italic"/>
            <w:sz w:val="32"/>
            <w:szCs w:val="32"/>
            <w:lang w:val="en-GB" w:bidi="ar-SA"/>
          </w:rPr>
          <m:t>α</m:t>
        </m:r>
      </m:oMath>
      <w:r w:rsidRPr="00783A1E">
        <w:rPr>
          <w:rFonts w:ascii="F17" w:hAnsi="F17" w:cs="F17"/>
          <w:i/>
          <w:iCs/>
          <w:sz w:val="32"/>
          <w:szCs w:val="32"/>
          <w:lang w:val="en-GB" w:bidi="ar-SA"/>
        </w:rPr>
        <w:t>y</w:t>
      </w:r>
      <w:r w:rsidRPr="00783A1E">
        <w:rPr>
          <w:rFonts w:ascii="F17" w:hAnsi="F17" w:cs="F17"/>
          <w:i/>
          <w:iCs/>
          <w:sz w:val="32"/>
          <w:szCs w:val="32"/>
          <w:vertAlign w:val="subscript"/>
          <w:lang w:val="en-GB" w:bidi="ar-SA"/>
        </w:rPr>
        <w:t>t</w:t>
      </w:r>
      <w:r w:rsidRPr="00783A1E">
        <w:rPr>
          <w:rFonts w:ascii="Times New Roman" w:hAnsi="Times New Roman" w:cs="Times New Roman"/>
          <w:i/>
          <w:iCs/>
          <w:sz w:val="32"/>
          <w:szCs w:val="32"/>
          <w:lang w:val="en-GB" w:bidi="ar-SA"/>
        </w:rPr>
        <w:t>- kt-1)……………………………</w:t>
      </w:r>
      <w:r>
        <w:rPr>
          <w:rFonts w:ascii="Times New Roman" w:hAnsi="Times New Roman" w:cs="Times New Roman"/>
          <w:i/>
          <w:iCs/>
          <w:sz w:val="32"/>
          <w:szCs w:val="32"/>
          <w:lang w:val="en-GB" w:bidi="ar-SA"/>
        </w:rPr>
        <w:t>........................</w:t>
      </w:r>
      <w:r w:rsidRPr="00783A1E">
        <w:rPr>
          <w:rFonts w:ascii="Times New Roman" w:hAnsi="Times New Roman" w:cs="Times New Roman"/>
          <w:i/>
          <w:iCs/>
          <w:sz w:val="32"/>
          <w:szCs w:val="32"/>
          <w:lang w:val="en-GB" w:bidi="ar-SA"/>
        </w:rPr>
        <w:t xml:space="preserve"> (</w:t>
      </w:r>
      <w:r w:rsidRPr="00C70598">
        <w:rPr>
          <w:rFonts w:ascii="Times New Roman" w:hAnsi="Times New Roman" w:cs="Times New Roman"/>
          <w:i/>
          <w:iCs/>
          <w:sz w:val="24"/>
          <w:szCs w:val="24"/>
          <w:lang w:val="en-GB" w:bidi="ar-SA"/>
        </w:rPr>
        <w:t>4.28</w:t>
      </w:r>
      <w:r w:rsidRPr="00783A1E">
        <w:rPr>
          <w:rFonts w:ascii="Times New Roman" w:hAnsi="Times New Roman" w:cs="Times New Roman"/>
          <w:i/>
          <w:iCs/>
          <w:sz w:val="32"/>
          <w:szCs w:val="32"/>
          <w:lang w:val="en-GB" w:bidi="ar-SA"/>
        </w:rPr>
        <w: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Thus equation (4.28) is a type of capital accumulation equation, augmenting other variables that best capture the behaviour of capital accumulation; the model is extracted as follows.</w:t>
      </w:r>
    </w:p>
    <w:p w:rsidR="00867E6E"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proofErr w:type="spellStart"/>
      <w:r w:rsidRPr="00C641EA">
        <w:rPr>
          <w:rFonts w:ascii="Times New Roman" w:hAnsi="Times New Roman" w:cs="Times New Roman"/>
          <w:i/>
          <w:iCs/>
          <w:sz w:val="32"/>
          <w:szCs w:val="32"/>
          <w:lang w:val="en-GB" w:bidi="ar-SA"/>
        </w:rPr>
        <w:t>Kpt</w:t>
      </w:r>
      <w:proofErr w:type="spellEnd"/>
      <w:r w:rsidRPr="00C641EA">
        <w:rPr>
          <w:rFonts w:ascii="Times New Roman" w:hAnsi="Times New Roman" w:cs="Times New Roman"/>
          <w:i/>
          <w:iCs/>
          <w:sz w:val="32"/>
          <w:szCs w:val="32"/>
          <w:lang w:val="en-GB" w:bidi="ar-SA"/>
        </w:rPr>
        <w:t xml:space="preserve"> </w:t>
      </w:r>
      <w:r w:rsidRPr="00C641EA">
        <w:rPr>
          <w:rFonts w:ascii="Times New Roman" w:hAnsi="Times New Roman" w:cs="Times New Roman"/>
          <w:sz w:val="32"/>
          <w:szCs w:val="32"/>
          <w:lang w:val="en-GB" w:bidi="ar-SA"/>
        </w:rPr>
        <w:t xml:space="preserve">= </w:t>
      </w:r>
      <w:r w:rsidRPr="00C641EA">
        <w:rPr>
          <w:rFonts w:ascii="Times New Roman" w:hAnsi="Times New Roman" w:cs="Times New Roman"/>
          <w:i/>
          <w:iCs/>
          <w:sz w:val="32"/>
          <w:szCs w:val="32"/>
          <w:lang w:val="en-GB" w:bidi="ar-SA"/>
        </w:rPr>
        <w:t>f (</w:t>
      </w:r>
      <w:proofErr w:type="spellStart"/>
      <w:r w:rsidRPr="00C641EA">
        <w:rPr>
          <w:rFonts w:ascii="Times New Roman" w:hAnsi="Times New Roman" w:cs="Times New Roman"/>
          <w:i/>
          <w:iCs/>
          <w:sz w:val="32"/>
          <w:szCs w:val="32"/>
          <w:lang w:val="en-GB" w:bidi="ar-SA"/>
        </w:rPr>
        <w:t>CFt</w:t>
      </w:r>
      <w:proofErr w:type="spellEnd"/>
      <w:r w:rsidRPr="00C641EA">
        <w:rPr>
          <w:rFonts w:ascii="Times New Roman" w:hAnsi="Times New Roman" w:cs="Times New Roman"/>
          <w:i/>
          <w:iCs/>
          <w:sz w:val="32"/>
          <w:szCs w:val="32"/>
          <w:lang w:val="en-GB" w:bidi="ar-SA"/>
        </w:rPr>
        <w:t xml:space="preserve">, </w:t>
      </w:r>
      <w:proofErr w:type="spellStart"/>
      <w:r w:rsidRPr="00C641EA">
        <w:rPr>
          <w:rFonts w:ascii="Times New Roman" w:hAnsi="Times New Roman" w:cs="Times New Roman"/>
          <w:i/>
          <w:iCs/>
          <w:sz w:val="32"/>
          <w:szCs w:val="32"/>
          <w:lang w:val="en-GB" w:bidi="ar-SA"/>
        </w:rPr>
        <w:t>SAVt</w:t>
      </w:r>
      <w:proofErr w:type="spellEnd"/>
      <w:r w:rsidRPr="00C641EA">
        <w:rPr>
          <w:rFonts w:ascii="Times New Roman" w:hAnsi="Times New Roman" w:cs="Times New Roman"/>
          <w:i/>
          <w:iCs/>
          <w:sz w:val="32"/>
          <w:szCs w:val="32"/>
          <w:lang w:val="en-GB" w:bidi="ar-SA"/>
        </w:rPr>
        <w:t xml:space="preserve">, </w:t>
      </w:r>
      <w:proofErr w:type="spellStart"/>
      <w:r w:rsidRPr="00C641EA">
        <w:rPr>
          <w:rFonts w:ascii="Times New Roman" w:hAnsi="Times New Roman" w:cs="Times New Roman"/>
          <w:i/>
          <w:iCs/>
          <w:sz w:val="32"/>
          <w:szCs w:val="32"/>
          <w:lang w:val="en-GB" w:bidi="ar-SA"/>
        </w:rPr>
        <w:t>MIIt</w:t>
      </w:r>
      <w:proofErr w:type="spellEnd"/>
      <w:r w:rsidRPr="00C641EA">
        <w:rPr>
          <w:rFonts w:ascii="Times New Roman" w:hAnsi="Times New Roman" w:cs="Times New Roman"/>
          <w:i/>
          <w:iCs/>
          <w:sz w:val="32"/>
          <w:szCs w:val="32"/>
          <w:lang w:val="en-GB" w:bidi="ar-SA"/>
        </w:rPr>
        <w:t xml:space="preserve">, </w:t>
      </w:r>
      <w:proofErr w:type="spellStart"/>
      <w:r w:rsidRPr="00C641EA">
        <w:rPr>
          <w:rFonts w:ascii="Times New Roman" w:hAnsi="Times New Roman" w:cs="Times New Roman"/>
          <w:i/>
          <w:iCs/>
          <w:sz w:val="32"/>
          <w:szCs w:val="32"/>
          <w:lang w:val="en-GB" w:bidi="ar-SA"/>
        </w:rPr>
        <w:t>Kgt</w:t>
      </w:r>
      <w:proofErr w:type="spellEnd"/>
      <w:r w:rsidRPr="00C641EA">
        <w:rPr>
          <w:rFonts w:ascii="Times New Roman" w:hAnsi="Times New Roman" w:cs="Times New Roman"/>
          <w:i/>
          <w:iCs/>
          <w:sz w:val="32"/>
          <w:szCs w:val="32"/>
          <w:lang w:val="en-GB" w:bidi="ar-SA"/>
        </w:rPr>
        <w:t xml:space="preserve">, </w:t>
      </w:r>
      <w:proofErr w:type="spellStart"/>
      <w:r w:rsidRPr="00C641EA">
        <w:rPr>
          <w:rFonts w:ascii="Times New Roman" w:hAnsi="Times New Roman" w:cs="Times New Roman"/>
          <w:i/>
          <w:iCs/>
          <w:sz w:val="32"/>
          <w:szCs w:val="32"/>
          <w:lang w:val="en-GB" w:bidi="ar-SA"/>
        </w:rPr>
        <w:t>opent</w:t>
      </w:r>
      <w:proofErr w:type="spellEnd"/>
      <w:r w:rsidRPr="00C641EA">
        <w:rPr>
          <w:rFonts w:ascii="Times New Roman" w:hAnsi="Times New Roman" w:cs="Times New Roman"/>
          <w:i/>
          <w:iCs/>
          <w:sz w:val="32"/>
          <w:szCs w:val="32"/>
          <w:lang w:val="en-GB" w:bidi="ar-SA"/>
        </w:rPr>
        <w:t>)…</w:t>
      </w:r>
      <w:r>
        <w:rPr>
          <w:rFonts w:ascii="Times New Roman" w:hAnsi="Times New Roman" w:cs="Times New Roman"/>
          <w:i/>
          <w:iCs/>
          <w:sz w:val="24"/>
          <w:szCs w:val="24"/>
          <w:lang w:val="en-GB" w:bidi="ar-SA"/>
        </w:rPr>
        <w:t>………………………………............. (4.29)</w:t>
      </w:r>
    </w:p>
    <w:p w:rsidR="00867E6E" w:rsidRDefault="00867E6E" w:rsidP="00867E6E">
      <w:pPr>
        <w:autoSpaceDE w:val="0"/>
        <w:autoSpaceDN w:val="0"/>
        <w:adjustRightInd w:val="0"/>
        <w:spacing w:before="0" w:after="0" w:line="360" w:lineRule="auto"/>
        <w:jc w:val="both"/>
        <w:rPr>
          <w:rFonts w:ascii="Times New Roman" w:hAnsi="Times New Roman" w:cs="Times New Roman"/>
          <w:i/>
          <w:iCs/>
          <w:sz w:val="32"/>
          <w:szCs w:val="32"/>
          <w:lang w:val="en-GB" w:bidi="ar-SA"/>
        </w:rPr>
      </w:pPr>
      <w:r>
        <w:rPr>
          <w:rFonts w:ascii="Times New Roman" w:hAnsi="Times New Roman" w:cs="Times New Roman"/>
          <w:i/>
          <w:iCs/>
          <w:sz w:val="24"/>
          <w:szCs w:val="24"/>
          <w:lang w:val="en-GB" w:bidi="ar-SA"/>
        </w:rPr>
        <w:t xml:space="preserve">                                </w:t>
      </w:r>
      <w:r w:rsidRPr="00C641EA">
        <w:rPr>
          <w:rFonts w:ascii="Times New Roman" w:hAnsi="Times New Roman" w:cs="Times New Roman"/>
          <w:i/>
          <w:iCs/>
          <w:sz w:val="32"/>
          <w:szCs w:val="32"/>
          <w:lang w:val="en-GB" w:bidi="ar-SA"/>
        </w:rPr>
        <w:t>(-) (+) (-) (?) (+)</w:t>
      </w:r>
    </w:p>
    <w:p w:rsidR="00867E6E"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Where; -</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Pr>
          <w:rFonts w:ascii="Times New Roman" w:hAnsi="Times New Roman" w:cs="Times New Roman"/>
          <w:i/>
          <w:iCs/>
          <w:sz w:val="24"/>
          <w:szCs w:val="24"/>
          <w:lang w:val="en-GB" w:bidi="ar-SA"/>
        </w:rPr>
        <w:lastRenderedPageBreak/>
        <w:t>Kp</w:t>
      </w:r>
      <w:r>
        <w:rPr>
          <w:rFonts w:ascii="Times New Roman" w:hAnsi="Times New Roman" w:cs="Times New Roman"/>
          <w:i/>
          <w:iCs/>
          <w:sz w:val="16"/>
          <w:szCs w:val="16"/>
          <w:lang w:val="en-GB" w:bidi="ar-SA"/>
        </w:rPr>
        <w:t>t</w:t>
      </w:r>
      <w:proofErr w:type="spellEnd"/>
      <w:r>
        <w:rPr>
          <w:rFonts w:ascii="Times New Roman" w:hAnsi="Times New Roman" w:cs="Times New Roman"/>
          <w:i/>
          <w:iCs/>
          <w:sz w:val="16"/>
          <w:szCs w:val="16"/>
          <w:lang w:val="en-GB" w:bidi="ar-SA"/>
        </w:rPr>
        <w:t xml:space="preserve"> </w:t>
      </w:r>
      <w:r>
        <w:rPr>
          <w:rFonts w:ascii="Times New Roman" w:hAnsi="Times New Roman" w:cs="Times New Roman"/>
          <w:sz w:val="24"/>
          <w:szCs w:val="24"/>
          <w:lang w:val="en-GB" w:bidi="ar-SA"/>
        </w:rPr>
        <w:t>= private capital accumulation at time 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Pr>
          <w:rFonts w:ascii="Times New Roman" w:hAnsi="Times New Roman" w:cs="Times New Roman"/>
          <w:i/>
          <w:iCs/>
          <w:sz w:val="24"/>
          <w:szCs w:val="24"/>
          <w:lang w:val="en-GB" w:bidi="ar-SA"/>
        </w:rPr>
        <w:t>CF</w:t>
      </w:r>
      <w:r>
        <w:rPr>
          <w:rFonts w:ascii="Times New Roman" w:hAnsi="Times New Roman" w:cs="Times New Roman"/>
          <w:i/>
          <w:iCs/>
          <w:sz w:val="16"/>
          <w:szCs w:val="16"/>
          <w:lang w:val="en-GB" w:bidi="ar-SA"/>
        </w:rPr>
        <w:t>t</w:t>
      </w:r>
      <w:proofErr w:type="spellEnd"/>
      <w:r>
        <w:rPr>
          <w:rFonts w:ascii="Times New Roman" w:hAnsi="Times New Roman" w:cs="Times New Roman"/>
          <w:i/>
          <w:iCs/>
          <w:sz w:val="16"/>
          <w:szCs w:val="16"/>
          <w:lang w:val="en-GB" w:bidi="ar-SA"/>
        </w:rPr>
        <w:t xml:space="preserve"> </w:t>
      </w:r>
      <w:r>
        <w:rPr>
          <w:rFonts w:ascii="Times New Roman" w:hAnsi="Times New Roman" w:cs="Times New Roman"/>
          <w:sz w:val="24"/>
          <w:szCs w:val="24"/>
          <w:lang w:val="en-GB" w:bidi="ar-SA"/>
        </w:rPr>
        <w:t>= capital flight at time 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Pr>
          <w:rFonts w:ascii="Times New Roman" w:hAnsi="Times New Roman" w:cs="Times New Roman"/>
          <w:i/>
          <w:iCs/>
          <w:sz w:val="24"/>
          <w:szCs w:val="24"/>
          <w:lang w:val="en-GB" w:bidi="ar-SA"/>
        </w:rPr>
        <w:t>SAV</w:t>
      </w:r>
      <w:r>
        <w:rPr>
          <w:rFonts w:ascii="Times New Roman" w:hAnsi="Times New Roman" w:cs="Times New Roman"/>
          <w:i/>
          <w:iCs/>
          <w:sz w:val="16"/>
          <w:szCs w:val="16"/>
          <w:lang w:val="en-GB" w:bidi="ar-SA"/>
        </w:rPr>
        <w:t>t</w:t>
      </w:r>
      <w:proofErr w:type="spellEnd"/>
      <w:r>
        <w:rPr>
          <w:rFonts w:ascii="Times New Roman" w:hAnsi="Times New Roman" w:cs="Times New Roman"/>
          <w:i/>
          <w:iCs/>
          <w:sz w:val="16"/>
          <w:szCs w:val="16"/>
          <w:lang w:val="en-GB" w:bidi="ar-SA"/>
        </w:rPr>
        <w:t xml:space="preserve"> </w:t>
      </w:r>
      <w:r>
        <w:rPr>
          <w:rFonts w:ascii="Times New Roman" w:hAnsi="Times New Roman" w:cs="Times New Roman"/>
          <w:sz w:val="24"/>
          <w:szCs w:val="24"/>
          <w:lang w:val="en-GB" w:bidi="ar-SA"/>
        </w:rPr>
        <w:t>= level of saving at time 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i/>
          <w:iCs/>
          <w:sz w:val="24"/>
          <w:szCs w:val="24"/>
          <w:lang w:val="en-GB" w:bidi="ar-SA"/>
        </w:rPr>
        <w:t xml:space="preserve">MII </w:t>
      </w:r>
      <w:r>
        <w:rPr>
          <w:rFonts w:ascii="Times New Roman" w:hAnsi="Times New Roman" w:cs="Times New Roman"/>
          <w:sz w:val="24"/>
          <w:szCs w:val="24"/>
          <w:lang w:val="en-GB" w:bidi="ar-SA"/>
        </w:rPr>
        <w:t>= macroeconomic instability index</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Pr>
          <w:rFonts w:ascii="Times New Roman" w:hAnsi="Times New Roman" w:cs="Times New Roman"/>
          <w:i/>
          <w:iCs/>
          <w:sz w:val="24"/>
          <w:szCs w:val="24"/>
          <w:lang w:val="en-GB" w:bidi="ar-SA"/>
        </w:rPr>
        <w:t>K</w:t>
      </w:r>
      <w:r>
        <w:rPr>
          <w:rFonts w:ascii="Times New Roman" w:hAnsi="Times New Roman" w:cs="Times New Roman"/>
          <w:i/>
          <w:iCs/>
          <w:sz w:val="16"/>
          <w:szCs w:val="16"/>
          <w:lang w:val="en-GB" w:bidi="ar-SA"/>
        </w:rPr>
        <w:t>gt</w:t>
      </w:r>
      <w:proofErr w:type="spellEnd"/>
      <w:r>
        <w:rPr>
          <w:rFonts w:ascii="Times New Roman" w:hAnsi="Times New Roman" w:cs="Times New Roman"/>
          <w:i/>
          <w:iCs/>
          <w:sz w:val="16"/>
          <w:szCs w:val="16"/>
          <w:lang w:val="en-GB" w:bidi="ar-SA"/>
        </w:rPr>
        <w:t xml:space="preserve"> </w:t>
      </w:r>
      <w:r>
        <w:rPr>
          <w:rFonts w:ascii="Times New Roman" w:hAnsi="Times New Roman" w:cs="Times New Roman"/>
          <w:sz w:val="24"/>
          <w:szCs w:val="24"/>
          <w:lang w:val="en-GB" w:bidi="ar-SA"/>
        </w:rPr>
        <w:t>= public capital accumulation at time 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Pr>
          <w:rFonts w:ascii="Times New Roman" w:hAnsi="Times New Roman" w:cs="Times New Roman"/>
          <w:i/>
          <w:iCs/>
          <w:sz w:val="24"/>
          <w:szCs w:val="24"/>
          <w:lang w:val="en-GB" w:bidi="ar-SA"/>
        </w:rPr>
        <w:t>OPENt</w:t>
      </w:r>
      <w:proofErr w:type="spellEnd"/>
      <w:r>
        <w:rPr>
          <w:rFonts w:ascii="Times New Roman" w:hAnsi="Times New Roman" w:cs="Times New Roman"/>
          <w:i/>
          <w:iCs/>
          <w:sz w:val="24"/>
          <w:szCs w:val="24"/>
          <w:lang w:val="en-GB" w:bidi="ar-SA"/>
        </w:rPr>
        <w:t xml:space="preserve"> </w:t>
      </w:r>
      <w:r>
        <w:rPr>
          <w:rFonts w:ascii="Times New Roman" w:hAnsi="Times New Roman" w:cs="Times New Roman"/>
          <w:sz w:val="24"/>
          <w:szCs w:val="24"/>
          <w:lang w:val="en-GB" w:bidi="ar-SA"/>
        </w:rPr>
        <w:t>= level of openness at time 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By taking a natural logarithm, the model to be estimated can be specified as follows:</w:t>
      </w:r>
    </w:p>
    <w:p w:rsidR="00867E6E" w:rsidRPr="00C641EA" w:rsidRDefault="00867E6E" w:rsidP="00867E6E">
      <w:pPr>
        <w:autoSpaceDE w:val="0"/>
        <w:autoSpaceDN w:val="0"/>
        <w:adjustRightInd w:val="0"/>
        <w:spacing w:before="0" w:after="0" w:line="360" w:lineRule="auto"/>
        <w:rPr>
          <w:rFonts w:ascii="Times New Roman" w:hAnsi="Times New Roman" w:cs="Times New Roman"/>
          <w:i/>
          <w:iCs/>
          <w:sz w:val="28"/>
          <w:szCs w:val="28"/>
          <w:lang w:val="en-GB" w:bidi="ar-SA"/>
        </w:rPr>
      </w:pPr>
      <w:proofErr w:type="spellStart"/>
      <w:r w:rsidRPr="00C641EA">
        <w:rPr>
          <w:rFonts w:ascii="Times New Roman" w:hAnsi="Times New Roman" w:cs="Times New Roman"/>
          <w:i/>
          <w:iCs/>
          <w:sz w:val="28"/>
          <w:szCs w:val="28"/>
          <w:lang w:val="en-GB" w:bidi="ar-SA"/>
        </w:rPr>
        <w:t>Ln</w:t>
      </w:r>
      <w:r w:rsidRPr="00C641EA">
        <w:rPr>
          <w:rFonts w:ascii="Times New Roman" w:hAnsi="Times New Roman" w:cs="Times New Roman"/>
          <w:b/>
          <w:bCs/>
          <w:i/>
          <w:iCs/>
          <w:sz w:val="28"/>
          <w:szCs w:val="28"/>
          <w:lang w:val="en-GB" w:bidi="ar-SA"/>
        </w:rPr>
        <w:t>Kp</w:t>
      </w:r>
      <w:proofErr w:type="spellEnd"/>
      <w:r w:rsidRPr="00C641EA">
        <w:rPr>
          <w:rFonts w:ascii="F17" w:hAnsi="F17" w:cs="F17"/>
          <w:i/>
          <w:iCs/>
          <w:sz w:val="28"/>
          <w:szCs w:val="28"/>
          <w:lang w:val="en-GB" w:bidi="ar-SA"/>
        </w:rPr>
        <w:t>= α</w:t>
      </w:r>
      <w:r w:rsidRPr="00C641EA">
        <w:rPr>
          <w:rFonts w:ascii="Times New Roman" w:hAnsi="Times New Roman" w:cs="Times New Roman"/>
          <w:i/>
          <w:iCs/>
          <w:sz w:val="28"/>
          <w:szCs w:val="28"/>
          <w:lang w:val="en-GB" w:bidi="ar-SA"/>
        </w:rPr>
        <w:t xml:space="preserve">0 </w:t>
      </w:r>
      <w:r w:rsidRPr="00C641EA">
        <w:rPr>
          <w:rFonts w:ascii="F17" w:hAnsi="F17" w:cs="F17"/>
          <w:i/>
          <w:iCs/>
          <w:sz w:val="28"/>
          <w:szCs w:val="28"/>
          <w:lang w:val="en-GB" w:bidi="ar-SA"/>
        </w:rPr>
        <w:t>+ α</w:t>
      </w:r>
      <w:r w:rsidRPr="00C641EA">
        <w:rPr>
          <w:rFonts w:ascii="Times New Roman" w:hAnsi="Times New Roman" w:cs="Times New Roman"/>
          <w:i/>
          <w:iCs/>
          <w:sz w:val="28"/>
          <w:szCs w:val="28"/>
          <w:lang w:val="en-GB" w:bidi="ar-SA"/>
        </w:rPr>
        <w:t>1Ln</w:t>
      </w:r>
      <w:r w:rsidRPr="00C641EA">
        <w:rPr>
          <w:rFonts w:ascii="Times New Roman" w:hAnsi="Times New Roman" w:cs="Times New Roman"/>
          <w:b/>
          <w:bCs/>
          <w:i/>
          <w:iCs/>
          <w:sz w:val="28"/>
          <w:szCs w:val="28"/>
          <w:lang w:val="en-GB" w:bidi="ar-SA"/>
        </w:rPr>
        <w:t xml:space="preserve">MII </w:t>
      </w:r>
      <w:r w:rsidRPr="00C641EA">
        <w:rPr>
          <w:rFonts w:ascii="F17" w:hAnsi="F17" w:cs="F17"/>
          <w:i/>
          <w:iCs/>
          <w:sz w:val="28"/>
          <w:szCs w:val="28"/>
          <w:lang w:val="en-GB" w:bidi="ar-SA"/>
        </w:rPr>
        <w:t>+ α</w:t>
      </w:r>
      <w:r w:rsidRPr="00C641EA">
        <w:rPr>
          <w:rFonts w:ascii="Times New Roman" w:hAnsi="Times New Roman" w:cs="Times New Roman"/>
          <w:i/>
          <w:iCs/>
          <w:sz w:val="28"/>
          <w:szCs w:val="28"/>
          <w:lang w:val="en-GB" w:bidi="ar-SA"/>
        </w:rPr>
        <w:t xml:space="preserve">2Ln </w:t>
      </w:r>
      <w:r w:rsidRPr="00C641EA">
        <w:rPr>
          <w:rFonts w:ascii="Times New Roman" w:hAnsi="Times New Roman" w:cs="Times New Roman"/>
          <w:b/>
          <w:bCs/>
          <w:i/>
          <w:iCs/>
          <w:sz w:val="28"/>
          <w:szCs w:val="28"/>
          <w:lang w:val="en-GB" w:bidi="ar-SA"/>
        </w:rPr>
        <w:t xml:space="preserve">Kg </w:t>
      </w:r>
      <w:r w:rsidRPr="00C641EA">
        <w:rPr>
          <w:rFonts w:ascii="F17" w:hAnsi="F17" w:cs="F17"/>
          <w:i/>
          <w:iCs/>
          <w:sz w:val="28"/>
          <w:szCs w:val="28"/>
          <w:lang w:val="en-GB" w:bidi="ar-SA"/>
        </w:rPr>
        <w:t>+ α</w:t>
      </w:r>
      <w:r w:rsidRPr="00C641EA">
        <w:rPr>
          <w:rFonts w:ascii="Times New Roman" w:hAnsi="Times New Roman" w:cs="Times New Roman"/>
          <w:i/>
          <w:iCs/>
          <w:sz w:val="28"/>
          <w:szCs w:val="28"/>
          <w:lang w:val="en-GB" w:bidi="ar-SA"/>
        </w:rPr>
        <w:t>3Ln</w:t>
      </w:r>
      <w:r w:rsidRPr="00C641EA">
        <w:rPr>
          <w:rFonts w:ascii="Times New Roman" w:hAnsi="Times New Roman" w:cs="Times New Roman"/>
          <w:b/>
          <w:bCs/>
          <w:i/>
          <w:iCs/>
          <w:sz w:val="28"/>
          <w:szCs w:val="28"/>
          <w:lang w:val="en-GB" w:bidi="ar-SA"/>
        </w:rPr>
        <w:t xml:space="preserve">SAV </w:t>
      </w:r>
      <w:r w:rsidRPr="00C641EA">
        <w:rPr>
          <w:rFonts w:ascii="F17" w:hAnsi="F17" w:cs="F17"/>
          <w:i/>
          <w:iCs/>
          <w:sz w:val="28"/>
          <w:szCs w:val="28"/>
          <w:lang w:val="en-GB" w:bidi="ar-SA"/>
        </w:rPr>
        <w:t>+α</w:t>
      </w:r>
      <w:r w:rsidRPr="00C641EA">
        <w:rPr>
          <w:rFonts w:ascii="Times New Roman" w:hAnsi="Times New Roman" w:cs="Times New Roman"/>
          <w:i/>
          <w:iCs/>
          <w:sz w:val="28"/>
          <w:szCs w:val="28"/>
          <w:lang w:val="en-GB" w:bidi="ar-SA"/>
        </w:rPr>
        <w:t>4Ln</w:t>
      </w:r>
      <w:r w:rsidRPr="00C641EA">
        <w:rPr>
          <w:rFonts w:ascii="Times New Roman" w:hAnsi="Times New Roman" w:cs="Times New Roman"/>
          <w:b/>
          <w:bCs/>
          <w:i/>
          <w:iCs/>
          <w:sz w:val="28"/>
          <w:szCs w:val="28"/>
          <w:lang w:val="en-GB" w:bidi="ar-SA"/>
        </w:rPr>
        <w:t xml:space="preserve">OPEN </w:t>
      </w:r>
      <w:r w:rsidRPr="00C641EA">
        <w:rPr>
          <w:rFonts w:ascii="F17" w:hAnsi="F17" w:cs="F17"/>
          <w:i/>
          <w:iCs/>
          <w:sz w:val="28"/>
          <w:szCs w:val="28"/>
          <w:lang w:val="en-GB" w:bidi="ar-SA"/>
        </w:rPr>
        <w:t>+ α</w:t>
      </w:r>
      <w:r w:rsidRPr="00C641EA">
        <w:rPr>
          <w:rFonts w:ascii="Times New Roman" w:hAnsi="Times New Roman" w:cs="Times New Roman"/>
          <w:i/>
          <w:iCs/>
          <w:sz w:val="28"/>
          <w:szCs w:val="28"/>
          <w:lang w:val="en-GB" w:bidi="ar-SA"/>
        </w:rPr>
        <w:t xml:space="preserve">5Ln </w:t>
      </w:r>
      <w:r w:rsidRPr="00C641EA">
        <w:rPr>
          <w:rFonts w:ascii="Times New Roman" w:hAnsi="Times New Roman" w:cs="Times New Roman"/>
          <w:b/>
          <w:bCs/>
          <w:i/>
          <w:iCs/>
          <w:sz w:val="28"/>
          <w:szCs w:val="28"/>
          <w:lang w:val="en-GB" w:bidi="ar-SA"/>
        </w:rPr>
        <w:t xml:space="preserve">CF </w:t>
      </w:r>
      <w:r w:rsidRPr="00C641EA">
        <w:rPr>
          <w:rFonts w:ascii="Times New Roman" w:hAnsi="Times New Roman" w:cs="Times New Roman"/>
          <w:i/>
          <w:iCs/>
          <w:sz w:val="28"/>
          <w:szCs w:val="28"/>
          <w:lang w:val="en-GB" w:bidi="ar-SA"/>
        </w:rPr>
        <w:t>+</w:t>
      </w:r>
    </w:p>
    <w:p w:rsidR="00867E6E" w:rsidRDefault="00867E6E" w:rsidP="00867E6E">
      <w:pPr>
        <w:autoSpaceDE w:val="0"/>
        <w:autoSpaceDN w:val="0"/>
        <w:adjustRightInd w:val="0"/>
        <w:spacing w:before="0" w:after="0" w:line="360" w:lineRule="auto"/>
        <w:jc w:val="both"/>
        <w:rPr>
          <w:rFonts w:ascii="Times New Roman" w:hAnsi="Times New Roman" w:cs="Times New Roman"/>
          <w:i/>
          <w:iCs/>
          <w:sz w:val="28"/>
          <w:szCs w:val="28"/>
          <w:lang w:val="en-GB" w:bidi="ar-SA"/>
        </w:rPr>
      </w:pPr>
      <w:proofErr w:type="spellStart"/>
      <w:proofErr w:type="gramStart"/>
      <w:r w:rsidRPr="005B38DD">
        <w:rPr>
          <w:rFonts w:ascii="F17" w:hAnsi="F17" w:cs="F17"/>
          <w:b/>
          <w:i/>
          <w:iCs/>
          <w:sz w:val="28"/>
          <w:szCs w:val="28"/>
          <w:lang w:val="en-GB" w:bidi="ar-SA"/>
        </w:rPr>
        <w:t>ε</w:t>
      </w:r>
      <w:r w:rsidRPr="005B38DD">
        <w:rPr>
          <w:rFonts w:ascii="Times New Roman" w:hAnsi="Times New Roman" w:cs="Times New Roman"/>
          <w:b/>
          <w:i/>
          <w:iCs/>
          <w:sz w:val="28"/>
          <w:szCs w:val="28"/>
          <w:lang w:val="en-GB" w:bidi="ar-SA"/>
        </w:rPr>
        <w:t>t</w:t>
      </w:r>
      <w:proofErr w:type="spellEnd"/>
      <w:proofErr w:type="gramEnd"/>
      <w:r w:rsidRPr="00C641EA">
        <w:rPr>
          <w:rFonts w:ascii="Times New Roman" w:hAnsi="Times New Roman" w:cs="Times New Roman"/>
          <w:i/>
          <w:iCs/>
          <w:sz w:val="28"/>
          <w:szCs w:val="28"/>
          <w:lang w:val="en-GB" w:bidi="ar-SA"/>
        </w:rPr>
        <w:t>....</w:t>
      </w:r>
      <w:r>
        <w:rPr>
          <w:rFonts w:ascii="Times New Roman" w:hAnsi="Times New Roman" w:cs="Times New Roman"/>
          <w:i/>
          <w:iCs/>
          <w:sz w:val="28"/>
          <w:szCs w:val="28"/>
          <w:lang w:val="en-GB" w:bidi="ar-SA"/>
        </w:rPr>
        <w:t>........................................</w:t>
      </w:r>
      <w:r w:rsidRPr="00C641EA">
        <w:rPr>
          <w:rFonts w:ascii="Times New Roman" w:hAnsi="Times New Roman" w:cs="Times New Roman"/>
          <w:i/>
          <w:iCs/>
          <w:sz w:val="28"/>
          <w:szCs w:val="28"/>
          <w:lang w:val="en-GB" w:bidi="ar-SA"/>
        </w:rPr>
        <w:t>(4.30)</w:t>
      </w:r>
    </w:p>
    <w:p w:rsidR="00867E6E" w:rsidRDefault="0029682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r>
        <w:rPr>
          <w:rFonts w:ascii="Times New Roman" w:hAnsi="Times New Roman" w:cs="Times New Roman"/>
          <w:b/>
          <w:bCs/>
          <w:sz w:val="28"/>
          <w:szCs w:val="28"/>
          <w:lang w:val="en-GB" w:bidi="ar-SA"/>
        </w:rPr>
        <w:t xml:space="preserve">3.6.6 Model </w:t>
      </w:r>
      <w:proofErr w:type="spellStart"/>
      <w:r>
        <w:rPr>
          <w:rFonts w:ascii="Times New Roman" w:hAnsi="Times New Roman" w:cs="Times New Roman"/>
          <w:b/>
          <w:bCs/>
          <w:sz w:val="28"/>
          <w:szCs w:val="28"/>
          <w:lang w:val="en-GB" w:bidi="ar-SA"/>
        </w:rPr>
        <w:t>stationarity</w:t>
      </w:r>
      <w:proofErr w:type="spellEnd"/>
      <w:r>
        <w:rPr>
          <w:rFonts w:ascii="Times New Roman" w:hAnsi="Times New Roman" w:cs="Times New Roman"/>
          <w:b/>
          <w:bCs/>
          <w:sz w:val="28"/>
          <w:szCs w:val="28"/>
          <w:lang w:val="en-GB" w:bidi="ar-SA"/>
        </w:rPr>
        <w:t xml:space="preserve"> Test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Before estimating a model by using a time series data, it is necessary to identify the time-series properties of the data. From this stationary test is the one.</w:t>
      </w:r>
    </w:p>
    <w:p w:rsidR="00867E6E" w:rsidRPr="006D46BC"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 stochastic process is said to be stationary if its mean and variance are constant over time and the value of the covariance depends on the distance between two time periods not on the actual time at which the covariance is computed. This type of a stochastic process is called weak stationary (</w:t>
      </w:r>
      <w:proofErr w:type="spellStart"/>
      <w:r>
        <w:rPr>
          <w:rFonts w:ascii="Times New Roman" w:hAnsi="Times New Roman" w:cs="Times New Roman"/>
          <w:sz w:val="24"/>
          <w:szCs w:val="24"/>
          <w:lang w:val="en-GB" w:bidi="ar-SA"/>
        </w:rPr>
        <w:t>Verbeek</w:t>
      </w:r>
      <w:proofErr w:type="spellEnd"/>
      <w:r>
        <w:rPr>
          <w:rFonts w:ascii="Times New Roman" w:hAnsi="Times New Roman" w:cs="Times New Roman"/>
          <w:sz w:val="24"/>
          <w:szCs w:val="24"/>
          <w:lang w:val="en-GB" w:bidi="ar-SA"/>
        </w:rPr>
        <w:t>, 2004:258). On the other hand a stochastic process is said to be strictly stationary if the joint probability distribution is independent of time. This implies that the distribution of Y</w:t>
      </w:r>
      <w:r>
        <w:rPr>
          <w:rFonts w:ascii="Times New Roman" w:hAnsi="Times New Roman" w:cs="Times New Roman"/>
          <w:sz w:val="16"/>
          <w:szCs w:val="16"/>
          <w:lang w:val="en-GB" w:bidi="ar-SA"/>
        </w:rPr>
        <w:t xml:space="preserve">1 </w:t>
      </w:r>
      <w:r>
        <w:rPr>
          <w:rFonts w:ascii="Times New Roman" w:hAnsi="Times New Roman" w:cs="Times New Roman"/>
          <w:sz w:val="24"/>
          <w:szCs w:val="24"/>
          <w:lang w:val="en-GB" w:bidi="ar-SA"/>
        </w:rPr>
        <w:t xml:space="preserve">is the same as </w:t>
      </w:r>
      <w:proofErr w:type="spellStart"/>
      <w:proofErr w:type="gramStart"/>
      <w:r>
        <w:rPr>
          <w:rFonts w:ascii="Times New Roman" w:hAnsi="Times New Roman" w:cs="Times New Roman"/>
          <w:sz w:val="24"/>
          <w:szCs w:val="24"/>
          <w:lang w:val="en-GB" w:bidi="ar-SA"/>
        </w:rPr>
        <w:t>Y</w:t>
      </w:r>
      <w:r>
        <w:rPr>
          <w:rFonts w:ascii="Times New Roman" w:hAnsi="Times New Roman" w:cs="Times New Roman"/>
          <w:sz w:val="16"/>
          <w:szCs w:val="16"/>
          <w:lang w:val="en-GB" w:bidi="ar-SA"/>
        </w:rPr>
        <w:t>t</w:t>
      </w:r>
      <w:proofErr w:type="spellEnd"/>
      <w:proofErr w:type="gramEnd"/>
      <w:r>
        <w:rPr>
          <w:rFonts w:ascii="Times New Roman" w:hAnsi="Times New Roman" w:cs="Times New Roman"/>
          <w:sz w:val="16"/>
          <w:szCs w:val="16"/>
          <w:lang w:val="en-GB" w:bidi="ar-SA"/>
        </w:rPr>
        <w:t xml:space="preserve"> </w:t>
      </w:r>
      <w:r>
        <w:rPr>
          <w:rFonts w:ascii="Times New Roman" w:hAnsi="Times New Roman" w:cs="Times New Roman"/>
          <w:sz w:val="24"/>
          <w:szCs w:val="24"/>
          <w:lang w:val="en-GB" w:bidi="ar-SA"/>
        </w:rPr>
        <w:t>and so on (</w:t>
      </w:r>
      <w:proofErr w:type="spellStart"/>
      <w:r>
        <w:rPr>
          <w:rFonts w:ascii="Times New Roman" w:hAnsi="Times New Roman" w:cs="Times New Roman"/>
          <w:sz w:val="24"/>
          <w:szCs w:val="24"/>
          <w:lang w:val="en-GB" w:bidi="ar-SA"/>
        </w:rPr>
        <w:t>Verbeek</w:t>
      </w:r>
      <w:proofErr w:type="spellEnd"/>
      <w:r>
        <w:rPr>
          <w:rFonts w:ascii="Times New Roman" w:hAnsi="Times New Roman" w:cs="Times New Roman"/>
          <w:sz w:val="24"/>
          <w:szCs w:val="24"/>
          <w:lang w:val="en-GB" w:bidi="ar-SA"/>
        </w:rPr>
        <w:t>, 2004).</w:t>
      </w:r>
    </w:p>
    <w:p w:rsidR="00867E6E" w:rsidRPr="00C60350" w:rsidRDefault="00895F18"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r>
        <w:rPr>
          <w:rFonts w:ascii="Times New Roman" w:hAnsi="Times New Roman" w:cs="Times New Roman"/>
          <w:b/>
          <w:bCs/>
          <w:sz w:val="28"/>
          <w:szCs w:val="28"/>
          <w:lang w:val="en-GB" w:bidi="ar-SA"/>
        </w:rPr>
        <w:t>3</w:t>
      </w:r>
      <w:r w:rsidR="00867E6E" w:rsidRPr="00C60350">
        <w:rPr>
          <w:rFonts w:ascii="Times New Roman" w:hAnsi="Times New Roman" w:cs="Times New Roman"/>
          <w:b/>
          <w:bCs/>
          <w:sz w:val="28"/>
          <w:szCs w:val="28"/>
          <w:lang w:val="en-GB" w:bidi="ar-SA"/>
        </w:rPr>
        <w:t>.</w:t>
      </w:r>
      <w:r>
        <w:rPr>
          <w:rFonts w:ascii="Times New Roman" w:hAnsi="Times New Roman" w:cs="Times New Roman"/>
          <w:b/>
          <w:bCs/>
          <w:sz w:val="28"/>
          <w:szCs w:val="28"/>
          <w:lang w:val="en-GB" w:bidi="ar-SA"/>
        </w:rPr>
        <w:t>6</w:t>
      </w:r>
      <w:r w:rsidR="00867E6E" w:rsidRPr="00C60350">
        <w:rPr>
          <w:rFonts w:ascii="Times New Roman" w:hAnsi="Times New Roman" w:cs="Times New Roman"/>
          <w:b/>
          <w:bCs/>
          <w:sz w:val="28"/>
          <w:szCs w:val="28"/>
          <w:lang w:val="en-GB" w:bidi="ar-SA"/>
        </w:rPr>
        <w:t>.</w:t>
      </w:r>
      <w:r w:rsidR="006D0FEC">
        <w:rPr>
          <w:rFonts w:ascii="Times New Roman" w:hAnsi="Times New Roman" w:cs="Times New Roman"/>
          <w:b/>
          <w:bCs/>
          <w:sz w:val="28"/>
          <w:szCs w:val="28"/>
          <w:lang w:val="en-GB" w:bidi="ar-SA"/>
        </w:rPr>
        <w:t>7</w:t>
      </w:r>
      <w:r w:rsidR="00867E6E" w:rsidRPr="00C60350">
        <w:rPr>
          <w:rFonts w:ascii="Times New Roman" w:hAnsi="Times New Roman" w:cs="Times New Roman"/>
          <w:b/>
          <w:bCs/>
          <w:sz w:val="28"/>
          <w:szCs w:val="28"/>
          <w:lang w:val="en-GB" w:bidi="ar-SA"/>
        </w:rPr>
        <w:t xml:space="preserve"> The unit root test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Several tests are usually employed to test whether time series variables are stationary or </w:t>
      </w:r>
      <w:proofErr w:type="spellStart"/>
      <w:r>
        <w:rPr>
          <w:rFonts w:ascii="Times New Roman" w:hAnsi="Times New Roman" w:cs="Times New Roman"/>
          <w:sz w:val="24"/>
          <w:szCs w:val="24"/>
          <w:lang w:val="en-GB" w:bidi="ar-SA"/>
        </w:rPr>
        <w:t>non stationary</w:t>
      </w:r>
      <w:proofErr w:type="spellEnd"/>
      <w:r>
        <w:rPr>
          <w:rFonts w:ascii="Times New Roman" w:hAnsi="Times New Roman" w:cs="Times New Roman"/>
          <w:sz w:val="24"/>
          <w:szCs w:val="24"/>
          <w:lang w:val="en-GB" w:bidi="ar-SA"/>
        </w:rPr>
        <w:t>; the Dick-Fuller (DF), the Augmented Dick-Fuller (ADF) test, Auto-Correlation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Function (ACF) and Phillips-Peron test. In this paper the researcher tried to employ both</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Augmented Dick- Fuller and Phillips-</w:t>
      </w:r>
      <w:proofErr w:type="spellStart"/>
      <w:r>
        <w:rPr>
          <w:rFonts w:ascii="Times New Roman" w:hAnsi="Times New Roman" w:cs="Times New Roman"/>
          <w:sz w:val="24"/>
          <w:szCs w:val="24"/>
          <w:lang w:val="en-GB" w:bidi="ar-SA"/>
        </w:rPr>
        <w:t>Perron</w:t>
      </w:r>
      <w:proofErr w:type="spellEnd"/>
      <w:r>
        <w:rPr>
          <w:rFonts w:ascii="Times New Roman" w:hAnsi="Times New Roman" w:cs="Times New Roman"/>
          <w:sz w:val="24"/>
          <w:szCs w:val="24"/>
          <w:lang w:val="en-GB" w:bidi="ar-SA"/>
        </w:rPr>
        <w:t xml:space="preserve"> (PP) test.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proofErr w:type="spellStart"/>
      <w:r w:rsidRPr="00044E5A">
        <w:rPr>
          <w:rFonts w:ascii="Times New Roman" w:hAnsi="Times New Roman" w:cs="Times New Roman"/>
          <w:b/>
          <w:bCs/>
          <w:sz w:val="28"/>
          <w:szCs w:val="28"/>
          <w:lang w:val="en-GB" w:bidi="ar-SA"/>
        </w:rPr>
        <w:t>Dicky</w:t>
      </w:r>
      <w:proofErr w:type="spellEnd"/>
      <w:r w:rsidRPr="00044E5A">
        <w:rPr>
          <w:rFonts w:ascii="Times New Roman" w:hAnsi="Times New Roman" w:cs="Times New Roman"/>
          <w:b/>
          <w:bCs/>
          <w:sz w:val="28"/>
          <w:szCs w:val="28"/>
          <w:lang w:val="en-GB" w:bidi="ar-SA"/>
        </w:rPr>
        <w:t>- fuller test</w:t>
      </w:r>
    </w:p>
    <w:p w:rsidR="00867E6E" w:rsidRPr="00C70598"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Dick-Fuller (DF) test can be tested in three ways.</w:t>
      </w:r>
    </w:p>
    <w:p w:rsidR="00867E6E" w:rsidRPr="00044E5A" w:rsidRDefault="00867E6E" w:rsidP="00867E6E">
      <w:pPr>
        <w:autoSpaceDE w:val="0"/>
        <w:autoSpaceDN w:val="0"/>
        <w:adjustRightInd w:val="0"/>
        <w:spacing w:before="0" w:after="0" w:line="360" w:lineRule="auto"/>
        <w:rPr>
          <w:rFonts w:ascii="Times New Roman" w:eastAsia="F12" w:hAnsi="Times New Roman" w:cs="Times New Roman"/>
          <w:i/>
          <w:iCs/>
          <w:sz w:val="32"/>
          <w:szCs w:val="32"/>
          <w:lang w:val="en-GB" w:bidi="ar-SA"/>
        </w:rPr>
      </w:pPr>
      <m:oMath>
        <m:r>
          <w:rPr>
            <w:rFonts w:ascii="Cambria Math" w:eastAsia="F12" w:hAnsi="Cambria Math" w:cs="Times New Roman"/>
            <w:sz w:val="32"/>
            <w:szCs w:val="32"/>
            <w:lang w:val="en-GB" w:bidi="ar-SA"/>
          </w:rPr>
          <m:t>∆</m:t>
        </m:r>
      </m:oMath>
      <w:proofErr w:type="gramStart"/>
      <w:r w:rsidRPr="00044E5A">
        <w:rPr>
          <w:rFonts w:ascii="Times New Roman" w:eastAsia="F12" w:hAnsi="Times New Roman" w:cs="Times New Roman"/>
          <w:i/>
          <w:iCs/>
          <w:sz w:val="32"/>
          <w:szCs w:val="32"/>
          <w:lang w:val="en-GB" w:bidi="ar-SA"/>
        </w:rPr>
        <w:t>yt</w:t>
      </w:r>
      <w:proofErr w:type="gramEnd"/>
      <w:r w:rsidRPr="00044E5A">
        <w:rPr>
          <w:rFonts w:ascii="Times New Roman" w:eastAsia="F12" w:hAnsi="Times New Roman" w:cs="Times New Roman"/>
          <w:i/>
          <w:iCs/>
          <w:sz w:val="32"/>
          <w:szCs w:val="32"/>
          <w:lang w:val="en-GB" w:bidi="ar-SA"/>
        </w:rPr>
        <w:t xml:space="preserve"> = </w:t>
      </w:r>
      <w:r w:rsidRPr="00044E5A">
        <w:rPr>
          <w:rFonts w:ascii="F21" w:eastAsia="F12" w:hAnsi="F21" w:cs="F21"/>
          <w:i/>
          <w:iCs/>
          <w:sz w:val="32"/>
          <w:szCs w:val="32"/>
          <w:lang w:val="en-GB" w:bidi="ar-SA"/>
        </w:rPr>
        <w:t>δy</w:t>
      </w:r>
      <w:r w:rsidRPr="00044E5A">
        <w:rPr>
          <w:rFonts w:ascii="Cambria" w:eastAsia="F12" w:hAnsi="Cambria" w:cs="Cambria"/>
          <w:i/>
          <w:iCs/>
          <w:sz w:val="32"/>
          <w:szCs w:val="32"/>
          <w:lang w:val="en-GB" w:bidi="ar-SA"/>
        </w:rPr>
        <w:t>t-1 +</w:t>
      </w:r>
      <w:proofErr w:type="spellStart"/>
      <w:r w:rsidRPr="00044E5A">
        <w:rPr>
          <w:rFonts w:ascii="Cambria" w:eastAsia="F12" w:hAnsi="Cambria" w:cs="Cambria"/>
          <w:i/>
          <w:iCs/>
          <w:sz w:val="32"/>
          <w:szCs w:val="32"/>
          <w:lang w:val="en-GB" w:bidi="ar-SA"/>
        </w:rPr>
        <w:t>ut</w:t>
      </w:r>
      <w:proofErr w:type="spellEnd"/>
      <w:r w:rsidRPr="00044E5A">
        <w:rPr>
          <w:rFonts w:ascii="Cambria" w:eastAsia="F12" w:hAnsi="Cambria" w:cs="Cambria"/>
          <w:i/>
          <w:iCs/>
          <w:sz w:val="32"/>
          <w:szCs w:val="32"/>
          <w:lang w:val="en-GB" w:bidi="ar-SA"/>
        </w:rPr>
        <w:t xml:space="preserve"> </w:t>
      </w:r>
      <w:r w:rsidRPr="00044E5A">
        <w:rPr>
          <w:rFonts w:ascii="Times New Roman" w:eastAsia="F12" w:hAnsi="Times New Roman" w:cs="Times New Roman"/>
          <w:i/>
          <w:iCs/>
          <w:sz w:val="32"/>
          <w:szCs w:val="32"/>
          <w:lang w:val="en-GB" w:bidi="ar-SA"/>
        </w:rPr>
        <w:t>…………………………………………………</w:t>
      </w:r>
      <w:r>
        <w:rPr>
          <w:rFonts w:ascii="Times New Roman" w:eastAsia="F12" w:hAnsi="Times New Roman" w:cs="Times New Roman"/>
          <w:i/>
          <w:iCs/>
          <w:sz w:val="32"/>
          <w:szCs w:val="32"/>
          <w:lang w:val="en-GB" w:bidi="ar-SA"/>
        </w:rPr>
        <w:t>........</w:t>
      </w:r>
      <w:r w:rsidRPr="00044E5A">
        <w:rPr>
          <w:rFonts w:ascii="Times New Roman" w:eastAsia="F12" w:hAnsi="Times New Roman" w:cs="Times New Roman"/>
          <w:i/>
          <w:iCs/>
          <w:sz w:val="32"/>
          <w:szCs w:val="32"/>
          <w:lang w:val="en-GB" w:bidi="ar-SA"/>
        </w:rPr>
        <w:t xml:space="preserve"> (4.31)</w:t>
      </w:r>
    </w:p>
    <w:p w:rsidR="00867E6E" w:rsidRPr="00044E5A" w:rsidRDefault="00867E6E" w:rsidP="00867E6E">
      <w:pPr>
        <w:autoSpaceDE w:val="0"/>
        <w:autoSpaceDN w:val="0"/>
        <w:adjustRightInd w:val="0"/>
        <w:spacing w:before="0" w:after="0" w:line="360" w:lineRule="auto"/>
        <w:rPr>
          <w:rFonts w:ascii="Times New Roman" w:eastAsia="F12" w:hAnsi="Times New Roman" w:cs="Times New Roman"/>
          <w:i/>
          <w:iCs/>
          <w:sz w:val="32"/>
          <w:szCs w:val="32"/>
          <w:lang w:val="en-GB" w:bidi="ar-SA"/>
        </w:rPr>
      </w:pPr>
      <m:oMath>
        <m:r>
          <w:rPr>
            <w:rFonts w:ascii="Cambria Math" w:eastAsia="F12" w:hAnsi="Cambria Math" w:cs="Times New Roman"/>
            <w:sz w:val="32"/>
            <w:szCs w:val="32"/>
            <w:lang w:val="en-GB" w:bidi="ar-SA"/>
          </w:rPr>
          <m:t>∆</m:t>
        </m:r>
      </m:oMath>
      <w:proofErr w:type="gramStart"/>
      <w:r w:rsidRPr="00044E5A">
        <w:rPr>
          <w:rFonts w:ascii="Times New Roman" w:eastAsia="F12" w:hAnsi="Times New Roman" w:cs="Times New Roman"/>
          <w:i/>
          <w:iCs/>
          <w:sz w:val="32"/>
          <w:szCs w:val="32"/>
          <w:lang w:val="en-GB" w:bidi="ar-SA"/>
        </w:rPr>
        <w:t>yt</w:t>
      </w:r>
      <w:proofErr w:type="gramEnd"/>
      <w:r w:rsidRPr="00044E5A">
        <w:rPr>
          <w:rFonts w:ascii="Times New Roman" w:eastAsia="F12" w:hAnsi="Times New Roman" w:cs="Times New Roman"/>
          <w:i/>
          <w:iCs/>
          <w:sz w:val="32"/>
          <w:szCs w:val="32"/>
          <w:lang w:val="en-GB" w:bidi="ar-SA"/>
        </w:rPr>
        <w:t xml:space="preserve"> = </w:t>
      </w:r>
      <w:r w:rsidRPr="00044E5A">
        <w:rPr>
          <w:rFonts w:ascii="F21" w:eastAsia="F12" w:hAnsi="F21" w:cs="F21"/>
          <w:i/>
          <w:iCs/>
          <w:sz w:val="32"/>
          <w:szCs w:val="32"/>
          <w:lang w:val="en-GB" w:bidi="ar-SA"/>
        </w:rPr>
        <w:t>β</w:t>
      </w:r>
      <w:r w:rsidRPr="00044E5A">
        <w:rPr>
          <w:rFonts w:ascii="Cambria" w:eastAsia="F12" w:hAnsi="Cambria" w:cs="Cambria"/>
          <w:i/>
          <w:iCs/>
          <w:sz w:val="32"/>
          <w:szCs w:val="32"/>
          <w:lang w:val="en-GB" w:bidi="ar-SA"/>
        </w:rPr>
        <w:t xml:space="preserve">1 </w:t>
      </w:r>
      <w:r w:rsidRPr="00044E5A">
        <w:rPr>
          <w:rFonts w:ascii="Times New Roman" w:eastAsia="F12" w:hAnsi="Times New Roman" w:cs="Times New Roman"/>
          <w:i/>
          <w:iCs/>
          <w:sz w:val="32"/>
          <w:szCs w:val="32"/>
          <w:lang w:val="en-GB" w:bidi="ar-SA"/>
        </w:rPr>
        <w:t xml:space="preserve">+ </w:t>
      </w:r>
      <w:r w:rsidRPr="00044E5A">
        <w:rPr>
          <w:rFonts w:ascii="F21" w:eastAsia="F12" w:hAnsi="F21" w:cs="F21"/>
          <w:i/>
          <w:iCs/>
          <w:sz w:val="32"/>
          <w:szCs w:val="32"/>
          <w:lang w:val="en-GB" w:bidi="ar-SA"/>
        </w:rPr>
        <w:t>δy</w:t>
      </w:r>
      <w:r w:rsidRPr="00044E5A">
        <w:rPr>
          <w:rFonts w:ascii="Cambria" w:eastAsia="F12" w:hAnsi="Cambria" w:cs="Cambria"/>
          <w:i/>
          <w:iCs/>
          <w:sz w:val="32"/>
          <w:szCs w:val="32"/>
          <w:lang w:val="en-GB" w:bidi="ar-SA"/>
        </w:rPr>
        <w:t>t-1 +</w:t>
      </w:r>
      <w:proofErr w:type="spellStart"/>
      <w:r w:rsidRPr="00044E5A">
        <w:rPr>
          <w:rFonts w:ascii="Cambria" w:eastAsia="F12" w:hAnsi="Cambria" w:cs="Cambria"/>
          <w:i/>
          <w:iCs/>
          <w:sz w:val="32"/>
          <w:szCs w:val="32"/>
          <w:lang w:val="en-GB" w:bidi="ar-SA"/>
        </w:rPr>
        <w:t>ut</w:t>
      </w:r>
      <w:proofErr w:type="spellEnd"/>
      <w:r w:rsidRPr="00044E5A">
        <w:rPr>
          <w:rFonts w:ascii="Cambria" w:eastAsia="F12" w:hAnsi="Cambria" w:cs="Cambria"/>
          <w:i/>
          <w:iCs/>
          <w:sz w:val="32"/>
          <w:szCs w:val="32"/>
          <w:lang w:val="en-GB" w:bidi="ar-SA"/>
        </w:rPr>
        <w:t xml:space="preserve"> </w:t>
      </w:r>
      <w:r w:rsidRPr="00044E5A">
        <w:rPr>
          <w:rFonts w:ascii="Times New Roman" w:eastAsia="F12" w:hAnsi="Times New Roman" w:cs="Times New Roman"/>
          <w:i/>
          <w:iCs/>
          <w:sz w:val="32"/>
          <w:szCs w:val="32"/>
          <w:lang w:val="en-GB" w:bidi="ar-SA"/>
        </w:rPr>
        <w:t>……………………………………………..</w:t>
      </w:r>
      <w:r>
        <w:rPr>
          <w:rFonts w:ascii="Times New Roman" w:eastAsia="F12" w:hAnsi="Times New Roman" w:cs="Times New Roman"/>
          <w:i/>
          <w:iCs/>
          <w:sz w:val="32"/>
          <w:szCs w:val="32"/>
          <w:lang w:val="en-GB" w:bidi="ar-SA"/>
        </w:rPr>
        <w:t>......</w:t>
      </w:r>
      <w:r w:rsidRPr="00044E5A">
        <w:rPr>
          <w:rFonts w:ascii="Times New Roman" w:eastAsia="F12" w:hAnsi="Times New Roman" w:cs="Times New Roman"/>
          <w:i/>
          <w:iCs/>
          <w:sz w:val="32"/>
          <w:szCs w:val="32"/>
          <w:lang w:val="en-GB" w:bidi="ar-SA"/>
        </w:rPr>
        <w:t>(4.32)</w:t>
      </w:r>
    </w:p>
    <w:p w:rsidR="00867E6E" w:rsidRDefault="00867E6E" w:rsidP="00867E6E">
      <w:pPr>
        <w:autoSpaceDE w:val="0"/>
        <w:autoSpaceDN w:val="0"/>
        <w:adjustRightInd w:val="0"/>
        <w:spacing w:before="0" w:after="0" w:line="360" w:lineRule="auto"/>
        <w:jc w:val="both"/>
        <w:rPr>
          <w:rFonts w:ascii="Times New Roman" w:eastAsia="F12" w:hAnsi="Times New Roman" w:cs="Times New Roman"/>
          <w:i/>
          <w:iCs/>
          <w:sz w:val="32"/>
          <w:szCs w:val="32"/>
          <w:lang w:val="en-GB" w:bidi="ar-SA"/>
        </w:rPr>
      </w:pPr>
      <m:oMath>
        <m:r>
          <w:rPr>
            <w:rFonts w:ascii="Cambria Math" w:eastAsia="F12" w:hAnsi="Cambria Math" w:cs="Times New Roman"/>
            <w:sz w:val="32"/>
            <w:szCs w:val="32"/>
            <w:lang w:val="en-GB" w:bidi="ar-SA"/>
          </w:rPr>
          <m:t>∆</m:t>
        </m:r>
      </m:oMath>
      <w:proofErr w:type="gramStart"/>
      <w:r w:rsidRPr="00044E5A">
        <w:rPr>
          <w:rFonts w:ascii="Times New Roman" w:eastAsia="F12" w:hAnsi="Times New Roman" w:cs="Times New Roman"/>
          <w:i/>
          <w:iCs/>
          <w:sz w:val="32"/>
          <w:szCs w:val="32"/>
          <w:lang w:val="en-GB" w:bidi="ar-SA"/>
        </w:rPr>
        <w:t>yt</w:t>
      </w:r>
      <w:proofErr w:type="gramEnd"/>
      <w:r w:rsidRPr="00044E5A">
        <w:rPr>
          <w:rFonts w:ascii="Times New Roman" w:eastAsia="F12" w:hAnsi="Times New Roman" w:cs="Times New Roman"/>
          <w:i/>
          <w:iCs/>
          <w:sz w:val="32"/>
          <w:szCs w:val="32"/>
          <w:lang w:val="en-GB" w:bidi="ar-SA"/>
        </w:rPr>
        <w:t xml:space="preserve"> = </w:t>
      </w:r>
      <w:r w:rsidRPr="00044E5A">
        <w:rPr>
          <w:rFonts w:ascii="F21" w:eastAsia="F12" w:hAnsi="F21" w:cs="F21"/>
          <w:i/>
          <w:iCs/>
          <w:sz w:val="32"/>
          <w:szCs w:val="32"/>
          <w:lang w:val="en-GB" w:bidi="ar-SA"/>
        </w:rPr>
        <w:t>β</w:t>
      </w:r>
      <w:r w:rsidRPr="00044E5A">
        <w:rPr>
          <w:rFonts w:ascii="Cambria" w:eastAsia="F12" w:hAnsi="Cambria" w:cs="Cambria"/>
          <w:i/>
          <w:iCs/>
          <w:sz w:val="32"/>
          <w:szCs w:val="32"/>
          <w:lang w:val="en-GB" w:bidi="ar-SA"/>
        </w:rPr>
        <w:t xml:space="preserve">1 </w:t>
      </w:r>
      <w:r w:rsidRPr="00044E5A">
        <w:rPr>
          <w:rFonts w:ascii="Times New Roman" w:eastAsia="F12" w:hAnsi="Times New Roman" w:cs="Times New Roman"/>
          <w:i/>
          <w:iCs/>
          <w:sz w:val="32"/>
          <w:szCs w:val="32"/>
          <w:lang w:val="en-GB" w:bidi="ar-SA"/>
        </w:rPr>
        <w:t>+</w:t>
      </w:r>
      <w:r w:rsidRPr="00044E5A">
        <w:rPr>
          <w:rFonts w:ascii="F21" w:eastAsia="F12" w:hAnsi="F21" w:cs="F21"/>
          <w:i/>
          <w:iCs/>
          <w:sz w:val="32"/>
          <w:szCs w:val="32"/>
          <w:lang w:val="en-GB" w:bidi="ar-SA"/>
        </w:rPr>
        <w:t>β</w:t>
      </w:r>
      <w:r w:rsidRPr="00044E5A">
        <w:rPr>
          <w:rFonts w:ascii="Cambria" w:eastAsia="F12" w:hAnsi="Cambria" w:cs="Cambria"/>
          <w:i/>
          <w:iCs/>
          <w:sz w:val="32"/>
          <w:szCs w:val="32"/>
          <w:lang w:val="en-GB" w:bidi="ar-SA"/>
        </w:rPr>
        <w:t xml:space="preserve">2t + </w:t>
      </w:r>
      <w:r w:rsidRPr="00044E5A">
        <w:rPr>
          <w:rFonts w:ascii="F21" w:eastAsia="F12" w:hAnsi="F21" w:cs="F21"/>
          <w:i/>
          <w:iCs/>
          <w:sz w:val="32"/>
          <w:szCs w:val="32"/>
          <w:lang w:val="en-GB" w:bidi="ar-SA"/>
        </w:rPr>
        <w:t>δy</w:t>
      </w:r>
      <w:r w:rsidRPr="00044E5A">
        <w:rPr>
          <w:rFonts w:ascii="Cambria" w:eastAsia="F12" w:hAnsi="Cambria" w:cs="Cambria"/>
          <w:i/>
          <w:iCs/>
          <w:sz w:val="32"/>
          <w:szCs w:val="32"/>
          <w:lang w:val="en-GB" w:bidi="ar-SA"/>
        </w:rPr>
        <w:t>t-1 +</w:t>
      </w:r>
      <w:proofErr w:type="spellStart"/>
      <w:r w:rsidRPr="00044E5A">
        <w:rPr>
          <w:rFonts w:ascii="Cambria" w:eastAsia="F12" w:hAnsi="Cambria" w:cs="Cambria"/>
          <w:i/>
          <w:iCs/>
          <w:sz w:val="32"/>
          <w:szCs w:val="32"/>
          <w:lang w:val="en-GB" w:bidi="ar-SA"/>
        </w:rPr>
        <w:t>ut</w:t>
      </w:r>
      <w:proofErr w:type="spellEnd"/>
      <w:r w:rsidRPr="00044E5A">
        <w:rPr>
          <w:rFonts w:ascii="Cambria" w:eastAsia="F12" w:hAnsi="Cambria" w:cs="Cambria"/>
          <w:i/>
          <w:iCs/>
          <w:sz w:val="32"/>
          <w:szCs w:val="32"/>
          <w:lang w:val="en-GB" w:bidi="ar-SA"/>
        </w:rPr>
        <w:t xml:space="preserve"> </w:t>
      </w:r>
      <w:r w:rsidRPr="00044E5A">
        <w:rPr>
          <w:rFonts w:ascii="Times New Roman" w:eastAsia="F12" w:hAnsi="Times New Roman" w:cs="Times New Roman"/>
          <w:i/>
          <w:iCs/>
          <w:sz w:val="32"/>
          <w:szCs w:val="32"/>
          <w:lang w:val="en-GB" w:bidi="ar-SA"/>
        </w:rPr>
        <w:t>………………………………………</w:t>
      </w:r>
      <w:r>
        <w:rPr>
          <w:rFonts w:ascii="Times New Roman" w:eastAsia="F12" w:hAnsi="Times New Roman" w:cs="Times New Roman"/>
          <w:i/>
          <w:iCs/>
          <w:sz w:val="32"/>
          <w:szCs w:val="32"/>
          <w:lang w:val="en-GB" w:bidi="ar-SA"/>
        </w:rPr>
        <w:t>.....</w:t>
      </w:r>
      <w:r w:rsidRPr="00044E5A">
        <w:rPr>
          <w:rFonts w:ascii="Times New Roman" w:eastAsia="F12" w:hAnsi="Times New Roman" w:cs="Times New Roman"/>
          <w:i/>
          <w:iCs/>
          <w:sz w:val="32"/>
          <w:szCs w:val="32"/>
          <w:lang w:val="en-GB" w:bidi="ar-SA"/>
        </w:rPr>
        <w:t>.(4.33)</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i/>
          <w:iCs/>
          <w:sz w:val="24"/>
          <w:szCs w:val="24"/>
          <w:lang w:val="en-GB" w:bidi="ar-SA"/>
        </w:rPr>
        <w:lastRenderedPageBreak/>
        <w:t xml:space="preserve">Where; - </w:t>
      </w:r>
      <w:proofErr w:type="spellStart"/>
      <w:r>
        <w:rPr>
          <w:rFonts w:ascii="Times New Roman" w:hAnsi="Times New Roman" w:cs="Times New Roman"/>
          <w:i/>
          <w:iCs/>
          <w:sz w:val="24"/>
          <w:szCs w:val="24"/>
          <w:lang w:val="en-GB" w:bidi="ar-SA"/>
        </w:rPr>
        <w:t>U</w:t>
      </w:r>
      <w:r>
        <w:rPr>
          <w:rFonts w:ascii="Times New Roman" w:hAnsi="Times New Roman" w:cs="Times New Roman"/>
          <w:i/>
          <w:iCs/>
          <w:sz w:val="16"/>
          <w:szCs w:val="16"/>
          <w:lang w:val="en-GB" w:bidi="ar-SA"/>
        </w:rPr>
        <w:t>t</w:t>
      </w:r>
      <w:proofErr w:type="spellEnd"/>
      <w:r>
        <w:rPr>
          <w:rFonts w:ascii="Times New Roman" w:hAnsi="Times New Roman" w:cs="Times New Roman"/>
          <w:i/>
          <w:iCs/>
          <w:sz w:val="16"/>
          <w:szCs w:val="16"/>
          <w:lang w:val="en-GB" w:bidi="ar-SA"/>
        </w:rPr>
        <w:t xml:space="preserve"> </w:t>
      </w:r>
      <w:r>
        <w:rPr>
          <w:rFonts w:ascii="Arial" w:hAnsi="Arial" w:cs="Arial"/>
          <w:sz w:val="24"/>
          <w:szCs w:val="24"/>
          <w:lang w:val="en-GB" w:bidi="ar-SA"/>
        </w:rPr>
        <w:t xml:space="preserve">~ IID (0, </w:t>
      </w:r>
      <w:r>
        <w:rPr>
          <w:rFonts w:ascii="F21" w:hAnsi="F21" w:cs="F21"/>
          <w:i/>
          <w:iCs/>
          <w:sz w:val="24"/>
          <w:szCs w:val="24"/>
          <w:lang w:val="en-GB" w:bidi="ar-SA"/>
        </w:rPr>
        <w:t>δ</w:t>
      </w:r>
      <w:r>
        <w:rPr>
          <w:rFonts w:ascii="Cambria" w:hAnsi="Cambria" w:cs="Cambria"/>
          <w:i/>
          <w:iCs/>
          <w:sz w:val="18"/>
          <w:szCs w:val="18"/>
          <w:lang w:val="en-GB" w:bidi="ar-SA"/>
        </w:rPr>
        <w:t>2</w:t>
      </w:r>
      <w:r>
        <w:rPr>
          <w:rFonts w:ascii="Cambria" w:hAnsi="Cambria" w:cs="Cambria"/>
          <w:i/>
          <w:iCs/>
          <w:sz w:val="28"/>
          <w:szCs w:val="28"/>
          <w:lang w:val="en-GB" w:bidi="ar-SA"/>
        </w:rPr>
        <w:t>)</w:t>
      </w:r>
      <w:r>
        <w:rPr>
          <w:rFonts w:ascii="Times New Roman" w:hAnsi="Times New Roman" w:cs="Times New Roman"/>
          <w:sz w:val="24"/>
          <w:szCs w:val="24"/>
          <w:lang w:val="en-GB" w:bidi="ar-SA"/>
        </w:rPr>
        <w:t xml:space="preserve">; </w:t>
      </w:r>
      <w:r>
        <w:rPr>
          <w:rFonts w:ascii="Times New Roman" w:hAnsi="Times New Roman" w:cs="Times New Roman"/>
          <w:i/>
          <w:iCs/>
          <w:sz w:val="28"/>
          <w:szCs w:val="28"/>
          <w:lang w:val="en-GB" w:bidi="ar-SA"/>
        </w:rPr>
        <w:t xml:space="preserve">t </w:t>
      </w:r>
      <w:r>
        <w:rPr>
          <w:rFonts w:ascii="Times New Roman" w:hAnsi="Times New Roman" w:cs="Times New Roman"/>
          <w:sz w:val="24"/>
          <w:szCs w:val="24"/>
          <w:lang w:val="en-GB" w:bidi="ar-SA"/>
        </w:rPr>
        <w:t>is a time trend; equation (4.40) represent a random walk, (4.41) represent a random walk with drift and (4.42) represent a random walk with drift and time trend.</w:t>
      </w:r>
    </w:p>
    <w:p w:rsidR="00867E6E" w:rsidRPr="006D0FEC"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6D0FEC">
        <w:rPr>
          <w:rFonts w:ascii="Times New Roman" w:eastAsia="F13" w:hAnsi="Times New Roman" w:cs="Times New Roman"/>
          <w:sz w:val="24"/>
          <w:szCs w:val="24"/>
          <w:lang w:val="en-GB" w:bidi="ar-SA"/>
        </w:rPr>
        <w:t xml:space="preserve">In each of the three cases, the null hypothesis is δ=0 i.e. there is a unit root or </w:t>
      </w:r>
      <w:proofErr w:type="spellStart"/>
      <w:r w:rsidRPr="006D0FEC">
        <w:rPr>
          <w:rFonts w:ascii="Times New Roman" w:eastAsia="F13" w:hAnsi="Times New Roman" w:cs="Times New Roman"/>
          <w:sz w:val="24"/>
          <w:szCs w:val="24"/>
          <w:lang w:val="en-GB" w:bidi="ar-SA"/>
        </w:rPr>
        <w:t>non stationary</w:t>
      </w:r>
      <w:proofErr w:type="spellEnd"/>
      <w:r w:rsidRPr="006D0FEC">
        <w:rPr>
          <w:rFonts w:ascii="Times New Roman" w:eastAsia="F13" w:hAnsi="Times New Roman" w:cs="Times New Roman"/>
          <w:sz w:val="24"/>
          <w:szCs w:val="24"/>
          <w:lang w:val="en-GB" w:bidi="ar-SA"/>
        </w:rPr>
        <w:t xml:space="preserve"> against the alternative δ&lt;0 i.e. the time series is stationary. </w:t>
      </w:r>
      <w:r w:rsidRPr="006D0FEC">
        <w:rPr>
          <w:rFonts w:ascii="Times New Roman" w:hAnsi="Times New Roman" w:cs="Times New Roman"/>
          <w:sz w:val="24"/>
          <w:szCs w:val="24"/>
          <w:lang w:val="en-GB" w:bidi="ar-SA"/>
        </w:rPr>
        <w:t>Dickey-Fuller (DF) test is based on a</w:t>
      </w:r>
      <w:r w:rsidRPr="006D0FEC">
        <w:rPr>
          <w:rFonts w:ascii="Times New Roman" w:eastAsia="F13" w:hAnsi="Times New Roman" w:cs="Times New Roman"/>
          <w:sz w:val="24"/>
          <w:szCs w:val="24"/>
          <w:lang w:val="en-GB" w:bidi="ar-SA"/>
        </w:rPr>
        <w:t xml:space="preserve"> </w:t>
      </w:r>
      <w:r w:rsidRPr="006D0FEC">
        <w:rPr>
          <w:rFonts w:ascii="Times New Roman" w:hAnsi="Times New Roman" w:cs="Times New Roman"/>
          <w:sz w:val="24"/>
          <w:szCs w:val="24"/>
          <w:lang w:val="en-GB" w:bidi="ar-SA"/>
        </w:rPr>
        <w:t>simple autoregressive of order one, AR (1) process with a white-noise disturbance.</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DF test regression does not include values of variables beyond one lag, the error terms may be serially correlated; results based on such tests may be biased and are not valid (Davidson and Mackinnon, 1999; Gujarati, 2004).the Augmented Dickey- Fuller (ADF) test avoids this problem because it corrects for serial correlation by adding lagged-difference terms (Greene, 2003).</w:t>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6"/>
          <w:szCs w:val="26"/>
          <w:lang w:val="en-GB" w:bidi="ar-SA"/>
        </w:rPr>
      </w:pPr>
      <w:r>
        <w:rPr>
          <w:rFonts w:ascii="Times New Roman" w:hAnsi="Times New Roman" w:cs="Times New Roman"/>
          <w:b/>
          <w:bCs/>
          <w:sz w:val="26"/>
          <w:szCs w:val="26"/>
          <w:lang w:val="en-GB" w:bidi="ar-SA"/>
        </w:rPr>
        <w:t xml:space="preserve">The augmented </w:t>
      </w:r>
      <w:proofErr w:type="spellStart"/>
      <w:r>
        <w:rPr>
          <w:rFonts w:ascii="Times New Roman" w:hAnsi="Times New Roman" w:cs="Times New Roman"/>
          <w:b/>
          <w:bCs/>
          <w:sz w:val="26"/>
          <w:szCs w:val="26"/>
          <w:lang w:val="en-GB" w:bidi="ar-SA"/>
        </w:rPr>
        <w:t>Dicky</w:t>
      </w:r>
      <w:proofErr w:type="spellEnd"/>
      <w:r>
        <w:rPr>
          <w:rFonts w:ascii="Times New Roman" w:hAnsi="Times New Roman" w:cs="Times New Roman"/>
          <w:b/>
          <w:bCs/>
          <w:sz w:val="26"/>
          <w:szCs w:val="26"/>
          <w:lang w:val="en-GB" w:bidi="ar-SA"/>
        </w:rPr>
        <w:t>- fuller test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Augmented Dickey-Fuller (ADF) test adjust the DF test to take care of possible serial correlation in the error terms by adding the lagged difference terms of the dependent variable.</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ADF test can be represent as follows:</w:t>
      </w:r>
    </w:p>
    <w:p w:rsidR="00867E6E" w:rsidRDefault="00867E6E" w:rsidP="00867E6E">
      <w:pPr>
        <w:autoSpaceDE w:val="0"/>
        <w:autoSpaceDN w:val="0"/>
        <w:adjustRightInd w:val="0"/>
        <w:spacing w:before="0" w:after="0" w:line="240" w:lineRule="auto"/>
        <w:rPr>
          <w:rFonts w:ascii="Times New Roman" w:eastAsia="F12" w:hAnsi="Times New Roman" w:cs="Times New Roman"/>
          <w:i/>
          <w:iCs/>
          <w:sz w:val="24"/>
          <w:szCs w:val="24"/>
          <w:lang w:val="en-GB" w:bidi="ar-SA"/>
        </w:rPr>
      </w:pPr>
      <m:oMath>
        <m:r>
          <w:rPr>
            <w:rFonts w:ascii="Cambria Math" w:eastAsia="F12" w:hAnsi="Cambria Math" w:cs="Times New Roman"/>
            <w:sz w:val="32"/>
            <w:szCs w:val="32"/>
            <w:lang w:val="en-GB" w:bidi="ar-SA"/>
          </w:rPr>
          <m:t>∆</m:t>
        </m:r>
      </m:oMath>
      <w:proofErr w:type="gramStart"/>
      <w:r w:rsidRPr="00044E5A">
        <w:rPr>
          <w:rFonts w:ascii="Times New Roman" w:eastAsia="F12" w:hAnsi="Times New Roman" w:cs="Times New Roman"/>
          <w:i/>
          <w:iCs/>
          <w:sz w:val="32"/>
          <w:szCs w:val="32"/>
          <w:lang w:val="en-GB" w:bidi="ar-SA"/>
        </w:rPr>
        <w:t>yt</w:t>
      </w:r>
      <w:proofErr w:type="gramEnd"/>
      <w:r w:rsidRPr="00044E5A">
        <w:rPr>
          <w:rFonts w:ascii="Times New Roman" w:eastAsia="F12" w:hAnsi="Times New Roman" w:cs="Times New Roman"/>
          <w:i/>
          <w:iCs/>
          <w:sz w:val="32"/>
          <w:szCs w:val="32"/>
          <w:lang w:val="en-GB" w:bidi="ar-SA"/>
        </w:rPr>
        <w:t xml:space="preserve"> </w:t>
      </w:r>
      <w:r>
        <w:rPr>
          <w:rFonts w:ascii="Times New Roman" w:eastAsia="F12" w:hAnsi="Times New Roman" w:cs="Times New Roman"/>
          <w:i/>
          <w:iCs/>
          <w:sz w:val="32"/>
          <w:szCs w:val="32"/>
          <w:lang w:val="en-GB" w:bidi="ar-SA"/>
        </w:rPr>
        <w:t xml:space="preserve">= </w:t>
      </w:r>
      <w:r>
        <w:rPr>
          <w:rFonts w:ascii="F21" w:eastAsia="F12" w:hAnsi="F21" w:cs="F21"/>
          <w:i/>
          <w:iCs/>
          <w:sz w:val="32"/>
          <w:szCs w:val="32"/>
          <w:lang w:val="en-GB" w:bidi="ar-SA"/>
        </w:rPr>
        <w:t>β</w:t>
      </w:r>
      <w:r>
        <w:rPr>
          <w:rFonts w:ascii="Cambria" w:eastAsia="F12" w:hAnsi="Cambria" w:cs="Cambria"/>
          <w:i/>
          <w:iCs/>
          <w:sz w:val="21"/>
          <w:szCs w:val="21"/>
          <w:lang w:val="en-GB" w:bidi="ar-SA"/>
        </w:rPr>
        <w:t xml:space="preserve">1 </w:t>
      </w:r>
      <w:r>
        <w:rPr>
          <w:rFonts w:ascii="Times New Roman" w:eastAsia="F12" w:hAnsi="Times New Roman" w:cs="Times New Roman"/>
          <w:i/>
          <w:iCs/>
          <w:sz w:val="24"/>
          <w:szCs w:val="24"/>
          <w:lang w:val="en-GB" w:bidi="ar-SA"/>
        </w:rPr>
        <w:t>+</w:t>
      </w:r>
      <w:r>
        <w:rPr>
          <w:rFonts w:ascii="F21" w:eastAsia="F12" w:hAnsi="F21" w:cs="F21"/>
          <w:i/>
          <w:iCs/>
          <w:sz w:val="32"/>
          <w:szCs w:val="32"/>
          <w:lang w:val="en-GB" w:bidi="ar-SA"/>
        </w:rPr>
        <w:t>β</w:t>
      </w:r>
      <w:r>
        <w:rPr>
          <w:rFonts w:ascii="Cambria" w:eastAsia="F12" w:hAnsi="Cambria" w:cs="Cambria"/>
          <w:i/>
          <w:iCs/>
          <w:sz w:val="21"/>
          <w:szCs w:val="21"/>
          <w:lang w:val="en-GB" w:bidi="ar-SA"/>
        </w:rPr>
        <w:t xml:space="preserve">2t </w:t>
      </w:r>
      <w:r>
        <w:rPr>
          <w:rFonts w:ascii="Cambria" w:eastAsia="F12" w:hAnsi="Cambria" w:cs="Cambria"/>
          <w:i/>
          <w:iCs/>
          <w:sz w:val="32"/>
          <w:szCs w:val="32"/>
          <w:lang w:val="en-GB" w:bidi="ar-SA"/>
        </w:rPr>
        <w:t xml:space="preserve">+ </w:t>
      </w:r>
      <w:r>
        <w:rPr>
          <w:rFonts w:ascii="F21" w:eastAsia="F12" w:hAnsi="F21" w:cs="F21"/>
          <w:i/>
          <w:iCs/>
          <w:sz w:val="32"/>
          <w:szCs w:val="32"/>
          <w:lang w:val="en-GB" w:bidi="ar-SA"/>
        </w:rPr>
        <w:t>δy</w:t>
      </w:r>
      <w:r>
        <w:rPr>
          <w:rFonts w:ascii="Cambria" w:eastAsia="F12" w:hAnsi="Cambria" w:cs="Cambria"/>
          <w:i/>
          <w:iCs/>
          <w:sz w:val="21"/>
          <w:szCs w:val="21"/>
          <w:lang w:val="en-GB" w:bidi="ar-SA"/>
        </w:rPr>
        <w:t xml:space="preserve">t-1 </w:t>
      </w:r>
      <w:r>
        <w:rPr>
          <w:rFonts w:ascii="Times New Roman" w:eastAsia="F12" w:hAnsi="Times New Roman" w:cs="Times New Roman"/>
          <w:i/>
          <w:iCs/>
          <w:sz w:val="36"/>
          <w:szCs w:val="36"/>
          <w:lang w:val="en-GB" w:bidi="ar-SA"/>
        </w:rPr>
        <w:t>+</w:t>
      </w:r>
      <m:oMath>
        <m:nary>
          <m:naryPr>
            <m:chr m:val="∑"/>
            <m:limLoc m:val="subSup"/>
            <m:ctrlPr>
              <w:rPr>
                <w:rFonts w:ascii="Cambria Math" w:eastAsia="F12" w:hAnsi="Cambria Math" w:cs="F12"/>
                <w:i/>
                <w:sz w:val="32"/>
                <w:szCs w:val="32"/>
                <w:vertAlign w:val="subscript"/>
                <w:lang w:val="en-GB" w:bidi="ar-SA"/>
              </w:rPr>
            </m:ctrlPr>
          </m:naryPr>
          <m:sub>
            <m:r>
              <w:rPr>
                <w:rFonts w:ascii="Cambria Math" w:eastAsia="F12" w:hAnsi="Cambria Math" w:cs="F12"/>
                <w:sz w:val="32"/>
                <w:szCs w:val="32"/>
                <w:vertAlign w:val="subscript"/>
                <w:lang w:val="en-GB" w:bidi="ar-SA"/>
              </w:rPr>
              <m:t>i-1</m:t>
            </m:r>
          </m:sub>
          <m:sup>
            <m:r>
              <w:rPr>
                <w:rFonts w:ascii="Cambria Math" w:eastAsia="F12" w:hAnsi="Cambria Math" w:cs="F12"/>
                <w:sz w:val="32"/>
                <w:szCs w:val="32"/>
                <w:vertAlign w:val="subscript"/>
                <w:lang w:val="en-GB" w:bidi="ar-SA"/>
              </w:rPr>
              <m:t>p</m:t>
            </m:r>
          </m:sup>
          <m:e>
            <m:r>
              <w:rPr>
                <w:rFonts w:ascii="Cambria Math" w:eastAsia="F12" w:hAnsi="Cambria Math" w:cs="F12"/>
                <w:sz w:val="32"/>
                <w:szCs w:val="32"/>
                <w:vertAlign w:val="subscript"/>
                <w:lang w:val="en-GB" w:bidi="ar-SA"/>
              </w:rPr>
              <m:t>α</m:t>
            </m:r>
          </m:e>
        </m:nary>
        <m:r>
          <w:rPr>
            <w:rFonts w:ascii="Cambria Math" w:eastAsia="F12" w:hAnsi="Cambria Math" w:cs="F12"/>
            <w:sz w:val="32"/>
            <w:szCs w:val="32"/>
            <w:vertAlign w:val="superscript"/>
            <w:lang w:val="en-GB" w:bidi="ar-SA"/>
          </w:rPr>
          <m:t>i∆</m:t>
        </m:r>
      </m:oMath>
      <w:r>
        <w:rPr>
          <w:rFonts w:ascii="Times New Roman" w:eastAsia="F12" w:hAnsi="Times New Roman" w:cs="Times New Roman"/>
          <w:i/>
          <w:iCs/>
          <w:sz w:val="32"/>
          <w:szCs w:val="32"/>
          <w:lang w:val="en-GB" w:bidi="ar-SA"/>
        </w:rPr>
        <w:t>y</w:t>
      </w:r>
      <w:r>
        <w:rPr>
          <w:rFonts w:ascii="Times New Roman" w:eastAsia="F12" w:hAnsi="Times New Roman" w:cs="Times New Roman"/>
          <w:i/>
          <w:iCs/>
          <w:sz w:val="21"/>
          <w:szCs w:val="21"/>
          <w:lang w:val="en-GB" w:bidi="ar-SA"/>
        </w:rPr>
        <w:t xml:space="preserve">t-p </w:t>
      </w:r>
      <w:r>
        <w:rPr>
          <w:rFonts w:ascii="Times New Roman" w:eastAsia="F12" w:hAnsi="Times New Roman" w:cs="Times New Roman"/>
          <w:i/>
          <w:iCs/>
          <w:sz w:val="36"/>
          <w:szCs w:val="36"/>
          <w:lang w:val="en-GB" w:bidi="ar-SA"/>
        </w:rPr>
        <w:t xml:space="preserve">+ </w:t>
      </w:r>
      <w:proofErr w:type="spellStart"/>
      <w:r>
        <w:rPr>
          <w:rFonts w:ascii="Times New Roman" w:eastAsia="F12" w:hAnsi="Times New Roman" w:cs="Times New Roman"/>
          <w:i/>
          <w:iCs/>
          <w:sz w:val="36"/>
          <w:szCs w:val="36"/>
          <w:lang w:val="en-GB" w:bidi="ar-SA"/>
        </w:rPr>
        <w:t>u</w:t>
      </w:r>
      <w:r>
        <w:rPr>
          <w:rFonts w:ascii="Times New Roman" w:eastAsia="F12" w:hAnsi="Times New Roman" w:cs="Times New Roman"/>
          <w:i/>
          <w:iCs/>
          <w:sz w:val="23"/>
          <w:szCs w:val="23"/>
          <w:lang w:val="en-GB" w:bidi="ar-SA"/>
        </w:rPr>
        <w:t>t</w:t>
      </w:r>
      <w:proofErr w:type="spellEnd"/>
      <w:r>
        <w:rPr>
          <w:rFonts w:ascii="Times New Roman" w:eastAsia="F12" w:hAnsi="Times New Roman" w:cs="Times New Roman"/>
          <w:i/>
          <w:iCs/>
          <w:sz w:val="23"/>
          <w:szCs w:val="23"/>
          <w:lang w:val="en-GB" w:bidi="ar-SA"/>
        </w:rPr>
        <w:t xml:space="preserve"> </w:t>
      </w:r>
      <w:r>
        <w:rPr>
          <w:rFonts w:ascii="Times New Roman" w:eastAsia="F12" w:hAnsi="Times New Roman" w:cs="Times New Roman"/>
          <w:i/>
          <w:iCs/>
          <w:sz w:val="24"/>
          <w:szCs w:val="24"/>
          <w:lang w:val="en-GB" w:bidi="ar-SA"/>
        </w:rPr>
        <w:t>……………………………… (4.34)</w:t>
      </w:r>
    </w:p>
    <w:p w:rsidR="00867E6E" w:rsidRDefault="00867E6E" w:rsidP="00867E6E">
      <w:pPr>
        <w:autoSpaceDE w:val="0"/>
        <w:autoSpaceDN w:val="0"/>
        <w:adjustRightInd w:val="0"/>
        <w:spacing w:before="0" w:after="0" w:line="360" w:lineRule="auto"/>
        <w:jc w:val="both"/>
        <w:rPr>
          <w:rFonts w:ascii="Times New Roman" w:eastAsia="F12" w:hAnsi="Times New Roman" w:cs="Times New Roman"/>
          <w:i/>
          <w:iCs/>
          <w:sz w:val="24"/>
          <w:szCs w:val="24"/>
          <w:lang w:val="en-GB" w:bidi="ar-SA"/>
        </w:rPr>
      </w:pPr>
      <w:r>
        <w:rPr>
          <w:rFonts w:ascii="Times New Roman" w:eastAsia="F12" w:hAnsi="Times New Roman" w:cs="Times New Roman"/>
          <w:sz w:val="24"/>
          <w:szCs w:val="24"/>
          <w:lang w:val="en-GB" w:bidi="ar-SA"/>
        </w:rPr>
        <w:t xml:space="preserve">Where: - </w:t>
      </w:r>
      <w:proofErr w:type="spellStart"/>
      <w:r>
        <w:rPr>
          <w:rFonts w:ascii="Times New Roman" w:eastAsia="F12" w:hAnsi="Times New Roman" w:cs="Times New Roman"/>
          <w:i/>
          <w:iCs/>
          <w:sz w:val="36"/>
          <w:szCs w:val="36"/>
          <w:lang w:val="en-GB" w:bidi="ar-SA"/>
        </w:rPr>
        <w:t>u</w:t>
      </w:r>
      <w:r>
        <w:rPr>
          <w:rFonts w:ascii="Times New Roman" w:eastAsia="F12" w:hAnsi="Times New Roman" w:cs="Times New Roman"/>
          <w:i/>
          <w:iCs/>
          <w:sz w:val="23"/>
          <w:szCs w:val="23"/>
          <w:lang w:val="en-GB" w:bidi="ar-SA"/>
        </w:rPr>
        <w:t>t</w:t>
      </w:r>
      <w:proofErr w:type="spellEnd"/>
      <w:r>
        <w:rPr>
          <w:rFonts w:ascii="Times New Roman" w:eastAsia="F12" w:hAnsi="Times New Roman" w:cs="Times New Roman"/>
          <w:i/>
          <w:iCs/>
          <w:sz w:val="23"/>
          <w:szCs w:val="23"/>
          <w:lang w:val="en-GB" w:bidi="ar-SA"/>
        </w:rPr>
        <w:t xml:space="preserve"> </w:t>
      </w:r>
      <w:r>
        <w:rPr>
          <w:rFonts w:ascii="Times New Roman" w:eastAsia="F12" w:hAnsi="Times New Roman" w:cs="Times New Roman"/>
          <w:i/>
          <w:iCs/>
          <w:sz w:val="16"/>
          <w:szCs w:val="16"/>
          <w:lang w:val="en-GB" w:bidi="ar-SA"/>
        </w:rPr>
        <w:t xml:space="preserve">= </w:t>
      </w:r>
      <w:r>
        <w:rPr>
          <w:rFonts w:ascii="Times New Roman" w:eastAsia="F12" w:hAnsi="Times New Roman" w:cs="Times New Roman"/>
          <w:sz w:val="24"/>
          <w:szCs w:val="24"/>
          <w:lang w:val="en-GB" w:bidi="ar-SA"/>
        </w:rPr>
        <w:t xml:space="preserve">a pure white noise error term; </w:t>
      </w:r>
      <m:oMath>
        <m:r>
          <w:rPr>
            <w:rFonts w:ascii="Cambria Math" w:eastAsia="F12" w:hAnsi="Cambria Math" w:cs="Times New Roman"/>
            <w:sz w:val="24"/>
            <w:szCs w:val="24"/>
            <w:lang w:val="en-GB" w:bidi="ar-SA"/>
          </w:rPr>
          <m:t>∆</m:t>
        </m:r>
      </m:oMath>
      <w:r>
        <w:rPr>
          <w:rFonts w:ascii="Times New Roman" w:eastAsia="F12" w:hAnsi="Times New Roman" w:cs="Times New Roman"/>
          <w:i/>
          <w:iCs/>
          <w:sz w:val="32"/>
          <w:szCs w:val="32"/>
          <w:lang w:val="en-GB" w:bidi="ar-SA"/>
        </w:rPr>
        <w:t>y</w:t>
      </w:r>
      <w:r>
        <w:rPr>
          <w:rFonts w:ascii="Times New Roman" w:eastAsia="F12" w:hAnsi="Times New Roman" w:cs="Times New Roman"/>
          <w:i/>
          <w:iCs/>
          <w:sz w:val="21"/>
          <w:szCs w:val="21"/>
          <w:lang w:val="en-GB" w:bidi="ar-SA"/>
        </w:rPr>
        <w:t xml:space="preserve">t-1 </w:t>
      </w:r>
      <w:r>
        <w:rPr>
          <w:rFonts w:ascii="Times New Roman" w:eastAsia="F12" w:hAnsi="Times New Roman" w:cs="Times New Roman"/>
          <w:sz w:val="32"/>
          <w:szCs w:val="32"/>
          <w:lang w:val="en-GB" w:bidi="ar-SA"/>
        </w:rPr>
        <w:t xml:space="preserve">= </w:t>
      </w:r>
      <w:r>
        <w:rPr>
          <w:rFonts w:ascii="Times New Roman" w:eastAsia="F12" w:hAnsi="Times New Roman" w:cs="Times New Roman"/>
          <w:i/>
          <w:iCs/>
          <w:sz w:val="32"/>
          <w:szCs w:val="32"/>
          <w:lang w:val="en-GB" w:bidi="ar-SA"/>
        </w:rPr>
        <w:t>(yt</w:t>
      </w:r>
      <w:r>
        <w:rPr>
          <w:rFonts w:ascii="Times New Roman" w:eastAsia="F12" w:hAnsi="Times New Roman" w:cs="Times New Roman"/>
          <w:i/>
          <w:iCs/>
          <w:sz w:val="21"/>
          <w:szCs w:val="21"/>
          <w:lang w:val="en-GB" w:bidi="ar-SA"/>
        </w:rPr>
        <w:t>-1</w:t>
      </w:r>
      <w:r>
        <w:rPr>
          <w:rFonts w:ascii="Times New Roman" w:eastAsia="F12" w:hAnsi="Times New Roman" w:cs="Times New Roman"/>
          <w:i/>
          <w:iCs/>
          <w:sz w:val="32"/>
          <w:szCs w:val="32"/>
          <w:lang w:val="en-GB" w:bidi="ar-SA"/>
        </w:rPr>
        <w:t>-y</w:t>
      </w:r>
      <w:r>
        <w:rPr>
          <w:rFonts w:ascii="Times New Roman" w:eastAsia="F12" w:hAnsi="Times New Roman" w:cs="Times New Roman"/>
          <w:i/>
          <w:iCs/>
          <w:sz w:val="21"/>
          <w:szCs w:val="21"/>
          <w:lang w:val="en-GB" w:bidi="ar-SA"/>
        </w:rPr>
        <w:t>t-2</w:t>
      </w:r>
      <w:r>
        <w:rPr>
          <w:rFonts w:ascii="Times New Roman" w:eastAsia="F12" w:hAnsi="Times New Roman" w:cs="Times New Roman"/>
          <w:i/>
          <w:iCs/>
          <w:sz w:val="32"/>
          <w:szCs w:val="32"/>
          <w:lang w:val="en-GB" w:bidi="ar-SA"/>
        </w:rPr>
        <w:t xml:space="preserve">); </w:t>
      </w:r>
      <m:oMath>
        <m:r>
          <w:rPr>
            <w:rFonts w:ascii="Cambria Math" w:eastAsia="F12" w:hAnsi="Cambria Math" w:cs="Times New Roman"/>
            <w:sz w:val="32"/>
            <w:szCs w:val="32"/>
            <w:lang w:val="en-GB" w:bidi="ar-SA"/>
          </w:rPr>
          <m:t>∆</m:t>
        </m:r>
      </m:oMath>
      <w:r>
        <w:rPr>
          <w:rFonts w:ascii="Times New Roman" w:eastAsia="F12" w:hAnsi="Times New Roman" w:cs="Times New Roman"/>
          <w:i/>
          <w:iCs/>
          <w:sz w:val="32"/>
          <w:szCs w:val="32"/>
          <w:lang w:val="en-GB" w:bidi="ar-SA"/>
        </w:rPr>
        <w:t>y</w:t>
      </w:r>
      <w:r>
        <w:rPr>
          <w:rFonts w:ascii="Times New Roman" w:eastAsia="F12" w:hAnsi="Times New Roman" w:cs="Times New Roman"/>
          <w:i/>
          <w:iCs/>
          <w:sz w:val="21"/>
          <w:szCs w:val="21"/>
          <w:lang w:val="en-GB" w:bidi="ar-SA"/>
        </w:rPr>
        <w:t xml:space="preserve">t-2 </w:t>
      </w:r>
      <w:r>
        <w:rPr>
          <w:rFonts w:ascii="Times New Roman" w:eastAsia="F12" w:hAnsi="Times New Roman" w:cs="Times New Roman"/>
          <w:i/>
          <w:iCs/>
          <w:sz w:val="32"/>
          <w:szCs w:val="32"/>
          <w:lang w:val="en-GB" w:bidi="ar-SA"/>
        </w:rPr>
        <w:t>= (y</w:t>
      </w:r>
      <w:r>
        <w:rPr>
          <w:rFonts w:ascii="Times New Roman" w:eastAsia="F12" w:hAnsi="Times New Roman" w:cs="Times New Roman"/>
          <w:i/>
          <w:iCs/>
          <w:sz w:val="21"/>
          <w:szCs w:val="21"/>
          <w:lang w:val="en-GB" w:bidi="ar-SA"/>
        </w:rPr>
        <w:t>t-2</w:t>
      </w:r>
      <w:r>
        <w:rPr>
          <w:rFonts w:ascii="Times New Roman" w:eastAsia="F12" w:hAnsi="Times New Roman" w:cs="Times New Roman"/>
          <w:i/>
          <w:iCs/>
          <w:sz w:val="32"/>
          <w:szCs w:val="32"/>
          <w:lang w:val="en-GB" w:bidi="ar-SA"/>
        </w:rPr>
        <w:t>-y</w:t>
      </w:r>
      <w:r>
        <w:rPr>
          <w:rFonts w:ascii="Times New Roman" w:eastAsia="F12" w:hAnsi="Times New Roman" w:cs="Times New Roman"/>
          <w:i/>
          <w:iCs/>
          <w:sz w:val="21"/>
          <w:szCs w:val="21"/>
          <w:lang w:val="en-GB" w:bidi="ar-SA"/>
        </w:rPr>
        <w:t>t-3</w:t>
      </w:r>
      <w:r>
        <w:rPr>
          <w:rFonts w:ascii="Times New Roman" w:eastAsia="F12" w:hAnsi="Times New Roman" w:cs="Times New Roman"/>
          <w:i/>
          <w:iCs/>
          <w:sz w:val="32"/>
          <w:szCs w:val="32"/>
          <w:lang w:val="en-GB" w:bidi="ar-SA"/>
        </w:rPr>
        <w:t xml:space="preserve">) </w:t>
      </w:r>
      <w:proofErr w:type="spellStart"/>
      <w:r>
        <w:rPr>
          <w:rFonts w:ascii="Times New Roman" w:eastAsia="F12" w:hAnsi="Times New Roman" w:cs="Times New Roman"/>
          <w:i/>
          <w:iCs/>
          <w:sz w:val="24"/>
          <w:szCs w:val="24"/>
          <w:lang w:val="en-GB" w:bidi="ar-SA"/>
        </w:rPr>
        <w:t>etc</w:t>
      </w:r>
      <w:proofErr w:type="spellEnd"/>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proofErr w:type="gramStart"/>
      <w:r>
        <w:rPr>
          <w:rFonts w:ascii="Times New Roman" w:hAnsi="Times New Roman" w:cs="Times New Roman"/>
          <w:i/>
          <w:iCs/>
          <w:sz w:val="32"/>
          <w:szCs w:val="32"/>
          <w:lang w:val="en-GB" w:bidi="ar-SA"/>
        </w:rPr>
        <w:t>Y</w:t>
      </w:r>
      <w:r>
        <w:rPr>
          <w:rFonts w:ascii="Times New Roman" w:hAnsi="Times New Roman" w:cs="Times New Roman"/>
          <w:i/>
          <w:iCs/>
          <w:sz w:val="21"/>
          <w:szCs w:val="21"/>
          <w:lang w:val="en-GB" w:bidi="ar-SA"/>
        </w:rPr>
        <w:t>t</w:t>
      </w:r>
      <w:proofErr w:type="spellEnd"/>
      <w:proofErr w:type="gramEnd"/>
      <w:r>
        <w:rPr>
          <w:rFonts w:ascii="Times New Roman" w:hAnsi="Times New Roman" w:cs="Times New Roman"/>
          <w:i/>
          <w:iCs/>
          <w:sz w:val="21"/>
          <w:szCs w:val="21"/>
          <w:lang w:val="en-GB" w:bidi="ar-SA"/>
        </w:rPr>
        <w:t xml:space="preserve"> </w:t>
      </w:r>
      <w:r>
        <w:rPr>
          <w:rFonts w:ascii="Times New Roman" w:hAnsi="Times New Roman" w:cs="Times New Roman"/>
          <w:sz w:val="24"/>
          <w:szCs w:val="24"/>
          <w:lang w:val="en-GB" w:bidi="ar-SA"/>
        </w:rPr>
        <w:t xml:space="preserve">= any variable in the model to be tested for </w:t>
      </w:r>
      <w:proofErr w:type="spellStart"/>
      <w:r>
        <w:rPr>
          <w:rFonts w:ascii="Times New Roman" w:hAnsi="Times New Roman" w:cs="Times New Roman"/>
          <w:sz w:val="24"/>
          <w:szCs w:val="24"/>
          <w:lang w:val="en-GB" w:bidi="ar-SA"/>
        </w:rPr>
        <w:t>stationarity</w:t>
      </w:r>
      <w:proofErr w:type="spellEnd"/>
      <w:r>
        <w:rPr>
          <w:rFonts w:ascii="Times New Roman" w:hAnsi="Times New Roman" w:cs="Times New Roman"/>
          <w:sz w:val="24"/>
          <w:szCs w:val="24"/>
          <w:lang w:val="en-GB" w:bidi="ar-SA"/>
        </w:rPr>
        <w: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ADF test uses the same null hypothesis and the same asymptotic critical value as that of DF test (Gujarati, 2004: 815-</w:t>
      </w:r>
      <w:r>
        <w:rPr>
          <w:rFonts w:ascii="F13" w:eastAsia="F13" w:hAnsi="Times New Roman" w:cs="F13"/>
          <w:sz w:val="24"/>
          <w:szCs w:val="24"/>
          <w:lang w:val="en-GB" w:bidi="ar-SA"/>
        </w:rPr>
        <w:t xml:space="preserve">819). Both of them uses </w:t>
      </w:r>
      <w:r>
        <w:rPr>
          <w:rFonts w:ascii="F13" w:eastAsia="F13" w:hAnsi="Times New Roman" w:cs="F13" w:hint="eastAsia"/>
          <w:sz w:val="24"/>
          <w:szCs w:val="24"/>
          <w:lang w:val="en-GB" w:bidi="ar-SA"/>
        </w:rPr>
        <w:t>δ</w:t>
      </w:r>
      <w:r>
        <w:rPr>
          <w:rFonts w:ascii="F13" w:eastAsia="F13" w:hAnsi="Times New Roman" w:cs="F13"/>
          <w:sz w:val="24"/>
          <w:szCs w:val="24"/>
          <w:lang w:val="en-GB" w:bidi="ar-SA"/>
        </w:rPr>
        <w:t xml:space="preserve">=0 as the null hypothesis and </w:t>
      </w:r>
      <w:r>
        <w:rPr>
          <w:rFonts w:ascii="F13" w:eastAsia="F13" w:hAnsi="Times New Roman" w:cs="F13" w:hint="eastAsia"/>
          <w:sz w:val="24"/>
          <w:szCs w:val="24"/>
          <w:lang w:val="en-GB" w:bidi="ar-SA"/>
        </w:rPr>
        <w:t>δ</w:t>
      </w:r>
      <w:r>
        <w:rPr>
          <w:rFonts w:ascii="F13" w:eastAsia="F13" w:hAnsi="Times New Roman" w:cs="F13"/>
          <w:sz w:val="24"/>
          <w:szCs w:val="24"/>
          <w:lang w:val="en-GB" w:bidi="ar-SA"/>
        </w:rPr>
        <w:t xml:space="preserve"> &lt;0, as an</w:t>
      </w:r>
      <w:r>
        <w:rPr>
          <w:rFonts w:ascii="Times New Roman" w:hAnsi="Times New Roman" w:cs="Times New Roman"/>
          <w:sz w:val="24"/>
          <w:szCs w:val="24"/>
          <w:lang w:val="en-GB" w:bidi="ar-SA"/>
        </w:rPr>
        <w:t xml:space="preserve"> alternative</w:t>
      </w:r>
      <w:r>
        <w:rPr>
          <w:rFonts w:ascii="Times New Roman" w:hAnsi="Times New Roman" w:cs="Times New Roman"/>
          <w:sz w:val="23"/>
          <w:szCs w:val="23"/>
          <w:lang w:val="en-GB" w:bidi="ar-SA"/>
        </w:rPr>
        <w:t xml:space="preserve">. </w:t>
      </w:r>
      <w:r>
        <w:rPr>
          <w:rFonts w:ascii="Times New Roman" w:hAnsi="Times New Roman" w:cs="Times New Roman"/>
          <w:sz w:val="24"/>
          <w:szCs w:val="24"/>
          <w:lang w:val="en-GB" w:bidi="ar-SA"/>
        </w:rPr>
        <w:t>Where a rejection of this hypothesis indicates that the time series is stationary and it does not contain a unit root (Enders 1995).</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r w:rsidRPr="0094011D">
        <w:rPr>
          <w:rFonts w:ascii="Times New Roman" w:hAnsi="Times New Roman" w:cs="Times New Roman"/>
          <w:b/>
          <w:bCs/>
          <w:sz w:val="32"/>
          <w:szCs w:val="32"/>
          <w:lang w:val="en-GB" w:bidi="ar-SA"/>
        </w:rPr>
        <w:t>Phillips-</w:t>
      </w:r>
      <w:proofErr w:type="spellStart"/>
      <w:r w:rsidRPr="0094011D">
        <w:rPr>
          <w:rFonts w:ascii="Times New Roman" w:hAnsi="Times New Roman" w:cs="Times New Roman"/>
          <w:b/>
          <w:bCs/>
          <w:sz w:val="32"/>
          <w:szCs w:val="32"/>
          <w:lang w:val="en-GB" w:bidi="ar-SA"/>
        </w:rPr>
        <w:t>Perron</w:t>
      </w:r>
      <w:proofErr w:type="spellEnd"/>
      <w:r w:rsidRPr="0094011D">
        <w:rPr>
          <w:rFonts w:ascii="Times New Roman" w:hAnsi="Times New Roman" w:cs="Times New Roman"/>
          <w:b/>
          <w:bCs/>
          <w:sz w:val="32"/>
          <w:szCs w:val="32"/>
          <w:lang w:val="en-GB" w:bidi="ar-SA"/>
        </w:rPr>
        <w:t xml:space="preserve"> (PP) test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other test of </w:t>
      </w:r>
      <w:proofErr w:type="spellStart"/>
      <w:r>
        <w:rPr>
          <w:rFonts w:ascii="Times New Roman" w:hAnsi="Times New Roman" w:cs="Times New Roman"/>
          <w:sz w:val="24"/>
          <w:szCs w:val="24"/>
          <w:lang w:val="en-GB" w:bidi="ar-SA"/>
        </w:rPr>
        <w:t>stationarity</w:t>
      </w:r>
      <w:proofErr w:type="spellEnd"/>
      <w:r>
        <w:rPr>
          <w:rFonts w:ascii="Times New Roman" w:hAnsi="Times New Roman" w:cs="Times New Roman"/>
          <w:sz w:val="24"/>
          <w:szCs w:val="24"/>
          <w:lang w:val="en-GB" w:bidi="ar-SA"/>
        </w:rPr>
        <w:t xml:space="preserve"> with the same null as ADF is the Phillips-</w:t>
      </w:r>
      <w:proofErr w:type="spellStart"/>
      <w:r>
        <w:rPr>
          <w:rFonts w:ascii="Times New Roman" w:hAnsi="Times New Roman" w:cs="Times New Roman"/>
          <w:sz w:val="24"/>
          <w:szCs w:val="24"/>
          <w:lang w:val="en-GB" w:bidi="ar-SA"/>
        </w:rPr>
        <w:t>Perron</w:t>
      </w:r>
      <w:proofErr w:type="spellEnd"/>
      <w:r>
        <w:rPr>
          <w:rFonts w:ascii="Times New Roman" w:hAnsi="Times New Roman" w:cs="Times New Roman"/>
          <w:sz w:val="24"/>
          <w:szCs w:val="24"/>
          <w:lang w:val="en-GB" w:bidi="ar-SA"/>
        </w:rPr>
        <w:t xml:space="preserve"> (PP) test, which is argued to be more robust to serial correlation and time-dependent </w:t>
      </w:r>
      <w:proofErr w:type="spellStart"/>
      <w:r>
        <w:rPr>
          <w:rFonts w:ascii="Times New Roman" w:hAnsi="Times New Roman" w:cs="Times New Roman"/>
          <w:sz w:val="24"/>
          <w:szCs w:val="24"/>
          <w:lang w:val="en-GB" w:bidi="ar-SA"/>
        </w:rPr>
        <w:t>heteroskedasticity</w:t>
      </w:r>
      <w:proofErr w:type="spellEnd"/>
      <w:r>
        <w:rPr>
          <w:rFonts w:ascii="Times New Roman" w:hAnsi="Times New Roman" w:cs="Times New Roman"/>
          <w:sz w:val="24"/>
          <w:szCs w:val="24"/>
          <w:lang w:val="en-GB" w:bidi="ar-SA"/>
        </w:rPr>
        <w:t xml:space="preserve"> and is an improvement over the ADF test with respect to finite sample properties (Deme, 2002).</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In contrast to the ADF, the PP test does not add lagged difference terms to account for a potential serial correlation in the error terms; rather, it uses non-parametric statistical </w:t>
      </w:r>
      <w:r>
        <w:rPr>
          <w:rFonts w:ascii="Times New Roman" w:hAnsi="Times New Roman" w:cs="Times New Roman"/>
          <w:sz w:val="24"/>
          <w:szCs w:val="24"/>
          <w:lang w:val="en-GB" w:bidi="ar-SA"/>
        </w:rPr>
        <w:lastRenderedPageBreak/>
        <w:t xml:space="preserve">methods. This test’s statistic follows the same asymptotic distribution as the ADF test statistic </w:t>
      </w:r>
      <w:r>
        <w:rPr>
          <w:rFonts w:ascii="Times New Roman" w:hAnsi="Times New Roman" w:cs="Times New Roman"/>
          <w:i/>
          <w:iCs/>
          <w:sz w:val="24"/>
          <w:szCs w:val="24"/>
          <w:lang w:val="en-GB" w:bidi="ar-SA"/>
        </w:rPr>
        <w:t>(</w:t>
      </w:r>
      <w:r>
        <w:rPr>
          <w:rFonts w:ascii="Times New Roman" w:hAnsi="Times New Roman" w:cs="Times New Roman"/>
          <w:sz w:val="24"/>
          <w:szCs w:val="24"/>
          <w:lang w:val="en-GB" w:bidi="ar-SA"/>
        </w:rPr>
        <w:t>Gujarati, 2004)</w:t>
      </w:r>
      <w:r w:rsidR="001F7415">
        <w:rPr>
          <w:rFonts w:ascii="Times New Roman" w:hAnsi="Times New Roman" w:cs="Times New Roman"/>
          <w:sz w:val="24"/>
          <w:szCs w:val="24"/>
          <w:lang w:val="en-GB" w:bidi="ar-SA"/>
        </w:rPr>
        <w:t>.</w:t>
      </w:r>
    </w:p>
    <w:p w:rsidR="00867E6E" w:rsidRPr="00C60350" w:rsidRDefault="000A4EC9"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r>
        <w:rPr>
          <w:rFonts w:ascii="Times New Roman" w:hAnsi="Times New Roman" w:cs="Times New Roman"/>
          <w:b/>
          <w:bCs/>
          <w:sz w:val="28"/>
          <w:szCs w:val="28"/>
          <w:lang w:val="en-GB" w:bidi="ar-SA"/>
        </w:rPr>
        <w:t>3</w:t>
      </w:r>
      <w:r w:rsidR="00867E6E" w:rsidRPr="00C60350">
        <w:rPr>
          <w:rFonts w:ascii="Times New Roman" w:hAnsi="Times New Roman" w:cs="Times New Roman"/>
          <w:b/>
          <w:bCs/>
          <w:sz w:val="28"/>
          <w:szCs w:val="28"/>
          <w:lang w:val="en-GB" w:bidi="ar-SA"/>
        </w:rPr>
        <w:t>.</w:t>
      </w:r>
      <w:r>
        <w:rPr>
          <w:rFonts w:ascii="Times New Roman" w:hAnsi="Times New Roman" w:cs="Times New Roman"/>
          <w:b/>
          <w:bCs/>
          <w:sz w:val="28"/>
          <w:szCs w:val="28"/>
          <w:lang w:val="en-GB" w:bidi="ar-SA"/>
        </w:rPr>
        <w:t>6</w:t>
      </w:r>
      <w:r w:rsidR="00867E6E" w:rsidRPr="00C60350">
        <w:rPr>
          <w:rFonts w:ascii="Times New Roman" w:hAnsi="Times New Roman" w:cs="Times New Roman"/>
          <w:b/>
          <w:bCs/>
          <w:sz w:val="28"/>
          <w:szCs w:val="28"/>
          <w:lang w:val="en-GB" w:bidi="ar-SA"/>
        </w:rPr>
        <w:t>.</w:t>
      </w:r>
      <w:r>
        <w:rPr>
          <w:rFonts w:ascii="Times New Roman" w:hAnsi="Times New Roman" w:cs="Times New Roman"/>
          <w:b/>
          <w:bCs/>
          <w:sz w:val="28"/>
          <w:szCs w:val="28"/>
          <w:lang w:val="en-GB" w:bidi="ar-SA"/>
        </w:rPr>
        <w:t>8</w:t>
      </w:r>
      <w:r w:rsidR="00867E6E" w:rsidRPr="00C60350">
        <w:rPr>
          <w:rFonts w:ascii="Times New Roman" w:hAnsi="Times New Roman" w:cs="Times New Roman"/>
          <w:b/>
          <w:bCs/>
          <w:sz w:val="28"/>
          <w:szCs w:val="28"/>
          <w:lang w:val="en-GB" w:bidi="ar-SA"/>
        </w:rPr>
        <w:t xml:space="preserve"> Lag length selection criteria</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Before estimating the VAR, we have to decide the maximum lag length, to generate the white noise error terms. According to Davidson and Mackinnon (1999), the estimation of the VECM requires the determination of the appropriate lag length because the co integration result may be sensitive to the number of lags included in the VAR. Thus, prior to co integration testing and estimation of the VECM, we need to determine the appropriate lag length, which is determined using the well-known model selection criteria, the </w:t>
      </w:r>
      <w:proofErr w:type="spellStart"/>
      <w:r>
        <w:rPr>
          <w:rFonts w:ascii="Times New Roman" w:hAnsi="Times New Roman" w:cs="Times New Roman"/>
          <w:sz w:val="24"/>
          <w:szCs w:val="24"/>
          <w:lang w:val="en-GB" w:bidi="ar-SA"/>
        </w:rPr>
        <w:t>Akaiki</w:t>
      </w:r>
      <w:proofErr w:type="spellEnd"/>
      <w:r>
        <w:rPr>
          <w:rFonts w:ascii="Times New Roman" w:hAnsi="Times New Roman" w:cs="Times New Roman"/>
          <w:sz w:val="24"/>
          <w:szCs w:val="24"/>
          <w:lang w:val="en-GB" w:bidi="ar-SA"/>
        </w:rPr>
        <w:t xml:space="preserve"> Information Criteria (AIC), the Final Prediction Error (FPE), the </w:t>
      </w:r>
      <w:proofErr w:type="spellStart"/>
      <w:r>
        <w:rPr>
          <w:rFonts w:ascii="Times New Roman" w:hAnsi="Times New Roman" w:cs="Times New Roman"/>
          <w:sz w:val="24"/>
          <w:szCs w:val="24"/>
          <w:lang w:val="en-GB" w:bidi="ar-SA"/>
        </w:rPr>
        <w:t>Hannan</w:t>
      </w:r>
      <w:proofErr w:type="spellEnd"/>
      <w:r>
        <w:rPr>
          <w:rFonts w:ascii="Times New Roman" w:hAnsi="Times New Roman" w:cs="Times New Roman"/>
          <w:sz w:val="24"/>
          <w:szCs w:val="24"/>
          <w:lang w:val="en-GB" w:bidi="ar-SA"/>
        </w:rPr>
        <w:t>-Quinn Information Criteria (HQ), and the Schwarz (Bayesian) Information Criteria (SIC).</w:t>
      </w:r>
    </w:p>
    <w:p w:rsidR="000A4EC9" w:rsidRDefault="000A4EC9"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0A4EC9"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r>
        <w:rPr>
          <w:rFonts w:ascii="Times New Roman" w:hAnsi="Times New Roman" w:cs="Times New Roman"/>
          <w:b/>
          <w:bCs/>
          <w:sz w:val="28"/>
          <w:szCs w:val="28"/>
          <w:lang w:val="en-GB" w:bidi="ar-SA"/>
        </w:rPr>
        <w:t>3</w:t>
      </w:r>
      <w:r w:rsidR="00867E6E" w:rsidRPr="00C60350">
        <w:rPr>
          <w:rFonts w:ascii="Times New Roman" w:hAnsi="Times New Roman" w:cs="Times New Roman"/>
          <w:b/>
          <w:bCs/>
          <w:sz w:val="28"/>
          <w:szCs w:val="28"/>
          <w:lang w:val="en-GB" w:bidi="ar-SA"/>
        </w:rPr>
        <w:t>.</w:t>
      </w:r>
      <w:r>
        <w:rPr>
          <w:rFonts w:ascii="Times New Roman" w:hAnsi="Times New Roman" w:cs="Times New Roman"/>
          <w:b/>
          <w:bCs/>
          <w:sz w:val="28"/>
          <w:szCs w:val="28"/>
          <w:lang w:val="en-GB" w:bidi="ar-SA"/>
        </w:rPr>
        <w:t>6</w:t>
      </w:r>
      <w:r w:rsidR="00867E6E" w:rsidRPr="00C60350">
        <w:rPr>
          <w:rFonts w:ascii="Times New Roman" w:hAnsi="Times New Roman" w:cs="Times New Roman"/>
          <w:b/>
          <w:bCs/>
          <w:sz w:val="28"/>
          <w:szCs w:val="28"/>
          <w:lang w:val="en-GB" w:bidi="ar-SA"/>
        </w:rPr>
        <w:t>.</w:t>
      </w:r>
      <w:r>
        <w:rPr>
          <w:rFonts w:ascii="Times New Roman" w:hAnsi="Times New Roman" w:cs="Times New Roman"/>
          <w:b/>
          <w:bCs/>
          <w:sz w:val="28"/>
          <w:szCs w:val="28"/>
          <w:lang w:val="en-GB" w:bidi="ar-SA"/>
        </w:rPr>
        <w:t>9</w:t>
      </w:r>
      <w:r w:rsidR="00867E6E" w:rsidRPr="00C60350">
        <w:rPr>
          <w:rFonts w:ascii="Times New Roman" w:hAnsi="Times New Roman" w:cs="Times New Roman"/>
          <w:b/>
          <w:bCs/>
          <w:sz w:val="28"/>
          <w:szCs w:val="28"/>
          <w:lang w:val="en-GB" w:bidi="ar-SA"/>
        </w:rPr>
        <w:t xml:space="preserve"> Co integration test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Now a day long run linear relationships among variables in the presence of short-run deviations from the long run equilibrium are checked, using co-integration test. In the face of non-stationary series with a unit root, first differencing appears to provide the appropriate solutions to ensuring series are weakly stationary. First differencing, however, does possess a major limitation in that it tends to ignore the long run properties of the data (Kennedy, 1992). In order to obtain both the short run and long run relationship one can appeal to what is known as co integration. There are two approaches used in testing for Co integration. These are; i) the Engle-Granger (two step algorism) and ii) the Johansen Approach.</w:t>
      </w:r>
    </w:p>
    <w:p w:rsidR="00867E6E" w:rsidRPr="00C60350" w:rsidRDefault="00867E6E" w:rsidP="00867E6E">
      <w:pPr>
        <w:pStyle w:val="ListParagraph"/>
        <w:numPr>
          <w:ilvl w:val="0"/>
          <w:numId w:val="5"/>
        </w:numPr>
        <w:autoSpaceDE w:val="0"/>
        <w:autoSpaceDN w:val="0"/>
        <w:adjustRightInd w:val="0"/>
        <w:spacing w:before="0" w:after="0" w:line="360" w:lineRule="auto"/>
        <w:jc w:val="both"/>
        <w:rPr>
          <w:rFonts w:ascii="Times New Roman" w:hAnsi="Times New Roman" w:cs="Times New Roman"/>
          <w:b/>
          <w:bCs/>
          <w:sz w:val="28"/>
          <w:szCs w:val="28"/>
          <w:lang w:val="en-GB" w:bidi="ar-SA"/>
        </w:rPr>
      </w:pPr>
      <w:r w:rsidRPr="00C60350">
        <w:rPr>
          <w:rFonts w:ascii="Times New Roman" w:hAnsi="Times New Roman" w:cs="Times New Roman"/>
          <w:b/>
          <w:bCs/>
          <w:sz w:val="28"/>
          <w:szCs w:val="28"/>
          <w:lang w:val="en-GB" w:bidi="ar-SA"/>
        </w:rPr>
        <w:t>the Engle-Granger (two step algorism)</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2C0F70">
        <w:rPr>
          <w:rFonts w:ascii="Times New Roman" w:hAnsi="Times New Roman" w:cs="Times New Roman"/>
          <w:sz w:val="24"/>
          <w:szCs w:val="24"/>
          <w:lang w:val="en-GB" w:bidi="ar-SA"/>
        </w:rPr>
        <w:t>The Engle-Granger (E-G) method requires that for co-integration to exist, all the variables must</w:t>
      </w:r>
      <w:r>
        <w:rPr>
          <w:rFonts w:ascii="Times New Roman" w:hAnsi="Times New Roman" w:cs="Times New Roman"/>
          <w:sz w:val="24"/>
          <w:szCs w:val="24"/>
          <w:lang w:val="en-GB" w:bidi="ar-SA"/>
        </w:rPr>
        <w:t xml:space="preserve"> </w:t>
      </w:r>
      <w:r w:rsidRPr="002C0F70">
        <w:rPr>
          <w:rFonts w:ascii="Times New Roman" w:hAnsi="Times New Roman" w:cs="Times New Roman"/>
          <w:sz w:val="24"/>
          <w:szCs w:val="24"/>
          <w:lang w:val="en-GB" w:bidi="ar-SA"/>
        </w:rPr>
        <w:t>be integrated of the same order. Hence, once the variables are found to have the same order of</w:t>
      </w:r>
      <w:r>
        <w:rPr>
          <w:rFonts w:ascii="Times New Roman" w:hAnsi="Times New Roman" w:cs="Times New Roman"/>
          <w:sz w:val="24"/>
          <w:szCs w:val="24"/>
          <w:lang w:val="en-GB" w:bidi="ar-SA"/>
        </w:rPr>
        <w:t xml:space="preserve"> </w:t>
      </w:r>
      <w:r w:rsidRPr="002C0F70">
        <w:rPr>
          <w:rFonts w:ascii="Times New Roman" w:hAnsi="Times New Roman" w:cs="Times New Roman"/>
          <w:sz w:val="24"/>
          <w:szCs w:val="24"/>
          <w:lang w:val="en-GB" w:bidi="ar-SA"/>
        </w:rPr>
        <w:t>integration, the next step is testing for co integration. This needs to generate the residual from</w:t>
      </w:r>
      <w:r>
        <w:rPr>
          <w:rFonts w:ascii="Times New Roman" w:hAnsi="Times New Roman" w:cs="Times New Roman"/>
          <w:sz w:val="24"/>
          <w:szCs w:val="24"/>
          <w:lang w:val="en-GB" w:bidi="ar-SA"/>
        </w:rPr>
        <w:t xml:space="preserve"> </w:t>
      </w:r>
      <w:r w:rsidRPr="002C0F70">
        <w:rPr>
          <w:rFonts w:ascii="Times New Roman" w:hAnsi="Times New Roman" w:cs="Times New Roman"/>
          <w:sz w:val="24"/>
          <w:szCs w:val="24"/>
          <w:lang w:val="en-GB" w:bidi="ar-SA"/>
        </w:rPr>
        <w:t xml:space="preserve">the estimated static equation and test its </w:t>
      </w:r>
      <w:proofErr w:type="spellStart"/>
      <w:r w:rsidRPr="002C0F70">
        <w:rPr>
          <w:rFonts w:ascii="Times New Roman" w:hAnsi="Times New Roman" w:cs="Times New Roman"/>
          <w:sz w:val="24"/>
          <w:szCs w:val="24"/>
          <w:lang w:val="en-GB" w:bidi="ar-SA"/>
        </w:rPr>
        <w:t>stationarity</w:t>
      </w:r>
      <w:proofErr w:type="spellEnd"/>
      <w:r w:rsidRPr="002C0F70">
        <w:rPr>
          <w:rFonts w:ascii="Times New Roman" w:hAnsi="Times New Roman" w:cs="Times New Roman"/>
          <w:sz w:val="24"/>
          <w:szCs w:val="24"/>
          <w:lang w:val="en-GB" w:bidi="ar-SA"/>
        </w:rPr>
        <w:t>. By doing so we are testing whether the</w:t>
      </w:r>
      <w:r>
        <w:rPr>
          <w:rFonts w:ascii="Times New Roman" w:hAnsi="Times New Roman" w:cs="Times New Roman"/>
          <w:sz w:val="24"/>
          <w:szCs w:val="24"/>
          <w:lang w:val="en-GB" w:bidi="ar-SA"/>
        </w:rPr>
        <w:t xml:space="preserve"> </w:t>
      </w:r>
      <w:r w:rsidRPr="002C0F70">
        <w:rPr>
          <w:rFonts w:ascii="Times New Roman" w:hAnsi="Times New Roman" w:cs="Times New Roman"/>
          <w:sz w:val="24"/>
          <w:szCs w:val="24"/>
          <w:lang w:val="en-GB" w:bidi="ar-SA"/>
        </w:rPr>
        <w:t>deviation (captured by the error term) from the long run are stationary or not. If the residuals are</w:t>
      </w:r>
      <w:r>
        <w:rPr>
          <w:rFonts w:ascii="Times New Roman" w:hAnsi="Times New Roman" w:cs="Times New Roman"/>
          <w:sz w:val="24"/>
          <w:szCs w:val="24"/>
          <w:lang w:val="en-GB" w:bidi="ar-SA"/>
        </w:rPr>
        <w:t xml:space="preserve"> </w:t>
      </w:r>
      <w:r w:rsidRPr="002C0F70">
        <w:rPr>
          <w:rFonts w:ascii="Times New Roman" w:hAnsi="Times New Roman" w:cs="Times New Roman"/>
          <w:sz w:val="24"/>
          <w:szCs w:val="24"/>
          <w:lang w:val="en-GB" w:bidi="ar-SA"/>
        </w:rPr>
        <w:t>found to be stationary it implies that the variables are co integrated. This in turn ensures that the</w:t>
      </w:r>
      <w:r>
        <w:rPr>
          <w:rFonts w:ascii="Times New Roman" w:hAnsi="Times New Roman" w:cs="Times New Roman"/>
          <w:b/>
          <w:bCs/>
          <w:sz w:val="28"/>
          <w:szCs w:val="28"/>
          <w:lang w:val="en-GB" w:bidi="ar-SA"/>
        </w:rPr>
        <w:t xml:space="preserve"> </w:t>
      </w:r>
      <w:r w:rsidRPr="002C0F70">
        <w:rPr>
          <w:rFonts w:ascii="Times New Roman" w:hAnsi="Times New Roman" w:cs="Times New Roman"/>
          <w:sz w:val="24"/>
          <w:szCs w:val="24"/>
          <w:lang w:val="en-GB" w:bidi="ar-SA"/>
        </w:rPr>
        <w:t>deviation from the long run equilibrium relationship dies out with time (Enders, 1996).</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Test of The Engle-Granger (E-G) method is simple. If two time series </w:t>
      </w:r>
      <w:proofErr w:type="spellStart"/>
      <w:r>
        <w:rPr>
          <w:rFonts w:ascii="Times New Roman" w:hAnsi="Times New Roman" w:cs="Times New Roman"/>
          <w:i/>
          <w:iCs/>
          <w:sz w:val="28"/>
          <w:szCs w:val="28"/>
          <w:lang w:val="en-GB" w:bidi="ar-SA"/>
        </w:rPr>
        <w:t>y</w:t>
      </w:r>
      <w:r>
        <w:rPr>
          <w:rFonts w:ascii="Times New Roman" w:hAnsi="Times New Roman" w:cs="Times New Roman"/>
          <w:i/>
          <w:iCs/>
          <w:sz w:val="18"/>
          <w:szCs w:val="18"/>
          <w:lang w:val="en-GB" w:bidi="ar-SA"/>
        </w:rPr>
        <w:t>t</w:t>
      </w:r>
      <w:proofErr w:type="spellEnd"/>
      <w:r>
        <w:rPr>
          <w:rFonts w:ascii="Times New Roman" w:hAnsi="Times New Roman" w:cs="Times New Roman"/>
          <w:i/>
          <w:iCs/>
          <w:sz w:val="18"/>
          <w:szCs w:val="18"/>
          <w:lang w:val="en-GB" w:bidi="ar-SA"/>
        </w:rPr>
        <w:t xml:space="preserve"> </w:t>
      </w:r>
      <w:r>
        <w:rPr>
          <w:rFonts w:ascii="Times New Roman" w:hAnsi="Times New Roman" w:cs="Times New Roman"/>
          <w:sz w:val="24"/>
          <w:szCs w:val="24"/>
          <w:lang w:val="en-GB" w:bidi="ar-SA"/>
        </w:rPr>
        <w:t xml:space="preserve">and </w:t>
      </w:r>
      <w:proofErr w:type="spellStart"/>
      <w:r>
        <w:rPr>
          <w:rFonts w:ascii="Times New Roman" w:hAnsi="Times New Roman" w:cs="Times New Roman"/>
          <w:i/>
          <w:iCs/>
          <w:sz w:val="28"/>
          <w:szCs w:val="28"/>
          <w:lang w:val="en-GB" w:bidi="ar-SA"/>
        </w:rPr>
        <w:t>x</w:t>
      </w:r>
      <w:r>
        <w:rPr>
          <w:rFonts w:ascii="Times New Roman" w:hAnsi="Times New Roman" w:cs="Times New Roman"/>
          <w:i/>
          <w:iCs/>
          <w:sz w:val="18"/>
          <w:szCs w:val="18"/>
          <w:lang w:val="en-GB" w:bidi="ar-SA"/>
        </w:rPr>
        <w:t>t</w:t>
      </w:r>
      <w:proofErr w:type="spellEnd"/>
      <w:r>
        <w:rPr>
          <w:rFonts w:ascii="Times New Roman" w:hAnsi="Times New Roman" w:cs="Times New Roman"/>
          <w:i/>
          <w:iCs/>
          <w:sz w:val="18"/>
          <w:szCs w:val="18"/>
          <w:lang w:val="en-GB" w:bidi="ar-SA"/>
        </w:rPr>
        <w:t xml:space="preserve"> </w:t>
      </w:r>
      <w:r>
        <w:rPr>
          <w:rFonts w:ascii="Times New Roman" w:hAnsi="Times New Roman" w:cs="Times New Roman"/>
          <w:sz w:val="24"/>
          <w:szCs w:val="24"/>
          <w:lang w:val="en-GB" w:bidi="ar-SA"/>
        </w:rPr>
        <w:t xml:space="preserve">are both integrated of order </w:t>
      </w:r>
      <w:r>
        <w:rPr>
          <w:rFonts w:ascii="Times New Roman" w:hAnsi="Times New Roman" w:cs="Times New Roman"/>
          <w:i/>
          <w:iCs/>
          <w:sz w:val="24"/>
          <w:szCs w:val="24"/>
          <w:lang w:val="en-GB" w:bidi="ar-SA"/>
        </w:rPr>
        <w:t xml:space="preserve">d </w:t>
      </w:r>
      <w:r>
        <w:rPr>
          <w:rFonts w:ascii="Times New Roman" w:hAnsi="Times New Roman" w:cs="Times New Roman"/>
          <w:sz w:val="24"/>
          <w:szCs w:val="24"/>
          <w:lang w:val="en-GB" w:bidi="ar-SA"/>
        </w:rPr>
        <w:t>(i.e. I (</w:t>
      </w:r>
      <w:r>
        <w:rPr>
          <w:rFonts w:ascii="Times New Roman" w:hAnsi="Times New Roman" w:cs="Times New Roman"/>
          <w:i/>
          <w:iCs/>
          <w:sz w:val="24"/>
          <w:szCs w:val="24"/>
          <w:lang w:val="en-GB" w:bidi="ar-SA"/>
        </w:rPr>
        <w:t>d</w:t>
      </w:r>
      <w:r>
        <w:rPr>
          <w:rFonts w:ascii="Times New Roman" w:hAnsi="Times New Roman" w:cs="Times New Roman"/>
          <w:sz w:val="24"/>
          <w:szCs w:val="24"/>
          <w:lang w:val="en-GB" w:bidi="ar-SA"/>
        </w:rPr>
        <w:t xml:space="preserve">)), then, in general, any linear combination of the two series will </w:t>
      </w:r>
      <w:r>
        <w:rPr>
          <w:rFonts w:ascii="Times New Roman" w:hAnsi="Times New Roman" w:cs="Times New Roman"/>
          <w:sz w:val="24"/>
          <w:szCs w:val="24"/>
          <w:lang w:val="en-GB" w:bidi="ar-SA"/>
        </w:rPr>
        <w:lastRenderedPageBreak/>
        <w:t>also be I (</w:t>
      </w:r>
      <w:r>
        <w:rPr>
          <w:rFonts w:ascii="Times New Roman" w:hAnsi="Times New Roman" w:cs="Times New Roman"/>
          <w:i/>
          <w:iCs/>
          <w:sz w:val="24"/>
          <w:szCs w:val="24"/>
          <w:lang w:val="en-GB" w:bidi="ar-SA"/>
        </w:rPr>
        <w:t>d</w:t>
      </w:r>
      <w:r>
        <w:rPr>
          <w:rFonts w:ascii="Times New Roman" w:hAnsi="Times New Roman" w:cs="Times New Roman"/>
          <w:sz w:val="24"/>
          <w:szCs w:val="24"/>
          <w:lang w:val="en-GB" w:bidi="ar-SA"/>
        </w:rPr>
        <w:t xml:space="preserve">); that is, the residuals obtained on regressing </w:t>
      </w:r>
      <w:proofErr w:type="spellStart"/>
      <w:r>
        <w:rPr>
          <w:rFonts w:ascii="Times New Roman" w:hAnsi="Times New Roman" w:cs="Times New Roman"/>
          <w:i/>
          <w:iCs/>
          <w:sz w:val="24"/>
          <w:szCs w:val="24"/>
          <w:lang w:val="en-GB" w:bidi="ar-SA"/>
        </w:rPr>
        <w:t>Y</w:t>
      </w:r>
      <w:r>
        <w:rPr>
          <w:rFonts w:ascii="Times New Roman" w:hAnsi="Times New Roman" w:cs="Times New Roman"/>
          <w:i/>
          <w:iCs/>
          <w:sz w:val="16"/>
          <w:szCs w:val="16"/>
          <w:lang w:val="en-GB" w:bidi="ar-SA"/>
        </w:rPr>
        <w:t>t</w:t>
      </w:r>
      <w:proofErr w:type="spellEnd"/>
      <w:r>
        <w:rPr>
          <w:rFonts w:ascii="Times New Roman" w:hAnsi="Times New Roman" w:cs="Times New Roman"/>
          <w:i/>
          <w:iCs/>
          <w:sz w:val="16"/>
          <w:szCs w:val="16"/>
          <w:lang w:val="en-GB" w:bidi="ar-SA"/>
        </w:rPr>
        <w:t xml:space="preserve"> </w:t>
      </w:r>
      <w:r>
        <w:rPr>
          <w:rFonts w:ascii="Times New Roman" w:hAnsi="Times New Roman" w:cs="Times New Roman"/>
          <w:sz w:val="24"/>
          <w:szCs w:val="24"/>
          <w:lang w:val="en-GB" w:bidi="ar-SA"/>
        </w:rPr>
        <w:t xml:space="preserve">on </w:t>
      </w:r>
      <w:proofErr w:type="spellStart"/>
      <w:r>
        <w:rPr>
          <w:rFonts w:ascii="Times New Roman" w:hAnsi="Times New Roman" w:cs="Times New Roman"/>
          <w:i/>
          <w:iCs/>
          <w:sz w:val="24"/>
          <w:szCs w:val="24"/>
          <w:lang w:val="en-GB" w:bidi="ar-SA"/>
        </w:rPr>
        <w:t>x</w:t>
      </w:r>
      <w:r>
        <w:rPr>
          <w:rFonts w:ascii="Times New Roman" w:hAnsi="Times New Roman" w:cs="Times New Roman"/>
          <w:i/>
          <w:iCs/>
          <w:sz w:val="16"/>
          <w:szCs w:val="16"/>
          <w:lang w:val="en-GB" w:bidi="ar-SA"/>
        </w:rPr>
        <w:t>t</w:t>
      </w:r>
      <w:proofErr w:type="spellEnd"/>
      <w:r>
        <w:rPr>
          <w:rFonts w:ascii="Times New Roman" w:hAnsi="Times New Roman" w:cs="Times New Roman"/>
          <w:i/>
          <w:iCs/>
          <w:sz w:val="16"/>
          <w:szCs w:val="16"/>
          <w:lang w:val="en-GB" w:bidi="ar-SA"/>
        </w:rPr>
        <w:t xml:space="preserve"> </w:t>
      </w:r>
      <w:r>
        <w:rPr>
          <w:rFonts w:ascii="Times New Roman" w:hAnsi="Times New Roman" w:cs="Times New Roman"/>
          <w:sz w:val="24"/>
          <w:szCs w:val="24"/>
          <w:lang w:val="en-GB" w:bidi="ar-SA"/>
        </w:rPr>
        <w:t>are I (</w:t>
      </w:r>
      <w:r>
        <w:rPr>
          <w:rFonts w:ascii="Times New Roman" w:hAnsi="Times New Roman" w:cs="Times New Roman"/>
          <w:i/>
          <w:iCs/>
          <w:sz w:val="24"/>
          <w:szCs w:val="24"/>
          <w:lang w:val="en-GB" w:bidi="ar-SA"/>
        </w:rPr>
        <w:t>d</w:t>
      </w:r>
      <w:r>
        <w:rPr>
          <w:rFonts w:ascii="Times New Roman" w:hAnsi="Times New Roman" w:cs="Times New Roman"/>
          <w:sz w:val="24"/>
          <w:szCs w:val="24"/>
          <w:lang w:val="en-GB" w:bidi="ar-SA"/>
        </w:rPr>
        <w:t xml:space="preserve">). If, however, there exists a vector </w:t>
      </w:r>
      <w:r>
        <w:rPr>
          <w:rFonts w:ascii="Times New Roman" w:hAnsi="Times New Roman" w:cs="Times New Roman"/>
          <w:i/>
          <w:iCs/>
          <w:sz w:val="28"/>
          <w:szCs w:val="28"/>
          <w:lang w:val="en-GB" w:bidi="ar-SA"/>
        </w:rPr>
        <w:t xml:space="preserve">b, </w:t>
      </w:r>
      <w:r>
        <w:rPr>
          <w:rFonts w:ascii="Times New Roman" w:hAnsi="Times New Roman" w:cs="Times New Roman"/>
          <w:sz w:val="24"/>
          <w:szCs w:val="24"/>
          <w:lang w:val="en-GB" w:bidi="ar-SA"/>
        </w:rPr>
        <w:t xml:space="preserve">such that the disturbance term from the regression </w:t>
      </w:r>
      <w:r>
        <w:rPr>
          <w:rFonts w:ascii="Times New Roman" w:hAnsi="Times New Roman" w:cs="Times New Roman"/>
          <w:i/>
          <w:iCs/>
          <w:sz w:val="24"/>
          <w:szCs w:val="24"/>
          <w:lang w:val="en-GB" w:bidi="ar-SA"/>
        </w:rPr>
        <w:t>(e</w:t>
      </w:r>
      <w:r>
        <w:rPr>
          <w:rFonts w:ascii="Times New Roman" w:hAnsi="Times New Roman" w:cs="Times New Roman"/>
          <w:i/>
          <w:iCs/>
          <w:sz w:val="16"/>
          <w:szCs w:val="16"/>
          <w:lang w:val="en-GB" w:bidi="ar-SA"/>
        </w:rPr>
        <w:t xml:space="preserve">t </w:t>
      </w:r>
      <w:r>
        <w:rPr>
          <w:rFonts w:ascii="Times New Roman" w:hAnsi="Times New Roman" w:cs="Times New Roman"/>
          <w:i/>
          <w:iCs/>
          <w:sz w:val="24"/>
          <w:szCs w:val="24"/>
          <w:lang w:val="en-GB" w:bidi="ar-SA"/>
        </w:rPr>
        <w:t xml:space="preserve">= </w:t>
      </w:r>
      <w:proofErr w:type="spellStart"/>
      <w:r>
        <w:rPr>
          <w:rFonts w:ascii="Times New Roman" w:hAnsi="Times New Roman" w:cs="Times New Roman"/>
          <w:i/>
          <w:iCs/>
          <w:sz w:val="24"/>
          <w:szCs w:val="24"/>
          <w:lang w:val="en-GB" w:bidi="ar-SA"/>
        </w:rPr>
        <w:t>y</w:t>
      </w:r>
      <w:r>
        <w:rPr>
          <w:rFonts w:ascii="Times New Roman" w:hAnsi="Times New Roman" w:cs="Times New Roman"/>
          <w:i/>
          <w:iCs/>
          <w:sz w:val="16"/>
          <w:szCs w:val="16"/>
          <w:lang w:val="en-GB" w:bidi="ar-SA"/>
        </w:rPr>
        <w:t>t</w:t>
      </w:r>
      <w:proofErr w:type="spellEnd"/>
      <w:r>
        <w:rPr>
          <w:rFonts w:ascii="Times New Roman" w:hAnsi="Times New Roman" w:cs="Times New Roman"/>
          <w:i/>
          <w:iCs/>
          <w:sz w:val="16"/>
          <w:szCs w:val="16"/>
          <w:lang w:val="en-GB" w:bidi="ar-SA"/>
        </w:rPr>
        <w:t xml:space="preserve"> </w:t>
      </w:r>
      <w:r>
        <w:rPr>
          <w:rFonts w:ascii="Times New Roman" w:hAnsi="Times New Roman" w:cs="Times New Roman"/>
          <w:i/>
          <w:iCs/>
          <w:sz w:val="24"/>
          <w:szCs w:val="24"/>
          <w:lang w:val="en-GB" w:bidi="ar-SA"/>
        </w:rPr>
        <w:t xml:space="preserve">- </w:t>
      </w:r>
      <w:proofErr w:type="spellStart"/>
      <w:r>
        <w:rPr>
          <w:rFonts w:ascii="Times New Roman" w:hAnsi="Times New Roman" w:cs="Times New Roman"/>
          <w:i/>
          <w:iCs/>
          <w:sz w:val="24"/>
          <w:szCs w:val="24"/>
          <w:lang w:val="en-GB" w:bidi="ar-SA"/>
        </w:rPr>
        <w:t>bx</w:t>
      </w:r>
      <w:r>
        <w:rPr>
          <w:rFonts w:ascii="Times New Roman" w:hAnsi="Times New Roman" w:cs="Times New Roman"/>
          <w:i/>
          <w:iCs/>
          <w:sz w:val="16"/>
          <w:szCs w:val="16"/>
          <w:lang w:val="en-GB" w:bidi="ar-SA"/>
        </w:rPr>
        <w:t>t</w:t>
      </w:r>
      <w:proofErr w:type="spellEnd"/>
      <w:r>
        <w:rPr>
          <w:rFonts w:ascii="Times New Roman" w:hAnsi="Times New Roman" w:cs="Times New Roman"/>
          <w:sz w:val="24"/>
          <w:szCs w:val="24"/>
          <w:lang w:val="en-GB" w:bidi="ar-SA"/>
        </w:rPr>
        <w:t>) is of a lower order of integration I (</w:t>
      </w:r>
      <w:r>
        <w:rPr>
          <w:rFonts w:ascii="Times New Roman" w:hAnsi="Times New Roman" w:cs="Times New Roman"/>
          <w:i/>
          <w:iCs/>
          <w:sz w:val="24"/>
          <w:szCs w:val="24"/>
          <w:lang w:val="en-GB" w:bidi="ar-SA"/>
        </w:rPr>
        <w:t>d-b</w:t>
      </w:r>
      <w:r>
        <w:rPr>
          <w:rFonts w:ascii="Times New Roman" w:hAnsi="Times New Roman" w:cs="Times New Roman"/>
          <w:sz w:val="24"/>
          <w:szCs w:val="24"/>
          <w:lang w:val="en-GB" w:bidi="ar-SA"/>
        </w:rPr>
        <w:t xml:space="preserve">), where </w:t>
      </w:r>
      <w:r>
        <w:rPr>
          <w:rFonts w:ascii="Times New Roman" w:hAnsi="Times New Roman" w:cs="Times New Roman"/>
          <w:i/>
          <w:iCs/>
          <w:sz w:val="24"/>
          <w:szCs w:val="24"/>
          <w:lang w:val="en-GB" w:bidi="ar-SA"/>
        </w:rPr>
        <w:t>b</w:t>
      </w:r>
      <w:r>
        <w:rPr>
          <w:rFonts w:ascii="Times New Roman" w:hAnsi="Times New Roman" w:cs="Times New Roman"/>
          <w:sz w:val="24"/>
          <w:szCs w:val="24"/>
          <w:lang w:val="en-GB" w:bidi="ar-SA"/>
        </w:rPr>
        <w:t xml:space="preserve">&gt;0, then Engle and Granger (1987) define </w:t>
      </w:r>
      <w:proofErr w:type="spellStart"/>
      <w:r>
        <w:rPr>
          <w:rFonts w:ascii="Times New Roman" w:hAnsi="Times New Roman" w:cs="Times New Roman"/>
          <w:i/>
          <w:iCs/>
          <w:sz w:val="24"/>
          <w:szCs w:val="24"/>
          <w:lang w:val="en-GB" w:bidi="ar-SA"/>
        </w:rPr>
        <w:t>y</w:t>
      </w:r>
      <w:r>
        <w:rPr>
          <w:rFonts w:ascii="Times New Roman" w:hAnsi="Times New Roman" w:cs="Times New Roman"/>
          <w:i/>
          <w:iCs/>
          <w:sz w:val="16"/>
          <w:szCs w:val="16"/>
          <w:lang w:val="en-GB" w:bidi="ar-SA"/>
        </w:rPr>
        <w:t>t</w:t>
      </w:r>
      <w:proofErr w:type="spellEnd"/>
      <w:r>
        <w:rPr>
          <w:rFonts w:ascii="Times New Roman" w:hAnsi="Times New Roman" w:cs="Times New Roman"/>
          <w:i/>
          <w:iCs/>
          <w:sz w:val="16"/>
          <w:szCs w:val="16"/>
          <w:lang w:val="en-GB" w:bidi="ar-SA"/>
        </w:rPr>
        <w:t xml:space="preserve"> </w:t>
      </w:r>
      <w:r>
        <w:rPr>
          <w:rFonts w:ascii="Times New Roman" w:hAnsi="Times New Roman" w:cs="Times New Roman"/>
          <w:sz w:val="24"/>
          <w:szCs w:val="24"/>
          <w:lang w:val="en-GB" w:bidi="ar-SA"/>
        </w:rPr>
        <w:t xml:space="preserve">and </w:t>
      </w:r>
      <w:proofErr w:type="spellStart"/>
      <w:r>
        <w:rPr>
          <w:rFonts w:ascii="Times New Roman" w:hAnsi="Times New Roman" w:cs="Times New Roman"/>
          <w:i/>
          <w:iCs/>
          <w:sz w:val="24"/>
          <w:szCs w:val="24"/>
          <w:lang w:val="en-GB" w:bidi="ar-SA"/>
        </w:rPr>
        <w:t>x</w:t>
      </w:r>
      <w:r>
        <w:rPr>
          <w:rFonts w:ascii="Times New Roman" w:hAnsi="Times New Roman" w:cs="Times New Roman"/>
          <w:i/>
          <w:iCs/>
          <w:sz w:val="16"/>
          <w:szCs w:val="16"/>
          <w:lang w:val="en-GB" w:bidi="ar-SA"/>
        </w:rPr>
        <w:t>t</w:t>
      </w:r>
      <w:proofErr w:type="spellEnd"/>
      <w:r>
        <w:rPr>
          <w:rFonts w:ascii="Times New Roman" w:hAnsi="Times New Roman" w:cs="Times New Roman"/>
          <w:i/>
          <w:iCs/>
          <w:sz w:val="16"/>
          <w:szCs w:val="16"/>
          <w:lang w:val="en-GB" w:bidi="ar-SA"/>
        </w:rPr>
        <w:t xml:space="preserve"> </w:t>
      </w:r>
      <w:r>
        <w:rPr>
          <w:rFonts w:ascii="Times New Roman" w:hAnsi="Times New Roman" w:cs="Times New Roman"/>
          <w:sz w:val="24"/>
          <w:szCs w:val="24"/>
          <w:lang w:val="en-GB" w:bidi="ar-SA"/>
        </w:rPr>
        <w:t>as co integrated of order (</w:t>
      </w:r>
      <w:proofErr w:type="spellStart"/>
      <w:r>
        <w:rPr>
          <w:rFonts w:ascii="Times New Roman" w:hAnsi="Times New Roman" w:cs="Times New Roman"/>
          <w:i/>
          <w:iCs/>
          <w:sz w:val="24"/>
          <w:szCs w:val="24"/>
          <w:lang w:val="en-GB" w:bidi="ar-SA"/>
        </w:rPr>
        <w:t>d</w:t>
      </w:r>
      <w:proofErr w:type="gramStart"/>
      <w:r>
        <w:rPr>
          <w:rFonts w:ascii="Times New Roman" w:hAnsi="Times New Roman" w:cs="Times New Roman"/>
          <w:i/>
          <w:iCs/>
          <w:sz w:val="24"/>
          <w:szCs w:val="24"/>
          <w:lang w:val="en-GB" w:bidi="ar-SA"/>
        </w:rPr>
        <w:t>,b</w:t>
      </w:r>
      <w:proofErr w:type="spellEnd"/>
      <w:proofErr w:type="gramEnd"/>
      <w:r>
        <w:rPr>
          <w:rFonts w:ascii="Times New Roman" w:hAnsi="Times New Roman" w:cs="Times New Roman"/>
          <w:sz w:val="24"/>
          <w:szCs w:val="24"/>
          <w:lang w:val="en-GB" w:bidi="ar-SA"/>
        </w:rPr>
        <w: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Even if, the Engle-Granger (EG) has the advantage that it is intuitive and easy to perform, it has encountered the following limitation. First, it has no systematic procedure for separate estimation of the multiple co integrating vectors. The method makes the implicit assumption that the co integrating vector is unique, which means that we are bound to end with a model that is a linear combination of independent co integrating vectors. Second, the </w:t>
      </w:r>
      <w:proofErr w:type="spellStart"/>
      <w:r>
        <w:rPr>
          <w:rFonts w:ascii="Times New Roman" w:hAnsi="Times New Roman" w:cs="Times New Roman"/>
          <w:sz w:val="24"/>
          <w:szCs w:val="24"/>
          <w:lang w:val="en-GB" w:bidi="ar-SA"/>
        </w:rPr>
        <w:t>co integration</w:t>
      </w:r>
      <w:proofErr w:type="spellEnd"/>
      <w:r>
        <w:rPr>
          <w:rFonts w:ascii="Times New Roman" w:hAnsi="Times New Roman" w:cs="Times New Roman"/>
          <w:sz w:val="24"/>
          <w:szCs w:val="24"/>
          <w:lang w:val="en-GB" w:bidi="ar-SA"/>
        </w:rPr>
        <w:t xml:space="preserve"> test may depend on the variable put in the left side of the co integration. That is, the test is not invariant to the variable used for normalization (Enders, 1995). Finally, the method does not allow the variables in the right hand side to be potentially endogenous (Harris, 1995).</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Therefore, to encounter the above mentioned limitations the researcher will use the Johansen maximum Likelihood Procedure (1988) since it addresses the above stated weakness of the E-G method.</w:t>
      </w:r>
    </w:p>
    <w:p w:rsidR="00867E6E" w:rsidRDefault="00867E6E" w:rsidP="00867E6E">
      <w:pPr>
        <w:autoSpaceDE w:val="0"/>
        <w:autoSpaceDN w:val="0"/>
        <w:adjustRightInd w:val="0"/>
        <w:spacing w:before="0" w:after="0" w:line="360" w:lineRule="auto"/>
        <w:jc w:val="both"/>
        <w:rPr>
          <w:rFonts w:ascii="Times New Roman" w:hAnsi="Times New Roman" w:cs="Times New Roman"/>
          <w:sz w:val="28"/>
          <w:szCs w:val="28"/>
          <w:lang w:val="en-GB" w:bidi="ar-SA"/>
        </w:rPr>
      </w:pPr>
      <w:r>
        <w:rPr>
          <w:rFonts w:ascii="Times New Roman" w:hAnsi="Times New Roman" w:cs="Times New Roman"/>
          <w:b/>
          <w:bCs/>
          <w:sz w:val="28"/>
          <w:szCs w:val="28"/>
          <w:lang w:val="en-GB" w:bidi="ar-SA"/>
        </w:rPr>
        <w:t xml:space="preserve">             </w:t>
      </w:r>
      <w:r w:rsidRPr="002C0F70">
        <w:rPr>
          <w:rFonts w:ascii="Times New Roman" w:hAnsi="Times New Roman" w:cs="Times New Roman"/>
          <w:b/>
          <w:bCs/>
          <w:sz w:val="28"/>
          <w:szCs w:val="28"/>
          <w:lang w:val="en-GB" w:bidi="ar-SA"/>
        </w:rPr>
        <w:t>B) The Johansen approach</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Johansen (1988) procedure allows testing for the presence of more than one co integration vector. Moreover, it permits to estimate the model without priority restricting the variables as endogenous and exogenous. It is used to determine how each endogenous variable responds over time to a shock in that variable and in every other endogenous variable.</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starting point in this procedure is formulation of VAR model in the following form.</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Considering K-lags of Z t a general </w:t>
      </w:r>
      <w:proofErr w:type="spellStart"/>
      <w:r>
        <w:rPr>
          <w:rFonts w:ascii="Times New Roman" w:hAnsi="Times New Roman" w:cs="Times New Roman"/>
          <w:i/>
          <w:iCs/>
          <w:sz w:val="24"/>
          <w:szCs w:val="24"/>
          <w:lang w:val="en-GB" w:bidi="ar-SA"/>
        </w:rPr>
        <w:t>P</w:t>
      </w:r>
      <w:r>
        <w:rPr>
          <w:rFonts w:ascii="Times New Roman" w:hAnsi="Times New Roman" w:cs="Times New Roman"/>
          <w:i/>
          <w:iCs/>
          <w:sz w:val="16"/>
          <w:szCs w:val="16"/>
          <w:lang w:val="en-GB" w:bidi="ar-SA"/>
        </w:rPr>
        <w:t>th</w:t>
      </w:r>
      <w:proofErr w:type="spellEnd"/>
      <w:r>
        <w:rPr>
          <w:rFonts w:ascii="Times New Roman" w:hAnsi="Times New Roman" w:cs="Times New Roman"/>
          <w:sz w:val="24"/>
          <w:szCs w:val="24"/>
          <w:lang w:val="en-GB" w:bidi="ar-SA"/>
        </w:rPr>
        <w:t xml:space="preserve">-order VAR representing the interrelationships among the </w:t>
      </w:r>
      <w:r>
        <w:rPr>
          <w:rFonts w:ascii="Times New Roman" w:hAnsi="Times New Roman" w:cs="Times New Roman"/>
          <w:i/>
          <w:iCs/>
          <w:sz w:val="24"/>
          <w:szCs w:val="24"/>
          <w:lang w:val="en-GB" w:bidi="ar-SA"/>
        </w:rPr>
        <w:t xml:space="preserve">n </w:t>
      </w:r>
      <w:r>
        <w:rPr>
          <w:rFonts w:ascii="Times New Roman" w:hAnsi="Times New Roman" w:cs="Times New Roman"/>
          <w:sz w:val="24"/>
          <w:szCs w:val="24"/>
          <w:lang w:val="en-GB" w:bidi="ar-SA"/>
        </w:rPr>
        <w:t xml:space="preserve">variables in the model; as given in Johansen and </w:t>
      </w:r>
      <w:proofErr w:type="spellStart"/>
      <w:r>
        <w:rPr>
          <w:rFonts w:ascii="Times New Roman" w:hAnsi="Times New Roman" w:cs="Times New Roman"/>
          <w:sz w:val="24"/>
          <w:szCs w:val="24"/>
          <w:lang w:val="en-GB" w:bidi="ar-SA"/>
        </w:rPr>
        <w:t>Juselius</w:t>
      </w:r>
      <w:proofErr w:type="spellEnd"/>
      <w:r>
        <w:rPr>
          <w:rFonts w:ascii="Times New Roman" w:hAnsi="Times New Roman" w:cs="Times New Roman"/>
          <w:sz w:val="24"/>
          <w:szCs w:val="24"/>
          <w:lang w:val="en-GB" w:bidi="ar-SA"/>
        </w:rPr>
        <w:t xml:space="preserve"> (1990) is of the form,</w:t>
      </w:r>
    </w:p>
    <w:p w:rsidR="00867E6E"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proofErr w:type="spellStart"/>
      <w:r>
        <w:rPr>
          <w:rFonts w:ascii="Times New Roman" w:hAnsi="Times New Roman" w:cs="Times New Roman"/>
          <w:i/>
          <w:iCs/>
          <w:sz w:val="28"/>
          <w:szCs w:val="28"/>
          <w:lang w:val="en-GB" w:bidi="ar-SA"/>
        </w:rPr>
        <w:t>Z</w:t>
      </w:r>
      <w:r>
        <w:rPr>
          <w:rFonts w:ascii="Times New Roman" w:hAnsi="Times New Roman" w:cs="Times New Roman"/>
          <w:i/>
          <w:iCs/>
          <w:sz w:val="18"/>
          <w:szCs w:val="18"/>
          <w:lang w:val="en-GB" w:bidi="ar-SA"/>
        </w:rPr>
        <w:t>t</w:t>
      </w:r>
      <w:proofErr w:type="spellEnd"/>
      <w:r>
        <w:rPr>
          <w:rFonts w:ascii="Times New Roman" w:hAnsi="Times New Roman" w:cs="Times New Roman"/>
          <w:i/>
          <w:iCs/>
          <w:sz w:val="18"/>
          <w:szCs w:val="18"/>
          <w:lang w:val="en-GB" w:bidi="ar-SA"/>
        </w:rPr>
        <w:t xml:space="preserve"> </w:t>
      </w:r>
      <w:r>
        <w:rPr>
          <w:rFonts w:ascii="Times New Roman" w:hAnsi="Times New Roman" w:cs="Times New Roman"/>
          <w:i/>
          <w:iCs/>
          <w:sz w:val="28"/>
          <w:szCs w:val="28"/>
          <w:lang w:val="en-GB" w:bidi="ar-SA"/>
        </w:rPr>
        <w:t xml:space="preserve">= </w:t>
      </w:r>
      <w:r>
        <w:rPr>
          <w:rFonts w:ascii="F17" w:hAnsi="F17" w:cs="F17"/>
          <w:i/>
          <w:iCs/>
          <w:sz w:val="28"/>
          <w:szCs w:val="28"/>
          <w:lang w:val="en-GB" w:bidi="ar-SA"/>
        </w:rPr>
        <w:t xml:space="preserve">Ω </w:t>
      </w:r>
      <w:r>
        <w:rPr>
          <w:rFonts w:ascii="Times New Roman" w:hAnsi="Times New Roman" w:cs="Times New Roman"/>
          <w:b/>
          <w:bCs/>
          <w:i/>
          <w:iCs/>
          <w:sz w:val="28"/>
          <w:szCs w:val="28"/>
          <w:lang w:val="en-GB" w:bidi="ar-SA"/>
        </w:rPr>
        <w:t xml:space="preserve">+ </w:t>
      </w:r>
      <w:r>
        <w:rPr>
          <w:rFonts w:ascii="F24" w:eastAsia="F24" w:hAnsi="Times New Roman" w:cs="F24" w:hint="eastAsia"/>
          <w:b/>
          <w:bCs/>
          <w:i/>
          <w:iCs/>
          <w:sz w:val="28"/>
          <w:szCs w:val="28"/>
          <w:lang w:val="en-GB" w:bidi="ar-SA"/>
        </w:rPr>
        <w:t>∂</w:t>
      </w:r>
      <w:r>
        <w:rPr>
          <w:rFonts w:ascii="Times New Roman" w:hAnsi="Times New Roman" w:cs="Times New Roman"/>
          <w:b/>
          <w:bCs/>
          <w:i/>
          <w:iCs/>
          <w:sz w:val="18"/>
          <w:szCs w:val="18"/>
          <w:lang w:val="en-GB" w:bidi="ar-SA"/>
        </w:rPr>
        <w:t xml:space="preserve">1 </w:t>
      </w:r>
      <w:r>
        <w:rPr>
          <w:rFonts w:ascii="Times New Roman" w:hAnsi="Times New Roman" w:cs="Times New Roman"/>
          <w:i/>
          <w:iCs/>
          <w:sz w:val="28"/>
          <w:szCs w:val="28"/>
          <w:lang w:val="en-GB" w:bidi="ar-SA"/>
        </w:rPr>
        <w:t>Z</w:t>
      </w:r>
      <w:r>
        <w:rPr>
          <w:rFonts w:ascii="Times New Roman" w:hAnsi="Times New Roman" w:cs="Times New Roman"/>
          <w:i/>
          <w:iCs/>
          <w:sz w:val="18"/>
          <w:szCs w:val="18"/>
          <w:lang w:val="en-GB" w:bidi="ar-SA"/>
        </w:rPr>
        <w:t xml:space="preserve">t-1 </w:t>
      </w:r>
      <w:r>
        <w:rPr>
          <w:rFonts w:ascii="Times New Roman" w:hAnsi="Times New Roman" w:cs="Times New Roman"/>
          <w:i/>
          <w:iCs/>
          <w:sz w:val="28"/>
          <w:szCs w:val="28"/>
          <w:lang w:val="en-GB" w:bidi="ar-SA"/>
        </w:rPr>
        <w:t xml:space="preserve">+ </w:t>
      </w:r>
      <w:r>
        <w:rPr>
          <w:rFonts w:ascii="F24" w:eastAsia="F24" w:hAnsi="Times New Roman" w:cs="F24" w:hint="eastAsia"/>
          <w:b/>
          <w:bCs/>
          <w:i/>
          <w:iCs/>
          <w:sz w:val="28"/>
          <w:szCs w:val="28"/>
          <w:lang w:val="en-GB" w:bidi="ar-SA"/>
        </w:rPr>
        <w:t>∂</w:t>
      </w:r>
      <w:r>
        <w:rPr>
          <w:rFonts w:ascii="Times New Roman" w:hAnsi="Times New Roman" w:cs="Times New Roman"/>
          <w:b/>
          <w:bCs/>
          <w:i/>
          <w:iCs/>
          <w:sz w:val="18"/>
          <w:szCs w:val="18"/>
          <w:lang w:val="en-GB" w:bidi="ar-SA"/>
        </w:rPr>
        <w:t>2</w:t>
      </w:r>
      <w:r>
        <w:rPr>
          <w:rFonts w:ascii="Times New Roman" w:hAnsi="Times New Roman" w:cs="Times New Roman"/>
          <w:i/>
          <w:iCs/>
          <w:sz w:val="28"/>
          <w:szCs w:val="28"/>
          <w:lang w:val="en-GB" w:bidi="ar-SA"/>
        </w:rPr>
        <w:t>Z</w:t>
      </w:r>
      <w:r>
        <w:rPr>
          <w:rFonts w:ascii="Times New Roman" w:hAnsi="Times New Roman" w:cs="Times New Roman"/>
          <w:i/>
          <w:iCs/>
          <w:sz w:val="18"/>
          <w:szCs w:val="18"/>
          <w:lang w:val="en-GB" w:bidi="ar-SA"/>
        </w:rPr>
        <w:t xml:space="preserve">t-2 </w:t>
      </w:r>
      <w:r>
        <w:rPr>
          <w:rFonts w:ascii="Times New Roman" w:hAnsi="Times New Roman" w:cs="Times New Roman"/>
          <w:i/>
          <w:iCs/>
          <w:sz w:val="28"/>
          <w:szCs w:val="28"/>
          <w:lang w:val="en-GB" w:bidi="ar-SA"/>
        </w:rPr>
        <w:t xml:space="preserve">+ … + </w:t>
      </w:r>
      <w:r>
        <w:rPr>
          <w:rFonts w:ascii="F24" w:eastAsia="F24" w:hAnsi="Times New Roman" w:cs="F24" w:hint="eastAsia"/>
          <w:b/>
          <w:bCs/>
          <w:i/>
          <w:iCs/>
          <w:sz w:val="28"/>
          <w:szCs w:val="28"/>
          <w:lang w:val="en-GB" w:bidi="ar-SA"/>
        </w:rPr>
        <w:t>∂</w:t>
      </w:r>
      <w:proofErr w:type="spellStart"/>
      <w:r>
        <w:rPr>
          <w:rFonts w:ascii="Times New Roman" w:hAnsi="Times New Roman" w:cs="Times New Roman"/>
          <w:b/>
          <w:bCs/>
          <w:i/>
          <w:iCs/>
          <w:sz w:val="18"/>
          <w:szCs w:val="18"/>
          <w:lang w:val="en-GB" w:bidi="ar-SA"/>
        </w:rPr>
        <w:t>p</w:t>
      </w:r>
      <w:r>
        <w:rPr>
          <w:rFonts w:ascii="Times New Roman" w:hAnsi="Times New Roman" w:cs="Times New Roman"/>
          <w:i/>
          <w:iCs/>
          <w:sz w:val="28"/>
          <w:szCs w:val="28"/>
          <w:lang w:val="en-GB" w:bidi="ar-SA"/>
        </w:rPr>
        <w:t>Z</w:t>
      </w:r>
      <w:r>
        <w:rPr>
          <w:rFonts w:ascii="Times New Roman" w:hAnsi="Times New Roman" w:cs="Times New Roman"/>
          <w:i/>
          <w:iCs/>
          <w:sz w:val="18"/>
          <w:szCs w:val="18"/>
          <w:lang w:val="en-GB" w:bidi="ar-SA"/>
        </w:rPr>
        <w:t>t</w:t>
      </w:r>
      <w:proofErr w:type="spellEnd"/>
      <w:r>
        <w:rPr>
          <w:rFonts w:ascii="Times New Roman" w:hAnsi="Times New Roman" w:cs="Times New Roman"/>
          <w:i/>
          <w:iCs/>
          <w:sz w:val="18"/>
          <w:szCs w:val="18"/>
          <w:lang w:val="en-GB" w:bidi="ar-SA"/>
        </w:rPr>
        <w:t xml:space="preserve">-p </w:t>
      </w:r>
      <w:r>
        <w:rPr>
          <w:rFonts w:ascii="Times New Roman" w:hAnsi="Times New Roman" w:cs="Times New Roman"/>
          <w:i/>
          <w:iCs/>
          <w:sz w:val="28"/>
          <w:szCs w:val="28"/>
          <w:lang w:val="en-GB" w:bidi="ar-SA"/>
        </w:rPr>
        <w:t>+</w:t>
      </w:r>
      <w:proofErr w:type="spellStart"/>
      <w:proofErr w:type="gramStart"/>
      <w:r>
        <w:rPr>
          <w:rFonts w:ascii="F17" w:hAnsi="F17" w:cs="F17"/>
          <w:i/>
          <w:iCs/>
          <w:sz w:val="36"/>
          <w:szCs w:val="36"/>
          <w:lang w:val="en-GB" w:bidi="ar-SA"/>
        </w:rPr>
        <w:t>ε</w:t>
      </w:r>
      <w:r>
        <w:rPr>
          <w:rFonts w:ascii="Times New Roman" w:hAnsi="Times New Roman" w:cs="Times New Roman"/>
          <w:i/>
          <w:iCs/>
          <w:sz w:val="23"/>
          <w:szCs w:val="23"/>
          <w:lang w:val="en-GB" w:bidi="ar-SA"/>
        </w:rPr>
        <w:t>t</w:t>
      </w:r>
      <w:proofErr w:type="spellEnd"/>
      <w:proofErr w:type="gramEnd"/>
      <w:r>
        <w:rPr>
          <w:rFonts w:ascii="Times New Roman" w:hAnsi="Times New Roman" w:cs="Times New Roman"/>
          <w:i/>
          <w:iCs/>
          <w:sz w:val="23"/>
          <w:szCs w:val="23"/>
          <w:lang w:val="en-GB" w:bidi="ar-SA"/>
        </w:rPr>
        <w:t xml:space="preserve"> </w:t>
      </w:r>
      <w:r>
        <w:rPr>
          <w:rFonts w:ascii="Times New Roman" w:hAnsi="Times New Roman" w:cs="Times New Roman"/>
          <w:i/>
          <w:iCs/>
          <w:sz w:val="36"/>
          <w:szCs w:val="36"/>
          <w:lang w:val="en-GB" w:bidi="ar-SA"/>
        </w:rPr>
        <w:t xml:space="preserve">= </w:t>
      </w:r>
      <w:r>
        <w:rPr>
          <w:rFonts w:ascii="F17" w:hAnsi="F17" w:cs="F17"/>
          <w:i/>
          <w:iCs/>
          <w:sz w:val="28"/>
          <w:szCs w:val="28"/>
          <w:lang w:val="en-GB" w:bidi="ar-SA"/>
        </w:rPr>
        <w:t>Ω +</w:t>
      </w:r>
      <m:oMath>
        <m:nary>
          <m:naryPr>
            <m:chr m:val="∑"/>
            <m:limLoc m:val="subSup"/>
            <m:ctrlPr>
              <w:rPr>
                <w:rFonts w:ascii="Cambria Math" w:eastAsia="F12" w:hAnsi="Cambria Math" w:cs="F12"/>
                <w:i/>
                <w:sz w:val="28"/>
                <w:szCs w:val="28"/>
                <w:lang w:val="en-GB" w:bidi="ar-SA"/>
              </w:rPr>
            </m:ctrlPr>
          </m:naryPr>
          <m:sub>
            <m:r>
              <w:rPr>
                <w:rFonts w:ascii="Cambria Math" w:eastAsia="F12" w:hAnsi="Cambria Math" w:cs="F12"/>
                <w:sz w:val="28"/>
                <w:szCs w:val="28"/>
                <w:lang w:val="en-GB" w:bidi="ar-SA"/>
              </w:rPr>
              <m:t>i=1</m:t>
            </m:r>
          </m:sub>
          <m:sup>
            <m:r>
              <w:rPr>
                <w:rFonts w:ascii="Cambria Math" w:eastAsia="F12" w:hAnsi="Cambria Math" w:cs="F12"/>
                <w:sz w:val="28"/>
                <w:szCs w:val="28"/>
                <w:lang w:val="en-GB" w:bidi="ar-SA"/>
              </w:rPr>
              <m:t>p</m:t>
            </m:r>
          </m:sup>
          <m:e>
            <m:r>
              <w:rPr>
                <w:rFonts w:ascii="Cambria Math" w:eastAsia="F12" w:hAnsi="Cambria Math" w:cs="F12"/>
                <w:sz w:val="28"/>
                <w:szCs w:val="28"/>
                <w:lang w:val="en-GB" w:bidi="ar-SA"/>
              </w:rPr>
              <m:t>∂</m:t>
            </m:r>
          </m:e>
        </m:nary>
      </m:oMath>
      <w:r>
        <w:rPr>
          <w:rFonts w:ascii="F12" w:eastAsia="F12" w:hAnsi="Times New Roman" w:cs="F12"/>
          <w:sz w:val="28"/>
          <w:szCs w:val="28"/>
          <w:lang w:val="en-GB" w:bidi="ar-SA"/>
        </w:rPr>
        <w:t>i</w:t>
      </w:r>
      <w:proofErr w:type="spellStart"/>
      <w:r>
        <w:rPr>
          <w:rFonts w:ascii="Times New Roman" w:hAnsi="Times New Roman" w:cs="Times New Roman"/>
          <w:i/>
          <w:iCs/>
          <w:sz w:val="28"/>
          <w:szCs w:val="28"/>
          <w:lang w:val="en-GB" w:bidi="ar-SA"/>
        </w:rPr>
        <w:t>Z</w:t>
      </w:r>
      <w:r>
        <w:rPr>
          <w:rFonts w:ascii="Times New Roman" w:hAnsi="Times New Roman" w:cs="Times New Roman"/>
          <w:i/>
          <w:iCs/>
          <w:sz w:val="18"/>
          <w:szCs w:val="18"/>
          <w:lang w:val="en-GB" w:bidi="ar-SA"/>
        </w:rPr>
        <w:t>t</w:t>
      </w:r>
      <w:proofErr w:type="spellEnd"/>
      <w:r>
        <w:rPr>
          <w:rFonts w:ascii="Times New Roman" w:hAnsi="Times New Roman" w:cs="Times New Roman"/>
          <w:i/>
          <w:iCs/>
          <w:sz w:val="18"/>
          <w:szCs w:val="18"/>
          <w:lang w:val="en-GB" w:bidi="ar-SA"/>
        </w:rPr>
        <w:t xml:space="preserve">-i </w:t>
      </w:r>
      <w:r>
        <w:rPr>
          <w:rFonts w:ascii="Times New Roman" w:hAnsi="Times New Roman" w:cs="Times New Roman"/>
          <w:i/>
          <w:iCs/>
          <w:sz w:val="28"/>
          <w:szCs w:val="28"/>
          <w:lang w:val="en-GB" w:bidi="ar-SA"/>
        </w:rPr>
        <w:t xml:space="preserve">+ </w:t>
      </w:r>
      <w:proofErr w:type="spellStart"/>
      <w:r>
        <w:rPr>
          <w:rFonts w:ascii="F17" w:hAnsi="F17" w:cs="F17"/>
          <w:i/>
          <w:iCs/>
          <w:sz w:val="36"/>
          <w:szCs w:val="36"/>
          <w:lang w:val="en-GB" w:bidi="ar-SA"/>
        </w:rPr>
        <w:t>ε</w:t>
      </w:r>
      <w:r>
        <w:rPr>
          <w:rFonts w:ascii="Times New Roman" w:hAnsi="Times New Roman" w:cs="Times New Roman"/>
          <w:i/>
          <w:iCs/>
          <w:sz w:val="23"/>
          <w:szCs w:val="23"/>
          <w:lang w:val="en-GB" w:bidi="ar-SA"/>
        </w:rPr>
        <w:t>t</w:t>
      </w:r>
      <w:proofErr w:type="spellEnd"/>
      <w:r>
        <w:rPr>
          <w:rFonts w:ascii="Times New Roman" w:hAnsi="Times New Roman" w:cs="Times New Roman"/>
          <w:i/>
          <w:iCs/>
          <w:sz w:val="23"/>
          <w:szCs w:val="23"/>
          <w:lang w:val="en-GB" w:bidi="ar-SA"/>
        </w:rPr>
        <w:t xml:space="preserve"> </w:t>
      </w:r>
      <w:r>
        <w:rPr>
          <w:rFonts w:ascii="Times New Roman" w:hAnsi="Times New Roman" w:cs="Times New Roman"/>
          <w:i/>
          <w:iCs/>
          <w:sz w:val="24"/>
          <w:szCs w:val="24"/>
          <w:lang w:val="en-GB" w:bidi="ar-SA"/>
        </w:rPr>
        <w:t>…… (4.35)</w:t>
      </w:r>
    </w:p>
    <w:p w:rsidR="00D96986"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Where; - </w:t>
      </w:r>
      <w:proofErr w:type="spellStart"/>
      <w:r>
        <w:rPr>
          <w:rFonts w:ascii="Times New Roman" w:hAnsi="Times New Roman" w:cs="Times New Roman"/>
          <w:i/>
          <w:iCs/>
          <w:sz w:val="28"/>
          <w:szCs w:val="28"/>
          <w:lang w:val="en-GB" w:bidi="ar-SA"/>
        </w:rPr>
        <w:t>Z</w:t>
      </w:r>
      <w:r>
        <w:rPr>
          <w:rFonts w:ascii="Times New Roman" w:hAnsi="Times New Roman" w:cs="Times New Roman"/>
          <w:i/>
          <w:iCs/>
          <w:sz w:val="18"/>
          <w:szCs w:val="18"/>
          <w:lang w:val="en-GB" w:bidi="ar-SA"/>
        </w:rPr>
        <w:t>t</w:t>
      </w:r>
      <w:proofErr w:type="spellEnd"/>
      <w:r>
        <w:rPr>
          <w:rFonts w:ascii="Times New Roman" w:hAnsi="Times New Roman" w:cs="Times New Roman"/>
          <w:i/>
          <w:iCs/>
          <w:sz w:val="18"/>
          <w:szCs w:val="18"/>
          <w:lang w:val="en-GB" w:bidi="ar-SA"/>
        </w:rPr>
        <w:t xml:space="preserve"> </w:t>
      </w:r>
      <w:r>
        <w:rPr>
          <w:rFonts w:ascii="Times New Roman" w:hAnsi="Times New Roman" w:cs="Times New Roman"/>
          <w:sz w:val="24"/>
          <w:szCs w:val="24"/>
          <w:lang w:val="en-GB" w:bidi="ar-SA"/>
        </w:rPr>
        <w:t xml:space="preserve">= </w:t>
      </w:r>
      <w:r>
        <w:rPr>
          <w:rFonts w:ascii="F13" w:eastAsia="F13" w:hAnsi="Times New Roman" w:cs="F13"/>
          <w:sz w:val="24"/>
          <w:szCs w:val="24"/>
          <w:lang w:val="en-GB" w:bidi="ar-SA"/>
        </w:rPr>
        <w:t xml:space="preserve">is an (n </w:t>
      </w:r>
      <w:r>
        <w:rPr>
          <w:rFonts w:ascii="F13" w:eastAsia="F13" w:hAnsi="Times New Roman" w:cs="F13" w:hint="eastAsia"/>
          <w:sz w:val="24"/>
          <w:szCs w:val="24"/>
          <w:lang w:val="en-GB" w:bidi="ar-SA"/>
        </w:rPr>
        <w:t>χ</w:t>
      </w:r>
      <w:r>
        <w:rPr>
          <w:rFonts w:ascii="F13" w:eastAsia="F13" w:hAnsi="Times New Roman" w:cs="F13"/>
          <w:sz w:val="24"/>
          <w:szCs w:val="24"/>
          <w:lang w:val="en-GB" w:bidi="ar-SA"/>
        </w:rPr>
        <w:t xml:space="preserve"> 1) vector </w:t>
      </w:r>
      <w:r w:rsidR="00D96986">
        <w:rPr>
          <w:rFonts w:ascii="Times New Roman" w:hAnsi="Times New Roman" w:cs="Times New Roman"/>
          <w:sz w:val="24"/>
          <w:szCs w:val="24"/>
          <w:lang w:val="en-GB" w:bidi="ar-SA"/>
        </w:rPr>
        <w:t xml:space="preserve">of stochastic </w:t>
      </w:r>
      <w:proofErr w:type="gramStart"/>
      <w:r w:rsidR="00D96986">
        <w:rPr>
          <w:rFonts w:ascii="Times New Roman" w:hAnsi="Times New Roman" w:cs="Times New Roman"/>
          <w:sz w:val="24"/>
          <w:szCs w:val="24"/>
          <w:lang w:val="en-GB" w:bidi="ar-SA"/>
        </w:rPr>
        <w:t>I(</w:t>
      </w:r>
      <w:proofErr w:type="gramEnd"/>
      <w:r w:rsidR="00D96986">
        <w:rPr>
          <w:rFonts w:ascii="Times New Roman" w:hAnsi="Times New Roman" w:cs="Times New Roman"/>
          <w:sz w:val="24"/>
          <w:szCs w:val="24"/>
          <w:lang w:val="en-GB" w:bidi="ar-SA"/>
        </w:rPr>
        <w:t>1) variables</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F17" w:hAnsi="F17" w:cs="F17"/>
          <w:i/>
          <w:iCs/>
          <w:sz w:val="28"/>
          <w:szCs w:val="28"/>
          <w:lang w:val="en-GB" w:bidi="ar-SA"/>
        </w:rPr>
        <w:t xml:space="preserve">Ω </w:t>
      </w:r>
      <w:r>
        <w:rPr>
          <w:rFonts w:ascii="Times New Roman" w:hAnsi="Times New Roman" w:cs="Times New Roman"/>
          <w:sz w:val="23"/>
          <w:szCs w:val="23"/>
          <w:lang w:val="en-GB" w:bidi="ar-SA"/>
        </w:rPr>
        <w:t xml:space="preserve">= </w:t>
      </w:r>
      <w:r>
        <w:rPr>
          <w:rFonts w:ascii="Times New Roman" w:hAnsi="Times New Roman" w:cs="Times New Roman"/>
          <w:sz w:val="24"/>
          <w:szCs w:val="24"/>
          <w:lang w:val="en-GB" w:bidi="ar-SA"/>
        </w:rPr>
        <w:t>a vector of deterministic terms like trends and intercepts</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F24" w:eastAsia="F24" w:hAnsi="F17" w:cs="F24" w:hint="eastAsia"/>
          <w:b/>
          <w:bCs/>
          <w:i/>
          <w:iCs/>
          <w:sz w:val="28"/>
          <w:szCs w:val="28"/>
          <w:lang w:val="en-GB" w:bidi="ar-SA"/>
        </w:rPr>
        <w:t>∂</w:t>
      </w:r>
      <w:r>
        <w:rPr>
          <w:rFonts w:ascii="Times New Roman" w:hAnsi="Times New Roman" w:cs="Times New Roman"/>
          <w:b/>
          <w:bCs/>
          <w:i/>
          <w:iCs/>
          <w:sz w:val="18"/>
          <w:szCs w:val="18"/>
          <w:lang w:val="en-GB" w:bidi="ar-SA"/>
        </w:rPr>
        <w:t xml:space="preserve">i </w:t>
      </w:r>
      <w:r>
        <w:rPr>
          <w:rFonts w:ascii="Times New Roman" w:hAnsi="Times New Roman" w:cs="Times New Roman"/>
          <w:sz w:val="24"/>
          <w:szCs w:val="24"/>
          <w:lang w:val="en-GB" w:bidi="ar-SA"/>
        </w:rPr>
        <w:t xml:space="preserve">= is </w:t>
      </w:r>
      <w:proofErr w:type="gramStart"/>
      <w:r>
        <w:rPr>
          <w:rFonts w:ascii="Times New Roman" w:hAnsi="Times New Roman" w:cs="Times New Roman"/>
          <w:sz w:val="24"/>
          <w:szCs w:val="24"/>
          <w:lang w:val="en-GB" w:bidi="ar-SA"/>
        </w:rPr>
        <w:t xml:space="preserve">( </w:t>
      </w:r>
      <w:r>
        <w:rPr>
          <w:rFonts w:ascii="F13" w:eastAsia="F13" w:hAnsi="F17" w:cs="F13"/>
          <w:sz w:val="24"/>
          <w:szCs w:val="24"/>
          <w:lang w:val="en-GB" w:bidi="ar-SA"/>
        </w:rPr>
        <w:t>n</w:t>
      </w:r>
      <w:proofErr w:type="gramEnd"/>
      <w:r>
        <w:rPr>
          <w:rFonts w:ascii="F13" w:eastAsia="F13" w:hAnsi="F17" w:cs="F13"/>
          <w:sz w:val="24"/>
          <w:szCs w:val="24"/>
          <w:lang w:val="en-GB" w:bidi="ar-SA"/>
        </w:rPr>
        <w:t xml:space="preserve"> </w:t>
      </w:r>
      <w:r>
        <w:rPr>
          <w:rFonts w:ascii="F13" w:eastAsia="F13" w:hAnsi="F17" w:cs="F13" w:hint="eastAsia"/>
          <w:sz w:val="24"/>
          <w:szCs w:val="24"/>
          <w:lang w:val="en-GB" w:bidi="ar-SA"/>
        </w:rPr>
        <w:t>χ</w:t>
      </w:r>
      <w:r>
        <w:rPr>
          <w:rFonts w:ascii="F13" w:eastAsia="F13" w:hAnsi="F17" w:cs="F13"/>
          <w:sz w:val="24"/>
          <w:szCs w:val="24"/>
          <w:lang w:val="en-GB" w:bidi="ar-SA"/>
        </w:rPr>
        <w:t xml:space="preserve"> </w:t>
      </w:r>
      <w:r>
        <w:rPr>
          <w:rFonts w:ascii="Times New Roman" w:hAnsi="Times New Roman" w:cs="Times New Roman"/>
          <w:sz w:val="24"/>
          <w:szCs w:val="24"/>
          <w:lang w:val="en-GB" w:bidi="ar-SA"/>
        </w:rPr>
        <w:t>n) matrix of coefficient.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proofErr w:type="gramStart"/>
      <w:r>
        <w:rPr>
          <w:rFonts w:ascii="F17" w:hAnsi="F17" w:cs="F17"/>
          <w:i/>
          <w:iCs/>
          <w:sz w:val="40"/>
          <w:szCs w:val="40"/>
          <w:lang w:val="en-GB" w:bidi="ar-SA"/>
        </w:rPr>
        <w:t>ε</w:t>
      </w:r>
      <w:r>
        <w:rPr>
          <w:rFonts w:ascii="Times New Roman" w:hAnsi="Times New Roman" w:cs="Times New Roman"/>
          <w:i/>
          <w:iCs/>
          <w:sz w:val="21"/>
          <w:szCs w:val="21"/>
          <w:lang w:val="en-GB" w:bidi="ar-SA"/>
        </w:rPr>
        <w:t>t</w:t>
      </w:r>
      <w:proofErr w:type="spellEnd"/>
      <w:proofErr w:type="gramEnd"/>
      <w:r>
        <w:rPr>
          <w:rFonts w:ascii="Times New Roman" w:hAnsi="Times New Roman" w:cs="Times New Roman"/>
          <w:i/>
          <w:iCs/>
          <w:sz w:val="21"/>
          <w:szCs w:val="21"/>
          <w:lang w:val="en-GB" w:bidi="ar-SA"/>
        </w:rPr>
        <w:t xml:space="preserve"> </w:t>
      </w:r>
      <w:r>
        <w:rPr>
          <w:rFonts w:ascii="Times New Roman" w:hAnsi="Times New Roman" w:cs="Times New Roman"/>
          <w:i/>
          <w:iCs/>
          <w:sz w:val="32"/>
          <w:szCs w:val="32"/>
          <w:lang w:val="en-GB" w:bidi="ar-SA"/>
        </w:rPr>
        <w:t xml:space="preserve">= is </w:t>
      </w:r>
      <w:proofErr w:type="spellStart"/>
      <w:r>
        <w:rPr>
          <w:rFonts w:ascii="Times New Roman" w:hAnsi="Times New Roman" w:cs="Times New Roman"/>
          <w:i/>
          <w:iCs/>
          <w:sz w:val="32"/>
          <w:szCs w:val="32"/>
          <w:lang w:val="en-GB" w:bidi="ar-SA"/>
        </w:rPr>
        <w:t>iid</w:t>
      </w:r>
      <w:proofErr w:type="spellEnd"/>
      <w:r>
        <w:rPr>
          <w:rFonts w:ascii="Times New Roman" w:hAnsi="Times New Roman" w:cs="Times New Roman"/>
          <w:i/>
          <w:iCs/>
          <w:sz w:val="32"/>
          <w:szCs w:val="32"/>
          <w:lang w:val="en-GB" w:bidi="ar-SA"/>
        </w:rPr>
        <w:t xml:space="preserve"> (0, </w:t>
      </w:r>
      <w:r>
        <w:rPr>
          <w:rFonts w:ascii="F26" w:hAnsi="F26" w:cs="F26"/>
          <w:i/>
          <w:iCs/>
          <w:sz w:val="32"/>
          <w:szCs w:val="32"/>
          <w:lang w:val="en-GB" w:bidi="ar-SA"/>
        </w:rPr>
        <w:t xml:space="preserve">Σ) </w:t>
      </w:r>
      <w:r>
        <w:rPr>
          <w:rFonts w:ascii="Times New Roman" w:hAnsi="Times New Roman" w:cs="Times New Roman"/>
          <w:sz w:val="24"/>
          <w:szCs w:val="24"/>
          <w:lang w:val="en-GB" w:bidi="ar-SA"/>
        </w:rPr>
        <w:t xml:space="preserve">vector of error terms with </w:t>
      </w:r>
      <w:r>
        <w:rPr>
          <w:rFonts w:ascii="F26" w:hAnsi="F26" w:cs="F26"/>
          <w:i/>
          <w:iCs/>
          <w:sz w:val="32"/>
          <w:szCs w:val="32"/>
          <w:lang w:val="en-GB" w:bidi="ar-SA"/>
        </w:rPr>
        <w:t xml:space="preserve">Σ </w:t>
      </w:r>
      <w:r>
        <w:rPr>
          <w:rFonts w:ascii="Times New Roman" w:hAnsi="Times New Roman" w:cs="Times New Roman"/>
          <w:sz w:val="24"/>
          <w:szCs w:val="24"/>
          <w:lang w:val="en-GB" w:bidi="ar-SA"/>
        </w:rPr>
        <w:t>representing the contemporaneous covariance matrix.</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lastRenderedPageBreak/>
        <w:t>Both the growth equation and capital accumulation equation can be expressed as follows;</w:t>
      </w:r>
    </w:p>
    <w:p w:rsidR="00867E6E" w:rsidRPr="001F7415" w:rsidRDefault="00867E6E" w:rsidP="00867E6E">
      <w:pPr>
        <w:autoSpaceDE w:val="0"/>
        <w:autoSpaceDN w:val="0"/>
        <w:adjustRightInd w:val="0"/>
        <w:spacing w:before="0" w:after="0" w:line="360" w:lineRule="auto"/>
        <w:jc w:val="both"/>
        <w:rPr>
          <w:rFonts w:ascii="Times New Roman" w:hAnsi="Times New Roman" w:cs="Times New Roman"/>
          <w:b/>
          <w:sz w:val="24"/>
          <w:szCs w:val="24"/>
          <w:lang w:val="en-GB" w:bidi="ar-SA"/>
        </w:rPr>
      </w:pPr>
      <w:proofErr w:type="spellStart"/>
      <w:proofErr w:type="gramStart"/>
      <w:r w:rsidRPr="005B38DD">
        <w:rPr>
          <w:rFonts w:ascii="Times New Roman" w:hAnsi="Times New Roman" w:cs="Times New Roman"/>
          <w:b/>
          <w:i/>
          <w:iCs/>
          <w:sz w:val="28"/>
          <w:szCs w:val="28"/>
          <w:lang w:val="en-GB" w:bidi="ar-SA"/>
        </w:rPr>
        <w:t>ln</w:t>
      </w:r>
      <w:proofErr w:type="spellEnd"/>
      <w:proofErr w:type="gramEnd"/>
      <w:r>
        <w:rPr>
          <w:rFonts w:ascii="Times New Roman" w:hAnsi="Times New Roman" w:cs="Times New Roman"/>
          <w:i/>
          <w:iCs/>
          <w:sz w:val="28"/>
          <w:szCs w:val="28"/>
          <w:lang w:val="en-GB" w:bidi="ar-SA"/>
        </w:rPr>
        <w:t xml:space="preserve"> </w:t>
      </w:r>
      <w:r>
        <w:rPr>
          <w:rFonts w:ascii="Times New Roman" w:hAnsi="Times New Roman" w:cs="Times New Roman"/>
          <w:b/>
          <w:bCs/>
          <w:sz w:val="28"/>
          <w:szCs w:val="28"/>
          <w:lang w:val="en-GB" w:bidi="ar-SA"/>
        </w:rPr>
        <w:t xml:space="preserve">RGDP </w:t>
      </w:r>
      <w:r>
        <w:rPr>
          <w:rFonts w:ascii="Times New Roman" w:hAnsi="Times New Roman" w:cs="Times New Roman"/>
          <w:sz w:val="24"/>
          <w:szCs w:val="24"/>
          <w:lang w:val="en-GB" w:bidi="ar-SA"/>
        </w:rPr>
        <w:t xml:space="preserve">= </w:t>
      </w:r>
      <w:r>
        <w:rPr>
          <w:rFonts w:ascii="F17" w:hAnsi="F17" w:cs="F17"/>
          <w:i/>
          <w:iCs/>
          <w:sz w:val="24"/>
          <w:szCs w:val="24"/>
          <w:lang w:val="en-GB" w:bidi="ar-SA"/>
        </w:rPr>
        <w:t>β</w:t>
      </w:r>
      <w:r>
        <w:rPr>
          <w:rFonts w:ascii="Times New Roman" w:hAnsi="Times New Roman" w:cs="Times New Roman"/>
          <w:i/>
          <w:iCs/>
          <w:sz w:val="16"/>
          <w:szCs w:val="16"/>
          <w:lang w:val="en-GB" w:bidi="ar-SA"/>
        </w:rPr>
        <w:t xml:space="preserve">0 </w:t>
      </w:r>
      <w:r>
        <w:rPr>
          <w:rFonts w:ascii="F17" w:hAnsi="F17" w:cs="F17"/>
          <w:i/>
          <w:iCs/>
          <w:sz w:val="24"/>
          <w:szCs w:val="24"/>
          <w:lang w:val="en-GB" w:bidi="ar-SA"/>
        </w:rPr>
        <w:t xml:space="preserve">+β </w:t>
      </w:r>
      <w:r>
        <w:rPr>
          <w:rFonts w:ascii="Times New Roman" w:hAnsi="Times New Roman" w:cs="Times New Roman"/>
          <w:i/>
          <w:iCs/>
          <w:sz w:val="16"/>
          <w:szCs w:val="16"/>
          <w:lang w:val="en-GB" w:bidi="ar-SA"/>
        </w:rPr>
        <w:t xml:space="preserve">1 </w:t>
      </w:r>
      <w:proofErr w:type="spellStart"/>
      <w:r>
        <w:rPr>
          <w:rFonts w:ascii="Times New Roman" w:hAnsi="Times New Roman" w:cs="Times New Roman"/>
          <w:i/>
          <w:iCs/>
          <w:sz w:val="28"/>
          <w:szCs w:val="28"/>
          <w:lang w:val="en-GB" w:bidi="ar-SA"/>
        </w:rPr>
        <w:t>ln</w:t>
      </w:r>
      <w:r>
        <w:rPr>
          <w:rFonts w:ascii="Times New Roman" w:hAnsi="Times New Roman" w:cs="Times New Roman"/>
          <w:b/>
          <w:bCs/>
          <w:sz w:val="28"/>
          <w:szCs w:val="28"/>
          <w:lang w:val="en-GB" w:bidi="ar-SA"/>
        </w:rPr>
        <w:t>MII</w:t>
      </w:r>
      <w:proofErr w:type="spellEnd"/>
      <w:r>
        <w:rPr>
          <w:rFonts w:ascii="Times New Roman" w:hAnsi="Times New Roman" w:cs="Times New Roman"/>
          <w:b/>
          <w:bCs/>
          <w:sz w:val="28"/>
          <w:szCs w:val="28"/>
          <w:lang w:val="en-GB" w:bidi="ar-SA"/>
        </w:rPr>
        <w:t xml:space="preserve"> </w:t>
      </w:r>
      <w:r>
        <w:rPr>
          <w:rFonts w:ascii="Times New Roman" w:hAnsi="Times New Roman" w:cs="Times New Roman"/>
          <w:i/>
          <w:iCs/>
          <w:sz w:val="24"/>
          <w:szCs w:val="24"/>
          <w:lang w:val="en-GB" w:bidi="ar-SA"/>
        </w:rPr>
        <w:t xml:space="preserve">+ </w:t>
      </w:r>
      <w:r>
        <w:rPr>
          <w:rFonts w:ascii="F17" w:hAnsi="F17" w:cs="F17"/>
          <w:i/>
          <w:iCs/>
          <w:sz w:val="24"/>
          <w:szCs w:val="24"/>
          <w:lang w:val="en-GB" w:bidi="ar-SA"/>
        </w:rPr>
        <w:t>β</w:t>
      </w:r>
      <w:r>
        <w:rPr>
          <w:rFonts w:ascii="Times New Roman" w:hAnsi="Times New Roman" w:cs="Times New Roman"/>
          <w:i/>
          <w:iCs/>
          <w:sz w:val="16"/>
          <w:szCs w:val="16"/>
          <w:lang w:val="en-GB" w:bidi="ar-SA"/>
        </w:rPr>
        <w:t xml:space="preserve">2 </w:t>
      </w:r>
      <w:proofErr w:type="spellStart"/>
      <w:r>
        <w:rPr>
          <w:rFonts w:ascii="Times New Roman" w:hAnsi="Times New Roman" w:cs="Times New Roman"/>
          <w:i/>
          <w:iCs/>
          <w:sz w:val="28"/>
          <w:szCs w:val="28"/>
          <w:lang w:val="en-GB" w:bidi="ar-SA"/>
        </w:rPr>
        <w:t>ln</w:t>
      </w:r>
      <w:r>
        <w:rPr>
          <w:rFonts w:ascii="Times New Roman" w:hAnsi="Times New Roman" w:cs="Times New Roman"/>
          <w:b/>
          <w:bCs/>
          <w:sz w:val="28"/>
          <w:szCs w:val="28"/>
          <w:lang w:val="en-GB" w:bidi="ar-SA"/>
        </w:rPr>
        <w:t>HC</w:t>
      </w:r>
      <w:proofErr w:type="spellEnd"/>
      <w:r>
        <w:rPr>
          <w:rFonts w:ascii="Times New Roman" w:hAnsi="Times New Roman" w:cs="Times New Roman"/>
          <w:b/>
          <w:bCs/>
          <w:sz w:val="28"/>
          <w:szCs w:val="28"/>
          <w:lang w:val="en-GB" w:bidi="ar-SA"/>
        </w:rPr>
        <w:t xml:space="preserve"> </w:t>
      </w:r>
      <w:r>
        <w:rPr>
          <w:rFonts w:ascii="Times New Roman" w:hAnsi="Times New Roman" w:cs="Times New Roman"/>
          <w:i/>
          <w:iCs/>
          <w:sz w:val="24"/>
          <w:szCs w:val="24"/>
          <w:lang w:val="en-GB" w:bidi="ar-SA"/>
        </w:rPr>
        <w:t xml:space="preserve">+ </w:t>
      </w:r>
      <w:r>
        <w:rPr>
          <w:rFonts w:ascii="F17" w:hAnsi="F17" w:cs="F17"/>
          <w:i/>
          <w:iCs/>
          <w:sz w:val="28"/>
          <w:szCs w:val="28"/>
          <w:lang w:val="en-GB" w:bidi="ar-SA"/>
        </w:rPr>
        <w:t>β</w:t>
      </w:r>
      <w:r>
        <w:rPr>
          <w:rFonts w:ascii="Times New Roman" w:hAnsi="Times New Roman" w:cs="Times New Roman"/>
          <w:i/>
          <w:iCs/>
          <w:sz w:val="18"/>
          <w:szCs w:val="18"/>
          <w:lang w:val="en-GB" w:bidi="ar-SA"/>
        </w:rPr>
        <w:t xml:space="preserve">3 </w:t>
      </w:r>
      <w:proofErr w:type="spellStart"/>
      <w:r>
        <w:rPr>
          <w:rFonts w:ascii="Times New Roman" w:hAnsi="Times New Roman" w:cs="Times New Roman"/>
          <w:i/>
          <w:iCs/>
          <w:sz w:val="28"/>
          <w:szCs w:val="28"/>
          <w:lang w:val="en-GB" w:bidi="ar-SA"/>
        </w:rPr>
        <w:t>ln</w:t>
      </w:r>
      <w:r>
        <w:rPr>
          <w:rFonts w:ascii="Times New Roman" w:hAnsi="Times New Roman" w:cs="Times New Roman"/>
          <w:b/>
          <w:bCs/>
          <w:sz w:val="28"/>
          <w:szCs w:val="28"/>
          <w:lang w:val="en-GB" w:bidi="ar-SA"/>
        </w:rPr>
        <w:t>LF</w:t>
      </w:r>
      <w:proofErr w:type="spellEnd"/>
      <w:r>
        <w:rPr>
          <w:rFonts w:ascii="Times New Roman" w:hAnsi="Times New Roman" w:cs="Times New Roman"/>
          <w:sz w:val="24"/>
          <w:szCs w:val="24"/>
          <w:lang w:val="en-GB" w:bidi="ar-SA"/>
        </w:rPr>
        <w:t xml:space="preserve">+ </w:t>
      </w:r>
      <w:r>
        <w:rPr>
          <w:rFonts w:ascii="F17" w:hAnsi="F17" w:cs="F17"/>
          <w:i/>
          <w:iCs/>
          <w:sz w:val="28"/>
          <w:szCs w:val="28"/>
          <w:lang w:val="en-GB" w:bidi="ar-SA"/>
        </w:rPr>
        <w:t>β</w:t>
      </w:r>
      <w:r>
        <w:rPr>
          <w:rFonts w:ascii="Times New Roman" w:hAnsi="Times New Roman" w:cs="Times New Roman"/>
          <w:i/>
          <w:iCs/>
          <w:sz w:val="18"/>
          <w:szCs w:val="18"/>
          <w:lang w:val="en-GB" w:bidi="ar-SA"/>
        </w:rPr>
        <w:t xml:space="preserve">4 </w:t>
      </w:r>
      <w:proofErr w:type="spellStart"/>
      <w:r>
        <w:rPr>
          <w:rFonts w:ascii="Times New Roman" w:hAnsi="Times New Roman" w:cs="Times New Roman"/>
          <w:i/>
          <w:iCs/>
          <w:sz w:val="28"/>
          <w:szCs w:val="28"/>
          <w:lang w:val="en-GB" w:bidi="ar-SA"/>
        </w:rPr>
        <w:t>ln</w:t>
      </w:r>
      <w:r>
        <w:rPr>
          <w:rFonts w:ascii="Times New Roman" w:hAnsi="Times New Roman" w:cs="Times New Roman"/>
          <w:b/>
          <w:bCs/>
          <w:sz w:val="28"/>
          <w:szCs w:val="28"/>
          <w:lang w:val="en-GB" w:bidi="ar-SA"/>
        </w:rPr>
        <w:t>K</w:t>
      </w:r>
      <w:r>
        <w:rPr>
          <w:rFonts w:ascii="Times New Roman" w:hAnsi="Times New Roman" w:cs="Times New Roman"/>
          <w:b/>
          <w:bCs/>
          <w:sz w:val="18"/>
          <w:szCs w:val="18"/>
          <w:lang w:val="en-GB" w:bidi="ar-SA"/>
        </w:rPr>
        <w:t>p</w:t>
      </w:r>
      <w:proofErr w:type="spellEnd"/>
      <w:r>
        <w:rPr>
          <w:rFonts w:ascii="Times New Roman" w:hAnsi="Times New Roman" w:cs="Times New Roman"/>
          <w:sz w:val="24"/>
          <w:szCs w:val="24"/>
          <w:lang w:val="en-GB" w:bidi="ar-SA"/>
        </w:rPr>
        <w:t xml:space="preserve">+ </w:t>
      </w:r>
      <w:r>
        <w:rPr>
          <w:rFonts w:ascii="F17" w:hAnsi="F17" w:cs="F17"/>
          <w:i/>
          <w:iCs/>
          <w:sz w:val="28"/>
          <w:szCs w:val="28"/>
          <w:lang w:val="en-GB" w:bidi="ar-SA"/>
        </w:rPr>
        <w:t>β</w:t>
      </w:r>
      <w:r>
        <w:rPr>
          <w:rFonts w:ascii="Times New Roman" w:hAnsi="Times New Roman" w:cs="Times New Roman"/>
          <w:i/>
          <w:iCs/>
          <w:sz w:val="18"/>
          <w:szCs w:val="18"/>
          <w:lang w:val="en-GB" w:bidi="ar-SA"/>
        </w:rPr>
        <w:t xml:space="preserve">5 </w:t>
      </w:r>
      <w:proofErr w:type="spellStart"/>
      <w:r>
        <w:rPr>
          <w:rFonts w:ascii="Times New Roman" w:hAnsi="Times New Roman" w:cs="Times New Roman"/>
          <w:i/>
          <w:iCs/>
          <w:sz w:val="28"/>
          <w:szCs w:val="28"/>
          <w:lang w:val="en-GB" w:bidi="ar-SA"/>
        </w:rPr>
        <w:t>ln</w:t>
      </w:r>
      <w:r>
        <w:rPr>
          <w:rFonts w:ascii="Times New Roman" w:hAnsi="Times New Roman" w:cs="Times New Roman"/>
          <w:b/>
          <w:bCs/>
          <w:sz w:val="28"/>
          <w:szCs w:val="28"/>
          <w:lang w:val="en-GB" w:bidi="ar-SA"/>
        </w:rPr>
        <w:t>K</w:t>
      </w:r>
      <w:r>
        <w:rPr>
          <w:rFonts w:ascii="Times New Roman" w:hAnsi="Times New Roman" w:cs="Times New Roman"/>
          <w:b/>
          <w:bCs/>
          <w:sz w:val="18"/>
          <w:szCs w:val="18"/>
          <w:lang w:val="en-GB" w:bidi="ar-SA"/>
        </w:rPr>
        <w:t>g</w:t>
      </w:r>
      <w:proofErr w:type="spellEnd"/>
      <w:r>
        <w:rPr>
          <w:rFonts w:ascii="Times New Roman" w:hAnsi="Times New Roman" w:cs="Times New Roman"/>
          <w:b/>
          <w:bCs/>
          <w:sz w:val="18"/>
          <w:szCs w:val="18"/>
          <w:lang w:val="en-GB" w:bidi="ar-SA"/>
        </w:rPr>
        <w:t xml:space="preserve"> </w:t>
      </w:r>
      <w:r>
        <w:rPr>
          <w:rFonts w:ascii="Times New Roman" w:hAnsi="Times New Roman" w:cs="Times New Roman"/>
          <w:sz w:val="24"/>
          <w:szCs w:val="24"/>
          <w:lang w:val="en-GB" w:bidi="ar-SA"/>
        </w:rPr>
        <w:t xml:space="preserve">+ </w:t>
      </w:r>
      <w:proofErr w:type="spellStart"/>
      <w:r>
        <w:rPr>
          <w:rFonts w:ascii="F17" w:hAnsi="F17" w:cs="F17"/>
          <w:i/>
          <w:iCs/>
          <w:sz w:val="32"/>
          <w:szCs w:val="32"/>
          <w:lang w:val="en-GB" w:bidi="ar-SA"/>
        </w:rPr>
        <w:t>ε</w:t>
      </w:r>
      <w:r>
        <w:rPr>
          <w:rFonts w:ascii="Times New Roman" w:hAnsi="Times New Roman" w:cs="Times New Roman"/>
          <w:i/>
          <w:iCs/>
          <w:sz w:val="21"/>
          <w:szCs w:val="21"/>
          <w:lang w:val="en-GB" w:bidi="ar-SA"/>
        </w:rPr>
        <w:t>t</w:t>
      </w:r>
      <w:proofErr w:type="spellEnd"/>
      <w:r>
        <w:rPr>
          <w:rFonts w:ascii="Times New Roman" w:hAnsi="Times New Roman" w:cs="Times New Roman"/>
          <w:i/>
          <w:iCs/>
          <w:sz w:val="21"/>
          <w:szCs w:val="21"/>
          <w:lang w:val="en-GB" w:bidi="ar-SA"/>
        </w:rPr>
        <w:t xml:space="preserve"> </w:t>
      </w:r>
      <w:r>
        <w:rPr>
          <w:rFonts w:ascii="Times New Roman" w:hAnsi="Times New Roman" w:cs="Times New Roman"/>
          <w:i/>
          <w:iCs/>
          <w:sz w:val="32"/>
          <w:szCs w:val="32"/>
          <w:lang w:val="en-GB" w:bidi="ar-SA"/>
        </w:rPr>
        <w:t>…</w:t>
      </w:r>
      <w:r w:rsidRPr="001F7415">
        <w:rPr>
          <w:rFonts w:ascii="Times New Roman" w:hAnsi="Times New Roman" w:cs="Times New Roman"/>
          <w:b/>
          <w:sz w:val="24"/>
          <w:szCs w:val="24"/>
          <w:lang w:val="en-GB" w:bidi="ar-SA"/>
        </w:rPr>
        <w:t>Growth</w:t>
      </w:r>
    </w:p>
    <w:p w:rsidR="00867E6E" w:rsidRPr="001805EE" w:rsidRDefault="00867E6E" w:rsidP="00867E6E">
      <w:pPr>
        <w:autoSpaceDE w:val="0"/>
        <w:autoSpaceDN w:val="0"/>
        <w:adjustRightInd w:val="0"/>
        <w:spacing w:before="0" w:after="0" w:line="360" w:lineRule="auto"/>
        <w:jc w:val="both"/>
        <w:rPr>
          <w:rFonts w:ascii="Times New Roman" w:hAnsi="Times New Roman" w:cs="Times New Roman"/>
          <w:b/>
          <w:sz w:val="24"/>
          <w:szCs w:val="24"/>
          <w:lang w:val="en-GB" w:bidi="ar-SA"/>
        </w:rPr>
      </w:pPr>
      <w:r w:rsidRPr="001F7415">
        <w:rPr>
          <w:rFonts w:ascii="Times New Roman" w:hAnsi="Times New Roman" w:cs="Times New Roman"/>
          <w:b/>
          <w:sz w:val="24"/>
          <w:szCs w:val="24"/>
          <w:lang w:val="en-GB" w:bidi="ar-SA"/>
        </w:rPr>
        <w:t>Equation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5B38DD">
        <w:rPr>
          <w:rFonts w:ascii="Times New Roman" w:hAnsi="Times New Roman" w:cs="Times New Roman"/>
          <w:b/>
          <w:i/>
          <w:iCs/>
          <w:sz w:val="28"/>
          <w:szCs w:val="28"/>
          <w:lang w:val="en-GB" w:bidi="ar-SA"/>
        </w:rPr>
        <w:t>ln</w:t>
      </w:r>
      <w:r>
        <w:rPr>
          <w:rFonts w:ascii="Times New Roman" w:hAnsi="Times New Roman" w:cs="Times New Roman"/>
          <w:b/>
          <w:bCs/>
          <w:sz w:val="28"/>
          <w:szCs w:val="28"/>
          <w:lang w:val="en-GB" w:bidi="ar-SA"/>
        </w:rPr>
        <w:t>K</w:t>
      </w:r>
      <w:r>
        <w:rPr>
          <w:rFonts w:ascii="Times New Roman" w:hAnsi="Times New Roman" w:cs="Times New Roman"/>
          <w:b/>
          <w:bCs/>
          <w:sz w:val="18"/>
          <w:szCs w:val="18"/>
          <w:lang w:val="en-GB" w:bidi="ar-SA"/>
        </w:rPr>
        <w:t>p</w:t>
      </w:r>
      <w:proofErr w:type="spellEnd"/>
      <w:r>
        <w:rPr>
          <w:rFonts w:ascii="Times New Roman" w:hAnsi="Times New Roman" w:cs="Times New Roman"/>
          <w:b/>
          <w:bCs/>
          <w:sz w:val="18"/>
          <w:szCs w:val="18"/>
          <w:lang w:val="en-GB" w:bidi="ar-SA"/>
        </w:rPr>
        <w:t xml:space="preserve"> </w:t>
      </w:r>
      <w:r>
        <w:rPr>
          <w:rFonts w:ascii="Times New Roman" w:hAnsi="Times New Roman" w:cs="Times New Roman"/>
          <w:sz w:val="24"/>
          <w:szCs w:val="24"/>
          <w:lang w:val="en-GB" w:bidi="ar-SA"/>
        </w:rPr>
        <w:t>=</w:t>
      </w:r>
      <w:r w:rsidRPr="00EE7F30">
        <w:rPr>
          <w:rFonts w:ascii="Times New Roman" w:hAnsi="Times New Roman" w:cs="Times New Roman"/>
          <w:sz w:val="36"/>
          <w:szCs w:val="24"/>
          <w:lang w:val="en-GB" w:bidi="ar-SA"/>
        </w:rPr>
        <w:t xml:space="preserve"> </w:t>
      </w:r>
      <w:r w:rsidRPr="00EE7F30">
        <w:rPr>
          <w:rFonts w:ascii="F17" w:hAnsi="F17" w:cs="F17"/>
          <w:i/>
          <w:iCs/>
          <w:sz w:val="30"/>
          <w:szCs w:val="24"/>
          <w:lang w:val="en-GB" w:bidi="ar-SA"/>
        </w:rPr>
        <w:t>α</w:t>
      </w:r>
      <w:r w:rsidRPr="00EE7F30">
        <w:rPr>
          <w:rFonts w:ascii="Times New Roman" w:hAnsi="Times New Roman" w:cs="Times New Roman"/>
          <w:i/>
          <w:iCs/>
          <w:sz w:val="22"/>
          <w:szCs w:val="16"/>
          <w:lang w:val="en-GB" w:bidi="ar-SA"/>
        </w:rPr>
        <w:t xml:space="preserve">0 </w:t>
      </w:r>
      <w:r>
        <w:rPr>
          <w:rFonts w:ascii="F17" w:hAnsi="F17" w:cs="F17"/>
          <w:i/>
          <w:iCs/>
          <w:sz w:val="24"/>
          <w:szCs w:val="24"/>
          <w:lang w:val="en-GB" w:bidi="ar-SA"/>
        </w:rPr>
        <w:t xml:space="preserve">+α </w:t>
      </w:r>
      <w:r>
        <w:rPr>
          <w:rFonts w:ascii="Times New Roman" w:hAnsi="Times New Roman" w:cs="Times New Roman"/>
          <w:i/>
          <w:iCs/>
          <w:sz w:val="16"/>
          <w:szCs w:val="16"/>
          <w:lang w:val="en-GB" w:bidi="ar-SA"/>
        </w:rPr>
        <w:t xml:space="preserve">1 </w:t>
      </w:r>
      <w:proofErr w:type="spellStart"/>
      <w:r>
        <w:rPr>
          <w:rFonts w:ascii="Times New Roman" w:hAnsi="Times New Roman" w:cs="Times New Roman"/>
          <w:i/>
          <w:iCs/>
          <w:sz w:val="28"/>
          <w:szCs w:val="28"/>
          <w:lang w:val="en-GB" w:bidi="ar-SA"/>
        </w:rPr>
        <w:t>ln</w:t>
      </w:r>
      <w:r>
        <w:rPr>
          <w:rFonts w:ascii="Times New Roman" w:hAnsi="Times New Roman" w:cs="Times New Roman"/>
          <w:b/>
          <w:bCs/>
          <w:sz w:val="28"/>
          <w:szCs w:val="28"/>
          <w:lang w:val="en-GB" w:bidi="ar-SA"/>
        </w:rPr>
        <w:t>MII</w:t>
      </w:r>
      <w:proofErr w:type="spellEnd"/>
      <w:r>
        <w:rPr>
          <w:rFonts w:ascii="Times New Roman" w:hAnsi="Times New Roman" w:cs="Times New Roman"/>
          <w:b/>
          <w:bCs/>
          <w:sz w:val="28"/>
          <w:szCs w:val="28"/>
          <w:lang w:val="en-GB" w:bidi="ar-SA"/>
        </w:rPr>
        <w:t xml:space="preserve"> </w:t>
      </w:r>
      <w:r>
        <w:rPr>
          <w:rFonts w:ascii="Times New Roman" w:hAnsi="Times New Roman" w:cs="Times New Roman"/>
          <w:i/>
          <w:iCs/>
          <w:sz w:val="24"/>
          <w:szCs w:val="24"/>
          <w:lang w:val="en-GB" w:bidi="ar-SA"/>
        </w:rPr>
        <w:t xml:space="preserve">+ </w:t>
      </w:r>
      <w:r>
        <w:rPr>
          <w:rFonts w:ascii="F17" w:hAnsi="F17" w:cs="F17"/>
          <w:i/>
          <w:iCs/>
          <w:sz w:val="28"/>
          <w:szCs w:val="28"/>
          <w:lang w:val="en-GB" w:bidi="ar-SA"/>
        </w:rPr>
        <w:t>α</w:t>
      </w:r>
      <w:r>
        <w:rPr>
          <w:rFonts w:ascii="Times New Roman" w:hAnsi="Times New Roman" w:cs="Times New Roman"/>
          <w:i/>
          <w:iCs/>
          <w:sz w:val="18"/>
          <w:szCs w:val="18"/>
          <w:lang w:val="en-GB" w:bidi="ar-SA"/>
        </w:rPr>
        <w:t xml:space="preserve">2 </w:t>
      </w:r>
      <w:proofErr w:type="spellStart"/>
      <w:r>
        <w:rPr>
          <w:rFonts w:ascii="Times New Roman" w:hAnsi="Times New Roman" w:cs="Times New Roman"/>
          <w:i/>
          <w:iCs/>
          <w:sz w:val="28"/>
          <w:szCs w:val="28"/>
          <w:lang w:val="en-GB" w:bidi="ar-SA"/>
        </w:rPr>
        <w:t>ln</w:t>
      </w:r>
      <w:proofErr w:type="spellEnd"/>
      <w:r>
        <w:rPr>
          <w:rFonts w:ascii="Times New Roman" w:hAnsi="Times New Roman" w:cs="Times New Roman"/>
          <w:i/>
          <w:iCs/>
          <w:sz w:val="28"/>
          <w:szCs w:val="28"/>
          <w:lang w:val="en-GB" w:bidi="ar-SA"/>
        </w:rPr>
        <w:t xml:space="preserve"> </w:t>
      </w:r>
      <w:r>
        <w:rPr>
          <w:rFonts w:ascii="Times New Roman" w:hAnsi="Times New Roman" w:cs="Times New Roman"/>
          <w:b/>
          <w:bCs/>
          <w:sz w:val="28"/>
          <w:szCs w:val="28"/>
          <w:lang w:val="en-GB" w:bidi="ar-SA"/>
        </w:rPr>
        <w:t>CF</w:t>
      </w:r>
      <w:r>
        <w:rPr>
          <w:rFonts w:ascii="Times New Roman" w:hAnsi="Times New Roman" w:cs="Times New Roman"/>
          <w:sz w:val="24"/>
          <w:szCs w:val="24"/>
          <w:lang w:val="en-GB" w:bidi="ar-SA"/>
        </w:rPr>
        <w:t xml:space="preserve">+ </w:t>
      </w:r>
      <w:r>
        <w:rPr>
          <w:rFonts w:ascii="F17" w:hAnsi="F17" w:cs="F17"/>
          <w:i/>
          <w:iCs/>
          <w:sz w:val="28"/>
          <w:szCs w:val="28"/>
          <w:lang w:val="en-GB" w:bidi="ar-SA"/>
        </w:rPr>
        <w:t>α</w:t>
      </w:r>
      <w:r>
        <w:rPr>
          <w:rFonts w:ascii="Times New Roman" w:hAnsi="Times New Roman" w:cs="Times New Roman"/>
          <w:i/>
          <w:iCs/>
          <w:sz w:val="18"/>
          <w:szCs w:val="18"/>
          <w:lang w:val="en-GB" w:bidi="ar-SA"/>
        </w:rPr>
        <w:t xml:space="preserve">3 </w:t>
      </w:r>
      <w:proofErr w:type="spellStart"/>
      <w:r>
        <w:rPr>
          <w:rFonts w:ascii="Times New Roman" w:hAnsi="Times New Roman" w:cs="Times New Roman"/>
          <w:i/>
          <w:iCs/>
          <w:sz w:val="28"/>
          <w:szCs w:val="28"/>
          <w:lang w:val="en-GB" w:bidi="ar-SA"/>
        </w:rPr>
        <w:t>ln</w:t>
      </w:r>
      <w:r>
        <w:rPr>
          <w:rFonts w:ascii="Times New Roman" w:hAnsi="Times New Roman" w:cs="Times New Roman"/>
          <w:b/>
          <w:bCs/>
          <w:i/>
          <w:iCs/>
          <w:sz w:val="28"/>
          <w:szCs w:val="28"/>
          <w:lang w:val="en-GB" w:bidi="ar-SA"/>
        </w:rPr>
        <w:t>K</w:t>
      </w:r>
      <w:r>
        <w:rPr>
          <w:rFonts w:ascii="Times New Roman" w:hAnsi="Times New Roman" w:cs="Times New Roman"/>
          <w:b/>
          <w:bCs/>
          <w:i/>
          <w:iCs/>
          <w:sz w:val="18"/>
          <w:szCs w:val="18"/>
          <w:lang w:val="en-GB" w:bidi="ar-SA"/>
        </w:rPr>
        <w:t>g</w:t>
      </w:r>
      <w:proofErr w:type="spellEnd"/>
      <w:r>
        <w:rPr>
          <w:rFonts w:ascii="F13" w:eastAsia="F13" w:hAnsi="Times New Roman" w:cs="F13"/>
          <w:sz w:val="24"/>
          <w:szCs w:val="24"/>
          <w:lang w:val="en-GB" w:bidi="ar-SA"/>
        </w:rPr>
        <w:t xml:space="preserve">+ </w:t>
      </w:r>
      <w:r>
        <w:rPr>
          <w:rFonts w:ascii="F13" w:eastAsia="F13" w:hAnsi="Times New Roman" w:cs="F13" w:hint="eastAsia"/>
          <w:sz w:val="24"/>
          <w:szCs w:val="24"/>
          <w:lang w:val="en-GB" w:bidi="ar-SA"/>
        </w:rPr>
        <w:t>α</w:t>
      </w:r>
      <w:r>
        <w:rPr>
          <w:rFonts w:ascii="Times New Roman" w:hAnsi="Times New Roman" w:cs="Times New Roman"/>
          <w:sz w:val="16"/>
          <w:szCs w:val="16"/>
          <w:lang w:val="en-GB" w:bidi="ar-SA"/>
        </w:rPr>
        <w:t>4</w:t>
      </w:r>
      <w:r>
        <w:rPr>
          <w:rFonts w:ascii="Times New Roman" w:hAnsi="Times New Roman" w:cs="Times New Roman"/>
          <w:i/>
          <w:iCs/>
          <w:sz w:val="24"/>
          <w:szCs w:val="24"/>
          <w:lang w:val="en-GB" w:bidi="ar-SA"/>
        </w:rPr>
        <w:t>ln</w:t>
      </w:r>
      <w:r>
        <w:rPr>
          <w:rFonts w:ascii="Times New Roman" w:hAnsi="Times New Roman" w:cs="Times New Roman"/>
          <w:b/>
          <w:bCs/>
          <w:sz w:val="24"/>
          <w:szCs w:val="24"/>
          <w:lang w:val="en-GB" w:bidi="ar-SA"/>
        </w:rPr>
        <w:t xml:space="preserve">OPEN + </w:t>
      </w:r>
      <w:r>
        <w:rPr>
          <w:rFonts w:ascii="F13" w:eastAsia="F13" w:hAnsi="Times New Roman" w:cs="F13" w:hint="eastAsia"/>
          <w:sz w:val="24"/>
          <w:szCs w:val="24"/>
          <w:lang w:val="en-GB" w:bidi="ar-SA"/>
        </w:rPr>
        <w:t>α</w:t>
      </w:r>
      <w:r>
        <w:rPr>
          <w:rFonts w:ascii="Times New Roman" w:hAnsi="Times New Roman" w:cs="Times New Roman"/>
          <w:sz w:val="16"/>
          <w:szCs w:val="16"/>
          <w:lang w:val="en-GB" w:bidi="ar-SA"/>
        </w:rPr>
        <w:t>5</w:t>
      </w:r>
      <w:r>
        <w:rPr>
          <w:rFonts w:ascii="Times New Roman" w:hAnsi="Times New Roman" w:cs="Times New Roman"/>
          <w:i/>
          <w:iCs/>
          <w:sz w:val="28"/>
          <w:szCs w:val="28"/>
          <w:lang w:val="en-GB" w:bidi="ar-SA"/>
        </w:rPr>
        <w:t>ln</w:t>
      </w:r>
      <w:r>
        <w:rPr>
          <w:rFonts w:ascii="Times New Roman" w:hAnsi="Times New Roman" w:cs="Times New Roman"/>
          <w:b/>
          <w:bCs/>
          <w:sz w:val="28"/>
          <w:szCs w:val="28"/>
          <w:lang w:val="en-GB" w:bidi="ar-SA"/>
        </w:rPr>
        <w:t xml:space="preserve">SAV </w:t>
      </w:r>
      <w:r>
        <w:rPr>
          <w:rFonts w:ascii="Times New Roman" w:hAnsi="Times New Roman" w:cs="Times New Roman"/>
          <w:b/>
          <w:bCs/>
          <w:i/>
          <w:iCs/>
          <w:sz w:val="24"/>
          <w:szCs w:val="24"/>
          <w:lang w:val="en-GB" w:bidi="ar-SA"/>
        </w:rPr>
        <w:t xml:space="preserve">+ </w:t>
      </w:r>
      <w:proofErr w:type="spellStart"/>
      <w:r>
        <w:rPr>
          <w:rFonts w:ascii="F17" w:hAnsi="F17" w:cs="F17"/>
          <w:i/>
          <w:iCs/>
          <w:sz w:val="32"/>
          <w:szCs w:val="32"/>
          <w:lang w:val="en-GB" w:bidi="ar-SA"/>
        </w:rPr>
        <w:t>ε</w:t>
      </w:r>
      <w:r>
        <w:rPr>
          <w:rFonts w:ascii="Times New Roman" w:hAnsi="Times New Roman" w:cs="Times New Roman"/>
          <w:i/>
          <w:iCs/>
          <w:sz w:val="21"/>
          <w:szCs w:val="21"/>
          <w:lang w:val="en-GB" w:bidi="ar-SA"/>
        </w:rPr>
        <w:t>t</w:t>
      </w:r>
      <w:proofErr w:type="spellEnd"/>
      <w:r>
        <w:rPr>
          <w:rFonts w:ascii="Times New Roman" w:hAnsi="Times New Roman" w:cs="Times New Roman"/>
          <w:i/>
          <w:iCs/>
          <w:sz w:val="21"/>
          <w:szCs w:val="21"/>
          <w:lang w:val="en-GB" w:bidi="ar-SA"/>
        </w:rPr>
        <w:t xml:space="preserve"> </w:t>
      </w:r>
      <w:r>
        <w:rPr>
          <w:rFonts w:ascii="Times New Roman" w:hAnsi="Times New Roman" w:cs="Times New Roman"/>
          <w:sz w:val="24"/>
          <w:szCs w:val="24"/>
          <w:lang w:val="en-GB" w:bidi="ar-SA"/>
        </w:rPr>
        <w:t xml:space="preserve">……. </w:t>
      </w:r>
      <w:r w:rsidR="001F7415" w:rsidRPr="001F7415">
        <w:rPr>
          <w:rFonts w:ascii="Times New Roman" w:hAnsi="Times New Roman" w:cs="Times New Roman"/>
          <w:b/>
          <w:sz w:val="24"/>
          <w:szCs w:val="24"/>
          <w:lang w:val="en-GB" w:bidi="ar-SA"/>
        </w:rPr>
        <w:t>Private Capital</w:t>
      </w:r>
      <w:r w:rsidRPr="001F7415">
        <w:rPr>
          <w:rFonts w:ascii="Times New Roman" w:hAnsi="Times New Roman" w:cs="Times New Roman"/>
          <w:b/>
          <w:sz w:val="24"/>
          <w:szCs w:val="24"/>
          <w:lang w:val="en-GB" w:bidi="ar-SA"/>
        </w:rPr>
        <w:t xml:space="preserve"> equation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Developing multivariate models with exogenous variables will allow for comparing their results to those that will be obtained from multivariate models without exogenous variables. These models are also introduced to reduce the problems of possible misspecification and multi co linearity in the data (</w:t>
      </w:r>
      <w:proofErr w:type="spellStart"/>
      <w:r>
        <w:rPr>
          <w:rFonts w:ascii="Times New Roman" w:hAnsi="Times New Roman" w:cs="Times New Roman"/>
          <w:sz w:val="24"/>
          <w:szCs w:val="24"/>
          <w:lang w:val="en-GB" w:bidi="ar-SA"/>
        </w:rPr>
        <w:t>Lopete</w:t>
      </w:r>
      <w:proofErr w:type="spellEnd"/>
      <w:r>
        <w:rPr>
          <w:rFonts w:ascii="Times New Roman" w:hAnsi="Times New Roman" w:cs="Times New Roman"/>
          <w:sz w:val="24"/>
          <w:szCs w:val="24"/>
          <w:lang w:val="en-GB" w:bidi="ar-SA"/>
        </w:rPr>
        <w:t xml:space="preserve">, 2004). In VAR model a variable can be described as a function of its past lags and current and past lag values of other endogenous and exogenous variables. From the above equations some variables like RGDP, capital accumulation and domestic saving can be endogenous and others can be exogenous; Multivariate models (VAR) model for the above capital accumulation equation and growth equations with </w:t>
      </w:r>
      <w:r>
        <w:rPr>
          <w:rFonts w:ascii="Times New Roman" w:hAnsi="Times New Roman" w:cs="Times New Roman"/>
          <w:b/>
          <w:bCs/>
          <w:sz w:val="24"/>
          <w:szCs w:val="24"/>
          <w:lang w:val="en-GB" w:bidi="ar-SA"/>
        </w:rPr>
        <w:t xml:space="preserve">b- lags </w:t>
      </w:r>
      <w:r>
        <w:rPr>
          <w:rFonts w:ascii="Times New Roman" w:hAnsi="Times New Roman" w:cs="Times New Roman"/>
          <w:sz w:val="24"/>
          <w:szCs w:val="24"/>
          <w:lang w:val="en-GB" w:bidi="ar-SA"/>
        </w:rPr>
        <w:t xml:space="preserve">for each exogenous variable and </w:t>
      </w:r>
      <w:r>
        <w:rPr>
          <w:rFonts w:ascii="Times New Roman" w:hAnsi="Times New Roman" w:cs="Times New Roman"/>
          <w:b/>
          <w:bCs/>
          <w:sz w:val="24"/>
          <w:szCs w:val="24"/>
          <w:lang w:val="en-GB" w:bidi="ar-SA"/>
        </w:rPr>
        <w:t xml:space="preserve">p- lags </w:t>
      </w:r>
      <w:r>
        <w:rPr>
          <w:rFonts w:ascii="Times New Roman" w:hAnsi="Times New Roman" w:cs="Times New Roman"/>
          <w:sz w:val="24"/>
          <w:szCs w:val="24"/>
          <w:lang w:val="en-GB" w:bidi="ar-SA"/>
        </w:rPr>
        <w:t>for each endogenous variable can be formulated as follows:</w:t>
      </w:r>
    </w:p>
    <w:p w:rsidR="00867E6E" w:rsidRPr="001805EE" w:rsidRDefault="00867E6E" w:rsidP="00867E6E">
      <w:pPr>
        <w:autoSpaceDE w:val="0"/>
        <w:autoSpaceDN w:val="0"/>
        <w:adjustRightInd w:val="0"/>
        <w:spacing w:before="0" w:after="0" w:line="360" w:lineRule="auto"/>
        <w:jc w:val="both"/>
        <w:rPr>
          <w:rFonts w:ascii="Times New Roman" w:hAnsi="Times New Roman" w:cs="Times New Roman"/>
          <w:i/>
          <w:iCs/>
          <w:sz w:val="25"/>
          <w:szCs w:val="25"/>
          <w:lang w:val="en-GB" w:bidi="ar-SA"/>
        </w:rPr>
      </w:pPr>
      <w:proofErr w:type="spellStart"/>
      <w:r>
        <w:rPr>
          <w:rFonts w:ascii="Times New Roman" w:hAnsi="Times New Roman" w:cs="Times New Roman"/>
          <w:i/>
          <w:iCs/>
          <w:sz w:val="25"/>
          <w:szCs w:val="25"/>
          <w:lang w:val="en-GB" w:bidi="ar-SA"/>
        </w:rPr>
        <w:t>LRGDPt</w:t>
      </w:r>
      <w:proofErr w:type="spellEnd"/>
      <w:r>
        <w:rPr>
          <w:rFonts w:ascii="Times New Roman" w:hAnsi="Times New Roman" w:cs="Times New Roman"/>
          <w:i/>
          <w:iCs/>
          <w:sz w:val="25"/>
          <w:szCs w:val="25"/>
          <w:lang w:val="en-GB" w:bidi="ar-SA"/>
        </w:rPr>
        <w:t>=</w:t>
      </w:r>
      <m:oMath>
        <m:r>
          <w:rPr>
            <w:rFonts w:ascii="Cambria Math" w:hAnsi="Cambria Math" w:cs="Times New Roman"/>
            <w:sz w:val="25"/>
            <w:szCs w:val="25"/>
            <w:lang w:val="en-GB" w:bidi="ar-SA"/>
          </w:rPr>
          <m:t>δ</m:t>
        </m:r>
      </m:oMath>
      <w:r>
        <w:rPr>
          <w:rFonts w:ascii="Times New Roman" w:hAnsi="Times New Roman" w:cs="Times New Roman"/>
          <w:i/>
          <w:iCs/>
          <w:sz w:val="25"/>
          <w:szCs w:val="25"/>
          <w:lang w:val="en-GB" w:bidi="ar-SA"/>
        </w:rPr>
        <w:t>1+</w:t>
      </w:r>
      <m:oMath>
        <m:nary>
          <m:naryPr>
            <m:chr m:val="∑"/>
            <m:limLoc m:val="undOvr"/>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i=1</m:t>
            </m:r>
          </m:sub>
          <m:sup>
            <m:r>
              <w:rPr>
                <w:rFonts w:ascii="Cambria Math" w:hAnsi="Cambria Math" w:cs="Times New Roman"/>
                <w:sz w:val="25"/>
                <w:szCs w:val="25"/>
                <w:lang w:val="en-GB" w:bidi="ar-SA"/>
              </w:rPr>
              <m:t>p</m:t>
            </m:r>
          </m:sup>
          <m:e>
            <m:r>
              <w:rPr>
                <w:rFonts w:ascii="Cambria Math" w:hAnsi="Cambria Math" w:cs="Times New Roman"/>
                <w:sz w:val="25"/>
                <w:szCs w:val="25"/>
                <w:lang w:val="en-GB" w:bidi="ar-SA"/>
              </w:rPr>
              <m:t>α1iLRGDPt-i</m:t>
            </m:r>
          </m:e>
        </m:nary>
      </m:oMath>
      <w:r>
        <w:rPr>
          <w:rFonts w:ascii="Times New Roman" w:hAnsi="Times New Roman" w:cs="Times New Roman"/>
          <w:i/>
          <w:iCs/>
          <w:sz w:val="25"/>
          <w:szCs w:val="25"/>
          <w:lang w:val="en-GB" w:bidi="ar-SA"/>
        </w:rPr>
        <w:t>+</w:t>
      </w:r>
      <m:oMath>
        <m:nary>
          <m:naryPr>
            <m:chr m:val="∑"/>
            <m:limLoc m:val="undOvr"/>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j=1</m:t>
            </m:r>
          </m:sub>
          <m:sup>
            <m:r>
              <w:rPr>
                <w:rFonts w:ascii="Cambria Math" w:hAnsi="Cambria Math" w:cs="Times New Roman"/>
                <w:sz w:val="25"/>
                <w:szCs w:val="25"/>
                <w:lang w:val="en-GB" w:bidi="ar-SA"/>
              </w:rPr>
              <m:t>p</m:t>
            </m:r>
          </m:sup>
          <m:e>
            <m:r>
              <w:rPr>
                <w:rFonts w:ascii="Cambria Math" w:hAnsi="Cambria Math" w:cs="Times New Roman"/>
                <w:sz w:val="25"/>
                <w:szCs w:val="25"/>
                <w:lang w:val="en-GB" w:bidi="ar-SA"/>
              </w:rPr>
              <m:t>β1</m:t>
            </m:r>
          </m:e>
        </m:nary>
      </m:oMath>
      <w:r>
        <w:rPr>
          <w:rFonts w:ascii="Times New Roman" w:hAnsi="Times New Roman" w:cs="Times New Roman"/>
          <w:i/>
          <w:iCs/>
          <w:sz w:val="25"/>
          <w:szCs w:val="25"/>
          <w:lang w:val="en-GB" w:bidi="ar-SA"/>
        </w:rPr>
        <w:t>jLKpt-j+</w:t>
      </w:r>
      <m:oMath>
        <m:nary>
          <m:naryPr>
            <m:chr m:val="∑"/>
            <m:limLoc m:val="undOvr"/>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j=1</m:t>
            </m:r>
          </m:sub>
          <m:sup>
            <m:r>
              <w:rPr>
                <w:rFonts w:ascii="Cambria Math" w:hAnsi="Cambria Math" w:cs="Times New Roman"/>
                <w:sz w:val="25"/>
                <w:szCs w:val="25"/>
                <w:lang w:val="en-GB" w:bidi="ar-SA"/>
              </w:rPr>
              <m:t>p</m:t>
            </m:r>
          </m:sup>
          <m:e>
            <m:r>
              <w:rPr>
                <w:rFonts w:ascii="Cambria Math" w:hAnsi="Cambria Math" w:cs="Times New Roman"/>
                <w:sz w:val="25"/>
                <w:szCs w:val="25"/>
                <w:lang w:val="en-GB" w:bidi="ar-SA"/>
              </w:rPr>
              <m:t>ℏ</m:t>
            </m:r>
          </m:e>
        </m:nary>
        <m:r>
          <w:rPr>
            <w:rFonts w:ascii="Cambria Math" w:hAnsi="Cambria Math" w:cs="Times New Roman"/>
            <w:sz w:val="25"/>
            <w:szCs w:val="25"/>
            <w:lang w:val="en-GB" w:bidi="ar-SA"/>
          </w:rPr>
          <m:t>1jLKgt-j+</m:t>
        </m:r>
        <m:nary>
          <m:naryPr>
            <m:chr m:val="∑"/>
            <m:limLoc m:val="undOvr"/>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k=0</m:t>
            </m:r>
          </m:sub>
          <m:sup>
            <m:r>
              <w:rPr>
                <w:rFonts w:ascii="Cambria Math" w:hAnsi="Cambria Math" w:cs="Times New Roman"/>
                <w:sz w:val="25"/>
                <w:szCs w:val="25"/>
                <w:lang w:val="en-GB" w:bidi="ar-SA"/>
              </w:rPr>
              <m:t>b</m:t>
            </m:r>
          </m:sup>
          <m:e>
            <m:r>
              <w:rPr>
                <w:rFonts w:ascii="Cambria Math" w:hAnsi="Cambria Math" w:cs="Times New Roman"/>
                <w:sz w:val="25"/>
                <w:szCs w:val="25"/>
                <w:lang w:val="en-GB" w:bidi="ar-SA"/>
              </w:rPr>
              <m:t>γ1</m:t>
            </m:r>
          </m:e>
        </m:nary>
      </m:oMath>
      <w:r>
        <w:rPr>
          <w:rFonts w:ascii="Times New Roman" w:hAnsi="Times New Roman" w:cs="Times New Roman"/>
          <w:i/>
          <w:iCs/>
          <w:sz w:val="25"/>
          <w:szCs w:val="25"/>
          <w:lang w:val="en-GB" w:bidi="ar-SA"/>
        </w:rPr>
        <w:t>kLHt-k +</w:t>
      </w:r>
      <m:oMath>
        <m:nary>
          <m:naryPr>
            <m:chr m:val="∑"/>
            <m:limLoc m:val="undOvr"/>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n=0</m:t>
            </m:r>
          </m:sub>
          <m:sup>
            <m:r>
              <w:rPr>
                <w:rFonts w:ascii="Cambria Math" w:hAnsi="Cambria Math" w:cs="Times New Roman"/>
                <w:sz w:val="25"/>
                <w:szCs w:val="25"/>
                <w:lang w:val="en-GB" w:bidi="ar-SA"/>
              </w:rPr>
              <m:t>b</m:t>
            </m:r>
          </m:sup>
          <m:e>
            <m:r>
              <w:rPr>
                <w:rFonts w:ascii="Cambria Math" w:hAnsi="Cambria Math" w:cs="Times New Roman"/>
                <w:sz w:val="25"/>
                <w:szCs w:val="25"/>
                <w:lang w:val="en-GB" w:bidi="ar-SA"/>
              </w:rPr>
              <m:t>ϕ</m:t>
            </m:r>
          </m:e>
        </m:nary>
      </m:oMath>
      <w:r>
        <w:rPr>
          <w:rFonts w:ascii="Times New Roman" w:hAnsi="Times New Roman" w:cs="Times New Roman"/>
          <w:i/>
          <w:iCs/>
          <w:sz w:val="25"/>
          <w:szCs w:val="25"/>
          <w:lang w:val="en-GB" w:bidi="ar-SA"/>
        </w:rPr>
        <w:t>nLMIIt-n+</w:t>
      </w:r>
      <m:oMath>
        <m:nary>
          <m:naryPr>
            <m:chr m:val="∑"/>
            <m:limLoc m:val="undOvr"/>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m=0</m:t>
            </m:r>
          </m:sub>
          <m:sup>
            <m:r>
              <w:rPr>
                <w:rFonts w:ascii="Cambria Math" w:hAnsi="Cambria Math" w:cs="Times New Roman"/>
                <w:sz w:val="25"/>
                <w:szCs w:val="25"/>
                <w:lang w:val="en-GB" w:bidi="ar-SA"/>
              </w:rPr>
              <m:t>b</m:t>
            </m:r>
          </m:sup>
          <m:e>
            <m:r>
              <w:rPr>
                <w:rFonts w:ascii="Cambria Math" w:hAnsi="Cambria Math" w:cs="Times New Roman"/>
                <w:sz w:val="25"/>
                <w:szCs w:val="25"/>
                <w:lang w:val="en-GB" w:bidi="ar-SA"/>
              </w:rPr>
              <m:t>ηmLLFt-m+</m:t>
            </m:r>
          </m:e>
        </m:nary>
        <m:r>
          <w:rPr>
            <w:rFonts w:ascii="Cambria Math" w:hAnsi="Cambria Math" w:cs="Times New Roman"/>
            <w:sz w:val="25"/>
            <w:szCs w:val="25"/>
            <w:lang w:val="en-GB" w:bidi="ar-SA"/>
          </w:rPr>
          <m:t>ε1t</m:t>
        </m:r>
      </m:oMath>
      <w:r>
        <w:rPr>
          <w:rFonts w:ascii="Times New Roman" w:hAnsi="Times New Roman" w:cs="Times New Roman"/>
          <w:i/>
          <w:iCs/>
          <w:sz w:val="25"/>
          <w:szCs w:val="25"/>
          <w:lang w:val="en-GB" w:bidi="ar-SA"/>
        </w:rPr>
        <w:t xml:space="preserve">...................................................... </w:t>
      </w:r>
      <w:proofErr w:type="gramStart"/>
      <w:r>
        <w:rPr>
          <w:rFonts w:ascii="Times New Roman" w:hAnsi="Times New Roman" w:cs="Times New Roman"/>
          <w:i/>
          <w:iCs/>
          <w:sz w:val="25"/>
          <w:szCs w:val="25"/>
          <w:lang w:val="en-GB" w:bidi="ar-SA"/>
        </w:rPr>
        <w:t>( 4.36</w:t>
      </w:r>
      <w:proofErr w:type="gramEnd"/>
      <w:r>
        <w:rPr>
          <w:rFonts w:ascii="Times New Roman" w:hAnsi="Times New Roman" w:cs="Times New Roman"/>
          <w:i/>
          <w:iCs/>
          <w:sz w:val="25"/>
          <w:szCs w:val="25"/>
          <w:lang w:val="en-GB" w:bidi="ar-SA"/>
        </w:rPr>
        <w: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By following the same fashion, we can also derive for private capital accumulation function.</w:t>
      </w:r>
    </w:p>
    <w:p w:rsidR="00867E6E" w:rsidRDefault="00867E6E" w:rsidP="00867E6E">
      <w:pPr>
        <w:autoSpaceDE w:val="0"/>
        <w:autoSpaceDN w:val="0"/>
        <w:adjustRightInd w:val="0"/>
        <w:spacing w:before="0" w:after="0" w:line="360" w:lineRule="auto"/>
        <w:jc w:val="both"/>
        <w:rPr>
          <w:rFonts w:ascii="F12" w:eastAsia="F12" w:hAnsi="Times New Roman" w:cs="F12"/>
          <w:sz w:val="28"/>
          <w:szCs w:val="28"/>
          <w:lang w:val="en-GB" w:bidi="ar-SA"/>
        </w:rPr>
      </w:pPr>
      <w:proofErr w:type="spellStart"/>
      <w:r>
        <w:rPr>
          <w:rFonts w:ascii="Times New Roman" w:hAnsi="Times New Roman" w:cs="Times New Roman"/>
          <w:sz w:val="24"/>
          <w:szCs w:val="24"/>
          <w:lang w:val="en-GB" w:bidi="ar-SA"/>
        </w:rPr>
        <w:t>LKpt</w:t>
      </w:r>
      <w:proofErr w:type="spellEnd"/>
      <w:r>
        <w:rPr>
          <w:rFonts w:ascii="Times New Roman" w:hAnsi="Times New Roman" w:cs="Times New Roman"/>
          <w:sz w:val="24"/>
          <w:szCs w:val="24"/>
          <w:lang w:val="en-GB" w:bidi="ar-SA"/>
        </w:rPr>
        <w:t xml:space="preserve"> =</w:t>
      </w:r>
      <m:oMath>
        <m:r>
          <w:rPr>
            <w:rFonts w:ascii="Cambria Math" w:hAnsi="Cambria Math" w:cs="Times New Roman"/>
            <w:sz w:val="25"/>
            <w:szCs w:val="25"/>
            <w:lang w:val="en-GB" w:bidi="ar-SA"/>
          </w:rPr>
          <m:t xml:space="preserve"> δ2</m:t>
        </m:r>
      </m:oMath>
      <w:r>
        <w:rPr>
          <w:rFonts w:ascii="Times New Roman" w:hAnsi="Times New Roman" w:cs="Times New Roman"/>
          <w:iCs/>
          <w:sz w:val="25"/>
          <w:szCs w:val="25"/>
          <w:lang w:val="en-GB" w:bidi="ar-SA"/>
        </w:rPr>
        <w:t>+</w:t>
      </w:r>
      <m:oMath>
        <m:nary>
          <m:naryPr>
            <m:chr m:val="∑"/>
            <m:limLoc m:val="undOvr"/>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j=1</m:t>
            </m:r>
          </m:sub>
          <m:sup>
            <m:r>
              <w:rPr>
                <w:rFonts w:ascii="Cambria Math" w:hAnsi="Cambria Math" w:cs="Times New Roman"/>
                <w:sz w:val="25"/>
                <w:szCs w:val="25"/>
                <w:lang w:val="en-GB" w:bidi="ar-SA"/>
              </w:rPr>
              <m:t>p</m:t>
            </m:r>
          </m:sup>
          <m:e>
            <m:r>
              <w:rPr>
                <w:rFonts w:ascii="Cambria Math" w:hAnsi="Cambria Math" w:cs="Times New Roman"/>
                <w:sz w:val="25"/>
                <w:szCs w:val="25"/>
                <w:lang w:val="en-GB" w:bidi="ar-SA"/>
              </w:rPr>
              <m:t>β2jLKpt-j+</m:t>
            </m:r>
          </m:e>
        </m:nary>
        <m:nary>
          <m:naryPr>
            <m:chr m:val="∑"/>
            <m:limLoc m:val="undOvr"/>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i=1</m:t>
            </m:r>
          </m:sub>
          <m:sup>
            <m:r>
              <w:rPr>
                <w:rFonts w:ascii="Cambria Math" w:hAnsi="Cambria Math" w:cs="Times New Roman"/>
                <w:sz w:val="25"/>
                <w:szCs w:val="25"/>
                <w:lang w:val="en-GB" w:bidi="ar-SA"/>
              </w:rPr>
              <m:t>p</m:t>
            </m:r>
          </m:sup>
          <m:e>
            <m:r>
              <w:rPr>
                <w:rFonts w:ascii="Cambria Math" w:hAnsi="Cambria Math" w:cs="Times New Roman"/>
                <w:sz w:val="25"/>
                <w:szCs w:val="25"/>
                <w:lang w:val="en-GB" w:bidi="ar-SA"/>
              </w:rPr>
              <m:t>α2iLCF</m:t>
            </m:r>
            <m:sSub>
              <m:sSubPr>
                <m:ctrlPr>
                  <w:rPr>
                    <w:rFonts w:ascii="Cambria Math" w:hAnsi="Cambria Math" w:cs="Times New Roman"/>
                    <w:i/>
                    <w:iCs/>
                    <w:sz w:val="25"/>
                    <w:szCs w:val="25"/>
                    <w:lang w:val="en-GB" w:bidi="ar-SA"/>
                  </w:rPr>
                </m:ctrlPr>
              </m:sSubPr>
              <m:e>
                <m:r>
                  <w:rPr>
                    <w:rFonts w:ascii="Cambria Math" w:hAnsi="Cambria Math" w:cs="Times New Roman"/>
                    <w:sz w:val="25"/>
                    <w:szCs w:val="25"/>
                    <w:lang w:val="en-GB" w:bidi="ar-SA"/>
                  </w:rPr>
                  <m:t>t</m:t>
                </m:r>
              </m:e>
              <m:sub>
                <m:r>
                  <w:rPr>
                    <w:rFonts w:ascii="Cambria Math" w:hAnsi="Cambria Math" w:cs="Times New Roman"/>
                    <w:sz w:val="25"/>
                    <w:szCs w:val="25"/>
                    <w:lang w:val="en-GB" w:bidi="ar-SA"/>
                  </w:rPr>
                  <m:t>i</m:t>
                </m:r>
              </m:sub>
            </m:sSub>
            <m:r>
              <w:rPr>
                <w:rFonts w:ascii="Cambria Math" w:hAnsi="Cambria Math" w:cs="Times New Roman"/>
                <w:sz w:val="25"/>
                <w:szCs w:val="25"/>
                <w:lang w:val="en-GB" w:bidi="ar-SA"/>
              </w:rPr>
              <m:t>-i</m:t>
            </m:r>
          </m:e>
        </m:nary>
      </m:oMath>
      <w:r>
        <w:rPr>
          <w:rFonts w:ascii="Times New Roman" w:hAnsi="Times New Roman" w:cs="Times New Roman"/>
          <w:iCs/>
          <w:sz w:val="25"/>
          <w:szCs w:val="25"/>
          <w:lang w:val="en-GB" w:bidi="ar-SA"/>
        </w:rPr>
        <w:t xml:space="preserve">   + </w:t>
      </w:r>
      <m:oMath>
        <m:nary>
          <m:naryPr>
            <m:chr m:val="∑"/>
            <m:limLoc m:val="undOvr"/>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s=0</m:t>
            </m:r>
          </m:sub>
          <m:sup>
            <m:r>
              <w:rPr>
                <w:rFonts w:ascii="Cambria Math" w:hAnsi="Cambria Math" w:cs="Times New Roman"/>
                <w:sz w:val="25"/>
                <w:szCs w:val="25"/>
                <w:lang w:val="en-GB" w:bidi="ar-SA"/>
              </w:rPr>
              <m:t>b</m:t>
            </m:r>
          </m:sup>
          <m:e>
            <m:r>
              <w:rPr>
                <w:rFonts w:ascii="Cambria Math" w:hAnsi="Cambria Math" w:cs="Times New Roman"/>
                <w:sz w:val="25"/>
                <w:szCs w:val="25"/>
                <w:lang w:val="en-GB" w:bidi="ar-SA"/>
              </w:rPr>
              <m:t>λ</m:t>
            </m:r>
          </m:e>
        </m:nary>
      </m:oMath>
      <w:r>
        <w:rPr>
          <w:rFonts w:ascii="Times New Roman" w:hAnsi="Times New Roman" w:cs="Times New Roman"/>
          <w:iCs/>
          <w:sz w:val="25"/>
          <w:szCs w:val="25"/>
          <w:lang w:val="en-GB" w:bidi="ar-SA"/>
        </w:rPr>
        <w:t xml:space="preserve">sLKgt-s + </w:t>
      </w:r>
      <m:oMath>
        <m:nary>
          <m:naryPr>
            <m:chr m:val="∑"/>
            <m:limLoc m:val="subSup"/>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n=0</m:t>
            </m:r>
          </m:sub>
          <m:sup>
            <m:r>
              <w:rPr>
                <w:rFonts w:ascii="Cambria Math" w:hAnsi="Cambria Math" w:cs="Times New Roman"/>
                <w:sz w:val="25"/>
                <w:szCs w:val="25"/>
                <w:lang w:val="en-GB" w:bidi="ar-SA"/>
              </w:rPr>
              <m:t>b</m:t>
            </m:r>
          </m:sup>
          <m:e>
            <m:r>
              <w:rPr>
                <w:rFonts w:ascii="Cambria Math" w:hAnsi="Cambria Math" w:cs="Times New Roman"/>
                <w:sz w:val="25"/>
                <w:szCs w:val="25"/>
                <w:lang w:val="en-GB" w:bidi="ar-SA"/>
              </w:rPr>
              <m:t>ϕ</m:t>
            </m:r>
          </m:e>
        </m:nary>
        <m:r>
          <w:rPr>
            <w:rFonts w:ascii="Cambria Math" w:hAnsi="Cambria Math" w:cs="Times New Roman"/>
            <w:sz w:val="25"/>
            <w:szCs w:val="25"/>
            <w:lang w:val="en-GB" w:bidi="ar-SA"/>
          </w:rPr>
          <m:t>nLMIIt-n</m:t>
        </m:r>
      </m:oMath>
      <w:r>
        <w:rPr>
          <w:rFonts w:ascii="Times New Roman" w:hAnsi="Times New Roman" w:cs="Times New Roman"/>
          <w:iCs/>
          <w:sz w:val="25"/>
          <w:szCs w:val="25"/>
          <w:lang w:val="en-GB" w:bidi="ar-SA"/>
        </w:rPr>
        <w:t xml:space="preserve"> + </w:t>
      </w:r>
      <m:oMath>
        <m:nary>
          <m:naryPr>
            <m:chr m:val="∑"/>
            <m:limLoc m:val="undOvr"/>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w=1</m:t>
            </m:r>
          </m:sub>
          <m:sup>
            <m:r>
              <w:rPr>
                <w:rFonts w:ascii="Cambria Math" w:hAnsi="Cambria Math" w:cs="Times New Roman"/>
                <w:sz w:val="25"/>
                <w:szCs w:val="25"/>
                <w:lang w:val="en-GB" w:bidi="ar-SA"/>
              </w:rPr>
              <m:t>p</m:t>
            </m:r>
          </m:sup>
          <m:e>
            <m:r>
              <w:rPr>
                <w:rFonts w:ascii="Cambria Math" w:hAnsi="Cambria Math" w:cs="Times New Roman"/>
                <w:sz w:val="25"/>
                <w:szCs w:val="25"/>
                <w:lang w:val="en-GB" w:bidi="ar-SA"/>
              </w:rPr>
              <m:t>σ1wLSt-w</m:t>
            </m:r>
          </m:e>
        </m:nary>
      </m:oMath>
      <w:r>
        <w:rPr>
          <w:rFonts w:ascii="Times New Roman" w:hAnsi="Times New Roman" w:cs="Times New Roman"/>
          <w:iCs/>
          <w:sz w:val="25"/>
          <w:szCs w:val="25"/>
          <w:lang w:val="en-GB" w:bidi="ar-SA"/>
        </w:rPr>
        <w:t xml:space="preserve"> + </w:t>
      </w:r>
      <m:oMath>
        <m:nary>
          <m:naryPr>
            <m:chr m:val="∑"/>
            <m:limLoc m:val="undOvr"/>
            <m:ctrlPr>
              <w:rPr>
                <w:rFonts w:ascii="Cambria Math" w:hAnsi="Cambria Math" w:cs="Times New Roman"/>
                <w:i/>
                <w:iCs/>
                <w:sz w:val="25"/>
                <w:szCs w:val="25"/>
                <w:lang w:val="en-GB" w:bidi="ar-SA"/>
              </w:rPr>
            </m:ctrlPr>
          </m:naryPr>
          <m:sub>
            <m:r>
              <w:rPr>
                <w:rFonts w:ascii="Cambria Math" w:hAnsi="Cambria Math" w:cs="Times New Roman"/>
                <w:sz w:val="25"/>
                <w:szCs w:val="25"/>
                <w:lang w:val="en-GB" w:bidi="ar-SA"/>
              </w:rPr>
              <m:t>c=0</m:t>
            </m:r>
          </m:sub>
          <m:sup>
            <m:r>
              <w:rPr>
                <w:rFonts w:ascii="Cambria Math" w:hAnsi="Cambria Math" w:cs="Times New Roman"/>
                <w:sz w:val="25"/>
                <w:szCs w:val="25"/>
                <w:lang w:val="en-GB" w:bidi="ar-SA"/>
              </w:rPr>
              <m:t>b</m:t>
            </m:r>
          </m:sup>
          <m:e>
            <m:r>
              <w:rPr>
                <w:rFonts w:ascii="Cambria Math" w:hAnsi="Cambria Math" w:cs="Times New Roman"/>
                <w:sz w:val="25"/>
                <w:szCs w:val="25"/>
                <w:lang w:val="en-GB" w:bidi="ar-SA"/>
              </w:rPr>
              <m:t>μ</m:t>
            </m:r>
          </m:e>
        </m:nary>
      </m:oMath>
      <w:r>
        <w:rPr>
          <w:rFonts w:ascii="Times New Roman" w:hAnsi="Times New Roman" w:cs="Times New Roman"/>
          <w:iCs/>
          <w:sz w:val="25"/>
          <w:szCs w:val="25"/>
          <w:lang w:val="en-GB" w:bidi="ar-SA"/>
        </w:rPr>
        <w:t xml:space="preserve">1cOPENt-c + </w:t>
      </w:r>
      <m:oMath>
        <m:r>
          <w:rPr>
            <w:rFonts w:ascii="Cambria Math" w:hAnsi="Cambria Math" w:cs="Times New Roman"/>
            <w:sz w:val="25"/>
            <w:szCs w:val="25"/>
            <w:lang w:val="en-GB" w:bidi="ar-SA"/>
          </w:rPr>
          <m:t>ε2t……………………………………..(4.37)</m:t>
        </m:r>
      </m:oMath>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Where; </w:t>
      </w:r>
      <m:oMath>
        <m:r>
          <w:rPr>
            <w:rFonts w:ascii="Cambria Math" w:hAnsi="Cambria Math" w:cs="Times New Roman"/>
            <w:sz w:val="25"/>
            <w:szCs w:val="25"/>
            <w:lang w:val="en-GB" w:bidi="ar-SA"/>
          </w:rPr>
          <m:t>δ</m:t>
        </m:r>
      </m:oMath>
      <w:r>
        <w:rPr>
          <w:rFonts w:ascii="Times New Roman" w:hAnsi="Times New Roman" w:cs="Times New Roman"/>
          <w:i/>
          <w:iCs/>
          <w:sz w:val="25"/>
          <w:szCs w:val="25"/>
          <w:lang w:val="en-GB" w:bidi="ar-SA"/>
        </w:rPr>
        <w:t>1</w:t>
      </w:r>
      <w:r>
        <w:rPr>
          <w:rFonts w:ascii="Times New Roman" w:hAnsi="Times New Roman" w:cs="Times New Roman"/>
          <w:b/>
          <w:bCs/>
          <w:sz w:val="24"/>
          <w:szCs w:val="24"/>
          <w:lang w:val="en-GB" w:bidi="ar-SA"/>
        </w:rPr>
        <w:t xml:space="preserve">&amp; </w:t>
      </w:r>
      <w:r>
        <w:rPr>
          <w:rFonts w:ascii="F7" w:hAnsi="F7" w:cs="F7"/>
          <w:b/>
          <w:bCs/>
          <w:sz w:val="24"/>
          <w:szCs w:val="24"/>
          <w:lang w:val="en-GB" w:bidi="ar-SA"/>
        </w:rPr>
        <w:t>δ</w:t>
      </w:r>
      <w:r>
        <w:rPr>
          <w:rFonts w:ascii="Times New Roman" w:hAnsi="Times New Roman" w:cs="Times New Roman"/>
          <w:b/>
          <w:bCs/>
          <w:sz w:val="16"/>
          <w:szCs w:val="16"/>
          <w:lang w:val="en-GB" w:bidi="ar-SA"/>
        </w:rPr>
        <w:t xml:space="preserve">2 </w:t>
      </w:r>
      <w:r>
        <w:rPr>
          <w:rFonts w:ascii="Times New Roman" w:hAnsi="Times New Roman" w:cs="Times New Roman"/>
          <w:sz w:val="24"/>
          <w:szCs w:val="24"/>
          <w:lang w:val="en-GB" w:bidi="ar-SA"/>
        </w:rPr>
        <w:t xml:space="preserve">are parameters that represent the intercept terms in each equation </w:t>
      </w:r>
      <w:r>
        <w:rPr>
          <w:rFonts w:ascii="F7" w:hAnsi="F7" w:cs="F7"/>
          <w:b/>
          <w:bCs/>
          <w:sz w:val="28"/>
          <w:szCs w:val="28"/>
          <w:lang w:val="en-GB" w:bidi="ar-SA"/>
        </w:rPr>
        <w:t>ε</w:t>
      </w:r>
      <w:r>
        <w:rPr>
          <w:rFonts w:ascii="Times New Roman" w:hAnsi="Times New Roman" w:cs="Times New Roman"/>
          <w:b/>
          <w:bCs/>
          <w:sz w:val="18"/>
          <w:szCs w:val="18"/>
          <w:lang w:val="en-GB" w:bidi="ar-SA"/>
        </w:rPr>
        <w:t xml:space="preserve">1t </w:t>
      </w:r>
      <w:r>
        <w:rPr>
          <w:rFonts w:ascii="Times New Roman" w:hAnsi="Times New Roman" w:cs="Times New Roman"/>
          <w:sz w:val="28"/>
          <w:szCs w:val="28"/>
          <w:lang w:val="en-GB" w:bidi="ar-SA"/>
        </w:rPr>
        <w:t xml:space="preserve">&amp; </w:t>
      </w:r>
      <w:r>
        <w:rPr>
          <w:rFonts w:ascii="F7" w:hAnsi="F7" w:cs="F7"/>
          <w:b/>
          <w:bCs/>
          <w:sz w:val="28"/>
          <w:szCs w:val="28"/>
          <w:lang w:val="en-GB" w:bidi="ar-SA"/>
        </w:rPr>
        <w:t>ε</w:t>
      </w:r>
      <w:r>
        <w:rPr>
          <w:rFonts w:ascii="Times New Roman" w:hAnsi="Times New Roman" w:cs="Times New Roman"/>
          <w:b/>
          <w:bCs/>
          <w:sz w:val="18"/>
          <w:szCs w:val="18"/>
          <w:lang w:val="en-GB" w:bidi="ar-SA"/>
        </w:rPr>
        <w:t xml:space="preserve">2t </w:t>
      </w:r>
      <w:r>
        <w:rPr>
          <w:rFonts w:ascii="Times New Roman" w:hAnsi="Times New Roman" w:cs="Times New Roman"/>
          <w:sz w:val="24"/>
          <w:szCs w:val="24"/>
          <w:lang w:val="en-GB" w:bidi="ar-SA"/>
        </w:rPr>
        <w:t xml:space="preserve">(assumed to be </w:t>
      </w:r>
      <w:r w:rsidRPr="00E65EC1">
        <w:rPr>
          <w:rFonts w:ascii="Times New Roman" w:hAnsi="Times New Roman" w:cs="Times New Roman"/>
          <w:sz w:val="24"/>
          <w:szCs w:val="24"/>
          <w:lang w:val="en-GB" w:bidi="ar-SA"/>
        </w:rPr>
        <w:t>white noise</w:t>
      </w:r>
      <w:r w:rsidRPr="00E65EC1">
        <w:rPr>
          <w:rFonts w:ascii="Calibri" w:hAnsi="Calibri" w:cs="Calibri"/>
          <w:sz w:val="24"/>
          <w:szCs w:val="16"/>
          <w:vertAlign w:val="superscript"/>
          <w:lang w:val="en-GB" w:bidi="ar-SA"/>
        </w:rPr>
        <w:t xml:space="preserve"> </w:t>
      </w:r>
      <w:r>
        <w:rPr>
          <w:rFonts w:ascii="Times New Roman" w:hAnsi="Times New Roman" w:cs="Times New Roman"/>
          <w:sz w:val="24"/>
          <w:szCs w:val="24"/>
          <w:lang w:val="en-GB" w:bidi="ar-SA"/>
        </w:rPr>
        <w:t>disturbances and uncorrelated.) are error terms in each</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Pr>
          <w:rFonts w:ascii="Times New Roman" w:hAnsi="Times New Roman" w:cs="Times New Roman"/>
          <w:sz w:val="24"/>
          <w:szCs w:val="24"/>
          <w:lang w:val="en-GB" w:bidi="ar-SA"/>
        </w:rPr>
        <w:t>equation</w:t>
      </w:r>
      <w:proofErr w:type="gramEnd"/>
      <w:r>
        <w:rPr>
          <w:rFonts w:ascii="Times New Roman" w:hAnsi="Times New Roman" w:cs="Times New Roman"/>
          <w:sz w:val="24"/>
          <w:szCs w:val="24"/>
          <w:lang w:val="en-GB" w:bidi="ar-SA"/>
        </w:rPr>
        <w: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Note:-White noise process</w:t>
      </w:r>
      <w:proofErr w:type="gramStart"/>
      <w:r>
        <w:rPr>
          <w:rFonts w:ascii="Times New Roman" w:hAnsi="Times New Roman" w:cs="Times New Roman"/>
          <w:sz w:val="24"/>
          <w:szCs w:val="24"/>
          <w:lang w:val="en-GB" w:bidi="ar-SA"/>
        </w:rPr>
        <w:t>:-</w:t>
      </w:r>
      <w:proofErr w:type="gramEnd"/>
      <w:r>
        <w:rPr>
          <w:rFonts w:ascii="Times New Roman" w:hAnsi="Times New Roman" w:cs="Times New Roman"/>
          <w:sz w:val="24"/>
          <w:szCs w:val="24"/>
          <w:lang w:val="en-GB" w:bidi="ar-SA"/>
        </w:rPr>
        <w:t xml:space="preserve"> a sequence of a variable is said to be white noise if the values  in the sequence are  serially uncorrelated ,have mean zero, and variance </w:t>
      </w:r>
      <m:oMath>
        <m:r>
          <w:rPr>
            <w:rFonts w:ascii="Cambria Math" w:hAnsi="Cambria Math" w:cs="Times New Roman"/>
            <w:sz w:val="24"/>
            <w:szCs w:val="24"/>
            <w:lang w:val="en-GB" w:bidi="ar-SA"/>
          </w:rPr>
          <m:t>σ2</m:t>
        </m:r>
      </m:oMath>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Pr>
          <w:rFonts w:ascii="Times New Roman" w:hAnsi="Times New Roman" w:cs="Times New Roman"/>
          <w:b/>
          <w:bCs/>
          <w:sz w:val="24"/>
          <w:szCs w:val="24"/>
          <w:lang w:val="en-GB" w:bidi="ar-SA"/>
        </w:rPr>
        <w:t>p</w:t>
      </w:r>
      <w:proofErr w:type="gramEnd"/>
      <w:r>
        <w:rPr>
          <w:rFonts w:ascii="Times New Roman" w:hAnsi="Times New Roman" w:cs="Times New Roman"/>
          <w:b/>
          <w:bCs/>
          <w:sz w:val="24"/>
          <w:szCs w:val="24"/>
          <w:lang w:val="en-GB" w:bidi="ar-SA"/>
        </w:rPr>
        <w:t xml:space="preserve"> </w:t>
      </w:r>
      <w:r>
        <w:rPr>
          <w:rFonts w:ascii="Times New Roman" w:hAnsi="Times New Roman" w:cs="Times New Roman"/>
          <w:sz w:val="24"/>
          <w:szCs w:val="24"/>
          <w:lang w:val="en-GB" w:bidi="ar-SA"/>
        </w:rPr>
        <w:t xml:space="preserve">and </w:t>
      </w:r>
      <w:r>
        <w:rPr>
          <w:rFonts w:ascii="Times New Roman" w:hAnsi="Times New Roman" w:cs="Times New Roman"/>
          <w:b/>
          <w:bCs/>
          <w:sz w:val="24"/>
          <w:szCs w:val="24"/>
          <w:lang w:val="en-GB" w:bidi="ar-SA"/>
        </w:rPr>
        <w:t xml:space="preserve">b </w:t>
      </w:r>
      <w:r>
        <w:rPr>
          <w:rFonts w:ascii="Times New Roman" w:hAnsi="Times New Roman" w:cs="Times New Roman"/>
          <w:sz w:val="24"/>
          <w:szCs w:val="24"/>
          <w:lang w:val="en-GB" w:bidi="ar-SA"/>
        </w:rPr>
        <w:t>are the optimal lag lengths of endogenous and exogenous variables respectively</w:t>
      </w:r>
    </w:p>
    <w:p w:rsidR="00867E6E" w:rsidRDefault="00867E6E" w:rsidP="00867E6E">
      <w:pPr>
        <w:spacing w:line="360" w:lineRule="auto"/>
        <w:jc w:val="both"/>
        <w:rPr>
          <w:rFonts w:ascii="Times New Roman" w:hAnsi="Times New Roman" w:cs="Times New Roman"/>
          <w:sz w:val="24"/>
          <w:szCs w:val="24"/>
          <w:lang w:val="en-GB" w:bidi="ar-SA"/>
        </w:rPr>
      </w:pPr>
      <m:oMath>
        <m:r>
          <w:rPr>
            <w:rFonts w:ascii="Cambria Math" w:hAnsi="Cambria Math" w:cs="Times New Roman"/>
            <w:sz w:val="24"/>
            <w:szCs w:val="24"/>
            <w:lang w:val="en-GB" w:bidi="ar-SA"/>
          </w:rPr>
          <m:t>αs, βs, ϕ, φ, γs, η, λ, θs, ϑ, σs, and μ, ℏ.</m:t>
        </m:r>
      </m:oMath>
      <w:r>
        <w:rPr>
          <w:rFonts w:ascii="Times New Roman" w:hAnsi="Times New Roman" w:cs="Times New Roman"/>
          <w:sz w:val="24"/>
          <w:szCs w:val="24"/>
          <w:lang w:val="en-GB" w:bidi="ar-SA"/>
        </w:rPr>
        <w:t>; - are parameter coefficients of the variables.</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E65EC1">
        <w:rPr>
          <w:rFonts w:ascii="Times New Roman" w:hAnsi="Times New Roman" w:cs="Times New Roman"/>
          <w:sz w:val="24"/>
          <w:szCs w:val="24"/>
          <w:lang w:val="en-GB" w:bidi="ar-SA"/>
        </w:rPr>
        <w:lastRenderedPageBreak/>
        <w:t xml:space="preserve">The next concern in co-integration analysis is the determination of the rank (r) of the long run </w:t>
      </w:r>
      <w:r w:rsidRPr="00E65EC1">
        <w:rPr>
          <w:rFonts w:ascii="Times New Roman" w:eastAsia="F13" w:hAnsi="Times New Roman" w:cs="Times New Roman"/>
          <w:sz w:val="24"/>
          <w:szCs w:val="24"/>
          <w:lang w:val="en-GB" w:bidi="ar-SA"/>
        </w:rPr>
        <w:t>matrix (Π). This implies the determination of the number of different linear combinations of the</w:t>
      </w:r>
      <w:r w:rsidRPr="00E65EC1">
        <w:rPr>
          <w:rFonts w:ascii="Times New Roman" w:hAnsi="Times New Roman" w:cs="Times New Roman"/>
          <w:sz w:val="24"/>
          <w:szCs w:val="24"/>
          <w:lang w:val="en-GB" w:bidi="ar-SA"/>
        </w:rPr>
        <w:t xml:space="preserve"> variables (or the number of independent co-integrating vectors) that are stationary.</w:t>
      </w:r>
    </w:p>
    <w:p w:rsidR="00E65EC1" w:rsidRPr="00E65EC1" w:rsidRDefault="00E65EC1"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In general, there are three cases that may occur. The first case is when r=0, in which case the short-run dynamics depend only on the lagged changes in the variables and the levels of any of the variables in vector </w:t>
      </w:r>
      <w:r>
        <w:rPr>
          <w:rFonts w:ascii="Times New Roman" w:hAnsi="Times New Roman" w:cs="Times New Roman"/>
          <w:i/>
          <w:iCs/>
          <w:sz w:val="24"/>
          <w:szCs w:val="24"/>
          <w:lang w:val="en-GB" w:bidi="ar-SA"/>
        </w:rPr>
        <w:t xml:space="preserve">Z </w:t>
      </w:r>
      <w:r>
        <w:rPr>
          <w:rFonts w:ascii="Times New Roman" w:hAnsi="Times New Roman" w:cs="Times New Roman"/>
          <w:sz w:val="24"/>
          <w:szCs w:val="24"/>
          <w:lang w:val="en-GB" w:bidi="ar-SA"/>
        </w:rPr>
        <w:t>have no long run relationship (i.e., there is no co-integration relation; all rows are linearly dependent, and the system is non-stationary)</w:t>
      </w:r>
      <w:r>
        <w:rPr>
          <w:rFonts w:ascii="Times New Roman" w:hAnsi="Times New Roman" w:cs="Times New Roman"/>
          <w:i/>
          <w:iCs/>
          <w:sz w:val="24"/>
          <w:szCs w:val="24"/>
          <w:lang w:val="en-GB" w:bidi="ar-SA"/>
        </w:rPr>
        <w:t xml:space="preserve">. In the </w:t>
      </w:r>
      <w:r>
        <w:rPr>
          <w:rFonts w:ascii="Times New Roman" w:hAnsi="Times New Roman" w:cs="Times New Roman"/>
          <w:sz w:val="24"/>
          <w:szCs w:val="24"/>
          <w:lang w:val="en-GB" w:bidi="ar-SA"/>
        </w:rPr>
        <w:t xml:space="preserve">second case, if r=n, all linear combinations would be stationary. Which implies that all the endogenous variables are </w:t>
      </w:r>
      <w:proofErr w:type="gramStart"/>
      <w:r>
        <w:rPr>
          <w:rFonts w:ascii="Times New Roman" w:hAnsi="Times New Roman" w:cs="Times New Roman"/>
          <w:sz w:val="24"/>
          <w:szCs w:val="24"/>
          <w:lang w:val="en-GB" w:bidi="ar-SA"/>
        </w:rPr>
        <w:t>I(</w:t>
      </w:r>
      <w:proofErr w:type="gramEnd"/>
      <w:r>
        <w:rPr>
          <w:rFonts w:ascii="Times New Roman" w:hAnsi="Times New Roman" w:cs="Times New Roman"/>
          <w:sz w:val="24"/>
          <w:szCs w:val="24"/>
          <w:lang w:val="en-GB" w:bidi="ar-SA"/>
        </w:rPr>
        <w:t xml:space="preserve">0). In this case, estimating the level VAR and the VECM with unrestricted OLS will yield identical results </w:t>
      </w:r>
      <w:r>
        <w:rPr>
          <w:rFonts w:ascii="Times New Roman" w:hAnsi="Times New Roman" w:cs="Times New Roman"/>
          <w:i/>
          <w:iCs/>
          <w:sz w:val="24"/>
          <w:szCs w:val="24"/>
          <w:lang w:val="en-GB" w:bidi="ar-SA"/>
        </w:rPr>
        <w:t>(</w:t>
      </w:r>
      <w:r>
        <w:rPr>
          <w:rFonts w:ascii="Times New Roman" w:hAnsi="Times New Roman" w:cs="Times New Roman"/>
          <w:sz w:val="24"/>
          <w:szCs w:val="24"/>
          <w:lang w:val="en-GB" w:bidi="ar-SA"/>
        </w:rPr>
        <w:t xml:space="preserve">Davidson and Mackinnon, 1999 </w:t>
      </w:r>
      <w:proofErr w:type="spellStart"/>
      <w:r>
        <w:rPr>
          <w:rFonts w:ascii="Times New Roman" w:hAnsi="Times New Roman" w:cs="Times New Roman"/>
          <w:sz w:val="24"/>
          <w:szCs w:val="24"/>
          <w:lang w:val="en-GB" w:bidi="ar-SA"/>
        </w:rPr>
        <w:t>pp</w:t>
      </w:r>
      <w:proofErr w:type="spellEnd"/>
      <w:r>
        <w:rPr>
          <w:rFonts w:ascii="Times New Roman" w:hAnsi="Times New Roman" w:cs="Times New Roman"/>
          <w:sz w:val="24"/>
          <w:szCs w:val="24"/>
          <w:lang w:val="en-GB" w:bidi="ar-SA"/>
        </w:rPr>
        <w:t xml:space="preserve"> 630).</w:t>
      </w:r>
    </w:p>
    <w:p w:rsidR="00867E6E" w:rsidRPr="00C71B29"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In addition to these two extreme cases, one may find the usual intermediate case of 0&lt;r&lt;n, implying a co-integration relationship. In this case, the system is non-stationary, but there are </w:t>
      </w:r>
      <w:r>
        <w:rPr>
          <w:rFonts w:ascii="Times New Roman" w:hAnsi="Times New Roman" w:cs="Times New Roman"/>
          <w:i/>
          <w:iCs/>
          <w:sz w:val="24"/>
          <w:szCs w:val="24"/>
          <w:lang w:val="en-GB" w:bidi="ar-SA"/>
        </w:rPr>
        <w:t>r</w:t>
      </w:r>
      <w:r>
        <w:rPr>
          <w:rFonts w:ascii="Times New Roman" w:hAnsi="Times New Roman" w:cs="Times New Roman"/>
          <w:sz w:val="24"/>
          <w:szCs w:val="24"/>
          <w:lang w:val="en-GB" w:bidi="ar-SA"/>
        </w:rPr>
        <w:t xml:space="preserve"> </w:t>
      </w:r>
      <w:proofErr w:type="spellStart"/>
      <w:r>
        <w:rPr>
          <w:rFonts w:ascii="F13" w:eastAsia="F13" w:hAnsi="Times New Roman" w:cs="F13"/>
          <w:sz w:val="24"/>
          <w:szCs w:val="24"/>
          <w:lang w:val="en-GB" w:bidi="ar-SA"/>
        </w:rPr>
        <w:t>cointegrating</w:t>
      </w:r>
      <w:proofErr w:type="spellEnd"/>
      <w:r>
        <w:rPr>
          <w:rFonts w:ascii="F13" w:eastAsia="F13" w:hAnsi="Times New Roman" w:cs="F13"/>
          <w:sz w:val="24"/>
          <w:szCs w:val="24"/>
          <w:lang w:val="en-GB" w:bidi="ar-SA"/>
        </w:rPr>
        <w:t xml:space="preserve"> relationships that are stationary; </w:t>
      </w:r>
      <w:r>
        <w:rPr>
          <w:rFonts w:ascii="F13" w:eastAsia="F13" w:hAnsi="Times New Roman" w:cs="F13" w:hint="eastAsia"/>
          <w:sz w:val="24"/>
          <w:szCs w:val="24"/>
          <w:lang w:val="en-GB" w:bidi="ar-SA"/>
        </w:rPr>
        <w:t>Π</w:t>
      </w:r>
      <w:r>
        <w:rPr>
          <w:rFonts w:ascii="F13" w:eastAsia="F13" w:hAnsi="Times New Roman" w:cs="F13"/>
          <w:sz w:val="24"/>
          <w:szCs w:val="24"/>
          <w:lang w:val="en-GB" w:bidi="ar-SA"/>
        </w:rPr>
        <w:t xml:space="preserve"> is said to have reduced rank and contains</w:t>
      </w:r>
      <w:r>
        <w:rPr>
          <w:rFonts w:ascii="Times New Roman" w:hAnsi="Times New Roman" w:cs="Times New Roman"/>
          <w:sz w:val="24"/>
          <w:szCs w:val="24"/>
          <w:lang w:val="en-GB" w:bidi="ar-SA"/>
        </w:rPr>
        <w:t xml:space="preserve"> stationary long-run equilibrium information. However, the rank determination must be supplemented by </w:t>
      </w:r>
      <w:proofErr w:type="spellStart"/>
      <w:r>
        <w:rPr>
          <w:rFonts w:ascii="Times New Roman" w:hAnsi="Times New Roman" w:cs="Times New Roman"/>
          <w:sz w:val="24"/>
          <w:szCs w:val="24"/>
          <w:lang w:val="en-GB" w:bidi="ar-SA"/>
        </w:rPr>
        <w:t>exogeneity</w:t>
      </w:r>
      <w:proofErr w:type="spellEnd"/>
      <w:r>
        <w:rPr>
          <w:rFonts w:ascii="Times New Roman" w:hAnsi="Times New Roman" w:cs="Times New Roman"/>
          <w:sz w:val="24"/>
          <w:szCs w:val="24"/>
          <w:lang w:val="en-GB" w:bidi="ar-SA"/>
        </w:rPr>
        <w:t xml:space="preserve"> and causality tests to obtain an economically interpretable linear relationship among the variables </w:t>
      </w:r>
      <w:r>
        <w:rPr>
          <w:rFonts w:ascii="Times New Roman" w:hAnsi="Times New Roman" w:cs="Times New Roman"/>
          <w:i/>
          <w:iCs/>
          <w:sz w:val="24"/>
          <w:szCs w:val="24"/>
          <w:lang w:val="en-GB" w:bidi="ar-SA"/>
        </w:rPr>
        <w:t>(</w:t>
      </w:r>
      <w:proofErr w:type="spellStart"/>
      <w:r>
        <w:rPr>
          <w:rFonts w:ascii="Times New Roman" w:hAnsi="Times New Roman" w:cs="Times New Roman"/>
          <w:sz w:val="24"/>
          <w:szCs w:val="24"/>
          <w:lang w:val="en-GB" w:bidi="ar-SA"/>
        </w:rPr>
        <w:t>Badawi</w:t>
      </w:r>
      <w:proofErr w:type="spellEnd"/>
      <w:r>
        <w:rPr>
          <w:rFonts w:ascii="Times New Roman" w:hAnsi="Times New Roman" w:cs="Times New Roman"/>
          <w:sz w:val="24"/>
          <w:szCs w:val="24"/>
          <w:lang w:val="en-GB" w:bidi="ar-SA"/>
        </w:rPr>
        <w:t>, 2005</w:t>
      </w:r>
      <w:r>
        <w:rPr>
          <w:rFonts w:ascii="Times New Roman" w:hAnsi="Times New Roman" w:cs="Times New Roman"/>
          <w:i/>
          <w:iCs/>
          <w:sz w:val="24"/>
          <w:szCs w:val="24"/>
          <w:lang w:val="en-GB" w:bidi="ar-SA"/>
        </w:rPr>
        <w: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To determine the rank of the long-run matrix and hence the number of co-integrating vectors, the </w:t>
      </w:r>
      <w:r>
        <w:rPr>
          <w:rFonts w:ascii="F13" w:eastAsia="F13" w:hAnsi="Times New Roman" w:cs="F13"/>
          <w:sz w:val="24"/>
          <w:szCs w:val="24"/>
          <w:lang w:val="en-GB" w:bidi="ar-SA"/>
        </w:rPr>
        <w:t xml:space="preserve">two likelihood ratio tests (the trace, </w:t>
      </w:r>
      <w:r>
        <w:rPr>
          <w:rFonts w:ascii="F13" w:eastAsia="F13" w:hAnsi="Times New Roman" w:cs="F13" w:hint="eastAsia"/>
          <w:sz w:val="24"/>
          <w:szCs w:val="24"/>
          <w:lang w:val="en-GB" w:bidi="ar-SA"/>
        </w:rPr>
        <w:t>λ</w:t>
      </w:r>
      <w:r>
        <w:rPr>
          <w:rFonts w:ascii="F13" w:eastAsia="F13" w:hAnsi="Times New Roman" w:cs="F13"/>
          <w:sz w:val="24"/>
          <w:szCs w:val="24"/>
          <w:lang w:val="en-GB" w:bidi="ar-SA"/>
        </w:rPr>
        <w:t xml:space="preserve"> </w:t>
      </w:r>
      <w:r>
        <w:rPr>
          <w:rFonts w:ascii="Times New Roman" w:hAnsi="Times New Roman" w:cs="Times New Roman"/>
          <w:sz w:val="16"/>
          <w:szCs w:val="16"/>
          <w:lang w:val="en-GB" w:bidi="ar-SA"/>
        </w:rPr>
        <w:t>trace</w:t>
      </w:r>
      <w:r>
        <w:rPr>
          <w:rFonts w:ascii="Times New Roman" w:hAnsi="Times New Roman" w:cs="Times New Roman"/>
          <w:sz w:val="24"/>
          <w:szCs w:val="24"/>
          <w:lang w:val="en-GB" w:bidi="ar-SA"/>
        </w:rPr>
        <w:t xml:space="preserve">), and the maximal </w:t>
      </w:r>
      <w:proofErr w:type="spellStart"/>
      <w:proofErr w:type="gramStart"/>
      <w:r>
        <w:rPr>
          <w:rFonts w:ascii="Times New Roman" w:hAnsi="Times New Roman" w:cs="Times New Roman"/>
          <w:sz w:val="24"/>
          <w:szCs w:val="24"/>
          <w:lang w:val="en-GB" w:bidi="ar-SA"/>
        </w:rPr>
        <w:t>eigen</w:t>
      </w:r>
      <w:proofErr w:type="spellEnd"/>
      <w:proofErr w:type="gramEnd"/>
      <w:r>
        <w:rPr>
          <w:rFonts w:ascii="Times New Roman" w:hAnsi="Times New Roman" w:cs="Times New Roman"/>
          <w:sz w:val="24"/>
          <w:szCs w:val="24"/>
          <w:lang w:val="en-GB" w:bidi="ar-SA"/>
        </w:rPr>
        <w:t xml:space="preserve"> </w:t>
      </w:r>
      <w:r>
        <w:rPr>
          <w:rFonts w:ascii="F13" w:eastAsia="F13" w:hAnsi="Times New Roman" w:cs="F13"/>
          <w:sz w:val="24"/>
          <w:szCs w:val="24"/>
          <w:lang w:val="en-GB" w:bidi="ar-SA"/>
        </w:rPr>
        <w:t>value (</w:t>
      </w:r>
      <w:r>
        <w:rPr>
          <w:rFonts w:ascii="F13" w:eastAsia="F13" w:hAnsi="Times New Roman" w:cs="F13" w:hint="eastAsia"/>
          <w:sz w:val="24"/>
          <w:szCs w:val="24"/>
          <w:lang w:val="en-GB" w:bidi="ar-SA"/>
        </w:rPr>
        <w:t>λ</w:t>
      </w:r>
      <w:r>
        <w:rPr>
          <w:rFonts w:ascii="F13" w:eastAsia="F13" w:hAnsi="Times New Roman" w:cs="F13"/>
          <w:sz w:val="24"/>
          <w:szCs w:val="24"/>
          <w:lang w:val="en-GB" w:bidi="ar-SA"/>
        </w:rPr>
        <w:t xml:space="preserve"> </w:t>
      </w:r>
      <w:r>
        <w:rPr>
          <w:rFonts w:ascii="Times New Roman" w:hAnsi="Times New Roman" w:cs="Times New Roman"/>
          <w:sz w:val="16"/>
          <w:szCs w:val="16"/>
          <w:lang w:val="en-GB" w:bidi="ar-SA"/>
        </w:rPr>
        <w:t>maximum</w:t>
      </w:r>
      <w:r>
        <w:rPr>
          <w:rFonts w:ascii="Times New Roman" w:hAnsi="Times New Roman" w:cs="Times New Roman"/>
          <w:sz w:val="24"/>
          <w:szCs w:val="24"/>
          <w:lang w:val="en-GB" w:bidi="ar-SA"/>
        </w:rPr>
        <w:t>) statistics are used.</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trace test statistic is given by:</w:t>
      </w:r>
    </w:p>
    <w:p w:rsidR="00867E6E" w:rsidRDefault="00867E6E" w:rsidP="00867E6E">
      <w:pPr>
        <w:autoSpaceDE w:val="0"/>
        <w:autoSpaceDN w:val="0"/>
        <w:adjustRightInd w:val="0"/>
        <w:spacing w:before="0" w:after="0" w:line="240" w:lineRule="auto"/>
        <w:rPr>
          <w:rFonts w:ascii="MS Mincho" w:eastAsia="MS Mincho" w:cs="MS Mincho"/>
          <w:sz w:val="28"/>
          <w:szCs w:val="28"/>
          <w:lang w:val="en-GB" w:bidi="ar-SA"/>
        </w:rPr>
      </w:pPr>
      <w:proofErr w:type="gramStart"/>
      <w:r>
        <w:rPr>
          <w:rFonts w:ascii="F13" w:eastAsia="F13" w:cs="F13" w:hint="eastAsia"/>
          <w:sz w:val="28"/>
          <w:szCs w:val="28"/>
          <w:lang w:val="en-GB" w:bidi="ar-SA"/>
        </w:rPr>
        <w:t>λ</w:t>
      </w:r>
      <w:r>
        <w:rPr>
          <w:rFonts w:ascii="Times New Roman" w:eastAsia="F13" w:hAnsi="Times New Roman" w:cs="Times New Roman"/>
          <w:sz w:val="18"/>
          <w:szCs w:val="18"/>
          <w:lang w:val="en-GB" w:bidi="ar-SA"/>
        </w:rPr>
        <w:t>trace</w:t>
      </w:r>
      <w:r>
        <w:rPr>
          <w:rFonts w:ascii="Times New Roman" w:eastAsia="F13" w:hAnsi="Times New Roman" w:cs="Times New Roman"/>
          <w:sz w:val="28"/>
          <w:szCs w:val="28"/>
          <w:lang w:val="en-GB" w:bidi="ar-SA"/>
        </w:rPr>
        <w:t>(</w:t>
      </w:r>
      <w:proofErr w:type="gramEnd"/>
      <w:r>
        <w:rPr>
          <w:rFonts w:ascii="Times New Roman" w:eastAsia="F13" w:hAnsi="Times New Roman" w:cs="Times New Roman"/>
          <w:sz w:val="28"/>
          <w:szCs w:val="28"/>
          <w:lang w:val="en-GB" w:bidi="ar-SA"/>
        </w:rPr>
        <w:t xml:space="preserve">r) </w:t>
      </w:r>
      <w:r>
        <w:rPr>
          <w:rFonts w:ascii="MS Mincho" w:eastAsia="MS Mincho" w:cs="MS Mincho"/>
          <w:sz w:val="28"/>
          <w:szCs w:val="28"/>
          <w:lang w:val="en-GB" w:bidi="ar-SA"/>
        </w:rPr>
        <w:t>= -T</w:t>
      </w:r>
      <m:oMath>
        <m:nary>
          <m:naryPr>
            <m:chr m:val="∑"/>
            <m:limLoc m:val="undOvr"/>
            <m:ctrlPr>
              <w:rPr>
                <w:rFonts w:ascii="Cambria Math" w:eastAsia="MS Mincho" w:hAnsi="Cambria Math" w:cs="MS Mincho"/>
                <w:i/>
                <w:sz w:val="28"/>
                <w:szCs w:val="28"/>
                <w:lang w:val="en-GB" w:bidi="ar-SA"/>
              </w:rPr>
            </m:ctrlPr>
          </m:naryPr>
          <m:sub>
            <m:r>
              <w:rPr>
                <w:rFonts w:ascii="Cambria Math" w:eastAsia="MS Mincho" w:hAnsi="Cambria Math" w:cs="MS Mincho"/>
                <w:sz w:val="28"/>
                <w:szCs w:val="28"/>
                <w:lang w:val="en-GB" w:bidi="ar-SA"/>
              </w:rPr>
              <m:t>i=r+1</m:t>
            </m:r>
          </m:sub>
          <m:sup>
            <m:r>
              <w:rPr>
                <w:rFonts w:ascii="Cambria Math" w:eastAsia="MS Mincho" w:hAnsi="Cambria Math" w:cs="MS Mincho"/>
                <w:sz w:val="28"/>
                <w:szCs w:val="28"/>
                <w:lang w:val="en-GB" w:bidi="ar-SA"/>
              </w:rPr>
              <m:t>n</m:t>
            </m:r>
          </m:sup>
          <m:e>
            <m:r>
              <m:rPr>
                <m:sty m:val="p"/>
              </m:rPr>
              <w:rPr>
                <w:rFonts w:ascii="Cambria Math" w:eastAsia="MS Mincho" w:hAnsi="Cambria Math" w:cs="MS Mincho"/>
                <w:sz w:val="28"/>
                <w:szCs w:val="28"/>
                <w:lang w:val="en-GB" w:bidi="ar-SA"/>
              </w:rPr>
              <m:t>ln⁡</m:t>
            </m:r>
            <m:r>
              <w:rPr>
                <w:rFonts w:ascii="Cambria Math" w:eastAsia="MS Mincho" w:hAnsi="Cambria Math" w:cs="MS Mincho"/>
                <w:sz w:val="28"/>
                <w:szCs w:val="28"/>
                <w:lang w:val="en-GB" w:bidi="ar-SA"/>
              </w:rPr>
              <m:t>(1-λi)</m:t>
            </m:r>
          </m:e>
        </m:nary>
      </m:oMath>
      <w:r>
        <w:rPr>
          <w:rFonts w:ascii="MS Mincho" w:eastAsia="MS Mincho" w:cs="MS Mincho"/>
          <w:sz w:val="28"/>
          <w:szCs w:val="28"/>
          <w:lang w:val="en-GB" w:bidi="ar-SA"/>
        </w:rPr>
        <w:t>..............................(4.39 a)</w:t>
      </w:r>
    </w:p>
    <w:p w:rsidR="00867E6E" w:rsidRDefault="00867E6E" w:rsidP="00867E6E">
      <w:pPr>
        <w:autoSpaceDE w:val="0"/>
        <w:autoSpaceDN w:val="0"/>
        <w:adjustRightInd w:val="0"/>
        <w:spacing w:before="0" w:after="0" w:line="240" w:lineRule="auto"/>
        <w:rPr>
          <w:rFonts w:ascii="MS Mincho" w:eastAsia="MS Mincho" w:cs="MS Mincho"/>
          <w:sz w:val="28"/>
          <w:szCs w:val="28"/>
          <w:lang w:val="en-GB" w:bidi="ar-SA"/>
        </w:rPr>
      </w:pPr>
    </w:p>
    <w:p w:rsidR="00867E6E"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Here we test whether the (n-r) smallest </w:t>
      </w:r>
      <w:proofErr w:type="spellStart"/>
      <w:proofErr w:type="gramStart"/>
      <w:r>
        <w:rPr>
          <w:rFonts w:ascii="Times New Roman" w:hAnsi="Times New Roman" w:cs="Times New Roman"/>
          <w:sz w:val="24"/>
          <w:szCs w:val="24"/>
          <w:lang w:val="en-GB" w:bidi="ar-SA"/>
        </w:rPr>
        <w:t>eigen</w:t>
      </w:r>
      <w:proofErr w:type="spellEnd"/>
      <w:proofErr w:type="gramEnd"/>
      <w:r>
        <w:rPr>
          <w:rFonts w:ascii="Times New Roman" w:hAnsi="Times New Roman" w:cs="Times New Roman"/>
          <w:sz w:val="24"/>
          <w:szCs w:val="24"/>
          <w:lang w:val="en-GB" w:bidi="ar-SA"/>
        </w:rPr>
        <w:t xml:space="preserve"> values are jointly zero or not.</w:t>
      </w:r>
    </w:p>
    <w:p w:rsidR="00867E6E"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maximal </w:t>
      </w:r>
      <w:proofErr w:type="spellStart"/>
      <w:r>
        <w:rPr>
          <w:rFonts w:ascii="Times New Roman" w:hAnsi="Times New Roman" w:cs="Times New Roman"/>
          <w:sz w:val="24"/>
          <w:szCs w:val="24"/>
          <w:lang w:val="en-GB" w:bidi="ar-SA"/>
        </w:rPr>
        <w:t>eigen</w:t>
      </w:r>
      <w:proofErr w:type="spellEnd"/>
      <w:r>
        <w:rPr>
          <w:rFonts w:ascii="Times New Roman" w:hAnsi="Times New Roman" w:cs="Times New Roman"/>
          <w:sz w:val="24"/>
          <w:szCs w:val="24"/>
          <w:lang w:val="en-GB" w:bidi="ar-SA"/>
        </w:rPr>
        <w:t xml:space="preserve"> or </w:t>
      </w:r>
      <w:proofErr w:type="spellStart"/>
      <w:r>
        <w:rPr>
          <w:rFonts w:ascii="F31" w:hAnsi="F31" w:cs="F31"/>
          <w:sz w:val="25"/>
          <w:szCs w:val="25"/>
          <w:lang w:val="en-GB" w:bidi="ar-SA"/>
        </w:rPr>
        <w:t>λ</w:t>
      </w:r>
      <w:r>
        <w:rPr>
          <w:rFonts w:ascii="Times New Roman" w:hAnsi="Times New Roman" w:cs="Times New Roman"/>
          <w:sz w:val="16"/>
          <w:szCs w:val="16"/>
          <w:lang w:val="en-GB" w:bidi="ar-SA"/>
        </w:rPr>
        <w:t>max</w:t>
      </w:r>
      <w:proofErr w:type="spellEnd"/>
      <w:r>
        <w:rPr>
          <w:rFonts w:ascii="Times New Roman" w:hAnsi="Times New Roman" w:cs="Times New Roman"/>
          <w:sz w:val="16"/>
          <w:szCs w:val="16"/>
          <w:lang w:val="en-GB" w:bidi="ar-SA"/>
        </w:rPr>
        <w:t xml:space="preserve"> </w:t>
      </w:r>
      <w:r>
        <w:rPr>
          <w:rFonts w:ascii="Times New Roman" w:hAnsi="Times New Roman" w:cs="Times New Roman"/>
          <w:sz w:val="24"/>
          <w:szCs w:val="24"/>
          <w:lang w:val="en-GB" w:bidi="ar-SA"/>
        </w:rPr>
        <w:t>statistics which is based on estimated (r+1</w:t>
      </w:r>
      <w:proofErr w:type="gramStart"/>
      <w:r>
        <w:rPr>
          <w:rFonts w:ascii="Times New Roman" w:hAnsi="Times New Roman" w:cs="Times New Roman"/>
          <w:sz w:val="24"/>
          <w:szCs w:val="24"/>
          <w:lang w:val="en-GB" w:bidi="ar-SA"/>
        </w:rPr>
        <w:t>)</w:t>
      </w:r>
      <w:proofErr w:type="spellStart"/>
      <w:r>
        <w:rPr>
          <w:rFonts w:ascii="Times New Roman" w:hAnsi="Times New Roman" w:cs="Times New Roman"/>
          <w:sz w:val="16"/>
          <w:szCs w:val="16"/>
          <w:lang w:val="en-GB" w:bidi="ar-SA"/>
        </w:rPr>
        <w:t>th</w:t>
      </w:r>
      <w:proofErr w:type="spellEnd"/>
      <w:proofErr w:type="gramEnd"/>
      <w:r>
        <w:rPr>
          <w:rFonts w:ascii="Times New Roman" w:hAnsi="Times New Roman" w:cs="Times New Roman"/>
          <w:sz w:val="16"/>
          <w:szCs w:val="16"/>
          <w:lang w:val="en-GB" w:bidi="ar-SA"/>
        </w:rPr>
        <w:t xml:space="preserve"> </w:t>
      </w:r>
      <w:r>
        <w:rPr>
          <w:rFonts w:ascii="Times New Roman" w:hAnsi="Times New Roman" w:cs="Times New Roman"/>
          <w:sz w:val="24"/>
          <w:szCs w:val="24"/>
          <w:lang w:val="en-GB" w:bidi="ar-SA"/>
        </w:rPr>
        <w:t xml:space="preserve">largest </w:t>
      </w:r>
      <w:proofErr w:type="spellStart"/>
      <w:r>
        <w:rPr>
          <w:rFonts w:ascii="Times New Roman" w:hAnsi="Times New Roman" w:cs="Times New Roman"/>
          <w:sz w:val="24"/>
          <w:szCs w:val="24"/>
          <w:lang w:val="en-GB" w:bidi="ar-SA"/>
        </w:rPr>
        <w:t>eigen</w:t>
      </w:r>
      <w:proofErr w:type="spellEnd"/>
      <w:r>
        <w:rPr>
          <w:rFonts w:ascii="Times New Roman" w:hAnsi="Times New Roman" w:cs="Times New Roman"/>
          <w:sz w:val="24"/>
          <w:szCs w:val="24"/>
          <w:lang w:val="en-GB" w:bidi="ar-SA"/>
        </w:rPr>
        <w:t xml:space="preserve"> value is given by;</w:t>
      </w:r>
    </w:p>
    <w:p w:rsidR="00867E6E"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proofErr w:type="gramStart"/>
      <w:r>
        <w:rPr>
          <w:rFonts w:ascii="F13" w:eastAsia="F13" w:hAnsi="Times New Roman" w:cs="F13" w:hint="eastAsia"/>
          <w:sz w:val="28"/>
          <w:szCs w:val="28"/>
          <w:lang w:val="en-GB" w:bidi="ar-SA"/>
        </w:rPr>
        <w:t>λ</w:t>
      </w:r>
      <w:r>
        <w:rPr>
          <w:rFonts w:ascii="Times New Roman" w:hAnsi="Times New Roman" w:cs="Times New Roman"/>
          <w:sz w:val="18"/>
          <w:szCs w:val="18"/>
          <w:lang w:val="en-GB" w:bidi="ar-SA"/>
        </w:rPr>
        <w:t>max</w:t>
      </w:r>
      <w:proofErr w:type="gramEnd"/>
      <w:r>
        <w:rPr>
          <w:rFonts w:ascii="Times New Roman" w:hAnsi="Times New Roman" w:cs="Times New Roman"/>
          <w:sz w:val="18"/>
          <w:szCs w:val="18"/>
          <w:lang w:val="en-GB" w:bidi="ar-SA"/>
        </w:rPr>
        <w:t xml:space="preserve"> </w:t>
      </w:r>
      <w:r>
        <w:rPr>
          <w:rFonts w:ascii="Times New Roman" w:hAnsi="Times New Roman" w:cs="Times New Roman"/>
          <w:sz w:val="28"/>
          <w:szCs w:val="28"/>
          <w:lang w:val="en-GB" w:bidi="ar-SA"/>
        </w:rPr>
        <w:t>(r, r+1) = -</w:t>
      </w:r>
      <w:proofErr w:type="spellStart"/>
      <w:r>
        <w:rPr>
          <w:rFonts w:ascii="Times New Roman" w:hAnsi="Times New Roman" w:cs="Times New Roman"/>
          <w:sz w:val="28"/>
          <w:szCs w:val="28"/>
          <w:lang w:val="en-GB" w:bidi="ar-SA"/>
        </w:rPr>
        <w:t>T</w:t>
      </w:r>
      <w:r>
        <w:rPr>
          <w:rFonts w:ascii="Times New Roman" w:hAnsi="Times New Roman" w:cs="Times New Roman"/>
          <w:i/>
          <w:iCs/>
          <w:sz w:val="28"/>
          <w:szCs w:val="28"/>
          <w:lang w:val="en-GB" w:bidi="ar-SA"/>
        </w:rPr>
        <w:t>ln</w:t>
      </w:r>
      <w:proofErr w:type="spellEnd"/>
      <w:r>
        <w:rPr>
          <w:rFonts w:ascii="Times New Roman" w:hAnsi="Times New Roman" w:cs="Times New Roman"/>
          <w:sz w:val="28"/>
          <w:szCs w:val="28"/>
          <w:lang w:val="en-GB" w:bidi="ar-SA"/>
        </w:rPr>
        <w:t>( 1-</w:t>
      </w:r>
      <w:r>
        <w:rPr>
          <w:rFonts w:ascii="F13" w:eastAsia="F13" w:hAnsi="Times New Roman" w:cs="F13" w:hint="eastAsia"/>
          <w:sz w:val="28"/>
          <w:szCs w:val="28"/>
          <w:lang w:val="en-GB" w:bidi="ar-SA"/>
        </w:rPr>
        <w:t>λ</w:t>
      </w:r>
      <w:r>
        <w:rPr>
          <w:rFonts w:ascii="Times New Roman" w:hAnsi="Times New Roman" w:cs="Times New Roman"/>
          <w:sz w:val="18"/>
          <w:szCs w:val="18"/>
          <w:lang w:val="en-GB" w:bidi="ar-SA"/>
        </w:rPr>
        <w:t>r+1</w:t>
      </w:r>
      <w:r>
        <w:rPr>
          <w:rFonts w:ascii="Times New Roman" w:hAnsi="Times New Roman" w:cs="Times New Roman"/>
          <w:sz w:val="28"/>
          <w:szCs w:val="28"/>
          <w:lang w:val="en-GB" w:bidi="ar-SA"/>
        </w:rPr>
        <w:t xml:space="preserve">) </w:t>
      </w:r>
      <w:r>
        <w:rPr>
          <w:rFonts w:ascii="Times New Roman" w:hAnsi="Times New Roman" w:cs="Times New Roman"/>
          <w:sz w:val="24"/>
          <w:szCs w:val="24"/>
          <w:lang w:val="en-GB" w:bidi="ar-SA"/>
        </w:rPr>
        <w:t>…………………………………. ...........................(4.39b)</w:t>
      </w:r>
    </w:p>
    <w:p w:rsidR="00867E6E" w:rsidRDefault="00867E6E" w:rsidP="00E65EC1">
      <w:pPr>
        <w:autoSpaceDE w:val="0"/>
        <w:autoSpaceDN w:val="0"/>
        <w:adjustRightInd w:val="0"/>
        <w:spacing w:before="0" w:after="0" w:line="360" w:lineRule="auto"/>
        <w:jc w:val="both"/>
        <w:rPr>
          <w:rFonts w:ascii="Times New Roman" w:hAnsi="Times New Roman" w:cs="Times New Roman"/>
          <w:sz w:val="24"/>
          <w:szCs w:val="24"/>
          <w:lang w:val="en-GB" w:bidi="ar-SA"/>
        </w:rPr>
      </w:pPr>
      <w:r w:rsidRPr="00E65EC1">
        <w:rPr>
          <w:rFonts w:ascii="Times New Roman" w:hAnsi="Times New Roman" w:cs="Times New Roman"/>
          <w:sz w:val="24"/>
          <w:szCs w:val="24"/>
          <w:lang w:val="en-GB" w:bidi="ar-SA"/>
        </w:rPr>
        <w:t xml:space="preserve">Where; - </w:t>
      </w:r>
      <w:r w:rsidRPr="00E65EC1">
        <w:rPr>
          <w:rFonts w:ascii="Times New Roman" w:hAnsi="Times New Roman" w:cs="Times New Roman"/>
          <w:i/>
          <w:iCs/>
          <w:sz w:val="24"/>
          <w:szCs w:val="24"/>
          <w:lang w:val="en-GB" w:bidi="ar-SA"/>
        </w:rPr>
        <w:t xml:space="preserve">r </w:t>
      </w:r>
      <w:r w:rsidRPr="00E65EC1">
        <w:rPr>
          <w:rFonts w:ascii="Times New Roman" w:hAnsi="Times New Roman" w:cs="Times New Roman"/>
          <w:sz w:val="24"/>
          <w:szCs w:val="24"/>
          <w:lang w:val="en-GB" w:bidi="ar-SA"/>
        </w:rPr>
        <w:t>is the number of co-</w:t>
      </w:r>
      <w:r w:rsidRPr="00E65EC1">
        <w:rPr>
          <w:rFonts w:ascii="Times New Roman" w:eastAsia="F13" w:hAnsi="Times New Roman" w:cs="Times New Roman"/>
          <w:sz w:val="24"/>
          <w:szCs w:val="24"/>
          <w:lang w:val="en-GB" w:bidi="ar-SA"/>
        </w:rPr>
        <w:t xml:space="preserve">integrating vectors under the null; λ is the estimated characteristic </w:t>
      </w:r>
      <w:r w:rsidRPr="00E65EC1">
        <w:rPr>
          <w:rFonts w:ascii="Times New Roman" w:hAnsi="Times New Roman" w:cs="Times New Roman"/>
          <w:sz w:val="24"/>
          <w:szCs w:val="24"/>
          <w:lang w:val="en-GB" w:bidi="ar-SA"/>
        </w:rPr>
        <w:t>root (</w:t>
      </w:r>
      <w:proofErr w:type="spellStart"/>
      <w:proofErr w:type="gramStart"/>
      <w:r w:rsidRPr="00E65EC1">
        <w:rPr>
          <w:rFonts w:ascii="Times New Roman" w:hAnsi="Times New Roman" w:cs="Times New Roman"/>
          <w:sz w:val="24"/>
          <w:szCs w:val="24"/>
          <w:lang w:val="en-GB" w:bidi="ar-SA"/>
        </w:rPr>
        <w:t>eigen</w:t>
      </w:r>
      <w:proofErr w:type="spellEnd"/>
      <w:proofErr w:type="gramEnd"/>
      <w:r w:rsidRPr="00E65EC1">
        <w:rPr>
          <w:rFonts w:ascii="Times New Roman" w:hAnsi="Times New Roman" w:cs="Times New Roman"/>
          <w:sz w:val="24"/>
          <w:szCs w:val="24"/>
          <w:lang w:val="en-GB" w:bidi="ar-SA"/>
        </w:rPr>
        <w:t xml:space="preserve"> values) from the </w:t>
      </w:r>
      <w:r w:rsidRPr="00E65EC1">
        <w:rPr>
          <w:rFonts w:ascii="Times New Roman" w:eastAsia="F13" w:hAnsi="Times New Roman" w:cs="Times New Roman"/>
          <w:sz w:val="24"/>
          <w:szCs w:val="24"/>
          <w:lang w:val="en-GB" w:bidi="ar-SA"/>
        </w:rPr>
        <w:t xml:space="preserve">Π matrix; and </w:t>
      </w:r>
      <w:r w:rsidRPr="00E65EC1">
        <w:rPr>
          <w:rFonts w:ascii="Times New Roman" w:hAnsi="Times New Roman" w:cs="Times New Roman"/>
          <w:i/>
          <w:iCs/>
          <w:sz w:val="24"/>
          <w:szCs w:val="24"/>
          <w:lang w:val="en-GB" w:bidi="ar-SA"/>
        </w:rPr>
        <w:t xml:space="preserve">T </w:t>
      </w:r>
      <w:r w:rsidRPr="00E65EC1">
        <w:rPr>
          <w:rFonts w:ascii="Times New Roman" w:hAnsi="Times New Roman" w:cs="Times New Roman"/>
          <w:sz w:val="24"/>
          <w:szCs w:val="24"/>
          <w:lang w:val="en-GB" w:bidi="ar-SA"/>
        </w:rPr>
        <w:t>is the number of observation.</w:t>
      </w:r>
      <w:r w:rsidRPr="00E65EC1">
        <w:rPr>
          <w:rFonts w:ascii="Times New Roman" w:eastAsia="F13" w:hAnsi="Times New Roman" w:cs="Times New Roman"/>
          <w:sz w:val="24"/>
          <w:szCs w:val="24"/>
          <w:lang w:val="en-GB" w:bidi="ar-SA"/>
        </w:rPr>
        <w:t xml:space="preserve"> </w:t>
      </w:r>
      <w:proofErr w:type="spellStart"/>
      <w:proofErr w:type="gramStart"/>
      <w:r w:rsidRPr="00E65EC1">
        <w:rPr>
          <w:rFonts w:ascii="Times New Roman" w:eastAsia="F13" w:hAnsi="Times New Roman" w:cs="Times New Roman"/>
          <w:sz w:val="24"/>
          <w:szCs w:val="24"/>
          <w:lang w:val="en-GB" w:bidi="ar-SA"/>
        </w:rPr>
        <w:t>λ</w:t>
      </w:r>
      <w:r w:rsidRPr="00E65EC1">
        <w:rPr>
          <w:rFonts w:ascii="Times New Roman" w:hAnsi="Times New Roman" w:cs="Times New Roman"/>
          <w:sz w:val="24"/>
          <w:szCs w:val="24"/>
          <w:lang w:val="en-GB" w:bidi="ar-SA"/>
        </w:rPr>
        <w:t>max</w:t>
      </w:r>
      <w:proofErr w:type="spellEnd"/>
      <w:proofErr w:type="gramEnd"/>
      <w:r w:rsidRPr="00E65EC1">
        <w:rPr>
          <w:rFonts w:ascii="Times New Roman" w:hAnsi="Times New Roman" w:cs="Times New Roman"/>
          <w:sz w:val="24"/>
          <w:szCs w:val="24"/>
          <w:lang w:val="en-GB" w:bidi="ar-SA"/>
        </w:rPr>
        <w:t xml:space="preserve"> Statistics tests the null hypothesis that there are 'r' co integrating vectors against the</w:t>
      </w:r>
      <w:r w:rsidRPr="00E65EC1">
        <w:rPr>
          <w:rFonts w:ascii="Times New Roman" w:eastAsia="F13" w:hAnsi="Times New Roman" w:cs="Times New Roman"/>
          <w:sz w:val="24"/>
          <w:szCs w:val="24"/>
          <w:lang w:val="en-GB" w:bidi="ar-SA"/>
        </w:rPr>
        <w:t xml:space="preserve"> </w:t>
      </w:r>
      <w:r w:rsidRPr="00E65EC1">
        <w:rPr>
          <w:rFonts w:ascii="Times New Roman" w:eastAsia="F13" w:hAnsi="Times New Roman" w:cs="Times New Roman"/>
          <w:sz w:val="24"/>
          <w:szCs w:val="24"/>
          <w:lang w:val="en-GB" w:bidi="ar-SA"/>
        </w:rPr>
        <w:lastRenderedPageBreak/>
        <w:t>alternative of 'r+1'. The trace statistics (</w:t>
      </w:r>
      <w:proofErr w:type="spellStart"/>
      <w:r w:rsidRPr="00E65EC1">
        <w:rPr>
          <w:rFonts w:ascii="Times New Roman" w:eastAsia="F13" w:hAnsi="Times New Roman" w:cs="Times New Roman"/>
          <w:sz w:val="24"/>
          <w:szCs w:val="24"/>
          <w:lang w:val="en-GB" w:bidi="ar-SA"/>
        </w:rPr>
        <w:t>λ</w:t>
      </w:r>
      <w:r w:rsidRPr="00E65EC1">
        <w:rPr>
          <w:rFonts w:ascii="Times New Roman" w:hAnsi="Times New Roman" w:cs="Times New Roman"/>
          <w:sz w:val="24"/>
          <w:szCs w:val="24"/>
          <w:lang w:val="en-GB" w:bidi="ar-SA"/>
        </w:rPr>
        <w:t>trace</w:t>
      </w:r>
      <w:proofErr w:type="spellEnd"/>
      <w:r w:rsidRPr="00E65EC1">
        <w:rPr>
          <w:rFonts w:ascii="Times New Roman" w:hAnsi="Times New Roman" w:cs="Times New Roman"/>
          <w:sz w:val="24"/>
          <w:szCs w:val="24"/>
          <w:lang w:val="en-GB" w:bidi="ar-SA"/>
        </w:rPr>
        <w:t>), on the other hand, tests the hypothesis of less than</w:t>
      </w:r>
      <w:r w:rsidRPr="00E65EC1">
        <w:rPr>
          <w:rFonts w:ascii="Times New Roman" w:eastAsia="F13" w:hAnsi="Times New Roman" w:cs="Times New Roman"/>
          <w:sz w:val="24"/>
          <w:szCs w:val="24"/>
          <w:lang w:val="en-GB" w:bidi="ar-SA"/>
        </w:rPr>
        <w:t xml:space="preserve"> </w:t>
      </w:r>
      <w:r w:rsidRPr="00E65EC1">
        <w:rPr>
          <w:rFonts w:ascii="Times New Roman" w:hAnsi="Times New Roman" w:cs="Times New Roman"/>
          <w:sz w:val="24"/>
          <w:szCs w:val="24"/>
          <w:lang w:val="en-GB" w:bidi="ar-SA"/>
        </w:rPr>
        <w:t>or equal to 'r' co integrating vectors against the alternative of 'r+ 1. The distributions of both test</w:t>
      </w:r>
      <w:r w:rsidRPr="00E65EC1">
        <w:rPr>
          <w:rFonts w:ascii="Times New Roman" w:eastAsia="F13" w:hAnsi="Times New Roman" w:cs="Times New Roman"/>
          <w:sz w:val="24"/>
          <w:szCs w:val="24"/>
          <w:lang w:val="en-GB" w:bidi="ar-SA"/>
        </w:rPr>
        <w:t xml:space="preserve"> </w:t>
      </w:r>
      <w:r w:rsidRPr="00E65EC1">
        <w:rPr>
          <w:rFonts w:ascii="Times New Roman" w:hAnsi="Times New Roman" w:cs="Times New Roman"/>
          <w:sz w:val="24"/>
          <w:szCs w:val="24"/>
          <w:lang w:val="en-GB" w:bidi="ar-SA"/>
        </w:rPr>
        <w:t>statistics follow Chi-square distributions (Enders, 1995).</w:t>
      </w:r>
    </w:p>
    <w:p w:rsidR="00E65EC1" w:rsidRPr="00E65EC1" w:rsidRDefault="00E65EC1" w:rsidP="00E65EC1">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0A4EC9" w:rsidP="00867E6E">
      <w:pPr>
        <w:autoSpaceDE w:val="0"/>
        <w:autoSpaceDN w:val="0"/>
        <w:adjustRightInd w:val="0"/>
        <w:spacing w:before="0" w:after="0" w:line="360" w:lineRule="auto"/>
        <w:rPr>
          <w:rFonts w:ascii="Times New Roman" w:hAnsi="Times New Roman" w:cs="Times New Roman"/>
          <w:b/>
          <w:bCs/>
          <w:sz w:val="32"/>
          <w:szCs w:val="32"/>
          <w:lang w:val="en-GB" w:bidi="ar-SA"/>
        </w:rPr>
      </w:pPr>
      <w:r>
        <w:rPr>
          <w:rFonts w:ascii="Times New Roman" w:hAnsi="Times New Roman" w:cs="Times New Roman"/>
          <w:b/>
          <w:bCs/>
          <w:sz w:val="32"/>
          <w:szCs w:val="32"/>
          <w:lang w:val="en-GB" w:bidi="ar-SA"/>
        </w:rPr>
        <w:t>3</w:t>
      </w:r>
      <w:r w:rsidR="00867E6E" w:rsidRPr="005D2091">
        <w:rPr>
          <w:rFonts w:ascii="Times New Roman" w:hAnsi="Times New Roman" w:cs="Times New Roman"/>
          <w:b/>
          <w:bCs/>
          <w:sz w:val="32"/>
          <w:szCs w:val="32"/>
          <w:lang w:val="en-GB" w:bidi="ar-SA"/>
        </w:rPr>
        <w:t>.</w:t>
      </w:r>
      <w:r>
        <w:rPr>
          <w:rFonts w:ascii="Times New Roman" w:hAnsi="Times New Roman" w:cs="Times New Roman"/>
          <w:b/>
          <w:bCs/>
          <w:sz w:val="32"/>
          <w:szCs w:val="32"/>
          <w:lang w:val="en-GB" w:bidi="ar-SA"/>
        </w:rPr>
        <w:t>6</w:t>
      </w:r>
      <w:r w:rsidR="00867E6E" w:rsidRPr="005D2091">
        <w:rPr>
          <w:rFonts w:ascii="Times New Roman" w:hAnsi="Times New Roman" w:cs="Times New Roman"/>
          <w:b/>
          <w:bCs/>
          <w:sz w:val="32"/>
          <w:szCs w:val="32"/>
          <w:lang w:val="en-GB" w:bidi="ar-SA"/>
        </w:rPr>
        <w:t>.</w:t>
      </w:r>
      <w:r>
        <w:rPr>
          <w:rFonts w:ascii="Times New Roman" w:hAnsi="Times New Roman" w:cs="Times New Roman"/>
          <w:b/>
          <w:bCs/>
          <w:sz w:val="32"/>
          <w:szCs w:val="32"/>
          <w:lang w:val="en-GB" w:bidi="ar-SA"/>
        </w:rPr>
        <w:t>10</w:t>
      </w:r>
      <w:r w:rsidR="00867E6E" w:rsidRPr="005D2091">
        <w:rPr>
          <w:rFonts w:ascii="Times New Roman" w:hAnsi="Times New Roman" w:cs="Times New Roman"/>
          <w:b/>
          <w:bCs/>
          <w:sz w:val="32"/>
          <w:szCs w:val="32"/>
          <w:lang w:val="en-GB" w:bidi="ar-SA"/>
        </w:rPr>
        <w:t xml:space="preserve"> Vector error correction model</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Economic variables have short run </w:t>
      </w:r>
      <w:proofErr w:type="spellStart"/>
      <w:r>
        <w:rPr>
          <w:rFonts w:ascii="Times New Roman" w:hAnsi="Times New Roman" w:cs="Times New Roman"/>
          <w:sz w:val="24"/>
          <w:szCs w:val="24"/>
          <w:lang w:val="en-GB" w:bidi="ar-SA"/>
        </w:rPr>
        <w:t>behavior</w:t>
      </w:r>
      <w:proofErr w:type="spellEnd"/>
      <w:r>
        <w:rPr>
          <w:rFonts w:ascii="Times New Roman" w:hAnsi="Times New Roman" w:cs="Times New Roman"/>
          <w:sz w:val="24"/>
          <w:szCs w:val="24"/>
          <w:lang w:val="en-GB" w:bidi="ar-SA"/>
        </w:rPr>
        <w:t xml:space="preserve"> that can be captured through dynamic </w:t>
      </w:r>
      <w:proofErr w:type="spellStart"/>
      <w:r>
        <w:rPr>
          <w:rFonts w:ascii="Times New Roman" w:hAnsi="Times New Roman" w:cs="Times New Roman"/>
          <w:sz w:val="24"/>
          <w:szCs w:val="24"/>
          <w:lang w:val="en-GB" w:bidi="ar-SA"/>
        </w:rPr>
        <w:t>modeling</w:t>
      </w:r>
      <w:proofErr w:type="spellEnd"/>
      <w:r>
        <w:rPr>
          <w:rFonts w:ascii="Times New Roman" w:hAnsi="Times New Roman" w:cs="Times New Roman"/>
          <w:sz w:val="24"/>
          <w:szCs w:val="24"/>
          <w:lang w:val="en-GB" w:bidi="ar-SA"/>
        </w:rPr>
        <w:t>. If there is long run relationship among the variables, an error correction model can be formulated that portray both the dynamic (short run) and long run interaction between the variables. So The VECM contains information on both the short-run and long-run properties of the model, with disequilibrium as a process of adjustment to the long run model. Following the Granger representation theorem, if some variables are co-integrated, the vector error correction model</w:t>
      </w:r>
    </w:p>
    <w:p w:rsidR="005B38DD" w:rsidRPr="005B38DD"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(VECM) representation can be written as follows:</w:t>
      </w:r>
    </w:p>
    <w:p w:rsidR="00867E6E" w:rsidRDefault="00867E6E" w:rsidP="00867E6E">
      <w:pPr>
        <w:autoSpaceDE w:val="0"/>
        <w:autoSpaceDN w:val="0"/>
        <w:adjustRightInd w:val="0"/>
        <w:spacing w:before="0" w:after="0" w:line="360" w:lineRule="auto"/>
        <w:jc w:val="both"/>
        <w:rPr>
          <w:rFonts w:ascii="F13" w:eastAsia="F13" w:cs="F13"/>
          <w:sz w:val="28"/>
          <w:szCs w:val="28"/>
          <w:lang w:val="en-GB" w:bidi="ar-SA"/>
        </w:rPr>
      </w:pPr>
      <m:oMath>
        <m:r>
          <w:rPr>
            <w:rFonts w:ascii="Cambria Math" w:eastAsia="F12" w:hAnsi="Cambria Math" w:cs="Times New Roman"/>
            <w:sz w:val="28"/>
            <w:szCs w:val="28"/>
            <w:lang w:val="en-GB" w:bidi="ar-SA"/>
          </w:rPr>
          <m:t>∆</m:t>
        </m:r>
      </m:oMath>
      <w:proofErr w:type="gramStart"/>
      <w:r>
        <w:rPr>
          <w:rFonts w:ascii="Times New Roman" w:eastAsia="F12" w:hAnsi="Times New Roman" w:cs="Times New Roman"/>
          <w:i/>
          <w:iCs/>
          <w:sz w:val="28"/>
          <w:szCs w:val="28"/>
          <w:lang w:val="en-GB" w:bidi="ar-SA"/>
        </w:rPr>
        <w:t>z</w:t>
      </w:r>
      <w:r>
        <w:rPr>
          <w:rFonts w:ascii="Times New Roman" w:eastAsia="F12" w:hAnsi="Times New Roman" w:cs="Times New Roman"/>
          <w:i/>
          <w:iCs/>
          <w:sz w:val="18"/>
          <w:szCs w:val="18"/>
          <w:lang w:val="en-GB" w:bidi="ar-SA"/>
        </w:rPr>
        <w:t>t</w:t>
      </w:r>
      <w:proofErr w:type="gramEnd"/>
      <w:r>
        <w:rPr>
          <w:rFonts w:ascii="Times New Roman" w:eastAsia="F12" w:hAnsi="Times New Roman" w:cs="Times New Roman"/>
          <w:i/>
          <w:iCs/>
          <w:sz w:val="18"/>
          <w:szCs w:val="18"/>
          <w:lang w:val="en-GB" w:bidi="ar-SA"/>
        </w:rPr>
        <w:t xml:space="preserve"> </w:t>
      </w:r>
      <w:r>
        <w:rPr>
          <w:rFonts w:ascii="Times New Roman" w:eastAsia="F12" w:hAnsi="Times New Roman" w:cs="Times New Roman"/>
          <w:sz w:val="28"/>
          <w:szCs w:val="28"/>
          <w:lang w:val="en-GB" w:bidi="ar-SA"/>
        </w:rPr>
        <w:t xml:space="preserve">= </w:t>
      </w:r>
      <m:oMath>
        <m:r>
          <m:rPr>
            <m:sty m:val="p"/>
          </m:rPr>
          <w:rPr>
            <w:rFonts w:ascii="Cambria Math" w:eastAsia="F12" w:hAnsi="Cambria Math" w:cs="Times New Roman"/>
            <w:sz w:val="28"/>
            <w:szCs w:val="28"/>
            <w:lang w:val="en-GB" w:bidi="ar-SA"/>
          </w:rPr>
          <m:t>Ψ</m:t>
        </m:r>
      </m:oMath>
      <w:r>
        <w:rPr>
          <w:rFonts w:ascii="F13" w:eastAsia="F13" w:cs="F13" w:hint="eastAsia"/>
          <w:sz w:val="28"/>
          <w:szCs w:val="28"/>
          <w:lang w:val="en-GB" w:bidi="ar-SA"/>
        </w:rPr>
        <w:t>Ω</w:t>
      </w:r>
      <w:r>
        <w:rPr>
          <w:rFonts w:ascii="F13" w:eastAsia="F13" w:cs="F13"/>
          <w:sz w:val="28"/>
          <w:szCs w:val="28"/>
          <w:lang w:val="en-GB" w:bidi="ar-SA"/>
        </w:rPr>
        <w:t xml:space="preserve"> + </w:t>
      </w:r>
      <w:r>
        <w:rPr>
          <w:rFonts w:ascii="F13" w:eastAsia="F13" w:cs="F13" w:hint="eastAsia"/>
          <w:sz w:val="28"/>
          <w:szCs w:val="28"/>
          <w:lang w:val="en-GB" w:bidi="ar-SA"/>
        </w:rPr>
        <w:t>Π</w:t>
      </w:r>
      <w:r>
        <w:rPr>
          <w:rFonts w:ascii="F13" w:eastAsia="F13" w:cs="F13"/>
          <w:sz w:val="28"/>
          <w:szCs w:val="28"/>
          <w:lang w:val="en-GB" w:bidi="ar-SA"/>
        </w:rPr>
        <w:t>Z</w:t>
      </w:r>
      <w:r>
        <w:rPr>
          <w:rFonts w:ascii="Times New Roman" w:eastAsia="F12" w:hAnsi="Times New Roman" w:cs="Times New Roman"/>
          <w:sz w:val="18"/>
          <w:szCs w:val="18"/>
          <w:lang w:val="en-GB" w:bidi="ar-SA"/>
        </w:rPr>
        <w:t xml:space="preserve">t-1 + </w:t>
      </w:r>
      <w:r>
        <w:rPr>
          <w:rFonts w:ascii="F13" w:eastAsia="F13" w:cs="F13" w:hint="eastAsia"/>
          <w:sz w:val="28"/>
          <w:szCs w:val="28"/>
          <w:lang w:val="en-GB" w:bidi="ar-SA"/>
        </w:rPr>
        <w:t>θ</w:t>
      </w:r>
      <w:r>
        <w:rPr>
          <w:rFonts w:ascii="Times New Roman" w:eastAsia="F13" w:hAnsi="Times New Roman" w:cs="Times New Roman"/>
          <w:sz w:val="18"/>
          <w:szCs w:val="18"/>
          <w:lang w:val="en-GB" w:bidi="ar-SA"/>
        </w:rPr>
        <w:t>1</w:t>
      </w:r>
      <w:r>
        <w:rPr>
          <w:rFonts w:ascii="F13" w:eastAsia="F13" w:cs="F13" w:hint="eastAsia"/>
          <w:sz w:val="28"/>
          <w:szCs w:val="28"/>
          <w:lang w:val="en-GB" w:bidi="ar-SA"/>
        </w:rPr>
        <w:t>Δ</w:t>
      </w:r>
      <w:r>
        <w:rPr>
          <w:rFonts w:ascii="F13" w:eastAsia="F13" w:cs="F13"/>
          <w:sz w:val="28"/>
          <w:szCs w:val="28"/>
          <w:lang w:val="en-GB" w:bidi="ar-SA"/>
        </w:rPr>
        <w:t>Z</w:t>
      </w:r>
      <w:r>
        <w:rPr>
          <w:rFonts w:ascii="Times New Roman" w:eastAsia="F13" w:hAnsi="Times New Roman" w:cs="Times New Roman"/>
          <w:sz w:val="18"/>
          <w:szCs w:val="18"/>
          <w:lang w:val="en-GB" w:bidi="ar-SA"/>
        </w:rPr>
        <w:t xml:space="preserve">t-1 </w:t>
      </w:r>
      <w:r>
        <w:rPr>
          <w:rFonts w:ascii="Times New Roman" w:eastAsia="F13" w:hAnsi="Times New Roman" w:cs="Times New Roman"/>
          <w:sz w:val="28"/>
          <w:szCs w:val="28"/>
          <w:lang w:val="en-GB" w:bidi="ar-SA"/>
        </w:rPr>
        <w:t>+ ....................+</w:t>
      </w:r>
      <w:r w:rsidRPr="005D2091">
        <w:rPr>
          <w:rFonts w:ascii="F13" w:eastAsia="F13" w:cs="F13" w:hint="eastAsia"/>
          <w:sz w:val="28"/>
          <w:szCs w:val="28"/>
          <w:lang w:val="en-GB" w:bidi="ar-SA"/>
        </w:rPr>
        <w:t xml:space="preserve"> </w:t>
      </w:r>
      <w:r>
        <w:rPr>
          <w:rFonts w:ascii="F13" w:eastAsia="F13" w:cs="F13" w:hint="eastAsia"/>
          <w:sz w:val="28"/>
          <w:szCs w:val="28"/>
          <w:lang w:val="en-GB" w:bidi="ar-SA"/>
        </w:rPr>
        <w:t>θ</w:t>
      </w:r>
      <w:r>
        <w:rPr>
          <w:rFonts w:ascii="Times New Roman" w:eastAsia="F13" w:hAnsi="Times New Roman" w:cs="Times New Roman"/>
          <w:sz w:val="18"/>
          <w:szCs w:val="18"/>
          <w:lang w:val="en-GB" w:bidi="ar-SA"/>
        </w:rPr>
        <w:t>p</w:t>
      </w:r>
      <w:r>
        <w:rPr>
          <w:rFonts w:ascii="F13" w:eastAsia="F13" w:cs="F13" w:hint="eastAsia"/>
          <w:sz w:val="28"/>
          <w:szCs w:val="28"/>
          <w:lang w:val="en-GB" w:bidi="ar-SA"/>
        </w:rPr>
        <w:t>Δ</w:t>
      </w:r>
      <w:r>
        <w:rPr>
          <w:rFonts w:ascii="F13" w:eastAsia="F13" w:cs="F13"/>
          <w:sz w:val="28"/>
          <w:szCs w:val="28"/>
          <w:lang w:val="en-GB" w:bidi="ar-SA"/>
        </w:rPr>
        <w:t>Z</w:t>
      </w:r>
      <w:r>
        <w:rPr>
          <w:rFonts w:ascii="Times New Roman" w:eastAsia="F13" w:hAnsi="Times New Roman" w:cs="Times New Roman"/>
          <w:sz w:val="18"/>
          <w:szCs w:val="18"/>
          <w:lang w:val="en-GB" w:bidi="ar-SA"/>
        </w:rPr>
        <w:t xml:space="preserve">t-p-1 </w:t>
      </w:r>
      <w:r>
        <w:rPr>
          <w:rFonts w:ascii="Times New Roman" w:eastAsia="F13" w:hAnsi="Times New Roman" w:cs="Times New Roman"/>
          <w:sz w:val="28"/>
          <w:szCs w:val="28"/>
          <w:lang w:val="en-GB" w:bidi="ar-SA"/>
        </w:rPr>
        <w:t xml:space="preserve">+ </w:t>
      </w:r>
      <w:r>
        <w:rPr>
          <w:rFonts w:ascii="F13" w:eastAsia="F13" w:cs="F13" w:hint="eastAsia"/>
          <w:sz w:val="28"/>
          <w:szCs w:val="28"/>
          <w:lang w:val="en-GB" w:bidi="ar-SA"/>
        </w:rPr>
        <w:t>ε</w:t>
      </w:r>
      <w:r>
        <w:rPr>
          <w:rFonts w:ascii="Times New Roman" w:eastAsia="F13" w:hAnsi="Times New Roman" w:cs="Times New Roman"/>
          <w:sz w:val="18"/>
          <w:szCs w:val="18"/>
          <w:lang w:val="en-GB" w:bidi="ar-SA"/>
        </w:rPr>
        <w:t xml:space="preserve">t = </w:t>
      </w:r>
      <m:oMath>
        <m:r>
          <m:rPr>
            <m:sty m:val="p"/>
          </m:rPr>
          <w:rPr>
            <w:rFonts w:ascii="Cambria Math" w:eastAsia="F12" w:hAnsi="Cambria Math" w:cs="Times New Roman"/>
            <w:sz w:val="28"/>
            <w:szCs w:val="28"/>
            <w:lang w:val="en-GB" w:bidi="ar-SA"/>
          </w:rPr>
          <m:t>Ψ</m:t>
        </m:r>
      </m:oMath>
      <w:r>
        <w:rPr>
          <w:rFonts w:ascii="F13" w:eastAsia="F13" w:cs="F13" w:hint="eastAsia"/>
          <w:sz w:val="28"/>
          <w:szCs w:val="28"/>
          <w:lang w:val="en-GB" w:bidi="ar-SA"/>
        </w:rPr>
        <w:t>Ω</w:t>
      </w:r>
      <w:r>
        <w:rPr>
          <w:rFonts w:ascii="F13" w:eastAsia="F13" w:cs="F13"/>
          <w:sz w:val="28"/>
          <w:szCs w:val="28"/>
          <w:lang w:val="en-GB" w:bidi="ar-SA"/>
        </w:rPr>
        <w:t xml:space="preserve"> + </w:t>
      </w:r>
      <w:r>
        <w:rPr>
          <w:rFonts w:ascii="F13" w:eastAsia="F13" w:cs="F13" w:hint="eastAsia"/>
          <w:sz w:val="28"/>
          <w:szCs w:val="28"/>
          <w:lang w:val="en-GB" w:bidi="ar-SA"/>
        </w:rPr>
        <w:t>Π</w:t>
      </w:r>
      <w:r>
        <w:rPr>
          <w:rFonts w:ascii="F13" w:eastAsia="F13" w:cs="F13"/>
          <w:sz w:val="28"/>
          <w:szCs w:val="28"/>
          <w:lang w:val="en-GB" w:bidi="ar-SA"/>
        </w:rPr>
        <w:t>Z</w:t>
      </w:r>
      <w:r>
        <w:rPr>
          <w:rFonts w:ascii="Times New Roman" w:eastAsia="F12" w:hAnsi="Times New Roman" w:cs="Times New Roman"/>
          <w:sz w:val="18"/>
          <w:szCs w:val="18"/>
          <w:lang w:val="en-GB" w:bidi="ar-SA"/>
        </w:rPr>
        <w:t>t-1 +</w:t>
      </w:r>
      <m:oMath>
        <m:nary>
          <m:naryPr>
            <m:chr m:val="∑"/>
            <m:limLoc m:val="undOvr"/>
            <m:ctrlPr>
              <w:rPr>
                <w:rFonts w:ascii="Cambria Math" w:eastAsia="F12" w:hAnsi="Cambria Math" w:cs="Times New Roman"/>
                <w:i/>
                <w:sz w:val="18"/>
                <w:szCs w:val="18"/>
                <w:lang w:val="en-GB" w:bidi="ar-SA"/>
              </w:rPr>
            </m:ctrlPr>
          </m:naryPr>
          <m:sub>
            <m:r>
              <w:rPr>
                <w:rFonts w:ascii="Cambria Math" w:eastAsia="F12" w:hAnsi="Cambria Math" w:cs="Times New Roman"/>
                <w:sz w:val="18"/>
                <w:szCs w:val="18"/>
                <w:lang w:val="en-GB" w:bidi="ar-SA"/>
              </w:rPr>
              <m:t>i=1</m:t>
            </m:r>
          </m:sub>
          <m:sup>
            <m:r>
              <w:rPr>
                <w:rFonts w:ascii="Cambria Math" w:eastAsia="F12" w:hAnsi="Cambria Math" w:cs="Times New Roman"/>
                <w:sz w:val="18"/>
                <w:szCs w:val="18"/>
                <w:lang w:val="en-GB" w:bidi="ar-SA"/>
              </w:rPr>
              <m:t>p-1</m:t>
            </m:r>
          </m:sup>
          <m:e>
            <m:r>
              <m:rPr>
                <m:sty m:val="p"/>
              </m:rPr>
              <w:rPr>
                <w:rFonts w:ascii="Cambria Math" w:eastAsia="F13" w:hAnsi="Cambria Math" w:cs="F13" w:hint="eastAsia"/>
                <w:sz w:val="28"/>
                <w:szCs w:val="28"/>
                <w:lang w:val="en-GB" w:bidi="ar-SA"/>
              </w:rPr>
              <m:t>θ</m:t>
            </m:r>
          </m:e>
        </m:nary>
        <m:r>
          <m:rPr>
            <m:sty m:val="p"/>
          </m:rPr>
          <w:rPr>
            <w:rFonts w:ascii="Cambria Math" w:eastAsia="F13" w:hAnsi="Cambria Math" w:cs="F13"/>
            <w:sz w:val="28"/>
            <w:szCs w:val="28"/>
            <w:lang w:val="en-GB" w:bidi="ar-SA"/>
          </w:rPr>
          <m:t>i</m:t>
        </m:r>
        <m:r>
          <m:rPr>
            <m:sty m:val="p"/>
          </m:rPr>
          <w:rPr>
            <w:rFonts w:ascii="Cambria Math" w:eastAsia="F13" w:hAnsi="Cambria Math" w:cs="F13" w:hint="eastAsia"/>
            <w:sz w:val="28"/>
            <w:szCs w:val="28"/>
            <w:lang w:val="en-GB" w:bidi="ar-SA"/>
          </w:rPr>
          <m:t>Δ</m:t>
        </m:r>
        <m:r>
          <m:rPr>
            <m:sty m:val="p"/>
          </m:rPr>
          <w:rPr>
            <w:rFonts w:ascii="Cambria Math" w:eastAsia="F13" w:hAnsi="Cambria Math" w:cs="F13"/>
            <w:sz w:val="28"/>
            <w:szCs w:val="28"/>
            <w:lang w:val="en-GB" w:bidi="ar-SA"/>
          </w:rPr>
          <m:t>Z</m:t>
        </m:r>
        <m:r>
          <m:rPr>
            <m:sty m:val="p"/>
          </m:rPr>
          <w:rPr>
            <w:rFonts w:ascii="Cambria Math" w:eastAsia="F12" w:hAnsi="Cambria Math" w:cs="Times New Roman"/>
            <w:sz w:val="18"/>
            <w:szCs w:val="18"/>
            <w:lang w:val="en-GB" w:bidi="ar-SA"/>
          </w:rPr>
          <m:t>t-i</m:t>
        </m:r>
        <m:r>
          <w:rPr>
            <w:rFonts w:ascii="Cambria Math" w:eastAsia="F12" w:hAnsi="Cambria Math" w:cs="Times New Roman"/>
            <w:sz w:val="18"/>
            <w:szCs w:val="18"/>
            <w:lang w:val="en-GB" w:bidi="ar-SA"/>
          </w:rPr>
          <m:t>+</m:t>
        </m:r>
      </m:oMath>
      <w:r w:rsidRPr="005D2091">
        <w:rPr>
          <w:rFonts w:ascii="F13" w:eastAsia="F13" w:cs="F13" w:hint="eastAsia"/>
          <w:sz w:val="28"/>
          <w:szCs w:val="28"/>
          <w:lang w:val="en-GB" w:bidi="ar-SA"/>
        </w:rPr>
        <w:t xml:space="preserve"> </w:t>
      </w:r>
      <w:r>
        <w:rPr>
          <w:rFonts w:ascii="F13" w:eastAsia="F13" w:cs="F13" w:hint="eastAsia"/>
          <w:sz w:val="28"/>
          <w:szCs w:val="28"/>
          <w:lang w:val="en-GB" w:bidi="ar-SA"/>
        </w:rPr>
        <w:t>ε</w:t>
      </w:r>
      <w:r>
        <w:rPr>
          <w:rFonts w:ascii="F13" w:eastAsia="F13" w:cs="F13"/>
          <w:sz w:val="28"/>
          <w:szCs w:val="28"/>
          <w:lang w:val="en-GB" w:bidi="ar-SA"/>
        </w:rPr>
        <w:t>t........................................(4.38)</w:t>
      </w:r>
    </w:p>
    <w:p w:rsidR="00867E6E"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Where; -</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m:oMath>
        <m:r>
          <m:rPr>
            <m:sty m:val="p"/>
          </m:rPr>
          <w:rPr>
            <w:rFonts w:ascii="Cambria Math" w:eastAsia="F13" w:hAnsi="Cambria Math" w:cs="F13" w:hint="eastAsia"/>
            <w:sz w:val="28"/>
            <w:szCs w:val="28"/>
            <w:lang w:val="en-GB" w:bidi="ar-SA"/>
          </w:rPr>
          <m:t>Δ</m:t>
        </m:r>
      </m:oMath>
      <w:proofErr w:type="gramStart"/>
      <w:r>
        <w:rPr>
          <w:rFonts w:ascii="Times New Roman" w:hAnsi="Times New Roman" w:cs="Times New Roman"/>
          <w:i/>
          <w:iCs/>
          <w:sz w:val="28"/>
          <w:szCs w:val="28"/>
          <w:lang w:val="en-GB" w:bidi="ar-SA"/>
        </w:rPr>
        <w:t>z</w:t>
      </w:r>
      <w:r>
        <w:rPr>
          <w:rFonts w:ascii="Times New Roman" w:hAnsi="Times New Roman" w:cs="Times New Roman"/>
          <w:i/>
          <w:iCs/>
          <w:sz w:val="18"/>
          <w:szCs w:val="18"/>
          <w:lang w:val="en-GB" w:bidi="ar-SA"/>
        </w:rPr>
        <w:t>t</w:t>
      </w:r>
      <w:proofErr w:type="gramEnd"/>
      <w:r>
        <w:rPr>
          <w:rFonts w:ascii="Times New Roman" w:hAnsi="Times New Roman" w:cs="Times New Roman"/>
          <w:i/>
          <w:iCs/>
          <w:sz w:val="18"/>
          <w:szCs w:val="18"/>
          <w:lang w:val="en-GB" w:bidi="ar-SA"/>
        </w:rPr>
        <w:t xml:space="preserve"> </w:t>
      </w:r>
      <w:r>
        <w:rPr>
          <w:rFonts w:ascii="Times New Roman" w:hAnsi="Times New Roman" w:cs="Times New Roman"/>
          <w:sz w:val="24"/>
          <w:szCs w:val="24"/>
          <w:lang w:val="en-GB" w:bidi="ar-SA"/>
        </w:rPr>
        <w:t xml:space="preserve">= represents the first differences of the variables; </w:t>
      </w:r>
      <w:r>
        <w:rPr>
          <w:rFonts w:ascii="F13" w:eastAsia="F13" w:hAnsi="Times New Roman" w:cs="F13" w:hint="eastAsia"/>
          <w:sz w:val="28"/>
          <w:szCs w:val="28"/>
          <w:lang w:val="en-GB" w:bidi="ar-SA"/>
        </w:rPr>
        <w:t>θ</w:t>
      </w:r>
      <w:r>
        <w:rPr>
          <w:rFonts w:ascii="Times New Roman" w:hAnsi="Times New Roman" w:cs="Times New Roman"/>
          <w:sz w:val="18"/>
          <w:szCs w:val="18"/>
          <w:lang w:val="en-GB" w:bidi="ar-SA"/>
        </w:rPr>
        <w:t xml:space="preserve">i </w:t>
      </w:r>
      <w:r>
        <w:rPr>
          <w:rFonts w:ascii="Times New Roman" w:hAnsi="Times New Roman" w:cs="Times New Roman"/>
          <w:sz w:val="24"/>
          <w:szCs w:val="24"/>
          <w:lang w:val="en-GB" w:bidi="ar-SA"/>
        </w:rPr>
        <w:t xml:space="preserve">= </w:t>
      </w:r>
      <m:oMath>
        <m:nary>
          <m:naryPr>
            <m:chr m:val="∑"/>
            <m:limLoc m:val="undOvr"/>
            <m:ctrlPr>
              <w:rPr>
                <w:rFonts w:ascii="Cambria Math" w:hAnsi="Cambria Math" w:cs="Times New Roman"/>
                <w:i/>
                <w:sz w:val="24"/>
                <w:szCs w:val="24"/>
                <w:lang w:val="en-GB" w:bidi="ar-SA"/>
              </w:rPr>
            </m:ctrlPr>
          </m:naryPr>
          <m:sub>
            <m:r>
              <w:rPr>
                <w:rFonts w:ascii="Cambria Math" w:hAnsi="Cambria Math" w:cs="Times New Roman"/>
                <w:sz w:val="24"/>
                <w:szCs w:val="24"/>
                <w:lang w:val="en-GB" w:bidi="ar-SA"/>
              </w:rPr>
              <m:t>j=i+1</m:t>
            </m:r>
          </m:sub>
          <m:sup>
            <m:r>
              <w:rPr>
                <w:rFonts w:ascii="Cambria Math" w:hAnsi="Cambria Math" w:cs="Times New Roman"/>
                <w:sz w:val="24"/>
                <w:szCs w:val="24"/>
                <w:lang w:val="en-GB" w:bidi="ar-SA"/>
              </w:rPr>
              <m:t>p</m:t>
            </m:r>
          </m:sup>
          <m:e>
            <m:r>
              <w:rPr>
                <w:rFonts w:ascii="Cambria Math" w:hAnsi="Cambria Math" w:cs="Times New Roman"/>
                <w:sz w:val="24"/>
                <w:szCs w:val="24"/>
                <w:lang w:val="en-GB" w:bidi="ar-SA"/>
              </w:rPr>
              <m:t>αj</m:t>
            </m:r>
          </m:e>
        </m:nary>
      </m:oMath>
      <w:r>
        <w:rPr>
          <w:rFonts w:ascii="F12" w:eastAsia="F12" w:hAnsi="Times New Roman" w:cs="F12"/>
          <w:sz w:val="17"/>
          <w:szCs w:val="17"/>
          <w:lang w:val="en-GB" w:bidi="ar-SA"/>
        </w:rPr>
        <w:t xml:space="preserve"> </w:t>
      </w:r>
      <w:r>
        <w:rPr>
          <w:rFonts w:ascii="Times New Roman" w:hAnsi="Times New Roman" w:cs="Times New Roman"/>
          <w:sz w:val="24"/>
          <w:szCs w:val="24"/>
          <w:lang w:val="en-GB" w:bidi="ar-SA"/>
        </w:rPr>
        <w:t xml:space="preserve">is an </w:t>
      </w:r>
      <w:r>
        <w:rPr>
          <w:rFonts w:ascii="Times New Roman" w:hAnsi="Times New Roman" w:cs="Times New Roman"/>
          <w:i/>
          <w:iCs/>
          <w:sz w:val="24"/>
          <w:szCs w:val="24"/>
          <w:lang w:val="en-GB" w:bidi="ar-SA"/>
        </w:rPr>
        <w:t xml:space="preserve">( </w:t>
      </w:r>
      <w:proofErr w:type="spellStart"/>
      <w:r>
        <w:rPr>
          <w:rFonts w:ascii="Times New Roman" w:hAnsi="Times New Roman" w:cs="Times New Roman"/>
          <w:i/>
          <w:iCs/>
          <w:sz w:val="24"/>
          <w:szCs w:val="24"/>
          <w:lang w:val="en-GB" w:bidi="ar-SA"/>
        </w:rPr>
        <w:t>nxn</w:t>
      </w:r>
      <w:proofErr w:type="spellEnd"/>
      <w:r>
        <w:rPr>
          <w:rFonts w:ascii="Times New Roman" w:hAnsi="Times New Roman" w:cs="Times New Roman"/>
          <w:i/>
          <w:iCs/>
          <w:sz w:val="24"/>
          <w:szCs w:val="24"/>
          <w:lang w:val="en-GB" w:bidi="ar-SA"/>
        </w:rPr>
        <w:t xml:space="preserve">) </w:t>
      </w:r>
      <w:r>
        <w:rPr>
          <w:rFonts w:ascii="Times New Roman" w:hAnsi="Times New Roman" w:cs="Times New Roman"/>
          <w:sz w:val="24"/>
          <w:szCs w:val="24"/>
          <w:lang w:val="en-GB" w:bidi="ar-SA"/>
        </w:rPr>
        <w:t>coefficient</w:t>
      </w:r>
      <w:r>
        <w:rPr>
          <w:rFonts w:ascii="F12" w:eastAsia="F12" w:hAnsi="Times New Roman" w:cs="F12"/>
          <w:sz w:val="17"/>
          <w:szCs w:val="17"/>
          <w:lang w:val="en-GB" w:bidi="ar-SA"/>
        </w:rPr>
        <w:t xml:space="preserve"> </w:t>
      </w:r>
      <w:r>
        <w:rPr>
          <w:rFonts w:ascii="Times New Roman" w:hAnsi="Times New Roman" w:cs="Times New Roman"/>
          <w:sz w:val="24"/>
          <w:szCs w:val="24"/>
          <w:lang w:val="en-GB" w:bidi="ar-SA"/>
        </w:rPr>
        <w:t xml:space="preserve">matrix in the error correction term </w:t>
      </w:r>
      <w:r>
        <w:rPr>
          <w:rFonts w:ascii="Calibri" w:hAnsi="Calibri" w:cs="Calibri"/>
          <w:sz w:val="23"/>
          <w:szCs w:val="23"/>
          <w:lang w:val="en-GB" w:bidi="ar-SA"/>
        </w:rPr>
        <w:t>(</w:t>
      </w:r>
      <w:r>
        <w:rPr>
          <w:rFonts w:ascii="Times New Roman" w:hAnsi="Times New Roman" w:cs="Times New Roman"/>
          <w:sz w:val="24"/>
          <w:szCs w:val="24"/>
          <w:lang w:val="en-GB" w:bidi="ar-SA"/>
        </w:rPr>
        <w:t xml:space="preserve">which contains short-run parameters); </w:t>
      </w:r>
      <m:oMath>
        <m:r>
          <m:rPr>
            <m:sty m:val="p"/>
          </m:rPr>
          <w:rPr>
            <w:rFonts w:ascii="Cambria Math" w:hAnsi="Cambria Math" w:cs="Times New Roman"/>
            <w:sz w:val="24"/>
            <w:szCs w:val="24"/>
            <w:lang w:val="en-GB" w:bidi="ar-SA"/>
          </w:rPr>
          <m:t>Ψ</m:t>
        </m:r>
      </m:oMath>
      <w:r>
        <w:rPr>
          <w:rFonts w:ascii="F13" w:eastAsia="F13" w:hAnsi="Times New Roman" w:cs="F13" w:hint="eastAsia"/>
          <w:sz w:val="28"/>
          <w:szCs w:val="28"/>
          <w:lang w:val="en-GB" w:bidi="ar-SA"/>
        </w:rPr>
        <w:t>Ω</w:t>
      </w:r>
      <w:r>
        <w:rPr>
          <w:rFonts w:ascii="F13" w:eastAsia="F13" w:hAnsi="Times New Roman" w:cs="F13"/>
          <w:sz w:val="28"/>
          <w:szCs w:val="28"/>
          <w:lang w:val="en-GB" w:bidi="ar-SA"/>
        </w:rPr>
        <w:t xml:space="preserve"> </w:t>
      </w:r>
      <w:r>
        <w:rPr>
          <w:rFonts w:ascii="Times New Roman" w:hAnsi="Times New Roman" w:cs="Times New Roman"/>
          <w:sz w:val="28"/>
          <w:szCs w:val="28"/>
          <w:lang w:val="en-GB" w:bidi="ar-SA"/>
        </w:rPr>
        <w:t xml:space="preserve">= </w:t>
      </w:r>
      <w:r>
        <w:rPr>
          <w:rFonts w:ascii="Times New Roman" w:hAnsi="Times New Roman" w:cs="Times New Roman"/>
          <w:sz w:val="24"/>
          <w:szCs w:val="24"/>
          <w:lang w:val="en-GB" w:bidi="ar-SA"/>
        </w:rPr>
        <w:t>is a constant</w:t>
      </w:r>
      <w:r>
        <w:rPr>
          <w:rFonts w:ascii="F13" w:eastAsia="F13" w:hAnsi="Times New Roman" w:cs="F13"/>
          <w:sz w:val="24"/>
          <w:szCs w:val="24"/>
          <w:lang w:val="en-GB" w:bidi="ar-SA"/>
        </w:rPr>
        <w:t xml:space="preserve">; </w:t>
      </w:r>
      <w:r>
        <w:rPr>
          <w:rFonts w:ascii="F13" w:eastAsia="F13" w:hAnsi="Times New Roman" w:cs="F13" w:hint="eastAsia"/>
          <w:sz w:val="24"/>
          <w:szCs w:val="24"/>
          <w:lang w:val="en-GB" w:bidi="ar-SA"/>
        </w:rPr>
        <w:t>Π</w:t>
      </w:r>
      <w:r>
        <w:rPr>
          <w:rFonts w:ascii="F12" w:eastAsia="F12" w:hAnsi="Times New Roman" w:cs="F12"/>
          <w:sz w:val="17"/>
          <w:szCs w:val="17"/>
          <w:lang w:val="en-GB" w:bidi="ar-SA"/>
        </w:rPr>
        <w:t xml:space="preserve"> </w:t>
      </w:r>
      <w:r>
        <w:rPr>
          <w:rFonts w:ascii="Times New Roman" w:hAnsi="Times New Roman" w:cs="Times New Roman"/>
          <w:sz w:val="24"/>
          <w:szCs w:val="24"/>
          <w:lang w:val="en-GB" w:bidi="ar-SA"/>
        </w:rPr>
        <w:t xml:space="preserve">= </w:t>
      </w:r>
      <m:oMath>
        <m:nary>
          <m:naryPr>
            <m:chr m:val="∑"/>
            <m:limLoc m:val="undOvr"/>
            <m:ctrlPr>
              <w:rPr>
                <w:rFonts w:ascii="Cambria Math" w:hAnsi="Cambria Math" w:cs="Times New Roman"/>
                <w:i/>
                <w:sz w:val="24"/>
                <w:szCs w:val="24"/>
                <w:lang w:val="en-GB" w:bidi="ar-SA"/>
              </w:rPr>
            </m:ctrlPr>
          </m:naryPr>
          <m:sub>
            <m:r>
              <w:rPr>
                <w:rFonts w:ascii="Cambria Math" w:hAnsi="Cambria Math" w:cs="Times New Roman"/>
                <w:sz w:val="24"/>
                <w:szCs w:val="24"/>
                <w:lang w:val="en-GB" w:bidi="ar-SA"/>
              </w:rPr>
              <m:t>i=1</m:t>
            </m:r>
          </m:sub>
          <m:sup>
            <m:r>
              <w:rPr>
                <w:rFonts w:ascii="Cambria Math" w:hAnsi="Cambria Math" w:cs="Times New Roman"/>
                <w:sz w:val="24"/>
                <w:szCs w:val="24"/>
                <w:lang w:val="en-GB" w:bidi="ar-SA"/>
              </w:rPr>
              <m:t>p</m:t>
            </m:r>
          </m:sup>
          <m:e>
            <m:r>
              <w:rPr>
                <w:rFonts w:ascii="Cambria Math" w:hAnsi="Cambria Math" w:cs="Times New Roman"/>
                <w:sz w:val="24"/>
                <w:szCs w:val="24"/>
                <w:lang w:val="en-GB" w:bidi="ar-SA"/>
              </w:rPr>
              <m:t>αj-i</m:t>
            </m:r>
          </m:e>
        </m:nary>
      </m:oMath>
      <w:r>
        <w:rPr>
          <w:rFonts w:ascii="Times New Roman" w:hAnsi="Times New Roman" w:cs="Times New Roman"/>
          <w:sz w:val="24"/>
          <w:szCs w:val="24"/>
          <w:lang w:val="en-GB" w:bidi="ar-SA"/>
        </w:rPr>
        <w:t xml:space="preserve"> </w:t>
      </w:r>
      <w:r>
        <w:rPr>
          <w:rFonts w:ascii="F12" w:eastAsia="F12" w:hAnsi="Times New Roman" w:cs="F12"/>
          <w:sz w:val="17"/>
          <w:szCs w:val="17"/>
          <w:lang w:val="en-GB" w:bidi="ar-SA"/>
        </w:rPr>
        <w:t xml:space="preserve"> </w:t>
      </w:r>
      <w:r>
        <w:rPr>
          <w:rFonts w:ascii="Times New Roman" w:hAnsi="Times New Roman" w:cs="Times New Roman"/>
          <w:sz w:val="24"/>
          <w:szCs w:val="24"/>
          <w:lang w:val="en-GB" w:bidi="ar-SA"/>
        </w:rPr>
        <w:t>is (</w:t>
      </w:r>
      <w:proofErr w:type="spellStart"/>
      <w:r>
        <w:rPr>
          <w:rFonts w:ascii="Times New Roman" w:hAnsi="Times New Roman" w:cs="Times New Roman"/>
          <w:sz w:val="24"/>
          <w:szCs w:val="24"/>
          <w:lang w:val="en-GB" w:bidi="ar-SA"/>
        </w:rPr>
        <w:t>nxn</w:t>
      </w:r>
      <w:proofErr w:type="spellEnd"/>
      <w:r>
        <w:rPr>
          <w:rFonts w:ascii="Times New Roman" w:hAnsi="Times New Roman" w:cs="Times New Roman"/>
          <w:sz w:val="24"/>
          <w:szCs w:val="24"/>
          <w:lang w:val="en-GB" w:bidi="ar-SA"/>
        </w:rPr>
        <w:t>) matrix of long-run responses, which contains information about the long run</w:t>
      </w:r>
      <w:r>
        <w:rPr>
          <w:rFonts w:ascii="F12" w:eastAsia="F12" w:hAnsi="Times New Roman" w:cs="F12"/>
          <w:sz w:val="17"/>
          <w:szCs w:val="17"/>
          <w:lang w:val="en-GB" w:bidi="ar-SA"/>
        </w:rPr>
        <w:t xml:space="preserve"> </w:t>
      </w:r>
      <w:r>
        <w:rPr>
          <w:rFonts w:ascii="Times New Roman" w:hAnsi="Times New Roman" w:cs="Times New Roman"/>
          <w:sz w:val="24"/>
          <w:szCs w:val="24"/>
          <w:lang w:val="en-GB" w:bidi="ar-SA"/>
        </w:rPr>
        <w:t xml:space="preserve">relationships. And </w:t>
      </w:r>
      <w:proofErr w:type="gramStart"/>
      <w:r>
        <w:rPr>
          <w:rFonts w:ascii="F13" w:eastAsia="F13" w:hAnsi="Times New Roman" w:cs="F13" w:hint="eastAsia"/>
          <w:sz w:val="24"/>
          <w:szCs w:val="24"/>
          <w:lang w:val="en-GB" w:bidi="ar-SA"/>
        </w:rPr>
        <w:t>ε</w:t>
      </w:r>
      <w:r>
        <w:rPr>
          <w:rFonts w:ascii="F13" w:eastAsia="F13" w:hAnsi="Times New Roman" w:cs="F13"/>
          <w:sz w:val="24"/>
          <w:szCs w:val="24"/>
          <w:lang w:val="en-GB" w:bidi="ar-SA"/>
        </w:rPr>
        <w:t>t</w:t>
      </w:r>
      <w:proofErr w:type="gramEnd"/>
      <w:r>
        <w:rPr>
          <w:rFonts w:ascii="F13" w:eastAsia="F13" w:hAnsi="Times New Roman" w:cs="F13"/>
          <w:sz w:val="24"/>
          <w:szCs w:val="24"/>
          <w:lang w:val="en-GB" w:bidi="ar-SA"/>
        </w:rPr>
        <w:t xml:space="preserve"> </w:t>
      </w:r>
      <w:r>
        <w:rPr>
          <w:rFonts w:ascii="Times New Roman" w:hAnsi="Times New Roman" w:cs="Times New Roman"/>
          <w:sz w:val="24"/>
          <w:szCs w:val="24"/>
          <w:lang w:val="en-GB" w:bidi="ar-SA"/>
        </w:rPr>
        <w:t>represent the error terms are assumed to be Gaussian or well-behaved.</w:t>
      </w:r>
    </w:p>
    <w:p w:rsidR="00867E6E" w:rsidRDefault="000A4EC9"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r>
        <w:rPr>
          <w:rFonts w:ascii="Times New Roman" w:hAnsi="Times New Roman" w:cs="Times New Roman"/>
          <w:b/>
          <w:bCs/>
          <w:sz w:val="32"/>
          <w:szCs w:val="32"/>
          <w:lang w:val="en-GB" w:bidi="ar-SA"/>
        </w:rPr>
        <w:t>3</w:t>
      </w:r>
      <w:r w:rsidR="00867E6E" w:rsidRPr="00D84D64">
        <w:rPr>
          <w:rFonts w:ascii="Times New Roman" w:hAnsi="Times New Roman" w:cs="Times New Roman"/>
          <w:b/>
          <w:bCs/>
          <w:sz w:val="32"/>
          <w:szCs w:val="32"/>
          <w:lang w:val="en-GB" w:bidi="ar-SA"/>
        </w:rPr>
        <w:t>.</w:t>
      </w:r>
      <w:r>
        <w:rPr>
          <w:rFonts w:ascii="Times New Roman" w:hAnsi="Times New Roman" w:cs="Times New Roman"/>
          <w:b/>
          <w:bCs/>
          <w:sz w:val="32"/>
          <w:szCs w:val="32"/>
          <w:lang w:val="en-GB" w:bidi="ar-SA"/>
        </w:rPr>
        <w:t>6</w:t>
      </w:r>
      <w:r w:rsidR="00867E6E" w:rsidRPr="00D84D64">
        <w:rPr>
          <w:rFonts w:ascii="Times New Roman" w:hAnsi="Times New Roman" w:cs="Times New Roman"/>
          <w:b/>
          <w:bCs/>
          <w:sz w:val="32"/>
          <w:szCs w:val="32"/>
          <w:lang w:val="en-GB" w:bidi="ar-SA"/>
        </w:rPr>
        <w:t>.</w:t>
      </w:r>
      <w:r>
        <w:rPr>
          <w:rFonts w:ascii="Times New Roman" w:hAnsi="Times New Roman" w:cs="Times New Roman"/>
          <w:b/>
          <w:bCs/>
          <w:sz w:val="32"/>
          <w:szCs w:val="32"/>
          <w:lang w:val="en-GB" w:bidi="ar-SA"/>
        </w:rPr>
        <w:t>11</w:t>
      </w:r>
      <w:r w:rsidR="00867E6E" w:rsidRPr="00D84D64">
        <w:rPr>
          <w:rFonts w:ascii="Times New Roman" w:hAnsi="Times New Roman" w:cs="Times New Roman"/>
          <w:b/>
          <w:bCs/>
          <w:sz w:val="32"/>
          <w:szCs w:val="32"/>
          <w:lang w:val="en-GB" w:bidi="ar-SA"/>
        </w:rPr>
        <w:t xml:space="preserve"> Impulse response and variance decomposition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Impulse response is a method of assessing the interaction among the variables in the VAR. it can be used either to assess the dynamic behaviour of the VAR or to investigate the policy impact of the variables that constitute the VAR (</w:t>
      </w:r>
      <w:proofErr w:type="spellStart"/>
      <w:r>
        <w:rPr>
          <w:rFonts w:ascii="Times New Roman" w:hAnsi="Times New Roman" w:cs="Times New Roman"/>
          <w:sz w:val="24"/>
          <w:szCs w:val="24"/>
          <w:lang w:val="en-GB" w:bidi="ar-SA"/>
        </w:rPr>
        <w:t>Alemayehu</w:t>
      </w:r>
      <w:proofErr w:type="spellEnd"/>
      <w:r>
        <w:rPr>
          <w:rFonts w:ascii="Times New Roman" w:hAnsi="Times New Roman" w:cs="Times New Roman"/>
          <w:sz w:val="24"/>
          <w:szCs w:val="24"/>
          <w:lang w:val="en-GB" w:bidi="ar-SA"/>
        </w:rPr>
        <w:t xml:space="preserve">, 2009). The coefficients of VAR/VEC models only reveal the direct or ceteris paribus effect. They do not take account of the fact that the lagged explanatory variables in each equation are inter linked. That is both </w:t>
      </w:r>
      <w:r>
        <w:rPr>
          <w:rFonts w:ascii="Times New Roman" w:hAnsi="Times New Roman" w:cs="Times New Roman"/>
          <w:sz w:val="24"/>
          <w:szCs w:val="24"/>
          <w:lang w:val="en-GB" w:bidi="ar-SA"/>
        </w:rPr>
        <w:lastRenderedPageBreak/>
        <w:t>with the lag and contemporaneously and therefore does not reflect the full impact of one variable on the other.</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For this reason, the analysis relies to a great extent on impulse response functions to estimate the total short and long run an increase in macroeconomic instability on both economic growth and investment. Generally impulse response shows how one variable, say economic growth responds over time to a shock in another variable (say macroeconomic instability index) and compares this response to shocks from other variables. Impulse response only traces out the time path of the effects of shocks of other variables contained in the VAR model on a specific variable. In other words, this approach is designed to determine how each variable responds over time to an earlier shock in that variable and to shocks in other variables (Shin, 2006).</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variance decomposition helps in identifying the degree to which one variable influences the other. In this study variance decomposition will be used to break down and ascertain the degree to which macroeconomic instability influence other variable in the system and vice versa.</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To make it brief, variance decompositions show the portion (or relative importance) of variance in the prediction for each variable in the system that is attributable to its own innovations and to shocks to other variables in the system.</w:t>
      </w:r>
    </w:p>
    <w:p w:rsidR="00ED7C7A" w:rsidRPr="00007AAF" w:rsidRDefault="00867E6E" w:rsidP="00007AAF">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Enders in Shan </w:t>
      </w:r>
      <w:r>
        <w:rPr>
          <w:rFonts w:ascii="Times New Roman" w:hAnsi="Times New Roman" w:cs="Times New Roman"/>
          <w:i/>
          <w:iCs/>
          <w:sz w:val="24"/>
          <w:szCs w:val="24"/>
          <w:lang w:val="en-GB" w:bidi="ar-SA"/>
        </w:rPr>
        <w:t xml:space="preserve">et al. </w:t>
      </w:r>
      <w:r>
        <w:rPr>
          <w:rFonts w:ascii="Times New Roman" w:hAnsi="Times New Roman" w:cs="Times New Roman"/>
          <w:sz w:val="24"/>
          <w:szCs w:val="24"/>
          <w:lang w:val="en-GB" w:bidi="ar-SA"/>
        </w:rPr>
        <w:t xml:space="preserve">(2006) proposed that the forecast-error variance decomposition permits inferences to be drawn concerning the proportion of the movements in a particular time-series due to its own earlier shocks </w:t>
      </w:r>
      <w:proofErr w:type="spellStart"/>
      <w:r>
        <w:rPr>
          <w:rFonts w:ascii="Times New Roman" w:hAnsi="Times New Roman" w:cs="Times New Roman"/>
          <w:sz w:val="24"/>
          <w:szCs w:val="24"/>
          <w:lang w:val="en-GB" w:bidi="ar-SA"/>
        </w:rPr>
        <w:t>vis</w:t>
      </w:r>
      <w:proofErr w:type="spellEnd"/>
      <w:r>
        <w:rPr>
          <w:rFonts w:ascii="Times New Roman" w:hAnsi="Times New Roman" w:cs="Times New Roman"/>
          <w:sz w:val="24"/>
          <w:szCs w:val="24"/>
          <w:lang w:val="en-GB" w:bidi="ar-SA"/>
        </w:rPr>
        <w:t>-a–</w:t>
      </w:r>
      <w:proofErr w:type="spellStart"/>
      <w:r>
        <w:rPr>
          <w:rFonts w:ascii="Times New Roman" w:hAnsi="Times New Roman" w:cs="Times New Roman"/>
          <w:sz w:val="24"/>
          <w:szCs w:val="24"/>
          <w:lang w:val="en-GB" w:bidi="ar-SA"/>
        </w:rPr>
        <w:t>vis</w:t>
      </w:r>
      <w:proofErr w:type="spellEnd"/>
      <w:r>
        <w:rPr>
          <w:rFonts w:ascii="Times New Roman" w:hAnsi="Times New Roman" w:cs="Times New Roman"/>
          <w:sz w:val="24"/>
          <w:szCs w:val="24"/>
          <w:lang w:val="en-GB" w:bidi="ar-SA"/>
        </w:rPr>
        <w:t xml:space="preserve"> shocks arising from other variables in a VAR model. The technique breaks down the variance of the forecast error for each variance following a shock to a particular variable, and in this way, it identifies which variables are strongly </w:t>
      </w:r>
      <w:r w:rsidR="00007AAF">
        <w:rPr>
          <w:rFonts w:ascii="Times New Roman" w:hAnsi="Times New Roman" w:cs="Times New Roman"/>
          <w:sz w:val="24"/>
          <w:szCs w:val="24"/>
          <w:lang w:val="en-GB" w:bidi="ar-SA"/>
        </w:rPr>
        <w:t>affected and those that are not</w:t>
      </w:r>
    </w:p>
    <w:p w:rsidR="00007AAF" w:rsidRDefault="00007AAF" w:rsidP="00867E6E">
      <w:pPr>
        <w:spacing w:line="360" w:lineRule="auto"/>
        <w:jc w:val="both"/>
        <w:rPr>
          <w:rFonts w:ascii="Times New Roman" w:hAnsi="Times New Roman" w:cs="Times New Roman"/>
          <w:b/>
          <w:bCs/>
          <w:sz w:val="36"/>
          <w:szCs w:val="36"/>
          <w:lang w:val="en-GB" w:bidi="ar-SA"/>
        </w:rPr>
      </w:pPr>
    </w:p>
    <w:p w:rsidR="00E65EC1" w:rsidRDefault="00E65EC1">
      <w:pPr>
        <w:spacing w:before="0"/>
        <w:rPr>
          <w:rFonts w:ascii="Times New Roman" w:hAnsi="Times New Roman" w:cs="Times New Roman"/>
          <w:b/>
          <w:bCs/>
          <w:sz w:val="36"/>
          <w:szCs w:val="36"/>
          <w:lang w:val="en-GB" w:bidi="ar-SA"/>
        </w:rPr>
      </w:pPr>
      <w:r>
        <w:rPr>
          <w:rFonts w:ascii="Times New Roman" w:hAnsi="Times New Roman" w:cs="Times New Roman"/>
          <w:b/>
          <w:bCs/>
          <w:sz w:val="36"/>
          <w:szCs w:val="36"/>
          <w:lang w:val="en-GB" w:bidi="ar-SA"/>
        </w:rPr>
        <w:br w:type="page"/>
      </w:r>
    </w:p>
    <w:p w:rsidR="00867E6E" w:rsidRPr="00AB7D6B" w:rsidRDefault="00AB7D6B" w:rsidP="00895F18">
      <w:pPr>
        <w:spacing w:line="360" w:lineRule="auto"/>
        <w:jc w:val="center"/>
        <w:rPr>
          <w:rFonts w:ascii="Times New Roman" w:hAnsi="Times New Roman" w:cs="Times New Roman"/>
          <w:b/>
          <w:bCs/>
          <w:sz w:val="36"/>
          <w:szCs w:val="36"/>
          <w:lang w:val="en-GB" w:bidi="ar-SA"/>
        </w:rPr>
      </w:pPr>
      <w:r w:rsidRPr="00AB7D6B">
        <w:rPr>
          <w:rFonts w:ascii="Times New Roman" w:hAnsi="Times New Roman" w:cs="Times New Roman"/>
          <w:b/>
          <w:bCs/>
          <w:sz w:val="36"/>
          <w:szCs w:val="36"/>
          <w:lang w:val="en-GB" w:bidi="ar-SA"/>
        </w:rPr>
        <w:lastRenderedPageBreak/>
        <w:t>4. RESULTS</w:t>
      </w:r>
      <w:r w:rsidR="00895F18" w:rsidRPr="00AB7D6B">
        <w:rPr>
          <w:rFonts w:ascii="Times New Roman" w:hAnsi="Times New Roman" w:cs="Times New Roman"/>
          <w:b/>
          <w:bCs/>
          <w:sz w:val="36"/>
          <w:szCs w:val="36"/>
          <w:lang w:val="en-GB" w:bidi="ar-SA"/>
        </w:rPr>
        <w:t xml:space="preserve"> AND DISCUSSIONS</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This chapter presents and discusses the results of the empirical analysis based on econometric frameworks given in the previous chapter. Which means econometric results and their interpretations along with theoretical and empirical supports is present in this chapter.</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Specifically, the unit root test, co integration test, long run and short run dynamics and diagnostic tests are present for both private capital accumulation and economic growth equations.</w:t>
      </w:r>
    </w:p>
    <w:p w:rsidR="00867E6E" w:rsidRDefault="00AB7D6B"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r>
        <w:rPr>
          <w:rFonts w:ascii="Times New Roman" w:hAnsi="Times New Roman" w:cs="Times New Roman"/>
          <w:b/>
          <w:bCs/>
          <w:sz w:val="32"/>
          <w:szCs w:val="32"/>
          <w:lang w:val="en-GB" w:bidi="ar-SA"/>
        </w:rPr>
        <w:t>4</w:t>
      </w:r>
      <w:r w:rsidR="00867E6E" w:rsidRPr="00D71130">
        <w:rPr>
          <w:rFonts w:ascii="Times New Roman" w:hAnsi="Times New Roman" w:cs="Times New Roman"/>
          <w:b/>
          <w:bCs/>
          <w:sz w:val="32"/>
          <w:szCs w:val="32"/>
          <w:lang w:val="en-GB" w:bidi="ar-SA"/>
        </w:rPr>
        <w:t>.1) Unit root test result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unit root test is a common practice in macro-level data analysis to identify the problem of non-</w:t>
      </w:r>
      <w:proofErr w:type="spellStart"/>
      <w:r>
        <w:rPr>
          <w:rFonts w:ascii="Times New Roman" w:hAnsi="Times New Roman" w:cs="Times New Roman"/>
          <w:sz w:val="24"/>
          <w:szCs w:val="24"/>
          <w:lang w:val="en-GB" w:bidi="ar-SA"/>
        </w:rPr>
        <w:t>stationarity</w:t>
      </w:r>
      <w:proofErr w:type="spellEnd"/>
      <w:r>
        <w:rPr>
          <w:rFonts w:ascii="Times New Roman" w:hAnsi="Times New Roman" w:cs="Times New Roman"/>
          <w:sz w:val="24"/>
          <w:szCs w:val="24"/>
          <w:lang w:val="en-GB" w:bidi="ar-SA"/>
        </w:rPr>
        <w:t xml:space="preserve">. If this </w:t>
      </w:r>
      <w:r w:rsidR="00E80613">
        <w:rPr>
          <w:rFonts w:ascii="Times New Roman" w:hAnsi="Times New Roman" w:cs="Times New Roman"/>
          <w:sz w:val="24"/>
          <w:szCs w:val="24"/>
          <w:lang w:val="en-GB" w:bidi="ar-SA"/>
        </w:rPr>
        <w:t>behaviour</w:t>
      </w:r>
      <w:r>
        <w:rPr>
          <w:rFonts w:ascii="Times New Roman" w:hAnsi="Times New Roman" w:cs="Times New Roman"/>
          <w:sz w:val="24"/>
          <w:szCs w:val="24"/>
          <w:lang w:val="en-GB" w:bidi="ar-SA"/>
        </w:rPr>
        <w:t xml:space="preserve"> of macro-variables is left uncorrected, it would lead to the problem of spurious regression. The test examines that whether the data series is stationary or not. To conduct the test, the conventional Augmented Dickey Fuller (ADF) test and Phillips-</w:t>
      </w:r>
      <w:proofErr w:type="spellStart"/>
      <w:r>
        <w:rPr>
          <w:rFonts w:ascii="Times New Roman" w:hAnsi="Times New Roman" w:cs="Times New Roman"/>
          <w:sz w:val="24"/>
          <w:szCs w:val="24"/>
          <w:lang w:val="en-GB" w:bidi="ar-SA"/>
        </w:rPr>
        <w:t>Perron</w:t>
      </w:r>
      <w:proofErr w:type="spellEnd"/>
      <w:r>
        <w:rPr>
          <w:rFonts w:ascii="Times New Roman" w:hAnsi="Times New Roman" w:cs="Times New Roman"/>
          <w:sz w:val="24"/>
          <w:szCs w:val="24"/>
          <w:lang w:val="en-GB" w:bidi="ar-SA"/>
        </w:rPr>
        <w:t xml:space="preserve"> test are used. The null hypothesis for the test states that the data series under inv</w:t>
      </w:r>
      <w:r w:rsidR="00A66CCF">
        <w:rPr>
          <w:rFonts w:ascii="Times New Roman" w:hAnsi="Times New Roman" w:cs="Times New Roman"/>
          <w:sz w:val="24"/>
          <w:szCs w:val="24"/>
          <w:lang w:val="en-GB" w:bidi="ar-SA"/>
        </w:rPr>
        <w:t>estigation has a unit root (non</w:t>
      </w:r>
      <w:r w:rsidR="00E80613">
        <w:rPr>
          <w:rFonts w:ascii="Times New Roman" w:hAnsi="Times New Roman" w:cs="Times New Roman"/>
          <w:sz w:val="24"/>
          <w:szCs w:val="24"/>
          <w:lang w:val="en-GB" w:bidi="ar-SA"/>
        </w:rPr>
        <w:t>-</w:t>
      </w:r>
      <w:r>
        <w:rPr>
          <w:rFonts w:ascii="Times New Roman" w:hAnsi="Times New Roman" w:cs="Times New Roman"/>
          <w:sz w:val="24"/>
          <w:szCs w:val="24"/>
          <w:lang w:val="en-GB" w:bidi="ar-SA"/>
        </w:rPr>
        <w:t>stationary) with the alternative hypothesis states that the series is stationary.</w:t>
      </w: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ED7C7A" w:rsidRDefault="00ED7C7A"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ED7C7A" w:rsidRDefault="00ED7C7A"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D96986" w:rsidRDefault="00D9698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D96986" w:rsidRDefault="00D96986"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lastRenderedPageBreak/>
        <w:t>The result of the test for the variables at level and at their first difference is presented in Table</w:t>
      </w:r>
    </w:p>
    <w:p w:rsidR="00ED7C7A" w:rsidRDefault="00AB7D6B" w:rsidP="00ED7C7A">
      <w:pPr>
        <w:autoSpaceDE w:val="0"/>
        <w:autoSpaceDN w:val="0"/>
        <w:adjustRightInd w:val="0"/>
        <w:spacing w:before="0" w:after="0" w:line="360" w:lineRule="auto"/>
        <w:jc w:val="both"/>
        <w:rPr>
          <w:rFonts w:ascii="Times New Roman" w:hAnsi="Times New Roman" w:cs="Times New Roman"/>
          <w:sz w:val="32"/>
          <w:szCs w:val="32"/>
          <w:lang w:val="en-GB" w:bidi="ar-SA"/>
        </w:rPr>
      </w:pPr>
      <w:r>
        <w:rPr>
          <w:rFonts w:ascii="Times New Roman" w:hAnsi="Times New Roman" w:cs="Times New Roman"/>
          <w:sz w:val="24"/>
          <w:szCs w:val="24"/>
          <w:lang w:val="en-GB" w:bidi="ar-SA"/>
        </w:rPr>
        <w:t>4</w:t>
      </w:r>
      <w:r w:rsidR="00867E6E">
        <w:rPr>
          <w:rFonts w:ascii="Times New Roman" w:hAnsi="Times New Roman" w:cs="Times New Roman"/>
          <w:sz w:val="24"/>
          <w:szCs w:val="24"/>
          <w:lang w:val="en-GB" w:bidi="ar-SA"/>
        </w:rPr>
        <w:t>.1;</w:t>
      </w:r>
    </w:p>
    <w:p w:rsidR="00867E6E" w:rsidRPr="00ED7C7A" w:rsidRDefault="00867E6E" w:rsidP="00ED7C7A">
      <w:pPr>
        <w:autoSpaceDE w:val="0"/>
        <w:autoSpaceDN w:val="0"/>
        <w:adjustRightInd w:val="0"/>
        <w:spacing w:before="0" w:after="0" w:line="360" w:lineRule="auto"/>
        <w:jc w:val="both"/>
        <w:rPr>
          <w:rFonts w:ascii="Times New Roman" w:hAnsi="Times New Roman" w:cs="Times New Roman"/>
          <w:sz w:val="32"/>
          <w:szCs w:val="32"/>
          <w:lang w:val="en-GB" w:bidi="ar-SA"/>
        </w:rPr>
      </w:pPr>
      <w:r>
        <w:rPr>
          <w:rFonts w:ascii="Times New Roman" w:hAnsi="Times New Roman" w:cs="Times New Roman"/>
          <w:b/>
          <w:bCs/>
          <w:sz w:val="24"/>
          <w:szCs w:val="24"/>
          <w:lang w:val="en-GB" w:bidi="ar-SA"/>
        </w:rPr>
        <w:t xml:space="preserve">Table </w:t>
      </w:r>
      <w:r w:rsidR="00AB7D6B">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 xml:space="preserve">.1: </w:t>
      </w:r>
      <w:r w:rsidR="00E672CE">
        <w:rPr>
          <w:rFonts w:ascii="Times New Roman" w:hAnsi="Times New Roman" w:cs="Times New Roman"/>
          <w:b/>
          <w:bCs/>
          <w:sz w:val="24"/>
          <w:szCs w:val="24"/>
          <w:lang w:val="en-GB" w:bidi="ar-SA"/>
        </w:rPr>
        <w:t>U</w:t>
      </w:r>
      <w:r>
        <w:rPr>
          <w:rFonts w:ascii="Times New Roman" w:hAnsi="Times New Roman" w:cs="Times New Roman"/>
          <w:b/>
          <w:bCs/>
          <w:sz w:val="24"/>
          <w:szCs w:val="24"/>
          <w:lang w:val="en-GB" w:bidi="ar-SA"/>
        </w:rPr>
        <w:t>nit root test</w:t>
      </w:r>
    </w:p>
    <w:tbl>
      <w:tblPr>
        <w:tblStyle w:val="TableGrid"/>
        <w:tblW w:w="9747" w:type="dxa"/>
        <w:tblLook w:val="04A0" w:firstRow="1" w:lastRow="0" w:firstColumn="1" w:lastColumn="0" w:noHBand="0" w:noVBand="1"/>
      </w:tblPr>
      <w:tblGrid>
        <w:gridCol w:w="2033"/>
        <w:gridCol w:w="1336"/>
        <w:gridCol w:w="1701"/>
        <w:gridCol w:w="1275"/>
        <w:gridCol w:w="1843"/>
        <w:gridCol w:w="1559"/>
      </w:tblGrid>
      <w:tr w:rsidR="00867E6E" w:rsidTr="00BA62D9">
        <w:tc>
          <w:tcPr>
            <w:tcW w:w="2033" w:type="dxa"/>
          </w:tcPr>
          <w:p w:rsidR="00867E6E" w:rsidRPr="00030B01" w:rsidRDefault="00867E6E" w:rsidP="00BA62D9">
            <w:pPr>
              <w:spacing w:line="360" w:lineRule="auto"/>
              <w:jc w:val="both"/>
              <w:rPr>
                <w:rFonts w:ascii="F13" w:eastAsia="F13" w:hAnsi="Times New Roman" w:cs="F13"/>
                <w:sz w:val="24"/>
                <w:szCs w:val="24"/>
                <w:lang w:val="en-GB" w:bidi="ar-SA"/>
              </w:rPr>
            </w:pPr>
          </w:p>
        </w:tc>
        <w:tc>
          <w:tcPr>
            <w:tcW w:w="3037" w:type="dxa"/>
            <w:gridSpan w:val="2"/>
          </w:tcPr>
          <w:p w:rsidR="00867E6E" w:rsidRPr="00030B01"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sidRPr="00030B01">
              <w:rPr>
                <w:rFonts w:ascii="Times New Roman" w:hAnsi="Times New Roman" w:cs="Times New Roman"/>
                <w:sz w:val="24"/>
                <w:szCs w:val="24"/>
                <w:lang w:val="en-GB" w:bidi="ar-SA"/>
              </w:rPr>
              <w:t xml:space="preserve">Augmented </w:t>
            </w:r>
            <w:proofErr w:type="spellStart"/>
            <w:r w:rsidRPr="00030B01">
              <w:rPr>
                <w:rFonts w:ascii="Times New Roman" w:hAnsi="Times New Roman" w:cs="Times New Roman"/>
                <w:sz w:val="24"/>
                <w:szCs w:val="24"/>
                <w:lang w:val="en-GB" w:bidi="ar-SA"/>
              </w:rPr>
              <w:t>Dicky</w:t>
            </w:r>
            <w:proofErr w:type="spellEnd"/>
            <w:r w:rsidRPr="00030B01">
              <w:rPr>
                <w:rFonts w:ascii="Times New Roman" w:hAnsi="Times New Roman" w:cs="Times New Roman"/>
                <w:sz w:val="24"/>
                <w:szCs w:val="24"/>
                <w:lang w:val="en-GB" w:bidi="ar-SA"/>
              </w:rPr>
              <w:t>-Fuller test</w:t>
            </w:r>
          </w:p>
          <w:p w:rsidR="00867E6E" w:rsidRPr="00030B01" w:rsidRDefault="00867E6E" w:rsidP="00BA62D9">
            <w:pPr>
              <w:spacing w:line="360" w:lineRule="auto"/>
              <w:jc w:val="both"/>
              <w:rPr>
                <w:rFonts w:ascii="F13" w:eastAsia="F13" w:hAnsi="Times New Roman" w:cs="F13"/>
                <w:sz w:val="24"/>
                <w:szCs w:val="24"/>
                <w:lang w:val="en-GB" w:bidi="ar-SA"/>
              </w:rPr>
            </w:pPr>
            <w:r w:rsidRPr="00030B01">
              <w:rPr>
                <w:rFonts w:ascii="Times New Roman" w:hAnsi="Times New Roman" w:cs="Times New Roman"/>
                <w:sz w:val="24"/>
                <w:szCs w:val="24"/>
                <w:lang w:val="en-GB" w:bidi="ar-SA"/>
              </w:rPr>
              <w:t>(with trend and intercept</w:t>
            </w:r>
          </w:p>
        </w:tc>
        <w:tc>
          <w:tcPr>
            <w:tcW w:w="3118" w:type="dxa"/>
            <w:gridSpan w:val="2"/>
          </w:tcPr>
          <w:p w:rsidR="00867E6E" w:rsidRPr="00030B01"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sidRPr="00030B01">
              <w:rPr>
                <w:rFonts w:ascii="Times New Roman" w:hAnsi="Times New Roman" w:cs="Times New Roman"/>
                <w:sz w:val="24"/>
                <w:szCs w:val="24"/>
                <w:lang w:val="en-GB" w:bidi="ar-SA"/>
              </w:rPr>
              <w:t>Phillips-</w:t>
            </w:r>
            <w:proofErr w:type="spellStart"/>
            <w:r w:rsidRPr="00030B01">
              <w:rPr>
                <w:rFonts w:ascii="Times New Roman" w:hAnsi="Times New Roman" w:cs="Times New Roman"/>
                <w:sz w:val="24"/>
                <w:szCs w:val="24"/>
                <w:lang w:val="en-GB" w:bidi="ar-SA"/>
              </w:rPr>
              <w:t>Perron</w:t>
            </w:r>
            <w:proofErr w:type="spellEnd"/>
            <w:r w:rsidRPr="00030B01">
              <w:rPr>
                <w:rFonts w:ascii="Times New Roman" w:hAnsi="Times New Roman" w:cs="Times New Roman"/>
                <w:sz w:val="24"/>
                <w:szCs w:val="24"/>
                <w:lang w:val="en-GB" w:bidi="ar-SA"/>
              </w:rPr>
              <w:t xml:space="preserve"> test (with</w:t>
            </w:r>
          </w:p>
          <w:p w:rsidR="00867E6E" w:rsidRPr="00030B01" w:rsidRDefault="00867E6E" w:rsidP="00BA62D9">
            <w:pPr>
              <w:spacing w:line="360" w:lineRule="auto"/>
              <w:jc w:val="both"/>
              <w:rPr>
                <w:rFonts w:ascii="F13" w:eastAsia="F13" w:hAnsi="Times New Roman" w:cs="F13"/>
                <w:sz w:val="24"/>
                <w:szCs w:val="24"/>
                <w:lang w:val="en-GB" w:bidi="ar-SA"/>
              </w:rPr>
            </w:pPr>
            <w:r w:rsidRPr="00030B01">
              <w:rPr>
                <w:rFonts w:ascii="Times New Roman" w:hAnsi="Times New Roman" w:cs="Times New Roman"/>
                <w:sz w:val="24"/>
                <w:szCs w:val="24"/>
                <w:lang w:val="en-GB" w:bidi="ar-SA"/>
              </w:rPr>
              <w:t>trend and intercept)</w:t>
            </w:r>
          </w:p>
        </w:tc>
        <w:tc>
          <w:tcPr>
            <w:tcW w:w="1559" w:type="dxa"/>
          </w:tcPr>
          <w:p w:rsidR="00867E6E" w:rsidRPr="00030B01" w:rsidRDefault="00867E6E" w:rsidP="00BA62D9">
            <w:pPr>
              <w:spacing w:line="360" w:lineRule="auto"/>
              <w:jc w:val="both"/>
              <w:rPr>
                <w:rFonts w:ascii="F13" w:eastAsia="F13" w:hAnsi="Times New Roman" w:cs="F13"/>
                <w:sz w:val="24"/>
                <w:szCs w:val="24"/>
                <w:lang w:val="en-GB" w:bidi="ar-SA"/>
              </w:rPr>
            </w:pPr>
          </w:p>
        </w:tc>
      </w:tr>
      <w:tr w:rsidR="00867E6E" w:rsidTr="00BA62D9">
        <w:tc>
          <w:tcPr>
            <w:tcW w:w="2033" w:type="dxa"/>
          </w:tcPr>
          <w:p w:rsidR="00867E6E" w:rsidRPr="00030B01" w:rsidRDefault="00867E6E" w:rsidP="00BA62D9">
            <w:pPr>
              <w:spacing w:line="360" w:lineRule="auto"/>
              <w:jc w:val="both"/>
              <w:rPr>
                <w:rFonts w:ascii="F13" w:eastAsia="F13" w:hAnsi="Times New Roman" w:cs="F13"/>
                <w:sz w:val="24"/>
                <w:szCs w:val="24"/>
                <w:lang w:val="en-GB" w:bidi="ar-SA"/>
              </w:rPr>
            </w:pPr>
            <w:r w:rsidRPr="00030B01">
              <w:rPr>
                <w:rFonts w:ascii="Times New Roman" w:hAnsi="Times New Roman" w:cs="Times New Roman"/>
                <w:sz w:val="24"/>
                <w:szCs w:val="24"/>
                <w:lang w:val="en-GB" w:bidi="ar-SA"/>
              </w:rPr>
              <w:t>variables</w:t>
            </w:r>
          </w:p>
        </w:tc>
        <w:tc>
          <w:tcPr>
            <w:tcW w:w="1336" w:type="dxa"/>
          </w:tcPr>
          <w:p w:rsidR="00867E6E" w:rsidRPr="00030B01" w:rsidRDefault="00867E6E" w:rsidP="00BA62D9">
            <w:pPr>
              <w:spacing w:line="360" w:lineRule="auto"/>
              <w:jc w:val="both"/>
              <w:rPr>
                <w:rFonts w:ascii="F13" w:eastAsia="F13" w:hAnsi="Times New Roman" w:cs="F13"/>
                <w:sz w:val="24"/>
                <w:szCs w:val="24"/>
                <w:lang w:val="en-GB" w:bidi="ar-SA"/>
              </w:rPr>
            </w:pPr>
            <w:r w:rsidRPr="00030B01">
              <w:rPr>
                <w:rFonts w:ascii="Times New Roman" w:hAnsi="Times New Roman" w:cs="Times New Roman"/>
                <w:sz w:val="24"/>
                <w:szCs w:val="24"/>
                <w:lang w:val="en-GB" w:bidi="ar-SA"/>
              </w:rPr>
              <w:t>At level</w:t>
            </w:r>
          </w:p>
        </w:tc>
        <w:tc>
          <w:tcPr>
            <w:tcW w:w="1701" w:type="dxa"/>
          </w:tcPr>
          <w:p w:rsidR="00867E6E" w:rsidRPr="00030B01" w:rsidRDefault="00867E6E" w:rsidP="00BA62D9">
            <w:pPr>
              <w:spacing w:line="360" w:lineRule="auto"/>
              <w:jc w:val="both"/>
              <w:rPr>
                <w:rFonts w:ascii="F13" w:eastAsia="F13" w:hAnsi="Times New Roman" w:cs="F13"/>
                <w:sz w:val="24"/>
                <w:szCs w:val="24"/>
                <w:lang w:val="en-GB" w:bidi="ar-SA"/>
              </w:rPr>
            </w:pPr>
            <w:r w:rsidRPr="00030B01">
              <w:rPr>
                <w:rFonts w:ascii="Times New Roman" w:hAnsi="Times New Roman" w:cs="Times New Roman"/>
                <w:sz w:val="24"/>
                <w:szCs w:val="24"/>
                <w:lang w:val="en-GB" w:bidi="ar-SA"/>
              </w:rPr>
              <w:t>First difference</w:t>
            </w:r>
          </w:p>
        </w:tc>
        <w:tc>
          <w:tcPr>
            <w:tcW w:w="1275" w:type="dxa"/>
          </w:tcPr>
          <w:p w:rsidR="00867E6E" w:rsidRPr="00030B01" w:rsidRDefault="00867E6E" w:rsidP="00BA62D9">
            <w:pPr>
              <w:spacing w:line="360" w:lineRule="auto"/>
              <w:jc w:val="both"/>
              <w:rPr>
                <w:rFonts w:ascii="F13" w:eastAsia="F13" w:hAnsi="Times New Roman" w:cs="F13"/>
                <w:sz w:val="24"/>
                <w:szCs w:val="24"/>
                <w:lang w:val="en-GB" w:bidi="ar-SA"/>
              </w:rPr>
            </w:pPr>
            <w:r w:rsidRPr="00030B01">
              <w:rPr>
                <w:rFonts w:ascii="Times New Roman" w:hAnsi="Times New Roman" w:cs="Times New Roman"/>
                <w:sz w:val="24"/>
                <w:szCs w:val="24"/>
                <w:lang w:val="en-GB" w:bidi="ar-SA"/>
              </w:rPr>
              <w:t>At level</w:t>
            </w:r>
          </w:p>
        </w:tc>
        <w:tc>
          <w:tcPr>
            <w:tcW w:w="1843" w:type="dxa"/>
          </w:tcPr>
          <w:p w:rsidR="00867E6E" w:rsidRPr="00030B01" w:rsidRDefault="00867E6E" w:rsidP="00BA62D9">
            <w:pPr>
              <w:spacing w:line="360" w:lineRule="auto"/>
              <w:jc w:val="both"/>
              <w:rPr>
                <w:rFonts w:ascii="F13" w:eastAsia="F13" w:hAnsi="Times New Roman" w:cs="F13"/>
                <w:sz w:val="24"/>
                <w:szCs w:val="24"/>
                <w:lang w:val="en-GB" w:bidi="ar-SA"/>
              </w:rPr>
            </w:pPr>
            <w:r w:rsidRPr="00030B01">
              <w:rPr>
                <w:rFonts w:ascii="Times New Roman" w:hAnsi="Times New Roman" w:cs="Times New Roman"/>
                <w:sz w:val="24"/>
                <w:szCs w:val="24"/>
                <w:lang w:val="en-GB" w:bidi="ar-SA"/>
              </w:rPr>
              <w:t>First difference</w:t>
            </w:r>
          </w:p>
        </w:tc>
        <w:tc>
          <w:tcPr>
            <w:tcW w:w="1559" w:type="dxa"/>
          </w:tcPr>
          <w:p w:rsidR="00867E6E" w:rsidRPr="00030B01"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sidRPr="00030B01">
              <w:rPr>
                <w:rFonts w:ascii="Times New Roman" w:hAnsi="Times New Roman" w:cs="Times New Roman"/>
                <w:sz w:val="24"/>
                <w:szCs w:val="24"/>
                <w:lang w:val="en-GB" w:bidi="ar-SA"/>
              </w:rPr>
              <w:t>Order of</w:t>
            </w:r>
          </w:p>
          <w:p w:rsidR="00867E6E" w:rsidRPr="00030B01" w:rsidRDefault="00867E6E" w:rsidP="00BA62D9">
            <w:pPr>
              <w:spacing w:line="360" w:lineRule="auto"/>
              <w:jc w:val="both"/>
              <w:rPr>
                <w:rFonts w:ascii="F13" w:eastAsia="F13" w:hAnsi="Times New Roman" w:cs="F13"/>
                <w:sz w:val="24"/>
                <w:szCs w:val="24"/>
                <w:lang w:val="en-GB" w:bidi="ar-SA"/>
              </w:rPr>
            </w:pPr>
            <w:r w:rsidRPr="00030B01">
              <w:rPr>
                <w:rFonts w:ascii="Times New Roman" w:hAnsi="Times New Roman" w:cs="Times New Roman"/>
                <w:sz w:val="24"/>
                <w:szCs w:val="24"/>
                <w:lang w:val="en-GB" w:bidi="ar-SA"/>
              </w:rPr>
              <w:t>integration</w:t>
            </w:r>
          </w:p>
        </w:tc>
      </w:tr>
      <w:tr w:rsidR="00867E6E" w:rsidTr="00BA62D9">
        <w:tc>
          <w:tcPr>
            <w:tcW w:w="2033"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b/>
                <w:bCs/>
                <w:sz w:val="24"/>
                <w:szCs w:val="24"/>
                <w:lang w:val="en-GB" w:bidi="ar-SA"/>
              </w:rPr>
              <w:t>LNRGDP</w:t>
            </w:r>
          </w:p>
        </w:tc>
        <w:tc>
          <w:tcPr>
            <w:tcW w:w="1336"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1.1572</w:t>
            </w:r>
          </w:p>
        </w:tc>
        <w:tc>
          <w:tcPr>
            <w:tcW w:w="1701"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-6.2558***</w:t>
            </w:r>
          </w:p>
        </w:tc>
        <w:tc>
          <w:tcPr>
            <w:tcW w:w="1275"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0.6836</w:t>
            </w:r>
          </w:p>
        </w:tc>
        <w:tc>
          <w:tcPr>
            <w:tcW w:w="1843"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-5.7971 ***</w:t>
            </w:r>
          </w:p>
        </w:tc>
        <w:tc>
          <w:tcPr>
            <w:tcW w:w="1559"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b/>
                <w:bCs/>
                <w:sz w:val="24"/>
                <w:szCs w:val="24"/>
                <w:lang w:val="en-GB" w:bidi="ar-SA"/>
              </w:rPr>
              <w:t>I(1)</w:t>
            </w:r>
          </w:p>
        </w:tc>
      </w:tr>
      <w:tr w:rsidR="00867E6E" w:rsidTr="00BA62D9">
        <w:tc>
          <w:tcPr>
            <w:tcW w:w="2033"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b/>
                <w:bCs/>
                <w:sz w:val="24"/>
                <w:szCs w:val="24"/>
                <w:lang w:val="en-GB" w:bidi="ar-SA"/>
              </w:rPr>
              <w:t>LNMI</w:t>
            </w:r>
          </w:p>
        </w:tc>
        <w:tc>
          <w:tcPr>
            <w:tcW w:w="1336"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-0.0601</w:t>
            </w:r>
          </w:p>
        </w:tc>
        <w:tc>
          <w:tcPr>
            <w:tcW w:w="1701"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-8.1801***</w:t>
            </w:r>
          </w:p>
        </w:tc>
        <w:tc>
          <w:tcPr>
            <w:tcW w:w="1275"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0.2707</w:t>
            </w:r>
          </w:p>
        </w:tc>
        <w:tc>
          <w:tcPr>
            <w:tcW w:w="1843"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-10.8389***</w:t>
            </w:r>
          </w:p>
        </w:tc>
        <w:tc>
          <w:tcPr>
            <w:tcW w:w="1559" w:type="dxa"/>
          </w:tcPr>
          <w:p w:rsidR="00867E6E" w:rsidRDefault="00867E6E" w:rsidP="00BA62D9">
            <w:r w:rsidRPr="006714E3">
              <w:rPr>
                <w:rFonts w:ascii="Times New Roman" w:hAnsi="Times New Roman" w:cs="Times New Roman"/>
                <w:b/>
                <w:bCs/>
                <w:sz w:val="24"/>
                <w:szCs w:val="24"/>
                <w:lang w:val="en-GB" w:bidi="ar-SA"/>
              </w:rPr>
              <w:t>I(1)</w:t>
            </w:r>
          </w:p>
        </w:tc>
      </w:tr>
      <w:tr w:rsidR="00867E6E" w:rsidTr="00BA62D9">
        <w:tc>
          <w:tcPr>
            <w:tcW w:w="2033" w:type="dxa"/>
          </w:tcPr>
          <w:p w:rsidR="00867E6E" w:rsidRDefault="00867E6E" w:rsidP="00BA62D9">
            <w:pPr>
              <w:spacing w:line="360" w:lineRule="auto"/>
              <w:jc w:val="both"/>
              <w:rPr>
                <w:rFonts w:ascii="F13" w:eastAsia="F13" w:hAnsi="Times New Roman" w:cs="F13"/>
                <w:sz w:val="32"/>
                <w:szCs w:val="32"/>
                <w:lang w:val="en-GB" w:bidi="ar-SA"/>
              </w:rPr>
            </w:pPr>
            <w:proofErr w:type="spellStart"/>
            <w:r>
              <w:rPr>
                <w:rFonts w:ascii="Times New Roman" w:hAnsi="Times New Roman" w:cs="Times New Roman"/>
                <w:b/>
                <w:bCs/>
                <w:sz w:val="24"/>
                <w:szCs w:val="24"/>
                <w:lang w:val="en-GB" w:bidi="ar-SA"/>
              </w:rPr>
              <w:t>LNKp</w:t>
            </w:r>
            <w:proofErr w:type="spellEnd"/>
          </w:p>
        </w:tc>
        <w:tc>
          <w:tcPr>
            <w:tcW w:w="1336"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-1.3917</w:t>
            </w:r>
          </w:p>
        </w:tc>
        <w:tc>
          <w:tcPr>
            <w:tcW w:w="1701"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-8.2216***</w:t>
            </w:r>
          </w:p>
        </w:tc>
        <w:tc>
          <w:tcPr>
            <w:tcW w:w="1275"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-1.0429</w:t>
            </w:r>
          </w:p>
        </w:tc>
        <w:tc>
          <w:tcPr>
            <w:tcW w:w="1843" w:type="dxa"/>
          </w:tcPr>
          <w:p w:rsidR="00867E6E" w:rsidRDefault="00867E6E" w:rsidP="00BA62D9">
            <w:pPr>
              <w:spacing w:line="360" w:lineRule="auto"/>
              <w:jc w:val="both"/>
              <w:rPr>
                <w:rFonts w:ascii="F13" w:eastAsia="F13" w:hAnsi="Times New Roman" w:cs="F13"/>
                <w:sz w:val="32"/>
                <w:szCs w:val="32"/>
                <w:lang w:val="en-GB" w:bidi="ar-SA"/>
              </w:rPr>
            </w:pPr>
            <w:r>
              <w:rPr>
                <w:rFonts w:ascii="Times New Roman" w:hAnsi="Times New Roman" w:cs="Times New Roman"/>
                <w:sz w:val="24"/>
                <w:szCs w:val="24"/>
                <w:lang w:val="en-GB" w:bidi="ar-SA"/>
              </w:rPr>
              <w:t>-8.3125 ***</w:t>
            </w:r>
          </w:p>
        </w:tc>
        <w:tc>
          <w:tcPr>
            <w:tcW w:w="1559" w:type="dxa"/>
          </w:tcPr>
          <w:p w:rsidR="00867E6E" w:rsidRDefault="00867E6E" w:rsidP="00BA62D9">
            <w:r w:rsidRPr="006714E3">
              <w:rPr>
                <w:rFonts w:ascii="Times New Roman" w:hAnsi="Times New Roman" w:cs="Times New Roman"/>
                <w:b/>
                <w:bCs/>
                <w:sz w:val="24"/>
                <w:szCs w:val="24"/>
                <w:lang w:val="en-GB" w:bidi="ar-SA"/>
              </w:rPr>
              <w:t>I(1)</w:t>
            </w:r>
          </w:p>
        </w:tc>
      </w:tr>
      <w:tr w:rsidR="00867E6E" w:rsidTr="00BA62D9">
        <w:tc>
          <w:tcPr>
            <w:tcW w:w="2033" w:type="dxa"/>
          </w:tcPr>
          <w:p w:rsidR="00867E6E" w:rsidRPr="00030B01" w:rsidRDefault="00867E6E" w:rsidP="00BA62D9">
            <w:pPr>
              <w:spacing w:line="360" w:lineRule="auto"/>
              <w:jc w:val="both"/>
              <w:rPr>
                <w:rFonts w:ascii="F13" w:eastAsia="F13" w:hAnsi="Times New Roman" w:cs="F13"/>
                <w:sz w:val="24"/>
                <w:szCs w:val="24"/>
                <w:lang w:val="en-GB" w:bidi="ar-SA"/>
              </w:rPr>
            </w:pPr>
            <w:proofErr w:type="spellStart"/>
            <w:r>
              <w:rPr>
                <w:rFonts w:ascii="Times New Roman" w:hAnsi="Times New Roman" w:cs="Times New Roman"/>
                <w:b/>
                <w:bCs/>
                <w:sz w:val="24"/>
                <w:szCs w:val="24"/>
                <w:lang w:val="en-GB" w:bidi="ar-SA"/>
              </w:rPr>
              <w:t>LNKg</w:t>
            </w:r>
            <w:proofErr w:type="spellEnd"/>
          </w:p>
        </w:tc>
        <w:tc>
          <w:tcPr>
            <w:tcW w:w="1336"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-2.1579</w:t>
            </w:r>
          </w:p>
        </w:tc>
        <w:tc>
          <w:tcPr>
            <w:tcW w:w="1701"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-8.6368***</w:t>
            </w:r>
          </w:p>
        </w:tc>
        <w:tc>
          <w:tcPr>
            <w:tcW w:w="1275"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-1.9086</w:t>
            </w:r>
          </w:p>
        </w:tc>
        <w:tc>
          <w:tcPr>
            <w:tcW w:w="1843"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-8.6368 ***</w:t>
            </w:r>
          </w:p>
        </w:tc>
        <w:tc>
          <w:tcPr>
            <w:tcW w:w="1559" w:type="dxa"/>
          </w:tcPr>
          <w:p w:rsidR="00867E6E" w:rsidRDefault="00867E6E" w:rsidP="00BA62D9">
            <w:r w:rsidRPr="006714E3">
              <w:rPr>
                <w:rFonts w:ascii="Times New Roman" w:hAnsi="Times New Roman" w:cs="Times New Roman"/>
                <w:b/>
                <w:bCs/>
                <w:sz w:val="24"/>
                <w:szCs w:val="24"/>
                <w:lang w:val="en-GB" w:bidi="ar-SA"/>
              </w:rPr>
              <w:t>I(1)</w:t>
            </w:r>
          </w:p>
        </w:tc>
      </w:tr>
      <w:tr w:rsidR="00867E6E" w:rsidTr="00BA62D9">
        <w:tc>
          <w:tcPr>
            <w:tcW w:w="2033"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b/>
                <w:bCs/>
                <w:sz w:val="24"/>
                <w:szCs w:val="24"/>
                <w:lang w:val="en-GB" w:bidi="ar-SA"/>
              </w:rPr>
              <w:t>LNLF</w:t>
            </w:r>
          </w:p>
        </w:tc>
        <w:tc>
          <w:tcPr>
            <w:tcW w:w="1336"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-2.0312</w:t>
            </w:r>
          </w:p>
        </w:tc>
        <w:tc>
          <w:tcPr>
            <w:tcW w:w="1701"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-5.2673***</w:t>
            </w:r>
          </w:p>
        </w:tc>
        <w:tc>
          <w:tcPr>
            <w:tcW w:w="1275"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-2.0312</w:t>
            </w:r>
          </w:p>
        </w:tc>
        <w:tc>
          <w:tcPr>
            <w:tcW w:w="1843"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-5.2673***</w:t>
            </w:r>
          </w:p>
        </w:tc>
        <w:tc>
          <w:tcPr>
            <w:tcW w:w="1559"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b/>
                <w:bCs/>
                <w:sz w:val="24"/>
                <w:szCs w:val="24"/>
                <w:lang w:val="en-GB" w:bidi="ar-SA"/>
              </w:rPr>
              <w:t>I(1)</w:t>
            </w:r>
          </w:p>
        </w:tc>
      </w:tr>
      <w:tr w:rsidR="00867E6E" w:rsidTr="00BA62D9">
        <w:tc>
          <w:tcPr>
            <w:tcW w:w="2033"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b/>
                <w:bCs/>
                <w:sz w:val="24"/>
                <w:szCs w:val="24"/>
                <w:lang w:val="en-GB" w:bidi="ar-SA"/>
              </w:rPr>
              <w:t>LNHC</w:t>
            </w:r>
          </w:p>
        </w:tc>
        <w:tc>
          <w:tcPr>
            <w:tcW w:w="1336"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-0.4687</w:t>
            </w:r>
          </w:p>
        </w:tc>
        <w:tc>
          <w:tcPr>
            <w:tcW w:w="1701"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-4.1149**</w:t>
            </w:r>
          </w:p>
        </w:tc>
        <w:tc>
          <w:tcPr>
            <w:tcW w:w="1275"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-0.4687</w:t>
            </w:r>
          </w:p>
        </w:tc>
        <w:tc>
          <w:tcPr>
            <w:tcW w:w="1843"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-4.0749 **</w:t>
            </w:r>
          </w:p>
        </w:tc>
        <w:tc>
          <w:tcPr>
            <w:tcW w:w="1559" w:type="dxa"/>
          </w:tcPr>
          <w:p w:rsidR="00867E6E" w:rsidRDefault="00867E6E" w:rsidP="00BA62D9">
            <w:r w:rsidRPr="00914DEF">
              <w:rPr>
                <w:rFonts w:ascii="Times New Roman" w:hAnsi="Times New Roman" w:cs="Times New Roman"/>
                <w:b/>
                <w:bCs/>
                <w:sz w:val="24"/>
                <w:szCs w:val="24"/>
                <w:lang w:val="en-GB" w:bidi="ar-SA"/>
              </w:rPr>
              <w:t>I(1)</w:t>
            </w:r>
          </w:p>
        </w:tc>
      </w:tr>
      <w:tr w:rsidR="00867E6E" w:rsidTr="00BA62D9">
        <w:tc>
          <w:tcPr>
            <w:tcW w:w="2033"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b/>
                <w:bCs/>
                <w:sz w:val="24"/>
                <w:szCs w:val="24"/>
                <w:lang w:val="en-GB" w:bidi="ar-SA"/>
              </w:rPr>
              <w:t>LNOPEN</w:t>
            </w:r>
          </w:p>
        </w:tc>
        <w:tc>
          <w:tcPr>
            <w:tcW w:w="1336"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-1.71615</w:t>
            </w:r>
          </w:p>
        </w:tc>
        <w:tc>
          <w:tcPr>
            <w:tcW w:w="1701"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-5.067301***</w:t>
            </w:r>
          </w:p>
        </w:tc>
        <w:tc>
          <w:tcPr>
            <w:tcW w:w="1275"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-1.929685</w:t>
            </w:r>
          </w:p>
        </w:tc>
        <w:tc>
          <w:tcPr>
            <w:tcW w:w="1843"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-4.989***</w:t>
            </w:r>
          </w:p>
        </w:tc>
        <w:tc>
          <w:tcPr>
            <w:tcW w:w="1559" w:type="dxa"/>
          </w:tcPr>
          <w:p w:rsidR="00867E6E" w:rsidRDefault="00867E6E" w:rsidP="00BA62D9">
            <w:r w:rsidRPr="00914DEF">
              <w:rPr>
                <w:rFonts w:ascii="Times New Roman" w:hAnsi="Times New Roman" w:cs="Times New Roman"/>
                <w:b/>
                <w:bCs/>
                <w:sz w:val="24"/>
                <w:szCs w:val="24"/>
                <w:lang w:val="en-GB" w:bidi="ar-SA"/>
              </w:rPr>
              <w:t>I(1)</w:t>
            </w:r>
          </w:p>
        </w:tc>
      </w:tr>
      <w:tr w:rsidR="00867E6E" w:rsidTr="00BA62D9">
        <w:tc>
          <w:tcPr>
            <w:tcW w:w="2033"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b/>
                <w:bCs/>
                <w:sz w:val="24"/>
                <w:szCs w:val="24"/>
                <w:lang w:val="en-GB" w:bidi="ar-SA"/>
              </w:rPr>
              <w:t>LNSAV</w:t>
            </w:r>
          </w:p>
        </w:tc>
        <w:tc>
          <w:tcPr>
            <w:tcW w:w="1336"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-0.2130</w:t>
            </w:r>
          </w:p>
        </w:tc>
        <w:tc>
          <w:tcPr>
            <w:tcW w:w="1701"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-8.5987***</w:t>
            </w:r>
          </w:p>
        </w:tc>
        <w:tc>
          <w:tcPr>
            <w:tcW w:w="1275"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-0.7708</w:t>
            </w:r>
          </w:p>
        </w:tc>
        <w:tc>
          <w:tcPr>
            <w:tcW w:w="1843"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-10.116***</w:t>
            </w:r>
          </w:p>
        </w:tc>
        <w:tc>
          <w:tcPr>
            <w:tcW w:w="1559" w:type="dxa"/>
          </w:tcPr>
          <w:p w:rsidR="00867E6E" w:rsidRDefault="00867E6E" w:rsidP="00BA62D9">
            <w:r w:rsidRPr="00914DEF">
              <w:rPr>
                <w:rFonts w:ascii="Times New Roman" w:hAnsi="Times New Roman" w:cs="Times New Roman"/>
                <w:b/>
                <w:bCs/>
                <w:sz w:val="24"/>
                <w:szCs w:val="24"/>
                <w:lang w:val="en-GB" w:bidi="ar-SA"/>
              </w:rPr>
              <w:t>I(1)</w:t>
            </w:r>
          </w:p>
        </w:tc>
      </w:tr>
      <w:tr w:rsidR="00867E6E" w:rsidTr="00BA62D9">
        <w:tc>
          <w:tcPr>
            <w:tcW w:w="2033"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b/>
                <w:bCs/>
                <w:sz w:val="24"/>
                <w:szCs w:val="24"/>
                <w:lang w:val="en-GB" w:bidi="ar-SA"/>
              </w:rPr>
              <w:t>LNCF</w:t>
            </w:r>
          </w:p>
        </w:tc>
        <w:tc>
          <w:tcPr>
            <w:tcW w:w="1336"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-1.7019</w:t>
            </w:r>
          </w:p>
        </w:tc>
        <w:tc>
          <w:tcPr>
            <w:tcW w:w="1701"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-7.283***</w:t>
            </w:r>
          </w:p>
        </w:tc>
        <w:tc>
          <w:tcPr>
            <w:tcW w:w="1275"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-1.5778</w:t>
            </w:r>
          </w:p>
        </w:tc>
        <w:tc>
          <w:tcPr>
            <w:tcW w:w="1843" w:type="dxa"/>
          </w:tcPr>
          <w:p w:rsidR="00867E6E" w:rsidRPr="00030B01" w:rsidRDefault="00867E6E" w:rsidP="00BA62D9">
            <w:pPr>
              <w:spacing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-10.1026***</w:t>
            </w:r>
          </w:p>
        </w:tc>
        <w:tc>
          <w:tcPr>
            <w:tcW w:w="1559" w:type="dxa"/>
          </w:tcPr>
          <w:p w:rsidR="00867E6E" w:rsidRDefault="00867E6E" w:rsidP="00BA62D9">
            <w:r w:rsidRPr="00914DEF">
              <w:rPr>
                <w:rFonts w:ascii="Times New Roman" w:hAnsi="Times New Roman" w:cs="Times New Roman"/>
                <w:b/>
                <w:bCs/>
                <w:sz w:val="24"/>
                <w:szCs w:val="24"/>
                <w:lang w:val="en-GB" w:bidi="ar-SA"/>
              </w:rPr>
              <w:t>I(1)</w:t>
            </w:r>
          </w:p>
        </w:tc>
      </w:tr>
    </w:tbl>
    <w:p w:rsidR="00867E6E"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Note; - ***, ** is rejection of the null hypothesis at 1 and 5% significant level respectively</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unit root tests conducted revealed all variables have unit root in their level, thus have to be differenced once to achieve </w:t>
      </w:r>
      <w:proofErr w:type="spellStart"/>
      <w:r>
        <w:rPr>
          <w:rFonts w:ascii="Times New Roman" w:hAnsi="Times New Roman" w:cs="Times New Roman"/>
          <w:sz w:val="24"/>
          <w:szCs w:val="24"/>
          <w:lang w:val="en-GB" w:bidi="ar-SA"/>
        </w:rPr>
        <w:t>stationarity</w:t>
      </w:r>
      <w:proofErr w:type="spellEnd"/>
      <w:r>
        <w:rPr>
          <w:rFonts w:ascii="Times New Roman" w:hAnsi="Times New Roman" w:cs="Times New Roman"/>
          <w:sz w:val="24"/>
          <w:szCs w:val="24"/>
          <w:lang w:val="en-GB" w:bidi="ar-SA"/>
        </w:rPr>
        <w:t>. This result is confirmed using both ADF and PP tests.</w:t>
      </w:r>
    </w:p>
    <w:p w:rsidR="005C531D" w:rsidRPr="005C531D"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Thus I can conclude that all variables included in growth and capital accumulation model are I (1). From now onwards, it is possible to employ Johansen approach to test co integration.</w:t>
      </w:r>
    </w:p>
    <w:p w:rsidR="00461125" w:rsidRDefault="00461125"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p>
    <w:p w:rsidR="00ED7C7A" w:rsidRDefault="00ED7C7A"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p>
    <w:p w:rsidR="00461125" w:rsidRDefault="00461125"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p>
    <w:p w:rsidR="00867E6E" w:rsidRPr="00C60350" w:rsidRDefault="00AB7D6B"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r>
        <w:rPr>
          <w:rFonts w:ascii="Times New Roman" w:hAnsi="Times New Roman" w:cs="Times New Roman"/>
          <w:b/>
          <w:bCs/>
          <w:sz w:val="32"/>
          <w:szCs w:val="32"/>
          <w:lang w:val="en-GB" w:bidi="ar-SA"/>
        </w:rPr>
        <w:lastRenderedPageBreak/>
        <w:t>4</w:t>
      </w:r>
      <w:r w:rsidR="00867E6E" w:rsidRPr="00C60350">
        <w:rPr>
          <w:rFonts w:ascii="Times New Roman" w:hAnsi="Times New Roman" w:cs="Times New Roman"/>
          <w:b/>
          <w:bCs/>
          <w:sz w:val="32"/>
          <w:szCs w:val="32"/>
          <w:lang w:val="en-GB" w:bidi="ar-SA"/>
        </w:rPr>
        <w:t>.2) Co integration result</w:t>
      </w:r>
    </w:p>
    <w:p w:rsidR="00867E6E" w:rsidRPr="006C6CBE" w:rsidRDefault="00AB7D6B" w:rsidP="00867E6E">
      <w:pPr>
        <w:autoSpaceDE w:val="0"/>
        <w:autoSpaceDN w:val="0"/>
        <w:adjustRightInd w:val="0"/>
        <w:spacing w:before="0" w:after="0" w:line="360" w:lineRule="auto"/>
        <w:jc w:val="both"/>
        <w:rPr>
          <w:rFonts w:ascii="Times New Roman" w:hAnsi="Times New Roman" w:cs="Times New Roman"/>
          <w:sz w:val="28"/>
          <w:szCs w:val="28"/>
          <w:lang w:val="en-GB" w:bidi="ar-SA"/>
        </w:rPr>
      </w:pPr>
      <w:r>
        <w:rPr>
          <w:rFonts w:ascii="Times New Roman" w:hAnsi="Times New Roman" w:cs="Times New Roman"/>
          <w:b/>
          <w:bCs/>
          <w:sz w:val="28"/>
          <w:szCs w:val="28"/>
          <w:lang w:val="en-GB" w:bidi="ar-SA"/>
        </w:rPr>
        <w:t>4</w:t>
      </w:r>
      <w:r w:rsidR="00867E6E" w:rsidRPr="006C6CBE">
        <w:rPr>
          <w:rFonts w:ascii="Times New Roman" w:hAnsi="Times New Roman" w:cs="Times New Roman"/>
          <w:b/>
          <w:bCs/>
          <w:sz w:val="28"/>
          <w:szCs w:val="28"/>
          <w:lang w:val="en-GB" w:bidi="ar-SA"/>
        </w:rPr>
        <w:t>.2.1) Growth equation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In the Johansen approach, the first step in testing for co integration and estimating a VAR model is to determine the optimal lag length of the VAR (</w:t>
      </w:r>
      <w:proofErr w:type="spellStart"/>
      <w:r>
        <w:rPr>
          <w:rFonts w:ascii="Times New Roman" w:hAnsi="Times New Roman" w:cs="Times New Roman"/>
          <w:sz w:val="24"/>
          <w:szCs w:val="24"/>
          <w:lang w:val="en-GB" w:bidi="ar-SA"/>
        </w:rPr>
        <w:t>Alemayehu</w:t>
      </w:r>
      <w:proofErr w:type="spellEnd"/>
      <w:r>
        <w:rPr>
          <w:rFonts w:ascii="Times New Roman" w:hAnsi="Times New Roman" w:cs="Times New Roman"/>
          <w:sz w:val="24"/>
          <w:szCs w:val="24"/>
          <w:lang w:val="en-GB" w:bidi="ar-SA"/>
        </w:rPr>
        <w:t xml:space="preserve"> et al, 2009). Johansen co integration analysis is very sensitive to the number of lags included in the model, the more lags we include, the more initial values we lose. If we include too few lags, the size of the test will be incorrect (Wooldridge, 2000).</w:t>
      </w:r>
    </w:p>
    <w:p w:rsidR="00867E6E" w:rsidRPr="005C531D"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optimal lag order is determined with the sequential modified Likelihood Ratio test statistics [LR], the Final Prediction Error [FPE], the </w:t>
      </w:r>
      <w:proofErr w:type="spellStart"/>
      <w:r>
        <w:rPr>
          <w:rFonts w:ascii="Times New Roman" w:hAnsi="Times New Roman" w:cs="Times New Roman"/>
          <w:sz w:val="24"/>
          <w:szCs w:val="24"/>
          <w:lang w:val="en-GB" w:bidi="ar-SA"/>
        </w:rPr>
        <w:t>Akaiki</w:t>
      </w:r>
      <w:proofErr w:type="spellEnd"/>
      <w:r>
        <w:rPr>
          <w:rFonts w:ascii="Times New Roman" w:hAnsi="Times New Roman" w:cs="Times New Roman"/>
          <w:sz w:val="24"/>
          <w:szCs w:val="24"/>
          <w:lang w:val="en-GB" w:bidi="ar-SA"/>
        </w:rPr>
        <w:t xml:space="preserve"> Information Criterion [AIC], the Schwarz Information Criterion [SC] and the </w:t>
      </w:r>
      <w:proofErr w:type="spellStart"/>
      <w:r>
        <w:rPr>
          <w:rFonts w:ascii="Times New Roman" w:hAnsi="Times New Roman" w:cs="Times New Roman"/>
          <w:sz w:val="24"/>
          <w:szCs w:val="24"/>
          <w:lang w:val="en-GB" w:bidi="ar-SA"/>
        </w:rPr>
        <w:t>Hannan</w:t>
      </w:r>
      <w:proofErr w:type="spellEnd"/>
      <w:r>
        <w:rPr>
          <w:rFonts w:ascii="Times New Roman" w:hAnsi="Times New Roman" w:cs="Times New Roman"/>
          <w:sz w:val="24"/>
          <w:szCs w:val="24"/>
          <w:lang w:val="en-GB" w:bidi="ar-SA"/>
        </w:rPr>
        <w:t>-Quinn Information Criterion [HQ]. As shown in Table 2, LR, FPE, SC, and HQ suggest an optimal lag of one, all at a 5% level of significance.</w:t>
      </w:r>
    </w:p>
    <w:p w:rsidR="00867E6E" w:rsidRPr="001805EE" w:rsidRDefault="00867E6E" w:rsidP="00FA0D88">
      <w:pPr>
        <w:autoSpaceDE w:val="0"/>
        <w:autoSpaceDN w:val="0"/>
        <w:adjustRightInd w:val="0"/>
        <w:spacing w:before="0" w:after="0"/>
        <w:jc w:val="both"/>
        <w:rPr>
          <w:rFonts w:ascii="Times New Roman" w:hAnsi="Times New Roman" w:cs="Times New Roman"/>
          <w:b/>
          <w:bCs/>
          <w:sz w:val="28"/>
          <w:szCs w:val="28"/>
          <w:lang w:val="en-GB" w:bidi="ar-SA"/>
        </w:rPr>
      </w:pPr>
      <w:r w:rsidRPr="00EA4E7B">
        <w:rPr>
          <w:rFonts w:ascii="Times New Roman" w:hAnsi="Times New Roman" w:cs="Times New Roman"/>
          <w:b/>
          <w:bCs/>
          <w:sz w:val="28"/>
          <w:szCs w:val="28"/>
          <w:lang w:val="en-GB" w:bidi="ar-SA"/>
        </w:rPr>
        <w:t xml:space="preserve">Table </w:t>
      </w:r>
      <w:r w:rsidR="00AB7D6B">
        <w:rPr>
          <w:rFonts w:ascii="Times New Roman" w:hAnsi="Times New Roman" w:cs="Times New Roman"/>
          <w:b/>
          <w:bCs/>
          <w:sz w:val="28"/>
          <w:szCs w:val="28"/>
          <w:lang w:val="en-GB" w:bidi="ar-SA"/>
        </w:rPr>
        <w:t>4</w:t>
      </w:r>
      <w:r w:rsidRPr="00EA4E7B">
        <w:rPr>
          <w:rFonts w:ascii="Times New Roman" w:hAnsi="Times New Roman" w:cs="Times New Roman"/>
          <w:b/>
          <w:bCs/>
          <w:sz w:val="28"/>
          <w:szCs w:val="28"/>
          <w:lang w:val="en-GB" w:bidi="ar-SA"/>
        </w:rPr>
        <w:t>.2.1: VAR lag order selection criteria for growth equation</w:t>
      </w:r>
    </w:p>
    <w:tbl>
      <w:tblPr>
        <w:tblW w:w="9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3"/>
      </w:tblGrid>
      <w:tr w:rsidR="00867E6E" w:rsidTr="00BA62D9">
        <w:trPr>
          <w:trHeight w:val="660"/>
        </w:trPr>
        <w:tc>
          <w:tcPr>
            <w:tcW w:w="9723" w:type="dxa"/>
            <w:tcBorders>
              <w:top w:val="double" w:sz="4" w:space="0" w:color="auto"/>
              <w:left w:val="nil"/>
              <w:bottom w:val="double" w:sz="4" w:space="0" w:color="auto"/>
              <w:right w:val="nil"/>
            </w:tcBorders>
          </w:tcPr>
          <w:p w:rsidR="00867E6E" w:rsidRDefault="00867E6E" w:rsidP="00FA0D88">
            <w:pPr>
              <w:jc w:val="both"/>
              <w:rPr>
                <w:rFonts w:ascii="F13" w:eastAsia="F13" w:hAnsi="Times New Roman" w:cs="F13"/>
                <w:sz w:val="32"/>
                <w:szCs w:val="32"/>
                <w:lang w:val="en-GB" w:bidi="ar-SA"/>
              </w:rPr>
            </w:pPr>
            <w:r>
              <w:rPr>
                <w:rFonts w:ascii="Times New Roman" w:hAnsi="Times New Roman" w:cs="Times New Roman"/>
                <w:sz w:val="24"/>
                <w:szCs w:val="24"/>
                <w:lang w:val="en-GB" w:bidi="ar-SA"/>
              </w:rPr>
              <w:t xml:space="preserve">La g        Log L       LR                   FP E                AI C            SC                                H Q   </w:t>
            </w:r>
          </w:p>
        </w:tc>
      </w:tr>
      <w:tr w:rsidR="00867E6E" w:rsidTr="00BA62D9">
        <w:trPr>
          <w:trHeight w:val="318"/>
        </w:trPr>
        <w:tc>
          <w:tcPr>
            <w:tcW w:w="9723" w:type="dxa"/>
            <w:tcBorders>
              <w:top w:val="double" w:sz="4" w:space="0" w:color="auto"/>
              <w:left w:val="nil"/>
              <w:bottom w:val="nil"/>
              <w:right w:val="nil"/>
            </w:tcBorders>
          </w:tcPr>
          <w:p w:rsidR="00867E6E" w:rsidRDefault="00867E6E" w:rsidP="00FA0D88">
            <w:pPr>
              <w:tabs>
                <w:tab w:val="center" w:pos="4377"/>
                <w:tab w:val="left" w:pos="5625"/>
              </w:tabs>
              <w:jc w:val="both"/>
              <w:rPr>
                <w:rFonts w:ascii="F13" w:eastAsia="F13" w:hAnsi="Times New Roman" w:cs="F13"/>
                <w:sz w:val="32"/>
                <w:szCs w:val="32"/>
                <w:lang w:val="en-GB" w:bidi="ar-SA"/>
              </w:rPr>
            </w:pPr>
            <w:r>
              <w:rPr>
                <w:rFonts w:ascii="F13" w:eastAsia="F13" w:hAnsi="Times New Roman" w:cs="F13"/>
                <w:sz w:val="32"/>
                <w:szCs w:val="32"/>
                <w:lang w:val="en-GB" w:bidi="ar-SA"/>
              </w:rPr>
              <w:t xml:space="preserve">0   </w:t>
            </w:r>
            <w:r>
              <w:rPr>
                <w:rFonts w:ascii="Times New Roman" w:hAnsi="Times New Roman" w:cs="Times New Roman"/>
                <w:sz w:val="24"/>
                <w:szCs w:val="24"/>
                <w:lang w:val="en-GB" w:bidi="ar-SA"/>
              </w:rPr>
              <w:t>110. 5812</w:t>
            </w:r>
            <w:r>
              <w:rPr>
                <w:rFonts w:ascii="F13" w:eastAsia="F13" w:hAnsi="Times New Roman" w:cs="F13"/>
                <w:sz w:val="32"/>
                <w:szCs w:val="32"/>
                <w:lang w:val="en-GB" w:bidi="ar-SA"/>
              </w:rPr>
              <w:t xml:space="preserve">  </w:t>
            </w:r>
            <w:r>
              <w:rPr>
                <w:rFonts w:ascii="Times New Roman" w:hAnsi="Times New Roman" w:cs="Times New Roman"/>
                <w:sz w:val="24"/>
                <w:szCs w:val="24"/>
                <w:lang w:val="en-GB" w:bidi="ar-SA"/>
              </w:rPr>
              <w:t>NA                  1.41 e-10</w:t>
            </w:r>
            <w:r>
              <w:rPr>
                <w:rFonts w:ascii="Times New Roman" w:hAnsi="Times New Roman" w:cs="Times New Roman"/>
                <w:sz w:val="24"/>
                <w:szCs w:val="24"/>
                <w:lang w:val="en-GB" w:bidi="ar-SA"/>
              </w:rPr>
              <w:tab/>
              <w:t xml:space="preserve">       -5.65 3035     -5.39 1805         -5.56 0940</w:t>
            </w:r>
          </w:p>
          <w:p w:rsidR="00867E6E" w:rsidRDefault="00867E6E" w:rsidP="00FA0D88">
            <w:pPr>
              <w:tabs>
                <w:tab w:val="left" w:pos="1155"/>
                <w:tab w:val="left" w:pos="3060"/>
                <w:tab w:val="left" w:pos="5625"/>
              </w:tabs>
              <w:jc w:val="both"/>
              <w:rPr>
                <w:rFonts w:ascii="F13" w:eastAsia="F13" w:hAnsi="Times New Roman" w:cs="F13"/>
                <w:sz w:val="32"/>
                <w:szCs w:val="32"/>
                <w:lang w:val="en-GB" w:bidi="ar-SA"/>
              </w:rPr>
            </w:pPr>
            <w:r>
              <w:rPr>
                <w:rFonts w:ascii="F13" w:eastAsia="F13" w:hAnsi="Times New Roman" w:cs="F13"/>
                <w:sz w:val="32"/>
                <w:szCs w:val="32"/>
                <w:lang w:val="en-GB" w:bidi="ar-SA"/>
              </w:rPr>
              <w:t xml:space="preserve">1   </w:t>
            </w:r>
            <w:r>
              <w:rPr>
                <w:rFonts w:ascii="Times New Roman" w:hAnsi="Times New Roman" w:cs="Times New Roman"/>
                <w:sz w:val="24"/>
                <w:szCs w:val="24"/>
                <w:lang w:val="en-GB" w:bidi="ar-SA"/>
              </w:rPr>
              <w:t>322.8784       344.2657*      1.06e-14*       -15.18261     -13.35400*        -14.53794*</w:t>
            </w:r>
          </w:p>
          <w:p w:rsidR="00867E6E" w:rsidRDefault="00867E6E" w:rsidP="00FA0D88">
            <w:pPr>
              <w:tabs>
                <w:tab w:val="left" w:pos="1155"/>
                <w:tab w:val="left" w:pos="3060"/>
                <w:tab w:val="left" w:pos="7755"/>
              </w:tabs>
              <w:jc w:val="both"/>
              <w:rPr>
                <w:rFonts w:ascii="F13" w:eastAsia="F13" w:hAnsi="Times New Roman" w:cs="F13"/>
                <w:sz w:val="32"/>
                <w:szCs w:val="32"/>
                <w:lang w:val="en-GB" w:bidi="ar-SA"/>
              </w:rPr>
            </w:pPr>
            <w:r>
              <w:rPr>
                <w:rFonts w:ascii="F13" w:eastAsia="F13" w:hAnsi="Times New Roman" w:cs="F13"/>
                <w:sz w:val="32"/>
                <w:szCs w:val="32"/>
                <w:lang w:val="en-GB" w:bidi="ar-SA"/>
              </w:rPr>
              <w:t xml:space="preserve">2   </w:t>
            </w:r>
            <w:r>
              <w:rPr>
                <w:rFonts w:ascii="Times New Roman" w:hAnsi="Times New Roman" w:cs="Times New Roman"/>
                <w:sz w:val="24"/>
                <w:szCs w:val="24"/>
                <w:lang w:val="en-GB" w:bidi="ar-SA"/>
              </w:rPr>
              <w:t>360.4698        48.76727       1.14e-14         -15.26864     -11.87265           -14.07139</w:t>
            </w:r>
          </w:p>
          <w:p w:rsidR="00867E6E" w:rsidRDefault="00867E6E" w:rsidP="00FA0D88">
            <w:pPr>
              <w:tabs>
                <w:tab w:val="left" w:pos="1155"/>
                <w:tab w:val="left" w:pos="3060"/>
              </w:tabs>
              <w:jc w:val="both"/>
              <w:rPr>
                <w:rFonts w:ascii="F13" w:eastAsia="F13" w:hAnsi="Times New Roman" w:cs="F13"/>
                <w:sz w:val="32"/>
                <w:szCs w:val="32"/>
                <w:lang w:val="en-GB" w:bidi="ar-SA"/>
              </w:rPr>
            </w:pPr>
            <w:r>
              <w:rPr>
                <w:rFonts w:ascii="F13" w:eastAsia="F13" w:hAnsi="Times New Roman" w:cs="F13"/>
                <w:sz w:val="32"/>
                <w:szCs w:val="32"/>
                <w:lang w:val="en-GB" w:bidi="ar-SA"/>
              </w:rPr>
              <w:t xml:space="preserve">3    </w:t>
            </w:r>
            <w:r>
              <w:rPr>
                <w:rFonts w:ascii="Times New Roman" w:hAnsi="Times New Roman" w:cs="Times New Roman"/>
                <w:sz w:val="24"/>
                <w:szCs w:val="24"/>
                <w:lang w:val="en-GB" w:bidi="ar-SA"/>
              </w:rPr>
              <w:t>403.4427       41.81147       1.24e-14        -15.64555*      -10.68218         -13.89573</w:t>
            </w:r>
          </w:p>
        </w:tc>
      </w:tr>
      <w:tr w:rsidR="00867E6E" w:rsidTr="00BA62D9">
        <w:trPr>
          <w:trHeight w:val="318"/>
        </w:trPr>
        <w:tc>
          <w:tcPr>
            <w:tcW w:w="9723" w:type="dxa"/>
            <w:tcBorders>
              <w:top w:val="double" w:sz="4" w:space="0" w:color="auto"/>
              <w:left w:val="nil"/>
              <w:bottom w:val="nil"/>
              <w:right w:val="nil"/>
            </w:tcBorders>
          </w:tcPr>
          <w:p w:rsidR="00867E6E" w:rsidRPr="00881E44" w:rsidRDefault="00867E6E" w:rsidP="00BA62D9">
            <w:pPr>
              <w:tabs>
                <w:tab w:val="center" w:pos="4377"/>
                <w:tab w:val="left" w:pos="5625"/>
              </w:tabs>
              <w:spacing w:line="360" w:lineRule="auto"/>
              <w:jc w:val="both"/>
              <w:rPr>
                <w:rFonts w:ascii="F13" w:eastAsia="F13" w:hAnsi="Times New Roman" w:cs="F13"/>
                <w:b/>
                <w:sz w:val="32"/>
                <w:szCs w:val="32"/>
                <w:lang w:val="en-GB" w:bidi="ar-SA"/>
              </w:rPr>
            </w:pPr>
            <w:r w:rsidRPr="00881E44">
              <w:rPr>
                <w:rFonts w:ascii="Arial" w:hAnsi="Arial" w:cs="Arial"/>
                <w:b/>
                <w:lang w:val="en-GB" w:bidi="ar-SA"/>
              </w:rPr>
              <w:t>* indicates lag order selected by the criterion</w:t>
            </w:r>
          </w:p>
        </w:tc>
      </w:tr>
    </w:tbl>
    <w:p w:rsidR="00867E6E" w:rsidRPr="00CB36F7"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CB36F7">
        <w:rPr>
          <w:rFonts w:ascii="Times New Roman" w:hAnsi="Times New Roman" w:cs="Times New Roman"/>
          <w:sz w:val="24"/>
          <w:szCs w:val="24"/>
          <w:lang w:val="en-GB" w:bidi="ar-SA"/>
        </w:rPr>
        <w:t xml:space="preserve">From the stationary test of section 5.1, the result showed that all variables are integrated of order one in the growth as well as capital accumulation equation. The existence of the same order of integration, therefore, allows us to test for Co integration among the variables. To determine the number of co integrating vectors two test statistics called the maximum Eigen </w:t>
      </w:r>
      <w:r w:rsidRPr="00CB36F7">
        <w:rPr>
          <w:rFonts w:ascii="Times New Roman" w:eastAsia="F13" w:hAnsi="Times New Roman" w:cs="Times New Roman"/>
          <w:sz w:val="24"/>
          <w:szCs w:val="24"/>
          <w:lang w:val="en-GB" w:bidi="ar-SA"/>
        </w:rPr>
        <w:t>value (</w:t>
      </w:r>
      <w:proofErr w:type="spellStart"/>
      <w:r w:rsidRPr="00CB36F7">
        <w:rPr>
          <w:rFonts w:ascii="Times New Roman" w:eastAsia="F13" w:hAnsi="Times New Roman" w:cs="Times New Roman"/>
          <w:sz w:val="24"/>
          <w:szCs w:val="24"/>
          <w:lang w:val="en-GB" w:bidi="ar-SA"/>
        </w:rPr>
        <w:t>λ</w:t>
      </w:r>
      <w:r w:rsidRPr="00CB36F7">
        <w:rPr>
          <w:rFonts w:ascii="Times New Roman" w:hAnsi="Times New Roman" w:cs="Times New Roman"/>
          <w:sz w:val="16"/>
          <w:szCs w:val="16"/>
          <w:lang w:val="en-GB" w:bidi="ar-SA"/>
        </w:rPr>
        <w:t>max</w:t>
      </w:r>
      <w:proofErr w:type="spellEnd"/>
      <w:r w:rsidRPr="00CB36F7">
        <w:rPr>
          <w:rFonts w:ascii="Times New Roman" w:eastAsia="F13" w:hAnsi="Times New Roman" w:cs="Times New Roman"/>
          <w:sz w:val="24"/>
          <w:szCs w:val="24"/>
          <w:lang w:val="en-GB" w:bidi="ar-SA"/>
        </w:rPr>
        <w:t>) and trace statistics (</w:t>
      </w:r>
      <w:proofErr w:type="spellStart"/>
      <w:r w:rsidRPr="00CB36F7">
        <w:rPr>
          <w:rFonts w:ascii="Times New Roman" w:eastAsia="F13" w:hAnsi="Times New Roman" w:cs="Times New Roman"/>
          <w:sz w:val="24"/>
          <w:szCs w:val="24"/>
          <w:lang w:val="en-GB" w:bidi="ar-SA"/>
        </w:rPr>
        <w:t>λ</w:t>
      </w:r>
      <w:r w:rsidRPr="00CB36F7">
        <w:rPr>
          <w:rFonts w:ascii="Times New Roman" w:hAnsi="Times New Roman" w:cs="Times New Roman"/>
          <w:sz w:val="16"/>
          <w:szCs w:val="16"/>
          <w:lang w:val="en-GB" w:bidi="ar-SA"/>
        </w:rPr>
        <w:t>trace</w:t>
      </w:r>
      <w:proofErr w:type="spellEnd"/>
      <w:r w:rsidRPr="00CB36F7">
        <w:rPr>
          <w:rFonts w:ascii="Times New Roman" w:hAnsi="Times New Roman" w:cs="Times New Roman"/>
          <w:sz w:val="24"/>
          <w:szCs w:val="24"/>
          <w:lang w:val="en-GB" w:bidi="ar-SA"/>
        </w:rPr>
        <w:t xml:space="preserve">) are computed. The trace test tests the null hypothesis of r co integrating vectors against the alternative hypothesis of k co integrating vectors, where k is the number of endogenous variables, for r =0,1,2…,k-1. The maximum Eigen-value test, </w:t>
      </w:r>
      <w:r w:rsidRPr="00CB36F7">
        <w:rPr>
          <w:rFonts w:ascii="Times New Roman" w:hAnsi="Times New Roman" w:cs="Times New Roman"/>
          <w:sz w:val="24"/>
          <w:szCs w:val="24"/>
          <w:lang w:val="en-GB" w:bidi="ar-SA"/>
        </w:rPr>
        <w:lastRenderedPageBreak/>
        <w:t>on the other hand, tests the null hypothesis of</w:t>
      </w:r>
      <w:r w:rsidRPr="00CB604B">
        <w:rPr>
          <w:rFonts w:ascii="Times New Roman" w:hAnsi="Times New Roman" w:cs="Times New Roman"/>
          <w:b/>
          <w:sz w:val="24"/>
          <w:szCs w:val="24"/>
          <w:lang w:val="en-GB" w:bidi="ar-SA"/>
        </w:rPr>
        <w:t xml:space="preserve"> r</w:t>
      </w:r>
      <w:r w:rsidRPr="00CB36F7">
        <w:rPr>
          <w:rFonts w:ascii="Times New Roman" w:hAnsi="Times New Roman" w:cs="Times New Roman"/>
          <w:sz w:val="24"/>
          <w:szCs w:val="24"/>
          <w:lang w:val="en-GB" w:bidi="ar-SA"/>
        </w:rPr>
        <w:t xml:space="preserve"> co integrating vectors against the alternative hypothesis </w:t>
      </w:r>
      <w:r w:rsidR="00CB604B" w:rsidRPr="00CB604B">
        <w:rPr>
          <w:rFonts w:ascii="Times New Roman" w:hAnsi="Times New Roman" w:cs="Times New Roman"/>
          <w:b/>
          <w:sz w:val="24"/>
          <w:szCs w:val="24"/>
          <w:lang w:val="en-GB" w:bidi="ar-SA"/>
        </w:rPr>
        <w:t>of r</w:t>
      </w:r>
      <w:r w:rsidRPr="00CB604B">
        <w:rPr>
          <w:rFonts w:ascii="Times New Roman" w:hAnsi="Times New Roman" w:cs="Times New Roman"/>
          <w:b/>
          <w:sz w:val="24"/>
          <w:szCs w:val="24"/>
          <w:lang w:val="en-GB" w:bidi="ar-SA"/>
        </w:rPr>
        <w:t>+1</w:t>
      </w:r>
      <w:r w:rsidRPr="00CB36F7">
        <w:rPr>
          <w:rFonts w:ascii="Times New Roman" w:hAnsi="Times New Roman" w:cs="Times New Roman"/>
          <w:sz w:val="24"/>
          <w:szCs w:val="24"/>
          <w:lang w:val="en-GB" w:bidi="ar-SA"/>
        </w:rPr>
        <w:t xml:space="preserve"> co integrating vectors.</w:t>
      </w:r>
    </w:p>
    <w:p w:rsidR="00867E6E" w:rsidRPr="00CB36F7"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sidRPr="00CB36F7">
        <w:rPr>
          <w:rFonts w:ascii="Times New Roman" w:hAnsi="Times New Roman" w:cs="Times New Roman"/>
          <w:sz w:val="24"/>
          <w:szCs w:val="24"/>
          <w:lang w:val="en-GB" w:bidi="ar-SA"/>
        </w:rPr>
        <w:t xml:space="preserve">It can be seen from table </w:t>
      </w:r>
      <w:r w:rsidR="00AB7D6B">
        <w:rPr>
          <w:rFonts w:ascii="Times New Roman" w:hAnsi="Times New Roman" w:cs="Times New Roman"/>
          <w:sz w:val="24"/>
          <w:szCs w:val="24"/>
          <w:lang w:val="en-GB" w:bidi="ar-SA"/>
        </w:rPr>
        <w:t>4</w:t>
      </w:r>
      <w:r w:rsidRPr="00CB36F7">
        <w:rPr>
          <w:rFonts w:ascii="Times New Roman" w:hAnsi="Times New Roman" w:cs="Times New Roman"/>
          <w:sz w:val="24"/>
          <w:szCs w:val="24"/>
          <w:lang w:val="en-GB" w:bidi="ar-SA"/>
        </w:rPr>
        <w:t xml:space="preserve">.2.2 that the unrestricted co-integration rank tests (both trace statistics </w:t>
      </w:r>
      <w:r w:rsidRPr="00CB36F7">
        <w:rPr>
          <w:rFonts w:ascii="Times New Roman" w:eastAsia="F13" w:hAnsi="Times New Roman" w:cs="Times New Roman"/>
          <w:sz w:val="24"/>
          <w:szCs w:val="24"/>
          <w:lang w:val="en-GB" w:bidi="ar-SA"/>
        </w:rPr>
        <w:t>(λ trace) and maximum Eigen value (</w:t>
      </w:r>
      <w:proofErr w:type="spellStart"/>
      <w:r w:rsidRPr="00CB36F7">
        <w:rPr>
          <w:rFonts w:ascii="Times New Roman" w:eastAsia="F13" w:hAnsi="Times New Roman" w:cs="Times New Roman"/>
          <w:sz w:val="24"/>
          <w:szCs w:val="24"/>
          <w:lang w:val="en-GB" w:bidi="ar-SA"/>
        </w:rPr>
        <w:t>λmax</w:t>
      </w:r>
      <w:proofErr w:type="spellEnd"/>
      <w:r w:rsidRPr="00CB36F7">
        <w:rPr>
          <w:rFonts w:ascii="Times New Roman" w:eastAsia="F13" w:hAnsi="Times New Roman" w:cs="Times New Roman"/>
          <w:sz w:val="24"/>
          <w:szCs w:val="24"/>
          <w:lang w:val="en-GB" w:bidi="ar-SA"/>
        </w:rPr>
        <w:t>)</w:t>
      </w:r>
      <w:r w:rsidRPr="00CB36F7">
        <w:rPr>
          <w:rFonts w:ascii="Times New Roman" w:hAnsi="Times New Roman" w:cs="Times New Roman"/>
          <w:sz w:val="24"/>
          <w:szCs w:val="24"/>
          <w:lang w:val="en-GB" w:bidi="ar-SA"/>
        </w:rPr>
        <w:t>) show the existence of one co-integrating vectors in the system. This means, the null hypothesis of no co-in</w:t>
      </w:r>
      <w:r w:rsidRPr="00CB36F7">
        <w:rPr>
          <w:rFonts w:ascii="Times New Roman" w:eastAsia="F13" w:hAnsi="Times New Roman" w:cs="Times New Roman"/>
          <w:sz w:val="24"/>
          <w:szCs w:val="24"/>
          <w:lang w:val="en-GB" w:bidi="ar-SA"/>
        </w:rPr>
        <w:t xml:space="preserve">tegration is rejected by both the λ </w:t>
      </w:r>
      <w:r w:rsidRPr="00CB36F7">
        <w:rPr>
          <w:rFonts w:ascii="Times New Roman" w:hAnsi="Times New Roman" w:cs="Times New Roman"/>
          <w:sz w:val="24"/>
          <w:szCs w:val="24"/>
          <w:lang w:val="en-GB" w:bidi="ar-SA"/>
        </w:rPr>
        <w:t xml:space="preserve">max </w:t>
      </w:r>
      <w:r w:rsidRPr="00CB36F7">
        <w:rPr>
          <w:rFonts w:ascii="Times New Roman" w:eastAsia="F13" w:hAnsi="Times New Roman" w:cs="Times New Roman"/>
          <w:sz w:val="24"/>
          <w:szCs w:val="24"/>
          <w:lang w:val="en-GB" w:bidi="ar-SA"/>
        </w:rPr>
        <w:t xml:space="preserve">and the λ </w:t>
      </w:r>
      <w:r w:rsidRPr="00CB36F7">
        <w:rPr>
          <w:rFonts w:ascii="Times New Roman" w:hAnsi="Times New Roman" w:cs="Times New Roman"/>
          <w:sz w:val="24"/>
          <w:szCs w:val="24"/>
          <w:lang w:val="en-GB" w:bidi="ar-SA"/>
        </w:rPr>
        <w:t xml:space="preserve">trace statistics. Thus both </w:t>
      </w:r>
      <w:r w:rsidRPr="00CB36F7">
        <w:rPr>
          <w:rFonts w:ascii="Times New Roman" w:eastAsia="F13" w:hAnsi="Times New Roman" w:cs="Times New Roman"/>
          <w:sz w:val="24"/>
          <w:szCs w:val="24"/>
          <w:lang w:val="en-GB" w:bidi="ar-SA"/>
        </w:rPr>
        <w:t xml:space="preserve">λ </w:t>
      </w:r>
      <w:r w:rsidRPr="00CB36F7">
        <w:rPr>
          <w:rFonts w:ascii="Times New Roman" w:hAnsi="Times New Roman" w:cs="Times New Roman"/>
          <w:sz w:val="24"/>
          <w:szCs w:val="24"/>
          <w:lang w:val="en-GB" w:bidi="ar-SA"/>
        </w:rPr>
        <w:t>trace and maximum Eigen value (</w:t>
      </w:r>
      <w:proofErr w:type="spellStart"/>
      <w:r w:rsidRPr="00CB604B">
        <w:rPr>
          <w:rFonts w:ascii="Times New Roman" w:eastAsia="F13" w:hAnsi="Times New Roman" w:cs="Times New Roman"/>
          <w:b/>
          <w:sz w:val="24"/>
          <w:szCs w:val="24"/>
          <w:lang w:val="en-GB" w:bidi="ar-SA"/>
        </w:rPr>
        <w:t>λ</w:t>
      </w:r>
      <w:r w:rsidRPr="00CB604B">
        <w:rPr>
          <w:rFonts w:ascii="Times New Roman" w:hAnsi="Times New Roman" w:cs="Times New Roman"/>
          <w:b/>
          <w:sz w:val="16"/>
          <w:szCs w:val="16"/>
          <w:lang w:val="en-GB" w:bidi="ar-SA"/>
        </w:rPr>
        <w:t>max</w:t>
      </w:r>
      <w:proofErr w:type="spellEnd"/>
      <w:r w:rsidRPr="00CB36F7">
        <w:rPr>
          <w:rFonts w:ascii="Times New Roman" w:hAnsi="Times New Roman" w:cs="Times New Roman"/>
          <w:sz w:val="24"/>
          <w:szCs w:val="24"/>
          <w:lang w:val="en-GB" w:bidi="ar-SA"/>
        </w:rPr>
        <w:t>) conclude that there is one co integrating vector among the variables and there is only one Eigen value significant at</w:t>
      </w:r>
    </w:p>
    <w:p w:rsidR="00867E6E" w:rsidRPr="005C531D" w:rsidRDefault="00867E6E" w:rsidP="00FA0D88">
      <w:pPr>
        <w:autoSpaceDE w:val="0"/>
        <w:autoSpaceDN w:val="0"/>
        <w:adjustRightInd w:val="0"/>
        <w:spacing w:before="0" w:after="0"/>
        <w:jc w:val="both"/>
        <w:rPr>
          <w:rFonts w:ascii="Times New Roman" w:hAnsi="Times New Roman" w:cs="Times New Roman"/>
          <w:sz w:val="24"/>
          <w:szCs w:val="24"/>
          <w:lang w:val="en-GB" w:bidi="ar-SA"/>
        </w:rPr>
      </w:pPr>
      <w:r w:rsidRPr="00CB36F7">
        <w:rPr>
          <w:rFonts w:ascii="Times New Roman" w:hAnsi="Times New Roman" w:cs="Times New Roman"/>
          <w:sz w:val="24"/>
          <w:szCs w:val="24"/>
          <w:lang w:val="en-GB" w:bidi="ar-SA"/>
        </w:rPr>
        <w:t xml:space="preserve">5% level and this outcome </w:t>
      </w:r>
      <w:r w:rsidR="00CB604B" w:rsidRPr="00CB36F7">
        <w:rPr>
          <w:rFonts w:ascii="Times New Roman" w:hAnsi="Times New Roman" w:cs="Times New Roman"/>
          <w:sz w:val="24"/>
          <w:szCs w:val="24"/>
          <w:lang w:val="en-GB" w:bidi="ar-SA"/>
        </w:rPr>
        <w:t>determine</w:t>
      </w:r>
      <w:r w:rsidRPr="00CB36F7">
        <w:rPr>
          <w:rFonts w:ascii="Times New Roman" w:hAnsi="Times New Roman" w:cs="Times New Roman"/>
          <w:sz w:val="24"/>
          <w:szCs w:val="24"/>
          <w:lang w:val="en-GB" w:bidi="ar-SA"/>
        </w:rPr>
        <w:t xml:space="preserve"> that the rank of the co integration is unity. This means among the variables there is one long run relationship.</w:t>
      </w:r>
    </w:p>
    <w:p w:rsidR="00867E6E" w:rsidRDefault="00867E6E" w:rsidP="00FA0D88">
      <w:pPr>
        <w:jc w:val="both"/>
        <w:rPr>
          <w:rFonts w:ascii="Times New Roman" w:eastAsia="F13" w:hAnsi="Times New Roman" w:cs="Times New Roman"/>
          <w:sz w:val="32"/>
          <w:szCs w:val="32"/>
          <w:lang w:val="en-GB" w:bidi="ar-SA"/>
        </w:rPr>
      </w:pPr>
      <w:r>
        <w:rPr>
          <w:rFonts w:ascii="Times New Roman" w:hAnsi="Times New Roman" w:cs="Times New Roman"/>
          <w:b/>
          <w:bCs/>
          <w:sz w:val="24"/>
          <w:szCs w:val="24"/>
          <w:lang w:val="en-GB" w:bidi="ar-SA"/>
        </w:rPr>
        <w:t xml:space="preserve">Table </w:t>
      </w:r>
      <w:r w:rsidR="00AB7D6B">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.2.2: Johansen co integration result for growth equation</w:t>
      </w:r>
    </w:p>
    <w:tbl>
      <w:tblPr>
        <w:tblStyle w:val="TableGrid"/>
        <w:tblW w:w="0" w:type="auto"/>
        <w:tblLook w:val="04A0" w:firstRow="1" w:lastRow="0" w:firstColumn="1" w:lastColumn="0" w:noHBand="0" w:noVBand="1"/>
      </w:tblPr>
      <w:tblGrid>
        <w:gridCol w:w="1308"/>
        <w:gridCol w:w="1493"/>
        <w:gridCol w:w="1116"/>
        <w:gridCol w:w="186"/>
        <w:gridCol w:w="1365"/>
        <w:gridCol w:w="1116"/>
        <w:gridCol w:w="1122"/>
        <w:gridCol w:w="1536"/>
      </w:tblGrid>
      <w:tr w:rsidR="00867E6E" w:rsidTr="00BA62D9">
        <w:tc>
          <w:tcPr>
            <w:tcW w:w="1325" w:type="dxa"/>
          </w:tcPr>
          <w:p w:rsidR="00867E6E" w:rsidRDefault="00867E6E" w:rsidP="00FA0D88">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Null</w:t>
            </w:r>
          </w:p>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hypothesis</w:t>
            </w:r>
          </w:p>
        </w:tc>
        <w:tc>
          <w:tcPr>
            <w:tcW w:w="1547" w:type="dxa"/>
          </w:tcPr>
          <w:p w:rsidR="00867E6E" w:rsidRDefault="00867E6E" w:rsidP="00FA0D88">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Alternative</w:t>
            </w:r>
          </w:p>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hypothesis</w:t>
            </w:r>
          </w:p>
        </w:tc>
        <w:tc>
          <w:tcPr>
            <w:tcW w:w="1116" w:type="dxa"/>
          </w:tcPr>
          <w:p w:rsidR="00867E6E" w:rsidRDefault="00867E6E" w:rsidP="00FA0D88">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Eigen</w:t>
            </w:r>
          </w:p>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value</w:t>
            </w:r>
          </w:p>
        </w:tc>
        <w:tc>
          <w:tcPr>
            <w:tcW w:w="1631" w:type="dxa"/>
            <w:gridSpan w:val="2"/>
          </w:tcPr>
          <w:p w:rsidR="00867E6E" w:rsidRDefault="00867E6E" w:rsidP="00FA0D88">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Co integration</w:t>
            </w:r>
          </w:p>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test statistics</w:t>
            </w:r>
          </w:p>
        </w:tc>
        <w:tc>
          <w:tcPr>
            <w:tcW w:w="1116" w:type="dxa"/>
          </w:tcPr>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5% C V</w:t>
            </w:r>
          </w:p>
        </w:tc>
        <w:tc>
          <w:tcPr>
            <w:tcW w:w="1124" w:type="dxa"/>
          </w:tcPr>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P value</w:t>
            </w:r>
          </w:p>
        </w:tc>
        <w:tc>
          <w:tcPr>
            <w:tcW w:w="1536" w:type="dxa"/>
          </w:tcPr>
          <w:p w:rsidR="00867E6E" w:rsidRDefault="00867E6E" w:rsidP="00FA0D88">
            <w:pPr>
              <w:autoSpaceDE w:val="0"/>
              <w:autoSpaceDN w:val="0"/>
              <w:adjustRightInd w:val="0"/>
              <w:spacing w:before="0"/>
              <w:rPr>
                <w:rFonts w:ascii="Times New Roman" w:hAnsi="Times New Roman" w:cs="Times New Roman"/>
                <w:sz w:val="24"/>
                <w:szCs w:val="24"/>
                <w:lang w:val="en-GB" w:bidi="ar-SA"/>
              </w:rPr>
            </w:pPr>
            <w:r>
              <w:rPr>
                <w:rFonts w:ascii="Times New Roman" w:hAnsi="Times New Roman" w:cs="Times New Roman"/>
                <w:sz w:val="24"/>
                <w:szCs w:val="24"/>
                <w:lang w:val="en-GB" w:bidi="ar-SA"/>
              </w:rPr>
              <w:t>Hypothesized</w:t>
            </w:r>
          </w:p>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no. of CE (s)</w:t>
            </w:r>
          </w:p>
        </w:tc>
      </w:tr>
      <w:tr w:rsidR="00867E6E" w:rsidTr="00BA62D9">
        <w:tc>
          <w:tcPr>
            <w:tcW w:w="9395" w:type="dxa"/>
            <w:gridSpan w:val="8"/>
          </w:tcPr>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b/>
                <w:bCs/>
                <w:sz w:val="24"/>
                <w:szCs w:val="24"/>
                <w:lang w:val="en-GB" w:bidi="ar-SA"/>
              </w:rPr>
              <w:t>Trace test (</w:t>
            </w:r>
            <w:r>
              <w:rPr>
                <w:rFonts w:ascii="F7" w:hAnsi="F7" w:cs="F7"/>
                <w:b/>
                <w:bCs/>
                <w:sz w:val="24"/>
                <w:szCs w:val="24"/>
                <w:lang w:val="en-GB" w:bidi="ar-SA"/>
              </w:rPr>
              <w:t xml:space="preserve">λ </w:t>
            </w:r>
            <w:r>
              <w:rPr>
                <w:rFonts w:ascii="Times New Roman" w:hAnsi="Times New Roman" w:cs="Times New Roman"/>
                <w:b/>
                <w:bCs/>
                <w:sz w:val="16"/>
                <w:szCs w:val="16"/>
                <w:lang w:val="en-GB" w:bidi="ar-SA"/>
              </w:rPr>
              <w:t>trace</w:t>
            </w:r>
            <w:r>
              <w:rPr>
                <w:rFonts w:ascii="Times New Roman" w:hAnsi="Times New Roman" w:cs="Times New Roman"/>
                <w:b/>
                <w:bCs/>
                <w:sz w:val="24"/>
                <w:szCs w:val="24"/>
                <w:lang w:val="en-GB" w:bidi="ar-SA"/>
              </w:rPr>
              <w:t>)</w:t>
            </w:r>
          </w:p>
        </w:tc>
      </w:tr>
      <w:tr w:rsidR="00867E6E" w:rsidTr="00BA62D9">
        <w:tc>
          <w:tcPr>
            <w:tcW w:w="1325" w:type="dxa"/>
          </w:tcPr>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0</w:t>
            </w:r>
            <w:r>
              <w:rPr>
                <w:rFonts w:ascii="Times New Roman" w:hAnsi="Times New Roman" w:cs="Times New Roman"/>
                <w:sz w:val="24"/>
                <w:szCs w:val="24"/>
                <w:lang w:val="en-GB" w:bidi="ar-SA"/>
              </w:rPr>
              <w:t>: r=0</w:t>
            </w:r>
          </w:p>
        </w:tc>
        <w:tc>
          <w:tcPr>
            <w:tcW w:w="1547" w:type="dxa"/>
          </w:tcPr>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1 </w:t>
            </w:r>
            <w:r>
              <w:rPr>
                <w:rFonts w:ascii="Times New Roman" w:hAnsi="Times New Roman" w:cs="Times New Roman"/>
                <w:sz w:val="24"/>
                <w:szCs w:val="24"/>
                <w:lang w:val="en-GB" w:bidi="ar-SA"/>
              </w:rPr>
              <w:t>: r</w:t>
            </w:r>
            <w:r>
              <w:rPr>
                <w:rFonts w:ascii="F12" w:eastAsia="F12" w:hAnsi="Times New Roman" w:cs="F12" w:hint="eastAsia"/>
                <w:sz w:val="24"/>
                <w:szCs w:val="24"/>
                <w:lang w:val="en-GB" w:bidi="ar-SA"/>
              </w:rPr>
              <w:t>≥</w:t>
            </w:r>
            <w:r>
              <w:rPr>
                <w:rFonts w:ascii="Times New Roman" w:hAnsi="Times New Roman" w:cs="Times New Roman"/>
                <w:sz w:val="24"/>
                <w:szCs w:val="24"/>
                <w:lang w:val="en-GB" w:bidi="ar-SA"/>
              </w:rPr>
              <w:t>0</w:t>
            </w:r>
          </w:p>
        </w:tc>
        <w:tc>
          <w:tcPr>
            <w:tcW w:w="1116" w:type="dxa"/>
          </w:tcPr>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0.734810</w:t>
            </w:r>
          </w:p>
        </w:tc>
        <w:tc>
          <w:tcPr>
            <w:tcW w:w="1631" w:type="dxa"/>
            <w:gridSpan w:val="2"/>
          </w:tcPr>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113.4585</w:t>
            </w:r>
          </w:p>
        </w:tc>
        <w:tc>
          <w:tcPr>
            <w:tcW w:w="1116" w:type="dxa"/>
          </w:tcPr>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95.75366</w:t>
            </w:r>
          </w:p>
        </w:tc>
        <w:tc>
          <w:tcPr>
            <w:tcW w:w="1124" w:type="dxa"/>
          </w:tcPr>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0.0018**</w:t>
            </w:r>
          </w:p>
        </w:tc>
        <w:tc>
          <w:tcPr>
            <w:tcW w:w="1536" w:type="dxa"/>
          </w:tcPr>
          <w:p w:rsidR="00867E6E" w:rsidRDefault="00867E6E" w:rsidP="00FA0D88">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None **</w:t>
            </w:r>
          </w:p>
        </w:tc>
      </w:tr>
      <w:tr w:rsidR="00867E6E" w:rsidTr="00BA62D9">
        <w:tc>
          <w:tcPr>
            <w:tcW w:w="1325"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0 </w:t>
            </w:r>
            <w:r>
              <w:rPr>
                <w:rFonts w:ascii="Times New Roman" w:hAnsi="Times New Roman" w:cs="Times New Roman"/>
                <w:sz w:val="24"/>
                <w:szCs w:val="24"/>
                <w:lang w:val="en-GB" w:bidi="ar-SA"/>
              </w:rPr>
              <w:t>: r</w:t>
            </w:r>
            <w:r>
              <w:rPr>
                <w:rFonts w:ascii="F12" w:eastAsia="F12" w:hAnsi="Times New Roman" w:cs="F12" w:hint="eastAsia"/>
                <w:sz w:val="24"/>
                <w:szCs w:val="24"/>
                <w:lang w:val="en-GB" w:bidi="ar-SA"/>
              </w:rPr>
              <w:t>≤</w:t>
            </w:r>
            <w:r>
              <w:rPr>
                <w:rFonts w:ascii="Times New Roman" w:hAnsi="Times New Roman" w:cs="Times New Roman"/>
                <w:sz w:val="24"/>
                <w:szCs w:val="24"/>
                <w:lang w:val="en-GB" w:bidi="ar-SA"/>
              </w:rPr>
              <w:t>1</w:t>
            </w:r>
          </w:p>
        </w:tc>
        <w:tc>
          <w:tcPr>
            <w:tcW w:w="1547"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1 </w:t>
            </w:r>
            <w:r>
              <w:rPr>
                <w:rFonts w:ascii="Times New Roman" w:hAnsi="Times New Roman" w:cs="Times New Roman"/>
                <w:sz w:val="24"/>
                <w:szCs w:val="24"/>
                <w:lang w:val="en-GB" w:bidi="ar-SA"/>
              </w:rPr>
              <w:t>: r&gt;1</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0.521735</w:t>
            </w:r>
          </w:p>
        </w:tc>
        <w:tc>
          <w:tcPr>
            <w:tcW w:w="1631" w:type="dxa"/>
            <w:gridSpan w:val="2"/>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63.02077</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69.81889</w:t>
            </w:r>
          </w:p>
        </w:tc>
        <w:tc>
          <w:tcPr>
            <w:tcW w:w="1124"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0.1545</w:t>
            </w:r>
          </w:p>
        </w:tc>
        <w:tc>
          <w:tcPr>
            <w:tcW w:w="153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At most 1</w:t>
            </w:r>
          </w:p>
        </w:tc>
      </w:tr>
      <w:tr w:rsidR="00867E6E" w:rsidTr="00BA62D9">
        <w:tc>
          <w:tcPr>
            <w:tcW w:w="1325"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0 </w:t>
            </w:r>
            <w:r>
              <w:rPr>
                <w:rFonts w:ascii="Times New Roman" w:hAnsi="Times New Roman" w:cs="Times New Roman"/>
                <w:sz w:val="24"/>
                <w:szCs w:val="24"/>
                <w:lang w:val="en-GB" w:bidi="ar-SA"/>
              </w:rPr>
              <w:t>: r</w:t>
            </w:r>
            <w:r>
              <w:rPr>
                <w:rFonts w:ascii="F12" w:eastAsia="F12" w:hAnsi="Times New Roman" w:cs="F12" w:hint="eastAsia"/>
                <w:sz w:val="24"/>
                <w:szCs w:val="24"/>
                <w:lang w:val="en-GB" w:bidi="ar-SA"/>
              </w:rPr>
              <w:t>≤</w:t>
            </w:r>
            <w:r>
              <w:rPr>
                <w:rFonts w:ascii="Times New Roman" w:hAnsi="Times New Roman" w:cs="Times New Roman"/>
                <w:sz w:val="24"/>
                <w:szCs w:val="24"/>
                <w:lang w:val="en-GB" w:bidi="ar-SA"/>
              </w:rPr>
              <w:t>2</w:t>
            </w:r>
          </w:p>
        </w:tc>
        <w:tc>
          <w:tcPr>
            <w:tcW w:w="1547"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1 </w:t>
            </w:r>
            <w:r>
              <w:rPr>
                <w:rFonts w:ascii="Times New Roman" w:hAnsi="Times New Roman" w:cs="Times New Roman"/>
                <w:sz w:val="24"/>
                <w:szCs w:val="24"/>
                <w:lang w:val="en-GB" w:bidi="ar-SA"/>
              </w:rPr>
              <w:t>: r&gt;2</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0.431050</w:t>
            </w:r>
          </w:p>
        </w:tc>
        <w:tc>
          <w:tcPr>
            <w:tcW w:w="1631" w:type="dxa"/>
            <w:gridSpan w:val="2"/>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34.99235</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47.85613</w:t>
            </w:r>
          </w:p>
        </w:tc>
        <w:tc>
          <w:tcPr>
            <w:tcW w:w="1124"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0.4484</w:t>
            </w:r>
          </w:p>
        </w:tc>
        <w:tc>
          <w:tcPr>
            <w:tcW w:w="1536" w:type="dxa"/>
          </w:tcPr>
          <w:p w:rsidR="00867E6E" w:rsidRDefault="00867E6E" w:rsidP="00ED7C7A">
            <w:r w:rsidRPr="00BB667E">
              <w:rPr>
                <w:rFonts w:ascii="Times New Roman" w:hAnsi="Times New Roman" w:cs="Times New Roman"/>
                <w:sz w:val="24"/>
                <w:szCs w:val="24"/>
                <w:lang w:val="en-GB" w:bidi="ar-SA"/>
              </w:rPr>
              <w:t xml:space="preserve">At most </w:t>
            </w:r>
            <w:r>
              <w:rPr>
                <w:rFonts w:ascii="Times New Roman" w:hAnsi="Times New Roman" w:cs="Times New Roman"/>
                <w:sz w:val="24"/>
                <w:szCs w:val="24"/>
                <w:lang w:val="en-GB" w:bidi="ar-SA"/>
              </w:rPr>
              <w:t>2</w:t>
            </w:r>
          </w:p>
        </w:tc>
      </w:tr>
      <w:tr w:rsidR="00867E6E" w:rsidTr="00BA62D9">
        <w:tc>
          <w:tcPr>
            <w:tcW w:w="1325"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0 </w:t>
            </w:r>
            <w:r>
              <w:rPr>
                <w:rFonts w:ascii="Times New Roman" w:hAnsi="Times New Roman" w:cs="Times New Roman"/>
                <w:sz w:val="24"/>
                <w:szCs w:val="24"/>
                <w:lang w:val="en-GB" w:bidi="ar-SA"/>
              </w:rPr>
              <w:t>: r</w:t>
            </w:r>
            <w:r>
              <w:rPr>
                <w:rFonts w:ascii="F12" w:eastAsia="F12" w:hAnsi="Times New Roman" w:cs="F12" w:hint="eastAsia"/>
                <w:sz w:val="24"/>
                <w:szCs w:val="24"/>
                <w:lang w:val="en-GB" w:bidi="ar-SA"/>
              </w:rPr>
              <w:t>≤</w:t>
            </w:r>
            <w:r>
              <w:rPr>
                <w:rFonts w:ascii="Times New Roman" w:hAnsi="Times New Roman" w:cs="Times New Roman"/>
                <w:sz w:val="24"/>
                <w:szCs w:val="24"/>
                <w:lang w:val="en-GB" w:bidi="ar-SA"/>
              </w:rPr>
              <w:t>3</w:t>
            </w:r>
          </w:p>
        </w:tc>
        <w:tc>
          <w:tcPr>
            <w:tcW w:w="1547"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1 </w:t>
            </w:r>
            <w:r>
              <w:rPr>
                <w:rFonts w:ascii="Times New Roman" w:hAnsi="Times New Roman" w:cs="Times New Roman"/>
                <w:sz w:val="24"/>
                <w:szCs w:val="24"/>
                <w:lang w:val="en-GB" w:bidi="ar-SA"/>
              </w:rPr>
              <w:t>: r&gt;3</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0.182989</w:t>
            </w:r>
          </w:p>
        </w:tc>
        <w:tc>
          <w:tcPr>
            <w:tcW w:w="1631" w:type="dxa"/>
            <w:gridSpan w:val="2"/>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13.56178</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29.79707</w:t>
            </w:r>
          </w:p>
        </w:tc>
        <w:tc>
          <w:tcPr>
            <w:tcW w:w="1124"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0.8643</w:t>
            </w:r>
          </w:p>
        </w:tc>
        <w:tc>
          <w:tcPr>
            <w:tcW w:w="1536" w:type="dxa"/>
          </w:tcPr>
          <w:p w:rsidR="00867E6E" w:rsidRDefault="00867E6E" w:rsidP="00ED7C7A">
            <w:r w:rsidRPr="00BB667E">
              <w:rPr>
                <w:rFonts w:ascii="Times New Roman" w:hAnsi="Times New Roman" w:cs="Times New Roman"/>
                <w:sz w:val="24"/>
                <w:szCs w:val="24"/>
                <w:lang w:val="en-GB" w:bidi="ar-SA"/>
              </w:rPr>
              <w:t xml:space="preserve">At most </w:t>
            </w:r>
            <w:r>
              <w:rPr>
                <w:rFonts w:ascii="Times New Roman" w:hAnsi="Times New Roman" w:cs="Times New Roman"/>
                <w:sz w:val="24"/>
                <w:szCs w:val="24"/>
                <w:lang w:val="en-GB" w:bidi="ar-SA"/>
              </w:rPr>
              <w:t>3</w:t>
            </w:r>
          </w:p>
        </w:tc>
      </w:tr>
      <w:tr w:rsidR="00867E6E" w:rsidTr="00BA62D9">
        <w:tc>
          <w:tcPr>
            <w:tcW w:w="1325"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0 </w:t>
            </w:r>
            <w:r>
              <w:rPr>
                <w:rFonts w:ascii="Times New Roman" w:hAnsi="Times New Roman" w:cs="Times New Roman"/>
                <w:sz w:val="24"/>
                <w:szCs w:val="24"/>
                <w:lang w:val="en-GB" w:bidi="ar-SA"/>
              </w:rPr>
              <w:t>: r</w:t>
            </w:r>
            <w:r>
              <w:rPr>
                <w:rFonts w:ascii="F12" w:eastAsia="F12" w:hAnsi="Times New Roman" w:cs="F12" w:hint="eastAsia"/>
                <w:sz w:val="24"/>
                <w:szCs w:val="24"/>
                <w:lang w:val="en-GB" w:bidi="ar-SA"/>
              </w:rPr>
              <w:t>≤</w:t>
            </w:r>
            <w:r>
              <w:rPr>
                <w:rFonts w:ascii="Times New Roman" w:hAnsi="Times New Roman" w:cs="Times New Roman"/>
                <w:sz w:val="24"/>
                <w:szCs w:val="24"/>
                <w:lang w:val="en-GB" w:bidi="ar-SA"/>
              </w:rPr>
              <w:t>4</w:t>
            </w:r>
          </w:p>
        </w:tc>
        <w:tc>
          <w:tcPr>
            <w:tcW w:w="1547"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1 </w:t>
            </w:r>
            <w:r>
              <w:rPr>
                <w:rFonts w:ascii="Times New Roman" w:hAnsi="Times New Roman" w:cs="Times New Roman"/>
                <w:sz w:val="24"/>
                <w:szCs w:val="24"/>
                <w:lang w:val="en-GB" w:bidi="ar-SA"/>
              </w:rPr>
              <w:t>: r&gt;4</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0.123910</w:t>
            </w:r>
          </w:p>
        </w:tc>
        <w:tc>
          <w:tcPr>
            <w:tcW w:w="1631" w:type="dxa"/>
            <w:gridSpan w:val="2"/>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5.881884</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15.49471</w:t>
            </w:r>
          </w:p>
        </w:tc>
        <w:tc>
          <w:tcPr>
            <w:tcW w:w="1124"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0.7094</w:t>
            </w:r>
          </w:p>
        </w:tc>
        <w:tc>
          <w:tcPr>
            <w:tcW w:w="1536" w:type="dxa"/>
          </w:tcPr>
          <w:p w:rsidR="00867E6E" w:rsidRDefault="00867E6E" w:rsidP="00ED7C7A">
            <w:r w:rsidRPr="00BB667E">
              <w:rPr>
                <w:rFonts w:ascii="Times New Roman" w:hAnsi="Times New Roman" w:cs="Times New Roman"/>
                <w:sz w:val="24"/>
                <w:szCs w:val="24"/>
                <w:lang w:val="en-GB" w:bidi="ar-SA"/>
              </w:rPr>
              <w:t xml:space="preserve">At most </w:t>
            </w:r>
            <w:r>
              <w:rPr>
                <w:rFonts w:ascii="Times New Roman" w:hAnsi="Times New Roman" w:cs="Times New Roman"/>
                <w:sz w:val="24"/>
                <w:szCs w:val="24"/>
                <w:lang w:val="en-GB" w:bidi="ar-SA"/>
              </w:rPr>
              <w:t>4</w:t>
            </w:r>
          </w:p>
        </w:tc>
      </w:tr>
      <w:tr w:rsidR="00867E6E" w:rsidTr="00BA62D9">
        <w:tc>
          <w:tcPr>
            <w:tcW w:w="1325"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0 </w:t>
            </w:r>
            <w:r>
              <w:rPr>
                <w:rFonts w:ascii="Times New Roman" w:hAnsi="Times New Roman" w:cs="Times New Roman"/>
                <w:sz w:val="24"/>
                <w:szCs w:val="24"/>
                <w:lang w:val="en-GB" w:bidi="ar-SA"/>
              </w:rPr>
              <w:t>: r</w:t>
            </w:r>
            <w:r>
              <w:rPr>
                <w:rFonts w:ascii="F12" w:eastAsia="F12" w:hAnsi="Times New Roman" w:cs="F12" w:hint="eastAsia"/>
                <w:sz w:val="24"/>
                <w:szCs w:val="24"/>
                <w:lang w:val="en-GB" w:bidi="ar-SA"/>
              </w:rPr>
              <w:t>≤</w:t>
            </w:r>
            <w:r>
              <w:rPr>
                <w:rFonts w:ascii="Times New Roman" w:hAnsi="Times New Roman" w:cs="Times New Roman"/>
                <w:sz w:val="24"/>
                <w:szCs w:val="24"/>
                <w:lang w:val="en-GB" w:bidi="ar-SA"/>
              </w:rPr>
              <w:t>5</w:t>
            </w:r>
          </w:p>
        </w:tc>
        <w:tc>
          <w:tcPr>
            <w:tcW w:w="1547"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1 </w:t>
            </w:r>
            <w:r>
              <w:rPr>
                <w:rFonts w:ascii="Times New Roman" w:hAnsi="Times New Roman" w:cs="Times New Roman"/>
                <w:sz w:val="24"/>
                <w:szCs w:val="24"/>
                <w:lang w:val="en-GB" w:bidi="ar-SA"/>
              </w:rPr>
              <w:t>: r&gt;5</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0.022248</w:t>
            </w:r>
          </w:p>
        </w:tc>
        <w:tc>
          <w:tcPr>
            <w:tcW w:w="1631" w:type="dxa"/>
            <w:gridSpan w:val="2"/>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0.854984</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3.841466</w:t>
            </w:r>
          </w:p>
        </w:tc>
        <w:tc>
          <w:tcPr>
            <w:tcW w:w="1124"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0.3551</w:t>
            </w:r>
          </w:p>
        </w:tc>
        <w:tc>
          <w:tcPr>
            <w:tcW w:w="1536" w:type="dxa"/>
          </w:tcPr>
          <w:p w:rsidR="00867E6E" w:rsidRDefault="00867E6E" w:rsidP="00ED7C7A">
            <w:r w:rsidRPr="00BB667E">
              <w:rPr>
                <w:rFonts w:ascii="Times New Roman" w:hAnsi="Times New Roman" w:cs="Times New Roman"/>
                <w:sz w:val="24"/>
                <w:szCs w:val="24"/>
                <w:lang w:val="en-GB" w:bidi="ar-SA"/>
              </w:rPr>
              <w:t xml:space="preserve">At most </w:t>
            </w:r>
            <w:r>
              <w:rPr>
                <w:rFonts w:ascii="Times New Roman" w:hAnsi="Times New Roman" w:cs="Times New Roman"/>
                <w:sz w:val="24"/>
                <w:szCs w:val="24"/>
                <w:lang w:val="en-GB" w:bidi="ar-SA"/>
              </w:rPr>
              <w:t>5</w:t>
            </w:r>
          </w:p>
        </w:tc>
      </w:tr>
      <w:tr w:rsidR="00867E6E" w:rsidTr="00007AAF">
        <w:trPr>
          <w:trHeight w:val="197"/>
        </w:trPr>
        <w:tc>
          <w:tcPr>
            <w:tcW w:w="9395" w:type="dxa"/>
            <w:gridSpan w:val="8"/>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b/>
                <w:bCs/>
                <w:sz w:val="24"/>
                <w:szCs w:val="24"/>
                <w:lang w:val="en-GB" w:bidi="ar-SA"/>
              </w:rPr>
              <w:t xml:space="preserve">Maximum Eigen test </w:t>
            </w:r>
            <w:r>
              <w:rPr>
                <w:rFonts w:ascii="F7" w:hAnsi="F7" w:cs="F7"/>
                <w:b/>
                <w:bCs/>
                <w:sz w:val="24"/>
                <w:szCs w:val="24"/>
                <w:lang w:val="en-GB" w:bidi="ar-SA"/>
              </w:rPr>
              <w:t>(</w:t>
            </w:r>
            <w:proofErr w:type="spellStart"/>
            <w:r>
              <w:rPr>
                <w:rFonts w:ascii="F7" w:hAnsi="F7" w:cs="F7"/>
                <w:b/>
                <w:bCs/>
                <w:sz w:val="24"/>
                <w:szCs w:val="24"/>
                <w:lang w:val="en-GB" w:bidi="ar-SA"/>
              </w:rPr>
              <w:t>λ</w:t>
            </w:r>
            <w:r>
              <w:rPr>
                <w:rFonts w:ascii="Times New Roman" w:hAnsi="Times New Roman" w:cs="Times New Roman"/>
                <w:b/>
                <w:bCs/>
                <w:sz w:val="16"/>
                <w:szCs w:val="16"/>
                <w:lang w:val="en-GB" w:bidi="ar-SA"/>
              </w:rPr>
              <w:t>max</w:t>
            </w:r>
            <w:proofErr w:type="spellEnd"/>
            <w:r>
              <w:rPr>
                <w:rFonts w:ascii="Times New Roman" w:hAnsi="Times New Roman" w:cs="Times New Roman"/>
                <w:b/>
                <w:bCs/>
                <w:sz w:val="24"/>
                <w:szCs w:val="24"/>
                <w:lang w:val="en-GB" w:bidi="ar-SA"/>
              </w:rPr>
              <w:t>)</w:t>
            </w:r>
          </w:p>
        </w:tc>
      </w:tr>
      <w:tr w:rsidR="00867E6E" w:rsidTr="00BA62D9">
        <w:tc>
          <w:tcPr>
            <w:tcW w:w="1325"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0 </w:t>
            </w:r>
            <w:r>
              <w:rPr>
                <w:rFonts w:ascii="Times New Roman" w:hAnsi="Times New Roman" w:cs="Times New Roman"/>
                <w:sz w:val="24"/>
                <w:szCs w:val="24"/>
                <w:lang w:val="en-GB" w:bidi="ar-SA"/>
              </w:rPr>
              <w:t>: r=0</w:t>
            </w:r>
          </w:p>
        </w:tc>
        <w:tc>
          <w:tcPr>
            <w:tcW w:w="1547"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1</w:t>
            </w:r>
            <w:r>
              <w:rPr>
                <w:rFonts w:ascii="Times New Roman" w:hAnsi="Times New Roman" w:cs="Times New Roman"/>
                <w:sz w:val="24"/>
                <w:szCs w:val="24"/>
                <w:lang w:val="en-GB" w:bidi="ar-SA"/>
              </w:rPr>
              <w:t>: r=1</w:t>
            </w:r>
          </w:p>
        </w:tc>
        <w:tc>
          <w:tcPr>
            <w:tcW w:w="1347" w:type="dxa"/>
            <w:gridSpan w:val="2"/>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0.734810</w:t>
            </w:r>
          </w:p>
        </w:tc>
        <w:tc>
          <w:tcPr>
            <w:tcW w:w="1400"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50.43770</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40.07757</w:t>
            </w:r>
          </w:p>
        </w:tc>
        <w:tc>
          <w:tcPr>
            <w:tcW w:w="1124"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0.0024**</w:t>
            </w:r>
          </w:p>
        </w:tc>
        <w:tc>
          <w:tcPr>
            <w:tcW w:w="153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None **</w:t>
            </w:r>
          </w:p>
        </w:tc>
      </w:tr>
      <w:tr w:rsidR="00867E6E" w:rsidTr="00BA62D9">
        <w:tc>
          <w:tcPr>
            <w:tcW w:w="1325"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0 </w:t>
            </w:r>
            <w:r>
              <w:rPr>
                <w:rFonts w:ascii="Times New Roman" w:hAnsi="Times New Roman" w:cs="Times New Roman"/>
                <w:sz w:val="24"/>
                <w:szCs w:val="24"/>
                <w:lang w:val="en-GB" w:bidi="ar-SA"/>
              </w:rPr>
              <w:t>: r=1</w:t>
            </w:r>
          </w:p>
        </w:tc>
        <w:tc>
          <w:tcPr>
            <w:tcW w:w="1547"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1</w:t>
            </w:r>
            <w:r>
              <w:rPr>
                <w:rFonts w:ascii="Times New Roman" w:hAnsi="Times New Roman" w:cs="Times New Roman"/>
                <w:sz w:val="24"/>
                <w:szCs w:val="24"/>
                <w:lang w:val="en-GB" w:bidi="ar-SA"/>
              </w:rPr>
              <w:t>: r=2</w:t>
            </w:r>
          </w:p>
        </w:tc>
        <w:tc>
          <w:tcPr>
            <w:tcW w:w="1347" w:type="dxa"/>
            <w:gridSpan w:val="2"/>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0.521735</w:t>
            </w:r>
          </w:p>
        </w:tc>
        <w:tc>
          <w:tcPr>
            <w:tcW w:w="1400"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28.02842</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33.87687</w:t>
            </w:r>
          </w:p>
        </w:tc>
        <w:tc>
          <w:tcPr>
            <w:tcW w:w="1124"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0.2122</w:t>
            </w:r>
          </w:p>
        </w:tc>
        <w:tc>
          <w:tcPr>
            <w:tcW w:w="153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At most 1</w:t>
            </w:r>
          </w:p>
        </w:tc>
      </w:tr>
      <w:tr w:rsidR="00867E6E" w:rsidTr="00BA62D9">
        <w:tc>
          <w:tcPr>
            <w:tcW w:w="1325"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0 </w:t>
            </w:r>
            <w:r>
              <w:rPr>
                <w:rFonts w:ascii="Times New Roman" w:hAnsi="Times New Roman" w:cs="Times New Roman"/>
                <w:sz w:val="24"/>
                <w:szCs w:val="24"/>
                <w:lang w:val="en-GB" w:bidi="ar-SA"/>
              </w:rPr>
              <w:t>: r=2</w:t>
            </w:r>
          </w:p>
        </w:tc>
        <w:tc>
          <w:tcPr>
            <w:tcW w:w="1547"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1</w:t>
            </w:r>
            <w:r>
              <w:rPr>
                <w:rFonts w:ascii="Times New Roman" w:hAnsi="Times New Roman" w:cs="Times New Roman"/>
                <w:sz w:val="24"/>
                <w:szCs w:val="24"/>
                <w:lang w:val="en-GB" w:bidi="ar-SA"/>
              </w:rPr>
              <w:t>: r=3</w:t>
            </w:r>
          </w:p>
        </w:tc>
        <w:tc>
          <w:tcPr>
            <w:tcW w:w="1347" w:type="dxa"/>
            <w:gridSpan w:val="2"/>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0.431050</w:t>
            </w:r>
          </w:p>
        </w:tc>
        <w:tc>
          <w:tcPr>
            <w:tcW w:w="1400"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21.43057</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27.58434</w:t>
            </w:r>
          </w:p>
        </w:tc>
        <w:tc>
          <w:tcPr>
            <w:tcW w:w="1124"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0.2510</w:t>
            </w:r>
          </w:p>
        </w:tc>
        <w:tc>
          <w:tcPr>
            <w:tcW w:w="1536" w:type="dxa"/>
          </w:tcPr>
          <w:p w:rsidR="00867E6E" w:rsidRDefault="00867E6E" w:rsidP="00ED7C7A">
            <w:r>
              <w:rPr>
                <w:rFonts w:ascii="Times New Roman" w:hAnsi="Times New Roman" w:cs="Times New Roman"/>
                <w:sz w:val="24"/>
                <w:szCs w:val="24"/>
                <w:lang w:val="en-GB" w:bidi="ar-SA"/>
              </w:rPr>
              <w:t>At most 2</w:t>
            </w:r>
          </w:p>
        </w:tc>
      </w:tr>
      <w:tr w:rsidR="00867E6E" w:rsidTr="00BA62D9">
        <w:tc>
          <w:tcPr>
            <w:tcW w:w="1325"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0 </w:t>
            </w:r>
            <w:r>
              <w:rPr>
                <w:rFonts w:ascii="Times New Roman" w:hAnsi="Times New Roman" w:cs="Times New Roman"/>
                <w:sz w:val="24"/>
                <w:szCs w:val="24"/>
                <w:lang w:val="en-GB" w:bidi="ar-SA"/>
              </w:rPr>
              <w:t>: r=3</w:t>
            </w:r>
          </w:p>
        </w:tc>
        <w:tc>
          <w:tcPr>
            <w:tcW w:w="1547"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1</w:t>
            </w:r>
            <w:r>
              <w:rPr>
                <w:rFonts w:ascii="Times New Roman" w:hAnsi="Times New Roman" w:cs="Times New Roman"/>
                <w:sz w:val="24"/>
                <w:szCs w:val="24"/>
                <w:lang w:val="en-GB" w:bidi="ar-SA"/>
              </w:rPr>
              <w:t>: r=4</w:t>
            </w:r>
          </w:p>
        </w:tc>
        <w:tc>
          <w:tcPr>
            <w:tcW w:w="1347" w:type="dxa"/>
            <w:gridSpan w:val="2"/>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0.182989</w:t>
            </w:r>
          </w:p>
        </w:tc>
        <w:tc>
          <w:tcPr>
            <w:tcW w:w="1400"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7.679895</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21.13162</w:t>
            </w:r>
          </w:p>
        </w:tc>
        <w:tc>
          <w:tcPr>
            <w:tcW w:w="1124"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0.9222</w:t>
            </w:r>
          </w:p>
        </w:tc>
        <w:tc>
          <w:tcPr>
            <w:tcW w:w="1536" w:type="dxa"/>
          </w:tcPr>
          <w:p w:rsidR="00867E6E" w:rsidRDefault="00867E6E" w:rsidP="00ED7C7A">
            <w:r>
              <w:rPr>
                <w:rFonts w:ascii="Times New Roman" w:hAnsi="Times New Roman" w:cs="Times New Roman"/>
                <w:sz w:val="24"/>
                <w:szCs w:val="24"/>
                <w:lang w:val="en-GB" w:bidi="ar-SA"/>
              </w:rPr>
              <w:t>At most 3</w:t>
            </w:r>
          </w:p>
        </w:tc>
      </w:tr>
      <w:tr w:rsidR="00867E6E" w:rsidTr="00BA62D9">
        <w:tc>
          <w:tcPr>
            <w:tcW w:w="1325"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0 </w:t>
            </w:r>
            <w:r>
              <w:rPr>
                <w:rFonts w:ascii="Times New Roman" w:hAnsi="Times New Roman" w:cs="Times New Roman"/>
                <w:sz w:val="24"/>
                <w:szCs w:val="24"/>
                <w:lang w:val="en-GB" w:bidi="ar-SA"/>
              </w:rPr>
              <w:t>: r=4</w:t>
            </w:r>
          </w:p>
        </w:tc>
        <w:tc>
          <w:tcPr>
            <w:tcW w:w="1547"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1</w:t>
            </w:r>
            <w:r>
              <w:rPr>
                <w:rFonts w:ascii="Times New Roman" w:hAnsi="Times New Roman" w:cs="Times New Roman"/>
                <w:sz w:val="24"/>
                <w:szCs w:val="24"/>
                <w:lang w:val="en-GB" w:bidi="ar-SA"/>
              </w:rPr>
              <w:t>: r=5</w:t>
            </w:r>
          </w:p>
        </w:tc>
        <w:tc>
          <w:tcPr>
            <w:tcW w:w="1347" w:type="dxa"/>
            <w:gridSpan w:val="2"/>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0.123910</w:t>
            </w:r>
          </w:p>
        </w:tc>
        <w:tc>
          <w:tcPr>
            <w:tcW w:w="1400"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5.026900</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14.26460</w:t>
            </w:r>
          </w:p>
        </w:tc>
        <w:tc>
          <w:tcPr>
            <w:tcW w:w="1124"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0.7384</w:t>
            </w:r>
          </w:p>
        </w:tc>
        <w:tc>
          <w:tcPr>
            <w:tcW w:w="1536" w:type="dxa"/>
          </w:tcPr>
          <w:p w:rsidR="00867E6E" w:rsidRDefault="00867E6E" w:rsidP="00ED7C7A">
            <w:r>
              <w:rPr>
                <w:rFonts w:ascii="Times New Roman" w:hAnsi="Times New Roman" w:cs="Times New Roman"/>
                <w:sz w:val="24"/>
                <w:szCs w:val="24"/>
                <w:lang w:val="en-GB" w:bidi="ar-SA"/>
              </w:rPr>
              <w:t>At most 4</w:t>
            </w:r>
          </w:p>
        </w:tc>
      </w:tr>
      <w:tr w:rsidR="00867E6E" w:rsidTr="00BA62D9">
        <w:tc>
          <w:tcPr>
            <w:tcW w:w="1325"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 xml:space="preserve">0 </w:t>
            </w:r>
            <w:r>
              <w:rPr>
                <w:rFonts w:ascii="Times New Roman" w:hAnsi="Times New Roman" w:cs="Times New Roman"/>
                <w:sz w:val="24"/>
                <w:szCs w:val="24"/>
                <w:lang w:val="en-GB" w:bidi="ar-SA"/>
              </w:rPr>
              <w:t>: r=5</w:t>
            </w:r>
          </w:p>
        </w:tc>
        <w:tc>
          <w:tcPr>
            <w:tcW w:w="1547"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1</w:t>
            </w:r>
            <w:r>
              <w:rPr>
                <w:rFonts w:ascii="Times New Roman" w:hAnsi="Times New Roman" w:cs="Times New Roman"/>
                <w:sz w:val="24"/>
                <w:szCs w:val="24"/>
                <w:lang w:val="en-GB" w:bidi="ar-SA"/>
              </w:rPr>
              <w:t>: r=6</w:t>
            </w:r>
          </w:p>
        </w:tc>
        <w:tc>
          <w:tcPr>
            <w:tcW w:w="1347" w:type="dxa"/>
            <w:gridSpan w:val="2"/>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0.022248</w:t>
            </w:r>
          </w:p>
        </w:tc>
        <w:tc>
          <w:tcPr>
            <w:tcW w:w="1400"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0.854984</w:t>
            </w:r>
          </w:p>
        </w:tc>
        <w:tc>
          <w:tcPr>
            <w:tcW w:w="1116"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3.841466</w:t>
            </w:r>
          </w:p>
        </w:tc>
        <w:tc>
          <w:tcPr>
            <w:tcW w:w="1124" w:type="dxa"/>
          </w:tcPr>
          <w:p w:rsidR="00867E6E" w:rsidRDefault="00867E6E" w:rsidP="00ED7C7A">
            <w:pPr>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0.3551</w:t>
            </w:r>
          </w:p>
        </w:tc>
        <w:tc>
          <w:tcPr>
            <w:tcW w:w="1536" w:type="dxa"/>
          </w:tcPr>
          <w:p w:rsidR="00867E6E" w:rsidRDefault="00867E6E" w:rsidP="00ED7C7A">
            <w:r>
              <w:rPr>
                <w:rFonts w:ascii="Times New Roman" w:hAnsi="Times New Roman" w:cs="Times New Roman"/>
                <w:sz w:val="24"/>
                <w:szCs w:val="24"/>
                <w:lang w:val="en-GB" w:bidi="ar-SA"/>
              </w:rPr>
              <w:t>At most 5</w:t>
            </w:r>
          </w:p>
        </w:tc>
      </w:tr>
    </w:tbl>
    <w:p w:rsidR="00867E6E" w:rsidRDefault="00867E6E" w:rsidP="00867E6E">
      <w:pPr>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lastRenderedPageBreak/>
        <w:t>Note; - ** denote rejection of the null hypothesis at 5% level of significance</w:t>
      </w:r>
    </w:p>
    <w:p w:rsidR="005C531D" w:rsidRPr="001F7415" w:rsidRDefault="00867E6E" w:rsidP="001F7415">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Table </w:t>
      </w:r>
      <w:r w:rsidR="00AB7D6B">
        <w:rPr>
          <w:rFonts w:ascii="Times New Roman" w:hAnsi="Times New Roman" w:cs="Times New Roman"/>
          <w:sz w:val="24"/>
          <w:szCs w:val="24"/>
          <w:lang w:val="en-GB" w:bidi="ar-SA"/>
        </w:rPr>
        <w:t>4</w:t>
      </w:r>
      <w:r>
        <w:rPr>
          <w:rFonts w:ascii="Times New Roman" w:hAnsi="Times New Roman" w:cs="Times New Roman"/>
          <w:sz w:val="24"/>
          <w:szCs w:val="24"/>
          <w:lang w:val="en-GB" w:bidi="ar-SA"/>
        </w:rPr>
        <w:t xml:space="preserve">.2.2 indicates that there is long run equilibrium relationship among the variables in the growth model. In addition to this, the existence of one co integrating vector suggests that the first row of </w:t>
      </w:r>
      <w:r>
        <w:rPr>
          <w:rFonts w:ascii="F17" w:hAnsi="F17" w:cs="F17"/>
          <w:i/>
          <w:iCs/>
          <w:sz w:val="28"/>
          <w:szCs w:val="28"/>
          <w:lang w:val="en-GB" w:bidi="ar-SA"/>
        </w:rPr>
        <w:t xml:space="preserve">β </w:t>
      </w:r>
      <w:r>
        <w:rPr>
          <w:rFonts w:ascii="Times New Roman" w:hAnsi="Times New Roman" w:cs="Times New Roman"/>
          <w:sz w:val="24"/>
          <w:szCs w:val="24"/>
          <w:lang w:val="en-GB" w:bidi="ar-SA"/>
        </w:rPr>
        <w:t xml:space="preserve">coefficient and the first column of </w:t>
      </w:r>
      <w:r>
        <w:rPr>
          <w:rFonts w:ascii="F17" w:hAnsi="F17" w:cs="F17"/>
          <w:i/>
          <w:iCs/>
          <w:sz w:val="28"/>
          <w:szCs w:val="28"/>
          <w:lang w:val="en-GB" w:bidi="ar-SA"/>
        </w:rPr>
        <w:t xml:space="preserve">α </w:t>
      </w:r>
      <w:r>
        <w:rPr>
          <w:rFonts w:ascii="Times New Roman" w:hAnsi="Times New Roman" w:cs="Times New Roman"/>
          <w:sz w:val="24"/>
          <w:szCs w:val="24"/>
          <w:lang w:val="en-GB" w:bidi="ar-SA"/>
        </w:rPr>
        <w:t xml:space="preserve">vectors are important for further analysis. Thus, table </w:t>
      </w:r>
      <w:r w:rsidR="00AB7D6B">
        <w:rPr>
          <w:rFonts w:ascii="Times New Roman" w:hAnsi="Times New Roman" w:cs="Times New Roman"/>
          <w:sz w:val="24"/>
          <w:szCs w:val="24"/>
          <w:lang w:val="en-GB" w:bidi="ar-SA"/>
        </w:rPr>
        <w:t>4</w:t>
      </w:r>
      <w:r>
        <w:rPr>
          <w:rFonts w:ascii="Times New Roman" w:hAnsi="Times New Roman" w:cs="Times New Roman"/>
          <w:sz w:val="24"/>
          <w:szCs w:val="24"/>
          <w:lang w:val="en-GB" w:bidi="ar-SA"/>
        </w:rPr>
        <w:t xml:space="preserve">.2.3 and table 5.2.4 below reports </w:t>
      </w:r>
      <w:r>
        <w:rPr>
          <w:rFonts w:ascii="F17" w:hAnsi="F17" w:cs="F17"/>
          <w:i/>
          <w:iCs/>
          <w:sz w:val="28"/>
          <w:szCs w:val="28"/>
          <w:lang w:val="en-GB" w:bidi="ar-SA"/>
        </w:rPr>
        <w:t xml:space="preserve">β </w:t>
      </w:r>
      <w:r>
        <w:rPr>
          <w:rFonts w:ascii="Times New Roman" w:hAnsi="Times New Roman" w:cs="Times New Roman"/>
          <w:sz w:val="24"/>
          <w:szCs w:val="24"/>
          <w:lang w:val="en-GB" w:bidi="ar-SA"/>
        </w:rPr>
        <w:t xml:space="preserve">and </w:t>
      </w:r>
      <w:r>
        <w:rPr>
          <w:rFonts w:ascii="F17" w:hAnsi="F17" w:cs="F17"/>
          <w:i/>
          <w:iCs/>
          <w:sz w:val="28"/>
          <w:szCs w:val="28"/>
          <w:lang w:val="en-GB" w:bidi="ar-SA"/>
        </w:rPr>
        <w:t xml:space="preserve">α </w:t>
      </w:r>
      <w:r>
        <w:rPr>
          <w:rFonts w:ascii="Times New Roman" w:hAnsi="Times New Roman" w:cs="Times New Roman"/>
          <w:sz w:val="24"/>
          <w:szCs w:val="24"/>
          <w:lang w:val="en-GB" w:bidi="ar-SA"/>
        </w:rPr>
        <w:t>vector respectively.</w:t>
      </w:r>
    </w:p>
    <w:p w:rsidR="00867E6E" w:rsidRDefault="00867E6E" w:rsidP="00867E6E">
      <w:pPr>
        <w:spacing w:line="360" w:lineRule="auto"/>
        <w:jc w:val="both"/>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t xml:space="preserve">Table </w:t>
      </w:r>
      <w:r w:rsidR="00AB7D6B">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 xml:space="preserve">.2.3: standard beta </w:t>
      </w:r>
      <w:r>
        <w:rPr>
          <w:rFonts w:ascii="F7" w:hAnsi="F7" w:cs="F7"/>
          <w:b/>
          <w:bCs/>
          <w:sz w:val="28"/>
          <w:szCs w:val="28"/>
          <w:lang w:val="en-GB" w:bidi="ar-SA"/>
        </w:rPr>
        <w:t xml:space="preserve">(β) </w:t>
      </w:r>
      <w:r>
        <w:rPr>
          <w:rFonts w:ascii="Times New Roman" w:hAnsi="Times New Roman" w:cs="Times New Roman"/>
          <w:b/>
          <w:bCs/>
          <w:sz w:val="24"/>
          <w:szCs w:val="24"/>
          <w:lang w:val="en-GB" w:bidi="ar-SA"/>
        </w:rPr>
        <w:t>coefficient for growth equation</w:t>
      </w:r>
    </w:p>
    <w:tbl>
      <w:tblPr>
        <w:tblStyle w:val="TableGrid"/>
        <w:tblW w:w="0" w:type="auto"/>
        <w:tblLook w:val="04A0" w:firstRow="1" w:lastRow="0" w:firstColumn="1" w:lastColumn="0" w:noHBand="0" w:noVBand="1"/>
      </w:tblPr>
      <w:tblGrid>
        <w:gridCol w:w="1332"/>
        <w:gridCol w:w="1329"/>
        <w:gridCol w:w="1316"/>
        <w:gridCol w:w="1316"/>
        <w:gridCol w:w="1316"/>
        <w:gridCol w:w="1316"/>
        <w:gridCol w:w="1317"/>
      </w:tblGrid>
      <w:tr w:rsidR="00867E6E" w:rsidTr="00BA62D9">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sz w:val="24"/>
                <w:szCs w:val="24"/>
                <w:lang w:val="en-GB" w:bidi="ar-SA"/>
              </w:rPr>
              <w:t>coefficient</w:t>
            </w:r>
          </w:p>
        </w:tc>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b/>
                <w:bCs/>
                <w:sz w:val="24"/>
                <w:szCs w:val="24"/>
                <w:lang w:val="en-GB" w:bidi="ar-SA"/>
              </w:rPr>
              <w:t>LNRGDP</w:t>
            </w:r>
          </w:p>
        </w:tc>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b/>
                <w:bCs/>
                <w:sz w:val="24"/>
                <w:szCs w:val="24"/>
                <w:lang w:val="en-GB" w:bidi="ar-SA"/>
              </w:rPr>
              <w:t>LNMII</w:t>
            </w:r>
          </w:p>
        </w:tc>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b/>
                <w:bCs/>
                <w:sz w:val="24"/>
                <w:szCs w:val="24"/>
                <w:lang w:val="en-GB" w:bidi="ar-SA"/>
              </w:rPr>
              <w:t>LNLF</w:t>
            </w:r>
          </w:p>
        </w:tc>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b/>
                <w:bCs/>
                <w:sz w:val="24"/>
                <w:szCs w:val="24"/>
                <w:lang w:val="en-GB" w:bidi="ar-SA"/>
              </w:rPr>
              <w:t>LNKP</w:t>
            </w:r>
          </w:p>
        </w:tc>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b/>
                <w:bCs/>
                <w:sz w:val="24"/>
                <w:szCs w:val="24"/>
                <w:lang w:val="en-GB" w:bidi="ar-SA"/>
              </w:rPr>
              <w:t>LNKG</w:t>
            </w:r>
          </w:p>
        </w:tc>
        <w:tc>
          <w:tcPr>
            <w:tcW w:w="1343"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b/>
                <w:bCs/>
                <w:sz w:val="24"/>
                <w:szCs w:val="24"/>
                <w:lang w:val="en-GB" w:bidi="ar-SA"/>
              </w:rPr>
              <w:t>LNHC</w:t>
            </w:r>
          </w:p>
        </w:tc>
      </w:tr>
      <w:tr w:rsidR="00867E6E" w:rsidTr="00BA62D9">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F7" w:hAnsi="F7" w:cs="F7"/>
                <w:b/>
                <w:bCs/>
                <w:sz w:val="24"/>
                <w:szCs w:val="24"/>
                <w:lang w:val="en-GB" w:bidi="ar-SA"/>
              </w:rPr>
              <w:t>β</w:t>
            </w:r>
          </w:p>
        </w:tc>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sz w:val="24"/>
                <w:szCs w:val="24"/>
                <w:lang w:val="en-GB" w:bidi="ar-SA"/>
              </w:rPr>
              <w:t>1.000000</w:t>
            </w:r>
          </w:p>
        </w:tc>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sz w:val="24"/>
                <w:szCs w:val="24"/>
                <w:lang w:val="en-GB" w:bidi="ar-SA"/>
              </w:rPr>
              <w:t>0.030062</w:t>
            </w:r>
          </w:p>
        </w:tc>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sz w:val="24"/>
                <w:szCs w:val="24"/>
                <w:lang w:val="en-GB" w:bidi="ar-SA"/>
              </w:rPr>
              <w:t>-1.408962</w:t>
            </w:r>
          </w:p>
        </w:tc>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sz w:val="24"/>
                <w:szCs w:val="24"/>
                <w:lang w:val="en-GB" w:bidi="ar-SA"/>
              </w:rPr>
              <w:t>-0.059959</w:t>
            </w:r>
          </w:p>
        </w:tc>
        <w:tc>
          <w:tcPr>
            <w:tcW w:w="134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sz w:val="24"/>
                <w:szCs w:val="24"/>
                <w:lang w:val="en-GB" w:bidi="ar-SA"/>
              </w:rPr>
              <w:t>-0.018265</w:t>
            </w:r>
          </w:p>
        </w:tc>
        <w:tc>
          <w:tcPr>
            <w:tcW w:w="1343"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sidRPr="00664910">
              <w:rPr>
                <w:rFonts w:ascii="Times New Roman" w:hAnsi="Times New Roman" w:cs="Times New Roman"/>
                <w:sz w:val="24"/>
                <w:szCs w:val="24"/>
                <w:lang w:val="en-GB" w:bidi="ar-SA"/>
              </w:rPr>
              <w:t>-0.240026</w:t>
            </w:r>
          </w:p>
        </w:tc>
      </w:tr>
    </w:tbl>
    <w:p w:rsidR="00867E6E" w:rsidRDefault="00867E6E" w:rsidP="00867E6E">
      <w:pPr>
        <w:spacing w:line="360" w:lineRule="auto"/>
        <w:jc w:val="both"/>
        <w:rPr>
          <w:rFonts w:ascii="Times New Roman" w:hAnsi="Times New Roman" w:cs="Times New Roman"/>
          <w:i/>
          <w:iCs/>
          <w:sz w:val="22"/>
          <w:szCs w:val="22"/>
          <w:lang w:val="en-GB" w:bidi="ar-SA"/>
        </w:rPr>
      </w:pPr>
      <w:r>
        <w:rPr>
          <w:rFonts w:ascii="Times New Roman" w:hAnsi="Times New Roman" w:cs="Times New Roman"/>
          <w:i/>
          <w:iCs/>
          <w:sz w:val="22"/>
          <w:szCs w:val="22"/>
          <w:lang w:val="en-GB" w:bidi="ar-SA"/>
        </w:rPr>
        <w:t>Note; - since the table is not in equation form, the real sign of the coefficient are changed</w:t>
      </w:r>
    </w:p>
    <w:p w:rsidR="00867E6E" w:rsidRDefault="00867E6E" w:rsidP="00867E6E">
      <w:pPr>
        <w:spacing w:line="360" w:lineRule="auto"/>
        <w:jc w:val="both"/>
        <w:rPr>
          <w:rFonts w:ascii="F7" w:hAnsi="F7" w:cs="F7"/>
          <w:b/>
          <w:bCs/>
          <w:sz w:val="24"/>
          <w:szCs w:val="24"/>
          <w:lang w:val="en-GB" w:bidi="ar-SA"/>
        </w:rPr>
      </w:pPr>
      <w:r>
        <w:rPr>
          <w:rFonts w:ascii="F7" w:hAnsi="F7" w:cs="F7"/>
          <w:b/>
          <w:bCs/>
          <w:sz w:val="24"/>
          <w:szCs w:val="24"/>
          <w:lang w:val="en-GB" w:bidi="ar-SA"/>
        </w:rPr>
        <w:t xml:space="preserve">Table </w:t>
      </w:r>
      <w:r w:rsidR="00AB7D6B">
        <w:rPr>
          <w:rFonts w:ascii="F7" w:hAnsi="F7" w:cs="F7"/>
          <w:b/>
          <w:bCs/>
          <w:sz w:val="24"/>
          <w:szCs w:val="24"/>
          <w:lang w:val="en-GB" w:bidi="ar-SA"/>
        </w:rPr>
        <w:t>4</w:t>
      </w:r>
      <w:r>
        <w:rPr>
          <w:rFonts w:ascii="F7" w:hAnsi="F7" w:cs="F7"/>
          <w:b/>
          <w:bCs/>
          <w:sz w:val="24"/>
          <w:szCs w:val="24"/>
          <w:lang w:val="en-GB" w:bidi="ar-SA"/>
        </w:rPr>
        <w:t>.2.4: standard (α) coefficient for growth equation</w:t>
      </w:r>
    </w:p>
    <w:tbl>
      <w:tblPr>
        <w:tblStyle w:val="TableGrid"/>
        <w:tblW w:w="0" w:type="auto"/>
        <w:tblLook w:val="04A0" w:firstRow="1" w:lastRow="0" w:firstColumn="1" w:lastColumn="0" w:noHBand="0" w:noVBand="1"/>
      </w:tblPr>
      <w:tblGrid>
        <w:gridCol w:w="2898"/>
        <w:gridCol w:w="3267"/>
        <w:gridCol w:w="3077"/>
      </w:tblGrid>
      <w:tr w:rsidR="00867E6E" w:rsidTr="00BA62D9">
        <w:tc>
          <w:tcPr>
            <w:tcW w:w="2943" w:type="dxa"/>
          </w:tcPr>
          <w:p w:rsidR="00867E6E" w:rsidRDefault="00867E6E" w:rsidP="00BA62D9">
            <w:pPr>
              <w:spacing w:line="360" w:lineRule="auto"/>
              <w:jc w:val="both"/>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Variables</w:t>
            </w:r>
          </w:p>
        </w:tc>
        <w:tc>
          <w:tcPr>
            <w:tcW w:w="3320" w:type="dxa"/>
          </w:tcPr>
          <w:p w:rsidR="00867E6E" w:rsidRDefault="00867E6E" w:rsidP="00BA62D9">
            <w:pPr>
              <w:spacing w:line="360" w:lineRule="auto"/>
              <w:jc w:val="both"/>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Adjustment coefficient</w:t>
            </w:r>
          </w:p>
        </w:tc>
        <w:tc>
          <w:tcPr>
            <w:tcW w:w="3132" w:type="dxa"/>
          </w:tcPr>
          <w:p w:rsidR="00867E6E" w:rsidRDefault="00867E6E" w:rsidP="00BA62D9">
            <w:pPr>
              <w:spacing w:line="360" w:lineRule="auto"/>
              <w:jc w:val="both"/>
              <w:rPr>
                <w:rFonts w:ascii="Times New Roman" w:eastAsia="F13" w:hAnsi="Times New Roman" w:cs="Times New Roman"/>
                <w:sz w:val="32"/>
                <w:szCs w:val="32"/>
                <w:lang w:val="en-GB" w:bidi="ar-SA"/>
              </w:rPr>
            </w:pPr>
            <w:r>
              <w:rPr>
                <w:rFonts w:ascii="Times New Roman" w:hAnsi="Times New Roman" w:cs="Times New Roman"/>
                <w:sz w:val="24"/>
                <w:szCs w:val="24"/>
                <w:lang w:val="en-GB" w:bidi="ar-SA"/>
              </w:rPr>
              <w:t>Standard error</w:t>
            </w:r>
          </w:p>
        </w:tc>
      </w:tr>
      <w:tr w:rsidR="00867E6E" w:rsidTr="00BA62D9">
        <w:tc>
          <w:tcPr>
            <w:tcW w:w="2943"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b/>
                <w:bCs/>
                <w:sz w:val="24"/>
                <w:szCs w:val="24"/>
                <w:lang w:val="en-GB" w:bidi="ar-SA"/>
              </w:rPr>
              <w:t>LNRGDP</w:t>
            </w:r>
          </w:p>
        </w:tc>
        <w:tc>
          <w:tcPr>
            <w:tcW w:w="3320"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-0.045325</w:t>
            </w:r>
          </w:p>
        </w:tc>
        <w:tc>
          <w:tcPr>
            <w:tcW w:w="313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0.12573</w:t>
            </w:r>
          </w:p>
        </w:tc>
      </w:tr>
      <w:tr w:rsidR="00867E6E" w:rsidTr="00BA62D9">
        <w:tc>
          <w:tcPr>
            <w:tcW w:w="2943"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b/>
                <w:bCs/>
                <w:sz w:val="24"/>
                <w:szCs w:val="24"/>
                <w:lang w:val="en-GB" w:bidi="ar-SA"/>
              </w:rPr>
              <w:t>LNMI</w:t>
            </w:r>
          </w:p>
        </w:tc>
        <w:tc>
          <w:tcPr>
            <w:tcW w:w="3320"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-0.161765</w:t>
            </w:r>
          </w:p>
        </w:tc>
        <w:tc>
          <w:tcPr>
            <w:tcW w:w="313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0.71814</w:t>
            </w:r>
          </w:p>
        </w:tc>
      </w:tr>
      <w:tr w:rsidR="00867E6E" w:rsidTr="00BA62D9">
        <w:tc>
          <w:tcPr>
            <w:tcW w:w="2943"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b/>
                <w:bCs/>
                <w:sz w:val="24"/>
                <w:szCs w:val="24"/>
                <w:lang w:val="en-GB" w:bidi="ar-SA"/>
              </w:rPr>
              <w:t>LNLF</w:t>
            </w:r>
          </w:p>
        </w:tc>
        <w:tc>
          <w:tcPr>
            <w:tcW w:w="3320"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0.191051</w:t>
            </w:r>
          </w:p>
        </w:tc>
        <w:tc>
          <w:tcPr>
            <w:tcW w:w="313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0.02447</w:t>
            </w:r>
          </w:p>
        </w:tc>
      </w:tr>
      <w:tr w:rsidR="00867E6E" w:rsidTr="00BA62D9">
        <w:tc>
          <w:tcPr>
            <w:tcW w:w="2943"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b/>
                <w:bCs/>
                <w:sz w:val="24"/>
                <w:szCs w:val="24"/>
                <w:lang w:val="en-GB" w:bidi="ar-SA"/>
              </w:rPr>
              <w:t>LNKP</w:t>
            </w:r>
          </w:p>
        </w:tc>
        <w:tc>
          <w:tcPr>
            <w:tcW w:w="3320"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-0.113859</w:t>
            </w:r>
          </w:p>
        </w:tc>
        <w:tc>
          <w:tcPr>
            <w:tcW w:w="313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0.33824</w:t>
            </w:r>
          </w:p>
        </w:tc>
      </w:tr>
      <w:tr w:rsidR="00867E6E" w:rsidTr="00BA62D9">
        <w:tc>
          <w:tcPr>
            <w:tcW w:w="2943"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b/>
                <w:bCs/>
                <w:sz w:val="24"/>
                <w:szCs w:val="24"/>
                <w:lang w:val="en-GB" w:bidi="ar-SA"/>
              </w:rPr>
              <w:t>LNKG</w:t>
            </w:r>
          </w:p>
        </w:tc>
        <w:tc>
          <w:tcPr>
            <w:tcW w:w="3320"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-0.256834</w:t>
            </w:r>
          </w:p>
        </w:tc>
        <w:tc>
          <w:tcPr>
            <w:tcW w:w="313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0.35918</w:t>
            </w:r>
          </w:p>
        </w:tc>
      </w:tr>
      <w:tr w:rsidR="00867E6E" w:rsidTr="00BA62D9">
        <w:tc>
          <w:tcPr>
            <w:tcW w:w="2943"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b/>
                <w:bCs/>
                <w:sz w:val="24"/>
                <w:szCs w:val="24"/>
                <w:lang w:val="en-GB" w:bidi="ar-SA"/>
              </w:rPr>
              <w:t>LNHC</w:t>
            </w:r>
          </w:p>
        </w:tc>
        <w:tc>
          <w:tcPr>
            <w:tcW w:w="3320"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-0.141244</w:t>
            </w:r>
          </w:p>
        </w:tc>
        <w:tc>
          <w:tcPr>
            <w:tcW w:w="3132" w:type="dxa"/>
          </w:tcPr>
          <w:p w:rsidR="00867E6E" w:rsidRPr="00664910" w:rsidRDefault="00867E6E" w:rsidP="00BA62D9">
            <w:pPr>
              <w:spacing w:line="360" w:lineRule="auto"/>
              <w:jc w:val="both"/>
              <w:rPr>
                <w:rFonts w:ascii="Times New Roman" w:eastAsia="F13" w:hAnsi="Times New Roman" w:cs="Times New Roman"/>
                <w:sz w:val="24"/>
                <w:szCs w:val="24"/>
                <w:lang w:val="en-GB" w:bidi="ar-SA"/>
              </w:rPr>
            </w:pPr>
            <w:r>
              <w:rPr>
                <w:rFonts w:ascii="Times New Roman" w:hAnsi="Times New Roman" w:cs="Times New Roman"/>
                <w:sz w:val="24"/>
                <w:szCs w:val="24"/>
                <w:lang w:val="en-GB" w:bidi="ar-SA"/>
              </w:rPr>
              <w:t>0.20610</w:t>
            </w:r>
          </w:p>
        </w:tc>
      </w:tr>
    </w:tbl>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value of </w:t>
      </w:r>
      <w:r>
        <w:rPr>
          <w:rFonts w:ascii="F7" w:hAnsi="F7" w:cs="F7"/>
          <w:b/>
          <w:bCs/>
          <w:sz w:val="28"/>
          <w:szCs w:val="28"/>
          <w:lang w:val="en-GB" w:bidi="ar-SA"/>
        </w:rPr>
        <w:t xml:space="preserve">α </w:t>
      </w:r>
      <w:r>
        <w:rPr>
          <w:rFonts w:ascii="Times New Roman" w:hAnsi="Times New Roman" w:cs="Times New Roman"/>
          <w:sz w:val="24"/>
          <w:szCs w:val="24"/>
          <w:lang w:val="en-GB" w:bidi="ar-SA"/>
        </w:rPr>
        <w:t>coefficient obtained from the co integration show the speed of adjustment of the long run parameters towards the equilibrium relationship. For instance adjustment coefficients of real GDP (LNRGDP), macroeconomic instability (LNMI), private capital stock (LNKP), public capital stock (LNKG) and human capital (LNHC) are negative indicating the existence of adjustment towards long run equilibrium. That is, the speed of adjustment of LNRGDP, LNMI,</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LNKP, LNKG and LNHCA to their long run equilibrium by 4.5%, 16.17%, 11.38</w:t>
      </w:r>
      <w:proofErr w:type="gramStart"/>
      <w:r>
        <w:rPr>
          <w:rFonts w:ascii="Times New Roman" w:hAnsi="Times New Roman" w:cs="Times New Roman"/>
          <w:sz w:val="24"/>
          <w:szCs w:val="24"/>
          <w:lang w:val="en-GB" w:bidi="ar-SA"/>
        </w:rPr>
        <w:t>% ,</w:t>
      </w:r>
      <w:proofErr w:type="gramEnd"/>
      <w:r>
        <w:rPr>
          <w:rFonts w:ascii="Times New Roman" w:hAnsi="Times New Roman" w:cs="Times New Roman"/>
          <w:sz w:val="24"/>
          <w:szCs w:val="24"/>
          <w:lang w:val="en-GB" w:bidi="ar-SA"/>
        </w:rPr>
        <w:t xml:space="preserve"> 25.68% and 14.12% respectively. However, the adjustment coefficients of the </w:t>
      </w:r>
      <w:proofErr w:type="spellStart"/>
      <w:r>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force (LNLF) is </w:t>
      </w:r>
      <w:r>
        <w:rPr>
          <w:rFonts w:ascii="Times New Roman" w:hAnsi="Times New Roman" w:cs="Times New Roman"/>
          <w:sz w:val="24"/>
          <w:szCs w:val="24"/>
          <w:lang w:val="en-GB" w:bidi="ar-SA"/>
        </w:rPr>
        <w:lastRenderedPageBreak/>
        <w:t>positive which indicate the extent to which this variable may deviate from its long run steady st</w:t>
      </w:r>
      <w:r w:rsidR="00AB7D6B">
        <w:rPr>
          <w:rFonts w:ascii="Times New Roman" w:hAnsi="Times New Roman" w:cs="Times New Roman"/>
          <w:sz w:val="24"/>
          <w:szCs w:val="24"/>
          <w:lang w:val="en-GB" w:bidi="ar-SA"/>
        </w:rPr>
        <w:t xml:space="preserve">ate path after a certain shock. </w:t>
      </w:r>
      <w:r>
        <w:rPr>
          <w:rFonts w:ascii="Times New Roman" w:hAnsi="Times New Roman" w:cs="Times New Roman"/>
          <w:sz w:val="24"/>
          <w:szCs w:val="24"/>
          <w:lang w:val="en-GB" w:bidi="ar-SA"/>
        </w:rPr>
        <w:t xml:space="preserve">To identify the variables that are endogenously determined and conditional on other variables in the VAR, the test for weak </w:t>
      </w:r>
      <w:proofErr w:type="spellStart"/>
      <w:r>
        <w:rPr>
          <w:rFonts w:ascii="Times New Roman" w:hAnsi="Times New Roman" w:cs="Times New Roman"/>
          <w:sz w:val="24"/>
          <w:szCs w:val="24"/>
          <w:lang w:val="en-GB" w:bidi="ar-SA"/>
        </w:rPr>
        <w:t>exogenitey</w:t>
      </w:r>
      <w:proofErr w:type="spellEnd"/>
      <w:r>
        <w:rPr>
          <w:rFonts w:ascii="Times New Roman" w:hAnsi="Times New Roman" w:cs="Times New Roman"/>
          <w:sz w:val="24"/>
          <w:szCs w:val="24"/>
          <w:lang w:val="en-GB" w:bidi="ar-SA"/>
        </w:rPr>
        <w:t xml:space="preserve"> is conducted by putting zero restriction on </w:t>
      </w:r>
      <w:r>
        <w:rPr>
          <w:rFonts w:ascii="F13" w:eastAsia="F13" w:hAnsi="Times New Roman" w:cs="F13"/>
          <w:sz w:val="24"/>
          <w:szCs w:val="24"/>
          <w:lang w:val="en-GB" w:bidi="ar-SA"/>
        </w:rPr>
        <w:t xml:space="preserve">each of </w:t>
      </w:r>
      <w:r>
        <w:rPr>
          <w:rFonts w:ascii="F13" w:eastAsia="F13" w:hAnsi="Times New Roman" w:cs="F13" w:hint="eastAsia"/>
          <w:sz w:val="24"/>
          <w:szCs w:val="24"/>
          <w:lang w:val="en-GB" w:bidi="ar-SA"/>
        </w:rPr>
        <w:t>α</w:t>
      </w:r>
      <w:r>
        <w:rPr>
          <w:rFonts w:ascii="F13" w:eastAsia="F13" w:hAnsi="Times New Roman" w:cs="F13"/>
          <w:sz w:val="24"/>
          <w:szCs w:val="24"/>
          <w:lang w:val="en-GB" w:bidi="ar-SA"/>
        </w:rPr>
        <w:t xml:space="preserve"> </w:t>
      </w:r>
      <w:r>
        <w:rPr>
          <w:rFonts w:ascii="Times New Roman" w:hAnsi="Times New Roman" w:cs="Times New Roman"/>
          <w:sz w:val="24"/>
          <w:szCs w:val="24"/>
          <w:lang w:val="en-GB" w:bidi="ar-SA"/>
        </w:rPr>
        <w:t>coefficient. Results of chi^</w:t>
      </w:r>
      <w:r>
        <w:rPr>
          <w:rFonts w:ascii="Times New Roman" w:hAnsi="Times New Roman" w:cs="Times New Roman"/>
          <w:sz w:val="16"/>
          <w:szCs w:val="16"/>
          <w:lang w:val="en-GB" w:bidi="ar-SA"/>
        </w:rPr>
        <w:t xml:space="preserve">2 </w:t>
      </w:r>
      <w:r>
        <w:rPr>
          <w:rFonts w:ascii="Times New Roman" w:hAnsi="Times New Roman" w:cs="Times New Roman"/>
          <w:sz w:val="24"/>
          <w:szCs w:val="24"/>
          <w:lang w:val="en-GB" w:bidi="ar-SA"/>
        </w:rPr>
        <w:t xml:space="preserve">with one degree of freedom and with their probability value are given in table </w:t>
      </w:r>
      <w:r w:rsidR="00AB7D6B">
        <w:rPr>
          <w:rFonts w:ascii="Times New Roman" w:hAnsi="Times New Roman" w:cs="Times New Roman"/>
          <w:sz w:val="24"/>
          <w:szCs w:val="24"/>
          <w:lang w:val="en-GB" w:bidi="ar-SA"/>
        </w:rPr>
        <w:t>4</w:t>
      </w:r>
      <w:r>
        <w:rPr>
          <w:rFonts w:ascii="Times New Roman" w:hAnsi="Times New Roman" w:cs="Times New Roman"/>
          <w:sz w:val="24"/>
          <w:szCs w:val="24"/>
          <w:lang w:val="en-GB" w:bidi="ar-SA"/>
        </w:rPr>
        <w:t xml:space="preserve">.2.5. The results, using the likelihood ratio (LR) test as shown in table </w:t>
      </w:r>
      <w:r w:rsidR="00AB7D6B">
        <w:rPr>
          <w:rFonts w:ascii="Times New Roman" w:hAnsi="Times New Roman" w:cs="Times New Roman"/>
          <w:sz w:val="24"/>
          <w:szCs w:val="24"/>
          <w:lang w:val="en-GB" w:bidi="ar-SA"/>
        </w:rPr>
        <w:t>4</w:t>
      </w:r>
      <w:r>
        <w:rPr>
          <w:rFonts w:ascii="Times New Roman" w:hAnsi="Times New Roman" w:cs="Times New Roman"/>
          <w:sz w:val="24"/>
          <w:szCs w:val="24"/>
          <w:lang w:val="en-GB" w:bidi="ar-SA"/>
        </w:rPr>
        <w:t>.2.5 confirm that the dependent variable (RGDP) failed to be weakly e</w:t>
      </w:r>
      <w:r w:rsidR="00AB7D6B">
        <w:rPr>
          <w:rFonts w:ascii="Times New Roman" w:hAnsi="Times New Roman" w:cs="Times New Roman"/>
          <w:sz w:val="24"/>
          <w:szCs w:val="24"/>
          <w:lang w:val="en-GB" w:bidi="ar-SA"/>
        </w:rPr>
        <w:t xml:space="preserve">xogenous at </w:t>
      </w:r>
      <w:r>
        <w:rPr>
          <w:rFonts w:ascii="Times New Roman" w:hAnsi="Times New Roman" w:cs="Times New Roman"/>
          <w:sz w:val="24"/>
          <w:szCs w:val="24"/>
          <w:lang w:val="en-GB" w:bidi="ar-SA"/>
        </w:rPr>
        <w:t xml:space="preserve">1% level of significance. In addition to this, LNKP’s </w:t>
      </w:r>
      <w:proofErr w:type="spellStart"/>
      <w:r>
        <w:rPr>
          <w:rFonts w:ascii="Times New Roman" w:hAnsi="Times New Roman" w:cs="Times New Roman"/>
          <w:sz w:val="24"/>
          <w:szCs w:val="24"/>
          <w:lang w:val="en-GB" w:bidi="ar-SA"/>
        </w:rPr>
        <w:t>exogenity</w:t>
      </w:r>
      <w:proofErr w:type="spellEnd"/>
      <w:r>
        <w:rPr>
          <w:rFonts w:ascii="Times New Roman" w:hAnsi="Times New Roman" w:cs="Times New Roman"/>
          <w:sz w:val="24"/>
          <w:szCs w:val="24"/>
          <w:lang w:val="en-GB" w:bidi="ar-SA"/>
        </w:rPr>
        <w:t xml:space="preserve"> is rejected at 10% level of significance. Due to this, Granger causality test is conducted to see whether (RGDP) actually</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Granger- causes LNKP. The result presented in appendix 3(A) shows that RGDP does not Granger cause LNKP. This implies that there is no a series problem of </w:t>
      </w:r>
      <w:proofErr w:type="spellStart"/>
      <w:r>
        <w:rPr>
          <w:rFonts w:ascii="Times New Roman" w:hAnsi="Times New Roman" w:cs="Times New Roman"/>
          <w:sz w:val="24"/>
          <w:szCs w:val="24"/>
          <w:lang w:val="en-GB" w:bidi="ar-SA"/>
        </w:rPr>
        <w:t>endogeniety</w:t>
      </w:r>
      <w:proofErr w:type="spellEnd"/>
      <w:r>
        <w:rPr>
          <w:rFonts w:ascii="Times New Roman" w:hAnsi="Times New Roman" w:cs="Times New Roman"/>
          <w:sz w:val="24"/>
          <w:szCs w:val="24"/>
          <w:lang w:val="en-GB" w:bidi="ar-SA"/>
        </w:rPr>
        <w:t xml:space="preserve"> and it is poss</w:t>
      </w:r>
      <w:r w:rsidR="001F7415">
        <w:rPr>
          <w:rFonts w:ascii="Times New Roman" w:hAnsi="Times New Roman" w:cs="Times New Roman"/>
          <w:sz w:val="24"/>
          <w:szCs w:val="24"/>
          <w:lang w:val="en-GB" w:bidi="ar-SA"/>
        </w:rPr>
        <w:t>ible to form long run equation.</w:t>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t xml:space="preserve">Table </w:t>
      </w:r>
      <w:r w:rsidR="00AB7D6B">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 xml:space="preserve">.2.5: test of weak </w:t>
      </w:r>
      <w:proofErr w:type="spellStart"/>
      <w:r>
        <w:rPr>
          <w:rFonts w:ascii="Times New Roman" w:hAnsi="Times New Roman" w:cs="Times New Roman"/>
          <w:b/>
          <w:bCs/>
          <w:sz w:val="24"/>
          <w:szCs w:val="24"/>
          <w:lang w:val="en-GB" w:bidi="ar-SA"/>
        </w:rPr>
        <w:t>exogenity</w:t>
      </w:r>
      <w:proofErr w:type="spellEnd"/>
      <w:r>
        <w:rPr>
          <w:rFonts w:ascii="Times New Roman" w:hAnsi="Times New Roman" w:cs="Times New Roman"/>
          <w:b/>
          <w:bCs/>
          <w:sz w:val="24"/>
          <w:szCs w:val="24"/>
          <w:lang w:val="en-GB" w:bidi="ar-SA"/>
        </w:rPr>
        <w:t xml:space="preserve">/ (test for zero restriction on </w:t>
      </w:r>
      <w:r>
        <w:rPr>
          <w:rFonts w:ascii="F7" w:hAnsi="F7" w:cs="F7"/>
          <w:b/>
          <w:bCs/>
          <w:sz w:val="26"/>
          <w:szCs w:val="26"/>
          <w:lang w:val="en-GB" w:bidi="ar-SA"/>
        </w:rPr>
        <w:t xml:space="preserve">α </w:t>
      </w:r>
      <w:r>
        <w:rPr>
          <w:rFonts w:ascii="Times New Roman" w:hAnsi="Times New Roman" w:cs="Times New Roman"/>
          <w:b/>
          <w:bCs/>
          <w:sz w:val="24"/>
          <w:szCs w:val="24"/>
          <w:lang w:val="en-GB" w:bidi="ar-SA"/>
        </w:rPr>
        <w:t>coefficient)</w:t>
      </w:r>
    </w:p>
    <w:tbl>
      <w:tblPr>
        <w:tblStyle w:val="TableGrid"/>
        <w:tblW w:w="0" w:type="auto"/>
        <w:tblLook w:val="04A0" w:firstRow="1" w:lastRow="0" w:firstColumn="1" w:lastColumn="0" w:noHBand="0" w:noVBand="1"/>
      </w:tblPr>
      <w:tblGrid>
        <w:gridCol w:w="2344"/>
        <w:gridCol w:w="3814"/>
        <w:gridCol w:w="3084"/>
      </w:tblGrid>
      <w:tr w:rsidR="00867E6E" w:rsidTr="00BA62D9">
        <w:tc>
          <w:tcPr>
            <w:tcW w:w="2376"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b/>
                <w:bCs/>
                <w:sz w:val="24"/>
                <w:szCs w:val="24"/>
                <w:lang w:val="en-GB" w:bidi="ar-SA"/>
              </w:rPr>
              <w:t>Variables</w:t>
            </w:r>
          </w:p>
        </w:tc>
        <w:tc>
          <w:tcPr>
            <w:tcW w:w="3887"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LR test of restriction: ch^</w:t>
            </w:r>
            <w:r>
              <w:rPr>
                <w:rFonts w:ascii="Times New Roman" w:hAnsi="Times New Roman" w:cs="Times New Roman"/>
                <w:b/>
                <w:bCs/>
                <w:sz w:val="16"/>
                <w:szCs w:val="16"/>
                <w:lang w:val="en-GB" w:bidi="ar-SA"/>
              </w:rPr>
              <w:t>2</w:t>
            </w:r>
            <w:r>
              <w:rPr>
                <w:rFonts w:ascii="Times New Roman" w:hAnsi="Times New Roman" w:cs="Times New Roman"/>
                <w:b/>
                <w:bCs/>
                <w:sz w:val="24"/>
                <w:szCs w:val="24"/>
                <w:lang w:val="en-GB" w:bidi="ar-SA"/>
              </w:rPr>
              <w:t>(1)</w:t>
            </w:r>
          </w:p>
        </w:tc>
        <w:tc>
          <w:tcPr>
            <w:tcW w:w="3132"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b/>
                <w:bCs/>
                <w:sz w:val="24"/>
                <w:szCs w:val="24"/>
                <w:lang w:val="en-GB" w:bidi="ar-SA"/>
              </w:rPr>
              <w:t>Probability value</w:t>
            </w:r>
          </w:p>
        </w:tc>
      </w:tr>
      <w:tr w:rsidR="00867E6E" w:rsidTr="00BA62D9">
        <w:tc>
          <w:tcPr>
            <w:tcW w:w="2376"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LNRGDP</w:t>
            </w:r>
          </w:p>
        </w:tc>
        <w:tc>
          <w:tcPr>
            <w:tcW w:w="3887"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8.631303</w:t>
            </w:r>
          </w:p>
        </w:tc>
        <w:tc>
          <w:tcPr>
            <w:tcW w:w="3132"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0.003304***</w:t>
            </w:r>
          </w:p>
        </w:tc>
      </w:tr>
      <w:tr w:rsidR="00867E6E" w:rsidTr="00BA62D9">
        <w:tc>
          <w:tcPr>
            <w:tcW w:w="2376"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LNMI</w:t>
            </w:r>
          </w:p>
        </w:tc>
        <w:tc>
          <w:tcPr>
            <w:tcW w:w="3887"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2.330019</w:t>
            </w:r>
          </w:p>
        </w:tc>
        <w:tc>
          <w:tcPr>
            <w:tcW w:w="3132"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0.126900</w:t>
            </w:r>
          </w:p>
        </w:tc>
      </w:tr>
      <w:tr w:rsidR="00867E6E" w:rsidTr="00BA62D9">
        <w:tc>
          <w:tcPr>
            <w:tcW w:w="2376"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LNLF</w:t>
            </w:r>
          </w:p>
        </w:tc>
        <w:tc>
          <w:tcPr>
            <w:tcW w:w="3887"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0.195111</w:t>
            </w:r>
          </w:p>
        </w:tc>
        <w:tc>
          <w:tcPr>
            <w:tcW w:w="3132"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0.658697</w:t>
            </w:r>
          </w:p>
        </w:tc>
      </w:tr>
      <w:tr w:rsidR="00867E6E" w:rsidTr="00BA62D9">
        <w:tc>
          <w:tcPr>
            <w:tcW w:w="2376"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LNKP</w:t>
            </w:r>
          </w:p>
        </w:tc>
        <w:tc>
          <w:tcPr>
            <w:tcW w:w="3887"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3.490518</w:t>
            </w:r>
          </w:p>
        </w:tc>
        <w:tc>
          <w:tcPr>
            <w:tcW w:w="3132"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0.061721*</w:t>
            </w:r>
          </w:p>
        </w:tc>
      </w:tr>
      <w:tr w:rsidR="00867E6E" w:rsidTr="00BA62D9">
        <w:tc>
          <w:tcPr>
            <w:tcW w:w="2376"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LNKG</w:t>
            </w:r>
          </w:p>
        </w:tc>
        <w:tc>
          <w:tcPr>
            <w:tcW w:w="3887"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2.350421</w:t>
            </w:r>
          </w:p>
        </w:tc>
        <w:tc>
          <w:tcPr>
            <w:tcW w:w="3132"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0.125249</w:t>
            </w:r>
          </w:p>
        </w:tc>
      </w:tr>
      <w:tr w:rsidR="00867E6E" w:rsidTr="00BA62D9">
        <w:tc>
          <w:tcPr>
            <w:tcW w:w="2376" w:type="dxa"/>
          </w:tcPr>
          <w:p w:rsidR="00867E6E" w:rsidRDefault="00867E6E" w:rsidP="00BA62D9">
            <w:pPr>
              <w:autoSpaceDE w:val="0"/>
              <w:autoSpaceDN w:val="0"/>
              <w:adjustRightInd w:val="0"/>
              <w:spacing w:before="0" w:line="360" w:lineRule="auto"/>
              <w:jc w:val="both"/>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t>LNHC</w:t>
            </w:r>
          </w:p>
        </w:tc>
        <w:tc>
          <w:tcPr>
            <w:tcW w:w="3887"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0.396270</w:t>
            </w:r>
          </w:p>
        </w:tc>
        <w:tc>
          <w:tcPr>
            <w:tcW w:w="3132" w:type="dxa"/>
          </w:tcPr>
          <w:p w:rsidR="00867E6E" w:rsidRDefault="00867E6E" w:rsidP="00AB7D6B">
            <w:pPr>
              <w:autoSpaceDE w:val="0"/>
              <w:autoSpaceDN w:val="0"/>
              <w:adjustRightInd w:val="0"/>
              <w:spacing w:before="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0.529022</w:t>
            </w:r>
          </w:p>
        </w:tc>
      </w:tr>
    </w:tbl>
    <w:p w:rsidR="00867E6E" w:rsidRDefault="00867E6E" w:rsidP="008D67FD">
      <w:pPr>
        <w:autoSpaceDE w:val="0"/>
        <w:autoSpaceDN w:val="0"/>
        <w:adjustRightInd w:val="0"/>
        <w:spacing w:before="0" w:after="0" w:line="360" w:lineRule="auto"/>
        <w:jc w:val="both"/>
        <w:rPr>
          <w:rFonts w:ascii="Times New Roman" w:hAnsi="Times New Roman" w:cs="Times New Roman"/>
          <w:i/>
          <w:iCs/>
          <w:sz w:val="22"/>
          <w:szCs w:val="22"/>
          <w:lang w:val="en-GB" w:bidi="ar-SA"/>
        </w:rPr>
      </w:pPr>
      <w:r>
        <w:rPr>
          <w:rFonts w:ascii="Times New Roman" w:hAnsi="Times New Roman" w:cs="Times New Roman"/>
          <w:i/>
          <w:iCs/>
          <w:sz w:val="22"/>
          <w:szCs w:val="22"/>
          <w:lang w:val="en-GB" w:bidi="ar-SA"/>
        </w:rPr>
        <w:t xml:space="preserve">*** And * denotes rejection of weak </w:t>
      </w:r>
      <w:proofErr w:type="spellStart"/>
      <w:r>
        <w:rPr>
          <w:rFonts w:ascii="Times New Roman" w:hAnsi="Times New Roman" w:cs="Times New Roman"/>
          <w:i/>
          <w:iCs/>
          <w:sz w:val="22"/>
          <w:szCs w:val="22"/>
          <w:lang w:val="en-GB" w:bidi="ar-SA"/>
        </w:rPr>
        <w:t>exogenity</w:t>
      </w:r>
      <w:proofErr w:type="spellEnd"/>
      <w:r>
        <w:rPr>
          <w:rFonts w:ascii="Times New Roman" w:hAnsi="Times New Roman" w:cs="Times New Roman"/>
          <w:i/>
          <w:iCs/>
          <w:sz w:val="22"/>
          <w:szCs w:val="22"/>
          <w:lang w:val="en-GB" w:bidi="ar-SA"/>
        </w:rPr>
        <w:t xml:space="preserve"> at 1% and 10% </w:t>
      </w:r>
      <w:r w:rsidR="008D67FD">
        <w:rPr>
          <w:rFonts w:ascii="Times New Roman" w:hAnsi="Times New Roman" w:cs="Times New Roman"/>
          <w:i/>
          <w:iCs/>
          <w:sz w:val="22"/>
          <w:szCs w:val="22"/>
          <w:lang w:val="en-GB" w:bidi="ar-SA"/>
        </w:rPr>
        <w:t>significance level respectively.</w:t>
      </w:r>
    </w:p>
    <w:p w:rsidR="008D67FD" w:rsidRDefault="008D67FD" w:rsidP="008D67FD">
      <w:pPr>
        <w:autoSpaceDE w:val="0"/>
        <w:autoSpaceDN w:val="0"/>
        <w:adjustRightInd w:val="0"/>
        <w:spacing w:before="0" w:after="0" w:line="360" w:lineRule="auto"/>
        <w:jc w:val="both"/>
        <w:rPr>
          <w:rFonts w:ascii="Times New Roman" w:hAnsi="Times New Roman" w:cs="Times New Roman"/>
          <w:i/>
          <w:iCs/>
          <w:sz w:val="22"/>
          <w:szCs w:val="22"/>
          <w:lang w:val="en-GB" w:bidi="ar-SA"/>
        </w:rPr>
      </w:pPr>
    </w:p>
    <w:p w:rsidR="001F7415" w:rsidRPr="001F7415"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Once the long run relationship is defined, the next task is to carry out test of significance on the </w:t>
      </w:r>
      <w:r>
        <w:rPr>
          <w:rFonts w:ascii="F13" w:eastAsia="F13" w:hAnsi="Times New Roman" w:cs="F13"/>
          <w:sz w:val="24"/>
          <w:szCs w:val="24"/>
          <w:lang w:val="en-GB" w:bidi="ar-SA"/>
        </w:rPr>
        <w:t xml:space="preserve">long run parameters. The test can be obtained by imposing restriction on </w:t>
      </w:r>
      <w:r>
        <w:rPr>
          <w:rFonts w:ascii="F13" w:eastAsia="F13" w:hAnsi="Times New Roman" w:cs="F13" w:hint="eastAsia"/>
          <w:sz w:val="24"/>
          <w:szCs w:val="24"/>
          <w:lang w:val="en-GB" w:bidi="ar-SA"/>
        </w:rPr>
        <w:t>β</w:t>
      </w:r>
      <w:r>
        <w:rPr>
          <w:rFonts w:ascii="F13" w:eastAsia="F13" w:hAnsi="Times New Roman" w:cs="F13"/>
          <w:sz w:val="24"/>
          <w:szCs w:val="24"/>
          <w:lang w:val="en-GB" w:bidi="ar-SA"/>
        </w:rPr>
        <w:t xml:space="preserve"> coefficients, which </w:t>
      </w:r>
      <w:r>
        <w:rPr>
          <w:rFonts w:ascii="Times New Roman" w:hAnsi="Times New Roman" w:cs="Times New Roman"/>
          <w:sz w:val="24"/>
          <w:szCs w:val="24"/>
          <w:lang w:val="en-GB" w:bidi="ar-SA"/>
        </w:rPr>
        <w:t xml:space="preserve">is termed as exclusion test. It helps to determine which are relevant or statistically significant in the co integration vector and which are not. As can be seen from the test result presented in table 5.2.6, all variables (Macroeconomic instability (MI), Level of real private capital accumulation (KP), public capital accumulation (KG), active </w:t>
      </w:r>
      <w:proofErr w:type="spellStart"/>
      <w:r>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force (LF) and human capital (HC)) are sig</w:t>
      </w:r>
      <w:r w:rsidR="001F7415">
        <w:rPr>
          <w:rFonts w:ascii="Times New Roman" w:hAnsi="Times New Roman" w:cs="Times New Roman"/>
          <w:sz w:val="24"/>
          <w:szCs w:val="24"/>
          <w:lang w:val="en-GB" w:bidi="ar-SA"/>
        </w:rPr>
        <w:t>nificant in affecting real GDP.</w:t>
      </w:r>
    </w:p>
    <w:p w:rsidR="001805EE" w:rsidRDefault="001805EE"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8D67FD" w:rsidRDefault="008D67FD"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867E6E" w:rsidRDefault="00867E6E" w:rsidP="00867E6E">
      <w:pPr>
        <w:autoSpaceDE w:val="0"/>
        <w:autoSpaceDN w:val="0"/>
        <w:adjustRightInd w:val="0"/>
        <w:spacing w:before="0" w:after="0" w:line="360" w:lineRule="auto"/>
        <w:jc w:val="both"/>
        <w:rPr>
          <w:rFonts w:ascii="F7" w:hAnsi="F7" w:cs="F7"/>
          <w:b/>
          <w:bCs/>
          <w:sz w:val="24"/>
          <w:szCs w:val="24"/>
          <w:lang w:val="en-GB" w:bidi="ar-SA"/>
        </w:rPr>
      </w:pPr>
      <w:r>
        <w:rPr>
          <w:rFonts w:ascii="Times New Roman" w:hAnsi="Times New Roman" w:cs="Times New Roman"/>
          <w:b/>
          <w:bCs/>
          <w:sz w:val="24"/>
          <w:szCs w:val="24"/>
          <w:lang w:val="en-GB" w:bidi="ar-SA"/>
        </w:rPr>
        <w:lastRenderedPageBreak/>
        <w:t xml:space="preserve">Table </w:t>
      </w:r>
      <w:r w:rsidR="009E2B4E">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 xml:space="preserve">.2.6: - test of zero restriction on the long- </w:t>
      </w:r>
      <w:r>
        <w:rPr>
          <w:rFonts w:ascii="F7" w:hAnsi="F7" w:cs="F7"/>
          <w:b/>
          <w:bCs/>
          <w:sz w:val="24"/>
          <w:szCs w:val="24"/>
          <w:lang w:val="en-GB" w:bidi="ar-SA"/>
        </w:rPr>
        <w:t>run β parameters</w:t>
      </w:r>
    </w:p>
    <w:tbl>
      <w:tblPr>
        <w:tblStyle w:val="TableGrid"/>
        <w:tblW w:w="0" w:type="auto"/>
        <w:tblLook w:val="04A0" w:firstRow="1" w:lastRow="0" w:firstColumn="1" w:lastColumn="0" w:noHBand="0" w:noVBand="1"/>
      </w:tblPr>
      <w:tblGrid>
        <w:gridCol w:w="2306"/>
        <w:gridCol w:w="2313"/>
        <w:gridCol w:w="2305"/>
        <w:gridCol w:w="2318"/>
      </w:tblGrid>
      <w:tr w:rsidR="00867E6E" w:rsidTr="00BA62D9">
        <w:tc>
          <w:tcPr>
            <w:tcW w:w="2348"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Variables</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Coefficient</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LR –test: chi^</w:t>
            </w:r>
            <w:r>
              <w:rPr>
                <w:rFonts w:ascii="Times New Roman" w:hAnsi="Times New Roman" w:cs="Times New Roman"/>
                <w:b/>
                <w:bCs/>
                <w:sz w:val="16"/>
                <w:szCs w:val="16"/>
                <w:lang w:val="en-GB" w:bidi="ar-SA"/>
              </w:rPr>
              <w:t>2</w:t>
            </w:r>
            <w:r>
              <w:rPr>
                <w:rFonts w:ascii="Times New Roman" w:hAnsi="Times New Roman" w:cs="Times New Roman"/>
                <w:b/>
                <w:bCs/>
                <w:sz w:val="24"/>
                <w:szCs w:val="24"/>
                <w:lang w:val="en-GB" w:bidi="ar-SA"/>
              </w:rPr>
              <w:t>(1)</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Probability value</w:t>
            </w:r>
          </w:p>
        </w:tc>
      </w:tr>
      <w:tr w:rsidR="00867E6E" w:rsidTr="00BA62D9">
        <w:tc>
          <w:tcPr>
            <w:tcW w:w="2348"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LNMI</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-0.030062</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9.649766</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0.008027***</w:t>
            </w:r>
          </w:p>
        </w:tc>
      </w:tr>
      <w:tr w:rsidR="00867E6E" w:rsidTr="00BA62D9">
        <w:tc>
          <w:tcPr>
            <w:tcW w:w="2348"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LNLF</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1.408962</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6.858633</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0.032409**</w:t>
            </w:r>
          </w:p>
        </w:tc>
      </w:tr>
      <w:tr w:rsidR="00867E6E" w:rsidTr="00BA62D9">
        <w:tc>
          <w:tcPr>
            <w:tcW w:w="2348"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LNKP</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0.059959</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23.68628</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0.000007***</w:t>
            </w:r>
          </w:p>
        </w:tc>
      </w:tr>
      <w:tr w:rsidR="00867E6E" w:rsidTr="00BA62D9">
        <w:tc>
          <w:tcPr>
            <w:tcW w:w="2348"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LNKG</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0.018265</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9.172495</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0.010191**</w:t>
            </w:r>
          </w:p>
        </w:tc>
      </w:tr>
      <w:tr w:rsidR="00867E6E" w:rsidTr="00BA62D9">
        <w:tc>
          <w:tcPr>
            <w:tcW w:w="2348"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LNHC</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0.240026</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10.36083</w:t>
            </w:r>
          </w:p>
        </w:tc>
        <w:tc>
          <w:tcPr>
            <w:tcW w:w="234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0.005626 ***</w:t>
            </w:r>
          </w:p>
        </w:tc>
      </w:tr>
    </w:tbl>
    <w:p w:rsidR="00867E6E" w:rsidRDefault="00867E6E" w:rsidP="00867E6E">
      <w:pPr>
        <w:autoSpaceDE w:val="0"/>
        <w:autoSpaceDN w:val="0"/>
        <w:adjustRightInd w:val="0"/>
        <w:spacing w:before="0" w:after="0" w:line="360" w:lineRule="auto"/>
        <w:jc w:val="both"/>
        <w:rPr>
          <w:rFonts w:ascii="Times New Roman" w:hAnsi="Times New Roman" w:cs="Times New Roman"/>
          <w:i/>
          <w:iCs/>
          <w:sz w:val="22"/>
          <w:szCs w:val="22"/>
          <w:lang w:val="en-GB" w:bidi="ar-SA"/>
        </w:rPr>
      </w:pPr>
      <w:r>
        <w:rPr>
          <w:rFonts w:ascii="Times New Roman" w:hAnsi="Times New Roman" w:cs="Times New Roman"/>
          <w:i/>
          <w:iCs/>
          <w:sz w:val="22"/>
          <w:szCs w:val="22"/>
          <w:lang w:val="en-GB" w:bidi="ar-SA"/>
        </w:rPr>
        <w:t>*** And ** denote significance of the variable at 1% and 5% respectively.</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In addition, all explanatory variables are found to have theoretically and expected sign. Thus, the long run growth equation with the corresponding sign and statistical significance could be given as:</w:t>
      </w:r>
    </w:p>
    <w:p w:rsidR="00867E6E" w:rsidRPr="00AB40B7" w:rsidRDefault="00867E6E" w:rsidP="00867E6E">
      <w:pPr>
        <w:autoSpaceDE w:val="0"/>
        <w:autoSpaceDN w:val="0"/>
        <w:adjustRightInd w:val="0"/>
        <w:spacing w:before="0" w:after="0" w:line="240" w:lineRule="auto"/>
        <w:rPr>
          <w:rFonts w:ascii="Times New Roman" w:hAnsi="Times New Roman" w:cs="Times New Roman"/>
          <w:b/>
          <w:i/>
          <w:iCs/>
          <w:sz w:val="24"/>
          <w:szCs w:val="24"/>
          <w:lang w:val="en-GB" w:bidi="ar-SA"/>
        </w:rPr>
      </w:pPr>
      <w:r w:rsidRPr="00AB40B7">
        <w:rPr>
          <w:rFonts w:ascii="Times New Roman" w:hAnsi="Times New Roman" w:cs="Times New Roman"/>
          <w:b/>
          <w:i/>
          <w:iCs/>
          <w:sz w:val="24"/>
          <w:szCs w:val="24"/>
          <w:lang w:val="en-GB" w:bidi="ar-SA"/>
        </w:rPr>
        <w:t xml:space="preserve">LNRGDP = </w:t>
      </w:r>
      <w:r w:rsidRPr="00AB40B7">
        <w:rPr>
          <w:rFonts w:ascii="Times New Roman" w:hAnsi="Times New Roman" w:cs="Times New Roman"/>
          <w:b/>
          <w:sz w:val="24"/>
          <w:szCs w:val="24"/>
          <w:lang w:val="en-GB" w:bidi="ar-SA"/>
        </w:rPr>
        <w:t>4.11</w:t>
      </w:r>
      <w:r w:rsidRPr="00AB40B7">
        <w:rPr>
          <w:rFonts w:ascii="Times New Roman" w:hAnsi="Times New Roman" w:cs="Times New Roman"/>
          <w:b/>
          <w:i/>
          <w:iCs/>
          <w:sz w:val="24"/>
          <w:szCs w:val="24"/>
          <w:lang w:val="en-GB" w:bidi="ar-SA"/>
        </w:rPr>
        <w:t>-0.03LNMI + 1.41LNLF + 0.06LNKP + 0.0183LNKG + 0.24LNHC</w:t>
      </w:r>
    </w:p>
    <w:p w:rsidR="00867E6E" w:rsidRPr="00AB40B7" w:rsidRDefault="00867E6E" w:rsidP="00867E6E">
      <w:pPr>
        <w:spacing w:line="360" w:lineRule="auto"/>
        <w:jc w:val="both"/>
        <w:rPr>
          <w:rFonts w:ascii="Times New Roman" w:hAnsi="Times New Roman" w:cs="Times New Roman"/>
          <w:b/>
          <w:i/>
          <w:iCs/>
          <w:sz w:val="24"/>
          <w:szCs w:val="24"/>
          <w:lang w:val="en-GB" w:bidi="ar-SA"/>
        </w:rPr>
      </w:pPr>
      <w:r w:rsidRPr="00AB40B7">
        <w:rPr>
          <w:rFonts w:ascii="Times New Roman" w:hAnsi="Times New Roman" w:cs="Times New Roman"/>
          <w:b/>
          <w:i/>
          <w:iCs/>
          <w:sz w:val="24"/>
          <w:szCs w:val="24"/>
          <w:lang w:val="en-GB" w:bidi="ar-SA"/>
        </w:rPr>
        <w:t>[0.008]*** [0.0324] ** [0.000007] *** [0.0102] ** [0.00563] ***</w:t>
      </w: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Since the model is specified in log-linear form, the coefficient of the independent variables can be interpreted as elasticity.</w:t>
      </w:r>
    </w:p>
    <w:p w:rsidR="00867E6E" w:rsidRDefault="00867E6E" w:rsidP="00867E6E">
      <w:pPr>
        <w:autoSpaceDE w:val="0"/>
        <w:autoSpaceDN w:val="0"/>
        <w:adjustRightInd w:val="0"/>
        <w:spacing w:before="0" w:after="0" w:line="240" w:lineRule="auto"/>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long-run impact of Macroeconomic instability on economic growth is found to be negative and significant. The long run elasticity of LNGDP with respect to LNMII is -0.03.</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Which means, other things remain constant or (citrus paribus), 1 </w:t>
      </w:r>
      <w:proofErr w:type="spellStart"/>
      <w:r>
        <w:rPr>
          <w:rFonts w:ascii="Times New Roman" w:hAnsi="Times New Roman" w:cs="Times New Roman"/>
          <w:sz w:val="24"/>
          <w:szCs w:val="24"/>
          <w:lang w:val="en-GB" w:bidi="ar-SA"/>
        </w:rPr>
        <w:t>percent</w:t>
      </w:r>
      <w:proofErr w:type="spellEnd"/>
      <w:r>
        <w:rPr>
          <w:rFonts w:ascii="Times New Roman" w:hAnsi="Times New Roman" w:cs="Times New Roman"/>
          <w:sz w:val="24"/>
          <w:szCs w:val="24"/>
          <w:lang w:val="en-GB" w:bidi="ar-SA"/>
        </w:rPr>
        <w:t xml:space="preserve"> increase in macroeconomic instability index reduces the real GDP by 0.03 </w:t>
      </w:r>
      <w:proofErr w:type="spellStart"/>
      <w:r>
        <w:rPr>
          <w:rFonts w:ascii="Times New Roman" w:hAnsi="Times New Roman" w:cs="Times New Roman"/>
          <w:sz w:val="24"/>
          <w:szCs w:val="24"/>
          <w:lang w:val="en-GB" w:bidi="ar-SA"/>
        </w:rPr>
        <w:t>percent</w:t>
      </w:r>
      <w:proofErr w:type="spellEnd"/>
      <w:r>
        <w:rPr>
          <w:rFonts w:ascii="Times New Roman" w:hAnsi="Times New Roman" w:cs="Times New Roman"/>
          <w:sz w:val="24"/>
          <w:szCs w:val="24"/>
          <w:lang w:val="en-GB" w:bidi="ar-SA"/>
        </w:rPr>
        <w:t xml:space="preserve"> in the long run. This finding is in line with the theoretical prediction of macroeconomic instability theory especially the traditional perspective, which is derived by </w:t>
      </w:r>
      <w:proofErr w:type="spellStart"/>
      <w:r>
        <w:rPr>
          <w:rFonts w:ascii="Times New Roman" w:hAnsi="Times New Roman" w:cs="Times New Roman"/>
          <w:sz w:val="24"/>
          <w:szCs w:val="24"/>
          <w:lang w:val="en-GB" w:bidi="ar-SA"/>
        </w:rPr>
        <w:t>Doronbush</w:t>
      </w:r>
      <w:proofErr w:type="spellEnd"/>
      <w:r>
        <w:rPr>
          <w:rFonts w:ascii="Times New Roman" w:hAnsi="Times New Roman" w:cs="Times New Roman"/>
          <w:sz w:val="24"/>
          <w:szCs w:val="24"/>
          <w:lang w:val="en-GB" w:bidi="ar-SA"/>
        </w:rPr>
        <w:t xml:space="preserve"> &amp; Fischer (1999). The theory states that a certain amount of confusion by the government either from the demand side (example if the government mistakenly increases government expenditure, it will lead to budget deficit and hence macroeconomic instability) or from the supply side (unnecessary monetary expansion leading to inflation and macroeconomic instability) will reduce the national income or level of economic activity. The result is also consistent with the findings of </w:t>
      </w:r>
      <w:proofErr w:type="spellStart"/>
      <w:r>
        <w:rPr>
          <w:rFonts w:ascii="Times New Roman" w:hAnsi="Times New Roman" w:cs="Times New Roman"/>
          <w:sz w:val="24"/>
          <w:szCs w:val="24"/>
          <w:lang w:val="en-GB" w:bidi="ar-SA"/>
        </w:rPr>
        <w:t>Ismihan</w:t>
      </w:r>
      <w:proofErr w:type="spellEnd"/>
      <w:r>
        <w:rPr>
          <w:rFonts w:ascii="Times New Roman" w:hAnsi="Times New Roman" w:cs="Times New Roman"/>
          <w:sz w:val="24"/>
          <w:szCs w:val="24"/>
          <w:lang w:val="en-GB" w:bidi="ar-SA"/>
        </w:rPr>
        <w:t xml:space="preserve"> (2003) for Turkey and </w:t>
      </w:r>
      <w:proofErr w:type="spellStart"/>
      <w:r>
        <w:rPr>
          <w:rFonts w:ascii="Times New Roman" w:hAnsi="Times New Roman" w:cs="Times New Roman"/>
          <w:sz w:val="24"/>
          <w:szCs w:val="24"/>
          <w:lang w:val="en-GB" w:bidi="ar-SA"/>
        </w:rPr>
        <w:t>Haghighi</w:t>
      </w:r>
      <w:proofErr w:type="spellEnd"/>
      <w:r>
        <w:rPr>
          <w:rFonts w:ascii="Times New Roman" w:hAnsi="Times New Roman" w:cs="Times New Roman"/>
          <w:sz w:val="24"/>
          <w:szCs w:val="24"/>
          <w:lang w:val="en-GB" w:bidi="ar-SA"/>
        </w:rPr>
        <w:t xml:space="preserve">, </w:t>
      </w:r>
      <w:proofErr w:type="spellStart"/>
      <w:r>
        <w:rPr>
          <w:rFonts w:ascii="Times New Roman" w:hAnsi="Times New Roman" w:cs="Times New Roman"/>
          <w:sz w:val="24"/>
          <w:szCs w:val="24"/>
          <w:lang w:val="en-GB" w:bidi="ar-SA"/>
        </w:rPr>
        <w:t>Sameti</w:t>
      </w:r>
      <w:proofErr w:type="spellEnd"/>
      <w:r>
        <w:rPr>
          <w:rFonts w:ascii="Times New Roman" w:hAnsi="Times New Roman" w:cs="Times New Roman"/>
          <w:sz w:val="24"/>
          <w:szCs w:val="24"/>
          <w:lang w:val="en-GB" w:bidi="ar-SA"/>
        </w:rPr>
        <w:t xml:space="preserve"> and Isfahan (2012) for Iran.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force has positive and statistically significant impact on growth with elasticity of 1.4.</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Similarly, both private (KP) and public (KG) capital accumulation affect economic growth positively and statistically significant with elasticity of 0.06 and 0.012 respectively. In addition, human capital (HC) also affects economic growth positively statistically significant with an elasticity of 0.24.</w:t>
      </w:r>
    </w:p>
    <w:p w:rsidR="00867E6E" w:rsidRDefault="009E2B4E"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r>
        <w:rPr>
          <w:rFonts w:ascii="Times New Roman" w:hAnsi="Times New Roman" w:cs="Times New Roman"/>
          <w:b/>
          <w:bCs/>
          <w:sz w:val="32"/>
          <w:szCs w:val="32"/>
          <w:lang w:val="en-GB" w:bidi="ar-SA"/>
        </w:rPr>
        <w:lastRenderedPageBreak/>
        <w:t>4</w:t>
      </w:r>
      <w:r w:rsidR="00867E6E" w:rsidRPr="00AB40B7">
        <w:rPr>
          <w:rFonts w:ascii="Times New Roman" w:hAnsi="Times New Roman" w:cs="Times New Roman"/>
          <w:b/>
          <w:bCs/>
          <w:sz w:val="32"/>
          <w:szCs w:val="32"/>
          <w:lang w:val="en-GB" w:bidi="ar-SA"/>
        </w:rPr>
        <w:t>.2.2 Private Capital accumulation equation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Once the variable as shown in Table 5.1 become stationary, the next step will be determine the optimal lag length.</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As shown in Table 5.2.7, the optimal lag order is determined with the sequential modified</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Likelihood Ratio test statistics [LR], the Final Prediction Error [FPE], the </w:t>
      </w:r>
      <w:proofErr w:type="spellStart"/>
      <w:r>
        <w:rPr>
          <w:rFonts w:ascii="Times New Roman" w:hAnsi="Times New Roman" w:cs="Times New Roman"/>
          <w:sz w:val="24"/>
          <w:szCs w:val="24"/>
          <w:lang w:val="en-GB" w:bidi="ar-SA"/>
        </w:rPr>
        <w:t>Akaiki</w:t>
      </w:r>
      <w:proofErr w:type="spellEnd"/>
      <w:r>
        <w:rPr>
          <w:rFonts w:ascii="Times New Roman" w:hAnsi="Times New Roman" w:cs="Times New Roman"/>
          <w:sz w:val="24"/>
          <w:szCs w:val="24"/>
          <w:lang w:val="en-GB" w:bidi="ar-SA"/>
        </w:rPr>
        <w:t xml:space="preserve"> Information</w:t>
      </w:r>
    </w:p>
    <w:p w:rsidR="001F7415" w:rsidRPr="00BA1726" w:rsidRDefault="00867E6E" w:rsidP="00BA1726">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Pr>
          <w:rFonts w:ascii="Times New Roman" w:hAnsi="Times New Roman" w:cs="Times New Roman"/>
          <w:sz w:val="24"/>
          <w:szCs w:val="24"/>
          <w:lang w:val="en-GB" w:bidi="ar-SA"/>
        </w:rPr>
        <w:t xml:space="preserve">Criterion [AIC], the Schwarz Information Criterion [SC], and the </w:t>
      </w:r>
      <w:proofErr w:type="spellStart"/>
      <w:r>
        <w:rPr>
          <w:rFonts w:ascii="Times New Roman" w:hAnsi="Times New Roman" w:cs="Times New Roman"/>
          <w:sz w:val="24"/>
          <w:szCs w:val="24"/>
          <w:lang w:val="en-GB" w:bidi="ar-SA"/>
        </w:rPr>
        <w:t>Hannan</w:t>
      </w:r>
      <w:proofErr w:type="spellEnd"/>
      <w:r>
        <w:rPr>
          <w:rFonts w:ascii="Times New Roman" w:hAnsi="Times New Roman" w:cs="Times New Roman"/>
          <w:sz w:val="24"/>
          <w:szCs w:val="24"/>
          <w:lang w:val="en-GB" w:bidi="ar-SA"/>
        </w:rPr>
        <w:t>-Quinn Information Criterion [HQ].</w:t>
      </w:r>
      <w:proofErr w:type="gramEnd"/>
      <w:r>
        <w:rPr>
          <w:rFonts w:ascii="Times New Roman" w:hAnsi="Times New Roman" w:cs="Times New Roman"/>
          <w:sz w:val="24"/>
          <w:szCs w:val="24"/>
          <w:lang w:val="en-GB" w:bidi="ar-SA"/>
        </w:rPr>
        <w:t xml:space="preserve"> All the test statistics suggests that</w:t>
      </w:r>
      <w:r w:rsidR="001F7415">
        <w:rPr>
          <w:rFonts w:ascii="Times New Roman" w:hAnsi="Times New Roman" w:cs="Times New Roman"/>
          <w:sz w:val="24"/>
          <w:szCs w:val="24"/>
          <w:lang w:val="en-GB" w:bidi="ar-SA"/>
        </w:rPr>
        <w:t xml:space="preserve"> the optimal lag length is one.</w:t>
      </w:r>
      <w:r w:rsidR="00BA1726">
        <w:rPr>
          <w:rFonts w:ascii="Times New Roman" w:hAnsi="Times New Roman" w:cs="Times New Roman"/>
          <w:b/>
          <w:bCs/>
          <w:sz w:val="24"/>
          <w:szCs w:val="24"/>
          <w:lang w:val="en-GB" w:bidi="ar-SA"/>
        </w:rPr>
        <w:tab/>
      </w:r>
    </w:p>
    <w:p w:rsidR="00867E6E" w:rsidRPr="00BA1726" w:rsidRDefault="00867E6E" w:rsidP="00BA1726">
      <w:pPr>
        <w:autoSpaceDE w:val="0"/>
        <w:autoSpaceDN w:val="0"/>
        <w:adjustRightInd w:val="0"/>
        <w:spacing w:before="0" w:after="0" w:line="360" w:lineRule="auto"/>
        <w:jc w:val="both"/>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t xml:space="preserve">Table </w:t>
      </w:r>
      <w:r w:rsidR="009E2B4E">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.2.7 lag length selection criteria for capital accumulation equation</w:t>
      </w:r>
    </w:p>
    <w:tbl>
      <w:tblPr>
        <w:tblW w:w="0" w:type="auto"/>
        <w:tblInd w:w="-17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firstRow="0" w:lastRow="0" w:firstColumn="0" w:lastColumn="0" w:noHBand="0" w:noVBand="0"/>
      </w:tblPr>
      <w:tblGrid>
        <w:gridCol w:w="9164"/>
      </w:tblGrid>
      <w:tr w:rsidR="00867E6E" w:rsidTr="00BA62D9">
        <w:trPr>
          <w:trHeight w:val="225"/>
        </w:trPr>
        <w:tc>
          <w:tcPr>
            <w:tcW w:w="9164" w:type="dxa"/>
            <w:tcBorders>
              <w:top w:val="nil"/>
              <w:left w:val="nil"/>
              <w:right w:val="nil"/>
            </w:tcBorders>
          </w:tcPr>
          <w:p w:rsidR="00867E6E" w:rsidRDefault="00867E6E" w:rsidP="00BA1726">
            <w:pPr>
              <w:tabs>
                <w:tab w:val="left" w:pos="2685"/>
              </w:tabs>
              <w:autoSpaceDE w:val="0"/>
              <w:autoSpaceDN w:val="0"/>
              <w:adjustRightInd w:val="0"/>
              <w:spacing w:before="0" w:after="0" w:line="240" w:lineRule="auto"/>
              <w:jc w:val="both"/>
              <w:rPr>
                <w:rFonts w:ascii="Times New Roman" w:hAnsi="Times New Roman" w:cs="Times New Roman"/>
                <w:sz w:val="24"/>
                <w:szCs w:val="24"/>
                <w:lang w:val="en-GB" w:bidi="ar-SA"/>
              </w:rPr>
            </w:pPr>
          </w:p>
        </w:tc>
      </w:tr>
    </w:tbl>
    <w:p w:rsidR="00867E6E" w:rsidRDefault="00867E6E" w:rsidP="00867E6E">
      <w:pPr>
        <w:tabs>
          <w:tab w:val="left" w:pos="2175"/>
        </w:tabs>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Arial" w:hAnsi="Arial" w:cs="Arial"/>
          <w:sz w:val="22"/>
          <w:szCs w:val="22"/>
          <w:lang w:val="en-GB" w:bidi="ar-SA"/>
        </w:rPr>
        <w:t xml:space="preserve">La g         Lo </w:t>
      </w:r>
      <w:proofErr w:type="spellStart"/>
      <w:r>
        <w:rPr>
          <w:rFonts w:ascii="Arial" w:hAnsi="Arial" w:cs="Arial"/>
          <w:sz w:val="22"/>
          <w:szCs w:val="22"/>
          <w:lang w:val="en-GB" w:bidi="ar-SA"/>
        </w:rPr>
        <w:t>gL</w:t>
      </w:r>
      <w:proofErr w:type="spellEnd"/>
      <w:r>
        <w:rPr>
          <w:rFonts w:ascii="Arial" w:hAnsi="Arial" w:cs="Arial"/>
          <w:sz w:val="22"/>
          <w:szCs w:val="22"/>
          <w:lang w:val="en-GB" w:bidi="ar-SA"/>
        </w:rPr>
        <w:t xml:space="preserve">    </w:t>
      </w:r>
      <w:r>
        <w:rPr>
          <w:rFonts w:ascii="Times New Roman" w:hAnsi="Times New Roman" w:cs="Times New Roman"/>
          <w:sz w:val="24"/>
          <w:szCs w:val="24"/>
          <w:lang w:val="en-GB" w:bidi="ar-SA"/>
        </w:rPr>
        <w:tab/>
      </w:r>
      <w:r>
        <w:rPr>
          <w:rFonts w:ascii="Arial" w:hAnsi="Arial" w:cs="Arial"/>
          <w:sz w:val="22"/>
          <w:szCs w:val="22"/>
          <w:lang w:val="en-GB" w:bidi="ar-SA"/>
        </w:rPr>
        <w:t>LR          FP E                  AI C                SC                 HQ</w:t>
      </w:r>
    </w:p>
    <w:tbl>
      <w:tblPr>
        <w:tblW w:w="9855" w:type="dxa"/>
        <w:tblInd w:w="-17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firstRow="0" w:lastRow="0" w:firstColumn="0" w:lastColumn="0" w:noHBand="0" w:noVBand="0"/>
      </w:tblPr>
      <w:tblGrid>
        <w:gridCol w:w="9164"/>
        <w:gridCol w:w="691"/>
      </w:tblGrid>
      <w:tr w:rsidR="00867E6E" w:rsidTr="00BA1726">
        <w:trPr>
          <w:gridAfter w:val="1"/>
          <w:wAfter w:w="690" w:type="dxa"/>
          <w:trHeight w:val="135"/>
        </w:trPr>
        <w:tc>
          <w:tcPr>
            <w:tcW w:w="9164" w:type="dxa"/>
            <w:tcBorders>
              <w:left w:val="nil"/>
              <w:bottom w:val="nil"/>
              <w:right w:val="nil"/>
            </w:tcBorders>
          </w:tcPr>
          <w:p w:rsidR="00867E6E" w:rsidRDefault="00867E6E" w:rsidP="00BA62D9">
            <w:pPr>
              <w:tabs>
                <w:tab w:val="left" w:pos="1140"/>
                <w:tab w:val="left" w:pos="2175"/>
                <w:tab w:val="left" w:pos="3390"/>
                <w:tab w:val="left" w:pos="4815"/>
                <w:tab w:val="left" w:pos="6165"/>
                <w:tab w:val="left" w:pos="7785"/>
              </w:tabs>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0          </w:t>
            </w:r>
            <w:r>
              <w:rPr>
                <w:rFonts w:ascii="Arial" w:hAnsi="Arial" w:cs="Arial"/>
                <w:sz w:val="22"/>
                <w:szCs w:val="22"/>
                <w:lang w:val="en-GB" w:bidi="ar-SA"/>
              </w:rPr>
              <w:t>-173. 0325</w:t>
            </w:r>
            <w:r>
              <w:rPr>
                <w:rFonts w:ascii="Arial" w:hAnsi="Arial" w:cs="Arial"/>
                <w:sz w:val="22"/>
                <w:szCs w:val="22"/>
                <w:lang w:val="en-GB" w:bidi="ar-SA"/>
              </w:rPr>
              <w:tab/>
              <w:t>NA</w:t>
            </w:r>
            <w:r>
              <w:rPr>
                <w:rFonts w:ascii="Arial" w:hAnsi="Arial" w:cs="Arial"/>
                <w:sz w:val="22"/>
                <w:szCs w:val="22"/>
                <w:lang w:val="en-GB" w:bidi="ar-SA"/>
              </w:rPr>
              <w:tab/>
              <w:t>0.00 0643</w:t>
            </w:r>
            <w:r>
              <w:rPr>
                <w:rFonts w:ascii="Arial" w:hAnsi="Arial" w:cs="Arial"/>
                <w:sz w:val="22"/>
                <w:szCs w:val="22"/>
                <w:lang w:val="en-GB" w:bidi="ar-SA"/>
              </w:rPr>
              <w:tab/>
              <w:t>9.67 7430</w:t>
            </w:r>
            <w:r>
              <w:rPr>
                <w:rFonts w:ascii="Arial" w:hAnsi="Arial" w:cs="Arial"/>
                <w:sz w:val="22"/>
                <w:szCs w:val="22"/>
                <w:lang w:val="en-GB" w:bidi="ar-SA"/>
              </w:rPr>
              <w:tab/>
              <w:t>9.93 8660</w:t>
            </w:r>
            <w:r>
              <w:rPr>
                <w:rFonts w:ascii="Arial" w:hAnsi="Arial" w:cs="Arial"/>
                <w:sz w:val="22"/>
                <w:szCs w:val="22"/>
                <w:lang w:val="en-GB" w:bidi="ar-SA"/>
              </w:rPr>
              <w:tab/>
              <w:t>9.76 9526</w:t>
            </w:r>
          </w:p>
          <w:p w:rsidR="00867E6E" w:rsidRDefault="00867E6E" w:rsidP="00BA62D9">
            <w:pPr>
              <w:tabs>
                <w:tab w:val="left" w:pos="1140"/>
                <w:tab w:val="left" w:pos="2175"/>
                <w:tab w:val="left" w:pos="4815"/>
                <w:tab w:val="left" w:pos="6165"/>
              </w:tabs>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1          </w:t>
            </w:r>
            <w:r>
              <w:rPr>
                <w:rFonts w:ascii="Arial" w:hAnsi="Arial" w:cs="Arial"/>
                <w:sz w:val="22"/>
                <w:szCs w:val="22"/>
                <w:lang w:val="en-GB" w:bidi="ar-SA"/>
              </w:rPr>
              <w:t>-25.04839</w:t>
            </w:r>
            <w:r>
              <w:rPr>
                <w:rFonts w:ascii="Arial" w:hAnsi="Arial" w:cs="Arial"/>
                <w:sz w:val="22"/>
                <w:szCs w:val="22"/>
                <w:lang w:val="en-GB" w:bidi="ar-SA"/>
              </w:rPr>
              <w:tab/>
              <w:t>239.9742*    1.55e-06*</w:t>
            </w:r>
            <w:r>
              <w:rPr>
                <w:rFonts w:ascii="Arial" w:hAnsi="Arial" w:cs="Arial"/>
                <w:sz w:val="22"/>
                <w:szCs w:val="22"/>
                <w:lang w:val="en-GB" w:bidi="ar-SA"/>
              </w:rPr>
              <w:tab/>
              <w:t>3.624237*</w:t>
            </w:r>
            <w:r>
              <w:rPr>
                <w:rFonts w:ascii="Arial" w:hAnsi="Arial" w:cs="Arial"/>
                <w:sz w:val="22"/>
                <w:szCs w:val="22"/>
                <w:lang w:val="en-GB" w:bidi="ar-SA"/>
              </w:rPr>
              <w:tab/>
              <w:t>5.452847*          4.268908*</w:t>
            </w:r>
          </w:p>
          <w:p w:rsidR="00867E6E" w:rsidRDefault="00867E6E" w:rsidP="00BA62D9">
            <w:pPr>
              <w:tabs>
                <w:tab w:val="left" w:pos="1140"/>
                <w:tab w:val="left" w:pos="2175"/>
                <w:tab w:val="left" w:pos="3525"/>
                <w:tab w:val="left" w:pos="4815"/>
                <w:tab w:val="left" w:pos="6165"/>
                <w:tab w:val="left" w:pos="7830"/>
              </w:tabs>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2           </w:t>
            </w:r>
            <w:r>
              <w:rPr>
                <w:rFonts w:ascii="Arial" w:hAnsi="Arial" w:cs="Arial"/>
                <w:sz w:val="22"/>
                <w:szCs w:val="22"/>
                <w:lang w:val="en-GB" w:bidi="ar-SA"/>
              </w:rPr>
              <w:t>5.733763</w:t>
            </w:r>
            <w:r>
              <w:rPr>
                <w:rFonts w:ascii="Arial" w:hAnsi="Arial" w:cs="Arial"/>
                <w:sz w:val="22"/>
                <w:szCs w:val="22"/>
                <w:lang w:val="en-GB" w:bidi="ar-SA"/>
              </w:rPr>
              <w:tab/>
              <w:t>39.93360     2.42e-06</w:t>
            </w:r>
            <w:r>
              <w:rPr>
                <w:rFonts w:ascii="Arial" w:hAnsi="Arial" w:cs="Arial"/>
                <w:sz w:val="22"/>
                <w:szCs w:val="22"/>
                <w:lang w:val="en-GB" w:bidi="ar-SA"/>
              </w:rPr>
              <w:tab/>
              <w:t>3.906283</w:t>
            </w:r>
            <w:r>
              <w:rPr>
                <w:rFonts w:ascii="Arial" w:hAnsi="Arial" w:cs="Arial"/>
                <w:sz w:val="22"/>
                <w:szCs w:val="22"/>
                <w:lang w:val="en-GB" w:bidi="ar-SA"/>
              </w:rPr>
              <w:tab/>
              <w:t>7.302272</w:t>
            </w:r>
            <w:r>
              <w:rPr>
                <w:rFonts w:ascii="Arial" w:hAnsi="Arial" w:cs="Arial"/>
                <w:sz w:val="22"/>
                <w:szCs w:val="22"/>
                <w:lang w:val="en-GB" w:bidi="ar-SA"/>
              </w:rPr>
              <w:tab/>
              <w:t>5.103528</w:t>
            </w:r>
          </w:p>
          <w:p w:rsidR="00867E6E" w:rsidRDefault="00867E6E" w:rsidP="00BA62D9">
            <w:pPr>
              <w:tabs>
                <w:tab w:val="left" w:pos="1140"/>
                <w:tab w:val="left" w:pos="2175"/>
                <w:tab w:val="left" w:pos="4815"/>
                <w:tab w:val="left" w:pos="6165"/>
                <w:tab w:val="left" w:pos="7830"/>
              </w:tabs>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3           </w:t>
            </w:r>
            <w:r>
              <w:rPr>
                <w:rFonts w:ascii="Arial" w:hAnsi="Arial" w:cs="Arial"/>
                <w:sz w:val="22"/>
                <w:szCs w:val="22"/>
                <w:lang w:val="en-GB" w:bidi="ar-SA"/>
              </w:rPr>
              <w:t>43.45310</w:t>
            </w:r>
            <w:r>
              <w:rPr>
                <w:rFonts w:ascii="Arial" w:hAnsi="Arial" w:cs="Arial"/>
                <w:sz w:val="22"/>
                <w:szCs w:val="22"/>
                <w:lang w:val="en-GB" w:bidi="ar-SA"/>
              </w:rPr>
              <w:tab/>
              <w:t>36.69990     3.49e-06</w:t>
            </w:r>
            <w:r>
              <w:rPr>
                <w:rFonts w:ascii="Arial" w:hAnsi="Arial" w:cs="Arial"/>
                <w:sz w:val="22"/>
                <w:szCs w:val="22"/>
                <w:lang w:val="en-GB" w:bidi="ar-SA"/>
              </w:rPr>
              <w:tab/>
              <w:t>3.813346</w:t>
            </w:r>
            <w:r>
              <w:rPr>
                <w:rFonts w:ascii="Arial" w:hAnsi="Arial" w:cs="Arial"/>
                <w:sz w:val="22"/>
                <w:szCs w:val="22"/>
                <w:lang w:val="en-GB" w:bidi="ar-SA"/>
              </w:rPr>
              <w:tab/>
              <w:t>8.776715</w:t>
            </w:r>
            <w:r>
              <w:rPr>
                <w:rFonts w:ascii="Arial" w:hAnsi="Arial" w:cs="Arial"/>
                <w:sz w:val="22"/>
                <w:szCs w:val="22"/>
                <w:lang w:val="en-GB" w:bidi="ar-SA"/>
              </w:rPr>
              <w:tab/>
              <w:t>5.563166</w:t>
            </w:r>
          </w:p>
        </w:tc>
      </w:tr>
      <w:tr w:rsidR="00867E6E" w:rsidTr="00BA1726">
        <w:trPr>
          <w:trHeight w:val="120"/>
        </w:trPr>
        <w:tc>
          <w:tcPr>
            <w:tcW w:w="9855" w:type="dxa"/>
            <w:gridSpan w:val="2"/>
            <w:tcBorders>
              <w:left w:val="nil"/>
              <w:bottom w:val="nil"/>
              <w:right w:val="nil"/>
            </w:tcBorders>
          </w:tcPr>
          <w:p w:rsidR="00867E6E" w:rsidRDefault="00867E6E" w:rsidP="00BA62D9">
            <w:pPr>
              <w:tabs>
                <w:tab w:val="left" w:pos="1065"/>
              </w:tabs>
              <w:autoSpaceDE w:val="0"/>
              <w:autoSpaceDN w:val="0"/>
              <w:adjustRightInd w:val="0"/>
              <w:spacing w:before="0" w:after="0" w:line="360" w:lineRule="auto"/>
              <w:jc w:val="both"/>
              <w:rPr>
                <w:rFonts w:ascii="Arial" w:hAnsi="Arial" w:cs="Arial"/>
                <w:lang w:val="en-GB" w:bidi="ar-SA"/>
              </w:rPr>
            </w:pPr>
            <w:r>
              <w:rPr>
                <w:rFonts w:ascii="Arial" w:hAnsi="Arial" w:cs="Arial"/>
                <w:lang w:val="en-GB" w:bidi="ar-SA"/>
              </w:rPr>
              <w:t xml:space="preserve">* </w:t>
            </w:r>
            <w:proofErr w:type="spellStart"/>
            <w:r>
              <w:rPr>
                <w:rFonts w:ascii="Arial" w:hAnsi="Arial" w:cs="Arial"/>
                <w:lang w:val="en-GB" w:bidi="ar-SA"/>
              </w:rPr>
              <w:t>indic</w:t>
            </w:r>
            <w:proofErr w:type="spellEnd"/>
            <w:r>
              <w:rPr>
                <w:rFonts w:ascii="Arial" w:hAnsi="Arial" w:cs="Arial"/>
                <w:lang w:val="en-GB" w:bidi="ar-SA"/>
              </w:rPr>
              <w:t xml:space="preserve"> </w:t>
            </w:r>
            <w:proofErr w:type="spellStart"/>
            <w:r>
              <w:rPr>
                <w:rFonts w:ascii="Arial" w:hAnsi="Arial" w:cs="Arial"/>
                <w:lang w:val="en-GB" w:bidi="ar-SA"/>
              </w:rPr>
              <w:t>ates</w:t>
            </w:r>
            <w:proofErr w:type="spellEnd"/>
            <w:r>
              <w:rPr>
                <w:rFonts w:ascii="Arial" w:hAnsi="Arial" w:cs="Arial"/>
                <w:lang w:val="en-GB" w:bidi="ar-SA"/>
              </w:rPr>
              <w:t xml:space="preserve"> lag </w:t>
            </w:r>
            <w:proofErr w:type="spellStart"/>
            <w:r>
              <w:rPr>
                <w:rFonts w:ascii="Arial" w:hAnsi="Arial" w:cs="Arial"/>
                <w:lang w:val="en-GB" w:bidi="ar-SA"/>
              </w:rPr>
              <w:t>orde</w:t>
            </w:r>
            <w:proofErr w:type="spellEnd"/>
            <w:r>
              <w:rPr>
                <w:rFonts w:ascii="Arial" w:hAnsi="Arial" w:cs="Arial"/>
                <w:lang w:val="en-GB" w:bidi="ar-SA"/>
              </w:rPr>
              <w:t xml:space="preserve"> r selected by </w:t>
            </w:r>
            <w:proofErr w:type="spellStart"/>
            <w:r>
              <w:rPr>
                <w:rFonts w:ascii="Arial" w:hAnsi="Arial" w:cs="Arial"/>
                <w:lang w:val="en-GB" w:bidi="ar-SA"/>
              </w:rPr>
              <w:t>th</w:t>
            </w:r>
            <w:proofErr w:type="spellEnd"/>
            <w:r>
              <w:rPr>
                <w:rFonts w:ascii="Arial" w:hAnsi="Arial" w:cs="Arial"/>
                <w:lang w:val="en-GB" w:bidi="ar-SA"/>
              </w:rPr>
              <w:t xml:space="preserve"> e criterion</w:t>
            </w:r>
          </w:p>
          <w:p w:rsidR="00867E6E" w:rsidRDefault="00867E6E" w:rsidP="00BA62D9">
            <w:pPr>
              <w:autoSpaceDE w:val="0"/>
              <w:autoSpaceDN w:val="0"/>
              <w:adjustRightInd w:val="0"/>
              <w:spacing w:before="0" w:after="0"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 xml:space="preserve">After the optimal lag length is determined, Johansen co integration test will proceeds. Both the </w:t>
            </w:r>
            <w:r>
              <w:rPr>
                <w:rFonts w:ascii="F13" w:eastAsia="F13" w:hAnsi="Times New Roman" w:cs="F13" w:hint="eastAsia"/>
                <w:sz w:val="24"/>
                <w:szCs w:val="24"/>
                <w:lang w:val="en-GB" w:bidi="ar-SA"/>
              </w:rPr>
              <w:t>λ</w:t>
            </w:r>
          </w:p>
          <w:p w:rsidR="00867E6E" w:rsidRDefault="00867E6E" w:rsidP="00BA62D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Pr>
                <w:rFonts w:ascii="Times New Roman" w:hAnsi="Times New Roman" w:cs="Times New Roman"/>
                <w:sz w:val="24"/>
                <w:szCs w:val="24"/>
                <w:lang w:val="en-GB" w:bidi="ar-SA"/>
              </w:rPr>
              <w:t>trace</w:t>
            </w:r>
            <w:proofErr w:type="gramEnd"/>
            <w:r>
              <w:rPr>
                <w:rFonts w:ascii="Times New Roman" w:hAnsi="Times New Roman" w:cs="Times New Roman"/>
                <w:sz w:val="24"/>
                <w:szCs w:val="24"/>
                <w:lang w:val="en-GB" w:bidi="ar-SA"/>
              </w:rPr>
              <w:t xml:space="preserve"> and maximum Eigen value (</w:t>
            </w:r>
            <w:r>
              <w:rPr>
                <w:rFonts w:ascii="F13" w:eastAsia="F13" w:hAnsi="Times New Roman" w:cs="F13" w:hint="eastAsia"/>
                <w:sz w:val="24"/>
                <w:szCs w:val="24"/>
                <w:lang w:val="en-GB" w:bidi="ar-SA"/>
              </w:rPr>
              <w:t>λ</w:t>
            </w:r>
            <w:r>
              <w:rPr>
                <w:rFonts w:ascii="Times New Roman" w:hAnsi="Times New Roman" w:cs="Times New Roman"/>
                <w:sz w:val="16"/>
                <w:szCs w:val="16"/>
                <w:lang w:val="en-GB" w:bidi="ar-SA"/>
              </w:rPr>
              <w:t>max</w:t>
            </w:r>
            <w:r>
              <w:rPr>
                <w:rFonts w:ascii="Times New Roman" w:hAnsi="Times New Roman" w:cs="Times New Roman"/>
                <w:sz w:val="24"/>
                <w:szCs w:val="24"/>
                <w:lang w:val="en-GB" w:bidi="ar-SA"/>
              </w:rPr>
              <w:t>) conclude that there is one co integrating vector among the variables.</w:t>
            </w:r>
          </w:p>
          <w:p w:rsidR="00867E6E" w:rsidRDefault="00867E6E" w:rsidP="00BA62D9">
            <w:pPr>
              <w:autoSpaceDE w:val="0"/>
              <w:autoSpaceDN w:val="0"/>
              <w:adjustRightInd w:val="0"/>
              <w:spacing w:before="0" w:after="0" w:line="360" w:lineRule="auto"/>
              <w:jc w:val="both"/>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t xml:space="preserve">Table </w:t>
            </w:r>
            <w:r w:rsidR="009E2B4E">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.2.8 Johansen co integration result for capital accumulation equation</w:t>
            </w:r>
          </w:p>
          <w:tbl>
            <w:tblPr>
              <w:tblStyle w:val="TableGrid"/>
              <w:tblW w:w="0" w:type="auto"/>
              <w:tblLook w:val="04A0" w:firstRow="1" w:lastRow="0" w:firstColumn="1" w:lastColumn="0" w:noHBand="0" w:noVBand="1"/>
            </w:tblPr>
            <w:tblGrid>
              <w:gridCol w:w="2406"/>
              <w:gridCol w:w="2406"/>
              <w:gridCol w:w="2406"/>
              <w:gridCol w:w="2406"/>
            </w:tblGrid>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H</w:t>
                  </w:r>
                  <w:r>
                    <w:rPr>
                      <w:rFonts w:ascii="Times New Roman" w:hAnsi="Times New Roman" w:cs="Times New Roman"/>
                      <w:sz w:val="16"/>
                      <w:szCs w:val="16"/>
                      <w:lang w:val="en-GB" w:bidi="ar-SA"/>
                    </w:rPr>
                    <w:t>0</w:t>
                  </w:r>
                  <w:r>
                    <w:rPr>
                      <w:rFonts w:ascii="Times New Roman" w:hAnsi="Times New Roman" w:cs="Times New Roman"/>
                      <w:sz w:val="24"/>
                      <w:szCs w:val="24"/>
                      <w:lang w:val="en-GB" w:bidi="ar-SA"/>
                    </w:rPr>
                    <w:t>: - r&lt;=</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Eigen value</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Trace test</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p- value</w:t>
                  </w:r>
                </w:p>
              </w:tc>
            </w:tr>
            <w:tr w:rsidR="00867E6E" w:rsidTr="00BA62D9">
              <w:tc>
                <w:tcPr>
                  <w:tcW w:w="9624" w:type="dxa"/>
                  <w:gridSpan w:val="4"/>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Trace test (</w:t>
                  </w:r>
                  <w:r>
                    <w:rPr>
                      <w:rFonts w:ascii="F7" w:hAnsi="F7" w:cs="F7"/>
                      <w:b/>
                      <w:bCs/>
                      <w:sz w:val="24"/>
                      <w:szCs w:val="24"/>
                      <w:lang w:val="en-GB" w:bidi="ar-SA"/>
                    </w:rPr>
                    <w:t xml:space="preserve">λ </w:t>
                  </w:r>
                  <w:r>
                    <w:rPr>
                      <w:rFonts w:ascii="Times New Roman" w:hAnsi="Times New Roman" w:cs="Times New Roman"/>
                      <w:b/>
                      <w:bCs/>
                      <w:sz w:val="16"/>
                      <w:szCs w:val="16"/>
                      <w:lang w:val="en-GB" w:bidi="ar-SA"/>
                    </w:rPr>
                    <w:t>trace</w:t>
                  </w:r>
                  <w:r>
                    <w:rPr>
                      <w:rFonts w:ascii="Times New Roman" w:hAnsi="Times New Roman" w:cs="Times New Roman"/>
                      <w:b/>
                      <w:bCs/>
                      <w:sz w:val="24"/>
                      <w:szCs w:val="24"/>
                      <w:lang w:val="en-GB" w:bidi="ar-SA"/>
                    </w:rPr>
                    <w:t>)</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0.713013</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104.2231</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0.0115**</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0.513788</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56.78708</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0.3470</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0.392003</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29.38491</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0.7498</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0.137444</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10.47666</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0.9724</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4</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0.104743</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4.858146</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0.8237</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5</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0.017055</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0.653674</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0.4188</w:t>
                  </w:r>
                </w:p>
              </w:tc>
            </w:tr>
            <w:tr w:rsidR="00867E6E" w:rsidTr="00BA62D9">
              <w:tc>
                <w:tcPr>
                  <w:tcW w:w="9624" w:type="dxa"/>
                  <w:gridSpan w:val="4"/>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 xml:space="preserve">Maximum Eigen test </w:t>
                  </w:r>
                  <w:r>
                    <w:rPr>
                      <w:rFonts w:ascii="F7" w:hAnsi="F7" w:cs="F7"/>
                      <w:b/>
                      <w:bCs/>
                      <w:sz w:val="24"/>
                      <w:szCs w:val="24"/>
                      <w:lang w:val="en-GB" w:bidi="ar-SA"/>
                    </w:rPr>
                    <w:t>(</w:t>
                  </w:r>
                  <w:proofErr w:type="spellStart"/>
                  <w:r>
                    <w:rPr>
                      <w:rFonts w:ascii="F7" w:hAnsi="F7" w:cs="F7"/>
                      <w:b/>
                      <w:bCs/>
                      <w:sz w:val="24"/>
                      <w:szCs w:val="24"/>
                      <w:lang w:val="en-GB" w:bidi="ar-SA"/>
                    </w:rPr>
                    <w:t>λ</w:t>
                  </w:r>
                  <w:r>
                    <w:rPr>
                      <w:rFonts w:ascii="Times New Roman" w:hAnsi="Times New Roman" w:cs="Times New Roman"/>
                      <w:b/>
                      <w:bCs/>
                      <w:sz w:val="16"/>
                      <w:szCs w:val="16"/>
                      <w:lang w:val="en-GB" w:bidi="ar-SA"/>
                    </w:rPr>
                    <w:t>max</w:t>
                  </w:r>
                  <w:proofErr w:type="spellEnd"/>
                  <w:r>
                    <w:rPr>
                      <w:rFonts w:ascii="Times New Roman" w:hAnsi="Times New Roman" w:cs="Times New Roman"/>
                      <w:b/>
                      <w:bCs/>
                      <w:sz w:val="24"/>
                      <w:szCs w:val="24"/>
                      <w:lang w:val="en-GB" w:bidi="ar-SA"/>
                    </w:rPr>
                    <w:t>)</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0.713013</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47.43606</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0.0062**</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0.513788</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27.40217</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0.2424</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0.392003</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18.90825</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0.4216</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0.137444</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5.618515</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0.9893</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4</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0.104743</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4.204472</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0.8372</w:t>
                  </w:r>
                </w:p>
              </w:tc>
            </w:tr>
            <w:tr w:rsidR="00867E6E" w:rsidTr="00BA62D9">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5</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0.017055</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0.653674</w:t>
                  </w:r>
                </w:p>
              </w:tc>
              <w:tc>
                <w:tcPr>
                  <w:tcW w:w="2406" w:type="dxa"/>
                </w:tcPr>
                <w:p w:rsidR="00867E6E" w:rsidRDefault="00867E6E" w:rsidP="00BA1726">
                  <w:pPr>
                    <w:autoSpaceDE w:val="0"/>
                    <w:autoSpaceDN w:val="0"/>
                    <w:adjustRightInd w:val="0"/>
                    <w:spacing w:before="0"/>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0.4188</w:t>
                  </w:r>
                </w:p>
              </w:tc>
            </w:tr>
          </w:tbl>
          <w:p w:rsidR="00867E6E" w:rsidRDefault="00867E6E" w:rsidP="00BA62D9">
            <w:pPr>
              <w:autoSpaceDE w:val="0"/>
              <w:autoSpaceDN w:val="0"/>
              <w:adjustRightInd w:val="0"/>
              <w:spacing w:before="0" w:after="0" w:line="360" w:lineRule="auto"/>
              <w:jc w:val="both"/>
              <w:rPr>
                <w:rFonts w:ascii="Times New Roman" w:hAnsi="Times New Roman" w:cs="Times New Roman"/>
                <w:sz w:val="24"/>
                <w:szCs w:val="24"/>
                <w:lang w:val="en-GB" w:bidi="ar-SA"/>
              </w:rPr>
            </w:pPr>
          </w:p>
        </w:tc>
      </w:tr>
    </w:tbl>
    <w:p w:rsidR="00867E6E" w:rsidRDefault="00867E6E" w:rsidP="00867E6E">
      <w:pPr>
        <w:tabs>
          <w:tab w:val="left" w:pos="1065"/>
        </w:tabs>
        <w:autoSpaceDE w:val="0"/>
        <w:autoSpaceDN w:val="0"/>
        <w:adjustRightInd w:val="0"/>
        <w:spacing w:before="0" w:after="0" w:line="360" w:lineRule="auto"/>
        <w:jc w:val="both"/>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 denote rejection of the null hypothesis at 5% level of significance</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lastRenderedPageBreak/>
        <w:t xml:space="preserve">As shown from table </w:t>
      </w:r>
      <w:r w:rsidR="009E2B4E">
        <w:rPr>
          <w:rFonts w:ascii="Times New Roman" w:hAnsi="Times New Roman" w:cs="Times New Roman"/>
          <w:sz w:val="24"/>
          <w:szCs w:val="24"/>
          <w:lang w:val="en-GB" w:bidi="ar-SA"/>
        </w:rPr>
        <w:t>4</w:t>
      </w:r>
      <w:r>
        <w:rPr>
          <w:rFonts w:ascii="Times New Roman" w:hAnsi="Times New Roman" w:cs="Times New Roman"/>
          <w:sz w:val="24"/>
          <w:szCs w:val="24"/>
          <w:lang w:val="en-GB" w:bidi="ar-SA"/>
        </w:rPr>
        <w:t xml:space="preserve">.2.8, both the </w:t>
      </w:r>
      <w:r>
        <w:rPr>
          <w:rFonts w:ascii="F13" w:eastAsia="F13" w:hAnsi="Times New Roman" w:cs="F13" w:hint="eastAsia"/>
          <w:sz w:val="24"/>
          <w:szCs w:val="24"/>
          <w:lang w:val="en-GB" w:bidi="ar-SA"/>
        </w:rPr>
        <w:t>λ</w:t>
      </w:r>
      <w:r>
        <w:rPr>
          <w:rFonts w:ascii="F13" w:eastAsia="F13" w:hAnsi="Times New Roman" w:cs="F13"/>
          <w:sz w:val="24"/>
          <w:szCs w:val="24"/>
          <w:lang w:val="en-GB" w:bidi="ar-SA"/>
        </w:rPr>
        <w:t xml:space="preserve"> </w:t>
      </w:r>
      <w:r>
        <w:rPr>
          <w:rFonts w:ascii="Times New Roman" w:hAnsi="Times New Roman" w:cs="Times New Roman"/>
          <w:sz w:val="24"/>
          <w:szCs w:val="24"/>
          <w:lang w:val="en-GB" w:bidi="ar-SA"/>
        </w:rPr>
        <w:t>trace and maximum Eigen value (</w:t>
      </w:r>
      <w:r>
        <w:rPr>
          <w:rFonts w:ascii="F13" w:eastAsia="F13" w:hAnsi="Times New Roman" w:cs="F13" w:hint="eastAsia"/>
          <w:sz w:val="24"/>
          <w:szCs w:val="24"/>
          <w:lang w:val="en-GB" w:bidi="ar-SA"/>
        </w:rPr>
        <w:t>λ</w:t>
      </w:r>
      <w:r>
        <w:rPr>
          <w:rFonts w:ascii="Times New Roman" w:hAnsi="Times New Roman" w:cs="Times New Roman"/>
          <w:sz w:val="16"/>
          <w:szCs w:val="16"/>
          <w:lang w:val="en-GB" w:bidi="ar-SA"/>
        </w:rPr>
        <w:t>max</w:t>
      </w:r>
      <w:r>
        <w:rPr>
          <w:rFonts w:ascii="Times New Roman" w:hAnsi="Times New Roman" w:cs="Times New Roman"/>
          <w:sz w:val="24"/>
          <w:szCs w:val="24"/>
          <w:lang w:val="en-GB" w:bidi="ar-SA"/>
        </w:rPr>
        <w:t xml:space="preserve">) suggested that there is long run relationship among the variables in the capital accumulation model. The existence of one co integrating vector suggests that the first row of </w:t>
      </w:r>
      <w:r>
        <w:rPr>
          <w:rFonts w:ascii="F17" w:hAnsi="F17" w:cs="F17"/>
          <w:i/>
          <w:iCs/>
          <w:sz w:val="28"/>
          <w:szCs w:val="28"/>
          <w:lang w:val="en-GB" w:bidi="ar-SA"/>
        </w:rPr>
        <w:t xml:space="preserve">β </w:t>
      </w:r>
      <w:r>
        <w:rPr>
          <w:rFonts w:ascii="Times New Roman" w:hAnsi="Times New Roman" w:cs="Times New Roman"/>
          <w:sz w:val="24"/>
          <w:szCs w:val="24"/>
          <w:lang w:val="en-GB" w:bidi="ar-SA"/>
        </w:rPr>
        <w:t xml:space="preserve">coefficient and the first column of </w:t>
      </w:r>
      <w:r>
        <w:rPr>
          <w:rFonts w:ascii="F17" w:hAnsi="F17" w:cs="F17"/>
          <w:i/>
          <w:iCs/>
          <w:sz w:val="28"/>
          <w:szCs w:val="28"/>
          <w:lang w:val="en-GB" w:bidi="ar-SA"/>
        </w:rPr>
        <w:t xml:space="preserve">α </w:t>
      </w:r>
      <w:r>
        <w:rPr>
          <w:rFonts w:ascii="Times New Roman" w:hAnsi="Times New Roman" w:cs="Times New Roman"/>
          <w:sz w:val="24"/>
          <w:szCs w:val="24"/>
          <w:lang w:val="en-GB" w:bidi="ar-SA"/>
        </w:rPr>
        <w:t xml:space="preserve">vectors are important for further analysis. Due to this, table </w:t>
      </w:r>
      <w:r w:rsidR="009E2B4E">
        <w:rPr>
          <w:rFonts w:ascii="Times New Roman" w:hAnsi="Times New Roman" w:cs="Times New Roman"/>
          <w:sz w:val="24"/>
          <w:szCs w:val="24"/>
          <w:lang w:val="en-GB" w:bidi="ar-SA"/>
        </w:rPr>
        <w:t>4</w:t>
      </w:r>
      <w:r>
        <w:rPr>
          <w:rFonts w:ascii="Times New Roman" w:hAnsi="Times New Roman" w:cs="Times New Roman"/>
          <w:sz w:val="24"/>
          <w:szCs w:val="24"/>
          <w:lang w:val="en-GB" w:bidi="ar-SA"/>
        </w:rPr>
        <w:t xml:space="preserve">.2.9 and table </w:t>
      </w:r>
      <w:r w:rsidR="009E2B4E">
        <w:rPr>
          <w:rFonts w:ascii="Times New Roman" w:hAnsi="Times New Roman" w:cs="Times New Roman"/>
          <w:sz w:val="24"/>
          <w:szCs w:val="24"/>
          <w:lang w:val="en-GB" w:bidi="ar-SA"/>
        </w:rPr>
        <w:t>4</w:t>
      </w:r>
      <w:r>
        <w:rPr>
          <w:rFonts w:ascii="Times New Roman" w:hAnsi="Times New Roman" w:cs="Times New Roman"/>
          <w:sz w:val="24"/>
          <w:szCs w:val="24"/>
          <w:lang w:val="en-GB" w:bidi="ar-SA"/>
        </w:rPr>
        <w:t xml:space="preserve">.2.10 below reports </w:t>
      </w:r>
      <w:r>
        <w:rPr>
          <w:rFonts w:ascii="F17" w:hAnsi="F17" w:cs="F17"/>
          <w:i/>
          <w:iCs/>
          <w:sz w:val="28"/>
          <w:szCs w:val="28"/>
          <w:lang w:val="en-GB" w:bidi="ar-SA"/>
        </w:rPr>
        <w:t xml:space="preserve">β </w:t>
      </w:r>
      <w:r>
        <w:rPr>
          <w:rFonts w:ascii="Times New Roman" w:hAnsi="Times New Roman" w:cs="Times New Roman"/>
          <w:sz w:val="24"/>
          <w:szCs w:val="24"/>
          <w:lang w:val="en-GB" w:bidi="ar-SA"/>
        </w:rPr>
        <w:t xml:space="preserve">and </w:t>
      </w:r>
      <w:r>
        <w:rPr>
          <w:rFonts w:ascii="F17" w:hAnsi="F17" w:cs="F17"/>
          <w:i/>
          <w:iCs/>
          <w:sz w:val="28"/>
          <w:szCs w:val="28"/>
          <w:lang w:val="en-GB" w:bidi="ar-SA"/>
        </w:rPr>
        <w:t xml:space="preserve">α </w:t>
      </w:r>
      <w:r w:rsidR="001F7415">
        <w:rPr>
          <w:rFonts w:ascii="Times New Roman" w:hAnsi="Times New Roman" w:cs="Times New Roman"/>
          <w:sz w:val="24"/>
          <w:szCs w:val="24"/>
          <w:lang w:val="en-GB" w:bidi="ar-SA"/>
        </w:rPr>
        <w:t>vector respectively.</w:t>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t xml:space="preserve">Table </w:t>
      </w:r>
      <w:r w:rsidR="009E2B4E">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 xml:space="preserve">.2.9: standard beta </w:t>
      </w:r>
      <w:r>
        <w:rPr>
          <w:rFonts w:ascii="F7" w:hAnsi="F7" w:cs="F7"/>
          <w:b/>
          <w:bCs/>
          <w:sz w:val="28"/>
          <w:szCs w:val="28"/>
          <w:lang w:val="en-GB" w:bidi="ar-SA"/>
        </w:rPr>
        <w:t xml:space="preserve">(β) </w:t>
      </w:r>
      <w:r>
        <w:rPr>
          <w:rFonts w:ascii="Times New Roman" w:hAnsi="Times New Roman" w:cs="Times New Roman"/>
          <w:b/>
          <w:bCs/>
          <w:sz w:val="24"/>
          <w:szCs w:val="24"/>
          <w:lang w:val="en-GB" w:bidi="ar-SA"/>
        </w:rPr>
        <w:t>coefficient</w:t>
      </w:r>
    </w:p>
    <w:tbl>
      <w:tblPr>
        <w:tblStyle w:val="TableGrid"/>
        <w:tblW w:w="0" w:type="auto"/>
        <w:tblLook w:val="04A0" w:firstRow="1" w:lastRow="0" w:firstColumn="1" w:lastColumn="0" w:noHBand="0" w:noVBand="1"/>
      </w:tblPr>
      <w:tblGrid>
        <w:gridCol w:w="1332"/>
        <w:gridCol w:w="1317"/>
        <w:gridCol w:w="1316"/>
        <w:gridCol w:w="1316"/>
        <w:gridCol w:w="1316"/>
        <w:gridCol w:w="1328"/>
        <w:gridCol w:w="1317"/>
      </w:tblGrid>
      <w:tr w:rsidR="00867E6E" w:rsidTr="00BA62D9">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coefficient</w:t>
            </w:r>
          </w:p>
        </w:tc>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LNKP</w:t>
            </w:r>
          </w:p>
        </w:tc>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LNMI</w:t>
            </w:r>
          </w:p>
        </w:tc>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LNKG</w:t>
            </w:r>
          </w:p>
        </w:tc>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LNSAV</w:t>
            </w:r>
          </w:p>
        </w:tc>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LNOPEN</w:t>
            </w:r>
          </w:p>
        </w:tc>
        <w:tc>
          <w:tcPr>
            <w:tcW w:w="1343"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LNCF</w:t>
            </w:r>
          </w:p>
        </w:tc>
      </w:tr>
      <w:tr w:rsidR="00867E6E" w:rsidTr="00BA62D9">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F7" w:hAnsi="F7" w:cs="F7"/>
                <w:b/>
                <w:bCs/>
                <w:sz w:val="28"/>
                <w:szCs w:val="28"/>
                <w:lang w:val="en-GB" w:bidi="ar-SA"/>
              </w:rPr>
              <w:t>β</w:t>
            </w:r>
          </w:p>
        </w:tc>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1.000000</w:t>
            </w:r>
          </w:p>
        </w:tc>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0.240300</w:t>
            </w:r>
          </w:p>
        </w:tc>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-1.277868</w:t>
            </w:r>
          </w:p>
        </w:tc>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-0.953249</w:t>
            </w:r>
          </w:p>
        </w:tc>
        <w:tc>
          <w:tcPr>
            <w:tcW w:w="134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0.140670</w:t>
            </w:r>
          </w:p>
        </w:tc>
        <w:tc>
          <w:tcPr>
            <w:tcW w:w="1343"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0.039879</w:t>
            </w:r>
          </w:p>
        </w:tc>
      </w:tr>
    </w:tbl>
    <w:p w:rsidR="00867E6E" w:rsidRDefault="00867E6E" w:rsidP="00867E6E">
      <w:pPr>
        <w:tabs>
          <w:tab w:val="left" w:pos="2685"/>
        </w:tabs>
        <w:autoSpaceDE w:val="0"/>
        <w:autoSpaceDN w:val="0"/>
        <w:adjustRightInd w:val="0"/>
        <w:spacing w:before="0" w:after="0" w:line="360" w:lineRule="auto"/>
        <w:jc w:val="both"/>
        <w:rPr>
          <w:rFonts w:ascii="Times New Roman" w:hAnsi="Times New Roman" w:cs="Times New Roman"/>
          <w:i/>
          <w:iCs/>
          <w:sz w:val="22"/>
          <w:szCs w:val="22"/>
          <w:lang w:val="en-GB" w:bidi="ar-SA"/>
        </w:rPr>
      </w:pPr>
      <w:r>
        <w:rPr>
          <w:rFonts w:ascii="Times New Roman" w:hAnsi="Times New Roman" w:cs="Times New Roman"/>
          <w:i/>
          <w:iCs/>
          <w:sz w:val="22"/>
          <w:szCs w:val="22"/>
          <w:lang w:val="en-GB" w:bidi="ar-SA"/>
        </w:rPr>
        <w:t>Note; - since the table is not in equation form, the real sign of the coefficient are changed</w:t>
      </w:r>
    </w:p>
    <w:p w:rsidR="00867E6E" w:rsidRDefault="00867E6E" w:rsidP="00867E6E">
      <w:pPr>
        <w:tabs>
          <w:tab w:val="left" w:pos="2685"/>
        </w:tabs>
        <w:autoSpaceDE w:val="0"/>
        <w:autoSpaceDN w:val="0"/>
        <w:adjustRightInd w:val="0"/>
        <w:spacing w:before="0" w:after="0" w:line="360" w:lineRule="auto"/>
        <w:jc w:val="both"/>
        <w:rPr>
          <w:rFonts w:ascii="F7" w:hAnsi="F7" w:cs="F7"/>
          <w:b/>
          <w:bCs/>
          <w:sz w:val="24"/>
          <w:szCs w:val="24"/>
          <w:lang w:val="en-GB" w:bidi="ar-SA"/>
        </w:rPr>
      </w:pPr>
      <w:r>
        <w:rPr>
          <w:rFonts w:ascii="Times New Roman" w:hAnsi="Times New Roman" w:cs="Times New Roman"/>
          <w:b/>
          <w:bCs/>
          <w:sz w:val="24"/>
          <w:szCs w:val="24"/>
          <w:lang w:val="en-GB" w:bidi="ar-SA"/>
        </w:rPr>
        <w:t xml:space="preserve">Table </w:t>
      </w:r>
      <w:r w:rsidR="009E2B4E">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 xml:space="preserve">.2.10: </w:t>
      </w:r>
      <w:r>
        <w:rPr>
          <w:rFonts w:ascii="F7" w:hAnsi="F7" w:cs="F7"/>
          <w:b/>
          <w:bCs/>
          <w:sz w:val="24"/>
          <w:szCs w:val="24"/>
          <w:lang w:val="en-GB" w:bidi="ar-SA"/>
        </w:rPr>
        <w:t>standard (α) coefficient</w:t>
      </w:r>
    </w:p>
    <w:tbl>
      <w:tblPr>
        <w:tblStyle w:val="TableGrid"/>
        <w:tblW w:w="0" w:type="auto"/>
        <w:tblLook w:val="04A0" w:firstRow="1" w:lastRow="0" w:firstColumn="1" w:lastColumn="0" w:noHBand="0" w:noVBand="1"/>
      </w:tblPr>
      <w:tblGrid>
        <w:gridCol w:w="3080"/>
        <w:gridCol w:w="3084"/>
        <w:gridCol w:w="3078"/>
      </w:tblGrid>
      <w:tr w:rsidR="00867E6E" w:rsidTr="00BA62D9">
        <w:tc>
          <w:tcPr>
            <w:tcW w:w="3131"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Variables</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Adjustment coefficient</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Standard error</w:t>
            </w:r>
          </w:p>
        </w:tc>
      </w:tr>
      <w:tr w:rsidR="00867E6E" w:rsidTr="00BA62D9">
        <w:tc>
          <w:tcPr>
            <w:tcW w:w="3131"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LNKP</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-0.064699</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0.06852</w:t>
            </w:r>
          </w:p>
        </w:tc>
      </w:tr>
      <w:tr w:rsidR="00867E6E" w:rsidTr="00BA62D9">
        <w:tc>
          <w:tcPr>
            <w:tcW w:w="3131"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LNMI</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0.052209</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0.13441</w:t>
            </w:r>
          </w:p>
        </w:tc>
      </w:tr>
      <w:tr w:rsidR="00867E6E" w:rsidTr="00BA62D9">
        <w:tc>
          <w:tcPr>
            <w:tcW w:w="3131"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LNKG</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0.089226</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0.06887</w:t>
            </w:r>
          </w:p>
        </w:tc>
      </w:tr>
      <w:tr w:rsidR="00867E6E" w:rsidTr="00BA62D9">
        <w:tc>
          <w:tcPr>
            <w:tcW w:w="3131"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LNSAV</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-0.386124</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0.18744</w:t>
            </w:r>
          </w:p>
        </w:tc>
      </w:tr>
      <w:tr w:rsidR="00867E6E" w:rsidTr="00BA62D9">
        <w:tc>
          <w:tcPr>
            <w:tcW w:w="3131"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LNOPEN</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-0.215198</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0.05266</w:t>
            </w:r>
          </w:p>
        </w:tc>
      </w:tr>
      <w:tr w:rsidR="00867E6E" w:rsidTr="00BA62D9">
        <w:tc>
          <w:tcPr>
            <w:tcW w:w="3131"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LNCF</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-0.209840</w:t>
            </w:r>
          </w:p>
        </w:tc>
        <w:tc>
          <w:tcPr>
            <w:tcW w:w="3132" w:type="dxa"/>
          </w:tcPr>
          <w:p w:rsidR="00867E6E" w:rsidRDefault="00867E6E" w:rsidP="00BA62D9">
            <w:pPr>
              <w:tabs>
                <w:tab w:val="left" w:pos="2685"/>
              </w:tabs>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0.605557</w:t>
            </w:r>
          </w:p>
        </w:tc>
      </w:tr>
    </w:tbl>
    <w:p w:rsidR="009E2B4E" w:rsidRDefault="009E2B4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As shown from Table </w:t>
      </w:r>
      <w:r w:rsidR="009E2B4E">
        <w:rPr>
          <w:rFonts w:ascii="Times New Roman" w:hAnsi="Times New Roman" w:cs="Times New Roman"/>
          <w:sz w:val="24"/>
          <w:szCs w:val="24"/>
          <w:lang w:val="en-GB" w:bidi="ar-SA"/>
        </w:rPr>
        <w:t>4</w:t>
      </w:r>
      <w:r>
        <w:rPr>
          <w:rFonts w:ascii="Times New Roman" w:hAnsi="Times New Roman" w:cs="Times New Roman"/>
          <w:sz w:val="24"/>
          <w:szCs w:val="24"/>
          <w:lang w:val="en-GB" w:bidi="ar-SA"/>
        </w:rPr>
        <w:t>.2.10, the adjustment coefficient of private capital accumulation (LNKP), saving (LNSAV), openness (LNOPEN) and capital flight (LNCF) are negative indicating their speed of adjustment towards long run equilibrium. That is the speed of adjustment of LNKP, LNSAV, LNOPEN and LNCF adjusts to their long run equilibrium by 6.5%, 38.6%, 21.5% and 20.99% respectively. However, the adjustment coefficients of the rest of variables are positive which indicate the extent to which those variables deviate from their long run steady st</w:t>
      </w:r>
      <w:r w:rsidR="00BA1726">
        <w:rPr>
          <w:rFonts w:ascii="Times New Roman" w:hAnsi="Times New Roman" w:cs="Times New Roman"/>
          <w:sz w:val="24"/>
          <w:szCs w:val="24"/>
          <w:lang w:val="en-GB" w:bidi="ar-SA"/>
        </w:rPr>
        <w:t>ate path after a certain shock.</w:t>
      </w:r>
    </w:p>
    <w:p w:rsidR="00BA1726" w:rsidRDefault="00867E6E" w:rsidP="00867E6E">
      <w:pPr>
        <w:autoSpaceDE w:val="0"/>
        <w:autoSpaceDN w:val="0"/>
        <w:adjustRightInd w:val="0"/>
        <w:spacing w:before="0" w:after="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Once we identify </w:t>
      </w:r>
      <w:r>
        <w:rPr>
          <w:rFonts w:ascii="F13" w:eastAsia="F13" w:hAnsi="Times New Roman" w:cs="F13" w:hint="eastAsia"/>
          <w:sz w:val="24"/>
          <w:szCs w:val="24"/>
          <w:lang w:val="en-GB" w:bidi="ar-SA"/>
        </w:rPr>
        <w:t>β</w:t>
      </w:r>
      <w:r>
        <w:rPr>
          <w:rFonts w:ascii="F13" w:eastAsia="F13" w:hAnsi="Times New Roman" w:cs="F13"/>
          <w:sz w:val="24"/>
          <w:szCs w:val="24"/>
          <w:lang w:val="en-GB" w:bidi="ar-SA"/>
        </w:rPr>
        <w:t xml:space="preserve"> and </w:t>
      </w:r>
      <w:r>
        <w:rPr>
          <w:rFonts w:ascii="F13" w:eastAsia="F13" w:hAnsi="Times New Roman" w:cs="F13" w:hint="eastAsia"/>
          <w:sz w:val="24"/>
          <w:szCs w:val="24"/>
          <w:lang w:val="en-GB" w:bidi="ar-SA"/>
        </w:rPr>
        <w:t>α</w:t>
      </w:r>
      <w:r>
        <w:rPr>
          <w:rFonts w:ascii="F13" w:eastAsia="F13" w:hAnsi="Times New Roman" w:cs="F13"/>
          <w:sz w:val="24"/>
          <w:szCs w:val="24"/>
          <w:lang w:val="en-GB" w:bidi="ar-SA"/>
        </w:rPr>
        <w:t xml:space="preserve"> </w:t>
      </w:r>
      <w:r>
        <w:rPr>
          <w:rFonts w:ascii="Times New Roman" w:hAnsi="Times New Roman" w:cs="Times New Roman"/>
          <w:sz w:val="24"/>
          <w:szCs w:val="24"/>
          <w:lang w:val="en-GB" w:bidi="ar-SA"/>
        </w:rPr>
        <w:t xml:space="preserve">coefficient, the next step is identifying variables that are endogenously determined and conditional up on the other variables in the VAR, and the test for weak </w:t>
      </w:r>
      <w:proofErr w:type="spellStart"/>
      <w:r>
        <w:rPr>
          <w:rFonts w:ascii="Times New Roman" w:hAnsi="Times New Roman" w:cs="Times New Roman"/>
          <w:sz w:val="24"/>
          <w:szCs w:val="24"/>
          <w:lang w:val="en-GB" w:bidi="ar-SA"/>
        </w:rPr>
        <w:t>exogeneity</w:t>
      </w:r>
      <w:proofErr w:type="spellEnd"/>
      <w:r>
        <w:rPr>
          <w:rFonts w:ascii="Times New Roman" w:hAnsi="Times New Roman" w:cs="Times New Roman"/>
          <w:sz w:val="24"/>
          <w:szCs w:val="24"/>
          <w:lang w:val="en-GB" w:bidi="ar-SA"/>
        </w:rPr>
        <w:t xml:space="preserve"> is conducted. This requires imposition of zero restriction on the first column of α</w:t>
      </w:r>
      <w:r>
        <w:rPr>
          <w:rFonts w:ascii="F13" w:eastAsia="F13" w:hAnsi="Times New Roman" w:cs="F13"/>
          <w:sz w:val="24"/>
          <w:szCs w:val="24"/>
          <w:lang w:val="en-GB" w:bidi="ar-SA"/>
        </w:rPr>
        <w:t xml:space="preserve"> </w:t>
      </w:r>
      <w:r>
        <w:rPr>
          <w:rFonts w:ascii="Times New Roman" w:hAnsi="Times New Roman" w:cs="Times New Roman"/>
          <w:sz w:val="24"/>
          <w:szCs w:val="24"/>
          <w:lang w:val="en-GB" w:bidi="ar-SA"/>
        </w:rPr>
        <w:t>coefficient. Results of chi</w:t>
      </w:r>
      <w:r w:rsidRPr="00051C43">
        <w:rPr>
          <w:rFonts w:ascii="Times New Roman" w:hAnsi="Times New Roman" w:cs="Times New Roman"/>
          <w:b/>
          <w:sz w:val="24"/>
          <w:szCs w:val="24"/>
          <w:lang w:val="en-GB" w:bidi="ar-SA"/>
        </w:rPr>
        <w:t>^</w:t>
      </w:r>
      <w:r w:rsidRPr="00051C43">
        <w:rPr>
          <w:rFonts w:ascii="Times New Roman" w:hAnsi="Times New Roman" w:cs="Times New Roman"/>
          <w:b/>
          <w:sz w:val="16"/>
          <w:szCs w:val="16"/>
          <w:lang w:val="en-GB" w:bidi="ar-SA"/>
        </w:rPr>
        <w:t>2</w:t>
      </w:r>
      <w:r>
        <w:rPr>
          <w:rFonts w:ascii="Times New Roman" w:hAnsi="Times New Roman" w:cs="Times New Roman"/>
          <w:sz w:val="16"/>
          <w:szCs w:val="16"/>
          <w:lang w:val="en-GB" w:bidi="ar-SA"/>
        </w:rPr>
        <w:t xml:space="preserve"> </w:t>
      </w:r>
      <w:r>
        <w:rPr>
          <w:rFonts w:ascii="Times New Roman" w:hAnsi="Times New Roman" w:cs="Times New Roman"/>
          <w:sz w:val="24"/>
          <w:szCs w:val="24"/>
          <w:lang w:val="en-GB" w:bidi="ar-SA"/>
        </w:rPr>
        <w:t xml:space="preserve">with one degree of freedom and with their probability value are summarized in table </w:t>
      </w:r>
      <w:r w:rsidR="009E2B4E">
        <w:rPr>
          <w:rFonts w:ascii="Times New Roman" w:hAnsi="Times New Roman" w:cs="Times New Roman"/>
          <w:sz w:val="24"/>
          <w:szCs w:val="24"/>
          <w:lang w:val="en-GB" w:bidi="ar-SA"/>
        </w:rPr>
        <w:t>4</w:t>
      </w:r>
      <w:r>
        <w:rPr>
          <w:rFonts w:ascii="Times New Roman" w:hAnsi="Times New Roman" w:cs="Times New Roman"/>
          <w:sz w:val="24"/>
          <w:szCs w:val="24"/>
          <w:lang w:val="en-GB" w:bidi="ar-SA"/>
        </w:rPr>
        <w:t>.2.11.</w:t>
      </w:r>
    </w:p>
    <w:p w:rsidR="004D09C7" w:rsidRDefault="004D09C7" w:rsidP="00867E6E">
      <w:pPr>
        <w:autoSpaceDE w:val="0"/>
        <w:autoSpaceDN w:val="0"/>
        <w:adjustRightInd w:val="0"/>
        <w:spacing w:before="0" w:after="0" w:line="360" w:lineRule="auto"/>
        <w:rPr>
          <w:rFonts w:ascii="Times New Roman" w:hAnsi="Times New Roman" w:cs="Times New Roman"/>
          <w:b/>
          <w:bCs/>
          <w:sz w:val="24"/>
          <w:szCs w:val="24"/>
          <w:lang w:val="en-GB" w:bidi="ar-SA"/>
        </w:rPr>
      </w:pPr>
    </w:p>
    <w:p w:rsidR="004D09C7" w:rsidRDefault="004D09C7" w:rsidP="00867E6E">
      <w:pPr>
        <w:autoSpaceDE w:val="0"/>
        <w:autoSpaceDN w:val="0"/>
        <w:adjustRightInd w:val="0"/>
        <w:spacing w:before="0" w:after="0" w:line="360" w:lineRule="auto"/>
        <w:rPr>
          <w:rFonts w:ascii="Times New Roman" w:hAnsi="Times New Roman" w:cs="Times New Roman"/>
          <w:b/>
          <w:bCs/>
          <w:sz w:val="24"/>
          <w:szCs w:val="24"/>
          <w:lang w:val="en-GB" w:bidi="ar-SA"/>
        </w:rPr>
      </w:pPr>
    </w:p>
    <w:p w:rsidR="00867E6E" w:rsidRDefault="00867E6E" w:rsidP="00867E6E">
      <w:pPr>
        <w:autoSpaceDE w:val="0"/>
        <w:autoSpaceDN w:val="0"/>
        <w:adjustRightInd w:val="0"/>
        <w:spacing w:before="0" w:after="0" w:line="360" w:lineRule="auto"/>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t xml:space="preserve">Table </w:t>
      </w:r>
      <w:r w:rsidR="00152332">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 xml:space="preserve">.2.11: weak </w:t>
      </w:r>
      <w:proofErr w:type="spellStart"/>
      <w:r>
        <w:rPr>
          <w:rFonts w:ascii="Times New Roman" w:hAnsi="Times New Roman" w:cs="Times New Roman"/>
          <w:b/>
          <w:bCs/>
          <w:sz w:val="24"/>
          <w:szCs w:val="24"/>
          <w:lang w:val="en-GB" w:bidi="ar-SA"/>
        </w:rPr>
        <w:t>exogeneity</w:t>
      </w:r>
      <w:proofErr w:type="spellEnd"/>
      <w:r>
        <w:rPr>
          <w:rFonts w:ascii="Times New Roman" w:hAnsi="Times New Roman" w:cs="Times New Roman"/>
          <w:b/>
          <w:bCs/>
          <w:sz w:val="24"/>
          <w:szCs w:val="24"/>
          <w:lang w:val="en-GB" w:bidi="ar-SA"/>
        </w:rPr>
        <w:t xml:space="preserve"> test for private capital accumulation</w:t>
      </w:r>
    </w:p>
    <w:tbl>
      <w:tblPr>
        <w:tblStyle w:val="TableGrid"/>
        <w:tblW w:w="0" w:type="auto"/>
        <w:tblLook w:val="04A0" w:firstRow="1" w:lastRow="0" w:firstColumn="1" w:lastColumn="0" w:noHBand="0" w:noVBand="1"/>
      </w:tblPr>
      <w:tblGrid>
        <w:gridCol w:w="2757"/>
        <w:gridCol w:w="3402"/>
        <w:gridCol w:w="3083"/>
      </w:tblGrid>
      <w:tr w:rsidR="00867E6E" w:rsidTr="00BA62D9">
        <w:tc>
          <w:tcPr>
            <w:tcW w:w="280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Variables</w:t>
            </w:r>
          </w:p>
        </w:tc>
        <w:tc>
          <w:tcPr>
            <w:tcW w:w="3461"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LR test of restriction: ch^</w:t>
            </w:r>
            <w:r>
              <w:rPr>
                <w:rFonts w:ascii="Times New Roman" w:hAnsi="Times New Roman" w:cs="Times New Roman"/>
                <w:b/>
                <w:bCs/>
                <w:sz w:val="16"/>
                <w:szCs w:val="16"/>
                <w:lang w:val="en-GB" w:bidi="ar-SA"/>
              </w:rPr>
              <w:t>2</w:t>
            </w:r>
            <w:r>
              <w:rPr>
                <w:rFonts w:ascii="Times New Roman" w:hAnsi="Times New Roman" w:cs="Times New Roman"/>
                <w:b/>
                <w:bCs/>
                <w:sz w:val="24"/>
                <w:szCs w:val="24"/>
                <w:lang w:val="en-GB" w:bidi="ar-SA"/>
              </w:rPr>
              <w:t>(1)</w:t>
            </w:r>
          </w:p>
        </w:tc>
        <w:tc>
          <w:tcPr>
            <w:tcW w:w="313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Probability value</w:t>
            </w:r>
          </w:p>
        </w:tc>
      </w:tr>
      <w:tr w:rsidR="00867E6E" w:rsidTr="00BA62D9">
        <w:tc>
          <w:tcPr>
            <w:tcW w:w="280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LNKP</w:t>
            </w:r>
          </w:p>
        </w:tc>
        <w:tc>
          <w:tcPr>
            <w:tcW w:w="3461"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4.722721</w:t>
            </w:r>
          </w:p>
        </w:tc>
        <w:tc>
          <w:tcPr>
            <w:tcW w:w="313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0.029767**</w:t>
            </w:r>
          </w:p>
        </w:tc>
      </w:tr>
      <w:tr w:rsidR="00867E6E" w:rsidTr="00BA62D9">
        <w:tc>
          <w:tcPr>
            <w:tcW w:w="280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LNMI</w:t>
            </w:r>
          </w:p>
        </w:tc>
        <w:tc>
          <w:tcPr>
            <w:tcW w:w="3461"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0.774585</w:t>
            </w:r>
          </w:p>
        </w:tc>
        <w:tc>
          <w:tcPr>
            <w:tcW w:w="313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0.378802</w:t>
            </w:r>
          </w:p>
        </w:tc>
      </w:tr>
      <w:tr w:rsidR="00867E6E" w:rsidTr="00BA62D9">
        <w:tc>
          <w:tcPr>
            <w:tcW w:w="280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LNKG</w:t>
            </w:r>
          </w:p>
        </w:tc>
        <w:tc>
          <w:tcPr>
            <w:tcW w:w="3461"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4.769581</w:t>
            </w:r>
          </w:p>
        </w:tc>
        <w:tc>
          <w:tcPr>
            <w:tcW w:w="313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0.028967**</w:t>
            </w:r>
          </w:p>
        </w:tc>
      </w:tr>
      <w:tr w:rsidR="00867E6E" w:rsidTr="00BA62D9">
        <w:tc>
          <w:tcPr>
            <w:tcW w:w="280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LNSAV</w:t>
            </w:r>
          </w:p>
        </w:tc>
        <w:tc>
          <w:tcPr>
            <w:tcW w:w="3461"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0.621962</w:t>
            </w:r>
          </w:p>
        </w:tc>
        <w:tc>
          <w:tcPr>
            <w:tcW w:w="313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0.430319</w:t>
            </w:r>
          </w:p>
        </w:tc>
      </w:tr>
      <w:tr w:rsidR="00867E6E" w:rsidTr="00BA62D9">
        <w:tc>
          <w:tcPr>
            <w:tcW w:w="280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LNOPEN</w:t>
            </w:r>
          </w:p>
        </w:tc>
        <w:tc>
          <w:tcPr>
            <w:tcW w:w="3461"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0.478408</w:t>
            </w:r>
          </w:p>
        </w:tc>
        <w:tc>
          <w:tcPr>
            <w:tcW w:w="313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0.489144</w:t>
            </w:r>
          </w:p>
        </w:tc>
      </w:tr>
      <w:tr w:rsidR="00867E6E" w:rsidTr="00BA62D9">
        <w:tc>
          <w:tcPr>
            <w:tcW w:w="280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LNCF</w:t>
            </w:r>
          </w:p>
        </w:tc>
        <w:tc>
          <w:tcPr>
            <w:tcW w:w="3461"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0.428444</w:t>
            </w:r>
          </w:p>
        </w:tc>
        <w:tc>
          <w:tcPr>
            <w:tcW w:w="3132"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0.512753</w:t>
            </w:r>
          </w:p>
        </w:tc>
      </w:tr>
    </w:tbl>
    <w:p w:rsidR="00867E6E" w:rsidRDefault="00867E6E" w:rsidP="00867E6E">
      <w:pPr>
        <w:autoSpaceDE w:val="0"/>
        <w:autoSpaceDN w:val="0"/>
        <w:adjustRightInd w:val="0"/>
        <w:spacing w:before="0" w:after="0" w:line="360" w:lineRule="auto"/>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 xml:space="preserve">** denote rejection of the null hypothesis (weak </w:t>
      </w:r>
      <w:proofErr w:type="spellStart"/>
      <w:r>
        <w:rPr>
          <w:rFonts w:ascii="Times New Roman" w:hAnsi="Times New Roman" w:cs="Times New Roman"/>
          <w:i/>
          <w:iCs/>
          <w:sz w:val="24"/>
          <w:szCs w:val="24"/>
          <w:lang w:val="en-GB" w:bidi="ar-SA"/>
        </w:rPr>
        <w:t>exogenity</w:t>
      </w:r>
      <w:proofErr w:type="spellEnd"/>
      <w:r>
        <w:rPr>
          <w:rFonts w:ascii="Times New Roman" w:hAnsi="Times New Roman" w:cs="Times New Roman"/>
          <w:i/>
          <w:iCs/>
          <w:sz w:val="24"/>
          <w:szCs w:val="24"/>
          <w:lang w:val="en-GB" w:bidi="ar-SA"/>
        </w:rPr>
        <w:t>) at 5% level of significant.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As shown in Table </w:t>
      </w:r>
      <w:r w:rsidR="00152332">
        <w:rPr>
          <w:rFonts w:ascii="Times New Roman" w:hAnsi="Times New Roman" w:cs="Times New Roman"/>
          <w:sz w:val="24"/>
          <w:szCs w:val="24"/>
          <w:lang w:val="en-GB" w:bidi="ar-SA"/>
        </w:rPr>
        <w:t>4</w:t>
      </w:r>
      <w:r>
        <w:rPr>
          <w:rFonts w:ascii="Times New Roman" w:hAnsi="Times New Roman" w:cs="Times New Roman"/>
          <w:sz w:val="24"/>
          <w:szCs w:val="24"/>
          <w:lang w:val="en-GB" w:bidi="ar-SA"/>
        </w:rPr>
        <w:t xml:space="preserve">.2.11, both the dependent variable (LNKP) and LNKG rejects the null hypothesis at 5% level of significance. To see whether </w:t>
      </w:r>
      <w:proofErr w:type="spellStart"/>
      <w:r>
        <w:rPr>
          <w:rFonts w:ascii="Times New Roman" w:hAnsi="Times New Roman" w:cs="Times New Roman"/>
          <w:sz w:val="24"/>
          <w:szCs w:val="24"/>
          <w:lang w:val="en-GB" w:bidi="ar-SA"/>
        </w:rPr>
        <w:t>endogenity</w:t>
      </w:r>
      <w:proofErr w:type="spellEnd"/>
      <w:r>
        <w:rPr>
          <w:rFonts w:ascii="Times New Roman" w:hAnsi="Times New Roman" w:cs="Times New Roman"/>
          <w:sz w:val="24"/>
          <w:szCs w:val="24"/>
          <w:lang w:val="en-GB" w:bidi="ar-SA"/>
        </w:rPr>
        <w:t xml:space="preserve"> problem is existed or not,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Granger causality test is conducted. The result presented in appendix 2(B) shows that LNKP does not Granger cause LNKG. This implies that there is no a series problem of </w:t>
      </w:r>
      <w:proofErr w:type="spellStart"/>
      <w:r>
        <w:rPr>
          <w:rFonts w:ascii="Times New Roman" w:hAnsi="Times New Roman" w:cs="Times New Roman"/>
          <w:sz w:val="24"/>
          <w:szCs w:val="24"/>
          <w:lang w:val="en-GB" w:bidi="ar-SA"/>
        </w:rPr>
        <w:t>endogenity</w:t>
      </w:r>
      <w:proofErr w:type="spellEnd"/>
      <w:r>
        <w:rPr>
          <w:rFonts w:ascii="Times New Roman" w:hAnsi="Times New Roman" w:cs="Times New Roman"/>
          <w:sz w:val="24"/>
          <w:szCs w:val="24"/>
          <w:lang w:val="en-GB" w:bidi="ar-SA"/>
        </w:rPr>
        <w:t xml:space="preserve"> and it is possible to form long run equation. The rest of variables accept the null hypothesis at different level of significance.</w:t>
      </w:r>
    </w:p>
    <w:p w:rsidR="00867E6E" w:rsidRPr="005E5BEE" w:rsidRDefault="00867E6E" w:rsidP="005E5BEE">
      <w:pPr>
        <w:autoSpaceDE w:val="0"/>
        <w:autoSpaceDN w:val="0"/>
        <w:adjustRightInd w:val="0"/>
        <w:spacing w:before="0" w:after="0" w:line="360" w:lineRule="auto"/>
        <w:jc w:val="both"/>
        <w:rPr>
          <w:rFonts w:ascii="F13" w:eastAsia="F13" w:hAnsi="Times New Roman" w:cs="F13"/>
          <w:sz w:val="24"/>
          <w:szCs w:val="24"/>
          <w:lang w:val="en-GB" w:bidi="ar-SA"/>
        </w:rPr>
      </w:pPr>
      <w:r>
        <w:rPr>
          <w:rFonts w:ascii="Times New Roman" w:hAnsi="Times New Roman" w:cs="Times New Roman"/>
          <w:sz w:val="24"/>
          <w:szCs w:val="24"/>
          <w:lang w:val="en-GB" w:bidi="ar-SA"/>
        </w:rPr>
        <w:t xml:space="preserve">A test for significance of the long run parameters is done by imposing </w:t>
      </w:r>
      <w:r>
        <w:rPr>
          <w:rFonts w:ascii="F13" w:eastAsia="F13" w:hAnsi="Times New Roman" w:cs="F13"/>
          <w:sz w:val="24"/>
          <w:szCs w:val="24"/>
          <w:lang w:val="en-GB" w:bidi="ar-SA"/>
        </w:rPr>
        <w:t xml:space="preserve">restriction on </w:t>
      </w:r>
      <w:r>
        <w:rPr>
          <w:rFonts w:ascii="F13" w:eastAsia="F13" w:hAnsi="Times New Roman" w:cs="F13" w:hint="eastAsia"/>
          <w:sz w:val="24"/>
          <w:szCs w:val="24"/>
          <w:lang w:val="en-GB" w:bidi="ar-SA"/>
        </w:rPr>
        <w:t>β</w:t>
      </w:r>
      <w:r>
        <w:rPr>
          <w:rFonts w:ascii="F13" w:eastAsia="F13" w:hAnsi="Times New Roman" w:cs="F13"/>
          <w:sz w:val="24"/>
          <w:szCs w:val="24"/>
          <w:lang w:val="en-GB" w:bidi="ar-SA"/>
        </w:rPr>
        <w:t xml:space="preserve"> </w:t>
      </w:r>
      <w:r>
        <w:rPr>
          <w:rFonts w:ascii="Times New Roman" w:hAnsi="Times New Roman" w:cs="Times New Roman"/>
          <w:sz w:val="24"/>
          <w:szCs w:val="24"/>
          <w:lang w:val="en-GB" w:bidi="ar-SA"/>
        </w:rPr>
        <w:t xml:space="preserve">coefficients. This test helps to determine which variables are relevant or statistically significant in the co integration vector and which are not. As shown in table </w:t>
      </w:r>
      <w:r w:rsidR="00152332">
        <w:rPr>
          <w:rFonts w:ascii="Times New Roman" w:hAnsi="Times New Roman" w:cs="Times New Roman"/>
          <w:sz w:val="24"/>
          <w:szCs w:val="24"/>
          <w:lang w:val="en-GB" w:bidi="ar-SA"/>
        </w:rPr>
        <w:t>4</w:t>
      </w:r>
      <w:r>
        <w:rPr>
          <w:rFonts w:ascii="Times New Roman" w:hAnsi="Times New Roman" w:cs="Times New Roman"/>
          <w:sz w:val="24"/>
          <w:szCs w:val="24"/>
          <w:lang w:val="en-GB" w:bidi="ar-SA"/>
        </w:rPr>
        <w:t>.2.12, explanatory variables</w:t>
      </w:r>
      <w:r>
        <w:rPr>
          <w:rFonts w:ascii="F13" w:eastAsia="F13" w:hAnsi="Times New Roman" w:cs="F13"/>
          <w:sz w:val="24"/>
          <w:szCs w:val="24"/>
          <w:lang w:val="en-GB" w:bidi="ar-SA"/>
        </w:rPr>
        <w:t xml:space="preserve"> </w:t>
      </w:r>
      <w:r>
        <w:rPr>
          <w:rFonts w:ascii="Times New Roman" w:hAnsi="Times New Roman" w:cs="Times New Roman"/>
          <w:sz w:val="24"/>
          <w:szCs w:val="24"/>
          <w:lang w:val="en-GB" w:bidi="ar-SA"/>
        </w:rPr>
        <w:t>like (macroeconomic instability (MI), public capital accumulation (KG), saving (SAV) and</w:t>
      </w:r>
      <w:r>
        <w:rPr>
          <w:rFonts w:ascii="F13" w:eastAsia="F13" w:hAnsi="Times New Roman" w:cs="F13"/>
          <w:sz w:val="24"/>
          <w:szCs w:val="24"/>
          <w:lang w:val="en-GB" w:bidi="ar-SA"/>
        </w:rPr>
        <w:t xml:space="preserve"> </w:t>
      </w:r>
      <w:r>
        <w:rPr>
          <w:rFonts w:ascii="Times New Roman" w:hAnsi="Times New Roman" w:cs="Times New Roman"/>
          <w:sz w:val="24"/>
          <w:szCs w:val="24"/>
          <w:lang w:val="en-GB" w:bidi="ar-SA"/>
        </w:rPr>
        <w:t>capital flight (CF) except openness (OPEN) affect private capital accumulation.</w:t>
      </w:r>
    </w:p>
    <w:p w:rsidR="00867E6E" w:rsidRDefault="00867E6E" w:rsidP="00867E6E">
      <w:pPr>
        <w:autoSpaceDE w:val="0"/>
        <w:autoSpaceDN w:val="0"/>
        <w:adjustRightInd w:val="0"/>
        <w:spacing w:before="0" w:after="0" w:line="360" w:lineRule="auto"/>
        <w:rPr>
          <w:rFonts w:ascii="F7" w:hAnsi="F7" w:cs="F7"/>
          <w:b/>
          <w:bCs/>
          <w:sz w:val="24"/>
          <w:szCs w:val="24"/>
          <w:lang w:val="en-GB" w:bidi="ar-SA"/>
        </w:rPr>
      </w:pPr>
      <w:r>
        <w:rPr>
          <w:rFonts w:ascii="Times New Roman" w:hAnsi="Times New Roman" w:cs="Times New Roman"/>
          <w:b/>
          <w:bCs/>
          <w:sz w:val="24"/>
          <w:szCs w:val="24"/>
          <w:lang w:val="en-GB" w:bidi="ar-SA"/>
        </w:rPr>
        <w:t xml:space="preserve">Table </w:t>
      </w:r>
      <w:r w:rsidR="00152332">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 xml:space="preserve">.2.12: </w:t>
      </w:r>
      <w:r>
        <w:rPr>
          <w:rFonts w:ascii="F7" w:hAnsi="F7" w:cs="F7"/>
          <w:b/>
          <w:bCs/>
          <w:sz w:val="24"/>
          <w:szCs w:val="24"/>
          <w:lang w:val="en-GB" w:bidi="ar-SA"/>
        </w:rPr>
        <w:t>Test of zero restriction on the long run β parameter</w:t>
      </w:r>
    </w:p>
    <w:tbl>
      <w:tblPr>
        <w:tblStyle w:val="TableGrid"/>
        <w:tblW w:w="0" w:type="auto"/>
        <w:tblLook w:val="04A0" w:firstRow="1" w:lastRow="0" w:firstColumn="1" w:lastColumn="0" w:noHBand="0" w:noVBand="1"/>
      </w:tblPr>
      <w:tblGrid>
        <w:gridCol w:w="2308"/>
        <w:gridCol w:w="2313"/>
        <w:gridCol w:w="2306"/>
        <w:gridCol w:w="2315"/>
      </w:tblGrid>
      <w:tr w:rsidR="00867E6E" w:rsidTr="00BA62D9">
        <w:tc>
          <w:tcPr>
            <w:tcW w:w="2348"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Variables</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Coefficient</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LR –test: chi^</w:t>
            </w:r>
            <w:r>
              <w:rPr>
                <w:rFonts w:ascii="Times New Roman" w:hAnsi="Times New Roman" w:cs="Times New Roman"/>
                <w:b/>
                <w:bCs/>
                <w:sz w:val="16"/>
                <w:szCs w:val="16"/>
                <w:lang w:val="en-GB" w:bidi="ar-SA"/>
              </w:rPr>
              <w:t>2</w:t>
            </w:r>
            <w:r>
              <w:rPr>
                <w:rFonts w:ascii="Times New Roman" w:hAnsi="Times New Roman" w:cs="Times New Roman"/>
                <w:b/>
                <w:bCs/>
                <w:sz w:val="24"/>
                <w:szCs w:val="24"/>
                <w:lang w:val="en-GB" w:bidi="ar-SA"/>
              </w:rPr>
              <w:t>(1)</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Probability value</w:t>
            </w:r>
          </w:p>
        </w:tc>
      </w:tr>
      <w:tr w:rsidR="00867E6E" w:rsidTr="00BA62D9">
        <w:tc>
          <w:tcPr>
            <w:tcW w:w="2348"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LNMI</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-0.240300</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5.847907</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0.043721**</w:t>
            </w:r>
          </w:p>
        </w:tc>
      </w:tr>
      <w:tr w:rsidR="00867E6E" w:rsidTr="00BA62D9">
        <w:tc>
          <w:tcPr>
            <w:tcW w:w="2348"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LNKG</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1.277868</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4.049755</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0.044178**</w:t>
            </w:r>
          </w:p>
        </w:tc>
      </w:tr>
      <w:tr w:rsidR="00867E6E" w:rsidTr="00BA62D9">
        <w:tc>
          <w:tcPr>
            <w:tcW w:w="2348"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LNSAV</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0.953249</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7.587087</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0.022516**</w:t>
            </w:r>
          </w:p>
        </w:tc>
      </w:tr>
      <w:tr w:rsidR="00867E6E" w:rsidTr="00BA62D9">
        <w:tc>
          <w:tcPr>
            <w:tcW w:w="2348"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LNOPEN</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-0.140670</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1.837623</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0.175230</w:t>
            </w:r>
          </w:p>
        </w:tc>
      </w:tr>
      <w:tr w:rsidR="00867E6E" w:rsidTr="00BA62D9">
        <w:tc>
          <w:tcPr>
            <w:tcW w:w="2348"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b/>
                <w:bCs/>
                <w:sz w:val="24"/>
                <w:szCs w:val="24"/>
                <w:lang w:val="en-GB" w:bidi="ar-SA"/>
              </w:rPr>
              <w:t>LNCF</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-0.039879</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2.987061</w:t>
            </w:r>
          </w:p>
        </w:tc>
        <w:tc>
          <w:tcPr>
            <w:tcW w:w="2349" w:type="dxa"/>
          </w:tcPr>
          <w:p w:rsidR="00867E6E" w:rsidRDefault="00867E6E" w:rsidP="00BA62D9">
            <w:pPr>
              <w:autoSpaceDE w:val="0"/>
              <w:autoSpaceDN w:val="0"/>
              <w:adjustRightInd w:val="0"/>
              <w:spacing w:before="0" w:line="360" w:lineRule="auto"/>
              <w:rPr>
                <w:rFonts w:ascii="Times New Roman" w:hAnsi="Times New Roman" w:cs="Times New Roman"/>
                <w:sz w:val="24"/>
                <w:szCs w:val="24"/>
                <w:lang w:val="en-GB" w:bidi="ar-SA"/>
              </w:rPr>
            </w:pPr>
            <w:r>
              <w:rPr>
                <w:rFonts w:ascii="Times New Roman" w:hAnsi="Times New Roman" w:cs="Times New Roman"/>
                <w:sz w:val="24"/>
                <w:szCs w:val="24"/>
                <w:lang w:val="en-GB" w:bidi="ar-SA"/>
              </w:rPr>
              <w:t>0.083932 *</w:t>
            </w:r>
          </w:p>
        </w:tc>
      </w:tr>
    </w:tbl>
    <w:p w:rsidR="00867E6E" w:rsidRDefault="00867E6E" w:rsidP="00867E6E">
      <w:pPr>
        <w:autoSpaceDE w:val="0"/>
        <w:autoSpaceDN w:val="0"/>
        <w:adjustRightInd w:val="0"/>
        <w:spacing w:before="0" w:after="0" w:line="360" w:lineRule="auto"/>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 And * denote significance of the variable at 5% and 10% respectively.</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lastRenderedPageBreak/>
        <w:t xml:space="preserve">As shown from Table </w:t>
      </w:r>
      <w:r w:rsidR="00152332">
        <w:rPr>
          <w:rFonts w:ascii="Times New Roman" w:hAnsi="Times New Roman" w:cs="Times New Roman"/>
          <w:sz w:val="24"/>
          <w:szCs w:val="24"/>
          <w:lang w:val="en-GB" w:bidi="ar-SA"/>
        </w:rPr>
        <w:t>4</w:t>
      </w:r>
      <w:r>
        <w:rPr>
          <w:rFonts w:ascii="Times New Roman" w:hAnsi="Times New Roman" w:cs="Times New Roman"/>
          <w:sz w:val="24"/>
          <w:szCs w:val="24"/>
          <w:lang w:val="en-GB" w:bidi="ar-SA"/>
        </w:rPr>
        <w:t xml:space="preserve">.2.12, macroeconomic instability, public capital accumulation and saving are significant at 5% in affecting private capital accumulation </w:t>
      </w:r>
      <w:proofErr w:type="spellStart"/>
      <w:r>
        <w:rPr>
          <w:rFonts w:ascii="Times New Roman" w:hAnsi="Times New Roman" w:cs="Times New Roman"/>
          <w:sz w:val="24"/>
          <w:szCs w:val="24"/>
          <w:lang w:val="en-GB" w:bidi="ar-SA"/>
        </w:rPr>
        <w:t>where as</w:t>
      </w:r>
      <w:proofErr w:type="spellEnd"/>
      <w:r>
        <w:rPr>
          <w:rFonts w:ascii="Times New Roman" w:hAnsi="Times New Roman" w:cs="Times New Roman"/>
          <w:sz w:val="24"/>
          <w:szCs w:val="24"/>
          <w:lang w:val="en-GB" w:bidi="ar-SA"/>
        </w:rPr>
        <w:t xml:space="preserve"> capital flight affect private capital accumulation at 10% level of significance.</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Finally, the structural long run relationship derived from the co -integrating vector normalized with respect</w:t>
      </w:r>
      <w:r w:rsidR="00BA1726">
        <w:rPr>
          <w:rFonts w:ascii="Times New Roman" w:hAnsi="Times New Roman" w:cs="Times New Roman"/>
          <w:sz w:val="24"/>
          <w:szCs w:val="24"/>
          <w:lang w:val="en-GB" w:bidi="ar-SA"/>
        </w:rPr>
        <w:t xml:space="preserve"> to LNKP can be represented as:</w:t>
      </w:r>
    </w:p>
    <w:p w:rsidR="00867E6E" w:rsidRPr="00AF3E5C" w:rsidRDefault="00867E6E" w:rsidP="00867E6E">
      <w:pPr>
        <w:autoSpaceDE w:val="0"/>
        <w:autoSpaceDN w:val="0"/>
        <w:adjustRightInd w:val="0"/>
        <w:spacing w:before="0" w:after="0" w:line="360" w:lineRule="auto"/>
        <w:rPr>
          <w:rFonts w:ascii="Times New Roman" w:hAnsi="Times New Roman" w:cs="Times New Roman"/>
          <w:i/>
          <w:iCs/>
          <w:sz w:val="24"/>
          <w:szCs w:val="24"/>
          <w:lang w:val="en-GB" w:bidi="ar-SA"/>
        </w:rPr>
      </w:pPr>
      <w:r w:rsidRPr="00AF3E5C">
        <w:rPr>
          <w:rFonts w:ascii="Times New Roman" w:hAnsi="Times New Roman" w:cs="Times New Roman"/>
          <w:i/>
          <w:iCs/>
          <w:sz w:val="24"/>
          <w:szCs w:val="24"/>
          <w:lang w:val="en-GB" w:bidi="ar-SA"/>
        </w:rPr>
        <w:t>LNKP = 7.114 -0.2403LNMI + 1.2779LNKG + 0.9532LNSAV -0.141LNOPEN -0.034LNCF</w:t>
      </w:r>
    </w:p>
    <w:p w:rsidR="00867E6E" w:rsidRDefault="00867E6E" w:rsidP="00867E6E">
      <w:pPr>
        <w:autoSpaceDE w:val="0"/>
        <w:autoSpaceDN w:val="0"/>
        <w:adjustRightInd w:val="0"/>
        <w:spacing w:before="0" w:after="0" w:line="360" w:lineRule="auto"/>
        <w:jc w:val="both"/>
        <w:rPr>
          <w:rFonts w:ascii="Times New Roman" w:hAnsi="Times New Roman" w:cs="Times New Roman"/>
          <w:i/>
          <w:iCs/>
          <w:sz w:val="24"/>
          <w:szCs w:val="24"/>
          <w:lang w:val="en-GB" w:bidi="ar-SA"/>
        </w:rPr>
      </w:pPr>
      <w:r w:rsidRPr="00AF3E5C">
        <w:rPr>
          <w:rFonts w:ascii="Times New Roman" w:hAnsi="Times New Roman" w:cs="Times New Roman"/>
          <w:i/>
          <w:iCs/>
          <w:sz w:val="24"/>
          <w:szCs w:val="24"/>
          <w:lang w:val="en-GB" w:bidi="ar-SA"/>
        </w:rPr>
        <w:t xml:space="preserve">(0.043721)** (0.044178) ** </w:t>
      </w:r>
      <w:r w:rsidR="00BA1726">
        <w:rPr>
          <w:rFonts w:ascii="Times New Roman" w:hAnsi="Times New Roman" w:cs="Times New Roman"/>
          <w:i/>
          <w:iCs/>
          <w:sz w:val="24"/>
          <w:szCs w:val="24"/>
          <w:lang w:val="en-GB" w:bidi="ar-SA"/>
        </w:rPr>
        <w:t>(0.022516) ** (0.175) (0.0839)*</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As shown from the above, the long run equation suggested that public capital accumulation and saving affect private capital accumulation positively whereas macroeconomic instability,</w:t>
      </w:r>
      <w:r w:rsidRPr="00872C2D">
        <w:rPr>
          <w:rFonts w:ascii="Times New Roman" w:hAnsi="Times New Roman" w:cs="Times New Roman"/>
          <w:sz w:val="24"/>
          <w:szCs w:val="24"/>
          <w:lang w:val="en-GB" w:bidi="ar-SA"/>
        </w:rPr>
        <w:t xml:space="preserve"> </w:t>
      </w:r>
      <w:r>
        <w:rPr>
          <w:rFonts w:ascii="Times New Roman" w:hAnsi="Times New Roman" w:cs="Times New Roman"/>
          <w:sz w:val="24"/>
          <w:szCs w:val="24"/>
          <w:lang w:val="en-GB" w:bidi="ar-SA"/>
        </w:rPr>
        <w:t>openness and capital flight have negative influence on private capital accumulation in the long run. Except openness, all explana</w:t>
      </w:r>
      <w:r w:rsidR="00BA1726">
        <w:rPr>
          <w:rFonts w:ascii="Times New Roman" w:hAnsi="Times New Roman" w:cs="Times New Roman"/>
          <w:sz w:val="24"/>
          <w:szCs w:val="24"/>
          <w:lang w:val="en-GB" w:bidi="ar-SA"/>
        </w:rPr>
        <w:t>tory variables are significant.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Like growth equation, private capital accumulation is specified in the log-linear form. Due to this the coefficient of the independent variables can be interpreted as elasticity with respect t</w:t>
      </w:r>
      <w:r w:rsidR="00BA1726">
        <w:rPr>
          <w:rFonts w:ascii="Times New Roman" w:hAnsi="Times New Roman" w:cs="Times New Roman"/>
          <w:sz w:val="24"/>
          <w:szCs w:val="24"/>
          <w:lang w:val="en-GB" w:bidi="ar-SA"/>
        </w:rPr>
        <w:t>o private capital accumulation.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long run impact of macroeconomic instability on private capital accumulation found to be negative and significant with an elasticity of -0.24. The result is consistent with the theoretical prediction of different authors (</w:t>
      </w:r>
      <w:r>
        <w:rPr>
          <w:rFonts w:ascii="Times New Roman" w:hAnsi="Times New Roman" w:cs="Times New Roman"/>
          <w:sz w:val="23"/>
          <w:szCs w:val="23"/>
          <w:lang w:val="en-GB" w:bidi="ar-SA"/>
        </w:rPr>
        <w:t xml:space="preserve">Levine &amp; Rennet, 1992, </w:t>
      </w:r>
      <w:r>
        <w:rPr>
          <w:rFonts w:ascii="Times New Roman" w:hAnsi="Times New Roman" w:cs="Times New Roman"/>
          <w:sz w:val="24"/>
          <w:szCs w:val="24"/>
          <w:lang w:val="en-GB" w:bidi="ar-SA"/>
        </w:rPr>
        <w:t xml:space="preserve">Andres 1993, </w:t>
      </w:r>
      <w:proofErr w:type="spellStart"/>
      <w:r>
        <w:rPr>
          <w:rFonts w:ascii="Times New Roman" w:hAnsi="Times New Roman" w:cs="Times New Roman"/>
          <w:sz w:val="24"/>
          <w:szCs w:val="24"/>
          <w:lang w:val="en-GB" w:bidi="ar-SA"/>
        </w:rPr>
        <w:t>Pindyck</w:t>
      </w:r>
      <w:proofErr w:type="spellEnd"/>
      <w:r>
        <w:rPr>
          <w:rFonts w:ascii="Times New Roman" w:hAnsi="Times New Roman" w:cs="Times New Roman"/>
          <w:sz w:val="24"/>
          <w:szCs w:val="24"/>
          <w:lang w:val="en-GB" w:bidi="ar-SA"/>
        </w:rPr>
        <w:t xml:space="preserve"> &amp; </w:t>
      </w:r>
      <w:proofErr w:type="spellStart"/>
      <w:r>
        <w:rPr>
          <w:rFonts w:ascii="Times New Roman" w:hAnsi="Times New Roman" w:cs="Times New Roman"/>
          <w:sz w:val="24"/>
          <w:szCs w:val="24"/>
          <w:lang w:val="en-GB" w:bidi="ar-SA"/>
        </w:rPr>
        <w:t>Solimano</w:t>
      </w:r>
      <w:proofErr w:type="spellEnd"/>
      <w:r>
        <w:rPr>
          <w:rFonts w:ascii="Times New Roman" w:hAnsi="Times New Roman" w:cs="Times New Roman"/>
          <w:sz w:val="24"/>
          <w:szCs w:val="24"/>
          <w:lang w:val="en-GB" w:bidi="ar-SA"/>
        </w:rPr>
        <w: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1993). According to </w:t>
      </w:r>
      <w:proofErr w:type="spellStart"/>
      <w:r>
        <w:rPr>
          <w:rFonts w:ascii="Times New Roman" w:hAnsi="Times New Roman" w:cs="Times New Roman"/>
          <w:sz w:val="24"/>
          <w:szCs w:val="24"/>
          <w:lang w:val="en-GB" w:bidi="ar-SA"/>
        </w:rPr>
        <w:t>Pindyck</w:t>
      </w:r>
      <w:proofErr w:type="spellEnd"/>
      <w:r>
        <w:rPr>
          <w:rFonts w:ascii="Times New Roman" w:hAnsi="Times New Roman" w:cs="Times New Roman"/>
          <w:sz w:val="24"/>
          <w:szCs w:val="24"/>
          <w:lang w:val="en-GB" w:bidi="ar-SA"/>
        </w:rPr>
        <w:t xml:space="preserve"> &amp; </w:t>
      </w:r>
      <w:proofErr w:type="spellStart"/>
      <w:r>
        <w:rPr>
          <w:rFonts w:ascii="Times New Roman" w:hAnsi="Times New Roman" w:cs="Times New Roman"/>
          <w:sz w:val="24"/>
          <w:szCs w:val="24"/>
          <w:lang w:val="en-GB" w:bidi="ar-SA"/>
        </w:rPr>
        <w:t>Solimano</w:t>
      </w:r>
      <w:proofErr w:type="spellEnd"/>
      <w:r>
        <w:rPr>
          <w:rFonts w:ascii="Times New Roman" w:hAnsi="Times New Roman" w:cs="Times New Roman"/>
          <w:sz w:val="24"/>
          <w:szCs w:val="24"/>
          <w:lang w:val="en-GB" w:bidi="ar-SA"/>
        </w:rPr>
        <w:t xml:space="preserve">, (1993) and </w:t>
      </w:r>
      <w:r>
        <w:rPr>
          <w:rFonts w:ascii="Times New Roman" w:hAnsi="Times New Roman" w:cs="Times New Roman"/>
          <w:sz w:val="23"/>
          <w:szCs w:val="23"/>
          <w:lang w:val="en-GB" w:bidi="ar-SA"/>
        </w:rPr>
        <w:t xml:space="preserve">Levine &amp; Rennet, 1992, </w:t>
      </w:r>
      <w:r>
        <w:rPr>
          <w:rFonts w:ascii="Times New Roman" w:hAnsi="Times New Roman" w:cs="Times New Roman"/>
          <w:sz w:val="24"/>
          <w:szCs w:val="24"/>
          <w:lang w:val="en-GB" w:bidi="ar-SA"/>
        </w:rPr>
        <w:t xml:space="preserve">major cost of political and economic instability may be its depressing effect on capital accumulation. In addition to this, Bond and </w:t>
      </w:r>
      <w:proofErr w:type="spellStart"/>
      <w:r>
        <w:rPr>
          <w:rFonts w:ascii="Times New Roman" w:hAnsi="Times New Roman" w:cs="Times New Roman"/>
          <w:sz w:val="24"/>
          <w:szCs w:val="24"/>
          <w:lang w:val="en-GB" w:bidi="ar-SA"/>
        </w:rPr>
        <w:t>Söderbom</w:t>
      </w:r>
      <w:proofErr w:type="spellEnd"/>
      <w:r>
        <w:rPr>
          <w:rFonts w:ascii="Times New Roman" w:hAnsi="Times New Roman" w:cs="Times New Roman"/>
          <w:sz w:val="24"/>
          <w:szCs w:val="24"/>
          <w:lang w:val="en-GB" w:bidi="ar-SA"/>
        </w:rPr>
        <w:t xml:space="preserve">, (2011) added that at a higher level of macroeconomic instability, risk neutral firms are less likely to accumulate their capital in response to a positive demand shock. This result is also consistent with the finding of Luis </w:t>
      </w:r>
      <w:proofErr w:type="spellStart"/>
      <w:r>
        <w:rPr>
          <w:rFonts w:ascii="Times New Roman" w:hAnsi="Times New Roman" w:cs="Times New Roman"/>
          <w:sz w:val="24"/>
          <w:szCs w:val="24"/>
          <w:lang w:val="en-GB" w:bidi="ar-SA"/>
        </w:rPr>
        <w:t>Servén</w:t>
      </w:r>
      <w:proofErr w:type="spellEnd"/>
      <w:r>
        <w:rPr>
          <w:rFonts w:ascii="Times New Roman" w:hAnsi="Times New Roman" w:cs="Times New Roman"/>
          <w:sz w:val="24"/>
          <w:szCs w:val="24"/>
          <w:lang w:val="en-GB" w:bidi="ar-SA"/>
        </w:rPr>
        <w:t xml:space="preserve"> (1998) and </w:t>
      </w:r>
      <w:proofErr w:type="spellStart"/>
      <w:r>
        <w:rPr>
          <w:rFonts w:ascii="Times New Roman" w:hAnsi="Times New Roman" w:cs="Times New Roman"/>
          <w:sz w:val="24"/>
          <w:szCs w:val="24"/>
          <w:lang w:val="en-GB" w:bidi="ar-SA"/>
        </w:rPr>
        <w:t>Masino</w:t>
      </w:r>
      <w:proofErr w:type="spellEnd"/>
      <w:r>
        <w:rPr>
          <w:rFonts w:ascii="Times New Roman" w:hAnsi="Times New Roman" w:cs="Times New Roman"/>
          <w:sz w:val="24"/>
          <w:szCs w:val="24"/>
          <w:lang w:val="en-GB" w:bidi="ar-SA"/>
        </w:rPr>
        <w:t xml:space="preserve"> (</w:t>
      </w:r>
      <w:r w:rsidR="00BA1726">
        <w:rPr>
          <w:rFonts w:ascii="Times New Roman" w:hAnsi="Times New Roman" w:cs="Times New Roman"/>
          <w:sz w:val="24"/>
          <w:szCs w:val="24"/>
          <w:lang w:val="en-GB" w:bidi="ar-SA"/>
        </w:rPr>
        <w:t>2012) for Developing countries.</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Public capital accumulation has positive and significant effect on private capital accumulation with elasticity of 1.278. This may show that public expenditure may have crowd-in effect on private capital accumulation.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Saving rate has positive and statistically significant impact on private capital accumulation with elasticity of 0.95.</w:t>
      </w:r>
    </w:p>
    <w:p w:rsidR="00FB5EA2" w:rsidRPr="003054B5"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Capital flight and openness affect private capital accumulation negatively. But openness affects private capital accumulation insignificantly </w:t>
      </w:r>
      <w:r w:rsidR="00152332">
        <w:rPr>
          <w:rFonts w:ascii="Times New Roman" w:hAnsi="Times New Roman" w:cs="Times New Roman"/>
          <w:sz w:val="24"/>
          <w:szCs w:val="24"/>
          <w:lang w:val="en-GB" w:bidi="ar-SA"/>
        </w:rPr>
        <w:t>whereas</w:t>
      </w:r>
      <w:r>
        <w:rPr>
          <w:rFonts w:ascii="Times New Roman" w:hAnsi="Times New Roman" w:cs="Times New Roman"/>
          <w:sz w:val="24"/>
          <w:szCs w:val="24"/>
          <w:lang w:val="en-GB" w:bidi="ar-SA"/>
        </w:rPr>
        <w:t xml:space="preserve"> capital flight affects private capital accumulation negatively and signific</w:t>
      </w:r>
      <w:r w:rsidR="001F7415">
        <w:rPr>
          <w:rFonts w:ascii="Times New Roman" w:hAnsi="Times New Roman" w:cs="Times New Roman"/>
          <w:sz w:val="24"/>
          <w:szCs w:val="24"/>
          <w:lang w:val="en-GB" w:bidi="ar-SA"/>
        </w:rPr>
        <w:t>antly with elasticity of -0.04.</w:t>
      </w:r>
    </w:p>
    <w:p w:rsidR="004D09C7" w:rsidRDefault="004D09C7"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p>
    <w:p w:rsidR="00867E6E" w:rsidRPr="001F7415" w:rsidRDefault="00152332" w:rsidP="00867E6E">
      <w:pPr>
        <w:autoSpaceDE w:val="0"/>
        <w:autoSpaceDN w:val="0"/>
        <w:adjustRightInd w:val="0"/>
        <w:spacing w:before="0" w:after="0" w:line="360" w:lineRule="auto"/>
        <w:jc w:val="both"/>
        <w:rPr>
          <w:rFonts w:ascii="Times New Roman" w:hAnsi="Times New Roman" w:cs="Times New Roman"/>
          <w:sz w:val="32"/>
          <w:szCs w:val="32"/>
          <w:lang w:val="en-GB" w:bidi="ar-SA"/>
        </w:rPr>
      </w:pPr>
      <w:r>
        <w:rPr>
          <w:rFonts w:ascii="Times New Roman" w:hAnsi="Times New Roman" w:cs="Times New Roman"/>
          <w:b/>
          <w:bCs/>
          <w:sz w:val="32"/>
          <w:szCs w:val="32"/>
          <w:lang w:val="en-GB" w:bidi="ar-SA"/>
        </w:rPr>
        <w:lastRenderedPageBreak/>
        <w:t>4</w:t>
      </w:r>
      <w:r w:rsidR="00867E6E" w:rsidRPr="00AF3E5C">
        <w:rPr>
          <w:rFonts w:ascii="Times New Roman" w:hAnsi="Times New Roman" w:cs="Times New Roman"/>
          <w:b/>
          <w:bCs/>
          <w:sz w:val="32"/>
          <w:szCs w:val="32"/>
          <w:lang w:val="en-GB" w:bidi="ar-SA"/>
        </w:rPr>
        <w:t>.3 vector error correction model (Dynamics equation)</w:t>
      </w:r>
    </w:p>
    <w:p w:rsidR="00867E6E" w:rsidRDefault="00152332" w:rsidP="00867E6E">
      <w:pPr>
        <w:autoSpaceDE w:val="0"/>
        <w:autoSpaceDN w:val="0"/>
        <w:adjustRightInd w:val="0"/>
        <w:spacing w:before="0" w:after="0" w:line="360" w:lineRule="auto"/>
        <w:jc w:val="both"/>
        <w:rPr>
          <w:rFonts w:ascii="Times New Roman" w:hAnsi="Times New Roman" w:cs="Times New Roman"/>
          <w:b/>
          <w:bCs/>
          <w:sz w:val="28"/>
          <w:szCs w:val="28"/>
          <w:lang w:val="en-GB" w:bidi="ar-SA"/>
        </w:rPr>
      </w:pPr>
      <w:r>
        <w:rPr>
          <w:rFonts w:ascii="Times New Roman" w:hAnsi="Times New Roman" w:cs="Times New Roman"/>
          <w:b/>
          <w:bCs/>
          <w:sz w:val="28"/>
          <w:szCs w:val="28"/>
          <w:lang w:val="en-GB" w:bidi="ar-SA"/>
        </w:rPr>
        <w:t>4</w:t>
      </w:r>
      <w:r w:rsidR="00867E6E" w:rsidRPr="00AF3E5C">
        <w:rPr>
          <w:rFonts w:ascii="Times New Roman" w:hAnsi="Times New Roman" w:cs="Times New Roman"/>
          <w:b/>
          <w:bCs/>
          <w:sz w:val="28"/>
          <w:szCs w:val="28"/>
          <w:lang w:val="en-GB" w:bidi="ar-SA"/>
        </w:rPr>
        <w:t>.3.1 Growth equation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Once the long run model and its coefficients are determined, the next step is determination of short run dynamics. In </w:t>
      </w:r>
      <w:proofErr w:type="spellStart"/>
      <w:r>
        <w:rPr>
          <w:rFonts w:ascii="Times New Roman" w:hAnsi="Times New Roman" w:cs="Times New Roman"/>
          <w:sz w:val="24"/>
          <w:szCs w:val="24"/>
          <w:lang w:val="en-GB" w:bidi="ar-SA"/>
        </w:rPr>
        <w:t>modeling</w:t>
      </w:r>
      <w:proofErr w:type="spellEnd"/>
      <w:r>
        <w:rPr>
          <w:rFonts w:ascii="Times New Roman" w:hAnsi="Times New Roman" w:cs="Times New Roman"/>
          <w:sz w:val="24"/>
          <w:szCs w:val="24"/>
          <w:lang w:val="en-GB" w:bidi="ar-SA"/>
        </w:rPr>
        <w:t xml:space="preserve"> short run dynamics, all weakly exogenous variables from the long run model with their lag are included by differencing once. This differencing is required to reduce the possibility of multi co linearity problem which could result from correlation between current and lag value of a variable (</w:t>
      </w:r>
      <w:proofErr w:type="spellStart"/>
      <w:r>
        <w:rPr>
          <w:rFonts w:ascii="Times New Roman" w:hAnsi="Times New Roman" w:cs="Times New Roman"/>
          <w:sz w:val="24"/>
          <w:szCs w:val="24"/>
          <w:lang w:val="en-GB" w:bidi="ar-SA"/>
        </w:rPr>
        <w:t>Alemayehu</w:t>
      </w:r>
      <w:proofErr w:type="spellEnd"/>
      <w:r>
        <w:rPr>
          <w:rFonts w:ascii="Times New Roman" w:hAnsi="Times New Roman" w:cs="Times New Roman"/>
          <w:sz w:val="24"/>
          <w:szCs w:val="24"/>
          <w:lang w:val="en-GB" w:bidi="ar-SA"/>
        </w:rPr>
        <w:t xml:space="preserve"> et al, 2009).</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 dynamic result for growth function is given in table 5.3.1.</w:t>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t xml:space="preserve">Table: </w:t>
      </w:r>
      <w:r w:rsidR="00152332">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.3.1 Short run dynamics for Growth equation</w:t>
      </w: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t>Dependent variable: - DLNRGDP</w:t>
      </w:r>
    </w:p>
    <w:tbl>
      <w:tblPr>
        <w:tblStyle w:val="TableGrid"/>
        <w:tblW w:w="0" w:type="auto"/>
        <w:tblLook w:val="04A0" w:firstRow="1" w:lastRow="0" w:firstColumn="1" w:lastColumn="0" w:noHBand="0" w:noVBand="1"/>
      </w:tblPr>
      <w:tblGrid>
        <w:gridCol w:w="1853"/>
        <w:gridCol w:w="1855"/>
        <w:gridCol w:w="1848"/>
        <w:gridCol w:w="1848"/>
        <w:gridCol w:w="1838"/>
      </w:tblGrid>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Variables</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Coefficient</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Std. error</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t-value</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p-value</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Constant</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0.008478</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0.018177</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0.466396</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0.6443</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DLNMI(-1)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-0.003864</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0.032316</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-0.119584</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0.9056</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DLNLF(-1)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0.268170</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0.101850</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2.632992</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0.0132</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DLNKP(-1)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-0.057560</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0.195051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-0.295102</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0.7699</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DLNKG(-1)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-0.074019</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0.193326</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-0.382873</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0.7045</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DLNHC(-1)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0.266696</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0.554959</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0.480568</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0.6343</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ECM(-1)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-0.45325</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0.125730</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-3.60497</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
        </w:tc>
      </w:tr>
      <w:tr w:rsidR="00867E6E" w:rsidTr="00BA62D9">
        <w:trPr>
          <w:trHeight w:val="2679"/>
        </w:trPr>
        <w:tc>
          <w:tcPr>
            <w:tcW w:w="5637" w:type="dxa"/>
            <w:gridSpan w:val="3"/>
            <w:tcBorders>
              <w:bottom w:val="single" w:sz="4" w:space="0" w:color="auto"/>
              <w:right w:val="nil"/>
            </w:tcBorders>
          </w:tcPr>
          <w:p w:rsidR="00867E6E" w:rsidRDefault="00867E6E" w:rsidP="00BA62D9">
            <w:pPr>
              <w:autoSpaceDE w:val="0"/>
              <w:autoSpaceDN w:val="0"/>
              <w:adjustRightInd w:val="0"/>
              <w:spacing w:before="0" w:line="360" w:lineRule="auto"/>
              <w:jc w:val="both"/>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R</w:t>
            </w:r>
            <w:r>
              <w:rPr>
                <w:rFonts w:ascii="Times New Roman" w:hAnsi="Times New Roman" w:cs="Times New Roman"/>
                <w:i/>
                <w:iCs/>
                <w:sz w:val="16"/>
                <w:szCs w:val="16"/>
                <w:lang w:val="en-GB" w:bidi="ar-SA"/>
              </w:rPr>
              <w:t xml:space="preserve">2 </w:t>
            </w:r>
            <w:r>
              <w:rPr>
                <w:rFonts w:ascii="Times New Roman" w:hAnsi="Times New Roman" w:cs="Times New Roman"/>
                <w:i/>
                <w:iCs/>
                <w:sz w:val="24"/>
                <w:szCs w:val="24"/>
                <w:lang w:val="en-GB" w:bidi="ar-SA"/>
              </w:rPr>
              <w:t>= 0.56541                  DW = 2.027840</w:t>
            </w:r>
          </w:p>
          <w:p w:rsidR="00867E6E" w:rsidRDefault="00867E6E" w:rsidP="00BA62D9">
            <w:pPr>
              <w:autoSpaceDE w:val="0"/>
              <w:autoSpaceDN w:val="0"/>
              <w:adjustRightInd w:val="0"/>
              <w:spacing w:before="0" w:line="360" w:lineRule="auto"/>
              <w:jc w:val="both"/>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 xml:space="preserve">                                    Single equation</w:t>
            </w:r>
          </w:p>
          <w:p w:rsidR="00867E6E" w:rsidRDefault="00867E6E" w:rsidP="00BA62D9">
            <w:pPr>
              <w:autoSpaceDE w:val="0"/>
              <w:autoSpaceDN w:val="0"/>
              <w:adjustRightInd w:val="0"/>
              <w:spacing w:before="0" w:line="360" w:lineRule="auto"/>
              <w:jc w:val="both"/>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AR1-2 test:                        F(1,30) =    0.03981(0.8432)</w:t>
            </w:r>
          </w:p>
          <w:p w:rsidR="00867E6E" w:rsidRDefault="00867E6E" w:rsidP="00BA62D9">
            <w:pPr>
              <w:autoSpaceDE w:val="0"/>
              <w:autoSpaceDN w:val="0"/>
              <w:adjustRightInd w:val="0"/>
              <w:spacing w:before="0" w:line="360" w:lineRule="auto"/>
              <w:jc w:val="both"/>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ARCH1-1 test:                    F (1, 29) = 0. 3893(0.5367)</w:t>
            </w:r>
          </w:p>
          <w:p w:rsidR="00867E6E" w:rsidRDefault="00867E6E" w:rsidP="00BA62D9">
            <w:pPr>
              <w:autoSpaceDE w:val="0"/>
              <w:autoSpaceDN w:val="0"/>
              <w:adjustRightInd w:val="0"/>
              <w:spacing w:before="0" w:line="360" w:lineRule="auto"/>
              <w:jc w:val="both"/>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Normality test:                     chi^</w:t>
            </w:r>
            <w:r>
              <w:rPr>
                <w:rFonts w:ascii="Times New Roman" w:hAnsi="Times New Roman" w:cs="Times New Roman"/>
                <w:i/>
                <w:iCs/>
                <w:sz w:val="16"/>
                <w:szCs w:val="16"/>
                <w:lang w:val="en-GB" w:bidi="ar-SA"/>
              </w:rPr>
              <w:t>2</w:t>
            </w:r>
            <w:r>
              <w:rPr>
                <w:rFonts w:ascii="Times New Roman" w:hAnsi="Times New Roman" w:cs="Times New Roman"/>
                <w:i/>
                <w:iCs/>
                <w:sz w:val="24"/>
                <w:szCs w:val="24"/>
                <w:lang w:val="en-GB" w:bidi="ar-SA"/>
              </w:rPr>
              <w:t>(2) = 1.8784(0.3909)</w:t>
            </w:r>
          </w:p>
          <w:p w:rsidR="00867E6E" w:rsidRDefault="00867E6E" w:rsidP="00BA62D9">
            <w:pPr>
              <w:autoSpaceDE w:val="0"/>
              <w:autoSpaceDN w:val="0"/>
              <w:adjustRightInd w:val="0"/>
              <w:spacing w:before="0" w:line="360" w:lineRule="auto"/>
              <w:jc w:val="both"/>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Hetero test:                         F(11,18) = 1.825 (0.1298)</w:t>
            </w:r>
          </w:p>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i/>
                <w:iCs/>
                <w:sz w:val="24"/>
                <w:szCs w:val="24"/>
                <w:lang w:val="en-GB" w:bidi="ar-SA"/>
              </w:rPr>
              <w:t>RESET test:                          F(1,29) = 0.05124 (0.94)</w:t>
            </w:r>
          </w:p>
        </w:tc>
        <w:tc>
          <w:tcPr>
            <w:tcW w:w="3758" w:type="dxa"/>
            <w:gridSpan w:val="2"/>
            <w:tcBorders>
              <w:left w:val="nil"/>
              <w:bottom w:val="single" w:sz="4" w:space="0" w:color="auto"/>
            </w:tcBorders>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
        </w:tc>
      </w:tr>
    </w:tbl>
    <w:p w:rsidR="00867E6E" w:rsidRDefault="00867E6E" w:rsidP="00FB5EA2">
      <w:pPr>
        <w:autoSpaceDE w:val="0"/>
        <w:autoSpaceDN w:val="0"/>
        <w:adjustRightInd w:val="0"/>
        <w:spacing w:before="0" w:after="0" w:line="360" w:lineRule="auto"/>
        <w:jc w:val="both"/>
        <w:rPr>
          <w:rFonts w:ascii="Times New Roman" w:hAnsi="Times New Roman" w:cs="Times New Roman"/>
          <w:sz w:val="24"/>
          <w:szCs w:val="24"/>
          <w:lang w:val="en-GB" w:bidi="ar-SA"/>
        </w:rPr>
      </w:pPr>
    </w:p>
    <w:p w:rsidR="004D09C7"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estimated error correction model passes all diagnostic tests. Autocorrelation test indicates that the residuals of the estimated error correction model do not suffer from autocorrelation. This can be confirmed by looking model’s autocorrelation function (Detail result is presented In Appendix 2(A)). The errors are also normally distributed as </w:t>
      </w:r>
      <w:proofErr w:type="spellStart"/>
      <w:r>
        <w:rPr>
          <w:rFonts w:ascii="Times New Roman" w:hAnsi="Times New Roman" w:cs="Times New Roman"/>
          <w:sz w:val="24"/>
          <w:szCs w:val="24"/>
          <w:lang w:val="en-GB" w:bidi="ar-SA"/>
        </w:rPr>
        <w:t>Jarque-Bera</w:t>
      </w:r>
      <w:proofErr w:type="spellEnd"/>
      <w:r>
        <w:rPr>
          <w:rFonts w:ascii="Times New Roman" w:hAnsi="Times New Roman" w:cs="Times New Roman"/>
          <w:sz w:val="24"/>
          <w:szCs w:val="24"/>
          <w:lang w:val="en-GB" w:bidi="ar-SA"/>
        </w:rPr>
        <w:t xml:space="preserve"> test of normality fails to reject the null of normally distributed residuals. The result is derived by using Histogram-Normality test (The result is shown graphically in appendix 2(B)).</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lastRenderedPageBreak/>
        <w:t xml:space="preserve"> The white test for </w:t>
      </w:r>
      <w:proofErr w:type="spellStart"/>
      <w:r>
        <w:rPr>
          <w:rFonts w:ascii="Times New Roman" w:hAnsi="Times New Roman" w:cs="Times New Roman"/>
          <w:sz w:val="24"/>
          <w:szCs w:val="24"/>
          <w:lang w:val="en-GB" w:bidi="ar-SA"/>
        </w:rPr>
        <w:t>heterocedasticity</w:t>
      </w:r>
      <w:proofErr w:type="spellEnd"/>
      <w:r>
        <w:rPr>
          <w:rFonts w:ascii="Times New Roman" w:hAnsi="Times New Roman" w:cs="Times New Roman"/>
          <w:sz w:val="24"/>
          <w:szCs w:val="24"/>
          <w:lang w:val="en-GB" w:bidi="ar-SA"/>
        </w:rPr>
        <w:t xml:space="preserve"> also does not reject the null hypothesis of </w:t>
      </w:r>
      <w:proofErr w:type="spellStart"/>
      <w:r>
        <w:rPr>
          <w:rFonts w:ascii="Times New Roman" w:hAnsi="Times New Roman" w:cs="Times New Roman"/>
          <w:sz w:val="24"/>
          <w:szCs w:val="24"/>
          <w:lang w:val="en-GB" w:bidi="ar-SA"/>
        </w:rPr>
        <w:t>homocedasticity</w:t>
      </w:r>
      <w:proofErr w:type="spellEnd"/>
      <w:r>
        <w:rPr>
          <w:rFonts w:ascii="Times New Roman" w:hAnsi="Times New Roman" w:cs="Times New Roman"/>
          <w:sz w:val="24"/>
          <w:szCs w:val="24"/>
          <w:lang w:val="en-GB" w:bidi="ar-SA"/>
        </w:rPr>
        <w:t xml:space="preserve"> errors (detail result is shown in appendix 2(C)).Similarly, the ARCH test indicates the absence of autoregressive conditional </w:t>
      </w:r>
      <w:proofErr w:type="spellStart"/>
      <w:r>
        <w:rPr>
          <w:rFonts w:ascii="Times New Roman" w:hAnsi="Times New Roman" w:cs="Times New Roman"/>
          <w:sz w:val="24"/>
          <w:szCs w:val="24"/>
          <w:lang w:val="en-GB" w:bidi="ar-SA"/>
        </w:rPr>
        <w:t>hetrocedasticity</w:t>
      </w:r>
      <w:proofErr w:type="spellEnd"/>
      <w:r>
        <w:rPr>
          <w:rFonts w:ascii="Times New Roman" w:hAnsi="Times New Roman" w:cs="Times New Roman"/>
          <w:sz w:val="24"/>
          <w:szCs w:val="24"/>
          <w:lang w:val="en-GB" w:bidi="ar-SA"/>
        </w:rPr>
        <w:t xml:space="preserve"> errors (Engel, 1982) (Detail result is shown in appendix 2(D)).</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Finally, the general test for misspecification as provided by Ramsey’s (1969) RESET test does not reject the null hypothesis of no functional misspecification in the estimated equation (Detail resu</w:t>
      </w:r>
      <w:r w:rsidR="00FB5EA2">
        <w:rPr>
          <w:rFonts w:ascii="Times New Roman" w:hAnsi="Times New Roman" w:cs="Times New Roman"/>
          <w:sz w:val="24"/>
          <w:szCs w:val="24"/>
          <w:lang w:val="en-GB" w:bidi="ar-SA"/>
        </w:rPr>
        <w:t>lt is shown in appendix 2 (E)).</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As shown from Table </w:t>
      </w:r>
      <w:r w:rsidR="00152332">
        <w:rPr>
          <w:rFonts w:ascii="Times New Roman" w:hAnsi="Times New Roman" w:cs="Times New Roman"/>
          <w:sz w:val="24"/>
          <w:szCs w:val="24"/>
          <w:lang w:val="en-GB" w:bidi="ar-SA"/>
        </w:rPr>
        <w:t>4</w:t>
      </w:r>
      <w:r>
        <w:rPr>
          <w:rFonts w:ascii="Times New Roman" w:hAnsi="Times New Roman" w:cs="Times New Roman"/>
          <w:sz w:val="24"/>
          <w:szCs w:val="24"/>
          <w:lang w:val="en-GB" w:bidi="ar-SA"/>
        </w:rPr>
        <w:t xml:space="preserve">.3.1, the short run impact of macroeconomic instability (MI) found to be negative but it is insignificant. Insignificancy of the result can be justified as; since macroeconomic instability affect economic growth indirectly through different channel. Say for example by prohibiting capital accumulation due to this, it may take time to see the impact of macroeconomic instability on economic growth. Similarly, both private and public capital accumulation affect economic growth negatively in the short run, but both of them are insignificant. The sign is contrary with long run result. This may be due to the fact that benefits from capital accumulations (both private and public) are not realized in the short period of time and may have crowding out effect on growth. Human capital affects economic growth positively but it is insignificant. This is due to the fact that, it takes time to see the impact of education investment on economic growth whereas </w:t>
      </w:r>
      <w:proofErr w:type="spellStart"/>
      <w:r>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force affects growth positively and statistically significant which is consistent with the long run result.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At the end, the above preferred model also confirms that the error correcting term is significant at 1%. It points out that 45.3% of the disequilibrium from the long run path</w:t>
      </w:r>
      <w:r w:rsidR="00DD403C">
        <w:rPr>
          <w:rFonts w:ascii="Times New Roman" w:hAnsi="Times New Roman" w:cs="Times New Roman"/>
          <w:sz w:val="24"/>
          <w:szCs w:val="24"/>
          <w:lang w:val="en-GB" w:bidi="ar-SA"/>
        </w:rPr>
        <w:t xml:space="preserve"> will be corrected in one year.</w:t>
      </w:r>
    </w:p>
    <w:p w:rsidR="00867E6E" w:rsidRPr="006F2EE5" w:rsidRDefault="0040212E"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r>
        <w:rPr>
          <w:rFonts w:ascii="Times New Roman" w:hAnsi="Times New Roman" w:cs="Times New Roman"/>
          <w:b/>
          <w:bCs/>
          <w:sz w:val="32"/>
          <w:szCs w:val="32"/>
          <w:lang w:val="en-GB" w:bidi="ar-SA"/>
        </w:rPr>
        <w:t>4</w:t>
      </w:r>
      <w:r w:rsidR="00867E6E" w:rsidRPr="006F2EE5">
        <w:rPr>
          <w:rFonts w:ascii="Times New Roman" w:hAnsi="Times New Roman" w:cs="Times New Roman"/>
          <w:b/>
          <w:bCs/>
          <w:sz w:val="32"/>
          <w:szCs w:val="32"/>
          <w:lang w:val="en-GB" w:bidi="ar-SA"/>
        </w:rPr>
        <w:t>.3.2 Private Capital accumulation equation</w:t>
      </w:r>
    </w:p>
    <w:p w:rsidR="00DD403C" w:rsidRPr="003054B5"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Following the same fashion with growth equation, a dynamic result for private capital a</w:t>
      </w:r>
      <w:r w:rsidR="003054B5">
        <w:rPr>
          <w:rFonts w:ascii="Times New Roman" w:hAnsi="Times New Roman" w:cs="Times New Roman"/>
          <w:sz w:val="24"/>
          <w:szCs w:val="24"/>
          <w:lang w:val="en-GB" w:bidi="ar-SA"/>
        </w:rPr>
        <w:t>ccumulation is given as follows</w:t>
      </w:r>
    </w:p>
    <w:p w:rsidR="004D09C7" w:rsidRDefault="004D09C7"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4D09C7" w:rsidRDefault="004D09C7"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4D09C7" w:rsidRDefault="004D09C7"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4D09C7" w:rsidRDefault="004D09C7"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4D09C7" w:rsidRDefault="004D09C7"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4D09C7" w:rsidRDefault="004D09C7"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4D09C7" w:rsidRDefault="004D09C7"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4D09C7" w:rsidRDefault="004D09C7"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lastRenderedPageBreak/>
        <w:t xml:space="preserve">Table </w:t>
      </w:r>
      <w:r w:rsidR="0040212E">
        <w:rPr>
          <w:rFonts w:ascii="Times New Roman" w:hAnsi="Times New Roman" w:cs="Times New Roman"/>
          <w:b/>
          <w:bCs/>
          <w:sz w:val="24"/>
          <w:szCs w:val="24"/>
          <w:lang w:val="en-GB" w:bidi="ar-SA"/>
        </w:rPr>
        <w:t>4</w:t>
      </w:r>
      <w:r>
        <w:rPr>
          <w:rFonts w:ascii="Times New Roman" w:hAnsi="Times New Roman" w:cs="Times New Roman"/>
          <w:b/>
          <w:bCs/>
          <w:sz w:val="24"/>
          <w:szCs w:val="24"/>
          <w:lang w:val="en-GB" w:bidi="ar-SA"/>
        </w:rPr>
        <w:t>.3.2: Short run dynamics for capital accumulation equation</w:t>
      </w:r>
    </w:p>
    <w:p w:rsidR="00867E6E" w:rsidRDefault="00DD403C" w:rsidP="00867E6E">
      <w:pPr>
        <w:autoSpaceDE w:val="0"/>
        <w:autoSpaceDN w:val="0"/>
        <w:adjustRightInd w:val="0"/>
        <w:spacing w:before="0" w:after="0" w:line="360" w:lineRule="auto"/>
        <w:jc w:val="both"/>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t>Dependent variable = DLNKP</w:t>
      </w:r>
    </w:p>
    <w:tbl>
      <w:tblPr>
        <w:tblStyle w:val="TableGrid"/>
        <w:tblW w:w="0" w:type="auto"/>
        <w:tblLook w:val="04A0" w:firstRow="1" w:lastRow="0" w:firstColumn="1" w:lastColumn="0" w:noHBand="0" w:noVBand="1"/>
      </w:tblPr>
      <w:tblGrid>
        <w:gridCol w:w="1861"/>
        <w:gridCol w:w="1853"/>
        <w:gridCol w:w="1844"/>
        <w:gridCol w:w="1850"/>
        <w:gridCol w:w="1834"/>
      </w:tblGrid>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Variables</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Coefficient</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Std. error</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t-value</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p-value</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Constant</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0.140986</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0.029965</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4.705008</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0.0001</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DLNMI(-1)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-0.226550</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0.096370</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-2.350835</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0.0255</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DLNKG(-1)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-0.390053</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0.594499</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-0.656103</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0.5168</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DLNSAV(-1)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0.052736</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0.086600</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0.608967</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0.5471</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DLNOPEN(-1)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0.267513</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0.245997</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1.087465</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0.2855</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DLNCF(-1)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-0.003617</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0.002188</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-1.652989</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0.10</w:t>
            </w:r>
          </w:p>
        </w:tc>
      </w:tr>
      <w:tr w:rsidR="00867E6E" w:rsidTr="00BA62D9">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ECM(-1)</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-0.17089</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0.068524</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-2.4944185</w:t>
            </w:r>
          </w:p>
        </w:tc>
        <w:tc>
          <w:tcPr>
            <w:tcW w:w="1879" w:type="dxa"/>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0.0235</w:t>
            </w:r>
          </w:p>
        </w:tc>
      </w:tr>
      <w:tr w:rsidR="00867E6E" w:rsidTr="00BA62D9">
        <w:trPr>
          <w:trHeight w:val="3225"/>
        </w:trPr>
        <w:tc>
          <w:tcPr>
            <w:tcW w:w="9395" w:type="dxa"/>
            <w:gridSpan w:val="5"/>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
          <w:p w:rsidR="00867E6E" w:rsidRDefault="00867E6E" w:rsidP="00BA62D9">
            <w:pPr>
              <w:autoSpaceDE w:val="0"/>
              <w:autoSpaceDN w:val="0"/>
              <w:adjustRightInd w:val="0"/>
              <w:spacing w:before="0" w:line="480" w:lineRule="auto"/>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R</w:t>
            </w:r>
            <w:r>
              <w:rPr>
                <w:rFonts w:ascii="Times New Roman" w:hAnsi="Times New Roman" w:cs="Times New Roman"/>
                <w:i/>
                <w:iCs/>
                <w:sz w:val="16"/>
                <w:szCs w:val="16"/>
                <w:lang w:val="en-GB" w:bidi="ar-SA"/>
              </w:rPr>
              <w:t xml:space="preserve">2 </w:t>
            </w:r>
            <w:r>
              <w:rPr>
                <w:rFonts w:ascii="Times New Roman" w:hAnsi="Times New Roman" w:cs="Times New Roman"/>
                <w:i/>
                <w:iCs/>
                <w:sz w:val="24"/>
                <w:szCs w:val="24"/>
                <w:lang w:val="en-GB" w:bidi="ar-SA"/>
              </w:rPr>
              <w:t>=0.595636                  DW = 1.961816</w:t>
            </w:r>
          </w:p>
          <w:p w:rsidR="00867E6E" w:rsidRDefault="00867E6E" w:rsidP="00BA62D9">
            <w:pPr>
              <w:autoSpaceDE w:val="0"/>
              <w:autoSpaceDN w:val="0"/>
              <w:adjustRightInd w:val="0"/>
              <w:spacing w:before="0" w:line="480" w:lineRule="auto"/>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AR 1-2 test:                      F(1,30) = 0.3352 (0.1781)</w:t>
            </w:r>
          </w:p>
          <w:p w:rsidR="00867E6E" w:rsidRDefault="00867E6E" w:rsidP="00BA62D9">
            <w:pPr>
              <w:autoSpaceDE w:val="0"/>
              <w:autoSpaceDN w:val="0"/>
              <w:adjustRightInd w:val="0"/>
              <w:spacing w:before="0" w:line="480" w:lineRule="auto"/>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ARCH1-1 test:                 F(1,29) = 0.5532 (0.4619)</w:t>
            </w:r>
          </w:p>
          <w:p w:rsidR="00867E6E" w:rsidRDefault="00867E6E" w:rsidP="00BA62D9">
            <w:pPr>
              <w:autoSpaceDE w:val="0"/>
              <w:autoSpaceDN w:val="0"/>
              <w:adjustRightInd w:val="0"/>
              <w:spacing w:before="0" w:line="480" w:lineRule="auto"/>
              <w:rPr>
                <w:rFonts w:ascii="Times New Roman" w:hAnsi="Times New Roman" w:cs="Times New Roman"/>
                <w:i/>
                <w:iCs/>
                <w:sz w:val="24"/>
                <w:szCs w:val="24"/>
                <w:lang w:val="en-GB" w:bidi="ar-SA"/>
              </w:rPr>
            </w:pPr>
            <w:r>
              <w:rPr>
                <w:rFonts w:ascii="Times New Roman" w:hAnsi="Times New Roman" w:cs="Times New Roman"/>
                <w:i/>
                <w:iCs/>
                <w:sz w:val="24"/>
                <w:szCs w:val="24"/>
                <w:lang w:val="en-GB" w:bidi="ar-SA"/>
              </w:rPr>
              <w:t>Normality test:                 chi^</w:t>
            </w:r>
            <w:r>
              <w:rPr>
                <w:rFonts w:ascii="Times New Roman" w:hAnsi="Times New Roman" w:cs="Times New Roman"/>
                <w:i/>
                <w:iCs/>
                <w:sz w:val="16"/>
                <w:szCs w:val="16"/>
                <w:lang w:val="en-GB" w:bidi="ar-SA"/>
              </w:rPr>
              <w:t xml:space="preserve">2 </w:t>
            </w:r>
            <w:r>
              <w:rPr>
                <w:rFonts w:ascii="Times New Roman" w:hAnsi="Times New Roman" w:cs="Times New Roman"/>
                <w:i/>
                <w:iCs/>
                <w:sz w:val="24"/>
                <w:szCs w:val="24"/>
                <w:lang w:val="en-GB" w:bidi="ar-SA"/>
              </w:rPr>
              <w:t>(2) =0.3628 (0.834)</w:t>
            </w:r>
          </w:p>
          <w:p w:rsidR="00867E6E" w:rsidRDefault="00867E6E" w:rsidP="00BA62D9">
            <w:pPr>
              <w:autoSpaceDE w:val="0"/>
              <w:autoSpaceDN w:val="0"/>
              <w:adjustRightInd w:val="0"/>
              <w:spacing w:before="0" w:line="480" w:lineRule="auto"/>
              <w:rPr>
                <w:rFonts w:ascii="Times New Roman" w:hAnsi="Times New Roman" w:cs="Times New Roman"/>
                <w:sz w:val="24"/>
                <w:szCs w:val="24"/>
                <w:lang w:val="en-GB" w:bidi="ar-SA"/>
              </w:rPr>
            </w:pPr>
            <w:r>
              <w:rPr>
                <w:rFonts w:ascii="Times New Roman" w:hAnsi="Times New Roman" w:cs="Times New Roman"/>
                <w:i/>
                <w:iCs/>
                <w:sz w:val="24"/>
                <w:szCs w:val="24"/>
                <w:lang w:val="en-GB" w:bidi="ar-SA"/>
              </w:rPr>
              <w:t>Hetero test:                     F (11,18) =1.3060 (0.3141)</w:t>
            </w:r>
          </w:p>
        </w:tc>
      </w:tr>
      <w:tr w:rsidR="00867E6E" w:rsidTr="00BA62D9">
        <w:trPr>
          <w:trHeight w:val="2004"/>
        </w:trPr>
        <w:tc>
          <w:tcPr>
            <w:tcW w:w="9395" w:type="dxa"/>
            <w:gridSpan w:val="5"/>
            <w:tcBorders>
              <w:top w:val="nil"/>
              <w:left w:val="nil"/>
              <w:bottom w:val="nil"/>
              <w:right w:val="nil"/>
            </w:tcBorders>
          </w:tcPr>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various diagnostic tests perform well indicating no problem about the regression analysis.</w:t>
            </w:r>
          </w:p>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test does not reject the null of white noise error terms suggesting no problem of error autocorrelation (detail result is present in appendix 2 (A)). The Jacque </w:t>
            </w:r>
            <w:proofErr w:type="spellStart"/>
            <w:r>
              <w:rPr>
                <w:rFonts w:ascii="Times New Roman" w:hAnsi="Times New Roman" w:cs="Times New Roman"/>
                <w:sz w:val="24"/>
                <w:szCs w:val="24"/>
                <w:lang w:val="en-GB" w:bidi="ar-SA"/>
              </w:rPr>
              <w:t>Bera</w:t>
            </w:r>
            <w:proofErr w:type="spellEnd"/>
            <w:r>
              <w:rPr>
                <w:rFonts w:ascii="Times New Roman" w:hAnsi="Times New Roman" w:cs="Times New Roman"/>
                <w:sz w:val="24"/>
                <w:szCs w:val="24"/>
                <w:lang w:val="en-GB" w:bidi="ar-SA"/>
              </w:rPr>
              <w:t xml:space="preserve"> test for normality does not reject the null hypothesis of normality. It points out that the error term is normally distributed (the result is shown graphically in appendix 2(B)). In addition to this, the white test for </w:t>
            </w:r>
            <w:proofErr w:type="spellStart"/>
            <w:r>
              <w:rPr>
                <w:rFonts w:ascii="Times New Roman" w:hAnsi="Times New Roman" w:cs="Times New Roman"/>
                <w:sz w:val="24"/>
                <w:szCs w:val="24"/>
                <w:lang w:val="en-GB" w:bidi="ar-SA"/>
              </w:rPr>
              <w:t>heterocedasticity</w:t>
            </w:r>
            <w:proofErr w:type="spellEnd"/>
            <w:r>
              <w:rPr>
                <w:rFonts w:ascii="Times New Roman" w:hAnsi="Times New Roman" w:cs="Times New Roman"/>
                <w:sz w:val="24"/>
                <w:szCs w:val="24"/>
                <w:lang w:val="en-GB" w:bidi="ar-SA"/>
              </w:rPr>
              <w:t xml:space="preserve"> also does not reject the null hypothesis of </w:t>
            </w:r>
            <w:proofErr w:type="spellStart"/>
            <w:r>
              <w:rPr>
                <w:rFonts w:ascii="Times New Roman" w:hAnsi="Times New Roman" w:cs="Times New Roman"/>
                <w:sz w:val="24"/>
                <w:szCs w:val="24"/>
                <w:lang w:val="en-GB" w:bidi="ar-SA"/>
              </w:rPr>
              <w:t>homocedasticity</w:t>
            </w:r>
            <w:proofErr w:type="spellEnd"/>
            <w:r>
              <w:rPr>
                <w:rFonts w:ascii="Times New Roman" w:hAnsi="Times New Roman" w:cs="Times New Roman"/>
                <w:sz w:val="24"/>
                <w:szCs w:val="24"/>
                <w:lang w:val="en-GB" w:bidi="ar-SA"/>
              </w:rPr>
              <w:t xml:space="preserve"> errors (detail result is shown in appendix 2(C)). The test for autoregressive conditional </w:t>
            </w:r>
            <w:proofErr w:type="spellStart"/>
            <w:r>
              <w:rPr>
                <w:rFonts w:ascii="Times New Roman" w:hAnsi="Times New Roman" w:cs="Times New Roman"/>
                <w:sz w:val="24"/>
                <w:szCs w:val="24"/>
                <w:lang w:val="en-GB" w:bidi="ar-SA"/>
              </w:rPr>
              <w:t>hetroscedasticity</w:t>
            </w:r>
            <w:proofErr w:type="spellEnd"/>
          </w:p>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(ARCH) also points out that, no ARCH structure in the error term is detected. Failure to reject</w:t>
            </w:r>
          </w:p>
          <w:p w:rsidR="001F7415"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roofErr w:type="gramStart"/>
            <w:r>
              <w:rPr>
                <w:rFonts w:ascii="Times New Roman" w:hAnsi="Times New Roman" w:cs="Times New Roman"/>
                <w:sz w:val="24"/>
                <w:szCs w:val="24"/>
                <w:lang w:val="en-GB" w:bidi="ar-SA"/>
              </w:rPr>
              <w:t>the</w:t>
            </w:r>
            <w:proofErr w:type="gramEnd"/>
            <w:r>
              <w:rPr>
                <w:rFonts w:ascii="Times New Roman" w:hAnsi="Times New Roman" w:cs="Times New Roman"/>
                <w:sz w:val="24"/>
                <w:szCs w:val="24"/>
                <w:lang w:val="en-GB" w:bidi="ar-SA"/>
              </w:rPr>
              <w:t xml:space="preserve"> null of no ARCH indicates the existence of constant variance (detail result is shown in appendix 2(D)). At the end, the Ramsey RESET test for functional form </w:t>
            </w:r>
            <w:proofErr w:type="spellStart"/>
            <w:r>
              <w:rPr>
                <w:rFonts w:ascii="Times New Roman" w:hAnsi="Times New Roman" w:cs="Times New Roman"/>
                <w:sz w:val="24"/>
                <w:szCs w:val="24"/>
                <w:lang w:val="en-GB" w:bidi="ar-SA"/>
              </w:rPr>
              <w:t>mis</w:t>
            </w:r>
            <w:proofErr w:type="spellEnd"/>
            <w:r>
              <w:rPr>
                <w:rFonts w:ascii="Times New Roman" w:hAnsi="Times New Roman" w:cs="Times New Roman"/>
                <w:sz w:val="24"/>
                <w:szCs w:val="24"/>
                <w:lang w:val="en-GB" w:bidi="ar-SA"/>
              </w:rPr>
              <w:t xml:space="preserve">-specification accepts the regression specification of the dynamic model that means the test fail to reject the </w:t>
            </w:r>
            <w:r>
              <w:rPr>
                <w:rFonts w:ascii="Times New Roman" w:hAnsi="Times New Roman" w:cs="Times New Roman"/>
                <w:sz w:val="24"/>
                <w:szCs w:val="24"/>
                <w:lang w:val="en-GB" w:bidi="ar-SA"/>
              </w:rPr>
              <w:lastRenderedPageBreak/>
              <w:t>null hypothesis which is no functional misspecification</w:t>
            </w:r>
            <w:r w:rsidR="001F7415">
              <w:rPr>
                <w:rFonts w:ascii="Times New Roman" w:hAnsi="Times New Roman" w:cs="Times New Roman"/>
                <w:sz w:val="24"/>
                <w:szCs w:val="24"/>
                <w:lang w:val="en-GB" w:bidi="ar-SA"/>
              </w:rPr>
              <w:t>.</w:t>
            </w:r>
            <w:r>
              <w:rPr>
                <w:rFonts w:ascii="Times New Roman" w:hAnsi="Times New Roman" w:cs="Times New Roman"/>
                <w:sz w:val="24"/>
                <w:szCs w:val="24"/>
                <w:lang w:val="en-GB" w:bidi="ar-SA"/>
              </w:rPr>
              <w:t xml:space="preserve"> </w:t>
            </w:r>
          </w:p>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regression result indicates that, in the short-run, macroeconomic instability index affect private capital accumulation negatively and significantly. The result is consistent with the view that in the absence of macroeconomic stability, no one is willing to invest and hence accumulate the capital. this is due to the fact that, most capital accumulation expenditures are at least in part irreversible; due to this it is difficult to recover the cost if market conditions turn out to be worse than expected. The short-run impact of public capital accumulation on private capital accumulation is found to be negative but it is insignificant. This may be due to a “crowding out” effect on private capital accumulation in the short run. This result may be observed because public spending has a long gestation period; we look for the impact after a long period but consume resources in the interim that can be used for private investors. Capital flight also affects accumulation of capital negatively and significantly. The result is consistent with long run result.</w:t>
            </w:r>
          </w:p>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Openness and saving also affect capital accumulation positively, but bot</w:t>
            </w:r>
            <w:r w:rsidR="001F7415">
              <w:rPr>
                <w:rFonts w:ascii="Times New Roman" w:hAnsi="Times New Roman" w:cs="Times New Roman"/>
                <w:sz w:val="24"/>
                <w:szCs w:val="24"/>
                <w:lang w:val="en-GB" w:bidi="ar-SA"/>
              </w:rPr>
              <w:t>h of them are insignificant.</w:t>
            </w:r>
          </w:p>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lagged error correction term (</w:t>
            </w:r>
            <w:r>
              <w:rPr>
                <w:rFonts w:ascii="Times New Roman" w:hAnsi="Times New Roman" w:cs="Times New Roman"/>
                <w:i/>
                <w:iCs/>
                <w:sz w:val="26"/>
                <w:szCs w:val="26"/>
                <w:lang w:val="en-GB" w:bidi="ar-SA"/>
              </w:rPr>
              <w:t>ECT</w:t>
            </w:r>
            <w:r>
              <w:rPr>
                <w:rFonts w:ascii="Times New Roman" w:hAnsi="Times New Roman" w:cs="Times New Roman"/>
                <w:i/>
                <w:iCs/>
                <w:sz w:val="17"/>
                <w:szCs w:val="17"/>
                <w:lang w:val="en-GB" w:bidi="ar-SA"/>
              </w:rPr>
              <w:t>-1</w:t>
            </w:r>
            <w:r>
              <w:rPr>
                <w:rFonts w:ascii="Times New Roman" w:hAnsi="Times New Roman" w:cs="Times New Roman"/>
                <w:i/>
                <w:iCs/>
                <w:sz w:val="26"/>
                <w:szCs w:val="26"/>
                <w:lang w:val="en-GB" w:bidi="ar-SA"/>
              </w:rPr>
              <w:t xml:space="preserve">) </w:t>
            </w:r>
            <w:r>
              <w:rPr>
                <w:rFonts w:ascii="Times New Roman" w:hAnsi="Times New Roman" w:cs="Times New Roman"/>
                <w:sz w:val="24"/>
                <w:szCs w:val="24"/>
                <w:lang w:val="en-GB" w:bidi="ar-SA"/>
              </w:rPr>
              <w:t>is also included in the model to capture the long run dynamics between the co integrating serious is correcting signed (negative). It indicates that 17% of the disequilibrium from the long run path will be correcting in one year.</w:t>
            </w:r>
          </w:p>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
          <w:p w:rsidR="00867E6E" w:rsidRDefault="00867E6E" w:rsidP="00BA62D9">
            <w:pPr>
              <w:autoSpaceDE w:val="0"/>
              <w:autoSpaceDN w:val="0"/>
              <w:adjustRightInd w:val="0"/>
              <w:spacing w:before="0" w:line="360" w:lineRule="auto"/>
              <w:jc w:val="both"/>
              <w:rPr>
                <w:rFonts w:ascii="Times New Roman" w:hAnsi="Times New Roman" w:cs="Times New Roman"/>
                <w:sz w:val="24"/>
                <w:szCs w:val="24"/>
                <w:lang w:val="en-GB" w:bidi="ar-SA"/>
              </w:rPr>
            </w:pPr>
          </w:p>
        </w:tc>
      </w:tr>
    </w:tbl>
    <w:p w:rsidR="00DD403C" w:rsidRDefault="00DD403C"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D21438" w:rsidRDefault="00D21438"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D21438" w:rsidRDefault="00D21438"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D21438" w:rsidRDefault="00D21438"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D21438" w:rsidRDefault="00D21438"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D21438" w:rsidRDefault="00D21438"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D21438" w:rsidRDefault="00D21438"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D21438" w:rsidRDefault="00D21438"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D21438" w:rsidRDefault="00D21438"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D21438" w:rsidRDefault="00D21438"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D21438" w:rsidRDefault="00D21438"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D21438" w:rsidRDefault="00D21438" w:rsidP="00867E6E">
      <w:pPr>
        <w:autoSpaceDE w:val="0"/>
        <w:autoSpaceDN w:val="0"/>
        <w:adjustRightInd w:val="0"/>
        <w:spacing w:before="0" w:after="0" w:line="240" w:lineRule="auto"/>
        <w:rPr>
          <w:rFonts w:ascii="Times New Roman" w:hAnsi="Times New Roman" w:cs="Times New Roman"/>
          <w:b/>
          <w:bCs/>
          <w:sz w:val="36"/>
          <w:szCs w:val="36"/>
          <w:lang w:val="en-GB" w:bidi="ar-SA"/>
        </w:rPr>
      </w:pPr>
    </w:p>
    <w:p w:rsidR="00867E6E" w:rsidRPr="00152332" w:rsidRDefault="00152332" w:rsidP="00152332">
      <w:pPr>
        <w:autoSpaceDE w:val="0"/>
        <w:autoSpaceDN w:val="0"/>
        <w:adjustRightInd w:val="0"/>
        <w:spacing w:before="0" w:after="0" w:line="240" w:lineRule="auto"/>
        <w:jc w:val="both"/>
        <w:rPr>
          <w:rFonts w:ascii="Times New Roman" w:hAnsi="Times New Roman" w:cs="Times New Roman"/>
          <w:b/>
          <w:bCs/>
          <w:sz w:val="32"/>
          <w:szCs w:val="32"/>
          <w:lang w:val="en-GB" w:bidi="ar-SA"/>
        </w:rPr>
      </w:pPr>
      <w:r w:rsidRPr="00152332">
        <w:rPr>
          <w:rFonts w:ascii="Times New Roman" w:hAnsi="Times New Roman" w:cs="Times New Roman"/>
          <w:b/>
          <w:bCs/>
          <w:sz w:val="32"/>
          <w:szCs w:val="32"/>
          <w:lang w:val="en-GB" w:bidi="ar-SA"/>
        </w:rPr>
        <w:t>5. SUMMARY, CONCLUSIONS AND RECOMMENDATIONS</w:t>
      </w:r>
    </w:p>
    <w:p w:rsidR="00867E6E" w:rsidRPr="00152332" w:rsidRDefault="00152332" w:rsidP="00152332">
      <w:pPr>
        <w:autoSpaceDE w:val="0"/>
        <w:autoSpaceDN w:val="0"/>
        <w:adjustRightInd w:val="0"/>
        <w:spacing w:before="0" w:after="0" w:line="240" w:lineRule="auto"/>
        <w:jc w:val="both"/>
        <w:rPr>
          <w:rFonts w:ascii="Times New Roman" w:hAnsi="Times New Roman" w:cs="Times New Roman"/>
          <w:b/>
          <w:bCs/>
          <w:sz w:val="32"/>
          <w:szCs w:val="32"/>
          <w:lang w:val="en-GB" w:bidi="ar-SA"/>
        </w:rPr>
      </w:pPr>
      <w:r w:rsidRPr="00152332">
        <w:rPr>
          <w:rFonts w:ascii="Times New Roman" w:hAnsi="Times New Roman" w:cs="Times New Roman"/>
          <w:b/>
          <w:bCs/>
          <w:sz w:val="32"/>
          <w:szCs w:val="32"/>
          <w:lang w:val="en-GB" w:bidi="ar-SA"/>
        </w:rPr>
        <w:t xml:space="preserve">       </w:t>
      </w:r>
    </w:p>
    <w:p w:rsidR="00867E6E" w:rsidRDefault="00152332" w:rsidP="00867E6E">
      <w:pPr>
        <w:autoSpaceDE w:val="0"/>
        <w:autoSpaceDN w:val="0"/>
        <w:adjustRightInd w:val="0"/>
        <w:spacing w:before="0" w:after="0" w:line="240" w:lineRule="auto"/>
        <w:rPr>
          <w:rFonts w:ascii="Times New Roman" w:hAnsi="Times New Roman" w:cs="Times New Roman"/>
          <w:b/>
          <w:bCs/>
          <w:sz w:val="32"/>
          <w:szCs w:val="32"/>
          <w:lang w:val="en-GB" w:bidi="ar-SA"/>
        </w:rPr>
      </w:pPr>
      <w:r>
        <w:rPr>
          <w:rFonts w:ascii="Times New Roman" w:hAnsi="Times New Roman" w:cs="Times New Roman"/>
          <w:b/>
          <w:bCs/>
          <w:sz w:val="32"/>
          <w:szCs w:val="32"/>
          <w:lang w:val="en-GB" w:bidi="ar-SA"/>
        </w:rPr>
        <w:t>5</w:t>
      </w:r>
      <w:r w:rsidR="00867E6E" w:rsidRPr="001E393A">
        <w:rPr>
          <w:rFonts w:ascii="Times New Roman" w:hAnsi="Times New Roman" w:cs="Times New Roman"/>
          <w:b/>
          <w:bCs/>
          <w:sz w:val="32"/>
          <w:szCs w:val="32"/>
          <w:lang w:val="en-GB" w:bidi="ar-SA"/>
        </w:rPr>
        <w:t>.1.</w:t>
      </w:r>
      <w:r>
        <w:rPr>
          <w:rFonts w:ascii="Times New Roman" w:hAnsi="Times New Roman" w:cs="Times New Roman"/>
          <w:b/>
          <w:bCs/>
          <w:sz w:val="32"/>
          <w:szCs w:val="32"/>
          <w:lang w:val="en-GB" w:bidi="ar-SA"/>
        </w:rPr>
        <w:t xml:space="preserve"> Summary and</w:t>
      </w:r>
      <w:r w:rsidR="00867E6E" w:rsidRPr="001E393A">
        <w:rPr>
          <w:rFonts w:ascii="Times New Roman" w:hAnsi="Times New Roman" w:cs="Times New Roman"/>
          <w:b/>
          <w:bCs/>
          <w:sz w:val="32"/>
          <w:szCs w:val="32"/>
          <w:lang w:val="en-GB" w:bidi="ar-SA"/>
        </w:rPr>
        <w:t xml:space="preserve"> Conclusion</w:t>
      </w:r>
      <w:r>
        <w:rPr>
          <w:rFonts w:ascii="Times New Roman" w:hAnsi="Times New Roman" w:cs="Times New Roman"/>
          <w:b/>
          <w:bCs/>
          <w:sz w:val="32"/>
          <w:szCs w:val="32"/>
          <w:lang w:val="en-GB" w:bidi="ar-SA"/>
        </w:rPr>
        <w:t>s</w:t>
      </w:r>
    </w:p>
    <w:p w:rsidR="00867E6E" w:rsidRDefault="00867E6E" w:rsidP="00867E6E">
      <w:pPr>
        <w:autoSpaceDE w:val="0"/>
        <w:autoSpaceDN w:val="0"/>
        <w:adjustRightInd w:val="0"/>
        <w:spacing w:before="0" w:after="0" w:line="240" w:lineRule="auto"/>
        <w:rPr>
          <w:rFonts w:ascii="Times New Roman" w:hAnsi="Times New Roman" w:cs="Times New Roman"/>
          <w:b/>
          <w:bCs/>
          <w:sz w:val="32"/>
          <w:szCs w:val="32"/>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This study examines the impact of macroeconomic instability on economic growth and private capital accumulation from the year 1974 to 2013. Rather than using one variable as a proxy for macroeconomic instability, the researcher tried to calculate macroeconomic instability index by using four variables: inflation, budget deficit, exchange rate variability and government debt.</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With regard to the literature part, different types of macroeconomic instability theory were discussed. Ethiopia’s macroeconomic environment was also briefly discussed by giving more emphasis to macroeconomic instability variables trend, saving and investment trend and also trend and s</w:t>
      </w:r>
      <w:r w:rsidR="001F7415">
        <w:rPr>
          <w:rFonts w:ascii="Times New Roman" w:hAnsi="Times New Roman" w:cs="Times New Roman"/>
          <w:sz w:val="24"/>
          <w:szCs w:val="24"/>
          <w:lang w:val="en-GB" w:bidi="ar-SA"/>
        </w:rPr>
        <w:t>ector contribution of real GDP.</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In the specification of equations, endogenous growth model and accelerator model is used for growth and private capital accumulation equation respectively. </w:t>
      </w:r>
      <w:r w:rsidR="001F7415">
        <w:rPr>
          <w:rFonts w:ascii="Times New Roman" w:hAnsi="Times New Roman" w:cs="Times New Roman"/>
          <w:sz w:val="24"/>
          <w:szCs w:val="24"/>
          <w:lang w:val="en-GB" w:bidi="ar-SA"/>
        </w:rPr>
        <w:t xml:space="preserve">Co-integration and Vector Error </w:t>
      </w:r>
      <w:r>
        <w:rPr>
          <w:rFonts w:ascii="Times New Roman" w:hAnsi="Times New Roman" w:cs="Times New Roman"/>
          <w:sz w:val="24"/>
          <w:szCs w:val="24"/>
          <w:lang w:val="en-GB" w:bidi="ar-SA"/>
        </w:rPr>
        <w:t xml:space="preserve">Correction approaches have been applied for the identification of impact of macroeconomic instability on economic growth and capital accumulation both in the long and short run. Before looking in to the co integration relationship of each model, the variables were tested for their time series property using ADF and PP test and all variables are identified as I(1). The </w:t>
      </w:r>
      <w:r>
        <w:rPr>
          <w:rFonts w:ascii="F13" w:eastAsia="F13" w:hAnsi="Times New Roman" w:cs="F13" w:hint="eastAsia"/>
          <w:sz w:val="24"/>
          <w:szCs w:val="24"/>
          <w:lang w:val="en-GB" w:bidi="ar-SA"/>
        </w:rPr>
        <w:t>λ</w:t>
      </w:r>
      <w:r>
        <w:rPr>
          <w:rFonts w:ascii="Times New Roman" w:hAnsi="Times New Roman" w:cs="Times New Roman"/>
          <w:sz w:val="16"/>
          <w:szCs w:val="16"/>
          <w:lang w:val="en-GB" w:bidi="ar-SA"/>
        </w:rPr>
        <w:t xml:space="preserve">max </w:t>
      </w:r>
      <w:r>
        <w:rPr>
          <w:rFonts w:ascii="Times New Roman" w:hAnsi="Times New Roman" w:cs="Times New Roman"/>
          <w:sz w:val="24"/>
          <w:szCs w:val="24"/>
          <w:lang w:val="en-GB" w:bidi="ar-SA"/>
        </w:rPr>
        <w:t xml:space="preserve">and </w:t>
      </w:r>
      <w:r>
        <w:rPr>
          <w:rFonts w:ascii="F13" w:eastAsia="F13" w:hAnsi="Times New Roman" w:cs="F13" w:hint="eastAsia"/>
          <w:sz w:val="24"/>
          <w:szCs w:val="24"/>
          <w:lang w:val="en-GB" w:bidi="ar-SA"/>
        </w:rPr>
        <w:t>λ</w:t>
      </w:r>
      <w:r>
        <w:rPr>
          <w:rFonts w:ascii="Times New Roman" w:hAnsi="Times New Roman" w:cs="Times New Roman"/>
          <w:sz w:val="16"/>
          <w:szCs w:val="16"/>
          <w:lang w:val="en-GB" w:bidi="ar-SA"/>
        </w:rPr>
        <w:t xml:space="preserve">trace </w:t>
      </w:r>
      <w:r>
        <w:rPr>
          <w:rFonts w:ascii="Times New Roman" w:hAnsi="Times New Roman" w:cs="Times New Roman"/>
          <w:sz w:val="24"/>
          <w:szCs w:val="24"/>
          <w:lang w:val="en-GB" w:bidi="ar-SA"/>
        </w:rPr>
        <w:t>test statistics were employed to assess the number of co-integration vectors in the models.</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result shows that the null hypothesis of zero co integration </w:t>
      </w:r>
      <w:r w:rsidR="001F7415">
        <w:rPr>
          <w:rFonts w:ascii="Times New Roman" w:hAnsi="Times New Roman" w:cs="Times New Roman"/>
          <w:sz w:val="24"/>
          <w:szCs w:val="24"/>
          <w:lang w:val="en-GB" w:bidi="ar-SA"/>
        </w:rPr>
        <w:t>vectors</w:t>
      </w:r>
      <w:r>
        <w:rPr>
          <w:rFonts w:ascii="Times New Roman" w:hAnsi="Times New Roman" w:cs="Times New Roman"/>
          <w:sz w:val="24"/>
          <w:szCs w:val="24"/>
          <w:lang w:val="en-GB" w:bidi="ar-SA"/>
        </w:rPr>
        <w:t xml:space="preserve"> is rejected in </w:t>
      </w:r>
      <w:proofErr w:type="spellStart"/>
      <w:r>
        <w:rPr>
          <w:rFonts w:ascii="Times New Roman" w:hAnsi="Times New Roman" w:cs="Times New Roman"/>
          <w:sz w:val="24"/>
          <w:szCs w:val="24"/>
          <w:lang w:val="en-GB" w:bidi="ar-SA"/>
        </w:rPr>
        <w:t>favor</w:t>
      </w:r>
      <w:proofErr w:type="spellEnd"/>
      <w:r>
        <w:rPr>
          <w:rFonts w:ascii="Times New Roman" w:hAnsi="Times New Roman" w:cs="Times New Roman"/>
          <w:sz w:val="24"/>
          <w:szCs w:val="24"/>
          <w:lang w:val="en-GB" w:bidi="ar-SA"/>
        </w:rPr>
        <w:t xml:space="preserve"> of o</w:t>
      </w:r>
      <w:r w:rsidR="001F7415">
        <w:rPr>
          <w:rFonts w:ascii="Times New Roman" w:hAnsi="Times New Roman" w:cs="Times New Roman"/>
          <w:sz w:val="24"/>
          <w:szCs w:val="24"/>
          <w:lang w:val="en-GB" w:bidi="ar-SA"/>
        </w:rPr>
        <w:t>ne co-integration relationship.</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Regarding to the result, first impact of macroeconomic instability on economic growth is </w:t>
      </w:r>
      <w:r w:rsidR="001F7415">
        <w:rPr>
          <w:rFonts w:ascii="Times New Roman" w:hAnsi="Times New Roman" w:cs="Times New Roman"/>
          <w:sz w:val="24"/>
          <w:szCs w:val="24"/>
          <w:lang w:val="en-GB" w:bidi="ar-SA"/>
        </w:rPr>
        <w:t>analysed</w:t>
      </w:r>
      <w:r>
        <w:rPr>
          <w:rFonts w:ascii="Times New Roman" w:hAnsi="Times New Roman" w:cs="Times New Roman"/>
          <w:sz w:val="24"/>
          <w:szCs w:val="24"/>
          <w:lang w:val="en-GB" w:bidi="ar-SA"/>
        </w:rPr>
        <w:t xml:space="preserve">. The result showed that all explanatory variables are statistically significant with their theoretically expected sign. In line with the conventional and modern growth theories </w:t>
      </w:r>
      <w:proofErr w:type="spellStart"/>
      <w:r>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physical capital (both private and public) and human capital affect economic growth positively whereas; macroeconomic instability has a significant and negative impact on economic growth in Ethiopia. The vector error correction model (short run impact) showed that human capital accumulation affect economic growth positively but it is insignificant. And also </w:t>
      </w:r>
      <w:proofErr w:type="spellStart"/>
      <w:r>
        <w:rPr>
          <w:rFonts w:ascii="Times New Roman" w:hAnsi="Times New Roman" w:cs="Times New Roman"/>
          <w:sz w:val="24"/>
          <w:szCs w:val="24"/>
          <w:lang w:val="en-GB" w:bidi="ar-SA"/>
        </w:rPr>
        <w:t>labor</w:t>
      </w:r>
      <w:proofErr w:type="spellEnd"/>
      <w:r>
        <w:rPr>
          <w:rFonts w:ascii="Times New Roman" w:hAnsi="Times New Roman" w:cs="Times New Roman"/>
          <w:sz w:val="24"/>
          <w:szCs w:val="24"/>
          <w:lang w:val="en-GB" w:bidi="ar-SA"/>
        </w:rPr>
        <w:t xml:space="preserve"> force affects positively and significantly. Macroeconomic instability affects economic growth negatively. Unexpected result is observed in the capital accumulation: both </w:t>
      </w:r>
      <w:r>
        <w:rPr>
          <w:rFonts w:ascii="Times New Roman" w:hAnsi="Times New Roman" w:cs="Times New Roman"/>
          <w:sz w:val="24"/>
          <w:szCs w:val="24"/>
          <w:lang w:val="en-GB" w:bidi="ar-SA"/>
        </w:rPr>
        <w:lastRenderedPageBreak/>
        <w:t>private and public capital accumulation affect growth rate negatively but both of them are insignificant. This may be due to the fact that, the return from capital accumulations (both private and public) are not realized in the short period of time and may have crowding out eff</w:t>
      </w:r>
      <w:r w:rsidR="00DD403C">
        <w:rPr>
          <w:rFonts w:ascii="Times New Roman" w:hAnsi="Times New Roman" w:cs="Times New Roman"/>
          <w:sz w:val="24"/>
          <w:szCs w:val="24"/>
          <w:lang w:val="en-GB" w:bidi="ar-SA"/>
        </w:rPr>
        <w:t>ect on growth in the short run.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The second equation </w:t>
      </w:r>
      <w:r w:rsidR="00DD403C">
        <w:rPr>
          <w:rFonts w:ascii="Times New Roman" w:hAnsi="Times New Roman" w:cs="Times New Roman"/>
          <w:sz w:val="24"/>
          <w:szCs w:val="24"/>
          <w:lang w:val="en-GB" w:bidi="ar-SA"/>
        </w:rPr>
        <w:t>analysed</w:t>
      </w:r>
      <w:r>
        <w:rPr>
          <w:rFonts w:ascii="Times New Roman" w:hAnsi="Times New Roman" w:cs="Times New Roman"/>
          <w:sz w:val="24"/>
          <w:szCs w:val="24"/>
          <w:lang w:val="en-GB" w:bidi="ar-SA"/>
        </w:rPr>
        <w:t xml:space="preserve"> impact of macroeconomic instability on private capital accumulation. The result confirms that macroeconomic instability and capital flight affect capital accumulation negatively whereas, saving and public capital accumulation have positive impact in the long run. In addition to this, the short run equation shows that macroeconomic instability, capital flight and public capital accumulation affect private capital accumulation negatively.</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Except public capital accumulation, both variables are statistically significant. Furthermore, saving has positive impact on private capital accumulation. The main reason for the existence of negative relationship between private and public capital accumulation in the short run is that public capital accumulation may have “crowding-out” effect on private capital accumulation.</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This result may be observed because public spending has a long gestation period; we look for the impact after a long period but consume resources in the interim that can</w:t>
      </w:r>
      <w:r w:rsidR="00DD403C">
        <w:rPr>
          <w:rFonts w:ascii="Times New Roman" w:hAnsi="Times New Roman" w:cs="Times New Roman"/>
          <w:sz w:val="24"/>
          <w:szCs w:val="24"/>
          <w:lang w:val="en-GB" w:bidi="ar-SA"/>
        </w:rPr>
        <w:t xml:space="preserve"> be used for private investors.</w:t>
      </w:r>
    </w:p>
    <w:p w:rsidR="00867E6E" w:rsidRDefault="00152332" w:rsidP="00867E6E">
      <w:pPr>
        <w:autoSpaceDE w:val="0"/>
        <w:autoSpaceDN w:val="0"/>
        <w:adjustRightInd w:val="0"/>
        <w:spacing w:before="0" w:after="0" w:line="360" w:lineRule="auto"/>
        <w:jc w:val="both"/>
        <w:rPr>
          <w:rFonts w:ascii="Times New Roman" w:hAnsi="Times New Roman" w:cs="Times New Roman"/>
          <w:b/>
          <w:bCs/>
          <w:sz w:val="32"/>
          <w:szCs w:val="32"/>
          <w:lang w:val="en-GB" w:bidi="ar-SA"/>
        </w:rPr>
      </w:pPr>
      <w:r>
        <w:rPr>
          <w:rFonts w:ascii="Times New Roman" w:hAnsi="Times New Roman" w:cs="Times New Roman"/>
          <w:b/>
          <w:bCs/>
          <w:sz w:val="32"/>
          <w:szCs w:val="32"/>
          <w:lang w:val="en-GB" w:bidi="ar-SA"/>
        </w:rPr>
        <w:t>5</w:t>
      </w:r>
      <w:r w:rsidR="00867E6E" w:rsidRPr="00AA27CE">
        <w:rPr>
          <w:rFonts w:ascii="Times New Roman" w:hAnsi="Times New Roman" w:cs="Times New Roman"/>
          <w:b/>
          <w:bCs/>
          <w:sz w:val="32"/>
          <w:szCs w:val="32"/>
          <w:lang w:val="en-GB" w:bidi="ar-SA"/>
        </w:rPr>
        <w:t xml:space="preserve">.2. </w:t>
      </w:r>
      <w:r>
        <w:rPr>
          <w:rFonts w:ascii="Times New Roman" w:hAnsi="Times New Roman" w:cs="Times New Roman"/>
          <w:b/>
          <w:bCs/>
          <w:sz w:val="32"/>
          <w:szCs w:val="32"/>
          <w:lang w:val="en-GB" w:bidi="ar-SA"/>
        </w:rPr>
        <w:t xml:space="preserve">Recommendations and Policy implications </w:t>
      </w:r>
      <w:r w:rsidR="00867E6E">
        <w:rPr>
          <w:rFonts w:ascii="Times New Roman" w:hAnsi="Times New Roman" w:cs="Times New Roman"/>
          <w:b/>
          <w:bCs/>
          <w:sz w:val="32"/>
          <w:szCs w:val="32"/>
          <w:lang w:val="en-GB" w:bidi="ar-SA"/>
        </w:rPr>
        <w:t xml:space="preserve"> </w:t>
      </w:r>
    </w:p>
    <w:p w:rsidR="00E40D1B"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The result and discussion part suggested that macroeconomic instability has detrimental effect on both economic growth and private capital accumulation. The Research implications that can be derived</w:t>
      </w:r>
      <w:r w:rsidR="00DD403C">
        <w:rPr>
          <w:rFonts w:ascii="Times New Roman" w:hAnsi="Times New Roman" w:cs="Times New Roman"/>
          <w:sz w:val="24"/>
          <w:szCs w:val="24"/>
          <w:lang w:val="en-GB" w:bidi="ar-SA"/>
        </w:rPr>
        <w:t xml:space="preserve"> from this empirical study are:</w:t>
      </w:r>
    </w:p>
    <w:p w:rsidR="00867E6E" w:rsidRDefault="00867E6E" w:rsidP="00867E6E">
      <w:pPr>
        <w:pStyle w:val="ListParagraph"/>
        <w:numPr>
          <w:ilvl w:val="0"/>
          <w:numId w:val="7"/>
        </w:numPr>
        <w:autoSpaceDE w:val="0"/>
        <w:autoSpaceDN w:val="0"/>
        <w:adjustRightInd w:val="0"/>
        <w:spacing w:before="0" w:after="0" w:line="360" w:lineRule="auto"/>
        <w:jc w:val="both"/>
        <w:rPr>
          <w:rFonts w:ascii="Times New Roman" w:hAnsi="Times New Roman" w:cs="Times New Roman"/>
          <w:sz w:val="24"/>
          <w:szCs w:val="24"/>
          <w:lang w:val="en-GB" w:bidi="ar-SA"/>
        </w:rPr>
      </w:pPr>
      <w:r w:rsidRPr="00AA27CE">
        <w:rPr>
          <w:rFonts w:ascii="Times New Roman" w:hAnsi="Times New Roman" w:cs="Times New Roman"/>
          <w:sz w:val="24"/>
          <w:szCs w:val="24"/>
          <w:lang w:val="en-GB" w:bidi="ar-SA"/>
        </w:rPr>
        <w:t>The first and foremost policy recommendation is, the governments should restore —or</w:t>
      </w:r>
      <w:r>
        <w:rPr>
          <w:rFonts w:ascii="Times New Roman" w:hAnsi="Times New Roman" w:cs="Times New Roman"/>
          <w:sz w:val="24"/>
          <w:szCs w:val="24"/>
          <w:lang w:val="en-GB" w:bidi="ar-SA"/>
        </w:rPr>
        <w:t xml:space="preserve"> </w:t>
      </w:r>
      <w:r w:rsidRPr="00AA27CE">
        <w:rPr>
          <w:rFonts w:ascii="Times New Roman" w:hAnsi="Times New Roman" w:cs="Times New Roman"/>
          <w:sz w:val="24"/>
          <w:szCs w:val="24"/>
          <w:lang w:val="en-GB" w:bidi="ar-SA"/>
        </w:rPr>
        <w:t>preserve— macroeconomic stability. This can be done through policies which do not lead</w:t>
      </w:r>
      <w:r>
        <w:rPr>
          <w:rFonts w:ascii="Times New Roman" w:hAnsi="Times New Roman" w:cs="Times New Roman"/>
          <w:sz w:val="24"/>
          <w:szCs w:val="24"/>
          <w:lang w:val="en-GB" w:bidi="ar-SA"/>
        </w:rPr>
        <w:t xml:space="preserve"> </w:t>
      </w:r>
      <w:r w:rsidRPr="00AA27CE">
        <w:rPr>
          <w:rFonts w:ascii="Times New Roman" w:hAnsi="Times New Roman" w:cs="Times New Roman"/>
          <w:sz w:val="24"/>
          <w:szCs w:val="24"/>
          <w:lang w:val="en-GB" w:bidi="ar-SA"/>
        </w:rPr>
        <w:t>to the accelerating of inflation, chronic budget deficit, uncontrollable public debt and</w:t>
      </w:r>
      <w:r>
        <w:rPr>
          <w:rFonts w:ascii="Times New Roman" w:hAnsi="Times New Roman" w:cs="Times New Roman"/>
          <w:sz w:val="24"/>
          <w:szCs w:val="24"/>
          <w:lang w:val="en-GB" w:bidi="ar-SA"/>
        </w:rPr>
        <w:t xml:space="preserve"> </w:t>
      </w:r>
      <w:r w:rsidRPr="00AA27CE">
        <w:rPr>
          <w:rFonts w:ascii="Times New Roman" w:hAnsi="Times New Roman" w:cs="Times New Roman"/>
          <w:sz w:val="24"/>
          <w:szCs w:val="24"/>
          <w:lang w:val="en-GB" w:bidi="ar-SA"/>
        </w:rPr>
        <w:t>apparent change of exchange rate.</w:t>
      </w:r>
    </w:p>
    <w:p w:rsidR="00867E6E" w:rsidRDefault="00867E6E" w:rsidP="00867E6E">
      <w:pPr>
        <w:pStyle w:val="ListParagraph"/>
        <w:numPr>
          <w:ilvl w:val="0"/>
          <w:numId w:val="7"/>
        </w:numPr>
        <w:autoSpaceDE w:val="0"/>
        <w:autoSpaceDN w:val="0"/>
        <w:adjustRightInd w:val="0"/>
        <w:spacing w:before="0" w:after="0" w:line="360" w:lineRule="auto"/>
        <w:jc w:val="both"/>
        <w:rPr>
          <w:rFonts w:ascii="Times New Roman" w:hAnsi="Times New Roman" w:cs="Times New Roman"/>
          <w:sz w:val="24"/>
          <w:szCs w:val="24"/>
          <w:lang w:val="en-GB" w:bidi="ar-SA"/>
        </w:rPr>
      </w:pPr>
      <w:r w:rsidRPr="00AA27CE">
        <w:rPr>
          <w:rFonts w:ascii="Times New Roman" w:hAnsi="Times New Roman" w:cs="Times New Roman"/>
          <w:sz w:val="24"/>
          <w:szCs w:val="24"/>
          <w:lang w:val="en-GB" w:bidi="ar-SA"/>
        </w:rPr>
        <w:t>The poor management of macroeconomic with the adoption of incorrect and illogical</w:t>
      </w:r>
      <w:r>
        <w:rPr>
          <w:rFonts w:ascii="Times New Roman" w:hAnsi="Times New Roman" w:cs="Times New Roman"/>
          <w:sz w:val="24"/>
          <w:szCs w:val="24"/>
          <w:lang w:val="en-GB" w:bidi="ar-SA"/>
        </w:rPr>
        <w:t xml:space="preserve"> </w:t>
      </w:r>
      <w:r w:rsidRPr="00AA27CE">
        <w:rPr>
          <w:rFonts w:ascii="Times New Roman" w:hAnsi="Times New Roman" w:cs="Times New Roman"/>
          <w:sz w:val="24"/>
          <w:szCs w:val="24"/>
          <w:lang w:val="en-GB" w:bidi="ar-SA"/>
        </w:rPr>
        <w:t>fiscal and monetary policies and passive reaction against shocks will intensify the</w:t>
      </w:r>
      <w:r>
        <w:rPr>
          <w:rFonts w:ascii="Times New Roman" w:hAnsi="Times New Roman" w:cs="Times New Roman"/>
          <w:sz w:val="24"/>
          <w:szCs w:val="24"/>
          <w:lang w:val="en-GB" w:bidi="ar-SA"/>
        </w:rPr>
        <w:t xml:space="preserve"> </w:t>
      </w:r>
      <w:r w:rsidRPr="00AA27CE">
        <w:rPr>
          <w:rFonts w:ascii="Times New Roman" w:hAnsi="Times New Roman" w:cs="Times New Roman"/>
          <w:sz w:val="24"/>
          <w:szCs w:val="24"/>
          <w:lang w:val="en-GB" w:bidi="ar-SA"/>
        </w:rPr>
        <w:t>macroeconomic instability. Due to this, the way of reaction to the shocks is very</w:t>
      </w:r>
      <w:r>
        <w:rPr>
          <w:rFonts w:ascii="Times New Roman" w:hAnsi="Times New Roman" w:cs="Times New Roman"/>
          <w:sz w:val="24"/>
          <w:szCs w:val="24"/>
          <w:lang w:val="en-GB" w:bidi="ar-SA"/>
        </w:rPr>
        <w:t xml:space="preserve"> </w:t>
      </w:r>
      <w:r w:rsidRPr="00AA27CE">
        <w:rPr>
          <w:rFonts w:ascii="Times New Roman" w:hAnsi="Times New Roman" w:cs="Times New Roman"/>
          <w:sz w:val="24"/>
          <w:szCs w:val="24"/>
          <w:lang w:val="en-GB" w:bidi="ar-SA"/>
        </w:rPr>
        <w:t>important.</w:t>
      </w:r>
    </w:p>
    <w:p w:rsidR="00867E6E" w:rsidRDefault="00867E6E" w:rsidP="00867E6E">
      <w:pPr>
        <w:pStyle w:val="ListParagraph"/>
        <w:numPr>
          <w:ilvl w:val="0"/>
          <w:numId w:val="7"/>
        </w:numPr>
        <w:autoSpaceDE w:val="0"/>
        <w:autoSpaceDN w:val="0"/>
        <w:adjustRightInd w:val="0"/>
        <w:spacing w:before="0" w:after="0" w:line="360" w:lineRule="auto"/>
        <w:jc w:val="both"/>
        <w:rPr>
          <w:rFonts w:ascii="Times New Roman" w:hAnsi="Times New Roman" w:cs="Times New Roman"/>
          <w:sz w:val="24"/>
          <w:szCs w:val="24"/>
          <w:lang w:val="en-GB" w:bidi="ar-SA"/>
        </w:rPr>
      </w:pPr>
      <w:r w:rsidRPr="00AA27CE">
        <w:rPr>
          <w:rFonts w:ascii="Times New Roman" w:hAnsi="Times New Roman" w:cs="Times New Roman"/>
          <w:sz w:val="24"/>
          <w:szCs w:val="24"/>
          <w:lang w:val="en-GB" w:bidi="ar-SA"/>
        </w:rPr>
        <w:t>Since budget deficit is one component of macroeconomic instability, the government can</w:t>
      </w:r>
      <w:r>
        <w:rPr>
          <w:rFonts w:ascii="Times New Roman" w:hAnsi="Times New Roman" w:cs="Times New Roman"/>
          <w:sz w:val="24"/>
          <w:szCs w:val="24"/>
          <w:lang w:val="en-GB" w:bidi="ar-SA"/>
        </w:rPr>
        <w:t xml:space="preserve"> </w:t>
      </w:r>
      <w:r w:rsidRPr="00AA27CE">
        <w:rPr>
          <w:rFonts w:ascii="Times New Roman" w:hAnsi="Times New Roman" w:cs="Times New Roman"/>
          <w:sz w:val="24"/>
          <w:szCs w:val="24"/>
          <w:lang w:val="en-GB" w:bidi="ar-SA"/>
        </w:rPr>
        <w:t>reduce budget deficit and stabilize the economy through reducing unproductive</w:t>
      </w:r>
      <w:r>
        <w:rPr>
          <w:rFonts w:ascii="Times New Roman" w:hAnsi="Times New Roman" w:cs="Times New Roman"/>
          <w:sz w:val="24"/>
          <w:szCs w:val="24"/>
          <w:lang w:val="en-GB" w:bidi="ar-SA"/>
        </w:rPr>
        <w:t xml:space="preserve"> </w:t>
      </w:r>
      <w:r w:rsidRPr="00AA27CE">
        <w:rPr>
          <w:rFonts w:ascii="Times New Roman" w:hAnsi="Times New Roman" w:cs="Times New Roman"/>
          <w:sz w:val="24"/>
          <w:szCs w:val="24"/>
          <w:lang w:val="en-GB" w:bidi="ar-SA"/>
        </w:rPr>
        <w:t>expenditures like defence expenditure.</w:t>
      </w:r>
    </w:p>
    <w:p w:rsidR="00867E6E" w:rsidRDefault="00867E6E" w:rsidP="00867E6E">
      <w:pPr>
        <w:pStyle w:val="ListParagraph"/>
        <w:numPr>
          <w:ilvl w:val="0"/>
          <w:numId w:val="7"/>
        </w:numPr>
        <w:autoSpaceDE w:val="0"/>
        <w:autoSpaceDN w:val="0"/>
        <w:adjustRightInd w:val="0"/>
        <w:spacing w:before="0" w:after="0" w:line="360" w:lineRule="auto"/>
        <w:jc w:val="both"/>
        <w:rPr>
          <w:rFonts w:ascii="Times New Roman" w:hAnsi="Times New Roman" w:cs="Times New Roman"/>
          <w:sz w:val="24"/>
          <w:szCs w:val="24"/>
          <w:lang w:val="en-GB" w:bidi="ar-SA"/>
        </w:rPr>
      </w:pPr>
      <w:r w:rsidRPr="00AA27CE">
        <w:rPr>
          <w:rFonts w:ascii="Times New Roman" w:hAnsi="Times New Roman" w:cs="Times New Roman"/>
          <w:sz w:val="24"/>
          <w:szCs w:val="24"/>
          <w:lang w:val="en-GB" w:bidi="ar-SA"/>
        </w:rPr>
        <w:lastRenderedPageBreak/>
        <w:t>At the end, since saving has positive impact on private capital accumulation, policies</w:t>
      </w:r>
      <w:r>
        <w:rPr>
          <w:rFonts w:ascii="Times New Roman" w:hAnsi="Times New Roman" w:cs="Times New Roman"/>
          <w:sz w:val="24"/>
          <w:szCs w:val="24"/>
          <w:lang w:val="en-GB" w:bidi="ar-SA"/>
        </w:rPr>
        <w:t xml:space="preserve"> </w:t>
      </w:r>
      <w:r w:rsidRPr="00AA27CE">
        <w:rPr>
          <w:rFonts w:ascii="Times New Roman" w:hAnsi="Times New Roman" w:cs="Times New Roman"/>
          <w:sz w:val="24"/>
          <w:szCs w:val="24"/>
          <w:lang w:val="en-GB" w:bidi="ar-SA"/>
        </w:rPr>
        <w:t>which is used by the government to mobilize saving is the best for rapid private capital</w:t>
      </w:r>
      <w:r>
        <w:rPr>
          <w:rFonts w:ascii="Times New Roman" w:hAnsi="Times New Roman" w:cs="Times New Roman"/>
          <w:sz w:val="24"/>
          <w:szCs w:val="24"/>
          <w:lang w:val="en-GB" w:bidi="ar-SA"/>
        </w:rPr>
        <w:t xml:space="preserve"> </w:t>
      </w:r>
      <w:r w:rsidRPr="00AA27CE">
        <w:rPr>
          <w:rFonts w:ascii="Times New Roman" w:hAnsi="Times New Roman" w:cs="Times New Roman"/>
          <w:sz w:val="24"/>
          <w:szCs w:val="24"/>
          <w:lang w:val="en-GB" w:bidi="ar-SA"/>
        </w:rPr>
        <w:t>accumulation and hence economic growth.</w:t>
      </w: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1F7415" w:rsidRDefault="001F7415"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867E6E">
      <w:pPr>
        <w:autoSpaceDE w:val="0"/>
        <w:autoSpaceDN w:val="0"/>
        <w:adjustRightInd w:val="0"/>
        <w:spacing w:before="0" w:after="0" w:line="360" w:lineRule="auto"/>
        <w:jc w:val="both"/>
        <w:rPr>
          <w:rFonts w:ascii="Times New Roman" w:hAnsi="Times New Roman" w:cs="Times New Roman"/>
          <w:sz w:val="24"/>
          <w:szCs w:val="24"/>
          <w:lang w:val="en-GB" w:bidi="ar-SA"/>
        </w:rPr>
      </w:pPr>
    </w:p>
    <w:p w:rsidR="00D21438" w:rsidRDefault="00D21438" w:rsidP="00201169">
      <w:pPr>
        <w:autoSpaceDE w:val="0"/>
        <w:autoSpaceDN w:val="0"/>
        <w:adjustRightInd w:val="0"/>
        <w:spacing w:before="0" w:after="0" w:line="360" w:lineRule="auto"/>
        <w:jc w:val="both"/>
        <w:rPr>
          <w:rFonts w:ascii="Times New Roman" w:hAnsi="Times New Roman" w:cs="Times New Roman"/>
          <w:b/>
          <w:bCs/>
          <w:i/>
          <w:iCs/>
          <w:sz w:val="36"/>
          <w:szCs w:val="36"/>
          <w:lang w:val="en-GB" w:bidi="ar-SA"/>
        </w:rPr>
      </w:pPr>
    </w:p>
    <w:p w:rsidR="00D21438" w:rsidRDefault="00D21438" w:rsidP="00201169">
      <w:pPr>
        <w:autoSpaceDE w:val="0"/>
        <w:autoSpaceDN w:val="0"/>
        <w:adjustRightInd w:val="0"/>
        <w:spacing w:before="0" w:after="0" w:line="360" w:lineRule="auto"/>
        <w:jc w:val="both"/>
        <w:rPr>
          <w:rFonts w:ascii="Times New Roman" w:hAnsi="Times New Roman" w:cs="Times New Roman"/>
          <w:b/>
          <w:bCs/>
          <w:i/>
          <w:iCs/>
          <w:sz w:val="36"/>
          <w:szCs w:val="36"/>
          <w:lang w:val="en-GB" w:bidi="ar-SA"/>
        </w:rPr>
      </w:pPr>
    </w:p>
    <w:p w:rsidR="00D21438" w:rsidRDefault="00D21438" w:rsidP="00201169">
      <w:pPr>
        <w:autoSpaceDE w:val="0"/>
        <w:autoSpaceDN w:val="0"/>
        <w:adjustRightInd w:val="0"/>
        <w:spacing w:before="0" w:after="0" w:line="360" w:lineRule="auto"/>
        <w:jc w:val="both"/>
        <w:rPr>
          <w:rFonts w:ascii="Times New Roman" w:hAnsi="Times New Roman" w:cs="Times New Roman"/>
          <w:b/>
          <w:bCs/>
          <w:i/>
          <w:iCs/>
          <w:sz w:val="36"/>
          <w:szCs w:val="36"/>
          <w:lang w:val="en-GB" w:bidi="ar-SA"/>
        </w:rPr>
      </w:pPr>
    </w:p>
    <w:p w:rsidR="00D21438" w:rsidRDefault="00D21438" w:rsidP="00201169">
      <w:pPr>
        <w:autoSpaceDE w:val="0"/>
        <w:autoSpaceDN w:val="0"/>
        <w:adjustRightInd w:val="0"/>
        <w:spacing w:before="0" w:after="0" w:line="360" w:lineRule="auto"/>
        <w:jc w:val="both"/>
        <w:rPr>
          <w:rFonts w:ascii="Times New Roman" w:hAnsi="Times New Roman" w:cs="Times New Roman"/>
          <w:b/>
          <w:bCs/>
          <w:i/>
          <w:iCs/>
          <w:sz w:val="36"/>
          <w:szCs w:val="36"/>
          <w:lang w:val="en-GB" w:bidi="ar-SA"/>
        </w:rPr>
      </w:pPr>
    </w:p>
    <w:p w:rsidR="00D21438" w:rsidRDefault="00D21438" w:rsidP="00201169">
      <w:pPr>
        <w:autoSpaceDE w:val="0"/>
        <w:autoSpaceDN w:val="0"/>
        <w:adjustRightInd w:val="0"/>
        <w:spacing w:before="0" w:after="0" w:line="360" w:lineRule="auto"/>
        <w:jc w:val="both"/>
        <w:rPr>
          <w:rFonts w:ascii="Times New Roman" w:hAnsi="Times New Roman" w:cs="Times New Roman"/>
          <w:b/>
          <w:bCs/>
          <w:i/>
          <w:iCs/>
          <w:sz w:val="36"/>
          <w:szCs w:val="36"/>
          <w:lang w:val="en-GB" w:bidi="ar-SA"/>
        </w:rPr>
      </w:pPr>
    </w:p>
    <w:p w:rsidR="00D21438" w:rsidRDefault="00D21438" w:rsidP="00201169">
      <w:pPr>
        <w:autoSpaceDE w:val="0"/>
        <w:autoSpaceDN w:val="0"/>
        <w:adjustRightInd w:val="0"/>
        <w:spacing w:before="0" w:after="0" w:line="360" w:lineRule="auto"/>
        <w:jc w:val="both"/>
        <w:rPr>
          <w:rFonts w:ascii="Times New Roman" w:hAnsi="Times New Roman" w:cs="Times New Roman"/>
          <w:b/>
          <w:bCs/>
          <w:i/>
          <w:iCs/>
          <w:sz w:val="36"/>
          <w:szCs w:val="36"/>
          <w:lang w:val="en-GB" w:bidi="ar-SA"/>
        </w:rPr>
      </w:pPr>
    </w:p>
    <w:p w:rsidR="00D21438" w:rsidRDefault="00D21438" w:rsidP="00201169">
      <w:pPr>
        <w:autoSpaceDE w:val="0"/>
        <w:autoSpaceDN w:val="0"/>
        <w:adjustRightInd w:val="0"/>
        <w:spacing w:before="0" w:after="0" w:line="360" w:lineRule="auto"/>
        <w:jc w:val="both"/>
        <w:rPr>
          <w:rFonts w:ascii="Times New Roman" w:hAnsi="Times New Roman" w:cs="Times New Roman"/>
          <w:b/>
          <w:bCs/>
          <w:i/>
          <w:iCs/>
          <w:sz w:val="36"/>
          <w:szCs w:val="36"/>
          <w:lang w:val="en-GB" w:bidi="ar-SA"/>
        </w:rPr>
      </w:pPr>
    </w:p>
    <w:p w:rsidR="00D21438" w:rsidRDefault="00D21438" w:rsidP="00201169">
      <w:pPr>
        <w:autoSpaceDE w:val="0"/>
        <w:autoSpaceDN w:val="0"/>
        <w:adjustRightInd w:val="0"/>
        <w:spacing w:before="0" w:after="0" w:line="360" w:lineRule="auto"/>
        <w:jc w:val="both"/>
        <w:rPr>
          <w:rFonts w:ascii="Times New Roman" w:hAnsi="Times New Roman" w:cs="Times New Roman"/>
          <w:b/>
          <w:bCs/>
          <w:i/>
          <w:iCs/>
          <w:sz w:val="36"/>
          <w:szCs w:val="36"/>
          <w:lang w:val="en-GB" w:bidi="ar-SA"/>
        </w:rPr>
      </w:pPr>
    </w:p>
    <w:p w:rsidR="00D21438" w:rsidRDefault="00D21438" w:rsidP="00201169">
      <w:pPr>
        <w:autoSpaceDE w:val="0"/>
        <w:autoSpaceDN w:val="0"/>
        <w:adjustRightInd w:val="0"/>
        <w:spacing w:before="0" w:after="0" w:line="360" w:lineRule="auto"/>
        <w:jc w:val="both"/>
        <w:rPr>
          <w:rFonts w:ascii="Times New Roman" w:hAnsi="Times New Roman" w:cs="Times New Roman"/>
          <w:b/>
          <w:bCs/>
          <w:i/>
          <w:iCs/>
          <w:sz w:val="36"/>
          <w:szCs w:val="36"/>
          <w:lang w:val="en-GB" w:bidi="ar-SA"/>
        </w:rPr>
      </w:pPr>
    </w:p>
    <w:p w:rsidR="00D21438" w:rsidRDefault="00D21438" w:rsidP="00201169">
      <w:pPr>
        <w:autoSpaceDE w:val="0"/>
        <w:autoSpaceDN w:val="0"/>
        <w:adjustRightInd w:val="0"/>
        <w:spacing w:before="0" w:after="0" w:line="360" w:lineRule="auto"/>
        <w:jc w:val="both"/>
        <w:rPr>
          <w:rFonts w:ascii="Times New Roman" w:hAnsi="Times New Roman" w:cs="Times New Roman"/>
          <w:b/>
          <w:bCs/>
          <w:i/>
          <w:iCs/>
          <w:sz w:val="36"/>
          <w:szCs w:val="36"/>
          <w:lang w:val="en-GB" w:bidi="ar-SA"/>
        </w:rPr>
      </w:pPr>
    </w:p>
    <w:p w:rsidR="00D21438" w:rsidRDefault="00D21438" w:rsidP="00201169">
      <w:pPr>
        <w:autoSpaceDE w:val="0"/>
        <w:autoSpaceDN w:val="0"/>
        <w:adjustRightInd w:val="0"/>
        <w:spacing w:before="0" w:after="0" w:line="360" w:lineRule="auto"/>
        <w:jc w:val="both"/>
        <w:rPr>
          <w:rFonts w:ascii="Times New Roman" w:hAnsi="Times New Roman" w:cs="Times New Roman"/>
          <w:b/>
          <w:bCs/>
          <w:i/>
          <w:iCs/>
          <w:sz w:val="36"/>
          <w:szCs w:val="36"/>
          <w:lang w:val="en-GB" w:bidi="ar-SA"/>
        </w:rPr>
      </w:pPr>
    </w:p>
    <w:p w:rsidR="00D21438" w:rsidRPr="005E1A41" w:rsidRDefault="00D21438" w:rsidP="00201169">
      <w:pPr>
        <w:autoSpaceDE w:val="0"/>
        <w:autoSpaceDN w:val="0"/>
        <w:adjustRightInd w:val="0"/>
        <w:spacing w:before="0" w:after="0" w:line="360" w:lineRule="auto"/>
        <w:jc w:val="both"/>
        <w:rPr>
          <w:rFonts w:ascii="Times New Roman" w:hAnsi="Times New Roman" w:cs="Times New Roman"/>
          <w:b/>
          <w:bCs/>
          <w:iCs/>
          <w:sz w:val="36"/>
          <w:szCs w:val="36"/>
          <w:lang w:val="en-GB" w:bidi="ar-SA"/>
        </w:rPr>
      </w:pPr>
    </w:p>
    <w:p w:rsidR="00867E6E" w:rsidRPr="006B4E80" w:rsidRDefault="006B4E80" w:rsidP="005E1A41">
      <w:pPr>
        <w:autoSpaceDE w:val="0"/>
        <w:autoSpaceDN w:val="0"/>
        <w:adjustRightInd w:val="0"/>
        <w:spacing w:before="0" w:after="0" w:line="360" w:lineRule="auto"/>
        <w:jc w:val="center"/>
        <w:rPr>
          <w:rFonts w:ascii="Times New Roman" w:hAnsi="Times New Roman" w:cs="Times New Roman"/>
          <w:b/>
          <w:bCs/>
          <w:iCs/>
          <w:sz w:val="36"/>
          <w:szCs w:val="36"/>
          <w:lang w:val="en-GB" w:bidi="ar-SA"/>
        </w:rPr>
      </w:pPr>
      <w:r w:rsidRPr="006B4E80">
        <w:rPr>
          <w:rFonts w:ascii="Times New Roman" w:hAnsi="Times New Roman" w:cs="Times New Roman"/>
          <w:b/>
          <w:bCs/>
          <w:iCs/>
          <w:sz w:val="36"/>
          <w:szCs w:val="36"/>
          <w:lang w:val="en-GB" w:bidi="ar-SA"/>
        </w:rPr>
        <w:t>REFERENCES</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Acemoglu</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Daron</w:t>
      </w:r>
      <w:proofErr w:type="spellEnd"/>
      <w:r w:rsidRPr="00201169">
        <w:rPr>
          <w:rFonts w:ascii="Times New Roman" w:hAnsi="Times New Roman" w:cs="Times New Roman"/>
          <w:sz w:val="24"/>
          <w:szCs w:val="24"/>
          <w:lang w:val="en-GB" w:bidi="ar-SA"/>
        </w:rPr>
        <w:t xml:space="preserve"> (2007), Introduction to Modern Economic Growth</w:t>
      </w:r>
      <w:r w:rsidR="00201169" w:rsidRPr="00201169">
        <w:rPr>
          <w:rFonts w:ascii="Times New Roman" w:hAnsi="Times New Roman" w:cs="Times New Roman"/>
          <w:sz w:val="24"/>
          <w:szCs w:val="24"/>
          <w:lang w:val="en-GB" w:bidi="ar-SA"/>
        </w:rPr>
        <w:t>, Department of Economics, MIT.</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Adrian K (2011), “Crises to die for: a quantitative study of financial crises, political instability, and economic growth”, Department of Comparative</w:t>
      </w:r>
      <w:r w:rsidR="00201169" w:rsidRPr="00201169">
        <w:rPr>
          <w:rFonts w:ascii="Times New Roman" w:hAnsi="Times New Roman" w:cs="Times New Roman"/>
          <w:sz w:val="24"/>
          <w:szCs w:val="24"/>
          <w:lang w:val="en-GB" w:bidi="ar-SA"/>
        </w:rPr>
        <w:t xml:space="preserve"> studies, University of Bergen.</w:t>
      </w:r>
    </w:p>
    <w:p w:rsidR="00867E6E" w:rsidRPr="00201169" w:rsidRDefault="00867E6E" w:rsidP="00201169">
      <w:pPr>
        <w:autoSpaceDE w:val="0"/>
        <w:autoSpaceDN w:val="0"/>
        <w:adjustRightInd w:val="0"/>
        <w:spacing w:before="0" w:after="0" w:line="360" w:lineRule="auto"/>
        <w:rPr>
          <w:rFonts w:ascii="Times New Roman" w:hAnsi="Times New Roman" w:cs="Times New Roman"/>
          <w:sz w:val="24"/>
          <w:szCs w:val="24"/>
          <w:lang w:val="en-GB" w:bidi="ar-SA"/>
        </w:rPr>
      </w:pPr>
      <w:proofErr w:type="spellStart"/>
      <w:proofErr w:type="gramStart"/>
      <w:r w:rsidRPr="00201169">
        <w:rPr>
          <w:rFonts w:ascii="Times New Roman" w:hAnsi="Times New Roman" w:cs="Times New Roman"/>
          <w:sz w:val="24"/>
          <w:szCs w:val="24"/>
          <w:lang w:val="en-GB" w:bidi="ar-SA"/>
        </w:rPr>
        <w:t>Agénor</w:t>
      </w:r>
      <w:proofErr w:type="spellEnd"/>
      <w:r w:rsidRPr="00201169">
        <w:rPr>
          <w:rFonts w:ascii="Times New Roman" w:hAnsi="Times New Roman" w:cs="Times New Roman"/>
          <w:sz w:val="24"/>
          <w:szCs w:val="24"/>
          <w:lang w:val="en-GB" w:bidi="ar-SA"/>
        </w:rPr>
        <w:t>, P-R.</w:t>
      </w:r>
      <w:proofErr w:type="gramEnd"/>
      <w:r w:rsidRPr="00201169">
        <w:rPr>
          <w:rFonts w:ascii="Times New Roman" w:hAnsi="Times New Roman" w:cs="Times New Roman"/>
          <w:sz w:val="24"/>
          <w:szCs w:val="24"/>
          <w:lang w:val="en-GB" w:bidi="ar-SA"/>
        </w:rPr>
        <w:t xml:space="preserve"> (2000), </w:t>
      </w:r>
      <w:proofErr w:type="gramStart"/>
      <w:r w:rsidRPr="00201169">
        <w:rPr>
          <w:rFonts w:ascii="Times New Roman" w:hAnsi="Times New Roman" w:cs="Times New Roman"/>
          <w:sz w:val="24"/>
          <w:szCs w:val="24"/>
          <w:lang w:val="en-GB" w:bidi="ar-SA"/>
        </w:rPr>
        <w:t>The</w:t>
      </w:r>
      <w:proofErr w:type="gramEnd"/>
      <w:r w:rsidRPr="00201169">
        <w:rPr>
          <w:rFonts w:ascii="Times New Roman" w:hAnsi="Times New Roman" w:cs="Times New Roman"/>
          <w:sz w:val="24"/>
          <w:szCs w:val="24"/>
          <w:lang w:val="en-GB" w:bidi="ar-SA"/>
        </w:rPr>
        <w:t xml:space="preserve"> Economics of Adjustment and Growth: Academic Press, Waltham,</w:t>
      </w:r>
    </w:p>
    <w:p w:rsidR="00867E6E" w:rsidRDefault="00201169" w:rsidP="00201169">
      <w:pPr>
        <w:autoSpaceDE w:val="0"/>
        <w:autoSpaceDN w:val="0"/>
        <w:adjustRightInd w:val="0"/>
        <w:spacing w:before="0" w:after="0" w:line="360" w:lineRule="auto"/>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Massachusetts.</w:t>
      </w:r>
    </w:p>
    <w:p w:rsidR="006B4E80" w:rsidRPr="00201169" w:rsidRDefault="006B4E80" w:rsidP="00201169">
      <w:pPr>
        <w:autoSpaceDE w:val="0"/>
        <w:autoSpaceDN w:val="0"/>
        <w:adjustRightInd w:val="0"/>
        <w:spacing w:before="0" w:after="0" w:line="360" w:lineRule="auto"/>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proofErr w:type="gramStart"/>
      <w:r w:rsidRPr="00201169">
        <w:rPr>
          <w:rFonts w:ascii="Times New Roman" w:hAnsi="Times New Roman" w:cs="Times New Roman"/>
          <w:sz w:val="24"/>
          <w:szCs w:val="24"/>
          <w:lang w:val="en-GB" w:bidi="ar-SA"/>
        </w:rPr>
        <w:t>Ajayi</w:t>
      </w:r>
      <w:proofErr w:type="spellEnd"/>
      <w:r w:rsidRPr="00201169">
        <w:rPr>
          <w:rFonts w:ascii="Times New Roman" w:hAnsi="Times New Roman" w:cs="Times New Roman"/>
          <w:sz w:val="24"/>
          <w:szCs w:val="24"/>
          <w:lang w:val="en-GB" w:bidi="ar-SA"/>
        </w:rPr>
        <w:t xml:space="preserve">, S.I. and </w:t>
      </w:r>
      <w:proofErr w:type="spellStart"/>
      <w:r w:rsidRPr="00201169">
        <w:rPr>
          <w:rFonts w:ascii="Times New Roman" w:hAnsi="Times New Roman" w:cs="Times New Roman"/>
          <w:sz w:val="24"/>
          <w:szCs w:val="24"/>
          <w:lang w:val="en-GB" w:bidi="ar-SA"/>
        </w:rPr>
        <w:t>M.Khan</w:t>
      </w:r>
      <w:proofErr w:type="spellEnd"/>
      <w:r w:rsidRPr="00201169">
        <w:rPr>
          <w:rFonts w:ascii="Times New Roman" w:hAnsi="Times New Roman" w:cs="Times New Roman"/>
          <w:sz w:val="24"/>
          <w:szCs w:val="24"/>
          <w:lang w:val="en-GB" w:bidi="ar-SA"/>
        </w:rPr>
        <w:t xml:space="preserve"> (2000), “External Debt and Capital Flight in Sub-Saharan Africa</w:t>
      </w:r>
      <w:r w:rsidR="00201169" w:rsidRPr="00201169">
        <w:rPr>
          <w:rFonts w:ascii="Times New Roman" w:hAnsi="Times New Roman" w:cs="Times New Roman"/>
          <w:sz w:val="24"/>
          <w:szCs w:val="24"/>
          <w:lang w:val="en-GB" w:bidi="ar-SA"/>
        </w:rPr>
        <w:t>”, Washington DC, IMF WP/04/15.</w:t>
      </w:r>
      <w:proofErr w:type="gramEnd"/>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Alemayehu</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Geda</w:t>
      </w:r>
      <w:proofErr w:type="spellEnd"/>
      <w:r w:rsidRPr="00201169">
        <w:rPr>
          <w:rFonts w:ascii="Times New Roman" w:hAnsi="Times New Roman" w:cs="Times New Roman"/>
          <w:sz w:val="24"/>
          <w:szCs w:val="24"/>
          <w:lang w:val="en-GB" w:bidi="ar-SA"/>
        </w:rPr>
        <w:t xml:space="preserve"> and Daniel </w:t>
      </w:r>
      <w:proofErr w:type="spellStart"/>
      <w:r w:rsidRPr="00201169">
        <w:rPr>
          <w:rFonts w:ascii="Times New Roman" w:hAnsi="Times New Roman" w:cs="Times New Roman"/>
          <w:sz w:val="24"/>
          <w:szCs w:val="24"/>
          <w:lang w:val="en-GB" w:bidi="ar-SA"/>
        </w:rPr>
        <w:t>Zerfu</w:t>
      </w:r>
      <w:proofErr w:type="spellEnd"/>
      <w:r w:rsidRPr="00201169">
        <w:rPr>
          <w:rFonts w:ascii="Times New Roman" w:hAnsi="Times New Roman" w:cs="Times New Roman"/>
          <w:sz w:val="24"/>
          <w:szCs w:val="24"/>
          <w:lang w:val="en-GB" w:bidi="ar-SA"/>
        </w:rPr>
        <w:t xml:space="preserve">, (1998) “profile of Ethiopian debt”, prepared for 8th annual conference on the Ethiopian </w:t>
      </w:r>
      <w:r w:rsidR="00201169" w:rsidRPr="00201169">
        <w:rPr>
          <w:rFonts w:ascii="Times New Roman" w:hAnsi="Times New Roman" w:cs="Times New Roman"/>
          <w:sz w:val="24"/>
          <w:szCs w:val="24"/>
          <w:lang w:val="en-GB" w:bidi="ar-SA"/>
        </w:rPr>
        <w:t>economy, Addis Ababa, Ethiopia.</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Alemayehu</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Geda</w:t>
      </w:r>
      <w:proofErr w:type="spellEnd"/>
      <w:r w:rsidRPr="00201169">
        <w:rPr>
          <w:rFonts w:ascii="Times New Roman" w:hAnsi="Times New Roman" w:cs="Times New Roman"/>
          <w:sz w:val="24"/>
          <w:szCs w:val="24"/>
          <w:lang w:val="en-GB" w:bidi="ar-SA"/>
        </w:rPr>
        <w:t xml:space="preserve"> and Haile </w:t>
      </w:r>
      <w:proofErr w:type="spellStart"/>
      <w:r w:rsidRPr="00201169">
        <w:rPr>
          <w:rFonts w:ascii="Times New Roman" w:hAnsi="Times New Roman" w:cs="Times New Roman"/>
          <w:sz w:val="24"/>
          <w:szCs w:val="24"/>
          <w:lang w:val="en-GB" w:bidi="ar-SA"/>
        </w:rPr>
        <w:t>Kibret</w:t>
      </w:r>
      <w:proofErr w:type="spellEnd"/>
      <w:r w:rsidRPr="00201169">
        <w:rPr>
          <w:rFonts w:ascii="Times New Roman" w:hAnsi="Times New Roman" w:cs="Times New Roman"/>
          <w:sz w:val="24"/>
          <w:szCs w:val="24"/>
          <w:lang w:val="en-GB" w:bidi="ar-SA"/>
        </w:rPr>
        <w:t xml:space="preserve"> (2006), “Aggregate Saving </w:t>
      </w:r>
      <w:proofErr w:type="spellStart"/>
      <w:r w:rsidRPr="00201169">
        <w:rPr>
          <w:rFonts w:ascii="Times New Roman" w:hAnsi="Times New Roman" w:cs="Times New Roman"/>
          <w:sz w:val="24"/>
          <w:szCs w:val="24"/>
          <w:lang w:val="en-GB" w:bidi="ar-SA"/>
        </w:rPr>
        <w:t>Behavior</w:t>
      </w:r>
      <w:proofErr w:type="spellEnd"/>
      <w:r w:rsidRPr="00201169">
        <w:rPr>
          <w:rFonts w:ascii="Times New Roman" w:hAnsi="Times New Roman" w:cs="Times New Roman"/>
          <w:sz w:val="24"/>
          <w:szCs w:val="24"/>
          <w:lang w:val="en-GB" w:bidi="ar-SA"/>
        </w:rPr>
        <w:t xml:space="preserve"> in Africa: A Review of the theory and the existing evidence with a new empirical Results”, Ethiopian Journal o</w:t>
      </w:r>
      <w:r w:rsidR="00201169" w:rsidRPr="00201169">
        <w:rPr>
          <w:rFonts w:ascii="Times New Roman" w:hAnsi="Times New Roman" w:cs="Times New Roman"/>
          <w:sz w:val="24"/>
          <w:szCs w:val="24"/>
          <w:lang w:val="en-GB" w:bidi="ar-SA"/>
        </w:rPr>
        <w:t>f economics, vol. 7 no.1, 2006.</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6B4E80">
      <w:pPr>
        <w:autoSpaceDE w:val="0"/>
        <w:autoSpaceDN w:val="0"/>
        <w:adjustRightInd w:val="0"/>
        <w:spacing w:before="0" w:after="0"/>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Alemayehu</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Geda</w:t>
      </w:r>
      <w:proofErr w:type="spellEnd"/>
      <w:r w:rsidRPr="00201169">
        <w:rPr>
          <w:rFonts w:ascii="Times New Roman" w:hAnsi="Times New Roman" w:cs="Times New Roman"/>
          <w:sz w:val="24"/>
          <w:szCs w:val="24"/>
          <w:lang w:val="en-GB" w:bidi="ar-SA"/>
        </w:rPr>
        <w:t xml:space="preserve">, Daniel </w:t>
      </w:r>
      <w:proofErr w:type="spellStart"/>
      <w:r w:rsidRPr="00201169">
        <w:rPr>
          <w:rFonts w:ascii="Times New Roman" w:hAnsi="Times New Roman" w:cs="Times New Roman"/>
          <w:sz w:val="24"/>
          <w:szCs w:val="24"/>
          <w:lang w:val="en-GB" w:bidi="ar-SA"/>
        </w:rPr>
        <w:t>Zerfu</w:t>
      </w:r>
      <w:proofErr w:type="spellEnd"/>
      <w:r w:rsidRPr="00201169">
        <w:rPr>
          <w:rFonts w:ascii="Times New Roman" w:hAnsi="Times New Roman" w:cs="Times New Roman"/>
          <w:sz w:val="24"/>
          <w:szCs w:val="24"/>
          <w:lang w:val="en-GB" w:bidi="ar-SA"/>
        </w:rPr>
        <w:t xml:space="preserve"> and </w:t>
      </w:r>
      <w:proofErr w:type="spellStart"/>
      <w:r w:rsidRPr="00201169">
        <w:rPr>
          <w:rFonts w:ascii="Times New Roman" w:hAnsi="Times New Roman" w:cs="Times New Roman"/>
          <w:sz w:val="24"/>
          <w:szCs w:val="24"/>
          <w:lang w:val="en-GB" w:bidi="ar-SA"/>
        </w:rPr>
        <w:t>Ndung</w:t>
      </w:r>
      <w:proofErr w:type="spellEnd"/>
      <w:r w:rsidRPr="00201169">
        <w:rPr>
          <w:rFonts w:ascii="F13" w:eastAsia="F13" w:hAnsi="Times New Roman" w:cs="F13" w:hint="eastAsia"/>
          <w:sz w:val="24"/>
          <w:szCs w:val="24"/>
          <w:lang w:val="en-GB" w:bidi="ar-SA"/>
        </w:rPr>
        <w:t>‟</w:t>
      </w:r>
      <w:proofErr w:type="spellStart"/>
      <w:r w:rsidRPr="00201169">
        <w:rPr>
          <w:rFonts w:ascii="F13" w:eastAsia="F13" w:hAnsi="Times New Roman" w:cs="F13"/>
          <w:sz w:val="24"/>
          <w:szCs w:val="24"/>
          <w:lang w:val="en-GB" w:bidi="ar-SA"/>
        </w:rPr>
        <w:t>u</w:t>
      </w:r>
      <w:proofErr w:type="gramStart"/>
      <w:r w:rsidRPr="00201169">
        <w:rPr>
          <w:rFonts w:ascii="F13" w:eastAsia="F13" w:hAnsi="Times New Roman" w:cs="F13"/>
          <w:sz w:val="24"/>
          <w:szCs w:val="24"/>
          <w:lang w:val="en-GB" w:bidi="ar-SA"/>
        </w:rPr>
        <w:t>,N</w:t>
      </w:r>
      <w:proofErr w:type="spellEnd"/>
      <w:proofErr w:type="gramEnd"/>
      <w:r w:rsidRPr="00201169">
        <w:rPr>
          <w:rFonts w:ascii="F13" w:eastAsia="F13" w:hAnsi="Times New Roman" w:cs="F13"/>
          <w:sz w:val="24"/>
          <w:szCs w:val="24"/>
          <w:lang w:val="en-GB" w:bidi="ar-SA"/>
        </w:rPr>
        <w:t xml:space="preserve">. (2009), </w:t>
      </w:r>
      <w:r w:rsidRPr="00201169">
        <w:rPr>
          <w:rFonts w:ascii="Times New Roman" w:hAnsi="Times New Roman" w:cs="Times New Roman"/>
          <w:sz w:val="24"/>
          <w:szCs w:val="24"/>
          <w:lang w:val="en-GB" w:bidi="ar-SA"/>
        </w:rPr>
        <w:t xml:space="preserve">Applied Time Series Econometrics: A Practical Guide for Macroeconomic Researchers with a focus on Africa, University of Nairobi press, </w:t>
      </w:r>
      <w:r w:rsidR="00201169" w:rsidRPr="00201169">
        <w:rPr>
          <w:rFonts w:ascii="Times New Roman" w:hAnsi="Times New Roman" w:cs="Times New Roman"/>
          <w:sz w:val="24"/>
          <w:szCs w:val="24"/>
          <w:lang w:val="en-GB" w:bidi="ar-SA"/>
        </w:rPr>
        <w:t>Central Bank of Kenya and AERC.</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Alemayehu</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Geda</w:t>
      </w:r>
      <w:proofErr w:type="spellEnd"/>
      <w:r w:rsidRPr="00201169">
        <w:rPr>
          <w:rFonts w:ascii="Times New Roman" w:hAnsi="Times New Roman" w:cs="Times New Roman"/>
          <w:sz w:val="24"/>
          <w:szCs w:val="24"/>
          <w:lang w:val="en-GB" w:bidi="ar-SA"/>
        </w:rPr>
        <w:t xml:space="preserve"> and </w:t>
      </w:r>
      <w:proofErr w:type="spellStart"/>
      <w:r w:rsidRPr="00201169">
        <w:rPr>
          <w:rFonts w:ascii="Times New Roman" w:hAnsi="Times New Roman" w:cs="Times New Roman"/>
          <w:sz w:val="24"/>
          <w:szCs w:val="24"/>
          <w:lang w:val="en-GB" w:bidi="ar-SA"/>
        </w:rPr>
        <w:t>Kibrom</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Tafere</w:t>
      </w:r>
      <w:proofErr w:type="spellEnd"/>
      <w:r w:rsidRPr="00201169">
        <w:rPr>
          <w:rFonts w:ascii="Times New Roman" w:hAnsi="Times New Roman" w:cs="Times New Roman"/>
          <w:sz w:val="24"/>
          <w:szCs w:val="24"/>
          <w:lang w:val="en-GB" w:bidi="ar-SA"/>
        </w:rPr>
        <w:t xml:space="preserve"> (2008), “The Galloping Inflation in Ethiopia: A Cautionary Tale for Aspiring” ‘Developmental States’ in Africa, Department of Economics, Addis Ababa university.</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Alice Sebastian (2014) “Impact of Real Exchange Rate Volatility on Use-Based Industrial</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Production in India”; RBI working paper series,</w:t>
      </w:r>
      <w:r w:rsidR="00201169" w:rsidRPr="00201169">
        <w:rPr>
          <w:rFonts w:ascii="Times New Roman" w:hAnsi="Times New Roman" w:cs="Times New Roman"/>
          <w:sz w:val="24"/>
          <w:szCs w:val="24"/>
          <w:lang w:val="en-GB" w:bidi="ar-SA"/>
        </w:rPr>
        <w:t xml:space="preserve"> no WPS (DEPR): 05/2014.</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Assayehegne</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Desta</w:t>
      </w:r>
      <w:proofErr w:type="spellEnd"/>
      <w:r w:rsidRPr="00201169">
        <w:rPr>
          <w:rFonts w:ascii="Times New Roman" w:hAnsi="Times New Roman" w:cs="Times New Roman"/>
          <w:sz w:val="24"/>
          <w:szCs w:val="24"/>
          <w:lang w:val="en-GB" w:bidi="ar-SA"/>
        </w:rPr>
        <w:t xml:space="preserve"> (2008) “Economic Growth for Inflation: The Ethiopian Dilemma”,</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lastRenderedPageBreak/>
        <w:t>Do</w:t>
      </w:r>
      <w:r w:rsidR="00201169" w:rsidRPr="00201169">
        <w:rPr>
          <w:rFonts w:ascii="Times New Roman" w:hAnsi="Times New Roman" w:cs="Times New Roman"/>
          <w:sz w:val="24"/>
          <w:szCs w:val="24"/>
          <w:lang w:val="en-GB" w:bidi="ar-SA"/>
        </w:rPr>
        <w:t>minican University, California.</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Barro</w:t>
      </w:r>
      <w:proofErr w:type="spellEnd"/>
      <w:r w:rsidRPr="00201169">
        <w:rPr>
          <w:rFonts w:ascii="Times New Roman" w:hAnsi="Times New Roman" w:cs="Times New Roman"/>
          <w:sz w:val="24"/>
          <w:szCs w:val="24"/>
          <w:lang w:val="en-GB" w:bidi="ar-SA"/>
        </w:rPr>
        <w:t>, J. 1995, “Inflation and Economic Growth”: National Bureau of Economic Research,</w:t>
      </w:r>
    </w:p>
    <w:p w:rsidR="00867E6E" w:rsidRDefault="00201169"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Cambridge, Massachusetts.</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7035C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Pr>
          <w:rFonts w:ascii="Times New Roman" w:hAnsi="Times New Roman" w:cs="Times New Roman"/>
          <w:sz w:val="24"/>
          <w:szCs w:val="24"/>
          <w:lang w:val="en-GB" w:bidi="ar-SA"/>
        </w:rPr>
        <w:t>Barro</w:t>
      </w:r>
      <w:proofErr w:type="spellEnd"/>
      <w:r>
        <w:rPr>
          <w:rFonts w:ascii="Times New Roman" w:hAnsi="Times New Roman" w:cs="Times New Roman"/>
          <w:sz w:val="24"/>
          <w:szCs w:val="24"/>
          <w:lang w:val="en-GB" w:bidi="ar-SA"/>
        </w:rPr>
        <w:t xml:space="preserve">, J. </w:t>
      </w:r>
      <w:r w:rsidR="00867E6E" w:rsidRPr="00201169">
        <w:rPr>
          <w:rFonts w:ascii="Times New Roman" w:hAnsi="Times New Roman" w:cs="Times New Roman"/>
          <w:sz w:val="24"/>
          <w:szCs w:val="24"/>
          <w:lang w:val="en-GB" w:bidi="ar-SA"/>
        </w:rPr>
        <w:t>(2000), “Inequality and Growth in a Panel of Countries”, Journal of Economic</w:t>
      </w:r>
    </w:p>
    <w:p w:rsidR="00867E6E" w:rsidRDefault="00201169"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Growth, Vol. 95 No 25.</w:t>
      </w:r>
      <w:proofErr w:type="gramEnd"/>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proofErr w:type="gramStart"/>
      <w:r w:rsidRPr="00201169">
        <w:rPr>
          <w:rFonts w:ascii="Times New Roman" w:hAnsi="Times New Roman" w:cs="Times New Roman"/>
          <w:sz w:val="24"/>
          <w:szCs w:val="24"/>
          <w:lang w:val="en-GB" w:bidi="ar-SA"/>
        </w:rPr>
        <w:t>Barro</w:t>
      </w:r>
      <w:proofErr w:type="spellEnd"/>
      <w:r w:rsidRPr="00201169">
        <w:rPr>
          <w:rFonts w:ascii="Times New Roman" w:hAnsi="Times New Roman" w:cs="Times New Roman"/>
          <w:sz w:val="24"/>
          <w:szCs w:val="24"/>
          <w:lang w:val="en-GB" w:bidi="ar-SA"/>
        </w:rPr>
        <w:t>.</w:t>
      </w:r>
      <w:proofErr w:type="gramEnd"/>
      <w:r w:rsidRPr="00201169">
        <w:rPr>
          <w:rFonts w:ascii="Times New Roman" w:hAnsi="Times New Roman" w:cs="Times New Roman"/>
          <w:sz w:val="24"/>
          <w:szCs w:val="24"/>
          <w:lang w:val="en-GB" w:bidi="ar-SA"/>
        </w:rPr>
        <w:t xml:space="preserve"> R.J. and Xavier </w:t>
      </w:r>
      <w:proofErr w:type="spellStart"/>
      <w:r w:rsidRPr="00201169">
        <w:rPr>
          <w:rFonts w:ascii="Times New Roman" w:hAnsi="Times New Roman" w:cs="Times New Roman"/>
          <w:sz w:val="24"/>
          <w:szCs w:val="24"/>
          <w:lang w:val="en-GB" w:bidi="ar-SA"/>
        </w:rPr>
        <w:t>Sala</w:t>
      </w:r>
      <w:proofErr w:type="spellEnd"/>
      <w:r w:rsidRPr="00201169">
        <w:rPr>
          <w:rFonts w:ascii="Times New Roman" w:hAnsi="Times New Roman" w:cs="Times New Roman"/>
          <w:sz w:val="24"/>
          <w:szCs w:val="24"/>
          <w:lang w:val="en-GB" w:bidi="ar-SA"/>
        </w:rPr>
        <w:t>-i-Martin (2004), Economic growth, 2nd ed., The MIT Press,</w:t>
      </w: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Massachusetts, London.</w:t>
      </w: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Befikadu</w:t>
      </w:r>
      <w:proofErr w:type="spellEnd"/>
      <w:r w:rsidRPr="00201169">
        <w:rPr>
          <w:rFonts w:ascii="Times New Roman" w:hAnsi="Times New Roman" w:cs="Times New Roman"/>
          <w:sz w:val="24"/>
          <w:szCs w:val="24"/>
          <w:lang w:val="en-GB" w:bidi="ar-SA"/>
        </w:rPr>
        <w:t xml:space="preserve"> D. (2001), “Ethiopia’s External Debt: The Impact and the way forward”, Canadian Journal of Development Studies</w:t>
      </w:r>
      <w:r w:rsidRPr="00201169">
        <w:rPr>
          <w:rFonts w:ascii="Times New Roman" w:hAnsi="Times New Roman" w:cs="Times New Roman"/>
          <w:i/>
          <w:iCs/>
          <w:sz w:val="24"/>
          <w:szCs w:val="24"/>
          <w:lang w:val="en-GB" w:bidi="ar-SA"/>
        </w:rPr>
        <w:t xml:space="preserve">, </w:t>
      </w:r>
      <w:r w:rsidR="00201169" w:rsidRPr="00201169">
        <w:rPr>
          <w:rFonts w:ascii="Times New Roman" w:hAnsi="Times New Roman" w:cs="Times New Roman"/>
          <w:sz w:val="24"/>
          <w:szCs w:val="24"/>
          <w:lang w:val="en-GB" w:bidi="ar-SA"/>
        </w:rPr>
        <w:t>volume XXII. No. 2</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Bleaney</w:t>
      </w:r>
      <w:proofErr w:type="spellEnd"/>
      <w:r w:rsidRPr="00201169">
        <w:rPr>
          <w:rFonts w:ascii="Times New Roman" w:hAnsi="Times New Roman" w:cs="Times New Roman"/>
          <w:sz w:val="24"/>
          <w:szCs w:val="24"/>
          <w:lang w:val="en-GB" w:bidi="ar-SA"/>
        </w:rPr>
        <w:t>, M. (1996), “Macroeconomic Stability, Investment and Growth i</w:t>
      </w:r>
      <w:r w:rsidR="00201169" w:rsidRPr="00201169">
        <w:rPr>
          <w:rFonts w:ascii="Times New Roman" w:hAnsi="Times New Roman" w:cs="Times New Roman"/>
          <w:sz w:val="24"/>
          <w:szCs w:val="24"/>
          <w:lang w:val="en-GB" w:bidi="ar-SA"/>
        </w:rPr>
        <w:t>n Developing countries”, Ankara</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Blejer</w:t>
      </w:r>
      <w:proofErr w:type="spellEnd"/>
      <w:r w:rsidRPr="00201169">
        <w:rPr>
          <w:rFonts w:ascii="Times New Roman" w:hAnsi="Times New Roman" w:cs="Times New Roman"/>
          <w:sz w:val="24"/>
          <w:szCs w:val="24"/>
          <w:lang w:val="en-GB" w:bidi="ar-SA"/>
        </w:rPr>
        <w:t>, M. and Khan, M. 1984, “Government Policy and Private Investment in Developing</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Countries”, IMF Staff Papers, Internatio</w:t>
      </w:r>
      <w:r w:rsidR="00201169" w:rsidRPr="00201169">
        <w:rPr>
          <w:rFonts w:ascii="Times New Roman" w:hAnsi="Times New Roman" w:cs="Times New Roman"/>
          <w:sz w:val="24"/>
          <w:szCs w:val="24"/>
          <w:lang w:val="en-GB" w:bidi="ar-SA"/>
        </w:rPr>
        <w:t>nal Monetary Fund, 31: 379-403.</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 xml:space="preserve">Cristina </w:t>
      </w:r>
      <w:proofErr w:type="spellStart"/>
      <w:r w:rsidRPr="00201169">
        <w:rPr>
          <w:rFonts w:ascii="Times New Roman" w:hAnsi="Times New Roman" w:cs="Times New Roman"/>
          <w:sz w:val="24"/>
          <w:szCs w:val="24"/>
          <w:lang w:val="en-GB" w:bidi="ar-SA"/>
        </w:rPr>
        <w:t>Checherita</w:t>
      </w:r>
      <w:proofErr w:type="spellEnd"/>
      <w:r w:rsidRPr="00201169">
        <w:rPr>
          <w:rFonts w:ascii="Times New Roman" w:hAnsi="Times New Roman" w:cs="Times New Roman"/>
          <w:sz w:val="24"/>
          <w:szCs w:val="24"/>
          <w:lang w:val="en-GB" w:bidi="ar-SA"/>
        </w:rPr>
        <w:t xml:space="preserve"> and Philipp Rother (2010), “the impact of high and growing government debt on economic growth, an empirical investigation for the euro area”, European central Bank working paper No 1450/July, 2010.</w:t>
      </w:r>
      <w:proofErr w:type="gramEnd"/>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proofErr w:type="gramStart"/>
      <w:r w:rsidRPr="00201169">
        <w:rPr>
          <w:rFonts w:ascii="Times New Roman" w:hAnsi="Times New Roman" w:cs="Times New Roman"/>
          <w:sz w:val="24"/>
          <w:szCs w:val="24"/>
          <w:lang w:val="en-GB" w:bidi="ar-SA"/>
        </w:rPr>
        <w:t>Dhnote</w:t>
      </w:r>
      <w:proofErr w:type="spellEnd"/>
      <w:r w:rsidRPr="00201169">
        <w:rPr>
          <w:rFonts w:ascii="Times New Roman" w:hAnsi="Times New Roman" w:cs="Times New Roman"/>
          <w:sz w:val="24"/>
          <w:szCs w:val="24"/>
          <w:lang w:val="en-GB" w:bidi="ar-SA"/>
        </w:rPr>
        <w:t xml:space="preserve">, P., &amp; </w:t>
      </w:r>
      <w:proofErr w:type="spellStart"/>
      <w:r w:rsidRPr="00201169">
        <w:rPr>
          <w:rFonts w:ascii="Times New Roman" w:hAnsi="Times New Roman" w:cs="Times New Roman"/>
          <w:sz w:val="24"/>
          <w:szCs w:val="24"/>
          <w:lang w:val="en-GB" w:bidi="ar-SA"/>
        </w:rPr>
        <w:t>Kapur</w:t>
      </w:r>
      <w:proofErr w:type="spellEnd"/>
      <w:r w:rsidRPr="00201169">
        <w:rPr>
          <w:rFonts w:ascii="Times New Roman" w:hAnsi="Times New Roman" w:cs="Times New Roman"/>
          <w:sz w:val="24"/>
          <w:szCs w:val="24"/>
          <w:lang w:val="en-GB" w:bidi="ar-SA"/>
        </w:rPr>
        <w:t>, I. (1997).</w:t>
      </w:r>
      <w:proofErr w:type="gramEnd"/>
      <w:r w:rsidRPr="00201169">
        <w:rPr>
          <w:rFonts w:ascii="Times New Roman" w:hAnsi="Times New Roman" w:cs="Times New Roman"/>
          <w:sz w:val="24"/>
          <w:szCs w:val="24"/>
          <w:lang w:val="en-GB" w:bidi="ar-SA"/>
        </w:rPr>
        <w:t xml:space="preserve"> “Towards a Market Economy: Structure of Government,” IMF Working Paper No. 11.</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Doronbush</w:t>
      </w:r>
      <w:proofErr w:type="spellEnd"/>
      <w:r w:rsidRPr="00201169">
        <w:rPr>
          <w:rFonts w:ascii="Times New Roman" w:hAnsi="Times New Roman" w:cs="Times New Roman"/>
          <w:sz w:val="24"/>
          <w:szCs w:val="24"/>
          <w:lang w:val="en-GB" w:bidi="ar-SA"/>
        </w:rPr>
        <w:t xml:space="preserve">, R., &amp; Fischer, S. (1999), Macroeconomics: </w:t>
      </w:r>
      <w:proofErr w:type="spellStart"/>
      <w:r w:rsidRPr="00201169">
        <w:rPr>
          <w:rFonts w:ascii="Times New Roman" w:hAnsi="Times New Roman" w:cs="Times New Roman"/>
          <w:sz w:val="24"/>
          <w:szCs w:val="24"/>
          <w:lang w:val="en-GB" w:bidi="ar-SA"/>
        </w:rPr>
        <w:t>Soroush</w:t>
      </w:r>
      <w:proofErr w:type="spellEnd"/>
      <w:r w:rsidRPr="00201169">
        <w:rPr>
          <w:rFonts w:ascii="Times New Roman" w:hAnsi="Times New Roman" w:cs="Times New Roman"/>
          <w:sz w:val="24"/>
          <w:szCs w:val="24"/>
          <w:lang w:val="en-GB" w:bidi="ar-SA"/>
        </w:rPr>
        <w:t xml:space="preserve"> Publication</w:t>
      </w:r>
      <w:r w:rsidR="00201169" w:rsidRPr="00201169">
        <w:rPr>
          <w:rFonts w:ascii="Times New Roman" w:hAnsi="Times New Roman" w:cs="Times New Roman"/>
          <w:sz w:val="24"/>
          <w:szCs w:val="24"/>
          <w:lang w:val="en-GB" w:bidi="ar-SA"/>
        </w:rPr>
        <w:t>s, McGraw-Hill.</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proofErr w:type="gramStart"/>
      <w:r w:rsidRPr="00201169">
        <w:rPr>
          <w:rFonts w:ascii="Times New Roman" w:hAnsi="Times New Roman" w:cs="Times New Roman"/>
          <w:sz w:val="24"/>
          <w:szCs w:val="24"/>
          <w:lang w:val="en-GB" w:bidi="ar-SA"/>
        </w:rPr>
        <w:t>Elbadawi</w:t>
      </w:r>
      <w:proofErr w:type="spellEnd"/>
      <w:r w:rsidRPr="00201169">
        <w:rPr>
          <w:rFonts w:ascii="Times New Roman" w:hAnsi="Times New Roman" w:cs="Times New Roman"/>
          <w:sz w:val="24"/>
          <w:szCs w:val="24"/>
          <w:lang w:val="en-GB" w:bidi="ar-SA"/>
        </w:rPr>
        <w:t xml:space="preserve"> and </w:t>
      </w:r>
      <w:proofErr w:type="spellStart"/>
      <w:r w:rsidRPr="00201169">
        <w:rPr>
          <w:rFonts w:ascii="Times New Roman" w:hAnsi="Times New Roman" w:cs="Times New Roman"/>
          <w:sz w:val="24"/>
          <w:szCs w:val="24"/>
          <w:lang w:val="en-GB" w:bidi="ar-SA"/>
        </w:rPr>
        <w:t>Schmith</w:t>
      </w:r>
      <w:proofErr w:type="spellEnd"/>
      <w:r w:rsidRPr="00201169">
        <w:rPr>
          <w:rFonts w:ascii="Times New Roman" w:hAnsi="Times New Roman" w:cs="Times New Roman"/>
          <w:sz w:val="24"/>
          <w:szCs w:val="24"/>
          <w:lang w:val="en-GB" w:bidi="ar-SA"/>
        </w:rPr>
        <w:t>-Hebbel K (1999) “macroeconomic policies, instability, and growth in the world”; Jour</w:t>
      </w:r>
      <w:r w:rsidR="00201169" w:rsidRPr="00201169">
        <w:rPr>
          <w:rFonts w:ascii="Times New Roman" w:hAnsi="Times New Roman" w:cs="Times New Roman"/>
          <w:sz w:val="24"/>
          <w:szCs w:val="24"/>
          <w:lang w:val="en-GB" w:bidi="ar-SA"/>
        </w:rPr>
        <w:t>nal of African economies 116-</w:t>
      </w:r>
      <w:r w:rsidR="006B4E80">
        <w:rPr>
          <w:rFonts w:ascii="Times New Roman" w:hAnsi="Times New Roman" w:cs="Times New Roman"/>
          <w:sz w:val="24"/>
          <w:szCs w:val="24"/>
          <w:lang w:val="en-GB" w:bidi="ar-SA"/>
        </w:rPr>
        <w:t>1</w:t>
      </w:r>
      <w:r w:rsidR="00201169" w:rsidRPr="00201169">
        <w:rPr>
          <w:rFonts w:ascii="Times New Roman" w:hAnsi="Times New Roman" w:cs="Times New Roman"/>
          <w:sz w:val="24"/>
          <w:szCs w:val="24"/>
          <w:lang w:val="en-GB" w:bidi="ar-SA"/>
        </w:rPr>
        <w:t>68</w:t>
      </w:r>
      <w:r w:rsidR="006B4E80">
        <w:rPr>
          <w:rFonts w:ascii="Times New Roman" w:hAnsi="Times New Roman" w:cs="Times New Roman"/>
          <w:sz w:val="24"/>
          <w:szCs w:val="24"/>
          <w:lang w:val="en-GB" w:bidi="ar-SA"/>
        </w:rPr>
        <w:t>.</w:t>
      </w:r>
      <w:proofErr w:type="gramEnd"/>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lastRenderedPageBreak/>
        <w:t>Effendi N (2001) “External Debt and Growth of Developing Countries” (Doctoral dissertation) Enders, W. (1995), Applied Econometric Time Series Iowa State University, Joh</w:t>
      </w:r>
      <w:r w:rsidR="00201169" w:rsidRPr="00201169">
        <w:rPr>
          <w:rFonts w:ascii="Times New Roman" w:hAnsi="Times New Roman" w:cs="Times New Roman"/>
          <w:sz w:val="24"/>
          <w:szCs w:val="24"/>
          <w:lang w:val="en-GB" w:bidi="ar-SA"/>
        </w:rPr>
        <w:t xml:space="preserve">n Willey and Sons </w:t>
      </w:r>
      <w:proofErr w:type="spellStart"/>
      <w:r w:rsidR="00201169" w:rsidRPr="00201169">
        <w:rPr>
          <w:rFonts w:ascii="Times New Roman" w:hAnsi="Times New Roman" w:cs="Times New Roman"/>
          <w:sz w:val="24"/>
          <w:szCs w:val="24"/>
          <w:lang w:val="en-GB" w:bidi="ar-SA"/>
        </w:rPr>
        <w:t>Inc</w:t>
      </w:r>
      <w:proofErr w:type="spellEnd"/>
      <w:r w:rsidR="00201169" w:rsidRPr="00201169">
        <w:rPr>
          <w:rFonts w:ascii="Times New Roman" w:hAnsi="Times New Roman" w:cs="Times New Roman"/>
          <w:sz w:val="24"/>
          <w:szCs w:val="24"/>
          <w:lang w:val="en-GB" w:bidi="ar-SA"/>
        </w:rPr>
        <w:t>, 200-214.</w:t>
      </w:r>
      <w:proofErr w:type="gramEnd"/>
    </w:p>
    <w:p w:rsidR="006B4E80" w:rsidRPr="00201169" w:rsidRDefault="006B4E80" w:rsidP="00201169">
      <w:pPr>
        <w:autoSpaceDE w:val="0"/>
        <w:autoSpaceDN w:val="0"/>
        <w:adjustRightInd w:val="0"/>
        <w:spacing w:before="0" w:after="0" w:line="360" w:lineRule="auto"/>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Fischer S. (1993), “The Role of Macroeconomic Factors in Growth”, Journal of Monetary</w:t>
      </w:r>
    </w:p>
    <w:p w:rsidR="00867E6E" w:rsidRDefault="00201169"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 xml:space="preserve">Economics, No 87, </w:t>
      </w:r>
      <w:proofErr w:type="spellStart"/>
      <w:r w:rsidRPr="00201169">
        <w:rPr>
          <w:rFonts w:ascii="Times New Roman" w:hAnsi="Times New Roman" w:cs="Times New Roman"/>
          <w:sz w:val="24"/>
          <w:szCs w:val="24"/>
          <w:lang w:val="en-GB" w:bidi="ar-SA"/>
        </w:rPr>
        <w:t>pp</w:t>
      </w:r>
      <w:proofErr w:type="spellEnd"/>
      <w:r w:rsidRPr="00201169">
        <w:rPr>
          <w:rFonts w:ascii="Times New Roman" w:hAnsi="Times New Roman" w:cs="Times New Roman"/>
          <w:sz w:val="24"/>
          <w:szCs w:val="24"/>
          <w:lang w:val="en-GB" w:bidi="ar-SA"/>
        </w:rPr>
        <w:t xml:space="preserve"> 171-186.</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7035C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Pr>
          <w:rFonts w:ascii="Times New Roman" w:hAnsi="Times New Roman" w:cs="Times New Roman"/>
          <w:sz w:val="24"/>
          <w:szCs w:val="24"/>
          <w:lang w:val="en-GB" w:bidi="ar-SA"/>
        </w:rPr>
        <w:t xml:space="preserve">Fisher S. </w:t>
      </w:r>
      <w:r w:rsidR="00867E6E" w:rsidRPr="00201169">
        <w:rPr>
          <w:rFonts w:ascii="Times New Roman" w:hAnsi="Times New Roman" w:cs="Times New Roman"/>
          <w:sz w:val="24"/>
          <w:szCs w:val="24"/>
          <w:lang w:val="en-GB" w:bidi="ar-SA"/>
        </w:rPr>
        <w:t>(1993a). “Does Macroeconomic Policy Matter? Evidence from Developing</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Countries”,</w:t>
      </w:r>
      <w:r w:rsidR="00201169" w:rsidRPr="00201169">
        <w:rPr>
          <w:rFonts w:ascii="Times New Roman" w:hAnsi="Times New Roman" w:cs="Times New Roman"/>
          <w:sz w:val="24"/>
          <w:szCs w:val="24"/>
          <w:lang w:val="en-GB" w:bidi="ar-SA"/>
        </w:rPr>
        <w:t xml:space="preserve"> ICEG Occasional Papers, No.27.</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Fry, Maxwell J. (1998), “Saving, investment, Growth, and Financial Distortions in Pacific Asia and Other developing Areas”, International Economic Journal, Vol. 12, No 1</w:t>
      </w:r>
      <w:r w:rsidR="006B4E80">
        <w:rPr>
          <w:rFonts w:ascii="Times New Roman" w:hAnsi="Times New Roman" w:cs="Times New Roman"/>
          <w:sz w:val="24"/>
          <w:szCs w:val="24"/>
          <w:lang w:val="en-GB" w:bidi="ar-SA"/>
        </w:rPr>
        <w:t>.</w:t>
      </w:r>
      <w:proofErr w:type="gramEnd"/>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Fosu</w:t>
      </w:r>
      <w:proofErr w:type="spellEnd"/>
      <w:r w:rsidRPr="00201169">
        <w:rPr>
          <w:rFonts w:ascii="Times New Roman" w:hAnsi="Times New Roman" w:cs="Times New Roman"/>
          <w:sz w:val="24"/>
          <w:szCs w:val="24"/>
          <w:lang w:val="en-GB" w:bidi="ar-SA"/>
        </w:rPr>
        <w:t xml:space="preserve">, A. K. (1999). </w:t>
      </w:r>
      <w:proofErr w:type="gramStart"/>
      <w:r w:rsidRPr="00201169">
        <w:rPr>
          <w:rFonts w:ascii="Times New Roman" w:hAnsi="Times New Roman" w:cs="Times New Roman"/>
          <w:sz w:val="24"/>
          <w:szCs w:val="24"/>
          <w:lang w:val="en-GB" w:bidi="ar-SA"/>
        </w:rPr>
        <w:t>“The External Debt Burden and Economic Growth in the 1980s: Evidence from Sub-Saharan Africa”; Canadian Journal of Development Studies, Vol. XX (2).</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 xml:space="preserve">Fuentes, R </w:t>
      </w:r>
      <w:proofErr w:type="spellStart"/>
      <w:r w:rsidRPr="00201169">
        <w:rPr>
          <w:rFonts w:ascii="Times New Roman" w:hAnsi="Times New Roman" w:cs="Times New Roman"/>
          <w:sz w:val="24"/>
          <w:szCs w:val="24"/>
          <w:lang w:val="en-GB" w:bidi="ar-SA"/>
        </w:rPr>
        <w:t>Larrain</w:t>
      </w:r>
      <w:proofErr w:type="spellEnd"/>
      <w:r w:rsidRPr="00201169">
        <w:rPr>
          <w:rFonts w:ascii="Times New Roman" w:hAnsi="Times New Roman" w:cs="Times New Roman"/>
          <w:sz w:val="24"/>
          <w:szCs w:val="24"/>
          <w:lang w:val="en-GB" w:bidi="ar-SA"/>
        </w:rPr>
        <w:t xml:space="preserve">, M &amp; </w:t>
      </w:r>
      <w:proofErr w:type="spellStart"/>
      <w:r w:rsidRPr="00201169">
        <w:rPr>
          <w:rFonts w:ascii="Times New Roman" w:hAnsi="Times New Roman" w:cs="Times New Roman"/>
          <w:sz w:val="24"/>
          <w:szCs w:val="24"/>
          <w:lang w:val="en-GB" w:bidi="ar-SA"/>
        </w:rPr>
        <w:t>Schmith</w:t>
      </w:r>
      <w:proofErr w:type="spellEnd"/>
      <w:r w:rsidRPr="00201169">
        <w:rPr>
          <w:rFonts w:ascii="Times New Roman" w:hAnsi="Times New Roman" w:cs="Times New Roman"/>
          <w:sz w:val="24"/>
          <w:szCs w:val="24"/>
          <w:lang w:val="en-GB" w:bidi="ar-SA"/>
        </w:rPr>
        <w:t xml:space="preserve">-Hebbel, K. (2006), “Source of Growth and </w:t>
      </w:r>
      <w:proofErr w:type="spellStart"/>
      <w:r w:rsidRPr="00201169">
        <w:rPr>
          <w:rFonts w:ascii="Times New Roman" w:hAnsi="Times New Roman" w:cs="Times New Roman"/>
          <w:sz w:val="24"/>
          <w:szCs w:val="24"/>
          <w:lang w:val="en-GB" w:bidi="ar-SA"/>
        </w:rPr>
        <w:t>Behavior</w:t>
      </w:r>
      <w:proofErr w:type="spellEnd"/>
      <w:r w:rsidRPr="00201169">
        <w:rPr>
          <w:rFonts w:ascii="Times New Roman" w:hAnsi="Times New Roman" w:cs="Times New Roman"/>
          <w:sz w:val="24"/>
          <w:szCs w:val="24"/>
          <w:lang w:val="en-GB" w:bidi="ar-SA"/>
        </w:rPr>
        <w:t xml:space="preserve"> of</w:t>
      </w:r>
    </w:p>
    <w:p w:rsidR="00867E6E" w:rsidRDefault="00867E6E" w:rsidP="00201169">
      <w:pPr>
        <w:autoSpaceDE w:val="0"/>
        <w:autoSpaceDN w:val="0"/>
        <w:adjustRightInd w:val="0"/>
        <w:spacing w:before="0" w:after="0" w:line="360" w:lineRule="auto"/>
        <w:jc w:val="both"/>
        <w:rPr>
          <w:rFonts w:ascii="Times New Roman" w:hAnsi="Times New Roman" w:cs="Times New Roman"/>
          <w:i/>
          <w:iCs/>
          <w:sz w:val="24"/>
          <w:szCs w:val="24"/>
          <w:lang w:val="en-GB" w:bidi="ar-SA"/>
        </w:rPr>
      </w:pPr>
      <w:proofErr w:type="gramStart"/>
      <w:r w:rsidRPr="00201169">
        <w:rPr>
          <w:rFonts w:ascii="Times New Roman" w:hAnsi="Times New Roman" w:cs="Times New Roman"/>
          <w:sz w:val="24"/>
          <w:szCs w:val="24"/>
          <w:lang w:val="en-GB" w:bidi="ar-SA"/>
        </w:rPr>
        <w:t>TFP on Chile”.</w:t>
      </w:r>
      <w:proofErr w:type="gram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Cuadernos</w:t>
      </w:r>
      <w:proofErr w:type="spellEnd"/>
      <w:r w:rsidRPr="00201169">
        <w:rPr>
          <w:rFonts w:ascii="Times New Roman" w:hAnsi="Times New Roman" w:cs="Times New Roman"/>
          <w:sz w:val="24"/>
          <w:szCs w:val="24"/>
          <w:lang w:val="en-GB" w:bidi="ar-SA"/>
        </w:rPr>
        <w:t xml:space="preserve"> De </w:t>
      </w:r>
      <w:proofErr w:type="spellStart"/>
      <w:r w:rsidRPr="00201169">
        <w:rPr>
          <w:rFonts w:ascii="Times New Roman" w:hAnsi="Times New Roman" w:cs="Times New Roman"/>
          <w:sz w:val="24"/>
          <w:szCs w:val="24"/>
          <w:lang w:val="en-GB" w:bidi="ar-SA"/>
        </w:rPr>
        <w:t>Economia</w:t>
      </w:r>
      <w:proofErr w:type="spellEnd"/>
      <w:r w:rsidRPr="00201169">
        <w:rPr>
          <w:rFonts w:ascii="Times New Roman" w:hAnsi="Times New Roman" w:cs="Times New Roman"/>
          <w:sz w:val="24"/>
          <w:szCs w:val="24"/>
          <w:lang w:val="en-GB" w:bidi="ar-SA"/>
        </w:rPr>
        <w:t>, 43</w:t>
      </w:r>
      <w:r w:rsidR="00201169" w:rsidRPr="00201169">
        <w:rPr>
          <w:rFonts w:ascii="Times New Roman" w:hAnsi="Times New Roman" w:cs="Times New Roman"/>
          <w:i/>
          <w:iCs/>
          <w:sz w:val="24"/>
          <w:szCs w:val="24"/>
          <w:lang w:val="en-GB" w:bidi="ar-SA"/>
        </w:rPr>
        <w:t>.</w:t>
      </w:r>
    </w:p>
    <w:p w:rsidR="006B4E80" w:rsidRPr="00201169" w:rsidRDefault="006B4E80" w:rsidP="00201169">
      <w:pPr>
        <w:autoSpaceDE w:val="0"/>
        <w:autoSpaceDN w:val="0"/>
        <w:adjustRightInd w:val="0"/>
        <w:spacing w:before="0" w:after="0" w:line="360" w:lineRule="auto"/>
        <w:jc w:val="both"/>
        <w:rPr>
          <w:rFonts w:ascii="Times New Roman" w:hAnsi="Times New Roman" w:cs="Times New Roman"/>
          <w:i/>
          <w:iCs/>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 xml:space="preserve">Gabriel </w:t>
      </w:r>
      <w:proofErr w:type="spellStart"/>
      <w:r w:rsidRPr="00201169">
        <w:rPr>
          <w:rFonts w:ascii="Times New Roman" w:hAnsi="Times New Roman" w:cs="Times New Roman"/>
          <w:sz w:val="24"/>
          <w:szCs w:val="24"/>
          <w:lang w:val="en-GB" w:bidi="ar-SA"/>
        </w:rPr>
        <w:t>Mougani</w:t>
      </w:r>
      <w:proofErr w:type="spellEnd"/>
      <w:r w:rsidRPr="00201169">
        <w:rPr>
          <w:rFonts w:ascii="Times New Roman" w:hAnsi="Times New Roman" w:cs="Times New Roman"/>
          <w:sz w:val="24"/>
          <w:szCs w:val="24"/>
          <w:lang w:val="en-GB" w:bidi="ar-SA"/>
        </w:rPr>
        <w:t xml:space="preserve"> (2012), “Analysis of the Impact of Financial Integration on Economic Activity and Macroeconomic Volatility in Africa within the Financial Globalization</w:t>
      </w:r>
    </w:p>
    <w:p w:rsidR="00867E6E" w:rsidRDefault="00201169"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Contexts”.WP</w:t>
      </w:r>
      <w:proofErr w:type="spellEnd"/>
      <w:r w:rsidRPr="00201169">
        <w:rPr>
          <w:rFonts w:ascii="Times New Roman" w:hAnsi="Times New Roman" w:cs="Times New Roman"/>
          <w:sz w:val="24"/>
          <w:szCs w:val="24"/>
          <w:lang w:val="en-GB" w:bidi="ar-SA"/>
        </w:rPr>
        <w:t>/004/2012</w:t>
      </w:r>
      <w:r w:rsidR="0047215F">
        <w:rPr>
          <w:rFonts w:ascii="Times New Roman" w:hAnsi="Times New Roman" w:cs="Times New Roman"/>
          <w:sz w:val="24"/>
          <w:szCs w:val="24"/>
          <w:lang w:val="en-GB" w:bidi="ar-SA"/>
        </w:rPr>
        <w:t>.</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Glenn Hubbard (2011), “Consequences of Government Deficits and Debt”, International Journal of Central Banking, Columbia University and NBER.</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 xml:space="preserve">Greenwald and j. e. </w:t>
      </w:r>
      <w:proofErr w:type="spellStart"/>
      <w:r w:rsidRPr="00201169">
        <w:rPr>
          <w:rFonts w:ascii="Times New Roman" w:hAnsi="Times New Roman" w:cs="Times New Roman"/>
          <w:sz w:val="24"/>
          <w:szCs w:val="24"/>
          <w:lang w:val="en-GB" w:bidi="ar-SA"/>
        </w:rPr>
        <w:t>Stiglitz</w:t>
      </w:r>
      <w:proofErr w:type="spellEnd"/>
      <w:r w:rsidRPr="00201169">
        <w:rPr>
          <w:rFonts w:ascii="Times New Roman" w:hAnsi="Times New Roman" w:cs="Times New Roman"/>
          <w:sz w:val="24"/>
          <w:szCs w:val="24"/>
          <w:lang w:val="en-GB" w:bidi="ar-SA"/>
        </w:rPr>
        <w:t>' (1988), Keynesian, new Keynesian and new classical economics:</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Oxford Economic Papers, New Series, Vol. 39, No. 1 (Mar., 1987), pp. 119-133</w:t>
      </w:r>
      <w:r w:rsidR="00201169" w:rsidRPr="00201169">
        <w:rPr>
          <w:rFonts w:ascii="Times New Roman" w:hAnsi="Times New Roman" w:cs="Times New Roman"/>
          <w:sz w:val="24"/>
          <w:szCs w:val="24"/>
          <w:lang w:val="en-GB" w:bidi="ar-SA"/>
        </w:rPr>
        <w:t>.</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Greene, W. (2003), Econometric Analysis: Fifth Edition, Prentice Hall, USA, 640-647.</w:t>
      </w:r>
    </w:p>
    <w:p w:rsidR="0047215F" w:rsidRPr="00201169" w:rsidRDefault="0047215F" w:rsidP="00201169">
      <w:pPr>
        <w:autoSpaceDE w:val="0"/>
        <w:autoSpaceDN w:val="0"/>
        <w:adjustRightInd w:val="0"/>
        <w:spacing w:before="0" w:after="0" w:line="360" w:lineRule="auto"/>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rPr>
          <w:rFonts w:ascii="Calibri" w:hAnsi="Calibri" w:cs="Calibri"/>
          <w:sz w:val="24"/>
          <w:szCs w:val="24"/>
          <w:lang w:val="en-GB" w:bidi="ar-SA"/>
        </w:rPr>
      </w:pPr>
      <w:proofErr w:type="gramStart"/>
      <w:r w:rsidRPr="00201169">
        <w:rPr>
          <w:rFonts w:ascii="Times New Roman" w:hAnsi="Times New Roman" w:cs="Times New Roman"/>
          <w:sz w:val="24"/>
          <w:szCs w:val="24"/>
          <w:lang w:val="en-GB" w:bidi="ar-SA"/>
        </w:rPr>
        <w:t>Gujarati D. N. (2004), Basic Econometrics, 4th Ed, the McGraw-Hill, Inc., New York</w:t>
      </w:r>
      <w:r w:rsidR="00201169" w:rsidRPr="00201169">
        <w:rPr>
          <w:rFonts w:ascii="Calibri" w:hAnsi="Calibri" w:cs="Calibri"/>
          <w:sz w:val="24"/>
          <w:szCs w:val="24"/>
          <w:lang w:val="en-GB" w:bidi="ar-SA"/>
        </w:rPr>
        <w:t>.</w:t>
      </w:r>
      <w:proofErr w:type="gramEnd"/>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proofErr w:type="gramStart"/>
      <w:r w:rsidRPr="00201169">
        <w:rPr>
          <w:rFonts w:ascii="Times New Roman" w:hAnsi="Times New Roman" w:cs="Times New Roman"/>
          <w:sz w:val="24"/>
          <w:szCs w:val="24"/>
          <w:lang w:val="en-GB" w:bidi="ar-SA"/>
        </w:rPr>
        <w:lastRenderedPageBreak/>
        <w:t>Ghura</w:t>
      </w:r>
      <w:proofErr w:type="spellEnd"/>
      <w:r w:rsidRPr="00201169">
        <w:rPr>
          <w:rFonts w:ascii="Times New Roman" w:hAnsi="Times New Roman" w:cs="Times New Roman"/>
          <w:sz w:val="24"/>
          <w:szCs w:val="24"/>
          <w:lang w:val="en-GB" w:bidi="ar-SA"/>
        </w:rPr>
        <w:t xml:space="preserve">, D. and T. J. </w:t>
      </w:r>
      <w:proofErr w:type="spellStart"/>
      <w:r w:rsidRPr="00201169">
        <w:rPr>
          <w:rFonts w:ascii="Times New Roman" w:hAnsi="Times New Roman" w:cs="Times New Roman"/>
          <w:sz w:val="24"/>
          <w:szCs w:val="24"/>
          <w:lang w:val="en-GB" w:bidi="ar-SA"/>
        </w:rPr>
        <w:t>Grennes</w:t>
      </w:r>
      <w:proofErr w:type="spellEnd"/>
      <w:r w:rsidRPr="00201169">
        <w:rPr>
          <w:rFonts w:ascii="Times New Roman" w:hAnsi="Times New Roman" w:cs="Times New Roman"/>
          <w:sz w:val="24"/>
          <w:szCs w:val="24"/>
          <w:lang w:val="en-GB" w:bidi="ar-SA"/>
        </w:rPr>
        <w:t xml:space="preserve"> (1993).</w:t>
      </w:r>
      <w:proofErr w:type="gramEnd"/>
      <w:r w:rsidRPr="00201169">
        <w:rPr>
          <w:rFonts w:ascii="Times New Roman" w:hAnsi="Times New Roman" w:cs="Times New Roman"/>
          <w:sz w:val="24"/>
          <w:szCs w:val="24"/>
          <w:lang w:val="en-GB" w:bidi="ar-SA"/>
        </w:rPr>
        <w:t xml:space="preserve"> </w:t>
      </w:r>
      <w:proofErr w:type="gramStart"/>
      <w:r w:rsidRPr="00201169">
        <w:rPr>
          <w:rFonts w:ascii="Times New Roman" w:hAnsi="Times New Roman" w:cs="Times New Roman"/>
          <w:sz w:val="24"/>
          <w:szCs w:val="24"/>
          <w:lang w:val="en-GB" w:bidi="ar-SA"/>
        </w:rPr>
        <w:t>“The real exchange rate and macroeconomic performance in sub-Saharan Africa”, Journal of Development Economics42 (1), 155–174</w:t>
      </w:r>
      <w:r w:rsidR="0047215F">
        <w:rPr>
          <w:rFonts w:ascii="Times New Roman" w:hAnsi="Times New Roman" w:cs="Times New Roman"/>
          <w:sz w:val="24"/>
          <w:szCs w:val="24"/>
          <w:lang w:val="en-GB" w:bidi="ar-SA"/>
        </w:rPr>
        <w:t>.</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Haghighi</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Sameti</w:t>
      </w:r>
      <w:proofErr w:type="spellEnd"/>
      <w:r w:rsidRPr="00201169">
        <w:rPr>
          <w:rFonts w:ascii="Times New Roman" w:hAnsi="Times New Roman" w:cs="Times New Roman"/>
          <w:sz w:val="24"/>
          <w:szCs w:val="24"/>
          <w:lang w:val="en-GB" w:bidi="ar-SA"/>
        </w:rPr>
        <w:t xml:space="preserve"> and Isfahan (2012), “the Effect of Macroeconomic Instability on Economic</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Growth in Iran”; Research in Applied Economics, Vol. l 4, No 3.</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Hausmann</w:t>
      </w:r>
      <w:proofErr w:type="spellEnd"/>
      <w:r w:rsidRPr="00201169">
        <w:rPr>
          <w:rFonts w:ascii="Times New Roman" w:hAnsi="Times New Roman" w:cs="Times New Roman"/>
          <w:sz w:val="24"/>
          <w:szCs w:val="24"/>
          <w:lang w:val="en-GB" w:bidi="ar-SA"/>
        </w:rPr>
        <w:t>, R &amp; Gavin, M (1996), “Securing stability and growth in a shock prone region” the policy challenge for Latin America. I</w:t>
      </w:r>
      <w:r w:rsidR="00201169" w:rsidRPr="00201169">
        <w:rPr>
          <w:rFonts w:ascii="Times New Roman" w:hAnsi="Times New Roman" w:cs="Times New Roman"/>
          <w:sz w:val="24"/>
          <w:szCs w:val="24"/>
          <w:lang w:val="en-GB" w:bidi="ar-SA"/>
        </w:rPr>
        <w:t>nter-American Development Bank.</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Hausmann</w:t>
      </w:r>
      <w:proofErr w:type="spellEnd"/>
      <w:r w:rsidRPr="00201169">
        <w:rPr>
          <w:rFonts w:ascii="Times New Roman" w:hAnsi="Times New Roman" w:cs="Times New Roman"/>
          <w:sz w:val="24"/>
          <w:szCs w:val="24"/>
          <w:lang w:val="en-GB" w:bidi="ar-SA"/>
        </w:rPr>
        <w:t xml:space="preserve">, R. and Michael G. (1995), “Macroeconomic Volatility in Latin America: Causes, Consequences and Policies to Assure </w:t>
      </w:r>
      <w:proofErr w:type="spellStart"/>
      <w:r w:rsidRPr="00201169">
        <w:rPr>
          <w:rFonts w:ascii="Times New Roman" w:hAnsi="Times New Roman" w:cs="Times New Roman"/>
          <w:sz w:val="24"/>
          <w:szCs w:val="24"/>
          <w:lang w:val="en-GB" w:bidi="ar-SA"/>
        </w:rPr>
        <w:t>Stability.”Inter</w:t>
      </w:r>
      <w:proofErr w:type="spellEnd"/>
      <w:r w:rsidRPr="00201169">
        <w:rPr>
          <w:rFonts w:ascii="Times New Roman" w:hAnsi="Times New Roman" w:cs="Times New Roman"/>
          <w:sz w:val="24"/>
          <w:szCs w:val="24"/>
          <w:lang w:val="en-GB" w:bidi="ar-SA"/>
        </w:rPr>
        <w:t>-Ame</w:t>
      </w:r>
      <w:r w:rsidR="00201169" w:rsidRPr="00201169">
        <w:rPr>
          <w:rFonts w:ascii="Times New Roman" w:hAnsi="Times New Roman" w:cs="Times New Roman"/>
          <w:sz w:val="24"/>
          <w:szCs w:val="24"/>
          <w:lang w:val="en-GB" w:bidi="ar-SA"/>
        </w:rPr>
        <w:t>rican Development Bank, Brazil.</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Henrik</w:t>
      </w:r>
      <w:proofErr w:type="spellEnd"/>
      <w:r w:rsidRPr="00201169">
        <w:rPr>
          <w:rFonts w:ascii="Times New Roman" w:hAnsi="Times New Roman" w:cs="Times New Roman"/>
          <w:sz w:val="24"/>
          <w:szCs w:val="24"/>
          <w:lang w:val="en-GB" w:bidi="ar-SA"/>
        </w:rPr>
        <w:t xml:space="preserve"> Hansen (2002), “The Impact of Aid and External Debt on Growth and Investment”,</w:t>
      </w: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Centre for Research in Economic Development and International Trade, University of</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Nottingham</w:t>
      </w:r>
      <w:r w:rsidR="00AB10BF">
        <w:rPr>
          <w:rFonts w:ascii="Times New Roman" w:hAnsi="Times New Roman" w:cs="Times New Roman"/>
          <w:sz w:val="24"/>
          <w:szCs w:val="24"/>
          <w:lang w:val="en-GB" w:bidi="ar-SA"/>
        </w:rPr>
        <w:t>.</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 xml:space="preserve">International </w:t>
      </w:r>
      <w:proofErr w:type="spellStart"/>
      <w:r w:rsidRPr="00201169">
        <w:rPr>
          <w:rFonts w:ascii="Times New Roman" w:hAnsi="Times New Roman" w:cs="Times New Roman"/>
          <w:sz w:val="24"/>
          <w:szCs w:val="24"/>
          <w:lang w:val="en-GB" w:bidi="ar-SA"/>
        </w:rPr>
        <w:t>labor</w:t>
      </w:r>
      <w:proofErr w:type="spellEnd"/>
      <w:r w:rsidRPr="00201169">
        <w:rPr>
          <w:rFonts w:ascii="Times New Roman" w:hAnsi="Times New Roman" w:cs="Times New Roman"/>
          <w:sz w:val="24"/>
          <w:szCs w:val="24"/>
          <w:lang w:val="en-GB" w:bidi="ar-SA"/>
        </w:rPr>
        <w:t xml:space="preserve"> organization (1995) “African employment report 1995”, </w:t>
      </w:r>
      <w:proofErr w:type="spellStart"/>
      <w:r w:rsidRPr="00201169">
        <w:rPr>
          <w:rFonts w:ascii="Times New Roman" w:hAnsi="Times New Roman" w:cs="Times New Roman"/>
          <w:sz w:val="24"/>
          <w:szCs w:val="24"/>
          <w:lang w:val="en-GB" w:bidi="ar-SA"/>
        </w:rPr>
        <w:t>Abdijan</w:t>
      </w:r>
      <w:proofErr w:type="spellEnd"/>
      <w:r w:rsidRPr="00201169">
        <w:rPr>
          <w:rFonts w:ascii="Times New Roman" w:hAnsi="Times New Roman" w:cs="Times New Roman"/>
          <w:sz w:val="24"/>
          <w:szCs w:val="24"/>
          <w:lang w:val="en-GB" w:bidi="ar-SA"/>
        </w:rPr>
        <w:t xml:space="preserve">; </w:t>
      </w:r>
      <w:r w:rsidR="00201169" w:rsidRPr="00201169">
        <w:rPr>
          <w:rFonts w:ascii="Times New Roman" w:hAnsi="Times New Roman" w:cs="Times New Roman"/>
          <w:sz w:val="24"/>
          <w:szCs w:val="24"/>
          <w:lang w:val="en-GB" w:bidi="ar-SA"/>
        </w:rPr>
        <w:t>ILO regional office for Africa.</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IMF (2014), article IV consultation—staff report; press release; and statement by the executive director for the federal democratic republic of Ethiopia, IMF Country Report No. 14/303</w:t>
      </w:r>
      <w:r w:rsidR="00201169" w:rsidRPr="00201169">
        <w:rPr>
          <w:rFonts w:ascii="Times New Roman" w:hAnsi="Times New Roman" w:cs="Times New Roman"/>
          <w:sz w:val="24"/>
          <w:szCs w:val="24"/>
          <w:lang w:val="en-GB" w:bidi="ar-SA"/>
        </w:rPr>
        <w:t>.</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Ismihan</w:t>
      </w:r>
      <w:proofErr w:type="spellEnd"/>
      <w:r w:rsidRPr="00201169">
        <w:rPr>
          <w:rFonts w:ascii="Times New Roman" w:hAnsi="Times New Roman" w:cs="Times New Roman"/>
          <w:sz w:val="24"/>
          <w:szCs w:val="24"/>
          <w:lang w:val="en-GB" w:bidi="ar-SA"/>
        </w:rPr>
        <w:t>, M. (2003), “The Role of Politics and Instability and Public Spending Dynamics and</w:t>
      </w: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Macroeconomic Performance”: Theory and Evidence from Turkey. PH.D Thesis, METU,</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Ankara.</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eastAsia="F13" w:hAnsi="Times New Roman" w:cs="Times New Roman"/>
          <w:sz w:val="24"/>
          <w:szCs w:val="24"/>
          <w:lang w:val="en-GB" w:bidi="ar-SA"/>
        </w:rPr>
      </w:pPr>
      <w:proofErr w:type="spellStart"/>
      <w:proofErr w:type="gramStart"/>
      <w:r w:rsidRPr="00201169">
        <w:rPr>
          <w:rFonts w:ascii="F13" w:eastAsia="F13" w:cs="F13" w:hint="eastAsia"/>
          <w:sz w:val="24"/>
          <w:szCs w:val="24"/>
          <w:lang w:val="en-GB" w:bidi="ar-SA"/>
        </w:rPr>
        <w:t>İ</w:t>
      </w:r>
      <w:r w:rsidRPr="00201169">
        <w:rPr>
          <w:rFonts w:ascii="F13" w:eastAsia="F13" w:cs="F13"/>
          <w:sz w:val="24"/>
          <w:szCs w:val="24"/>
          <w:lang w:val="en-GB" w:bidi="ar-SA"/>
        </w:rPr>
        <w:t>smihan</w:t>
      </w:r>
      <w:proofErr w:type="spellEnd"/>
      <w:r w:rsidRPr="00201169">
        <w:rPr>
          <w:rFonts w:ascii="F13" w:eastAsia="F13" w:cs="F13"/>
          <w:sz w:val="24"/>
          <w:szCs w:val="24"/>
          <w:lang w:val="en-GB" w:bidi="ar-SA"/>
        </w:rPr>
        <w:t xml:space="preserve">, </w:t>
      </w:r>
      <w:proofErr w:type="spellStart"/>
      <w:r w:rsidRPr="00201169">
        <w:rPr>
          <w:rFonts w:ascii="F13" w:eastAsia="F13" w:cs="F13"/>
          <w:sz w:val="24"/>
          <w:szCs w:val="24"/>
          <w:lang w:val="en-GB" w:bidi="ar-SA"/>
        </w:rPr>
        <w:t>Din</w:t>
      </w:r>
      <w:r w:rsidRPr="00201169">
        <w:rPr>
          <w:rFonts w:ascii="F13" w:eastAsia="F13" w:cs="F13" w:hint="eastAsia"/>
          <w:sz w:val="24"/>
          <w:szCs w:val="24"/>
          <w:lang w:val="en-GB" w:bidi="ar-SA"/>
        </w:rPr>
        <w:t>ç</w:t>
      </w:r>
      <w:r w:rsidRPr="00201169">
        <w:rPr>
          <w:rFonts w:ascii="F13" w:eastAsia="F13" w:cs="F13"/>
          <w:sz w:val="24"/>
          <w:szCs w:val="24"/>
          <w:lang w:val="en-GB" w:bidi="ar-SA"/>
        </w:rPr>
        <w:t>erg</w:t>
      </w:r>
      <w:r w:rsidRPr="00201169">
        <w:rPr>
          <w:rFonts w:ascii="F13" w:eastAsia="F13" w:cs="F13" w:hint="eastAsia"/>
          <w:sz w:val="24"/>
          <w:szCs w:val="24"/>
          <w:lang w:val="en-GB" w:bidi="ar-SA"/>
        </w:rPr>
        <w:t>ö</w:t>
      </w:r>
      <w:r w:rsidRPr="00201169">
        <w:rPr>
          <w:rFonts w:ascii="F13" w:eastAsia="F13" w:cs="F13"/>
          <w:sz w:val="24"/>
          <w:szCs w:val="24"/>
          <w:lang w:val="en-GB" w:bidi="ar-SA"/>
        </w:rPr>
        <w:t>k</w:t>
      </w:r>
      <w:proofErr w:type="spellEnd"/>
      <w:r w:rsidRPr="00201169">
        <w:rPr>
          <w:rFonts w:ascii="F13" w:eastAsia="F13" w:cs="F13"/>
          <w:sz w:val="24"/>
          <w:szCs w:val="24"/>
          <w:lang w:val="en-GB" w:bidi="ar-SA"/>
        </w:rPr>
        <w:t xml:space="preserve"> and </w:t>
      </w:r>
      <w:proofErr w:type="spellStart"/>
      <w:r w:rsidRPr="00201169">
        <w:rPr>
          <w:rFonts w:ascii="F13" w:eastAsia="F13" w:cs="F13"/>
          <w:sz w:val="24"/>
          <w:szCs w:val="24"/>
          <w:lang w:val="en-GB" w:bidi="ar-SA"/>
        </w:rPr>
        <w:t>Cilasun</w:t>
      </w:r>
      <w:proofErr w:type="spellEnd"/>
      <w:r w:rsidRPr="00201169">
        <w:rPr>
          <w:rFonts w:ascii="F13" w:eastAsia="F13" w:cs="F13"/>
          <w:sz w:val="24"/>
          <w:szCs w:val="24"/>
          <w:lang w:val="en-GB" w:bidi="ar-SA"/>
        </w:rPr>
        <w:t xml:space="preserve"> (2013) </w:t>
      </w:r>
      <w:r w:rsidRPr="00201169">
        <w:rPr>
          <w:rFonts w:ascii="Times New Roman" w:eastAsia="F13" w:hAnsi="Times New Roman" w:cs="Times New Roman"/>
          <w:sz w:val="24"/>
          <w:szCs w:val="24"/>
          <w:lang w:val="en-GB" w:bidi="ar-SA"/>
        </w:rPr>
        <w:t>“Finance, instability, debt and growth; the Turkish case”, 1980-2010, International congress on economics, Ankara</w:t>
      </w:r>
      <w:r w:rsidR="0047215F">
        <w:rPr>
          <w:rFonts w:ascii="Times New Roman" w:eastAsia="F13" w:hAnsi="Times New Roman" w:cs="Times New Roman"/>
          <w:sz w:val="24"/>
          <w:szCs w:val="24"/>
          <w:lang w:val="en-GB" w:bidi="ar-SA"/>
        </w:rPr>
        <w:t>.</w:t>
      </w:r>
      <w:proofErr w:type="gramEnd"/>
    </w:p>
    <w:p w:rsidR="0047215F" w:rsidRPr="00201169" w:rsidRDefault="0047215F" w:rsidP="00201169">
      <w:pPr>
        <w:autoSpaceDE w:val="0"/>
        <w:autoSpaceDN w:val="0"/>
        <w:adjustRightInd w:val="0"/>
        <w:spacing w:before="0" w:after="0" w:line="360" w:lineRule="auto"/>
        <w:jc w:val="both"/>
        <w:rPr>
          <w:rFonts w:ascii="Times New Roman" w:eastAsia="F13" w:hAnsi="Times New Roman" w:cs="Times New Roman"/>
          <w:sz w:val="24"/>
          <w:szCs w:val="24"/>
          <w:lang w:val="en-GB" w:bidi="ar-SA"/>
        </w:rPr>
      </w:pPr>
    </w:p>
    <w:p w:rsidR="0047215F"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Iyoha</w:t>
      </w:r>
      <w:proofErr w:type="spellEnd"/>
      <w:r w:rsidRPr="00201169">
        <w:rPr>
          <w:rFonts w:ascii="Times New Roman" w:hAnsi="Times New Roman" w:cs="Times New Roman"/>
          <w:sz w:val="24"/>
          <w:szCs w:val="24"/>
          <w:lang w:val="en-GB" w:bidi="ar-SA"/>
        </w:rPr>
        <w:t xml:space="preserve">, M.A. (1999). “External Debt and Economic Growth in Sub-Saran African countries,” </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An Econometrics Study AERC Research paper No. 90</w:t>
      </w:r>
      <w:r w:rsidR="00201169" w:rsidRPr="00201169">
        <w:rPr>
          <w:rFonts w:ascii="Times New Roman" w:hAnsi="Times New Roman" w:cs="Times New Roman"/>
          <w:sz w:val="24"/>
          <w:szCs w:val="24"/>
          <w:lang w:val="en-GB" w:bidi="ar-SA"/>
        </w:rPr>
        <w:t>, English Press Limited, Kenya.</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lastRenderedPageBreak/>
        <w:t>Johansen S (1988) Statistical Analysis of Co-integration Vectors, Journal of Economic</w:t>
      </w:r>
    </w:p>
    <w:p w:rsidR="00867E6E" w:rsidRDefault="00867E6E" w:rsidP="00201169">
      <w:pPr>
        <w:autoSpaceDE w:val="0"/>
        <w:autoSpaceDN w:val="0"/>
        <w:adjustRightInd w:val="0"/>
        <w:spacing w:before="0" w:after="0" w:line="360" w:lineRule="auto"/>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Dynamics and Control 12: 231-54.</w:t>
      </w:r>
    </w:p>
    <w:p w:rsidR="0047215F" w:rsidRPr="00201169" w:rsidRDefault="0047215F" w:rsidP="00201169">
      <w:pPr>
        <w:autoSpaceDE w:val="0"/>
        <w:autoSpaceDN w:val="0"/>
        <w:adjustRightInd w:val="0"/>
        <w:spacing w:before="0" w:after="0" w:line="360" w:lineRule="auto"/>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 xml:space="preserve">Johansen S. and </w:t>
      </w:r>
      <w:proofErr w:type="spellStart"/>
      <w:r w:rsidRPr="00201169">
        <w:rPr>
          <w:rFonts w:ascii="Times New Roman" w:hAnsi="Times New Roman" w:cs="Times New Roman"/>
          <w:sz w:val="24"/>
          <w:szCs w:val="24"/>
          <w:lang w:val="en-GB" w:bidi="ar-SA"/>
        </w:rPr>
        <w:t>Juselius</w:t>
      </w:r>
      <w:proofErr w:type="spellEnd"/>
      <w:r w:rsidRPr="00201169">
        <w:rPr>
          <w:rFonts w:ascii="Times New Roman" w:hAnsi="Times New Roman" w:cs="Times New Roman"/>
          <w:sz w:val="24"/>
          <w:szCs w:val="24"/>
          <w:lang w:val="en-GB" w:bidi="ar-SA"/>
        </w:rPr>
        <w:t xml:space="preserve"> K. (1990) Maximum Likelihood Estimation and Inference of Co integration- with Applications to the Demand for Money, Oxford Bulletin of Economics and</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Statistics52:169-210.</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color w:val="222222"/>
          <w:sz w:val="24"/>
          <w:szCs w:val="24"/>
          <w:lang w:val="en-GB" w:bidi="ar-SA"/>
        </w:rPr>
      </w:pPr>
      <w:proofErr w:type="gramStart"/>
      <w:r w:rsidRPr="00201169">
        <w:rPr>
          <w:rFonts w:ascii="Times New Roman" w:hAnsi="Times New Roman" w:cs="Times New Roman"/>
          <w:color w:val="222222"/>
          <w:sz w:val="24"/>
          <w:szCs w:val="24"/>
          <w:lang w:val="en-GB" w:bidi="ar-SA"/>
        </w:rPr>
        <w:t>Keynes J. M. (1936), General Theory of Employment, Interest and Money; Macmillan, London.</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color w:val="222222"/>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color w:val="000000"/>
          <w:sz w:val="24"/>
          <w:szCs w:val="24"/>
          <w:lang w:val="en-GB" w:bidi="ar-SA"/>
        </w:rPr>
      </w:pPr>
      <w:proofErr w:type="spellStart"/>
      <w:r w:rsidRPr="00201169">
        <w:rPr>
          <w:rFonts w:ascii="Times New Roman" w:hAnsi="Times New Roman" w:cs="Times New Roman"/>
          <w:color w:val="000000"/>
          <w:sz w:val="24"/>
          <w:szCs w:val="24"/>
          <w:lang w:val="en-GB" w:bidi="ar-SA"/>
        </w:rPr>
        <w:t>Kolawole</w:t>
      </w:r>
      <w:proofErr w:type="spellEnd"/>
      <w:r w:rsidRPr="00201169">
        <w:rPr>
          <w:rFonts w:ascii="Times New Roman" w:hAnsi="Times New Roman" w:cs="Times New Roman"/>
          <w:color w:val="000000"/>
          <w:sz w:val="24"/>
          <w:szCs w:val="24"/>
          <w:lang w:val="en-GB" w:bidi="ar-SA"/>
        </w:rPr>
        <w:t xml:space="preserve"> (2013), “Investment, Inflation and Economic Growth: Empirical Evidence from Nigeria”; Research Journal of Finance and Acc</w:t>
      </w:r>
      <w:r w:rsidR="00201169" w:rsidRPr="00201169">
        <w:rPr>
          <w:rFonts w:ascii="Times New Roman" w:hAnsi="Times New Roman" w:cs="Times New Roman"/>
          <w:color w:val="000000"/>
          <w:sz w:val="24"/>
          <w:szCs w:val="24"/>
          <w:lang w:val="en-GB" w:bidi="ar-SA"/>
        </w:rPr>
        <w:t>ounting, Working paper No. 092.</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color w:val="000000"/>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Kottardi</w:t>
      </w:r>
      <w:proofErr w:type="spellEnd"/>
      <w:r w:rsidRPr="00201169">
        <w:rPr>
          <w:rFonts w:ascii="Times New Roman" w:hAnsi="Times New Roman" w:cs="Times New Roman"/>
          <w:sz w:val="24"/>
          <w:szCs w:val="24"/>
          <w:lang w:val="en-GB" w:bidi="ar-SA"/>
        </w:rPr>
        <w:t xml:space="preserve"> &amp; Monika (2012), “macroeconomic uncertainty, socio-political instability and public Provision: effects on private investment”, Department of Economics, Florida Atlantic University.</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Luis S (1996), “Irreversibility, Uncertainty and Private Investment: Analytical Issues and Some Lessons for Africa”, a paper presented at AERC Plenary in Nairobi.</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Manmohan</w:t>
      </w:r>
      <w:proofErr w:type="spellEnd"/>
      <w:r w:rsidRPr="00201169">
        <w:rPr>
          <w:rFonts w:ascii="Times New Roman" w:hAnsi="Times New Roman" w:cs="Times New Roman"/>
          <w:sz w:val="24"/>
          <w:szCs w:val="24"/>
          <w:lang w:val="en-GB" w:bidi="ar-SA"/>
        </w:rPr>
        <w:t xml:space="preserve"> S (2010) “Public Debt and Growth”, IMF working paper, WP/10/174</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Mankiw</w:t>
      </w:r>
      <w:proofErr w:type="spellEnd"/>
      <w:r w:rsidRPr="00201169">
        <w:rPr>
          <w:rFonts w:ascii="Times New Roman" w:hAnsi="Times New Roman" w:cs="Times New Roman"/>
          <w:sz w:val="24"/>
          <w:szCs w:val="24"/>
          <w:lang w:val="en-GB" w:bidi="ar-SA"/>
        </w:rPr>
        <w:t xml:space="preserve"> G and Laurence Ball (1995), “What Do Budget Deficits Do?” NBER Working Paper</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No 5015.</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proofErr w:type="gramStart"/>
      <w:r w:rsidRPr="00201169">
        <w:rPr>
          <w:rFonts w:ascii="Times New Roman" w:hAnsi="Times New Roman" w:cs="Times New Roman"/>
          <w:sz w:val="24"/>
          <w:szCs w:val="24"/>
          <w:lang w:val="en-GB" w:bidi="ar-SA"/>
        </w:rPr>
        <w:t>Mankiw</w:t>
      </w:r>
      <w:proofErr w:type="spellEnd"/>
      <w:r w:rsidRPr="00201169">
        <w:rPr>
          <w:rFonts w:ascii="Times New Roman" w:hAnsi="Times New Roman" w:cs="Times New Roman"/>
          <w:sz w:val="24"/>
          <w:szCs w:val="24"/>
          <w:lang w:val="en-GB" w:bidi="ar-SA"/>
        </w:rPr>
        <w:t xml:space="preserve"> G, Phelps, Edmund S and </w:t>
      </w:r>
      <w:proofErr w:type="spellStart"/>
      <w:r w:rsidRPr="00201169">
        <w:rPr>
          <w:rFonts w:ascii="Times New Roman" w:hAnsi="Times New Roman" w:cs="Times New Roman"/>
          <w:sz w:val="24"/>
          <w:szCs w:val="24"/>
          <w:lang w:val="en-GB" w:bidi="ar-SA"/>
        </w:rPr>
        <w:t>Romer</w:t>
      </w:r>
      <w:proofErr w:type="spellEnd"/>
      <w:r w:rsidRPr="00201169">
        <w:rPr>
          <w:rFonts w:ascii="Times New Roman" w:hAnsi="Times New Roman" w:cs="Times New Roman"/>
          <w:sz w:val="24"/>
          <w:szCs w:val="24"/>
          <w:lang w:val="en-GB" w:bidi="ar-SA"/>
        </w:rPr>
        <w:t xml:space="preserve"> (1995), “a contribution to the empirics of economic growth”, the quarterly journal of economics, Vol. 107, No. 2.</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proofErr w:type="gramStart"/>
      <w:r w:rsidRPr="00201169">
        <w:rPr>
          <w:rFonts w:ascii="Times New Roman" w:hAnsi="Times New Roman" w:cs="Times New Roman"/>
          <w:sz w:val="24"/>
          <w:szCs w:val="24"/>
          <w:lang w:val="en-GB" w:bidi="ar-SA"/>
        </w:rPr>
        <w:t>Melese</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Gizaw</w:t>
      </w:r>
      <w:proofErr w:type="spellEnd"/>
      <w:r w:rsidRPr="00201169">
        <w:rPr>
          <w:rFonts w:ascii="Times New Roman" w:hAnsi="Times New Roman" w:cs="Times New Roman"/>
          <w:sz w:val="24"/>
          <w:szCs w:val="24"/>
          <w:lang w:val="en-GB" w:bidi="ar-SA"/>
        </w:rPr>
        <w:t xml:space="preserve"> (2005) “External Debt and Economic Growth in Ethiopia”, African Institute for Economic Development and Planning (IDEP), Dakar (</w:t>
      </w:r>
      <w:proofErr w:type="spellStart"/>
      <w:r w:rsidRPr="00201169">
        <w:rPr>
          <w:rFonts w:ascii="Times New Roman" w:hAnsi="Times New Roman" w:cs="Times New Roman"/>
          <w:sz w:val="24"/>
          <w:szCs w:val="24"/>
          <w:lang w:val="en-GB" w:bidi="ar-SA"/>
        </w:rPr>
        <w:t>Sénégal</w:t>
      </w:r>
      <w:proofErr w:type="spellEnd"/>
      <w:r w:rsidRPr="00201169">
        <w:rPr>
          <w:rFonts w:ascii="Times New Roman" w:hAnsi="Times New Roman" w:cs="Times New Roman"/>
          <w:sz w:val="24"/>
          <w:szCs w:val="24"/>
          <w:lang w:val="en-GB" w:bidi="ar-SA"/>
        </w:rPr>
        <w:t>)</w:t>
      </w:r>
      <w:r w:rsidR="0047215F">
        <w:rPr>
          <w:rFonts w:ascii="Times New Roman" w:hAnsi="Times New Roman" w:cs="Times New Roman"/>
          <w:sz w:val="24"/>
          <w:szCs w:val="24"/>
          <w:lang w:val="en-GB" w:bidi="ar-SA"/>
        </w:rPr>
        <w:t>.</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 xml:space="preserve">Michael Geiger &amp; Churching </w:t>
      </w:r>
      <w:proofErr w:type="spellStart"/>
      <w:r w:rsidRPr="00201169">
        <w:rPr>
          <w:rFonts w:ascii="Times New Roman" w:hAnsi="Times New Roman" w:cs="Times New Roman"/>
          <w:sz w:val="24"/>
          <w:szCs w:val="24"/>
          <w:lang w:val="en-GB" w:bidi="ar-SA"/>
        </w:rPr>
        <w:t>Goh</w:t>
      </w:r>
      <w:proofErr w:type="spellEnd"/>
      <w:r w:rsidRPr="00201169">
        <w:rPr>
          <w:rFonts w:ascii="Times New Roman" w:hAnsi="Times New Roman" w:cs="Times New Roman"/>
          <w:sz w:val="24"/>
          <w:szCs w:val="24"/>
          <w:lang w:val="en-GB" w:bidi="ar-SA"/>
        </w:rPr>
        <w:t xml:space="preserve"> (2012), “Chinese FDI in Ethiopia”, World Bank survey, Working paper, No 7438.</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lastRenderedPageBreak/>
        <w:t>MOFED (2014), “Ethiopia’s medium term debt management strategy (2013-2014)” Addis Ababa, Ethiopia.</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 xml:space="preserve">Monica </w:t>
      </w:r>
      <w:proofErr w:type="spellStart"/>
      <w:r w:rsidRPr="00201169">
        <w:rPr>
          <w:rFonts w:ascii="Times New Roman" w:hAnsi="Times New Roman" w:cs="Times New Roman"/>
          <w:sz w:val="24"/>
          <w:szCs w:val="24"/>
          <w:lang w:val="en-GB" w:bidi="ar-SA"/>
        </w:rPr>
        <w:t>Escaleras</w:t>
      </w:r>
      <w:proofErr w:type="spellEnd"/>
      <w:r w:rsidRPr="00201169">
        <w:rPr>
          <w:rFonts w:ascii="Times New Roman" w:hAnsi="Times New Roman" w:cs="Times New Roman"/>
          <w:sz w:val="24"/>
          <w:szCs w:val="24"/>
          <w:lang w:val="en-GB" w:bidi="ar-SA"/>
        </w:rPr>
        <w:t xml:space="preserve">, and </w:t>
      </w:r>
      <w:proofErr w:type="spellStart"/>
      <w:r w:rsidRPr="00201169">
        <w:rPr>
          <w:rFonts w:ascii="Times New Roman" w:hAnsi="Times New Roman" w:cs="Times New Roman"/>
          <w:sz w:val="24"/>
          <w:szCs w:val="24"/>
          <w:lang w:val="en-GB" w:bidi="ar-SA"/>
        </w:rPr>
        <w:t>Constantina</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Kottaridi</w:t>
      </w:r>
      <w:proofErr w:type="spellEnd"/>
      <w:r w:rsidRPr="00201169">
        <w:rPr>
          <w:rFonts w:ascii="Times New Roman" w:hAnsi="Times New Roman" w:cs="Times New Roman"/>
          <w:sz w:val="24"/>
          <w:szCs w:val="24"/>
          <w:lang w:val="en-GB" w:bidi="ar-SA"/>
        </w:rPr>
        <w:t xml:space="preserve"> (2000) </w:t>
      </w:r>
      <w:r w:rsidRPr="00201169">
        <w:rPr>
          <w:rFonts w:ascii="Times New Roman" w:hAnsi="Times New Roman" w:cs="Times New Roman"/>
          <w:b/>
          <w:bCs/>
          <w:sz w:val="24"/>
          <w:szCs w:val="24"/>
          <w:lang w:val="en-GB" w:bidi="ar-SA"/>
        </w:rPr>
        <w:t>“</w:t>
      </w:r>
      <w:r w:rsidRPr="00201169">
        <w:rPr>
          <w:rFonts w:ascii="Times New Roman" w:hAnsi="Times New Roman" w:cs="Times New Roman"/>
          <w:sz w:val="24"/>
          <w:szCs w:val="24"/>
          <w:lang w:val="en-GB" w:bidi="ar-SA"/>
        </w:rPr>
        <w:t>the joint effect of macroeconomic uncertainty, socio political instability and public provision on private investment”, Department of Economics, Florida International University.</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Nauro</w:t>
      </w:r>
      <w:proofErr w:type="spellEnd"/>
      <w:r w:rsidRPr="00201169">
        <w:rPr>
          <w:rFonts w:ascii="Times New Roman" w:hAnsi="Times New Roman" w:cs="Times New Roman"/>
          <w:sz w:val="24"/>
          <w:szCs w:val="24"/>
          <w:lang w:val="en-GB" w:bidi="ar-SA"/>
        </w:rPr>
        <w:t xml:space="preserve"> F (2000), </w:t>
      </w:r>
      <w:r w:rsidRPr="00201169">
        <w:rPr>
          <w:rFonts w:ascii="Times New Roman" w:hAnsi="Times New Roman" w:cs="Times New Roman"/>
          <w:b/>
          <w:bCs/>
          <w:sz w:val="24"/>
          <w:szCs w:val="24"/>
          <w:lang w:val="en-GB" w:bidi="ar-SA"/>
        </w:rPr>
        <w:t>“</w:t>
      </w:r>
      <w:r w:rsidRPr="00201169">
        <w:rPr>
          <w:rFonts w:ascii="Times New Roman" w:hAnsi="Times New Roman" w:cs="Times New Roman"/>
          <w:sz w:val="24"/>
          <w:szCs w:val="24"/>
          <w:lang w:val="en-GB" w:bidi="ar-SA"/>
        </w:rPr>
        <w:t>Aggregate Investment and Political Instability”: An Econometric Investigation, University of Michigan, USA.</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Nnadozie</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Katjomuise</w:t>
      </w:r>
      <w:proofErr w:type="spellEnd"/>
      <w:r w:rsidRPr="00201169">
        <w:rPr>
          <w:rFonts w:ascii="Times New Roman" w:hAnsi="Times New Roman" w:cs="Times New Roman"/>
          <w:sz w:val="24"/>
          <w:szCs w:val="24"/>
          <w:lang w:val="en-GB" w:bidi="ar-SA"/>
        </w:rPr>
        <w:t xml:space="preserve"> &amp; </w:t>
      </w:r>
      <w:proofErr w:type="spellStart"/>
      <w:r w:rsidRPr="00201169">
        <w:rPr>
          <w:rFonts w:ascii="Times New Roman" w:hAnsi="Times New Roman" w:cs="Times New Roman"/>
          <w:sz w:val="24"/>
          <w:szCs w:val="24"/>
          <w:lang w:val="en-GB" w:bidi="ar-SA"/>
        </w:rPr>
        <w:t>Krüger</w:t>
      </w:r>
      <w:proofErr w:type="spellEnd"/>
      <w:r w:rsidRPr="00201169">
        <w:rPr>
          <w:rFonts w:ascii="Times New Roman" w:hAnsi="Times New Roman" w:cs="Times New Roman"/>
          <w:sz w:val="24"/>
          <w:szCs w:val="24"/>
          <w:lang w:val="en-GB" w:bidi="ar-SA"/>
        </w:rPr>
        <w:t xml:space="preserve">, 2007 </w:t>
      </w:r>
      <w:r w:rsidRPr="00201169">
        <w:rPr>
          <w:rFonts w:ascii="Arial" w:hAnsi="Arial" w:cs="Arial"/>
          <w:b/>
          <w:bCs/>
          <w:sz w:val="24"/>
          <w:szCs w:val="24"/>
          <w:lang w:val="en-GB" w:bidi="ar-SA"/>
        </w:rPr>
        <w:t>“</w:t>
      </w:r>
      <w:r w:rsidRPr="00201169">
        <w:rPr>
          <w:rFonts w:ascii="Times New Roman" w:hAnsi="Times New Roman" w:cs="Times New Roman"/>
          <w:sz w:val="24"/>
          <w:szCs w:val="24"/>
          <w:lang w:val="en-GB" w:bidi="ar-SA"/>
        </w:rPr>
        <w:t>NEPAD’s APRM and the Investment Climate in Africa”, economic commission for Africa, Addis Ababa, Ethiopia.</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 xml:space="preserve">Omar </w:t>
      </w:r>
      <w:proofErr w:type="spellStart"/>
      <w:r w:rsidRPr="00201169">
        <w:rPr>
          <w:rFonts w:ascii="Times New Roman" w:hAnsi="Times New Roman" w:cs="Times New Roman"/>
          <w:sz w:val="24"/>
          <w:szCs w:val="24"/>
          <w:lang w:val="en-GB" w:bidi="ar-SA"/>
        </w:rPr>
        <w:t>Joya</w:t>
      </w:r>
      <w:proofErr w:type="spellEnd"/>
      <w:r w:rsidRPr="00201169">
        <w:rPr>
          <w:rFonts w:ascii="Times New Roman" w:hAnsi="Times New Roman" w:cs="Times New Roman"/>
          <w:sz w:val="24"/>
          <w:szCs w:val="24"/>
          <w:lang w:val="en-GB" w:bidi="ar-SA"/>
        </w:rPr>
        <w:t xml:space="preserve"> (2011) “Macroeconomic instability in Afghanistan: causes and solutions”; MPRA working paper no. 3395</w:t>
      </w:r>
      <w:r w:rsidR="0047215F">
        <w:rPr>
          <w:rFonts w:ascii="Times New Roman" w:hAnsi="Times New Roman" w:cs="Times New Roman"/>
          <w:sz w:val="24"/>
          <w:szCs w:val="24"/>
          <w:lang w:val="en-GB" w:bidi="ar-SA"/>
        </w:rPr>
        <w:t>.</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Pablo A (2003), “short and long run determinants of investment in Argentina”, Journal of</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App</w:t>
      </w:r>
      <w:r w:rsidR="00201169" w:rsidRPr="00201169">
        <w:rPr>
          <w:rFonts w:ascii="Times New Roman" w:hAnsi="Times New Roman" w:cs="Times New Roman"/>
          <w:sz w:val="24"/>
          <w:szCs w:val="24"/>
          <w:lang w:val="en-GB" w:bidi="ar-SA"/>
        </w:rPr>
        <w:t xml:space="preserve">lied Economics, </w:t>
      </w:r>
      <w:proofErr w:type="spellStart"/>
      <w:r w:rsidR="00201169" w:rsidRPr="00201169">
        <w:rPr>
          <w:rFonts w:ascii="Times New Roman" w:hAnsi="Times New Roman" w:cs="Times New Roman"/>
          <w:sz w:val="24"/>
          <w:szCs w:val="24"/>
          <w:lang w:val="en-GB" w:bidi="ar-SA"/>
        </w:rPr>
        <w:t>Vol</w:t>
      </w:r>
      <w:proofErr w:type="spellEnd"/>
      <w:r w:rsidR="00201169" w:rsidRPr="00201169">
        <w:rPr>
          <w:rFonts w:ascii="Times New Roman" w:hAnsi="Times New Roman" w:cs="Times New Roman"/>
          <w:sz w:val="24"/>
          <w:szCs w:val="24"/>
          <w:lang w:val="en-GB" w:bidi="ar-SA"/>
        </w:rPr>
        <w:t xml:space="preserve"> VIII, No. 2</w:t>
      </w:r>
      <w:r w:rsidR="0047215F">
        <w:rPr>
          <w:rFonts w:ascii="Times New Roman" w:hAnsi="Times New Roman" w:cs="Times New Roman"/>
          <w:sz w:val="24"/>
          <w:szCs w:val="24"/>
          <w:lang w:val="en-GB" w:bidi="ar-SA"/>
        </w:rPr>
        <w:t>.</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Romer</w:t>
      </w:r>
      <w:proofErr w:type="spellEnd"/>
      <w:r w:rsidRPr="00201169">
        <w:rPr>
          <w:rFonts w:ascii="Times New Roman" w:hAnsi="Times New Roman" w:cs="Times New Roman"/>
          <w:sz w:val="24"/>
          <w:szCs w:val="24"/>
          <w:lang w:val="en-GB" w:bidi="ar-SA"/>
        </w:rPr>
        <w:t xml:space="preserve"> D</w:t>
      </w:r>
      <w:proofErr w:type="gramStart"/>
      <w:r w:rsidRPr="00201169">
        <w:rPr>
          <w:rFonts w:ascii="Times New Roman" w:hAnsi="Times New Roman" w:cs="Times New Roman"/>
          <w:sz w:val="24"/>
          <w:szCs w:val="24"/>
          <w:lang w:val="en-GB" w:bidi="ar-SA"/>
        </w:rPr>
        <w:t>.(</w:t>
      </w:r>
      <w:proofErr w:type="gramEnd"/>
      <w:r w:rsidRPr="00201169">
        <w:rPr>
          <w:rFonts w:ascii="Times New Roman" w:hAnsi="Times New Roman" w:cs="Times New Roman"/>
          <w:sz w:val="24"/>
          <w:szCs w:val="24"/>
          <w:lang w:val="en-GB" w:bidi="ar-SA"/>
        </w:rPr>
        <w:t xml:space="preserve">2006)Advanced macroeconomics. 3rd </w:t>
      </w:r>
      <w:proofErr w:type="spellStart"/>
      <w:proofErr w:type="gramStart"/>
      <w:r w:rsidRPr="00201169">
        <w:rPr>
          <w:rFonts w:ascii="Times New Roman" w:hAnsi="Times New Roman" w:cs="Times New Roman"/>
          <w:sz w:val="24"/>
          <w:szCs w:val="24"/>
          <w:lang w:val="en-GB" w:bidi="ar-SA"/>
        </w:rPr>
        <w:t>ed</w:t>
      </w:r>
      <w:proofErr w:type="spellEnd"/>
      <w:proofErr w:type="gramEnd"/>
      <w:r w:rsidRPr="00201169">
        <w:rPr>
          <w:rFonts w:ascii="Times New Roman" w:hAnsi="Times New Roman" w:cs="Times New Roman"/>
          <w:sz w:val="24"/>
          <w:szCs w:val="24"/>
          <w:lang w:val="en-GB" w:bidi="ar-SA"/>
        </w:rPr>
        <w:t xml:space="preserve">; the </w:t>
      </w:r>
      <w:proofErr w:type="spellStart"/>
      <w:r w:rsidRPr="00201169">
        <w:rPr>
          <w:rFonts w:ascii="Times New Roman" w:hAnsi="Times New Roman" w:cs="Times New Roman"/>
          <w:sz w:val="24"/>
          <w:szCs w:val="24"/>
          <w:lang w:val="en-GB" w:bidi="ar-SA"/>
        </w:rPr>
        <w:t>Mc</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Graw</w:t>
      </w:r>
      <w:proofErr w:type="spellEnd"/>
      <w:r w:rsidRPr="00201169">
        <w:rPr>
          <w:rFonts w:ascii="Times New Roman" w:hAnsi="Times New Roman" w:cs="Times New Roman"/>
          <w:sz w:val="24"/>
          <w:szCs w:val="24"/>
          <w:lang w:val="en-GB" w:bidi="ar-SA"/>
        </w:rPr>
        <w:t xml:space="preserve"> Hill Companies </w:t>
      </w:r>
      <w:proofErr w:type="spellStart"/>
      <w:r w:rsidRPr="00201169">
        <w:rPr>
          <w:rFonts w:ascii="Times New Roman" w:hAnsi="Times New Roman" w:cs="Times New Roman"/>
          <w:sz w:val="24"/>
          <w:szCs w:val="24"/>
          <w:lang w:val="en-GB" w:bidi="ar-SA"/>
        </w:rPr>
        <w:t>inc</w:t>
      </w:r>
      <w:proofErr w:type="spellEnd"/>
      <w:r w:rsidRPr="00201169">
        <w:rPr>
          <w:rFonts w:ascii="Times New Roman" w:hAnsi="Times New Roman" w:cs="Times New Roman"/>
          <w:sz w:val="24"/>
          <w:szCs w:val="24"/>
          <w:lang w:val="en-GB" w:bidi="ar-SA"/>
        </w:rPr>
        <w:t>, New York Sanchez-Robles (1998), “Macroeconomic stability and economic growth: the case of Spain”, University of Cantabria, Santander, Spain.</w:t>
      </w: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Sachs and Keen (1984) “The Debt Crises Structural Explanation of Country’s Performance,”</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Journal of Dev</w:t>
      </w:r>
      <w:r w:rsidR="00201169" w:rsidRPr="00201169">
        <w:rPr>
          <w:rFonts w:ascii="Times New Roman" w:hAnsi="Times New Roman" w:cs="Times New Roman"/>
          <w:sz w:val="24"/>
          <w:szCs w:val="24"/>
          <w:lang w:val="en-GB" w:bidi="ar-SA"/>
        </w:rPr>
        <w:t>elopment Economics, Vol. 29 (3)</w:t>
      </w:r>
      <w:r w:rsidR="0047215F">
        <w:rPr>
          <w:rFonts w:ascii="Times New Roman" w:hAnsi="Times New Roman" w:cs="Times New Roman"/>
          <w:sz w:val="24"/>
          <w:szCs w:val="24"/>
          <w:lang w:val="en-GB" w:bidi="ar-SA"/>
        </w:rPr>
        <w:t>.</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Saleh</w:t>
      </w:r>
      <w:proofErr w:type="spellEnd"/>
      <w:r w:rsidRPr="00201169">
        <w:rPr>
          <w:rFonts w:ascii="Times New Roman" w:hAnsi="Times New Roman" w:cs="Times New Roman"/>
          <w:sz w:val="24"/>
          <w:szCs w:val="24"/>
          <w:lang w:val="en-GB" w:bidi="ar-SA"/>
        </w:rPr>
        <w:t>, AS, (2003), “the Budget Deficit and Economic Performance: A Survey,” Department of Economics, University of Wollongong Working Paper 03-12.</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Sargent, T and N. Wallace, 1981, “Some Unpleasant Monetarist Arithmetic,” Quarterly Review, Federal Reserve Bank of Minneapolis, Minnesota.</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lastRenderedPageBreak/>
        <w:t xml:space="preserve">Sanchez-Robles and Martinez (2010), </w:t>
      </w:r>
      <w:r w:rsidRPr="00201169">
        <w:rPr>
          <w:rFonts w:ascii="Arial" w:hAnsi="Arial" w:cs="Arial"/>
          <w:sz w:val="24"/>
          <w:szCs w:val="24"/>
          <w:lang w:val="en-GB" w:bidi="ar-SA"/>
        </w:rPr>
        <w:t>“</w:t>
      </w:r>
      <w:r w:rsidRPr="00201169">
        <w:rPr>
          <w:rFonts w:ascii="Times New Roman" w:hAnsi="Times New Roman" w:cs="Times New Roman"/>
          <w:sz w:val="24"/>
          <w:szCs w:val="24"/>
          <w:lang w:val="en-GB" w:bidi="ar-SA"/>
        </w:rPr>
        <w:t xml:space="preserve">Macroeconomic stability and growth in Eastern </w:t>
      </w:r>
      <w:proofErr w:type="spellStart"/>
      <w:r w:rsidRPr="00201169">
        <w:rPr>
          <w:rFonts w:ascii="Times New Roman" w:hAnsi="Times New Roman" w:cs="Times New Roman"/>
          <w:sz w:val="24"/>
          <w:szCs w:val="24"/>
          <w:lang w:val="en-GB" w:bidi="ar-SA"/>
        </w:rPr>
        <w:t>Europe”Applied</w:t>
      </w:r>
      <w:proofErr w:type="spellEnd"/>
      <w:r w:rsidR="00201169" w:rsidRPr="00201169">
        <w:rPr>
          <w:rFonts w:ascii="Times New Roman" w:hAnsi="Times New Roman" w:cs="Times New Roman"/>
          <w:sz w:val="24"/>
          <w:szCs w:val="24"/>
          <w:lang w:val="en-GB" w:bidi="ar-SA"/>
        </w:rPr>
        <w:t xml:space="preserve"> Economics Journal, </w:t>
      </w:r>
      <w:proofErr w:type="spellStart"/>
      <w:r w:rsidR="00201169" w:rsidRPr="00201169">
        <w:rPr>
          <w:rFonts w:ascii="Times New Roman" w:hAnsi="Times New Roman" w:cs="Times New Roman"/>
          <w:sz w:val="24"/>
          <w:szCs w:val="24"/>
          <w:lang w:val="en-GB" w:bidi="ar-SA"/>
        </w:rPr>
        <w:t>pp</w:t>
      </w:r>
      <w:proofErr w:type="spellEnd"/>
      <w:r w:rsidR="00201169" w:rsidRPr="00201169">
        <w:rPr>
          <w:rFonts w:ascii="Times New Roman" w:hAnsi="Times New Roman" w:cs="Times New Roman"/>
          <w:sz w:val="24"/>
          <w:szCs w:val="24"/>
          <w:lang w:val="en-GB" w:bidi="ar-SA"/>
        </w:rPr>
        <w:t xml:space="preserve"> 587-591.</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proofErr w:type="gramStart"/>
      <w:r w:rsidRPr="00201169">
        <w:rPr>
          <w:rFonts w:ascii="Times New Roman" w:hAnsi="Times New Roman" w:cs="Times New Roman"/>
          <w:sz w:val="24"/>
          <w:szCs w:val="24"/>
          <w:lang w:val="en-GB" w:bidi="ar-SA"/>
        </w:rPr>
        <w:t>Serven</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Lous</w:t>
      </w:r>
      <w:proofErr w:type="spellEnd"/>
      <w:r w:rsidRPr="00201169">
        <w:rPr>
          <w:rFonts w:ascii="Times New Roman" w:hAnsi="Times New Roman" w:cs="Times New Roman"/>
          <w:sz w:val="24"/>
          <w:szCs w:val="24"/>
          <w:lang w:val="en-GB" w:bidi="ar-SA"/>
        </w:rPr>
        <w:t xml:space="preserve"> (1998), “Irreversibility, Uncertainty, and private investment, Analytical issue and some lessons for Africa”, The World Bank, Working paper No 17</w:t>
      </w:r>
      <w:r w:rsidR="00201169" w:rsidRPr="00201169">
        <w:rPr>
          <w:rFonts w:ascii="Times New Roman" w:hAnsi="Times New Roman" w:cs="Times New Roman"/>
          <w:sz w:val="24"/>
          <w:szCs w:val="24"/>
          <w:lang w:val="en-GB" w:bidi="ar-SA"/>
        </w:rPr>
        <w:t>36.</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Serven</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L.and</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Solimano</w:t>
      </w:r>
      <w:proofErr w:type="spellEnd"/>
      <w:r w:rsidRPr="00201169">
        <w:rPr>
          <w:rFonts w:ascii="Times New Roman" w:hAnsi="Times New Roman" w:cs="Times New Roman"/>
          <w:sz w:val="24"/>
          <w:szCs w:val="24"/>
          <w:lang w:val="en-GB" w:bidi="ar-SA"/>
        </w:rPr>
        <w:t xml:space="preserve"> A</w:t>
      </w:r>
      <w:proofErr w:type="gramStart"/>
      <w:r w:rsidRPr="00201169">
        <w:rPr>
          <w:rFonts w:ascii="Times New Roman" w:hAnsi="Times New Roman" w:cs="Times New Roman"/>
          <w:sz w:val="24"/>
          <w:szCs w:val="24"/>
          <w:lang w:val="en-GB" w:bidi="ar-SA"/>
        </w:rPr>
        <w:t>.(</w:t>
      </w:r>
      <w:proofErr w:type="gramEnd"/>
      <w:r w:rsidRPr="00201169">
        <w:rPr>
          <w:rFonts w:ascii="Times New Roman" w:hAnsi="Times New Roman" w:cs="Times New Roman"/>
          <w:sz w:val="24"/>
          <w:szCs w:val="24"/>
          <w:lang w:val="en-GB" w:bidi="ar-SA"/>
        </w:rPr>
        <w:t>1992). “Private Investment and Macroeconomic Adjustment”: A</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Survey, Cambridge, national bureau of econo</w:t>
      </w:r>
      <w:r w:rsidR="00201169" w:rsidRPr="00201169">
        <w:rPr>
          <w:rFonts w:ascii="Times New Roman" w:hAnsi="Times New Roman" w:cs="Times New Roman"/>
          <w:sz w:val="24"/>
          <w:szCs w:val="24"/>
          <w:lang w:val="en-GB" w:bidi="ar-SA"/>
        </w:rPr>
        <w:t>mic research, working no. 4986.</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Sirimaneetham</w:t>
      </w:r>
      <w:proofErr w:type="spellEnd"/>
      <w:r w:rsidRPr="00201169">
        <w:rPr>
          <w:rFonts w:ascii="Times New Roman" w:hAnsi="Times New Roman" w:cs="Times New Roman"/>
          <w:sz w:val="24"/>
          <w:szCs w:val="24"/>
          <w:lang w:val="en-GB" w:bidi="ar-SA"/>
        </w:rPr>
        <w:t xml:space="preserve"> and Temple (2009) “Macroeconomic Stability and the Distribution of Growth</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gramStart"/>
      <w:r w:rsidRPr="00201169">
        <w:rPr>
          <w:rFonts w:ascii="Times New Roman" w:hAnsi="Times New Roman" w:cs="Times New Roman"/>
          <w:sz w:val="24"/>
          <w:szCs w:val="24"/>
          <w:lang w:val="en-GB" w:bidi="ar-SA"/>
        </w:rPr>
        <w:t>Ra</w:t>
      </w:r>
      <w:r w:rsidR="00201169" w:rsidRPr="00201169">
        <w:rPr>
          <w:rFonts w:ascii="Times New Roman" w:hAnsi="Times New Roman" w:cs="Times New Roman"/>
          <w:sz w:val="24"/>
          <w:szCs w:val="24"/>
          <w:lang w:val="en-GB" w:bidi="ar-SA"/>
        </w:rPr>
        <w:t>tes”; Bangkok, Thailand</w:t>
      </w:r>
      <w:r w:rsidR="0047215F">
        <w:rPr>
          <w:rFonts w:ascii="Times New Roman" w:hAnsi="Times New Roman" w:cs="Times New Roman"/>
          <w:sz w:val="24"/>
          <w:szCs w:val="24"/>
          <w:lang w:val="en-GB" w:bidi="ar-SA"/>
        </w:rPr>
        <w:t>.</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color w:val="231F20"/>
          <w:sz w:val="24"/>
          <w:szCs w:val="24"/>
          <w:lang w:val="en-GB" w:bidi="ar-SA"/>
        </w:rPr>
      </w:pPr>
      <w:proofErr w:type="gramStart"/>
      <w:r w:rsidRPr="00201169">
        <w:rPr>
          <w:rFonts w:ascii="Times New Roman" w:hAnsi="Times New Roman" w:cs="Times New Roman"/>
          <w:color w:val="231F20"/>
          <w:sz w:val="24"/>
          <w:szCs w:val="24"/>
          <w:lang w:val="en-GB" w:bidi="ar-SA"/>
        </w:rPr>
        <w:t xml:space="preserve">Snowdon and Howard R. Vane, (2005), </w:t>
      </w:r>
      <w:r w:rsidRPr="00201169">
        <w:rPr>
          <w:rFonts w:ascii="Times New Roman" w:hAnsi="Times New Roman" w:cs="Times New Roman"/>
          <w:color w:val="000000"/>
          <w:sz w:val="24"/>
          <w:szCs w:val="24"/>
          <w:lang w:val="en-GB" w:bidi="ar-SA"/>
        </w:rPr>
        <w:t xml:space="preserve">Modern macroeconomics, </w:t>
      </w:r>
      <w:r w:rsidRPr="00201169">
        <w:rPr>
          <w:rFonts w:ascii="Times New Roman" w:hAnsi="Times New Roman" w:cs="Times New Roman"/>
          <w:color w:val="231F20"/>
          <w:sz w:val="24"/>
          <w:szCs w:val="24"/>
          <w:lang w:val="en-GB" w:bidi="ar-SA"/>
        </w:rPr>
        <w:t>Its Origins, Development and Current State, Brian Edw</w:t>
      </w:r>
      <w:r w:rsidR="00201169" w:rsidRPr="00201169">
        <w:rPr>
          <w:rFonts w:ascii="Times New Roman" w:hAnsi="Times New Roman" w:cs="Times New Roman"/>
          <w:color w:val="231F20"/>
          <w:sz w:val="24"/>
          <w:szCs w:val="24"/>
          <w:lang w:val="en-GB" w:bidi="ar-SA"/>
        </w:rPr>
        <w:t>ard Elgar Publishing, Inc. USA.</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color w:val="231F20"/>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Solow R.M (1956) “A Contribution to the Theory of Economic Growth”; the Quarterly Journal of Economics, 70(1), 65-94.</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Suma D.F. (2007) “the External Debt Crisis and its Impact on Economic Growth and</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 xml:space="preserve">Investment in Sub-Saharan Africa”: A Regional Econometric Approach of ECOWAS Countries. Doctoral thesis (unpublished), Wrist </w:t>
      </w:r>
      <w:proofErr w:type="spellStart"/>
      <w:r w:rsidRPr="00201169">
        <w:rPr>
          <w:rFonts w:ascii="Times New Roman" w:hAnsi="Times New Roman" w:cs="Times New Roman"/>
          <w:sz w:val="24"/>
          <w:szCs w:val="24"/>
          <w:lang w:val="en-GB" w:bidi="ar-SA"/>
        </w:rPr>
        <w:t>Chafts</w:t>
      </w:r>
      <w:proofErr w:type="spellEnd"/>
      <w:r w:rsidRPr="00201169">
        <w:rPr>
          <w:rFonts w:ascii="Times New Roman" w:hAnsi="Times New Roman" w:cs="Times New Roman"/>
          <w:sz w:val="24"/>
          <w:szCs w:val="24"/>
          <w:lang w:val="en-GB" w:bidi="ar-SA"/>
        </w:rPr>
        <w:t xml:space="preserve"> University, Vienna.</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 xml:space="preserve">Thomas I. </w:t>
      </w:r>
      <w:proofErr w:type="spellStart"/>
      <w:r w:rsidRPr="00201169">
        <w:rPr>
          <w:rFonts w:ascii="Times New Roman" w:hAnsi="Times New Roman" w:cs="Times New Roman"/>
          <w:sz w:val="24"/>
          <w:szCs w:val="24"/>
          <w:lang w:val="en-GB" w:bidi="ar-SA"/>
        </w:rPr>
        <w:t>Palley</w:t>
      </w:r>
      <w:proofErr w:type="spellEnd"/>
      <w:r w:rsidRPr="00201169">
        <w:rPr>
          <w:rFonts w:ascii="Times New Roman" w:hAnsi="Times New Roman" w:cs="Times New Roman"/>
          <w:sz w:val="24"/>
          <w:szCs w:val="24"/>
          <w:lang w:val="en-GB" w:bidi="ar-SA"/>
        </w:rPr>
        <w:t>, (1992) “Milton Friedman and the monetarist counter-revolution: a reappraisal” Department of Economics, New School for Social Research.</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Tomasz M Mickiewicz, Christopher J Gerry and Jong-</w:t>
      </w:r>
      <w:proofErr w:type="spellStart"/>
      <w:r w:rsidRPr="00201169">
        <w:rPr>
          <w:rFonts w:ascii="Times New Roman" w:hAnsi="Times New Roman" w:cs="Times New Roman"/>
          <w:sz w:val="24"/>
          <w:szCs w:val="24"/>
          <w:lang w:val="en-GB" w:bidi="ar-SA"/>
        </w:rPr>
        <w:t>Kyu</w:t>
      </w:r>
      <w:proofErr w:type="spellEnd"/>
      <w:r w:rsidRPr="00201169">
        <w:rPr>
          <w:rFonts w:ascii="Times New Roman" w:hAnsi="Times New Roman" w:cs="Times New Roman"/>
          <w:sz w:val="24"/>
          <w:szCs w:val="24"/>
          <w:lang w:val="en-GB" w:bidi="ar-SA"/>
        </w:rPr>
        <w:t xml:space="preserve"> Lee (2008) “macroeconomic</w:t>
      </w:r>
    </w:p>
    <w:p w:rsidR="00867E6E" w:rsidRPr="00201169" w:rsidRDefault="00867E6E" w:rsidP="00201169">
      <w:pPr>
        <w:autoSpaceDE w:val="0"/>
        <w:autoSpaceDN w:val="0"/>
        <w:adjustRightInd w:val="0"/>
        <w:spacing w:before="0" w:after="0" w:line="360" w:lineRule="auto"/>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Stability”, governance and growth: empirical lessons from the post-communist transition;</w:t>
      </w:r>
    </w:p>
    <w:p w:rsidR="00867E6E" w:rsidRDefault="00201169" w:rsidP="00201169">
      <w:pPr>
        <w:autoSpaceDE w:val="0"/>
        <w:autoSpaceDN w:val="0"/>
        <w:adjustRightInd w:val="0"/>
        <w:spacing w:before="0" w:after="0" w:line="360" w:lineRule="auto"/>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Economics Working Paper No. 89</w:t>
      </w:r>
      <w:r w:rsidR="0047215F">
        <w:rPr>
          <w:rFonts w:ascii="Times New Roman" w:hAnsi="Times New Roman" w:cs="Times New Roman"/>
          <w:sz w:val="24"/>
          <w:szCs w:val="24"/>
          <w:lang w:val="en-GB" w:bidi="ar-SA"/>
        </w:rPr>
        <w:t>.</w:t>
      </w:r>
    </w:p>
    <w:p w:rsidR="0047215F" w:rsidRPr="00201169" w:rsidRDefault="0047215F" w:rsidP="00201169">
      <w:pPr>
        <w:autoSpaceDE w:val="0"/>
        <w:autoSpaceDN w:val="0"/>
        <w:adjustRightInd w:val="0"/>
        <w:spacing w:before="0" w:after="0" w:line="360" w:lineRule="auto"/>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Tossef</w:t>
      </w:r>
      <w:proofErr w:type="spellEnd"/>
      <w:r w:rsidRPr="00201169">
        <w:rPr>
          <w:rFonts w:ascii="Times New Roman" w:hAnsi="Times New Roman" w:cs="Times New Roman"/>
          <w:sz w:val="24"/>
          <w:szCs w:val="24"/>
          <w:lang w:val="en-GB" w:bidi="ar-SA"/>
        </w:rPr>
        <w:t xml:space="preserve"> </w:t>
      </w:r>
      <w:proofErr w:type="spellStart"/>
      <w:r w:rsidRPr="00201169">
        <w:rPr>
          <w:rFonts w:ascii="Times New Roman" w:hAnsi="Times New Roman" w:cs="Times New Roman"/>
          <w:sz w:val="24"/>
          <w:szCs w:val="24"/>
          <w:lang w:val="en-GB" w:bidi="ar-SA"/>
        </w:rPr>
        <w:t>Azid</w:t>
      </w:r>
      <w:proofErr w:type="spellEnd"/>
      <w:r w:rsidRPr="00201169">
        <w:rPr>
          <w:rFonts w:ascii="Times New Roman" w:hAnsi="Times New Roman" w:cs="Times New Roman"/>
          <w:sz w:val="24"/>
          <w:szCs w:val="24"/>
          <w:lang w:val="en-GB" w:bidi="ar-SA"/>
        </w:rPr>
        <w:t xml:space="preserve"> (2005) “Impact of Exchange Rate Volatility on Growth and Economic</w:t>
      </w: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Performance”: A Case Study of Pakistan, the Pakistan Development Review, Pakistan.</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proofErr w:type="gramStart"/>
      <w:r w:rsidRPr="00201169">
        <w:rPr>
          <w:rFonts w:ascii="Times New Roman" w:hAnsi="Times New Roman" w:cs="Times New Roman"/>
          <w:sz w:val="24"/>
          <w:szCs w:val="24"/>
          <w:lang w:val="en-GB" w:bidi="ar-SA"/>
        </w:rPr>
        <w:lastRenderedPageBreak/>
        <w:t>Ulvedal</w:t>
      </w:r>
      <w:proofErr w:type="spellEnd"/>
      <w:r w:rsidRPr="00201169">
        <w:rPr>
          <w:rFonts w:ascii="Times New Roman" w:hAnsi="Times New Roman" w:cs="Times New Roman"/>
          <w:sz w:val="24"/>
          <w:szCs w:val="24"/>
          <w:lang w:val="en-GB" w:bidi="ar-SA"/>
        </w:rPr>
        <w:t xml:space="preserve"> P (2013), “Macroeconomic stability and economic growth in developing countries”, University of Oslo, Oslo.</w:t>
      </w:r>
      <w:proofErr w:type="gramEnd"/>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Verbeek</w:t>
      </w:r>
      <w:proofErr w:type="spellEnd"/>
      <w:r w:rsidRPr="00201169">
        <w:rPr>
          <w:rFonts w:ascii="Times New Roman" w:hAnsi="Times New Roman" w:cs="Times New Roman"/>
          <w:sz w:val="24"/>
          <w:szCs w:val="24"/>
          <w:lang w:val="en-GB" w:bidi="ar-SA"/>
        </w:rPr>
        <w:t xml:space="preserve"> M</w:t>
      </w:r>
      <w:proofErr w:type="gramStart"/>
      <w:r w:rsidRPr="00201169">
        <w:rPr>
          <w:rFonts w:ascii="Times New Roman" w:hAnsi="Times New Roman" w:cs="Times New Roman"/>
          <w:sz w:val="24"/>
          <w:szCs w:val="24"/>
          <w:lang w:val="en-GB" w:bidi="ar-SA"/>
        </w:rPr>
        <w:t>.(</w:t>
      </w:r>
      <w:proofErr w:type="gramEnd"/>
      <w:r w:rsidRPr="00201169">
        <w:rPr>
          <w:rFonts w:ascii="Times New Roman" w:hAnsi="Times New Roman" w:cs="Times New Roman"/>
          <w:sz w:val="24"/>
          <w:szCs w:val="24"/>
          <w:lang w:val="en-GB" w:bidi="ar-SA"/>
        </w:rPr>
        <w:t xml:space="preserve">2004). A Guide to Modern Econometrics; 2nd </w:t>
      </w:r>
      <w:proofErr w:type="spellStart"/>
      <w:proofErr w:type="gramStart"/>
      <w:r w:rsidRPr="00201169">
        <w:rPr>
          <w:rFonts w:ascii="Times New Roman" w:hAnsi="Times New Roman" w:cs="Times New Roman"/>
          <w:sz w:val="24"/>
          <w:szCs w:val="24"/>
          <w:lang w:val="en-GB" w:bidi="ar-SA"/>
        </w:rPr>
        <w:t>ed</w:t>
      </w:r>
      <w:proofErr w:type="spellEnd"/>
      <w:proofErr w:type="gramEnd"/>
      <w:r w:rsidRPr="00201169">
        <w:rPr>
          <w:rFonts w:ascii="Times New Roman" w:hAnsi="Times New Roman" w:cs="Times New Roman"/>
          <w:sz w:val="24"/>
          <w:szCs w:val="24"/>
          <w:lang w:val="en-GB" w:bidi="ar-SA"/>
        </w:rPr>
        <w:t>, Erasmus University, Rotterdam.</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 xml:space="preserve">Warner, Andrew M. (1992). “Did the debt crisis cause the investment crisis?” Quarterly </w:t>
      </w:r>
      <w:proofErr w:type="spellStart"/>
      <w:r w:rsidRPr="00201169">
        <w:rPr>
          <w:rFonts w:ascii="Times New Roman" w:hAnsi="Times New Roman" w:cs="Times New Roman"/>
          <w:sz w:val="24"/>
          <w:szCs w:val="24"/>
          <w:lang w:val="en-GB" w:bidi="ar-SA"/>
        </w:rPr>
        <w:t>Journalof</w:t>
      </w:r>
      <w:proofErr w:type="spellEnd"/>
      <w:r w:rsidRPr="00201169">
        <w:rPr>
          <w:rFonts w:ascii="Times New Roman" w:hAnsi="Times New Roman" w:cs="Times New Roman"/>
          <w:sz w:val="24"/>
          <w:szCs w:val="24"/>
          <w:lang w:val="en-GB" w:bidi="ar-SA"/>
        </w:rPr>
        <w:t xml:space="preserve"> Economics, 107, 1161-1186.</w:t>
      </w:r>
    </w:p>
    <w:p w:rsidR="0047215F" w:rsidRPr="00201169" w:rsidRDefault="0047215F"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
    <w:p w:rsidR="00867E6E" w:rsidRPr="00201169" w:rsidRDefault="00867E6E" w:rsidP="00201169">
      <w:pPr>
        <w:autoSpaceDE w:val="0"/>
        <w:autoSpaceDN w:val="0"/>
        <w:adjustRightInd w:val="0"/>
        <w:spacing w:before="0" w:after="0" w:line="360" w:lineRule="auto"/>
        <w:jc w:val="both"/>
        <w:rPr>
          <w:rFonts w:ascii="Times New Roman" w:hAnsi="Times New Roman" w:cs="Times New Roman"/>
          <w:sz w:val="24"/>
          <w:szCs w:val="24"/>
          <w:lang w:val="en-GB" w:bidi="ar-SA"/>
        </w:rPr>
      </w:pPr>
      <w:proofErr w:type="spellStart"/>
      <w:r w:rsidRPr="00201169">
        <w:rPr>
          <w:rFonts w:ascii="Times New Roman" w:hAnsi="Times New Roman" w:cs="Times New Roman"/>
          <w:sz w:val="24"/>
          <w:szCs w:val="24"/>
          <w:lang w:val="en-GB" w:bidi="ar-SA"/>
        </w:rPr>
        <w:t>Zelalem</w:t>
      </w:r>
      <w:proofErr w:type="spellEnd"/>
      <w:r w:rsidRPr="00201169">
        <w:rPr>
          <w:rFonts w:ascii="Times New Roman" w:hAnsi="Times New Roman" w:cs="Times New Roman"/>
          <w:sz w:val="24"/>
          <w:szCs w:val="24"/>
          <w:lang w:val="en-GB" w:bidi="ar-SA"/>
        </w:rPr>
        <w:t xml:space="preserve"> G/ </w:t>
      </w:r>
      <w:proofErr w:type="spellStart"/>
      <w:r w:rsidRPr="00201169">
        <w:rPr>
          <w:rFonts w:ascii="Times New Roman" w:hAnsi="Times New Roman" w:cs="Times New Roman"/>
          <w:sz w:val="24"/>
          <w:szCs w:val="24"/>
          <w:lang w:val="en-GB" w:bidi="ar-SA"/>
        </w:rPr>
        <w:t>medhin</w:t>
      </w:r>
      <w:proofErr w:type="spellEnd"/>
      <w:r w:rsidRPr="00201169">
        <w:rPr>
          <w:rFonts w:ascii="Times New Roman" w:hAnsi="Times New Roman" w:cs="Times New Roman"/>
          <w:sz w:val="24"/>
          <w:szCs w:val="24"/>
          <w:lang w:val="en-GB" w:bidi="ar-SA"/>
        </w:rPr>
        <w:t xml:space="preserve"> (2008) “Economic growth, Capital accumulation and Macroeconomic</w:t>
      </w:r>
    </w:p>
    <w:p w:rsidR="00867E6E" w:rsidRPr="00201169" w:rsidRDefault="00CA79C5" w:rsidP="00201169">
      <w:pPr>
        <w:autoSpaceDE w:val="0"/>
        <w:autoSpaceDN w:val="0"/>
        <w:adjustRightInd w:val="0"/>
        <w:spacing w:before="0" w:after="0" w:line="360" w:lineRule="auto"/>
        <w:jc w:val="both"/>
        <w:rPr>
          <w:rFonts w:ascii="Times New Roman" w:hAnsi="Times New Roman" w:cs="Times New Roman"/>
          <w:sz w:val="24"/>
          <w:szCs w:val="24"/>
          <w:lang w:val="en-GB" w:bidi="ar-SA"/>
        </w:rPr>
      </w:pPr>
      <w:r w:rsidRPr="00201169">
        <w:rPr>
          <w:rFonts w:ascii="Times New Roman" w:hAnsi="Times New Roman" w:cs="Times New Roman"/>
          <w:sz w:val="24"/>
          <w:szCs w:val="24"/>
          <w:lang w:val="en-GB" w:bidi="ar-SA"/>
        </w:rPr>
        <w:t>Instability</w:t>
      </w:r>
      <w:r w:rsidR="00867E6E" w:rsidRPr="00201169">
        <w:rPr>
          <w:rFonts w:ascii="Times New Roman" w:hAnsi="Times New Roman" w:cs="Times New Roman"/>
          <w:sz w:val="24"/>
          <w:szCs w:val="24"/>
          <w:lang w:val="en-GB" w:bidi="ar-SA"/>
        </w:rPr>
        <w:t xml:space="preserve"> in Ethiopia”, unpublished MSC thesis, AAU</w:t>
      </w:r>
      <w:r w:rsidR="00201169" w:rsidRPr="00201169">
        <w:rPr>
          <w:rFonts w:ascii="Times New Roman" w:hAnsi="Times New Roman" w:cs="Times New Roman"/>
          <w:sz w:val="24"/>
          <w:szCs w:val="24"/>
          <w:lang w:val="en-GB" w:bidi="ar-SA"/>
        </w:rPr>
        <w:t>.</w:t>
      </w:r>
    </w:p>
    <w:p w:rsidR="002069B0" w:rsidRDefault="002069B0"/>
    <w:sectPr w:rsidR="002069B0" w:rsidSect="00116045">
      <w:pgSz w:w="11906" w:h="16838" w:code="9"/>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03C0" w:rsidRDefault="005903C0" w:rsidP="00217235">
      <w:pPr>
        <w:spacing w:before="0" w:after="0" w:line="240" w:lineRule="auto"/>
      </w:pPr>
      <w:r>
        <w:separator/>
      </w:r>
    </w:p>
  </w:endnote>
  <w:endnote w:type="continuationSeparator" w:id="0">
    <w:p w:rsidR="005903C0" w:rsidRDefault="005903C0" w:rsidP="0021723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 New Roman Bold">
    <w:altName w:val="Times New Roman"/>
    <w:panose1 w:val="00000000000000000000"/>
    <w:charset w:val="A1"/>
    <w:family w:val="auto"/>
    <w:notTrueType/>
    <w:pitch w:val="default"/>
    <w:sig w:usb0="00000081" w:usb1="00000000" w:usb2="00000000" w:usb3="00000000" w:csb0="00000008" w:csb1="00000000"/>
  </w:font>
  <w:font w:name="F7">
    <w:altName w:val="Times New Roman"/>
    <w:panose1 w:val="00000000000000000000"/>
    <w:charset w:val="A1"/>
    <w:family w:val="auto"/>
    <w:notTrueType/>
    <w:pitch w:val="default"/>
    <w:sig w:usb0="00000081" w:usb1="00000000" w:usb2="00000000" w:usb3="00000000" w:csb0="00000008" w:csb1="00000000"/>
  </w:font>
  <w:font w:name="Cambria Math">
    <w:panose1 w:val="02040503050406030204"/>
    <w:charset w:val="00"/>
    <w:family w:val="roman"/>
    <w:pitch w:val="variable"/>
    <w:sig w:usb0="E00002FF" w:usb1="420024FF" w:usb2="00000000" w:usb3="00000000" w:csb0="0000019F" w:csb1="00000000"/>
  </w:font>
  <w:font w:name="F13">
    <w:altName w:val="Arial Unicode MS"/>
    <w:panose1 w:val="00000000000000000000"/>
    <w:charset w:val="80"/>
    <w:family w:val="auto"/>
    <w:notTrueType/>
    <w:pitch w:val="default"/>
    <w:sig w:usb0="00000000" w:usb1="08070000" w:usb2="00000010" w:usb3="00000000" w:csb0="00020000" w:csb1="00000000"/>
  </w:font>
  <w:font w:name="F12">
    <w:altName w:val="Arial Unicode MS"/>
    <w:panose1 w:val="00000000000000000000"/>
    <w:charset w:val="81"/>
    <w:family w:val="auto"/>
    <w:notTrueType/>
    <w:pitch w:val="default"/>
    <w:sig w:usb0="00000001" w:usb1="09060000" w:usb2="00000010" w:usb3="00000000" w:csb0="00080000" w:csb1="00000000"/>
  </w:font>
  <w:font w:name="Arial Unicode MS">
    <w:panose1 w:val="020B0604020202020204"/>
    <w:charset w:val="80"/>
    <w:family w:val="swiss"/>
    <w:pitch w:val="variable"/>
    <w:sig w:usb0="F7FFAFFF" w:usb1="E9DFFFFF" w:usb2="0000003F" w:usb3="00000000" w:csb0="003F01FF" w:csb1="00000000"/>
  </w:font>
  <w:font w:name="SegoeUI">
    <w:panose1 w:val="00000000000000000000"/>
    <w:charset w:val="00"/>
    <w:family w:val="auto"/>
    <w:notTrueType/>
    <w:pitch w:val="default"/>
    <w:sig w:usb0="00000003" w:usb1="00000000" w:usb2="00000000" w:usb3="00000000" w:csb0="00000001" w:csb1="00000000"/>
  </w:font>
  <w:font w:name="SegoeUI-Bold">
    <w:panose1 w:val="00000000000000000000"/>
    <w:charset w:val="00"/>
    <w:family w:val="auto"/>
    <w:notTrueType/>
    <w:pitch w:val="default"/>
    <w:sig w:usb0="00000003" w:usb1="00000000" w:usb2="00000000" w:usb3="00000000" w:csb0="00000001" w:csb1="00000000"/>
  </w:font>
  <w:font w:name="F17">
    <w:altName w:val="Times New Roman"/>
    <w:panose1 w:val="00000000000000000000"/>
    <w:charset w:val="A1"/>
    <w:family w:val="auto"/>
    <w:notTrueType/>
    <w:pitch w:val="default"/>
    <w:sig w:usb0="00000081" w:usb1="00000000" w:usb2="00000000" w:usb3="00000000" w:csb0="00000008" w:csb1="00000000"/>
  </w:font>
  <w:font w:name="F19">
    <w:altName w:val="Arial Unicode MS"/>
    <w:panose1 w:val="00000000000000000000"/>
    <w:charset w:val="88"/>
    <w:family w:val="auto"/>
    <w:notTrueType/>
    <w:pitch w:val="default"/>
    <w:sig w:usb0="00000001" w:usb1="08080000" w:usb2="00000010" w:usb3="00000000" w:csb0="00100000" w:csb1="00000000"/>
  </w:font>
  <w:font w:name="F20,Italic">
    <w:altName w:val="Arial Unicode MS"/>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EFF" w:usb1="C0007843" w:usb2="00000009" w:usb3="00000000" w:csb0="000001FF" w:csb1="00000000"/>
  </w:font>
  <w:font w:name="F21">
    <w:altName w:val="Times New Roman"/>
    <w:panose1 w:val="00000000000000000000"/>
    <w:charset w:val="A1"/>
    <w:family w:val="auto"/>
    <w:notTrueType/>
    <w:pitch w:val="default"/>
    <w:sig w:usb0="00000081" w:usb1="00000000" w:usb2="00000000" w:usb3="00000000" w:csb0="00000008" w:csb1="00000000"/>
  </w:font>
  <w:font w:name="F24">
    <w:altName w:val="Arial Unicode MS"/>
    <w:panose1 w:val="00000000000000000000"/>
    <w:charset w:val="80"/>
    <w:family w:val="auto"/>
    <w:notTrueType/>
    <w:pitch w:val="default"/>
    <w:sig w:usb0="00000000" w:usb1="08070000" w:usb2="00000010" w:usb3="00000000" w:csb0="00020000" w:csb1="00000000"/>
  </w:font>
  <w:font w:name="F26">
    <w:altName w:val="Times New Roman"/>
    <w:panose1 w:val="00000000000000000000"/>
    <w:charset w:val="A1"/>
    <w:family w:val="auto"/>
    <w:notTrueType/>
    <w:pitch w:val="default"/>
    <w:sig w:usb0="00000081" w:usb1="00000000" w:usb2="00000000" w:usb3="00000000" w:csb0="00000008" w:csb1="00000000"/>
  </w:font>
  <w:font w:name="MS Mincho">
    <w:altName w:val="Meiryo"/>
    <w:panose1 w:val="02020609040205080304"/>
    <w:charset w:val="80"/>
    <w:family w:val="roman"/>
    <w:notTrueType/>
    <w:pitch w:val="fixed"/>
    <w:sig w:usb0="00000000" w:usb1="08070000" w:usb2="00000010" w:usb3="00000000" w:csb0="00020000" w:csb1="00000000"/>
  </w:font>
  <w:font w:name="F31">
    <w:altName w:val="Times New Roman"/>
    <w:panose1 w:val="00000000000000000000"/>
    <w:charset w:val="A1"/>
    <w:family w:val="auto"/>
    <w:notTrueType/>
    <w:pitch w:val="default"/>
    <w:sig w:usb0="00000081" w:usb1="00000000" w:usb2="00000000" w:usb3="00000000" w:csb0="00000008"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2942"/>
      <w:docPartObj>
        <w:docPartGallery w:val="Page Numbers (Bottom of Page)"/>
        <w:docPartUnique/>
      </w:docPartObj>
    </w:sdtPr>
    <w:sdtEndPr>
      <w:rPr>
        <w:color w:val="7F7F7F" w:themeColor="background1" w:themeShade="7F"/>
        <w:spacing w:val="60"/>
      </w:rPr>
    </w:sdtEndPr>
    <w:sdtContent>
      <w:p w:rsidR="00C76AD9" w:rsidRDefault="00C76AD9">
        <w:pPr>
          <w:pStyle w:val="Footer"/>
          <w:pBdr>
            <w:top w:val="single" w:sz="4" w:space="1" w:color="D9D9D9" w:themeColor="background1" w:themeShade="D9"/>
          </w:pBdr>
          <w:rPr>
            <w:b/>
          </w:rPr>
        </w:pPr>
        <w:r w:rsidRPr="00C66049">
          <w:rPr>
            <w:b/>
          </w:rPr>
          <w:fldChar w:fldCharType="begin"/>
        </w:r>
        <w:r w:rsidRPr="00C66049">
          <w:rPr>
            <w:b/>
          </w:rPr>
          <w:instrText xml:space="preserve"> PAGE   \* MERGEFORMAT </w:instrText>
        </w:r>
        <w:r w:rsidRPr="00C66049">
          <w:rPr>
            <w:b/>
          </w:rPr>
          <w:fldChar w:fldCharType="separate"/>
        </w:r>
        <w:r w:rsidR="00934082">
          <w:rPr>
            <w:b/>
            <w:noProof/>
          </w:rPr>
          <w:t>41</w:t>
        </w:r>
        <w:r w:rsidRPr="00C66049">
          <w:rPr>
            <w:b/>
          </w:rPr>
          <w:fldChar w:fldCharType="end"/>
        </w:r>
        <w:r w:rsidRPr="00C66049">
          <w:rPr>
            <w:b/>
          </w:rPr>
          <w:t xml:space="preserve"> | </w:t>
        </w:r>
        <w:r w:rsidRPr="00C66049">
          <w:rPr>
            <w:b/>
            <w:color w:val="7F7F7F" w:themeColor="background1" w:themeShade="7F"/>
            <w:spacing w:val="60"/>
          </w:rPr>
          <w:t>Page</w:t>
        </w:r>
      </w:p>
    </w:sdtContent>
  </w:sdt>
  <w:p w:rsidR="00C76AD9" w:rsidRDefault="00C76AD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03C0" w:rsidRDefault="005903C0" w:rsidP="00217235">
      <w:pPr>
        <w:spacing w:before="0" w:after="0" w:line="240" w:lineRule="auto"/>
      </w:pPr>
      <w:r>
        <w:separator/>
      </w:r>
    </w:p>
  </w:footnote>
  <w:footnote w:type="continuationSeparator" w:id="0">
    <w:p w:rsidR="005903C0" w:rsidRDefault="005903C0" w:rsidP="00217235">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E32D6"/>
    <w:multiLevelType w:val="hybridMultilevel"/>
    <w:tmpl w:val="A16420F4"/>
    <w:lvl w:ilvl="0" w:tplc="115C69B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E7756DF"/>
    <w:multiLevelType w:val="hybridMultilevel"/>
    <w:tmpl w:val="03BE0D2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BD87B08"/>
    <w:multiLevelType w:val="hybridMultilevel"/>
    <w:tmpl w:val="CA6ACCE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4B972668"/>
    <w:multiLevelType w:val="hybridMultilevel"/>
    <w:tmpl w:val="D2081CAE"/>
    <w:lvl w:ilvl="0" w:tplc="0809000D">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nsid w:val="5FC971F1"/>
    <w:multiLevelType w:val="hybridMultilevel"/>
    <w:tmpl w:val="06AC58C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68FC6893"/>
    <w:multiLevelType w:val="multilevel"/>
    <w:tmpl w:val="60D65C8E"/>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color w:val="00206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6FA965B5"/>
    <w:multiLevelType w:val="hybridMultilevel"/>
    <w:tmpl w:val="1176338E"/>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abstractNumId w:val="6"/>
  </w:num>
  <w:num w:numId="2">
    <w:abstractNumId w:val="4"/>
  </w:num>
  <w:num w:numId="3">
    <w:abstractNumId w:val="3"/>
  </w:num>
  <w:num w:numId="4">
    <w:abstractNumId w:val="5"/>
  </w:num>
  <w:num w:numId="5">
    <w:abstractNumId w:val="0"/>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E6E"/>
    <w:rsid w:val="00002AB1"/>
    <w:rsid w:val="00006149"/>
    <w:rsid w:val="00007AAF"/>
    <w:rsid w:val="000118B7"/>
    <w:rsid w:val="00015E61"/>
    <w:rsid w:val="0002164E"/>
    <w:rsid w:val="00024E01"/>
    <w:rsid w:val="000266E1"/>
    <w:rsid w:val="0004135A"/>
    <w:rsid w:val="00051AA7"/>
    <w:rsid w:val="00096824"/>
    <w:rsid w:val="000A338A"/>
    <w:rsid w:val="000A4EC9"/>
    <w:rsid w:val="000D1BDC"/>
    <w:rsid w:val="000D1D8E"/>
    <w:rsid w:val="000F18F4"/>
    <w:rsid w:val="00100028"/>
    <w:rsid w:val="00102B8C"/>
    <w:rsid w:val="00103DCB"/>
    <w:rsid w:val="00116045"/>
    <w:rsid w:val="001405D0"/>
    <w:rsid w:val="001522F2"/>
    <w:rsid w:val="00152332"/>
    <w:rsid w:val="00152E38"/>
    <w:rsid w:val="0016191D"/>
    <w:rsid w:val="001805EE"/>
    <w:rsid w:val="00185A41"/>
    <w:rsid w:val="00186588"/>
    <w:rsid w:val="001936E7"/>
    <w:rsid w:val="001956C9"/>
    <w:rsid w:val="001A0909"/>
    <w:rsid w:val="001A6F63"/>
    <w:rsid w:val="001B13B4"/>
    <w:rsid w:val="001B7E53"/>
    <w:rsid w:val="001C0062"/>
    <w:rsid w:val="001C0CE1"/>
    <w:rsid w:val="001C20BD"/>
    <w:rsid w:val="001C273A"/>
    <w:rsid w:val="001E288C"/>
    <w:rsid w:val="001E3099"/>
    <w:rsid w:val="001E5B02"/>
    <w:rsid w:val="001E71D6"/>
    <w:rsid w:val="001F7415"/>
    <w:rsid w:val="00201169"/>
    <w:rsid w:val="002069B0"/>
    <w:rsid w:val="00217235"/>
    <w:rsid w:val="00221BD8"/>
    <w:rsid w:val="002261CD"/>
    <w:rsid w:val="002559CF"/>
    <w:rsid w:val="002620C2"/>
    <w:rsid w:val="00274178"/>
    <w:rsid w:val="002750A3"/>
    <w:rsid w:val="00277957"/>
    <w:rsid w:val="00281B09"/>
    <w:rsid w:val="0028575A"/>
    <w:rsid w:val="00287288"/>
    <w:rsid w:val="002959B5"/>
    <w:rsid w:val="0029682E"/>
    <w:rsid w:val="002B15DF"/>
    <w:rsid w:val="002B61C5"/>
    <w:rsid w:val="002C1AD9"/>
    <w:rsid w:val="002C52D5"/>
    <w:rsid w:val="002D4CB9"/>
    <w:rsid w:val="002D5988"/>
    <w:rsid w:val="002F70BE"/>
    <w:rsid w:val="00300C7C"/>
    <w:rsid w:val="003054B5"/>
    <w:rsid w:val="00311390"/>
    <w:rsid w:val="00312782"/>
    <w:rsid w:val="003603BA"/>
    <w:rsid w:val="00360B00"/>
    <w:rsid w:val="003744C9"/>
    <w:rsid w:val="003805B3"/>
    <w:rsid w:val="00384959"/>
    <w:rsid w:val="0039100F"/>
    <w:rsid w:val="00391F7B"/>
    <w:rsid w:val="00394770"/>
    <w:rsid w:val="00395A36"/>
    <w:rsid w:val="003A053D"/>
    <w:rsid w:val="003A4E6D"/>
    <w:rsid w:val="003D3AD8"/>
    <w:rsid w:val="003E4368"/>
    <w:rsid w:val="00400300"/>
    <w:rsid w:val="0040212E"/>
    <w:rsid w:val="00434FC0"/>
    <w:rsid w:val="004362F5"/>
    <w:rsid w:val="00447A3F"/>
    <w:rsid w:val="00461125"/>
    <w:rsid w:val="00465829"/>
    <w:rsid w:val="0047165E"/>
    <w:rsid w:val="0047215F"/>
    <w:rsid w:val="00476286"/>
    <w:rsid w:val="00484904"/>
    <w:rsid w:val="0049063F"/>
    <w:rsid w:val="004A1F1B"/>
    <w:rsid w:val="004B0251"/>
    <w:rsid w:val="004B6C03"/>
    <w:rsid w:val="004C04AD"/>
    <w:rsid w:val="004C43B3"/>
    <w:rsid w:val="004D09C7"/>
    <w:rsid w:val="004D730D"/>
    <w:rsid w:val="004E32B3"/>
    <w:rsid w:val="004E5555"/>
    <w:rsid w:val="004E77D1"/>
    <w:rsid w:val="00502BC9"/>
    <w:rsid w:val="00503EB1"/>
    <w:rsid w:val="00536BB3"/>
    <w:rsid w:val="00540280"/>
    <w:rsid w:val="0057011B"/>
    <w:rsid w:val="00571815"/>
    <w:rsid w:val="005903C0"/>
    <w:rsid w:val="00591D80"/>
    <w:rsid w:val="005A36B3"/>
    <w:rsid w:val="005A4286"/>
    <w:rsid w:val="005B38DD"/>
    <w:rsid w:val="005C31CA"/>
    <w:rsid w:val="005C531D"/>
    <w:rsid w:val="005D5C4C"/>
    <w:rsid w:val="005D6ECC"/>
    <w:rsid w:val="005E1A41"/>
    <w:rsid w:val="005E531D"/>
    <w:rsid w:val="005E5BEE"/>
    <w:rsid w:val="005E7050"/>
    <w:rsid w:val="006034EC"/>
    <w:rsid w:val="00604EC1"/>
    <w:rsid w:val="00616163"/>
    <w:rsid w:val="00620EBA"/>
    <w:rsid w:val="00644662"/>
    <w:rsid w:val="00660D43"/>
    <w:rsid w:val="006666F3"/>
    <w:rsid w:val="006668FF"/>
    <w:rsid w:val="0066785B"/>
    <w:rsid w:val="00672280"/>
    <w:rsid w:val="00694B72"/>
    <w:rsid w:val="006955A0"/>
    <w:rsid w:val="006A4FE6"/>
    <w:rsid w:val="006A6291"/>
    <w:rsid w:val="006B0396"/>
    <w:rsid w:val="006B4E80"/>
    <w:rsid w:val="006B75CD"/>
    <w:rsid w:val="006D0FEC"/>
    <w:rsid w:val="006D46BC"/>
    <w:rsid w:val="006D4984"/>
    <w:rsid w:val="006D57F2"/>
    <w:rsid w:val="006F4AC9"/>
    <w:rsid w:val="006F4E4B"/>
    <w:rsid w:val="0070306E"/>
    <w:rsid w:val="007035CF"/>
    <w:rsid w:val="007159E9"/>
    <w:rsid w:val="007226D8"/>
    <w:rsid w:val="0072435F"/>
    <w:rsid w:val="00761FCE"/>
    <w:rsid w:val="0076482A"/>
    <w:rsid w:val="00764C16"/>
    <w:rsid w:val="007712A4"/>
    <w:rsid w:val="00773B73"/>
    <w:rsid w:val="00790FEA"/>
    <w:rsid w:val="00793787"/>
    <w:rsid w:val="007A3B55"/>
    <w:rsid w:val="007A72DE"/>
    <w:rsid w:val="007C15A2"/>
    <w:rsid w:val="007D1A1C"/>
    <w:rsid w:val="007D1A54"/>
    <w:rsid w:val="007E2C0B"/>
    <w:rsid w:val="00800748"/>
    <w:rsid w:val="00804246"/>
    <w:rsid w:val="008077D5"/>
    <w:rsid w:val="00844FD6"/>
    <w:rsid w:val="00862627"/>
    <w:rsid w:val="00864262"/>
    <w:rsid w:val="0086463A"/>
    <w:rsid w:val="00867E6E"/>
    <w:rsid w:val="008700E8"/>
    <w:rsid w:val="0087331E"/>
    <w:rsid w:val="0087788B"/>
    <w:rsid w:val="00885BF6"/>
    <w:rsid w:val="00895F18"/>
    <w:rsid w:val="008A038B"/>
    <w:rsid w:val="008A0C34"/>
    <w:rsid w:val="008A445D"/>
    <w:rsid w:val="008A6099"/>
    <w:rsid w:val="008B7861"/>
    <w:rsid w:val="008C42A1"/>
    <w:rsid w:val="008C653E"/>
    <w:rsid w:val="008D00EF"/>
    <w:rsid w:val="008D67FD"/>
    <w:rsid w:val="008E035C"/>
    <w:rsid w:val="008F094C"/>
    <w:rsid w:val="00914FD7"/>
    <w:rsid w:val="0092300E"/>
    <w:rsid w:val="00934082"/>
    <w:rsid w:val="009641DF"/>
    <w:rsid w:val="009650CD"/>
    <w:rsid w:val="00982B7C"/>
    <w:rsid w:val="009A304A"/>
    <w:rsid w:val="009B5511"/>
    <w:rsid w:val="009C0C92"/>
    <w:rsid w:val="009C125D"/>
    <w:rsid w:val="009E00FA"/>
    <w:rsid w:val="009E2B4E"/>
    <w:rsid w:val="009F2204"/>
    <w:rsid w:val="00A06A1D"/>
    <w:rsid w:val="00A07BBD"/>
    <w:rsid w:val="00A23680"/>
    <w:rsid w:val="00A25875"/>
    <w:rsid w:val="00A30CF3"/>
    <w:rsid w:val="00A365E4"/>
    <w:rsid w:val="00A402C2"/>
    <w:rsid w:val="00A47786"/>
    <w:rsid w:val="00A505FD"/>
    <w:rsid w:val="00A542F8"/>
    <w:rsid w:val="00A63F3A"/>
    <w:rsid w:val="00A66CCF"/>
    <w:rsid w:val="00A84EF2"/>
    <w:rsid w:val="00AA5E59"/>
    <w:rsid w:val="00AB10BF"/>
    <w:rsid w:val="00AB7D6B"/>
    <w:rsid w:val="00AC0573"/>
    <w:rsid w:val="00AC2F33"/>
    <w:rsid w:val="00AD2D5A"/>
    <w:rsid w:val="00AE1A84"/>
    <w:rsid w:val="00AE46D1"/>
    <w:rsid w:val="00AF634B"/>
    <w:rsid w:val="00B02B46"/>
    <w:rsid w:val="00B03CA1"/>
    <w:rsid w:val="00B070F5"/>
    <w:rsid w:val="00B11840"/>
    <w:rsid w:val="00B17857"/>
    <w:rsid w:val="00B23874"/>
    <w:rsid w:val="00B24B69"/>
    <w:rsid w:val="00B35A0F"/>
    <w:rsid w:val="00B50C4A"/>
    <w:rsid w:val="00B62EBE"/>
    <w:rsid w:val="00B74A5D"/>
    <w:rsid w:val="00B81297"/>
    <w:rsid w:val="00BA1726"/>
    <w:rsid w:val="00BA62D9"/>
    <w:rsid w:val="00BB08FE"/>
    <w:rsid w:val="00BC1C51"/>
    <w:rsid w:val="00BC1C7F"/>
    <w:rsid w:val="00BD2A94"/>
    <w:rsid w:val="00BE031D"/>
    <w:rsid w:val="00BE3F7D"/>
    <w:rsid w:val="00BE72B2"/>
    <w:rsid w:val="00C05CD5"/>
    <w:rsid w:val="00C11DC1"/>
    <w:rsid w:val="00C22562"/>
    <w:rsid w:val="00C24157"/>
    <w:rsid w:val="00C30E9F"/>
    <w:rsid w:val="00C32461"/>
    <w:rsid w:val="00C33F75"/>
    <w:rsid w:val="00C3501F"/>
    <w:rsid w:val="00C51235"/>
    <w:rsid w:val="00C55437"/>
    <w:rsid w:val="00C66049"/>
    <w:rsid w:val="00C668C2"/>
    <w:rsid w:val="00C7019E"/>
    <w:rsid w:val="00C76AD9"/>
    <w:rsid w:val="00C84484"/>
    <w:rsid w:val="00C965CD"/>
    <w:rsid w:val="00C97787"/>
    <w:rsid w:val="00CA79C5"/>
    <w:rsid w:val="00CB4B94"/>
    <w:rsid w:val="00CB604B"/>
    <w:rsid w:val="00CC05E2"/>
    <w:rsid w:val="00CD1ABA"/>
    <w:rsid w:val="00CD4343"/>
    <w:rsid w:val="00CE51FC"/>
    <w:rsid w:val="00CE63DE"/>
    <w:rsid w:val="00CF0934"/>
    <w:rsid w:val="00CF23AA"/>
    <w:rsid w:val="00D05E7A"/>
    <w:rsid w:val="00D13895"/>
    <w:rsid w:val="00D21438"/>
    <w:rsid w:val="00D26125"/>
    <w:rsid w:val="00D35688"/>
    <w:rsid w:val="00D3635A"/>
    <w:rsid w:val="00D77BC7"/>
    <w:rsid w:val="00D92B7A"/>
    <w:rsid w:val="00D96880"/>
    <w:rsid w:val="00D96986"/>
    <w:rsid w:val="00D97ECF"/>
    <w:rsid w:val="00DA1F2F"/>
    <w:rsid w:val="00DA6CF0"/>
    <w:rsid w:val="00DB4054"/>
    <w:rsid w:val="00DC19ED"/>
    <w:rsid w:val="00DC1DB3"/>
    <w:rsid w:val="00DD354C"/>
    <w:rsid w:val="00DD403C"/>
    <w:rsid w:val="00DE5775"/>
    <w:rsid w:val="00DF4299"/>
    <w:rsid w:val="00DF6228"/>
    <w:rsid w:val="00DF7271"/>
    <w:rsid w:val="00E075CC"/>
    <w:rsid w:val="00E3408A"/>
    <w:rsid w:val="00E40D1B"/>
    <w:rsid w:val="00E41697"/>
    <w:rsid w:val="00E57357"/>
    <w:rsid w:val="00E57C40"/>
    <w:rsid w:val="00E65EC1"/>
    <w:rsid w:val="00E672CE"/>
    <w:rsid w:val="00E67CA9"/>
    <w:rsid w:val="00E7764B"/>
    <w:rsid w:val="00E80613"/>
    <w:rsid w:val="00E96BAF"/>
    <w:rsid w:val="00EA1514"/>
    <w:rsid w:val="00ED1825"/>
    <w:rsid w:val="00ED7C7A"/>
    <w:rsid w:val="00EE06C2"/>
    <w:rsid w:val="00EF1776"/>
    <w:rsid w:val="00EF300D"/>
    <w:rsid w:val="00EF4D44"/>
    <w:rsid w:val="00F045D0"/>
    <w:rsid w:val="00F05233"/>
    <w:rsid w:val="00F06E2F"/>
    <w:rsid w:val="00F075FD"/>
    <w:rsid w:val="00F23DE7"/>
    <w:rsid w:val="00F42535"/>
    <w:rsid w:val="00F45809"/>
    <w:rsid w:val="00F46C38"/>
    <w:rsid w:val="00F75928"/>
    <w:rsid w:val="00F84448"/>
    <w:rsid w:val="00F928BD"/>
    <w:rsid w:val="00F958D1"/>
    <w:rsid w:val="00FA09B9"/>
    <w:rsid w:val="00FA0D88"/>
    <w:rsid w:val="00FA1671"/>
    <w:rsid w:val="00FB5EA2"/>
    <w:rsid w:val="00FC3890"/>
    <w:rsid w:val="00FC7D98"/>
    <w:rsid w:val="00FE5FBC"/>
    <w:rsid w:val="00FF18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E6E"/>
    <w:pPr>
      <w:spacing w:before="200"/>
    </w:pPr>
    <w:rPr>
      <w:rFonts w:eastAsiaTheme="minorEastAsia"/>
      <w:sz w:val="20"/>
      <w:szCs w:val="20"/>
      <w:lang w:val="en-US" w:bidi="en-US"/>
    </w:rPr>
  </w:style>
  <w:style w:type="paragraph" w:styleId="Heading1">
    <w:name w:val="heading 1"/>
    <w:basedOn w:val="Normal"/>
    <w:next w:val="Normal"/>
    <w:link w:val="Heading1Char"/>
    <w:uiPriority w:val="9"/>
    <w:qFormat/>
    <w:rsid w:val="00867E6E"/>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Heading2">
    <w:name w:val="heading 2"/>
    <w:basedOn w:val="Normal"/>
    <w:next w:val="Normal"/>
    <w:link w:val="Heading2Char"/>
    <w:uiPriority w:val="9"/>
    <w:semiHidden/>
    <w:unhideWhenUsed/>
    <w:qFormat/>
    <w:rsid w:val="00867E6E"/>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Heading3">
    <w:name w:val="heading 3"/>
    <w:basedOn w:val="Normal"/>
    <w:next w:val="Normal"/>
    <w:link w:val="Heading3Char"/>
    <w:uiPriority w:val="9"/>
    <w:semiHidden/>
    <w:unhideWhenUsed/>
    <w:qFormat/>
    <w:rsid w:val="00867E6E"/>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Heading4">
    <w:name w:val="heading 4"/>
    <w:basedOn w:val="Normal"/>
    <w:next w:val="Normal"/>
    <w:link w:val="Heading4Char"/>
    <w:uiPriority w:val="9"/>
    <w:semiHidden/>
    <w:unhideWhenUsed/>
    <w:qFormat/>
    <w:rsid w:val="00867E6E"/>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Heading5">
    <w:name w:val="heading 5"/>
    <w:basedOn w:val="Normal"/>
    <w:next w:val="Normal"/>
    <w:link w:val="Heading5Char"/>
    <w:uiPriority w:val="9"/>
    <w:semiHidden/>
    <w:unhideWhenUsed/>
    <w:qFormat/>
    <w:rsid w:val="00867E6E"/>
    <w:pPr>
      <w:pBdr>
        <w:bottom w:val="single" w:sz="6" w:space="1" w:color="4F81BD" w:themeColor="accent1"/>
      </w:pBdr>
      <w:spacing w:before="300" w:after="0"/>
      <w:outlineLvl w:val="4"/>
    </w:pPr>
    <w:rPr>
      <w:caps/>
      <w:color w:val="365F91" w:themeColor="accent1" w:themeShade="BF"/>
      <w:spacing w:val="10"/>
      <w:sz w:val="22"/>
      <w:szCs w:val="22"/>
    </w:rPr>
  </w:style>
  <w:style w:type="paragraph" w:styleId="Heading6">
    <w:name w:val="heading 6"/>
    <w:basedOn w:val="Normal"/>
    <w:next w:val="Normal"/>
    <w:link w:val="Heading6Char"/>
    <w:uiPriority w:val="9"/>
    <w:semiHidden/>
    <w:unhideWhenUsed/>
    <w:qFormat/>
    <w:rsid w:val="00867E6E"/>
    <w:pPr>
      <w:pBdr>
        <w:bottom w:val="dotted" w:sz="6" w:space="1" w:color="4F81BD" w:themeColor="accent1"/>
      </w:pBdr>
      <w:spacing w:before="300" w:after="0"/>
      <w:outlineLvl w:val="5"/>
    </w:pPr>
    <w:rPr>
      <w:caps/>
      <w:color w:val="365F91" w:themeColor="accent1" w:themeShade="BF"/>
      <w:spacing w:val="10"/>
      <w:sz w:val="22"/>
      <w:szCs w:val="22"/>
    </w:rPr>
  </w:style>
  <w:style w:type="paragraph" w:styleId="Heading7">
    <w:name w:val="heading 7"/>
    <w:basedOn w:val="Normal"/>
    <w:next w:val="Normal"/>
    <w:link w:val="Heading7Char"/>
    <w:uiPriority w:val="9"/>
    <w:semiHidden/>
    <w:unhideWhenUsed/>
    <w:qFormat/>
    <w:rsid w:val="00867E6E"/>
    <w:pPr>
      <w:spacing w:before="300" w:after="0"/>
      <w:outlineLvl w:val="6"/>
    </w:pPr>
    <w:rPr>
      <w:caps/>
      <w:color w:val="365F91" w:themeColor="accent1" w:themeShade="BF"/>
      <w:spacing w:val="10"/>
      <w:sz w:val="22"/>
      <w:szCs w:val="22"/>
    </w:rPr>
  </w:style>
  <w:style w:type="paragraph" w:styleId="Heading8">
    <w:name w:val="heading 8"/>
    <w:basedOn w:val="Normal"/>
    <w:next w:val="Normal"/>
    <w:link w:val="Heading8Char"/>
    <w:uiPriority w:val="9"/>
    <w:semiHidden/>
    <w:unhideWhenUsed/>
    <w:qFormat/>
    <w:rsid w:val="00867E6E"/>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867E6E"/>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E6E"/>
    <w:rPr>
      <w:rFonts w:eastAsiaTheme="minorEastAsia"/>
      <w:b/>
      <w:bCs/>
      <w:caps/>
      <w:color w:val="FFFFFF" w:themeColor="background1"/>
      <w:spacing w:val="15"/>
      <w:shd w:val="clear" w:color="auto" w:fill="4F81BD" w:themeFill="accent1"/>
      <w:lang w:val="en-US" w:bidi="en-US"/>
    </w:rPr>
  </w:style>
  <w:style w:type="character" w:customStyle="1" w:styleId="Heading2Char">
    <w:name w:val="Heading 2 Char"/>
    <w:basedOn w:val="DefaultParagraphFont"/>
    <w:link w:val="Heading2"/>
    <w:uiPriority w:val="9"/>
    <w:semiHidden/>
    <w:rsid w:val="00867E6E"/>
    <w:rPr>
      <w:rFonts w:eastAsiaTheme="minorEastAsia"/>
      <w:caps/>
      <w:spacing w:val="15"/>
      <w:shd w:val="clear" w:color="auto" w:fill="DBE5F1" w:themeFill="accent1" w:themeFillTint="33"/>
      <w:lang w:val="en-US" w:bidi="en-US"/>
    </w:rPr>
  </w:style>
  <w:style w:type="character" w:customStyle="1" w:styleId="Heading3Char">
    <w:name w:val="Heading 3 Char"/>
    <w:basedOn w:val="DefaultParagraphFont"/>
    <w:link w:val="Heading3"/>
    <w:uiPriority w:val="9"/>
    <w:semiHidden/>
    <w:rsid w:val="00867E6E"/>
    <w:rPr>
      <w:rFonts w:eastAsiaTheme="minorEastAsia"/>
      <w:caps/>
      <w:color w:val="243F60" w:themeColor="accent1" w:themeShade="7F"/>
      <w:spacing w:val="15"/>
      <w:lang w:val="en-US" w:bidi="en-US"/>
    </w:rPr>
  </w:style>
  <w:style w:type="character" w:customStyle="1" w:styleId="Heading4Char">
    <w:name w:val="Heading 4 Char"/>
    <w:basedOn w:val="DefaultParagraphFont"/>
    <w:link w:val="Heading4"/>
    <w:uiPriority w:val="9"/>
    <w:semiHidden/>
    <w:rsid w:val="00867E6E"/>
    <w:rPr>
      <w:rFonts w:eastAsiaTheme="minorEastAsia"/>
      <w:caps/>
      <w:color w:val="365F91" w:themeColor="accent1" w:themeShade="BF"/>
      <w:spacing w:val="10"/>
      <w:lang w:val="en-US" w:bidi="en-US"/>
    </w:rPr>
  </w:style>
  <w:style w:type="character" w:customStyle="1" w:styleId="Heading5Char">
    <w:name w:val="Heading 5 Char"/>
    <w:basedOn w:val="DefaultParagraphFont"/>
    <w:link w:val="Heading5"/>
    <w:uiPriority w:val="9"/>
    <w:semiHidden/>
    <w:rsid w:val="00867E6E"/>
    <w:rPr>
      <w:rFonts w:eastAsiaTheme="minorEastAsia"/>
      <w:caps/>
      <w:color w:val="365F91" w:themeColor="accent1" w:themeShade="BF"/>
      <w:spacing w:val="10"/>
      <w:lang w:val="en-US" w:bidi="en-US"/>
    </w:rPr>
  </w:style>
  <w:style w:type="character" w:customStyle="1" w:styleId="Heading6Char">
    <w:name w:val="Heading 6 Char"/>
    <w:basedOn w:val="DefaultParagraphFont"/>
    <w:link w:val="Heading6"/>
    <w:uiPriority w:val="9"/>
    <w:semiHidden/>
    <w:rsid w:val="00867E6E"/>
    <w:rPr>
      <w:rFonts w:eastAsiaTheme="minorEastAsia"/>
      <w:caps/>
      <w:color w:val="365F91" w:themeColor="accent1" w:themeShade="BF"/>
      <w:spacing w:val="10"/>
      <w:lang w:val="en-US" w:bidi="en-US"/>
    </w:rPr>
  </w:style>
  <w:style w:type="character" w:customStyle="1" w:styleId="Heading7Char">
    <w:name w:val="Heading 7 Char"/>
    <w:basedOn w:val="DefaultParagraphFont"/>
    <w:link w:val="Heading7"/>
    <w:uiPriority w:val="9"/>
    <w:semiHidden/>
    <w:rsid w:val="00867E6E"/>
    <w:rPr>
      <w:rFonts w:eastAsiaTheme="minorEastAsia"/>
      <w:caps/>
      <w:color w:val="365F91" w:themeColor="accent1" w:themeShade="BF"/>
      <w:spacing w:val="10"/>
      <w:lang w:val="en-US" w:bidi="en-US"/>
    </w:rPr>
  </w:style>
  <w:style w:type="character" w:customStyle="1" w:styleId="Heading8Char">
    <w:name w:val="Heading 8 Char"/>
    <w:basedOn w:val="DefaultParagraphFont"/>
    <w:link w:val="Heading8"/>
    <w:uiPriority w:val="9"/>
    <w:semiHidden/>
    <w:rsid w:val="00867E6E"/>
    <w:rPr>
      <w:rFonts w:eastAsiaTheme="minorEastAsia"/>
      <w:caps/>
      <w:spacing w:val="10"/>
      <w:sz w:val="18"/>
      <w:szCs w:val="18"/>
      <w:lang w:val="en-US" w:bidi="en-US"/>
    </w:rPr>
  </w:style>
  <w:style w:type="character" w:customStyle="1" w:styleId="Heading9Char">
    <w:name w:val="Heading 9 Char"/>
    <w:basedOn w:val="DefaultParagraphFont"/>
    <w:link w:val="Heading9"/>
    <w:uiPriority w:val="9"/>
    <w:semiHidden/>
    <w:rsid w:val="00867E6E"/>
    <w:rPr>
      <w:rFonts w:eastAsiaTheme="minorEastAsia"/>
      <w:i/>
      <w:caps/>
      <w:spacing w:val="10"/>
      <w:sz w:val="18"/>
      <w:szCs w:val="18"/>
      <w:lang w:val="en-US" w:bidi="en-US"/>
    </w:rPr>
  </w:style>
  <w:style w:type="paragraph" w:styleId="Header">
    <w:name w:val="header"/>
    <w:basedOn w:val="Normal"/>
    <w:link w:val="HeaderChar"/>
    <w:uiPriority w:val="99"/>
    <w:unhideWhenUsed/>
    <w:rsid w:val="00867E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67E6E"/>
    <w:rPr>
      <w:rFonts w:eastAsiaTheme="minorEastAsia"/>
      <w:sz w:val="20"/>
      <w:szCs w:val="20"/>
      <w:lang w:val="en-US" w:bidi="en-US"/>
    </w:rPr>
  </w:style>
  <w:style w:type="paragraph" w:styleId="Footer">
    <w:name w:val="footer"/>
    <w:basedOn w:val="Normal"/>
    <w:link w:val="FooterChar"/>
    <w:uiPriority w:val="99"/>
    <w:unhideWhenUsed/>
    <w:rsid w:val="00867E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7E6E"/>
    <w:rPr>
      <w:rFonts w:eastAsiaTheme="minorEastAsia"/>
      <w:sz w:val="20"/>
      <w:szCs w:val="20"/>
      <w:lang w:val="en-US" w:bidi="en-US"/>
    </w:rPr>
  </w:style>
  <w:style w:type="paragraph" w:styleId="BalloonText">
    <w:name w:val="Balloon Text"/>
    <w:basedOn w:val="Normal"/>
    <w:link w:val="BalloonTextChar"/>
    <w:uiPriority w:val="99"/>
    <w:semiHidden/>
    <w:unhideWhenUsed/>
    <w:rsid w:val="00867E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7E6E"/>
    <w:rPr>
      <w:rFonts w:ascii="Tahoma" w:eastAsiaTheme="minorEastAsia" w:hAnsi="Tahoma" w:cs="Tahoma"/>
      <w:sz w:val="16"/>
      <w:szCs w:val="16"/>
      <w:lang w:val="en-US" w:bidi="en-US"/>
    </w:rPr>
  </w:style>
  <w:style w:type="paragraph" w:styleId="ListParagraph">
    <w:name w:val="List Paragraph"/>
    <w:basedOn w:val="Normal"/>
    <w:link w:val="ListParagraphChar"/>
    <w:uiPriority w:val="34"/>
    <w:qFormat/>
    <w:rsid w:val="00867E6E"/>
    <w:pPr>
      <w:ind w:left="720"/>
      <w:contextualSpacing/>
    </w:pPr>
  </w:style>
  <w:style w:type="character" w:styleId="PlaceholderText">
    <w:name w:val="Placeholder Text"/>
    <w:basedOn w:val="DefaultParagraphFont"/>
    <w:uiPriority w:val="99"/>
    <w:semiHidden/>
    <w:rsid w:val="00867E6E"/>
    <w:rPr>
      <w:color w:val="808080"/>
    </w:rPr>
  </w:style>
  <w:style w:type="table" w:styleId="TableGrid">
    <w:name w:val="Table Grid"/>
    <w:basedOn w:val="TableNormal"/>
    <w:uiPriority w:val="59"/>
    <w:rsid w:val="00867E6E"/>
    <w:pPr>
      <w:spacing w:before="200" w:after="0" w:line="240" w:lineRule="auto"/>
    </w:pPr>
    <w:rPr>
      <w:rFonts w:eastAsiaTheme="minorEastAsia"/>
      <w:lang w:val="en-US"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867E6E"/>
    <w:rPr>
      <w:b/>
      <w:bCs/>
      <w:color w:val="365F91" w:themeColor="accent1" w:themeShade="BF"/>
      <w:sz w:val="16"/>
      <w:szCs w:val="16"/>
    </w:rPr>
  </w:style>
  <w:style w:type="paragraph" w:styleId="Title">
    <w:name w:val="Title"/>
    <w:basedOn w:val="Normal"/>
    <w:next w:val="Normal"/>
    <w:link w:val="TitleChar"/>
    <w:uiPriority w:val="10"/>
    <w:qFormat/>
    <w:rsid w:val="00867E6E"/>
    <w:pPr>
      <w:spacing w:before="720"/>
    </w:pPr>
    <w:rPr>
      <w:caps/>
      <w:color w:val="4F81BD" w:themeColor="accent1"/>
      <w:spacing w:val="10"/>
      <w:kern w:val="28"/>
      <w:sz w:val="52"/>
      <w:szCs w:val="52"/>
    </w:rPr>
  </w:style>
  <w:style w:type="character" w:customStyle="1" w:styleId="TitleChar">
    <w:name w:val="Title Char"/>
    <w:basedOn w:val="DefaultParagraphFont"/>
    <w:link w:val="Title"/>
    <w:uiPriority w:val="10"/>
    <w:rsid w:val="00867E6E"/>
    <w:rPr>
      <w:rFonts w:eastAsiaTheme="minorEastAsia"/>
      <w:caps/>
      <w:color w:val="4F81BD" w:themeColor="accent1"/>
      <w:spacing w:val="10"/>
      <w:kern w:val="28"/>
      <w:sz w:val="52"/>
      <w:szCs w:val="52"/>
      <w:lang w:val="en-US" w:bidi="en-US"/>
    </w:rPr>
  </w:style>
  <w:style w:type="paragraph" w:styleId="Subtitle">
    <w:name w:val="Subtitle"/>
    <w:basedOn w:val="Normal"/>
    <w:next w:val="Normal"/>
    <w:link w:val="SubtitleChar"/>
    <w:uiPriority w:val="11"/>
    <w:qFormat/>
    <w:rsid w:val="00867E6E"/>
    <w:pPr>
      <w:spacing w:after="1000" w:line="240" w:lineRule="auto"/>
    </w:pPr>
    <w:rPr>
      <w:caps/>
      <w:color w:val="595959" w:themeColor="text1" w:themeTint="A6"/>
      <w:spacing w:val="10"/>
      <w:sz w:val="24"/>
      <w:szCs w:val="24"/>
    </w:rPr>
  </w:style>
  <w:style w:type="character" w:customStyle="1" w:styleId="SubtitleChar">
    <w:name w:val="Subtitle Char"/>
    <w:basedOn w:val="DefaultParagraphFont"/>
    <w:link w:val="Subtitle"/>
    <w:uiPriority w:val="11"/>
    <w:rsid w:val="00867E6E"/>
    <w:rPr>
      <w:rFonts w:eastAsiaTheme="minorEastAsia"/>
      <w:caps/>
      <w:color w:val="595959" w:themeColor="text1" w:themeTint="A6"/>
      <w:spacing w:val="10"/>
      <w:sz w:val="24"/>
      <w:szCs w:val="24"/>
      <w:lang w:val="en-US" w:bidi="en-US"/>
    </w:rPr>
  </w:style>
  <w:style w:type="character" w:styleId="Strong">
    <w:name w:val="Strong"/>
    <w:uiPriority w:val="22"/>
    <w:qFormat/>
    <w:rsid w:val="00867E6E"/>
    <w:rPr>
      <w:b/>
      <w:bCs/>
    </w:rPr>
  </w:style>
  <w:style w:type="character" w:styleId="Emphasis">
    <w:name w:val="Emphasis"/>
    <w:uiPriority w:val="20"/>
    <w:qFormat/>
    <w:rsid w:val="00867E6E"/>
    <w:rPr>
      <w:caps/>
      <w:color w:val="243F60" w:themeColor="accent1" w:themeShade="7F"/>
      <w:spacing w:val="5"/>
    </w:rPr>
  </w:style>
  <w:style w:type="paragraph" w:styleId="NoSpacing">
    <w:name w:val="No Spacing"/>
    <w:basedOn w:val="Normal"/>
    <w:link w:val="NoSpacingChar"/>
    <w:uiPriority w:val="1"/>
    <w:qFormat/>
    <w:rsid w:val="00867E6E"/>
    <w:pPr>
      <w:spacing w:before="0" w:after="0" w:line="240" w:lineRule="auto"/>
    </w:pPr>
  </w:style>
  <w:style w:type="character" w:customStyle="1" w:styleId="NoSpacingChar">
    <w:name w:val="No Spacing Char"/>
    <w:basedOn w:val="DefaultParagraphFont"/>
    <w:link w:val="NoSpacing"/>
    <w:uiPriority w:val="1"/>
    <w:rsid w:val="00867E6E"/>
    <w:rPr>
      <w:rFonts w:eastAsiaTheme="minorEastAsia"/>
      <w:sz w:val="20"/>
      <w:szCs w:val="20"/>
      <w:lang w:val="en-US" w:bidi="en-US"/>
    </w:rPr>
  </w:style>
  <w:style w:type="paragraph" w:styleId="Quote">
    <w:name w:val="Quote"/>
    <w:basedOn w:val="Normal"/>
    <w:next w:val="Normal"/>
    <w:link w:val="QuoteChar"/>
    <w:uiPriority w:val="29"/>
    <w:qFormat/>
    <w:rsid w:val="00867E6E"/>
    <w:rPr>
      <w:i/>
      <w:iCs/>
    </w:rPr>
  </w:style>
  <w:style w:type="character" w:customStyle="1" w:styleId="QuoteChar">
    <w:name w:val="Quote Char"/>
    <w:basedOn w:val="DefaultParagraphFont"/>
    <w:link w:val="Quote"/>
    <w:uiPriority w:val="29"/>
    <w:rsid w:val="00867E6E"/>
    <w:rPr>
      <w:rFonts w:eastAsiaTheme="minorEastAsia"/>
      <w:i/>
      <w:iCs/>
      <w:sz w:val="20"/>
      <w:szCs w:val="20"/>
      <w:lang w:val="en-US" w:bidi="en-US"/>
    </w:rPr>
  </w:style>
  <w:style w:type="paragraph" w:styleId="IntenseQuote">
    <w:name w:val="Intense Quote"/>
    <w:basedOn w:val="Normal"/>
    <w:next w:val="Normal"/>
    <w:link w:val="IntenseQuoteChar"/>
    <w:uiPriority w:val="30"/>
    <w:qFormat/>
    <w:rsid w:val="00867E6E"/>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eQuoteChar">
    <w:name w:val="Intense Quote Char"/>
    <w:basedOn w:val="DefaultParagraphFont"/>
    <w:link w:val="IntenseQuote"/>
    <w:uiPriority w:val="30"/>
    <w:rsid w:val="00867E6E"/>
    <w:rPr>
      <w:rFonts w:eastAsiaTheme="minorEastAsia"/>
      <w:i/>
      <w:iCs/>
      <w:color w:val="4F81BD" w:themeColor="accent1"/>
      <w:sz w:val="20"/>
      <w:szCs w:val="20"/>
      <w:lang w:val="en-US" w:bidi="en-US"/>
    </w:rPr>
  </w:style>
  <w:style w:type="character" w:styleId="SubtleEmphasis">
    <w:name w:val="Subtle Emphasis"/>
    <w:uiPriority w:val="19"/>
    <w:qFormat/>
    <w:rsid w:val="00867E6E"/>
    <w:rPr>
      <w:i/>
      <w:iCs/>
      <w:color w:val="243F60" w:themeColor="accent1" w:themeShade="7F"/>
    </w:rPr>
  </w:style>
  <w:style w:type="character" w:styleId="IntenseEmphasis">
    <w:name w:val="Intense Emphasis"/>
    <w:uiPriority w:val="21"/>
    <w:qFormat/>
    <w:rsid w:val="00867E6E"/>
    <w:rPr>
      <w:b/>
      <w:bCs/>
      <w:caps/>
      <w:color w:val="243F60" w:themeColor="accent1" w:themeShade="7F"/>
      <w:spacing w:val="10"/>
    </w:rPr>
  </w:style>
  <w:style w:type="character" w:styleId="SubtleReference">
    <w:name w:val="Subtle Reference"/>
    <w:uiPriority w:val="31"/>
    <w:qFormat/>
    <w:rsid w:val="00867E6E"/>
    <w:rPr>
      <w:b/>
      <w:bCs/>
      <w:color w:val="4F81BD" w:themeColor="accent1"/>
    </w:rPr>
  </w:style>
  <w:style w:type="character" w:styleId="IntenseReference">
    <w:name w:val="Intense Reference"/>
    <w:uiPriority w:val="32"/>
    <w:qFormat/>
    <w:rsid w:val="00867E6E"/>
    <w:rPr>
      <w:b/>
      <w:bCs/>
      <w:i/>
      <w:iCs/>
      <w:caps/>
      <w:color w:val="4F81BD" w:themeColor="accent1"/>
    </w:rPr>
  </w:style>
  <w:style w:type="character" w:styleId="BookTitle">
    <w:name w:val="Book Title"/>
    <w:uiPriority w:val="33"/>
    <w:qFormat/>
    <w:rsid w:val="00867E6E"/>
    <w:rPr>
      <w:b/>
      <w:bCs/>
      <w:i/>
      <w:iCs/>
      <w:spacing w:val="9"/>
    </w:rPr>
  </w:style>
  <w:style w:type="paragraph" w:styleId="TOCHeading">
    <w:name w:val="TOC Heading"/>
    <w:basedOn w:val="Heading1"/>
    <w:next w:val="Normal"/>
    <w:uiPriority w:val="39"/>
    <w:semiHidden/>
    <w:unhideWhenUsed/>
    <w:qFormat/>
    <w:rsid w:val="00867E6E"/>
    <w:pPr>
      <w:outlineLvl w:val="9"/>
    </w:pPr>
  </w:style>
  <w:style w:type="character" w:customStyle="1" w:styleId="ListParagraphChar">
    <w:name w:val="List Paragraph Char"/>
    <w:link w:val="ListParagraph"/>
    <w:uiPriority w:val="34"/>
    <w:rsid w:val="00867E6E"/>
    <w:rPr>
      <w:rFonts w:eastAsiaTheme="minorEastAsia"/>
      <w:sz w:val="20"/>
      <w:szCs w:val="20"/>
      <w:lang w:val="en-US" w:bidi="en-US"/>
    </w:rPr>
  </w:style>
  <w:style w:type="paragraph" w:styleId="FootnoteText">
    <w:name w:val="footnote text"/>
    <w:basedOn w:val="Normal"/>
    <w:link w:val="FootnoteTextChar"/>
    <w:uiPriority w:val="99"/>
    <w:unhideWhenUsed/>
    <w:rsid w:val="00867E6E"/>
    <w:pPr>
      <w:spacing w:before="0" w:after="0" w:line="240" w:lineRule="auto"/>
    </w:pPr>
  </w:style>
  <w:style w:type="character" w:customStyle="1" w:styleId="FootnoteTextChar">
    <w:name w:val="Footnote Text Char"/>
    <w:basedOn w:val="DefaultParagraphFont"/>
    <w:link w:val="FootnoteText"/>
    <w:uiPriority w:val="99"/>
    <w:rsid w:val="00867E6E"/>
    <w:rPr>
      <w:rFonts w:eastAsiaTheme="minorEastAsia"/>
      <w:sz w:val="20"/>
      <w:szCs w:val="20"/>
      <w:lang w:val="en-US" w:bidi="en-US"/>
    </w:rPr>
  </w:style>
  <w:style w:type="character" w:styleId="FootnoteReference">
    <w:name w:val="footnote reference"/>
    <w:basedOn w:val="DefaultParagraphFont"/>
    <w:uiPriority w:val="99"/>
    <w:semiHidden/>
    <w:unhideWhenUsed/>
    <w:rsid w:val="00867E6E"/>
    <w:rPr>
      <w:vertAlign w:val="superscript"/>
    </w:rPr>
  </w:style>
  <w:style w:type="paragraph" w:styleId="EndnoteText">
    <w:name w:val="endnote text"/>
    <w:basedOn w:val="Normal"/>
    <w:link w:val="EndnoteTextChar"/>
    <w:uiPriority w:val="99"/>
    <w:semiHidden/>
    <w:unhideWhenUsed/>
    <w:rsid w:val="00867E6E"/>
    <w:pPr>
      <w:spacing w:before="0" w:after="0" w:line="240" w:lineRule="auto"/>
    </w:pPr>
  </w:style>
  <w:style w:type="character" w:customStyle="1" w:styleId="EndnoteTextChar">
    <w:name w:val="Endnote Text Char"/>
    <w:basedOn w:val="DefaultParagraphFont"/>
    <w:link w:val="EndnoteText"/>
    <w:uiPriority w:val="99"/>
    <w:semiHidden/>
    <w:rsid w:val="00867E6E"/>
    <w:rPr>
      <w:rFonts w:eastAsiaTheme="minorEastAsia"/>
      <w:sz w:val="20"/>
      <w:szCs w:val="20"/>
      <w:lang w:val="en-US" w:bidi="en-US"/>
    </w:rPr>
  </w:style>
  <w:style w:type="character" w:styleId="EndnoteReference">
    <w:name w:val="endnote reference"/>
    <w:basedOn w:val="DefaultParagraphFont"/>
    <w:uiPriority w:val="99"/>
    <w:semiHidden/>
    <w:unhideWhenUsed/>
    <w:rsid w:val="00867E6E"/>
    <w:rPr>
      <w:vertAlign w:val="superscript"/>
    </w:rPr>
  </w:style>
  <w:style w:type="paragraph" w:customStyle="1" w:styleId="3A5B8D0E64CA4985BBFCEFDF165F36CC">
    <w:name w:val="3A5B8D0E64CA4985BBFCEFDF165F36CC"/>
    <w:rsid w:val="00867E6E"/>
    <w:rPr>
      <w:rFonts w:eastAsiaTheme="minorEastAsia"/>
      <w:lang w:val="en-US"/>
    </w:rPr>
  </w:style>
  <w:style w:type="paragraph" w:customStyle="1" w:styleId="4D3FC6A7267447BDB5359E4E033ED01D">
    <w:name w:val="4D3FC6A7267447BDB5359E4E033ED01D"/>
    <w:rsid w:val="00867E6E"/>
    <w:rPr>
      <w:rFonts w:eastAsiaTheme="minorEastAsia"/>
      <w:lang w:val="en-US"/>
    </w:rPr>
  </w:style>
  <w:style w:type="paragraph" w:customStyle="1" w:styleId="B7A3AA4F82F84F2E8D122C3B6DBBE8C9">
    <w:name w:val="B7A3AA4F82F84F2E8D122C3B6DBBE8C9"/>
    <w:rsid w:val="00867E6E"/>
    <w:rPr>
      <w:rFonts w:eastAsiaTheme="minorEastAsia"/>
      <w:lang w:val="en-US"/>
    </w:rPr>
  </w:style>
  <w:style w:type="paragraph" w:customStyle="1" w:styleId="DB0ACCEC1AB64382860E628D30FF91C4">
    <w:name w:val="DB0ACCEC1AB64382860E628D30FF91C4"/>
    <w:rsid w:val="00867E6E"/>
    <w:rPr>
      <w:rFonts w:eastAsiaTheme="minorEastAsia"/>
      <w:lang w:val="en-US"/>
    </w:rPr>
  </w:style>
  <w:style w:type="paragraph" w:customStyle="1" w:styleId="46BB8CDA7AD04FB8A925DA5B3F1E796A">
    <w:name w:val="46BB8CDA7AD04FB8A925DA5B3F1E796A"/>
    <w:rsid w:val="00867E6E"/>
    <w:rPr>
      <w:rFonts w:eastAsiaTheme="minorEastAsia"/>
      <w:lang w:val="en-US"/>
    </w:rPr>
  </w:style>
  <w:style w:type="paragraph" w:customStyle="1" w:styleId="76608A07321344F88504CED91DFFE135">
    <w:name w:val="76608A07321344F88504CED91DFFE135"/>
    <w:rsid w:val="00867E6E"/>
    <w:rPr>
      <w:rFonts w:eastAsiaTheme="minorEastAsia"/>
      <w:lang w:val="en-US"/>
    </w:rPr>
  </w:style>
  <w:style w:type="paragraph" w:customStyle="1" w:styleId="2C96251DF7254AB9B7587D59CAF4CF7A">
    <w:name w:val="2C96251DF7254AB9B7587D59CAF4CF7A"/>
    <w:rsid w:val="00867E6E"/>
    <w:rPr>
      <w:rFonts w:eastAsiaTheme="minorEastAsia"/>
      <w:lang w:val="en-US"/>
    </w:rPr>
  </w:style>
  <w:style w:type="paragraph" w:customStyle="1" w:styleId="56B76DA6AACA4A03BBB08986E67173CD">
    <w:name w:val="56B76DA6AACA4A03BBB08986E67173CD"/>
    <w:rsid w:val="00867E6E"/>
    <w:rPr>
      <w:rFonts w:eastAsiaTheme="minorEastAsia"/>
      <w:lang w:val="en-US"/>
    </w:rPr>
  </w:style>
  <w:style w:type="paragraph" w:customStyle="1" w:styleId="BFDB239797424B1EBA6C4753EC568DC8">
    <w:name w:val="BFDB239797424B1EBA6C4753EC568DC8"/>
    <w:rsid w:val="00867E6E"/>
    <w:rPr>
      <w:rFonts w:eastAsiaTheme="minorEastAsia"/>
      <w:lang w:val="en-US"/>
    </w:rPr>
  </w:style>
  <w:style w:type="paragraph" w:customStyle="1" w:styleId="11E3E688A4464964B8CB7016D86E4AC1">
    <w:name w:val="11E3E688A4464964B8CB7016D86E4AC1"/>
    <w:rsid w:val="00867E6E"/>
    <w:rPr>
      <w:rFonts w:eastAsiaTheme="minorEastAsia"/>
      <w:lang w:val="en-US"/>
    </w:rPr>
  </w:style>
  <w:style w:type="paragraph" w:customStyle="1" w:styleId="C3E38668A6744F8FB246D67D068BFD18">
    <w:name w:val="C3E38668A6744F8FB246D67D068BFD18"/>
    <w:rsid w:val="00867E6E"/>
    <w:rPr>
      <w:rFonts w:eastAsiaTheme="minorEastAsia"/>
      <w:lang w:val="en-US"/>
    </w:rPr>
  </w:style>
  <w:style w:type="paragraph" w:customStyle="1" w:styleId="F35420032CCA4960B7C3A559F54F6180">
    <w:name w:val="F35420032CCA4960B7C3A559F54F6180"/>
    <w:rsid w:val="00867E6E"/>
    <w:rPr>
      <w:rFonts w:eastAsiaTheme="minorEastAsia"/>
      <w:lang w:val="en-US"/>
    </w:rPr>
  </w:style>
  <w:style w:type="paragraph" w:customStyle="1" w:styleId="88009C1BC3754F7EB9D97104ACC5F23B">
    <w:name w:val="88009C1BC3754F7EB9D97104ACC5F23B"/>
    <w:rsid w:val="00867E6E"/>
    <w:rPr>
      <w:rFonts w:eastAsiaTheme="minorEastAsia"/>
      <w:lang w:val="en-US"/>
    </w:rPr>
  </w:style>
  <w:style w:type="paragraph" w:customStyle="1" w:styleId="B49B2F71DA4C4A7986703E84F5C2D60F">
    <w:name w:val="B49B2F71DA4C4A7986703E84F5C2D60F"/>
    <w:rsid w:val="00867E6E"/>
    <w:rPr>
      <w:rFonts w:eastAsiaTheme="minorEastAsia"/>
      <w:lang w:val="en-US"/>
    </w:rPr>
  </w:style>
  <w:style w:type="paragraph" w:customStyle="1" w:styleId="C698FFA612904E94AE58900D62BE995D">
    <w:name w:val="C698FFA612904E94AE58900D62BE995D"/>
    <w:rsid w:val="00867E6E"/>
    <w:rPr>
      <w:rFonts w:eastAsiaTheme="minorEastAsia"/>
      <w:lang w:val="en-US"/>
    </w:rPr>
  </w:style>
  <w:style w:type="paragraph" w:customStyle="1" w:styleId="D8F00C6B09284D198B4F38825812E7F3">
    <w:name w:val="D8F00C6B09284D198B4F38825812E7F3"/>
    <w:rsid w:val="00867E6E"/>
    <w:rPr>
      <w:rFonts w:eastAsiaTheme="minorEastAsia"/>
      <w:lang w:val="en-US"/>
    </w:rPr>
  </w:style>
  <w:style w:type="paragraph" w:customStyle="1" w:styleId="D0E609831FED48EB94937DD10D23D6A9">
    <w:name w:val="D0E609831FED48EB94937DD10D23D6A9"/>
    <w:rsid w:val="00867E6E"/>
    <w:rPr>
      <w:rFonts w:eastAsiaTheme="minorEastAsia"/>
      <w:lang w:val="en-US"/>
    </w:rPr>
  </w:style>
  <w:style w:type="paragraph" w:customStyle="1" w:styleId="6312A347DEFA42859851F8C91E0063DE">
    <w:name w:val="6312A347DEFA42859851F8C91E0063DE"/>
    <w:rsid w:val="00867E6E"/>
    <w:rPr>
      <w:rFonts w:eastAsiaTheme="minorEastAsia"/>
      <w:lang w:val="en-US"/>
    </w:rPr>
  </w:style>
  <w:style w:type="paragraph" w:customStyle="1" w:styleId="FDDE39E843764C188F31BF165BCEA78F">
    <w:name w:val="FDDE39E843764C188F31BF165BCEA78F"/>
    <w:rsid w:val="00867E6E"/>
    <w:rPr>
      <w:rFonts w:eastAsiaTheme="minorEastAsia"/>
      <w:lang w:val="en-US"/>
    </w:rPr>
  </w:style>
  <w:style w:type="paragraph" w:customStyle="1" w:styleId="AF9C0D89C6C84DA28525CD0352CAF9E2">
    <w:name w:val="AF9C0D89C6C84DA28525CD0352CAF9E2"/>
    <w:rsid w:val="00867E6E"/>
    <w:rPr>
      <w:rFonts w:eastAsiaTheme="minorEastAsia"/>
      <w:lang w:val="en-US"/>
    </w:rPr>
  </w:style>
  <w:style w:type="paragraph" w:customStyle="1" w:styleId="B4918C77659B4CAFA2795479DC84778C">
    <w:name w:val="B4918C77659B4CAFA2795479DC84778C"/>
    <w:rsid w:val="00867E6E"/>
    <w:rPr>
      <w:rFonts w:eastAsiaTheme="minorEastAsia"/>
      <w:lang w:val="en-US"/>
    </w:rPr>
  </w:style>
  <w:style w:type="paragraph" w:customStyle="1" w:styleId="DE18665DD4A4491C8B748381D05F7B65">
    <w:name w:val="DE18665DD4A4491C8B748381D05F7B65"/>
    <w:rsid w:val="00867E6E"/>
    <w:rPr>
      <w:rFonts w:eastAsiaTheme="minorEastAsia"/>
      <w:lang w:val="en-US"/>
    </w:rPr>
  </w:style>
  <w:style w:type="paragraph" w:customStyle="1" w:styleId="7492FB4E59FE47F2B1901BA72A294960">
    <w:name w:val="7492FB4E59FE47F2B1901BA72A294960"/>
    <w:rsid w:val="00867E6E"/>
    <w:rPr>
      <w:rFonts w:eastAsiaTheme="minorEastAsia"/>
      <w:lang w:val="en-US"/>
    </w:rPr>
  </w:style>
  <w:style w:type="paragraph" w:customStyle="1" w:styleId="2EC62DD09C97450791A53DDCC0815CDA">
    <w:name w:val="2EC62DD09C97450791A53DDCC0815CDA"/>
    <w:rsid w:val="00867E6E"/>
    <w:rPr>
      <w:rFonts w:eastAsiaTheme="minorEastAsia"/>
      <w:lang w:val="en-US"/>
    </w:rPr>
  </w:style>
  <w:style w:type="paragraph" w:customStyle="1" w:styleId="2AF19136CF5B477B8C0D7447401D4899">
    <w:name w:val="2AF19136CF5B477B8C0D7447401D4899"/>
    <w:rsid w:val="00867E6E"/>
    <w:rPr>
      <w:rFonts w:eastAsiaTheme="minorEastAsia"/>
      <w:lang w:val="en-US"/>
    </w:rPr>
  </w:style>
  <w:style w:type="paragraph" w:customStyle="1" w:styleId="971F307F72674AE2AB57F8148DCC0A9D">
    <w:name w:val="971F307F72674AE2AB57F8148DCC0A9D"/>
    <w:rsid w:val="00867E6E"/>
    <w:rPr>
      <w:rFonts w:eastAsiaTheme="minorEastAsia"/>
      <w:lang w:val="en-US"/>
    </w:rPr>
  </w:style>
  <w:style w:type="paragraph" w:customStyle="1" w:styleId="0C66E2AE1DB543FAA3C86D175D5D224A">
    <w:name w:val="0C66E2AE1DB543FAA3C86D175D5D224A"/>
    <w:rsid w:val="00867E6E"/>
    <w:rPr>
      <w:rFonts w:eastAsiaTheme="minorEastAsia"/>
      <w:lang w:val="en-US"/>
    </w:rPr>
  </w:style>
  <w:style w:type="paragraph" w:customStyle="1" w:styleId="EF5642802D8F4C18B99D7FBEA210A3D7">
    <w:name w:val="EF5642802D8F4C18B99D7FBEA210A3D7"/>
    <w:rsid w:val="00867E6E"/>
    <w:rPr>
      <w:rFonts w:eastAsiaTheme="minorEastAsia"/>
      <w:lang w:val="en-US"/>
    </w:rPr>
  </w:style>
  <w:style w:type="paragraph" w:customStyle="1" w:styleId="20E612ABD85E40DFA22BC88DC033A3C8">
    <w:name w:val="20E612ABD85E40DFA22BC88DC033A3C8"/>
    <w:rsid w:val="00867E6E"/>
    <w:rPr>
      <w:rFonts w:eastAsiaTheme="minorEastAsia"/>
      <w:lang w:val="en-US"/>
    </w:rPr>
  </w:style>
  <w:style w:type="paragraph" w:customStyle="1" w:styleId="64738C80D58C49D39886C3A7923022A3">
    <w:name w:val="64738C80D58C49D39886C3A7923022A3"/>
    <w:rsid w:val="00867E6E"/>
    <w:rPr>
      <w:rFonts w:eastAsiaTheme="minorEastAsia"/>
      <w:lang w:val="en-US"/>
    </w:rPr>
  </w:style>
  <w:style w:type="paragraph" w:customStyle="1" w:styleId="ED24B9D5650E45B3926CB5EC57EA1BD8">
    <w:name w:val="ED24B9D5650E45B3926CB5EC57EA1BD8"/>
    <w:rsid w:val="00867E6E"/>
    <w:rPr>
      <w:rFonts w:eastAsiaTheme="minorEastAsia"/>
      <w:lang w:val="en-US"/>
    </w:rPr>
  </w:style>
  <w:style w:type="paragraph" w:customStyle="1" w:styleId="5A3212B8C5D64E80B565551A65C5B9F1">
    <w:name w:val="5A3212B8C5D64E80B565551A65C5B9F1"/>
    <w:rsid w:val="00867E6E"/>
    <w:rPr>
      <w:rFonts w:eastAsiaTheme="minorEastAsia"/>
      <w:lang w:val="en-US"/>
    </w:rPr>
  </w:style>
  <w:style w:type="paragraph" w:customStyle="1" w:styleId="821FA1E7EDA14E89B4F3337D31C19702">
    <w:name w:val="821FA1E7EDA14E89B4F3337D31C19702"/>
    <w:rsid w:val="00867E6E"/>
    <w:rPr>
      <w:rFonts w:eastAsiaTheme="minorEastAsia"/>
      <w:lang w:val="en-US"/>
    </w:rPr>
  </w:style>
  <w:style w:type="paragraph" w:customStyle="1" w:styleId="9400803BB2F84D8F9D0D40DC602479C2">
    <w:name w:val="9400803BB2F84D8F9D0D40DC602479C2"/>
    <w:rsid w:val="00867E6E"/>
    <w:rPr>
      <w:rFonts w:eastAsiaTheme="minorEastAsia"/>
      <w:lang w:val="en-US"/>
    </w:rPr>
  </w:style>
  <w:style w:type="paragraph" w:customStyle="1" w:styleId="CEDE8E2830284F2EBC21DAE1CB269E41">
    <w:name w:val="CEDE8E2830284F2EBC21DAE1CB269E41"/>
    <w:rsid w:val="00867E6E"/>
    <w:rPr>
      <w:rFonts w:eastAsiaTheme="minorEastAsia"/>
      <w:lang w:val="en-US"/>
    </w:rPr>
  </w:style>
  <w:style w:type="paragraph" w:customStyle="1" w:styleId="3FDFAFBDFFE540C3951270E2F35736C0">
    <w:name w:val="3FDFAFBDFFE540C3951270E2F35736C0"/>
    <w:rsid w:val="00867E6E"/>
    <w:rPr>
      <w:rFonts w:eastAsiaTheme="minorEastAsia"/>
      <w:lang w:val="en-US"/>
    </w:rPr>
  </w:style>
  <w:style w:type="paragraph" w:customStyle="1" w:styleId="2427BFBDCC944E6980760DD5FAC15DFF">
    <w:name w:val="2427BFBDCC944E6980760DD5FAC15DFF"/>
    <w:rsid w:val="00867E6E"/>
    <w:rPr>
      <w:rFonts w:eastAsiaTheme="minorEastAsia"/>
      <w:lang w:val="en-US"/>
    </w:rPr>
  </w:style>
  <w:style w:type="paragraph" w:customStyle="1" w:styleId="82B6346D30494BAA8FAFA39E680916F9">
    <w:name w:val="82B6346D30494BAA8FAFA39E680916F9"/>
    <w:rsid w:val="00867E6E"/>
    <w:rPr>
      <w:rFonts w:eastAsiaTheme="minorEastAsia"/>
      <w:lang w:val="en-US"/>
    </w:rPr>
  </w:style>
  <w:style w:type="paragraph" w:customStyle="1" w:styleId="2D29AC5E1034480E80CAB944BF3F2CE7">
    <w:name w:val="2D29AC5E1034480E80CAB944BF3F2CE7"/>
    <w:rsid w:val="00867E6E"/>
    <w:rPr>
      <w:rFonts w:eastAsiaTheme="minorEastAsia"/>
      <w:lang w:val="en-US"/>
    </w:rPr>
  </w:style>
  <w:style w:type="paragraph" w:customStyle="1" w:styleId="33B286856BBF45648B0F3FD3E5224306">
    <w:name w:val="33B286856BBF45648B0F3FD3E5224306"/>
    <w:rsid w:val="00867E6E"/>
    <w:rPr>
      <w:rFonts w:eastAsiaTheme="minorEastAsia"/>
      <w:lang w:val="en-US"/>
    </w:rPr>
  </w:style>
  <w:style w:type="paragraph" w:customStyle="1" w:styleId="EA17C90D8E704EB1AC29BDCDEBFA9903">
    <w:name w:val="EA17C90D8E704EB1AC29BDCDEBFA9903"/>
    <w:rsid w:val="00867E6E"/>
    <w:rPr>
      <w:rFonts w:eastAsiaTheme="minorEastAsia"/>
      <w:lang w:val="en-US"/>
    </w:rPr>
  </w:style>
  <w:style w:type="paragraph" w:customStyle="1" w:styleId="0E8DFF48D4FD47E1991F8E9D1BE62FA5">
    <w:name w:val="0E8DFF48D4FD47E1991F8E9D1BE62FA5"/>
    <w:rsid w:val="00867E6E"/>
    <w:rPr>
      <w:rFonts w:eastAsiaTheme="minorEastAsia"/>
      <w:lang w:val="en-US"/>
    </w:rPr>
  </w:style>
  <w:style w:type="paragraph" w:customStyle="1" w:styleId="6BC25C2EAFAF4740BF223D40786D5F23">
    <w:name w:val="6BC25C2EAFAF4740BF223D40786D5F23"/>
    <w:rsid w:val="00867E6E"/>
    <w:rPr>
      <w:rFonts w:eastAsiaTheme="minorEastAsia"/>
      <w:lang w:val="en-US"/>
    </w:rPr>
  </w:style>
  <w:style w:type="paragraph" w:customStyle="1" w:styleId="881234526F3B4055BD120D3064D6411F">
    <w:name w:val="881234526F3B4055BD120D3064D6411F"/>
    <w:rsid w:val="00867E6E"/>
    <w:rPr>
      <w:rFonts w:eastAsiaTheme="minorEastAsia"/>
      <w:lang w:val="en-US"/>
    </w:rPr>
  </w:style>
  <w:style w:type="paragraph" w:customStyle="1" w:styleId="87AE820D00B440C9A423C285CF757D90">
    <w:name w:val="87AE820D00B440C9A423C285CF757D90"/>
    <w:rsid w:val="00867E6E"/>
    <w:rPr>
      <w:rFonts w:eastAsiaTheme="minorEastAsia"/>
      <w:lang w:val="en-US"/>
    </w:rPr>
  </w:style>
  <w:style w:type="paragraph" w:customStyle="1" w:styleId="6A6EE96E1B52411F80487063BCFF5832">
    <w:name w:val="6A6EE96E1B52411F80487063BCFF5832"/>
    <w:rsid w:val="00867E6E"/>
    <w:rPr>
      <w:rFonts w:eastAsiaTheme="minorEastAsia"/>
      <w:lang w:val="en-US"/>
    </w:rPr>
  </w:style>
  <w:style w:type="paragraph" w:customStyle="1" w:styleId="0773FBD5362E48E2877920904DE6FF0F">
    <w:name w:val="0773FBD5362E48E2877920904DE6FF0F"/>
    <w:rsid w:val="00867E6E"/>
    <w:rPr>
      <w:rFonts w:eastAsiaTheme="minorEastAsia"/>
      <w:lang w:val="en-US"/>
    </w:rPr>
  </w:style>
  <w:style w:type="paragraph" w:customStyle="1" w:styleId="5AF23B6072C34A5398E6F427A31638AF">
    <w:name w:val="5AF23B6072C34A5398E6F427A31638AF"/>
    <w:rsid w:val="00867E6E"/>
    <w:rPr>
      <w:rFonts w:eastAsiaTheme="minorEastAsia"/>
      <w:lang w:val="en-US"/>
    </w:rPr>
  </w:style>
  <w:style w:type="paragraph" w:customStyle="1" w:styleId="Transcend">
    <w:name w:val="Transcend"/>
    <w:rsid w:val="00867E6E"/>
    <w:rPr>
      <w:rFonts w:eastAsiaTheme="minorEastAsia"/>
      <w:lang w:val="en-US"/>
    </w:rPr>
  </w:style>
  <w:style w:type="paragraph" w:customStyle="1" w:styleId="AB518DF599C74AB983E7F3EFDD3F8994">
    <w:name w:val="AB518DF599C74AB983E7F3EFDD3F8994"/>
    <w:rsid w:val="00867E6E"/>
    <w:rPr>
      <w:rFonts w:eastAsiaTheme="minorEastAsia"/>
      <w:lang w:val="en-US"/>
    </w:rPr>
  </w:style>
  <w:style w:type="paragraph" w:customStyle="1" w:styleId="23E334A1A44A441B92C213F5BD329323">
    <w:name w:val="23E334A1A44A441B92C213F5BD329323"/>
    <w:rsid w:val="00867E6E"/>
    <w:rPr>
      <w:rFonts w:eastAsiaTheme="minorEastAsia"/>
      <w:lang w:val="en-US"/>
    </w:rPr>
  </w:style>
  <w:style w:type="paragraph" w:customStyle="1" w:styleId="AFD19B2DFC1645B5B7FA42982B40CDA5">
    <w:name w:val="AFD19B2DFC1645B5B7FA42982B40CDA5"/>
    <w:rsid w:val="00867E6E"/>
    <w:rPr>
      <w:rFonts w:eastAsiaTheme="minorEastAsia"/>
      <w:lang w:val="en-US"/>
    </w:rPr>
  </w:style>
  <w:style w:type="paragraph" w:customStyle="1" w:styleId="0BA79098586B479299B952A2D828A4C0">
    <w:name w:val="0BA79098586B479299B952A2D828A4C0"/>
    <w:rsid w:val="00867E6E"/>
    <w:rPr>
      <w:rFonts w:eastAsiaTheme="minorEastAsia"/>
      <w:lang w:val="en-US"/>
    </w:rPr>
  </w:style>
  <w:style w:type="paragraph" w:customStyle="1" w:styleId="3A9961636C5840E0817DC9EDD6AE99B6">
    <w:name w:val="3A9961636C5840E0817DC9EDD6AE99B6"/>
    <w:rsid w:val="00867E6E"/>
    <w:rPr>
      <w:rFonts w:eastAsiaTheme="minorEastAsia"/>
      <w:lang w:val="en-US"/>
    </w:rPr>
  </w:style>
  <w:style w:type="paragraph" w:customStyle="1" w:styleId="A42033F9EAB8411585DF7369D23305B6">
    <w:name w:val="A42033F9EAB8411585DF7369D23305B6"/>
    <w:rsid w:val="00867E6E"/>
    <w:rPr>
      <w:rFonts w:eastAsiaTheme="minorEastAsia"/>
      <w:lang w:val="en-US"/>
    </w:rPr>
  </w:style>
  <w:style w:type="paragraph" w:customStyle="1" w:styleId="E190484EE44D417A8DBDE71420428597">
    <w:name w:val="E190484EE44D417A8DBDE71420428597"/>
    <w:rsid w:val="00867E6E"/>
    <w:rPr>
      <w:rFonts w:eastAsiaTheme="minorEastAsia"/>
      <w:lang w:val="en-US"/>
    </w:rPr>
  </w:style>
  <w:style w:type="paragraph" w:customStyle="1" w:styleId="E8006B1129BB455C90DF685AD605B94F">
    <w:name w:val="E8006B1129BB455C90DF685AD605B94F"/>
    <w:rsid w:val="00867E6E"/>
    <w:rPr>
      <w:rFonts w:eastAsiaTheme="minorEastAsia"/>
      <w:lang w:val="en-US"/>
    </w:rPr>
  </w:style>
  <w:style w:type="paragraph" w:customStyle="1" w:styleId="A466F3CAE46547468A2530E04BB80C43">
    <w:name w:val="A466F3CAE46547468A2530E04BB80C43"/>
    <w:rsid w:val="00867E6E"/>
    <w:rPr>
      <w:rFonts w:eastAsiaTheme="minorEastAsia"/>
      <w:lang w:val="en-US"/>
    </w:rPr>
  </w:style>
  <w:style w:type="paragraph" w:customStyle="1" w:styleId="E6D671BC133546ACA3B2D0B1D7B16EA7">
    <w:name w:val="E6D671BC133546ACA3B2D0B1D7B16EA7"/>
    <w:rsid w:val="00867E6E"/>
    <w:rPr>
      <w:rFonts w:eastAsiaTheme="minorEastAsia"/>
      <w:lang w:val="en-US"/>
    </w:rPr>
  </w:style>
  <w:style w:type="paragraph" w:customStyle="1" w:styleId="676C2074B24E4F43A223682B4658F9E2">
    <w:name w:val="676C2074B24E4F43A223682B4658F9E2"/>
    <w:rsid w:val="00867E6E"/>
    <w:rPr>
      <w:rFonts w:eastAsiaTheme="minorEastAsia"/>
      <w:lang w:val="en-US"/>
    </w:rPr>
  </w:style>
  <w:style w:type="paragraph" w:customStyle="1" w:styleId="7020613E7F454F659D5777EDBBC590F9">
    <w:name w:val="7020613E7F454F659D5777EDBBC590F9"/>
    <w:rsid w:val="00867E6E"/>
    <w:rPr>
      <w:rFonts w:eastAsiaTheme="minorEastAsia"/>
      <w:lang w:val="en-US"/>
    </w:rPr>
  </w:style>
  <w:style w:type="paragraph" w:customStyle="1" w:styleId="E2996BA37C6049D0A1C504D3CD7D410F">
    <w:name w:val="E2996BA37C6049D0A1C504D3CD7D410F"/>
    <w:rsid w:val="00867E6E"/>
    <w:rPr>
      <w:rFonts w:eastAsiaTheme="minorEastAsia"/>
      <w:lang w:val="en-US"/>
    </w:rPr>
  </w:style>
  <w:style w:type="paragraph" w:customStyle="1" w:styleId="F151A7F96C4F45E1830F562CBA13E68B">
    <w:name w:val="F151A7F96C4F45E1830F562CBA13E68B"/>
    <w:rsid w:val="00867E6E"/>
    <w:rPr>
      <w:rFonts w:eastAsiaTheme="minorEastAsia"/>
      <w:lang w:val="en-US"/>
    </w:rPr>
  </w:style>
  <w:style w:type="paragraph" w:customStyle="1" w:styleId="93E41C6F625C429DAC82727DAC30F856">
    <w:name w:val="93E41C6F625C429DAC82727DAC30F856"/>
    <w:rsid w:val="00867E6E"/>
    <w:rPr>
      <w:rFonts w:eastAsiaTheme="minorEastAsia"/>
      <w:lang w:val="en-US"/>
    </w:rPr>
  </w:style>
  <w:style w:type="paragraph" w:customStyle="1" w:styleId="C60E5BBC7A694D6CBD1391CEBDE96538">
    <w:name w:val="C60E5BBC7A694D6CBD1391CEBDE96538"/>
    <w:rsid w:val="00867E6E"/>
    <w:rPr>
      <w:rFonts w:eastAsiaTheme="minorEastAsia"/>
      <w:lang w:val="en-US"/>
    </w:rPr>
  </w:style>
  <w:style w:type="paragraph" w:customStyle="1" w:styleId="A9357B673C37476CB41215893BDEECF1">
    <w:name w:val="A9357B673C37476CB41215893BDEECF1"/>
    <w:rsid w:val="00867E6E"/>
    <w:rPr>
      <w:rFonts w:eastAsiaTheme="minorEastAsia"/>
      <w:lang w:val="en-US"/>
    </w:rPr>
  </w:style>
  <w:style w:type="paragraph" w:customStyle="1" w:styleId="3987F43E69F14AC2B334C08C4776AFBF">
    <w:name w:val="3987F43E69F14AC2B334C08C4776AFBF"/>
    <w:rsid w:val="00867E6E"/>
    <w:rPr>
      <w:rFonts w:eastAsiaTheme="minorEastAsia"/>
      <w:lang w:val="en-US"/>
    </w:rPr>
  </w:style>
  <w:style w:type="paragraph" w:customStyle="1" w:styleId="CFEA638DA5614058A559D7A8814661DD">
    <w:name w:val="CFEA638DA5614058A559D7A8814661DD"/>
    <w:rsid w:val="00867E6E"/>
    <w:rPr>
      <w:rFonts w:eastAsiaTheme="minorEastAsia"/>
      <w:lang w:val="en-US"/>
    </w:rPr>
  </w:style>
  <w:style w:type="paragraph" w:customStyle="1" w:styleId="BA612C9074A54CC18A1516616D4E1E74">
    <w:name w:val="BA612C9074A54CC18A1516616D4E1E74"/>
    <w:rsid w:val="00867E6E"/>
    <w:rPr>
      <w:rFonts w:eastAsiaTheme="minorEastAsia"/>
      <w:lang w:val="en-US"/>
    </w:rPr>
  </w:style>
  <w:style w:type="paragraph" w:customStyle="1" w:styleId="Motion">
    <w:name w:val="Motion"/>
    <w:rsid w:val="00867E6E"/>
    <w:rPr>
      <w:rFonts w:eastAsiaTheme="minorEastAsia"/>
      <w:lang w:val="en-US"/>
    </w:rPr>
  </w:style>
  <w:style w:type="paragraph" w:customStyle="1" w:styleId="0EBBD87183A2436AA551EBE37141E68C">
    <w:name w:val="0EBBD87183A2436AA551EBE37141E68C"/>
    <w:rsid w:val="00867E6E"/>
    <w:rPr>
      <w:rFonts w:eastAsiaTheme="minorEastAsia"/>
      <w:lang w:val="en-US"/>
    </w:rPr>
  </w:style>
  <w:style w:type="paragraph" w:customStyle="1" w:styleId="844518DF3A8947429DA6FD61D1EF1628">
    <w:name w:val="844518DF3A8947429DA6FD61D1EF1628"/>
    <w:rsid w:val="00867E6E"/>
    <w:rPr>
      <w:rFonts w:eastAsiaTheme="minorEastAsia"/>
      <w:lang w:val="en-US"/>
    </w:rPr>
  </w:style>
  <w:style w:type="paragraph" w:customStyle="1" w:styleId="CAAED3D298DB4E77A1926967A36A2A1D">
    <w:name w:val="CAAED3D298DB4E77A1926967A36A2A1D"/>
    <w:rsid w:val="00867E6E"/>
    <w:rPr>
      <w:rFonts w:eastAsiaTheme="minorEastAsia"/>
      <w:lang w:val="en-US"/>
    </w:rPr>
  </w:style>
  <w:style w:type="paragraph" w:customStyle="1" w:styleId="7A25312C8A4746B8A796BE007496748A">
    <w:name w:val="7A25312C8A4746B8A796BE007496748A"/>
    <w:rsid w:val="00867E6E"/>
    <w:rPr>
      <w:rFonts w:eastAsiaTheme="minorEastAsia"/>
      <w:lang w:val="en-US"/>
    </w:rPr>
  </w:style>
  <w:style w:type="paragraph" w:customStyle="1" w:styleId="A960F208D8B04D80B74C2BB3C37B7D18">
    <w:name w:val="A960F208D8B04D80B74C2BB3C37B7D18"/>
    <w:rsid w:val="00867E6E"/>
    <w:rPr>
      <w:rFonts w:eastAsiaTheme="minorEastAsia"/>
      <w:lang w:val="en-US"/>
    </w:rPr>
  </w:style>
  <w:style w:type="paragraph" w:customStyle="1" w:styleId="24DC2762418A4FBABB5B933829147651">
    <w:name w:val="24DC2762418A4FBABB5B933829147651"/>
    <w:rsid w:val="00867E6E"/>
    <w:rPr>
      <w:rFonts w:eastAsiaTheme="minorEastAsia"/>
      <w:lang w:val="en-US"/>
    </w:rPr>
  </w:style>
  <w:style w:type="paragraph" w:customStyle="1" w:styleId="1D0FE358DE0A466BBE70EA3070B9E68C">
    <w:name w:val="1D0FE358DE0A466BBE70EA3070B9E68C"/>
    <w:rsid w:val="00867E6E"/>
    <w:rPr>
      <w:rFonts w:eastAsiaTheme="minorEastAsia"/>
      <w:lang w:val="en-US"/>
    </w:rPr>
  </w:style>
  <w:style w:type="paragraph" w:customStyle="1" w:styleId="4AA05D30EBF34DD295643A846E3A9B90">
    <w:name w:val="4AA05D30EBF34DD295643A846E3A9B90"/>
    <w:rsid w:val="00867E6E"/>
    <w:rPr>
      <w:rFonts w:eastAsiaTheme="minorEastAsia"/>
      <w:lang w:val="en-US"/>
    </w:rPr>
  </w:style>
  <w:style w:type="paragraph" w:customStyle="1" w:styleId="F20A7B215252421D97677C11C4E1623C">
    <w:name w:val="F20A7B215252421D97677C11C4E1623C"/>
    <w:rsid w:val="00867E6E"/>
    <w:rPr>
      <w:rFonts w:eastAsiaTheme="minorEastAsia"/>
      <w:lang w:val="en-US"/>
    </w:rPr>
  </w:style>
  <w:style w:type="paragraph" w:customStyle="1" w:styleId="F9FD7013FB15467184AFD741C56D1D63">
    <w:name w:val="F9FD7013FB15467184AFD741C56D1D63"/>
    <w:rsid w:val="00867E6E"/>
    <w:rPr>
      <w:rFonts w:eastAsiaTheme="minorEastAsia"/>
      <w:lang w:val="en-US"/>
    </w:rPr>
  </w:style>
  <w:style w:type="paragraph" w:customStyle="1" w:styleId="43C562AD1F744A8E8AB0A4CF770C3401">
    <w:name w:val="43C562AD1F744A8E8AB0A4CF770C3401"/>
    <w:rsid w:val="00867E6E"/>
    <w:rPr>
      <w:rFonts w:eastAsiaTheme="minorEastAsia"/>
      <w:lang w:val="en-US"/>
    </w:rPr>
  </w:style>
  <w:style w:type="paragraph" w:customStyle="1" w:styleId="F465B53C0B4F44A3BDF2B8BC376E2F29">
    <w:name w:val="F465B53C0B4F44A3BDF2B8BC376E2F29"/>
    <w:rsid w:val="00867E6E"/>
    <w:rPr>
      <w:rFonts w:eastAsiaTheme="minorEastAsia"/>
      <w:lang w:val="en-US"/>
    </w:rPr>
  </w:style>
  <w:style w:type="paragraph" w:customStyle="1" w:styleId="63AB853AD3134C7EA7FD322375028096">
    <w:name w:val="63AB853AD3134C7EA7FD322375028096"/>
    <w:rsid w:val="00867E6E"/>
    <w:rPr>
      <w:rFonts w:eastAsiaTheme="minorEastAsia"/>
      <w:lang w:val="en-US"/>
    </w:rPr>
  </w:style>
  <w:style w:type="paragraph" w:customStyle="1" w:styleId="60496288F6784B8B9DE9CF8D7E561D8A">
    <w:name w:val="60496288F6784B8B9DE9CF8D7E561D8A"/>
    <w:rsid w:val="00867E6E"/>
    <w:rPr>
      <w:rFonts w:eastAsiaTheme="minorEastAsia"/>
      <w:lang w:val="en-US"/>
    </w:rPr>
  </w:style>
  <w:style w:type="paragraph" w:customStyle="1" w:styleId="AreaofCircle">
    <w:name w:val="Area of Circle"/>
    <w:rsid w:val="00867E6E"/>
    <w:rPr>
      <w:rFonts w:eastAsiaTheme="minorEastAsia"/>
      <w:lang w:val="en-US"/>
    </w:rPr>
  </w:style>
  <w:style w:type="paragraph" w:customStyle="1" w:styleId="BinomialTheorem">
    <w:name w:val="Binomial Theorem"/>
    <w:rsid w:val="00867E6E"/>
    <w:rPr>
      <w:rFonts w:eastAsiaTheme="minorEastAsia"/>
      <w:lang w:val="en-US"/>
    </w:rPr>
  </w:style>
  <w:style w:type="paragraph" w:customStyle="1" w:styleId="ExpansionofaSum">
    <w:name w:val="Expansion of a Sum"/>
    <w:rsid w:val="00867E6E"/>
    <w:rPr>
      <w:rFonts w:eastAsiaTheme="minorEastAsia"/>
      <w:lang w:val="en-US"/>
    </w:rPr>
  </w:style>
  <w:style w:type="paragraph" w:customStyle="1" w:styleId="FourierSeries">
    <w:name w:val="Fourier Series"/>
    <w:rsid w:val="00867E6E"/>
    <w:rPr>
      <w:rFonts w:eastAsiaTheme="minorEastAsia"/>
      <w:lang w:val="en-US"/>
    </w:rPr>
  </w:style>
  <w:style w:type="paragraph" w:customStyle="1" w:styleId="PythagoreanTheorem">
    <w:name w:val="Pythagorean Theorem"/>
    <w:rsid w:val="00867E6E"/>
    <w:rPr>
      <w:rFonts w:eastAsiaTheme="minorEastAsia"/>
      <w:lang w:val="en-US"/>
    </w:rPr>
  </w:style>
  <w:style w:type="paragraph" w:customStyle="1" w:styleId="QuadraticFormula">
    <w:name w:val="Quadratic Formula"/>
    <w:rsid w:val="00867E6E"/>
    <w:rPr>
      <w:rFonts w:eastAsiaTheme="minorEastAsia"/>
      <w:lang w:val="en-US"/>
    </w:rPr>
  </w:style>
  <w:style w:type="paragraph" w:customStyle="1" w:styleId="TaylorExpansion">
    <w:name w:val="Taylor Expansion"/>
    <w:rsid w:val="00867E6E"/>
    <w:rPr>
      <w:rFonts w:eastAsiaTheme="minorEastAsia"/>
      <w:lang w:val="en-US"/>
    </w:rPr>
  </w:style>
  <w:style w:type="paragraph" w:customStyle="1" w:styleId="TrigIdentity1">
    <w:name w:val="Trig Identity 1"/>
    <w:rsid w:val="00867E6E"/>
    <w:rPr>
      <w:rFonts w:eastAsiaTheme="minorEastAsia"/>
      <w:lang w:val="en-US"/>
    </w:rPr>
  </w:style>
  <w:style w:type="paragraph" w:customStyle="1" w:styleId="TrigIdentity2">
    <w:name w:val="Trig Identity 2"/>
    <w:rsid w:val="00867E6E"/>
    <w:rPr>
      <w:rFonts w:eastAsiaTheme="minorEastAsia"/>
      <w:lang w:val="en-US"/>
    </w:rPr>
  </w:style>
  <w:style w:type="paragraph" w:customStyle="1" w:styleId="A64630D7227748E9ABE59535A796BCC7">
    <w:name w:val="A64630D7227748E9ABE59535A796BCC7"/>
    <w:rsid w:val="00867E6E"/>
    <w:rPr>
      <w:rFonts w:eastAsiaTheme="minorEastAsia"/>
      <w:lang w:val="en-US"/>
    </w:rPr>
  </w:style>
  <w:style w:type="paragraph" w:customStyle="1" w:styleId="A7E0A8A11A284C1DBE2056E927E72701">
    <w:name w:val="A7E0A8A11A284C1DBE2056E927E72701"/>
    <w:rsid w:val="00867E6E"/>
    <w:rPr>
      <w:rFonts w:eastAsiaTheme="minorEastAsia"/>
      <w:lang w:val="en-US"/>
    </w:rPr>
  </w:style>
  <w:style w:type="paragraph" w:customStyle="1" w:styleId="614283B5715F451DB2ACECB26E67FF84">
    <w:name w:val="614283B5715F451DB2ACECB26E67FF84"/>
    <w:rsid w:val="00867E6E"/>
    <w:rPr>
      <w:rFonts w:eastAsiaTheme="minorEastAsia"/>
      <w:lang w:val="en-US"/>
    </w:rPr>
  </w:style>
  <w:style w:type="paragraph" w:customStyle="1" w:styleId="9AADCEA03689492285FCB7E49E561BA2">
    <w:name w:val="9AADCEA03689492285FCB7E49E561BA2"/>
    <w:rsid w:val="00867E6E"/>
    <w:rPr>
      <w:rFonts w:eastAsiaTheme="minorEastAsia"/>
      <w:lang w:val="en-US"/>
    </w:rPr>
  </w:style>
  <w:style w:type="paragraph" w:customStyle="1" w:styleId="0369121AA5AA4D5893B90F4E3FDC4987">
    <w:name w:val="0369121AA5AA4D5893B90F4E3FDC4987"/>
    <w:rsid w:val="00867E6E"/>
    <w:rPr>
      <w:rFonts w:eastAsiaTheme="minorEastAsia"/>
      <w:lang w:val="en-US"/>
    </w:rPr>
  </w:style>
  <w:style w:type="paragraph" w:customStyle="1" w:styleId="2026AF948CB74F4D8A90FE191F859731">
    <w:name w:val="2026AF948CB74F4D8A90FE191F859731"/>
    <w:rsid w:val="00867E6E"/>
    <w:rPr>
      <w:rFonts w:eastAsiaTheme="minorEastAsia"/>
      <w:lang w:val="en-US"/>
    </w:rPr>
  </w:style>
  <w:style w:type="paragraph" w:customStyle="1" w:styleId="5F5450880A91481CA085F3EA350B5443">
    <w:name w:val="5F5450880A91481CA085F3EA350B5443"/>
    <w:rsid w:val="00867E6E"/>
    <w:rPr>
      <w:rFonts w:eastAsiaTheme="minorEastAsia"/>
      <w:lang w:val="en-US"/>
    </w:rPr>
  </w:style>
  <w:style w:type="paragraph" w:customStyle="1" w:styleId="0DC70928AA474214A1022CA8D271BE9B">
    <w:name w:val="0DC70928AA474214A1022CA8D271BE9B"/>
    <w:rsid w:val="00867E6E"/>
    <w:rPr>
      <w:rFonts w:eastAsiaTheme="minorEastAsia"/>
      <w:lang w:val="en-US"/>
    </w:rPr>
  </w:style>
  <w:style w:type="paragraph" w:customStyle="1" w:styleId="ModEvenPage">
    <w:name w:val="Mod (Even Page)"/>
    <w:rsid w:val="00867E6E"/>
    <w:pPr>
      <w:tabs>
        <w:tab w:val="center" w:pos="4320"/>
        <w:tab w:val="right" w:pos="8640"/>
      </w:tabs>
    </w:pPr>
    <w:rPr>
      <w:rFonts w:eastAsiaTheme="minorEastAsia"/>
      <w:lang w:val="en-US"/>
    </w:rPr>
  </w:style>
  <w:style w:type="paragraph" w:customStyle="1" w:styleId="ModOddPage">
    <w:name w:val="Mod (Odd Page)"/>
    <w:rsid w:val="00867E6E"/>
    <w:pPr>
      <w:tabs>
        <w:tab w:val="center" w:pos="4320"/>
        <w:tab w:val="right" w:pos="8640"/>
      </w:tabs>
    </w:pPr>
    <w:rPr>
      <w:rFonts w:eastAsiaTheme="minorEastAsia"/>
      <w:lang w:val="en-US"/>
    </w:rPr>
  </w:style>
  <w:style w:type="paragraph" w:customStyle="1" w:styleId="22650ABCD62D442B8015FA966EBA2597">
    <w:name w:val="22650ABCD62D442B8015FA966EBA2597"/>
    <w:rsid w:val="00867E6E"/>
    <w:rPr>
      <w:rFonts w:eastAsiaTheme="minorEastAsia"/>
      <w:lang w:val="en-US"/>
    </w:rPr>
  </w:style>
  <w:style w:type="paragraph" w:customStyle="1" w:styleId="Pinstripes">
    <w:name w:val="Pinstripes"/>
    <w:rsid w:val="00867E6E"/>
    <w:pPr>
      <w:tabs>
        <w:tab w:val="center" w:pos="4680"/>
        <w:tab w:val="right" w:pos="9360"/>
      </w:tabs>
      <w:spacing w:after="0" w:line="240" w:lineRule="auto"/>
    </w:pPr>
    <w:rPr>
      <w:rFonts w:eastAsiaTheme="minorEastAsia"/>
      <w:lang w:val="en-US"/>
    </w:rPr>
  </w:style>
  <w:style w:type="paragraph" w:customStyle="1" w:styleId="3B761ABF057948949B7D483A7062C966">
    <w:name w:val="3B761ABF057948949B7D483A7062C966"/>
    <w:rsid w:val="00867E6E"/>
    <w:rPr>
      <w:rFonts w:eastAsiaTheme="minorEastAsia"/>
      <w:lang w:val="en-US"/>
    </w:rPr>
  </w:style>
  <w:style w:type="paragraph" w:customStyle="1" w:styleId="925355F8C9A14FACBD4275F9606443C8">
    <w:name w:val="925355F8C9A14FACBD4275F9606443C8"/>
    <w:rsid w:val="00867E6E"/>
    <w:rPr>
      <w:rFonts w:eastAsiaTheme="minorEastAsia"/>
      <w:lang w:val="en-US"/>
    </w:rPr>
  </w:style>
  <w:style w:type="paragraph" w:customStyle="1" w:styleId="C21B207367BF48DB9D650EAB5768AAC8">
    <w:name w:val="C21B207367BF48DB9D650EAB5768AAC8"/>
    <w:rsid w:val="00867E6E"/>
    <w:rPr>
      <w:rFonts w:eastAsiaTheme="minorEastAsia"/>
      <w:lang w:val="en-US"/>
    </w:rPr>
  </w:style>
  <w:style w:type="paragraph" w:customStyle="1" w:styleId="MotionEvenPage">
    <w:name w:val="Motion (Even Page)"/>
    <w:rsid w:val="00867E6E"/>
    <w:pPr>
      <w:tabs>
        <w:tab w:val="center" w:pos="4680"/>
        <w:tab w:val="right" w:pos="9360"/>
      </w:tabs>
      <w:spacing w:after="0" w:line="240" w:lineRule="auto"/>
    </w:pPr>
    <w:rPr>
      <w:rFonts w:eastAsiaTheme="minorEastAsia"/>
      <w:lang w:val="en-US"/>
    </w:rPr>
  </w:style>
  <w:style w:type="paragraph" w:customStyle="1" w:styleId="D0E408BF7B4C4C33B9B8C01AE4803343">
    <w:name w:val="D0E408BF7B4C4C33B9B8C01AE4803343"/>
    <w:rsid w:val="00867E6E"/>
    <w:rPr>
      <w:rFonts w:eastAsiaTheme="minorEastAsia"/>
      <w:lang w:val="en-US"/>
    </w:rPr>
  </w:style>
  <w:style w:type="paragraph" w:customStyle="1" w:styleId="MotionOddPage">
    <w:name w:val="Motion (Odd Page)"/>
    <w:rsid w:val="00867E6E"/>
    <w:pPr>
      <w:tabs>
        <w:tab w:val="center" w:pos="4680"/>
        <w:tab w:val="right" w:pos="9360"/>
      </w:tabs>
      <w:spacing w:after="0" w:line="240" w:lineRule="auto"/>
    </w:pPr>
    <w:rPr>
      <w:rFonts w:eastAsiaTheme="minorEastAsia"/>
      <w:lang w:val="en-US"/>
    </w:rPr>
  </w:style>
  <w:style w:type="paragraph" w:customStyle="1" w:styleId="750074C7DDC2498D88BA3D57C189EC17">
    <w:name w:val="750074C7DDC2498D88BA3D57C189EC17"/>
    <w:rsid w:val="00867E6E"/>
    <w:rPr>
      <w:rFonts w:eastAsiaTheme="minorEastAsia"/>
      <w:lang w:val="en-US"/>
    </w:rPr>
  </w:style>
  <w:style w:type="paragraph" w:customStyle="1" w:styleId="Tiles">
    <w:name w:val="Tiles"/>
    <w:rsid w:val="00867E6E"/>
    <w:pPr>
      <w:tabs>
        <w:tab w:val="center" w:pos="4680"/>
        <w:tab w:val="right" w:pos="9360"/>
      </w:tabs>
      <w:spacing w:after="0" w:line="240" w:lineRule="auto"/>
    </w:pPr>
    <w:rPr>
      <w:rFonts w:eastAsiaTheme="minorEastAsia"/>
      <w:lang w:val="en-US"/>
    </w:rPr>
  </w:style>
  <w:style w:type="paragraph" w:customStyle="1" w:styleId="56EB68B69E2B4730A59E2CA45E06C78C">
    <w:name w:val="56EB68B69E2B4730A59E2CA45E06C78C"/>
    <w:rsid w:val="00867E6E"/>
    <w:rPr>
      <w:rFonts w:eastAsiaTheme="minorEastAsia"/>
      <w:lang w:val="en-US"/>
    </w:rPr>
  </w:style>
  <w:style w:type="paragraph" w:customStyle="1" w:styleId="ContrastEvenPage">
    <w:name w:val="Contrast (Even Page)"/>
    <w:rsid w:val="00867E6E"/>
    <w:pPr>
      <w:tabs>
        <w:tab w:val="center" w:pos="4680"/>
        <w:tab w:val="right" w:pos="9360"/>
      </w:tabs>
      <w:spacing w:after="0" w:line="240" w:lineRule="auto"/>
    </w:pPr>
    <w:rPr>
      <w:rFonts w:eastAsiaTheme="minorEastAsia"/>
      <w:lang w:val="en-US"/>
    </w:rPr>
  </w:style>
  <w:style w:type="paragraph" w:customStyle="1" w:styleId="406EB0B1CBF64EA59B098C9130B89874">
    <w:name w:val="406EB0B1CBF64EA59B098C9130B89874"/>
    <w:rsid w:val="00867E6E"/>
    <w:rPr>
      <w:rFonts w:eastAsiaTheme="minorEastAsia"/>
      <w:lang w:val="en-US"/>
    </w:rPr>
  </w:style>
  <w:style w:type="paragraph" w:customStyle="1" w:styleId="ContrastOddPage">
    <w:name w:val="Contrast (Odd Page)"/>
    <w:rsid w:val="00867E6E"/>
    <w:pPr>
      <w:tabs>
        <w:tab w:val="center" w:pos="4680"/>
        <w:tab w:val="right" w:pos="9360"/>
      </w:tabs>
      <w:spacing w:after="0" w:line="240" w:lineRule="auto"/>
    </w:pPr>
    <w:rPr>
      <w:rFonts w:eastAsiaTheme="minorEastAsia"/>
      <w:lang w:val="en-US"/>
    </w:rPr>
  </w:style>
  <w:style w:type="paragraph" w:customStyle="1" w:styleId="64E368320FB34B72BB1D2A067E11F0DD">
    <w:name w:val="64E368320FB34B72BB1D2A067E11F0DD"/>
    <w:rsid w:val="00867E6E"/>
    <w:rPr>
      <w:rFonts w:eastAsiaTheme="minorEastAsia"/>
      <w:lang w:val="en-US"/>
    </w:rPr>
  </w:style>
  <w:style w:type="paragraph" w:customStyle="1" w:styleId="72F83D75E369455B8900613E672EE950">
    <w:name w:val="72F83D75E369455B8900613E672EE950"/>
    <w:rsid w:val="00867E6E"/>
    <w:rPr>
      <w:rFonts w:eastAsiaTheme="minorEastAsia"/>
      <w:lang w:val="en-US"/>
    </w:rPr>
  </w:style>
  <w:style w:type="paragraph" w:customStyle="1" w:styleId="31D40AE22A2145B89638B999786AC1FB">
    <w:name w:val="31D40AE22A2145B89638B999786AC1FB"/>
    <w:rsid w:val="00867E6E"/>
    <w:rPr>
      <w:rFonts w:eastAsiaTheme="minorEastAsia"/>
      <w:lang w:val="en-US"/>
    </w:rPr>
  </w:style>
  <w:style w:type="paragraph" w:customStyle="1" w:styleId="B2FC34B466A240419FA6CB4C8C70932B">
    <w:name w:val="B2FC34B466A240419FA6CB4C8C70932B"/>
    <w:rsid w:val="00867E6E"/>
    <w:rPr>
      <w:rFonts w:eastAsiaTheme="minorEastAsia"/>
      <w:lang w:val="en-US"/>
    </w:rPr>
  </w:style>
  <w:style w:type="paragraph" w:customStyle="1" w:styleId="BlankThreeColumns">
    <w:name w:val="Blank (Three Columns)"/>
    <w:rsid w:val="00867E6E"/>
    <w:pPr>
      <w:tabs>
        <w:tab w:val="center" w:pos="4680"/>
        <w:tab w:val="right" w:pos="9360"/>
      </w:tabs>
      <w:spacing w:after="0" w:line="240" w:lineRule="auto"/>
    </w:pPr>
    <w:rPr>
      <w:rFonts w:eastAsiaTheme="minorEastAsia"/>
      <w:lang w:val="en-US"/>
    </w:rPr>
  </w:style>
  <w:style w:type="paragraph" w:customStyle="1" w:styleId="64904062802E47AC8B9F4A985F079069">
    <w:name w:val="64904062802E47AC8B9F4A985F079069"/>
    <w:rsid w:val="00867E6E"/>
    <w:rPr>
      <w:rFonts w:eastAsiaTheme="minorEastAsia"/>
      <w:lang w:val="en-US"/>
    </w:rPr>
  </w:style>
  <w:style w:type="paragraph" w:customStyle="1" w:styleId="611D7D5216BD4B0E8EA0036BD6051D39">
    <w:name w:val="611D7D5216BD4B0E8EA0036BD6051D39"/>
    <w:rsid w:val="00867E6E"/>
    <w:rPr>
      <w:rFonts w:eastAsiaTheme="minorEastAsia"/>
      <w:lang w:val="en-US"/>
    </w:rPr>
  </w:style>
  <w:style w:type="paragraph" w:customStyle="1" w:styleId="0E6B9D7B9C0643B69126255AD2B3A01B">
    <w:name w:val="0E6B9D7B9C0643B69126255AD2B3A01B"/>
    <w:rsid w:val="00867E6E"/>
    <w:rPr>
      <w:rFonts w:eastAsiaTheme="minorEastAsia"/>
      <w:lang w:val="en-US"/>
    </w:rPr>
  </w:style>
  <w:style w:type="paragraph" w:customStyle="1" w:styleId="9D23E17D11204AA09828AF359DF0B1EE">
    <w:name w:val="9D23E17D11204AA09828AF359DF0B1EE"/>
    <w:rsid w:val="00867E6E"/>
    <w:rPr>
      <w:rFonts w:eastAsiaTheme="minorEastAsia"/>
      <w:lang w:val="en-US"/>
    </w:rPr>
  </w:style>
  <w:style w:type="paragraph" w:customStyle="1" w:styleId="E9C89C6AE20749F79A12E91952F3203C">
    <w:name w:val="E9C89C6AE20749F79A12E91952F3203C"/>
    <w:rsid w:val="00867E6E"/>
    <w:rPr>
      <w:rFonts w:eastAsiaTheme="minorEastAsia"/>
      <w:lang w:val="en-US"/>
    </w:rPr>
  </w:style>
  <w:style w:type="paragraph" w:customStyle="1" w:styleId="B5EE2473DC924B7292379E551205E9A8">
    <w:name w:val="B5EE2473DC924B7292379E551205E9A8"/>
    <w:rsid w:val="00867E6E"/>
    <w:rPr>
      <w:rFonts w:eastAsiaTheme="minorEastAsia"/>
      <w:lang w:val="en-US"/>
    </w:rPr>
  </w:style>
  <w:style w:type="paragraph" w:customStyle="1" w:styleId="D556E93DD1FB419ABC3991420D1F73BB">
    <w:name w:val="D556E93DD1FB419ABC3991420D1F73BB"/>
    <w:rsid w:val="00867E6E"/>
    <w:rPr>
      <w:rFonts w:eastAsiaTheme="minorEastAsia"/>
      <w:lang w:val="en-US"/>
    </w:rPr>
  </w:style>
  <w:style w:type="paragraph" w:customStyle="1" w:styleId="3CD3280970FF4BAC93D8D1DD32D0C3A2">
    <w:name w:val="3CD3280970FF4BAC93D8D1DD32D0C3A2"/>
    <w:rsid w:val="00867E6E"/>
    <w:rPr>
      <w:rFonts w:eastAsiaTheme="minorEastAsia"/>
      <w:lang w:val="en-US"/>
    </w:rPr>
  </w:style>
  <w:style w:type="paragraph" w:customStyle="1" w:styleId="694C2DF6365B4A8C8347CE8A6C1F5CBC">
    <w:name w:val="694C2DF6365B4A8C8347CE8A6C1F5CBC"/>
    <w:rsid w:val="00867E6E"/>
    <w:rPr>
      <w:rFonts w:eastAsiaTheme="minorEastAsia"/>
      <w:lang w:val="en-US"/>
    </w:rPr>
  </w:style>
  <w:style w:type="paragraph" w:customStyle="1" w:styleId="9BEF8F6F7FF646E0B4969D048E5B9261">
    <w:name w:val="9BEF8F6F7FF646E0B4969D048E5B9261"/>
    <w:rsid w:val="00867E6E"/>
    <w:rPr>
      <w:rFonts w:eastAsiaTheme="minorEastAsia"/>
      <w:lang w:val="en-US"/>
    </w:rPr>
  </w:style>
  <w:style w:type="paragraph" w:customStyle="1" w:styleId="8A9DB4931B254644955B05CA2FE7BD67">
    <w:name w:val="8A9DB4931B254644955B05CA2FE7BD67"/>
    <w:rsid w:val="00867E6E"/>
    <w:rPr>
      <w:rFonts w:eastAsiaTheme="minorEastAsia"/>
      <w:lang w:val="en-US"/>
    </w:rPr>
  </w:style>
  <w:style w:type="paragraph" w:customStyle="1" w:styleId="FFE0A5334D844E7F8823EC021831C9FA">
    <w:name w:val="FFE0A5334D844E7F8823EC021831C9FA"/>
    <w:rsid w:val="00867E6E"/>
    <w:rPr>
      <w:rFonts w:eastAsiaTheme="minorEastAsia"/>
      <w:lang w:val="en-US"/>
    </w:rPr>
  </w:style>
  <w:style w:type="paragraph" w:customStyle="1" w:styleId="47CE8AF00A384687A3253E89D7E9311A">
    <w:name w:val="47CE8AF00A384687A3253E89D7E9311A"/>
    <w:rsid w:val="00867E6E"/>
    <w:rPr>
      <w:rFonts w:eastAsiaTheme="minorEastAsia"/>
      <w:lang w:val="en-US"/>
    </w:rPr>
  </w:style>
  <w:style w:type="paragraph" w:customStyle="1" w:styleId="58A01878A695413E87E3E46C304A2B30">
    <w:name w:val="58A01878A695413E87E3E46C304A2B30"/>
    <w:rsid w:val="00867E6E"/>
    <w:rPr>
      <w:rFonts w:eastAsiaTheme="minorEastAsia"/>
      <w:lang w:val="en-US"/>
    </w:rPr>
  </w:style>
  <w:style w:type="paragraph" w:customStyle="1" w:styleId="D4DDD9B6FC0A4D659B777B864C872007">
    <w:name w:val="D4DDD9B6FC0A4D659B777B864C872007"/>
    <w:rsid w:val="00867E6E"/>
    <w:rPr>
      <w:rFonts w:eastAsiaTheme="minorEastAsia"/>
      <w:lang w:val="en-US"/>
    </w:rPr>
  </w:style>
  <w:style w:type="paragraph" w:customStyle="1" w:styleId="A67BF94777F64451AD131DA60D40F92A">
    <w:name w:val="A67BF94777F64451AD131DA60D40F92A"/>
    <w:rsid w:val="00867E6E"/>
    <w:rPr>
      <w:rFonts w:eastAsiaTheme="minorEastAsia"/>
      <w:lang w:val="en-US"/>
    </w:rPr>
  </w:style>
  <w:style w:type="paragraph" w:customStyle="1" w:styleId="AA030A9CBEEE4080BF1B21975F207CA2">
    <w:name w:val="AA030A9CBEEE4080BF1B21975F207CA2"/>
    <w:rsid w:val="00867E6E"/>
    <w:rPr>
      <w:rFonts w:eastAsiaTheme="minorEastAsia"/>
      <w:lang w:val="en-US"/>
    </w:rPr>
  </w:style>
  <w:style w:type="paragraph" w:customStyle="1" w:styleId="E3DB98D313CB41CDA94DD825C6A24A85">
    <w:name w:val="E3DB98D313CB41CDA94DD825C6A24A85"/>
    <w:rsid w:val="00867E6E"/>
    <w:rPr>
      <w:rFonts w:eastAsiaTheme="minorEastAsia"/>
      <w:lang w:val="en-US"/>
    </w:rPr>
  </w:style>
  <w:style w:type="paragraph" w:customStyle="1" w:styleId="0E919878967645128299D1DC52C98600">
    <w:name w:val="0E919878967645128299D1DC52C98600"/>
    <w:rsid w:val="00867E6E"/>
    <w:rPr>
      <w:rFonts w:eastAsiaTheme="minorEastAsia"/>
      <w:lang w:val="en-US"/>
    </w:rPr>
  </w:style>
  <w:style w:type="paragraph" w:customStyle="1" w:styleId="854B69C2A52547AFA2E505F5C6F5B23E">
    <w:name w:val="854B69C2A52547AFA2E505F5C6F5B23E"/>
    <w:rsid w:val="00867E6E"/>
    <w:rPr>
      <w:rFonts w:eastAsiaTheme="minorEastAsia"/>
      <w:lang w:val="en-US"/>
    </w:rPr>
  </w:style>
  <w:style w:type="paragraph" w:customStyle="1" w:styleId="B776F2C9FB2E42C6B637CB78528F61E3">
    <w:name w:val="B776F2C9FB2E42C6B637CB78528F61E3"/>
    <w:rsid w:val="00867E6E"/>
    <w:rPr>
      <w:rFonts w:eastAsiaTheme="minorEastAsia"/>
      <w:lang w:val="en-US"/>
    </w:rPr>
  </w:style>
  <w:style w:type="paragraph" w:customStyle="1" w:styleId="9E6E3E87001A4CEE9259D247E55E3BDF">
    <w:name w:val="9E6E3E87001A4CEE9259D247E55E3BDF"/>
    <w:rsid w:val="00867E6E"/>
    <w:rPr>
      <w:rFonts w:eastAsiaTheme="minorEastAsia"/>
      <w:lang w:val="en-US"/>
    </w:rPr>
  </w:style>
  <w:style w:type="paragraph" w:customStyle="1" w:styleId="Pinstripes1">
    <w:name w:val="Pinstripes1"/>
    <w:rsid w:val="00867E6E"/>
    <w:pPr>
      <w:tabs>
        <w:tab w:val="center" w:pos="4680"/>
        <w:tab w:val="right" w:pos="9360"/>
      </w:tabs>
      <w:spacing w:after="0" w:line="240" w:lineRule="auto"/>
    </w:pPr>
    <w:rPr>
      <w:rFonts w:eastAsiaTheme="minorEastAsia"/>
      <w:lang w:val="en-US"/>
    </w:rPr>
  </w:style>
  <w:style w:type="paragraph" w:customStyle="1" w:styleId="5B73800FF4CB456FBAA64C55547248EC">
    <w:name w:val="5B73800FF4CB456FBAA64C55547248EC"/>
    <w:rsid w:val="00867E6E"/>
    <w:rPr>
      <w:rFonts w:eastAsiaTheme="minorEastAsia"/>
      <w:lang w:val="en-US"/>
    </w:rPr>
  </w:style>
  <w:style w:type="paragraph" w:customStyle="1" w:styleId="B9D907194E0F45C692D2286D32B09417">
    <w:name w:val="B9D907194E0F45C692D2286D32B09417"/>
    <w:rsid w:val="00867E6E"/>
    <w:rPr>
      <w:rFonts w:eastAsiaTheme="minorEastAsia"/>
      <w:lang w:val="en-US"/>
    </w:rPr>
  </w:style>
  <w:style w:type="paragraph" w:customStyle="1" w:styleId="A5F4E3CC855342E8BA1C9D71C93149E5">
    <w:name w:val="A5F4E3CC855342E8BA1C9D71C93149E5"/>
    <w:rsid w:val="00867E6E"/>
    <w:rPr>
      <w:rFonts w:eastAsiaTheme="minorEastAsia"/>
      <w:lang w:val="en-US"/>
    </w:rPr>
  </w:style>
  <w:style w:type="paragraph" w:customStyle="1" w:styleId="3C4BCD62D8F442E8B5F3AC90CED94AAF">
    <w:name w:val="3C4BCD62D8F442E8B5F3AC90CED94AAF"/>
    <w:rsid w:val="00867E6E"/>
    <w:rPr>
      <w:rFonts w:eastAsiaTheme="minorEastAsia"/>
      <w:lang w:val="en-US"/>
    </w:rPr>
  </w:style>
  <w:style w:type="paragraph" w:customStyle="1" w:styleId="0C6A2B7D1DA94F34AAF1504460C4A964">
    <w:name w:val="0C6A2B7D1DA94F34AAF1504460C4A964"/>
    <w:rsid w:val="00867E6E"/>
    <w:rPr>
      <w:rFonts w:eastAsiaTheme="minorEastAsia"/>
      <w:lang w:val="en-US"/>
    </w:rPr>
  </w:style>
  <w:style w:type="paragraph" w:customStyle="1" w:styleId="78E1440146A84B54A4C73FEF06CA4F87">
    <w:name w:val="78E1440146A84B54A4C73FEF06CA4F87"/>
    <w:rsid w:val="00867E6E"/>
    <w:rPr>
      <w:rFonts w:eastAsiaTheme="minorEastAsia"/>
      <w:lang w:val="en-US"/>
    </w:rPr>
  </w:style>
  <w:style w:type="paragraph" w:customStyle="1" w:styleId="Exposure">
    <w:name w:val="Exposure"/>
    <w:rsid w:val="00867E6E"/>
    <w:pPr>
      <w:tabs>
        <w:tab w:val="center" w:pos="4680"/>
        <w:tab w:val="right" w:pos="9360"/>
      </w:tabs>
      <w:spacing w:after="0" w:line="240" w:lineRule="auto"/>
    </w:pPr>
    <w:rPr>
      <w:rFonts w:eastAsiaTheme="minorEastAsia"/>
      <w:lang w:val="en-US"/>
    </w:rPr>
  </w:style>
  <w:style w:type="paragraph" w:customStyle="1" w:styleId="8D0E51696E534EF785AF394FDDFCCB48">
    <w:name w:val="8D0E51696E534EF785AF394FDDFCCB48"/>
    <w:rsid w:val="00867E6E"/>
    <w:rPr>
      <w:rFonts w:eastAsiaTheme="minorEastAsia"/>
      <w:lang w:val="en-US"/>
    </w:rPr>
  </w:style>
  <w:style w:type="paragraph" w:customStyle="1" w:styleId="358D1C053B2B4A77B182967D691B8071">
    <w:name w:val="358D1C053B2B4A77B182967D691B8071"/>
    <w:rsid w:val="00867E6E"/>
    <w:rPr>
      <w:rFonts w:eastAsiaTheme="minorEastAsia"/>
      <w:lang w:val="en-US"/>
    </w:rPr>
  </w:style>
  <w:style w:type="paragraph" w:customStyle="1" w:styleId="FCA6419ABC59454EB1DE5BB55B1D4F31">
    <w:name w:val="FCA6419ABC59454EB1DE5BB55B1D4F31"/>
    <w:rsid w:val="00867E6E"/>
    <w:rPr>
      <w:rFonts w:eastAsiaTheme="minorEastAsia"/>
      <w:lang w:val="en-US"/>
    </w:rPr>
  </w:style>
  <w:style w:type="paragraph" w:customStyle="1" w:styleId="MotionEvenPage1">
    <w:name w:val="Motion (Even Page)1"/>
    <w:rsid w:val="00867E6E"/>
    <w:pPr>
      <w:tabs>
        <w:tab w:val="center" w:pos="4680"/>
        <w:tab w:val="right" w:pos="9360"/>
      </w:tabs>
      <w:spacing w:after="0" w:line="240" w:lineRule="auto"/>
    </w:pPr>
    <w:rPr>
      <w:rFonts w:eastAsiaTheme="minorEastAsia"/>
      <w:lang w:val="en-US"/>
    </w:rPr>
  </w:style>
  <w:style w:type="paragraph" w:customStyle="1" w:styleId="MotionOddPage1">
    <w:name w:val="Motion (Odd Page)1"/>
    <w:rsid w:val="00867E6E"/>
    <w:pPr>
      <w:tabs>
        <w:tab w:val="center" w:pos="4680"/>
        <w:tab w:val="right" w:pos="9360"/>
      </w:tabs>
      <w:spacing w:after="0" w:line="240" w:lineRule="auto"/>
    </w:pPr>
    <w:rPr>
      <w:rFonts w:eastAsiaTheme="minorEastAsia"/>
      <w:lang w:val="en-US"/>
    </w:rPr>
  </w:style>
  <w:style w:type="paragraph" w:customStyle="1" w:styleId="D182CC2023AC4EA084F4620205256BA7">
    <w:name w:val="D182CC2023AC4EA084F4620205256BA7"/>
    <w:rsid w:val="00867E6E"/>
    <w:rPr>
      <w:rFonts w:eastAsiaTheme="minorEastAsia"/>
      <w:lang w:val="en-US"/>
    </w:rPr>
  </w:style>
  <w:style w:type="paragraph" w:customStyle="1" w:styleId="6B1EE9B27B9947CD8B8998772489E383">
    <w:name w:val="6B1EE9B27B9947CD8B8998772489E383"/>
    <w:rsid w:val="00867E6E"/>
    <w:rPr>
      <w:rFonts w:eastAsiaTheme="minorEastAsia"/>
      <w:lang w:val="en-US"/>
    </w:rPr>
  </w:style>
  <w:style w:type="paragraph" w:customStyle="1" w:styleId="Tiles1">
    <w:name w:val="Tiles1"/>
    <w:rsid w:val="00867E6E"/>
    <w:pPr>
      <w:tabs>
        <w:tab w:val="center" w:pos="4680"/>
        <w:tab w:val="right" w:pos="9360"/>
      </w:tabs>
      <w:spacing w:after="0" w:line="240" w:lineRule="auto"/>
    </w:pPr>
    <w:rPr>
      <w:rFonts w:eastAsiaTheme="minorEastAsia"/>
      <w:lang w:val="en-US"/>
    </w:rPr>
  </w:style>
  <w:style w:type="paragraph" w:customStyle="1" w:styleId="28D4086315764CF9A1EF45579F0B3DF5">
    <w:name w:val="28D4086315764CF9A1EF45579F0B3DF5"/>
    <w:rsid w:val="00867E6E"/>
    <w:rPr>
      <w:rFonts w:eastAsiaTheme="minorEastAsia"/>
      <w:lang w:val="en-US"/>
    </w:rPr>
  </w:style>
  <w:style w:type="paragraph" w:customStyle="1" w:styleId="0FCC92D5AA204409B7081FDDE9097DD6">
    <w:name w:val="0FCC92D5AA204409B7081FDDE9097DD6"/>
    <w:rsid w:val="00867E6E"/>
    <w:rPr>
      <w:rFonts w:eastAsiaTheme="minorEastAsia"/>
      <w:lang w:val="en-US"/>
    </w:rPr>
  </w:style>
  <w:style w:type="paragraph" w:customStyle="1" w:styleId="21902217873B4AD3A9EE76CC7C5395BB">
    <w:name w:val="21902217873B4AD3A9EE76CC7C5395BB"/>
    <w:rsid w:val="00867E6E"/>
    <w:rPr>
      <w:rFonts w:eastAsiaTheme="minorEastAsia"/>
      <w:lang w:val="en-US"/>
    </w:rPr>
  </w:style>
  <w:style w:type="paragraph" w:customStyle="1" w:styleId="4D1D5222009349CFB885A133301BDF35">
    <w:name w:val="4D1D5222009349CFB885A133301BDF35"/>
    <w:rsid w:val="00867E6E"/>
    <w:rPr>
      <w:rFonts w:eastAsiaTheme="minorEastAsia"/>
      <w:lang w:val="en-US"/>
    </w:rPr>
  </w:style>
  <w:style w:type="paragraph" w:customStyle="1" w:styleId="9E67DEB82F1B46569D18BB13D6FCE1F4">
    <w:name w:val="9E67DEB82F1B46569D18BB13D6FCE1F4"/>
    <w:rsid w:val="00867E6E"/>
    <w:rPr>
      <w:rFonts w:eastAsiaTheme="minorEastAsia"/>
      <w:lang w:val="en-US"/>
    </w:rPr>
  </w:style>
  <w:style w:type="paragraph" w:customStyle="1" w:styleId="1764AD88692B4CF692164C7A4C7B519E">
    <w:name w:val="1764AD88692B4CF692164C7A4C7B519E"/>
    <w:rsid w:val="00867E6E"/>
    <w:rPr>
      <w:rFonts w:eastAsiaTheme="minorEastAsia"/>
      <w:lang w:val="en-US"/>
    </w:rPr>
  </w:style>
  <w:style w:type="paragraph" w:customStyle="1" w:styleId="BlankThreeColumns1">
    <w:name w:val="Blank (Three Columns)1"/>
    <w:rsid w:val="00867E6E"/>
    <w:pPr>
      <w:tabs>
        <w:tab w:val="center" w:pos="4680"/>
        <w:tab w:val="right" w:pos="9360"/>
      </w:tabs>
      <w:spacing w:after="0" w:line="240" w:lineRule="auto"/>
    </w:pPr>
    <w:rPr>
      <w:rFonts w:eastAsiaTheme="minorEastAsia"/>
      <w:lang w:val="en-US"/>
    </w:rPr>
  </w:style>
  <w:style w:type="paragraph" w:customStyle="1" w:styleId="AccentBar1">
    <w:name w:val="Accent Bar 1"/>
    <w:rsid w:val="00867E6E"/>
    <w:rPr>
      <w:rFonts w:eastAsiaTheme="minorEastAsia"/>
      <w:lang w:val="en-US"/>
    </w:rPr>
  </w:style>
  <w:style w:type="paragraph" w:customStyle="1" w:styleId="AccentBar2">
    <w:name w:val="Accent Bar 2"/>
    <w:rsid w:val="00867E6E"/>
    <w:rPr>
      <w:rFonts w:eastAsiaTheme="minorEastAsia"/>
      <w:lang w:val="en-US"/>
    </w:rPr>
  </w:style>
  <w:style w:type="paragraph" w:customStyle="1" w:styleId="AccentBar3">
    <w:name w:val="Accent Bar 3"/>
    <w:rsid w:val="00867E6E"/>
    <w:rPr>
      <w:rFonts w:eastAsiaTheme="minorEastAsia"/>
      <w:lang w:val="en-US"/>
    </w:rPr>
  </w:style>
  <w:style w:type="paragraph" w:customStyle="1" w:styleId="Brackets">
    <w:name w:val="Brackets"/>
    <w:rsid w:val="00867E6E"/>
    <w:rPr>
      <w:rFonts w:eastAsiaTheme="minorEastAsia"/>
      <w:lang w:val="en-US"/>
    </w:rPr>
  </w:style>
  <w:style w:type="paragraph" w:customStyle="1" w:styleId="Dots">
    <w:name w:val="Dots"/>
    <w:rsid w:val="00867E6E"/>
    <w:rPr>
      <w:rFonts w:eastAsiaTheme="minorEastAsia"/>
      <w:lang w:val="en-US"/>
    </w:rPr>
  </w:style>
  <w:style w:type="paragraph" w:customStyle="1" w:styleId="LargeItalics">
    <w:name w:val="Large Italics"/>
    <w:rsid w:val="00867E6E"/>
    <w:rPr>
      <w:rFonts w:eastAsiaTheme="minorEastAsia"/>
      <w:lang w:val="en-US"/>
    </w:rPr>
  </w:style>
  <w:style w:type="paragraph" w:customStyle="1" w:styleId="LargeColor">
    <w:name w:val="Large Color"/>
    <w:rsid w:val="00867E6E"/>
    <w:rPr>
      <w:rFonts w:eastAsiaTheme="minorEastAsia"/>
      <w:lang w:val="en-US"/>
    </w:rPr>
  </w:style>
  <w:style w:type="paragraph" w:customStyle="1" w:styleId="Mosaic">
    <w:name w:val="Mosaic"/>
    <w:rsid w:val="00867E6E"/>
    <w:rPr>
      <w:rFonts w:eastAsiaTheme="minorEastAsia"/>
      <w:lang w:val="en-US"/>
    </w:rPr>
  </w:style>
  <w:style w:type="paragraph" w:customStyle="1" w:styleId="PgNumber1">
    <w:name w:val="Pg. Number 1"/>
    <w:rsid w:val="00867E6E"/>
    <w:rPr>
      <w:rFonts w:eastAsiaTheme="minorEastAsia"/>
      <w:lang w:val="en-US"/>
    </w:rPr>
  </w:style>
  <w:style w:type="paragraph" w:customStyle="1" w:styleId="PlainNumber">
    <w:name w:val="Plain Number"/>
    <w:rsid w:val="00867E6E"/>
    <w:rPr>
      <w:rFonts w:eastAsiaTheme="minorEastAsia"/>
      <w:lang w:val="en-US"/>
    </w:rPr>
  </w:style>
  <w:style w:type="paragraph" w:customStyle="1" w:styleId="Roman">
    <w:name w:val="Roman"/>
    <w:rsid w:val="00867E6E"/>
    <w:rPr>
      <w:rFonts w:eastAsiaTheme="minorEastAsia"/>
      <w:lang w:val="en-US"/>
    </w:rPr>
  </w:style>
  <w:style w:type="paragraph" w:customStyle="1" w:styleId="RoundedRectangle">
    <w:name w:val="Rounded Rectangle"/>
    <w:rsid w:val="00867E6E"/>
    <w:rPr>
      <w:rFonts w:eastAsiaTheme="minorEastAsia"/>
      <w:lang w:val="en-US"/>
    </w:rPr>
  </w:style>
  <w:style w:type="paragraph" w:customStyle="1" w:styleId="Tildes">
    <w:name w:val="Tildes"/>
    <w:rsid w:val="00867E6E"/>
    <w:rPr>
      <w:rFonts w:eastAsiaTheme="minorEastAsia"/>
      <w:lang w:val="en-US"/>
    </w:rPr>
  </w:style>
  <w:style w:type="paragraph" w:customStyle="1" w:styleId="TopLine">
    <w:name w:val="Top Line"/>
    <w:rsid w:val="00867E6E"/>
    <w:rPr>
      <w:rFonts w:eastAsiaTheme="minorEastAsia"/>
      <w:lang w:val="en-US"/>
    </w:rPr>
  </w:style>
  <w:style w:type="paragraph" w:customStyle="1" w:styleId="TwoBars">
    <w:name w:val="Two Bars"/>
    <w:rsid w:val="00867E6E"/>
    <w:rPr>
      <w:rFonts w:eastAsiaTheme="minorEastAsia"/>
      <w:lang w:val="en-US"/>
    </w:rPr>
  </w:style>
  <w:style w:type="paragraph" w:customStyle="1" w:styleId="Arrow1">
    <w:name w:val="Arrow 1"/>
    <w:rsid w:val="00867E6E"/>
    <w:pPr>
      <w:tabs>
        <w:tab w:val="center" w:pos="4320"/>
        <w:tab w:val="right" w:pos="8640"/>
      </w:tabs>
    </w:pPr>
    <w:rPr>
      <w:rFonts w:eastAsiaTheme="minorEastAsia"/>
      <w:lang w:val="en-US"/>
    </w:rPr>
  </w:style>
  <w:style w:type="paragraph" w:customStyle="1" w:styleId="Arrow2">
    <w:name w:val="Arrow 2"/>
    <w:rsid w:val="00867E6E"/>
    <w:pPr>
      <w:tabs>
        <w:tab w:val="center" w:pos="4320"/>
        <w:tab w:val="right" w:pos="8640"/>
      </w:tabs>
    </w:pPr>
    <w:rPr>
      <w:rFonts w:eastAsiaTheme="minorEastAsia"/>
      <w:lang w:val="en-US"/>
    </w:rPr>
  </w:style>
  <w:style w:type="paragraph" w:customStyle="1" w:styleId="BoxItalics1">
    <w:name w:val="Box Italics 1"/>
    <w:rsid w:val="00867E6E"/>
    <w:pPr>
      <w:tabs>
        <w:tab w:val="center" w:pos="4320"/>
        <w:tab w:val="right" w:pos="8640"/>
      </w:tabs>
      <w:spacing w:after="0" w:line="240" w:lineRule="auto"/>
    </w:pPr>
    <w:rPr>
      <w:rFonts w:eastAsiaTheme="minorEastAsia"/>
      <w:lang w:val="en-US"/>
    </w:rPr>
  </w:style>
  <w:style w:type="paragraph" w:customStyle="1" w:styleId="BoxItalics2">
    <w:name w:val="Box Italics 2"/>
    <w:rsid w:val="00867E6E"/>
    <w:pPr>
      <w:tabs>
        <w:tab w:val="center" w:pos="4320"/>
        <w:tab w:val="right" w:pos="8640"/>
      </w:tabs>
      <w:spacing w:after="0" w:line="240" w:lineRule="auto"/>
    </w:pPr>
    <w:rPr>
      <w:rFonts w:eastAsiaTheme="minorEastAsia"/>
      <w:lang w:val="en-US"/>
    </w:rPr>
  </w:style>
  <w:style w:type="paragraph" w:customStyle="1" w:styleId="Brackets2">
    <w:name w:val="Brackets 2"/>
    <w:rsid w:val="00867E6E"/>
    <w:pPr>
      <w:tabs>
        <w:tab w:val="center" w:pos="4320"/>
        <w:tab w:val="right" w:pos="8640"/>
      </w:tabs>
      <w:spacing w:after="0" w:line="240" w:lineRule="auto"/>
    </w:pPr>
    <w:rPr>
      <w:rFonts w:eastAsiaTheme="minorEastAsia"/>
      <w:lang w:val="en-US"/>
    </w:rPr>
  </w:style>
  <w:style w:type="paragraph" w:customStyle="1" w:styleId="DogEar">
    <w:name w:val="Dog Ear"/>
    <w:rsid w:val="00867E6E"/>
    <w:pPr>
      <w:tabs>
        <w:tab w:val="center" w:pos="4680"/>
        <w:tab w:val="right" w:pos="9360"/>
      </w:tabs>
      <w:spacing w:after="0" w:line="240" w:lineRule="auto"/>
    </w:pPr>
    <w:rPr>
      <w:rFonts w:eastAsiaTheme="minorEastAsia"/>
      <w:lang w:val="en-US"/>
    </w:rPr>
  </w:style>
  <w:style w:type="paragraph" w:customStyle="1" w:styleId="Large1">
    <w:name w:val="Large 1"/>
    <w:rsid w:val="00867E6E"/>
    <w:pPr>
      <w:tabs>
        <w:tab w:val="center" w:pos="4320"/>
        <w:tab w:val="right" w:pos="8640"/>
      </w:tabs>
    </w:pPr>
    <w:rPr>
      <w:rFonts w:eastAsiaTheme="minorEastAsia"/>
      <w:lang w:val="en-US"/>
    </w:rPr>
  </w:style>
  <w:style w:type="paragraph" w:customStyle="1" w:styleId="Large2">
    <w:name w:val="Large 2"/>
    <w:rsid w:val="00867E6E"/>
    <w:pPr>
      <w:tabs>
        <w:tab w:val="center" w:pos="4320"/>
        <w:tab w:val="right" w:pos="8640"/>
      </w:tabs>
    </w:pPr>
    <w:rPr>
      <w:rFonts w:eastAsiaTheme="minorEastAsia"/>
      <w:lang w:val="en-US"/>
    </w:rPr>
  </w:style>
  <w:style w:type="paragraph" w:customStyle="1" w:styleId="Mosaic1">
    <w:name w:val="Mosaic 1"/>
    <w:rsid w:val="00867E6E"/>
    <w:rPr>
      <w:rFonts w:eastAsiaTheme="minorEastAsia"/>
      <w:lang w:val="en-US"/>
    </w:rPr>
  </w:style>
  <w:style w:type="paragraph" w:customStyle="1" w:styleId="Mosaic2">
    <w:name w:val="Mosaic 2"/>
    <w:rsid w:val="00867E6E"/>
    <w:rPr>
      <w:rFonts w:eastAsiaTheme="minorEastAsia"/>
      <w:lang w:val="en-US"/>
    </w:rPr>
  </w:style>
  <w:style w:type="paragraph" w:customStyle="1" w:styleId="Mosaic3">
    <w:name w:val="Mosaic 3"/>
    <w:rsid w:val="00867E6E"/>
    <w:rPr>
      <w:rFonts w:eastAsiaTheme="minorEastAsia"/>
      <w:lang w:val="en-US"/>
    </w:rPr>
  </w:style>
  <w:style w:type="paragraph" w:customStyle="1" w:styleId="OutlineCircle1">
    <w:name w:val="Outline Circle 1"/>
    <w:rsid w:val="00867E6E"/>
    <w:pPr>
      <w:tabs>
        <w:tab w:val="center" w:pos="4320"/>
        <w:tab w:val="right" w:pos="8640"/>
      </w:tabs>
      <w:spacing w:after="0" w:line="240" w:lineRule="auto"/>
    </w:pPr>
    <w:rPr>
      <w:rFonts w:eastAsiaTheme="minorEastAsia"/>
      <w:lang w:val="en-US"/>
    </w:rPr>
  </w:style>
  <w:style w:type="paragraph" w:customStyle="1" w:styleId="OutlineCircle2">
    <w:name w:val="Outline Circle 2"/>
    <w:rsid w:val="00867E6E"/>
    <w:pPr>
      <w:tabs>
        <w:tab w:val="center" w:pos="4320"/>
        <w:tab w:val="right" w:pos="8640"/>
      </w:tabs>
      <w:spacing w:after="0" w:line="240" w:lineRule="auto"/>
    </w:pPr>
    <w:rPr>
      <w:rFonts w:eastAsiaTheme="minorEastAsia"/>
      <w:lang w:val="en-US"/>
    </w:rPr>
  </w:style>
  <w:style w:type="paragraph" w:customStyle="1" w:styleId="OutlineCircle3">
    <w:name w:val="Outline Circle 3"/>
    <w:rsid w:val="00867E6E"/>
    <w:pPr>
      <w:tabs>
        <w:tab w:val="center" w:pos="4320"/>
        <w:tab w:val="right" w:pos="8640"/>
      </w:tabs>
      <w:spacing w:after="0" w:line="240" w:lineRule="auto"/>
    </w:pPr>
    <w:rPr>
      <w:rFonts w:eastAsiaTheme="minorEastAsia"/>
      <w:lang w:val="en-US"/>
    </w:rPr>
  </w:style>
  <w:style w:type="paragraph" w:customStyle="1" w:styleId="Ribbon">
    <w:name w:val="Ribbon"/>
    <w:rsid w:val="00867E6E"/>
    <w:pPr>
      <w:tabs>
        <w:tab w:val="center" w:pos="4320"/>
        <w:tab w:val="right" w:pos="8640"/>
      </w:tabs>
    </w:pPr>
    <w:rPr>
      <w:rFonts w:eastAsiaTheme="minorEastAsia"/>
      <w:lang w:val="en-US"/>
    </w:rPr>
  </w:style>
  <w:style w:type="paragraph" w:styleId="DocumentMap">
    <w:name w:val="Document Map"/>
    <w:basedOn w:val="Normal"/>
    <w:link w:val="DocumentMapChar"/>
    <w:uiPriority w:val="99"/>
    <w:unhideWhenUsed/>
    <w:rsid w:val="00867E6E"/>
    <w:pPr>
      <w:spacing w:before="0" w:after="0" w:line="240" w:lineRule="auto"/>
    </w:pPr>
    <w:rPr>
      <w:rFonts w:hAnsi="Tahoma"/>
      <w:sz w:val="16"/>
      <w:szCs w:val="16"/>
      <w:lang w:bidi="ar-SA"/>
    </w:rPr>
  </w:style>
  <w:style w:type="character" w:customStyle="1" w:styleId="DocumentMapChar">
    <w:name w:val="Document Map Char"/>
    <w:basedOn w:val="DefaultParagraphFont"/>
    <w:link w:val="DocumentMap"/>
    <w:uiPriority w:val="99"/>
    <w:rsid w:val="00867E6E"/>
    <w:rPr>
      <w:rFonts w:eastAsiaTheme="minorEastAsia" w:hAnsi="Tahoma"/>
      <w:sz w:val="16"/>
      <w:szCs w:val="16"/>
      <w:lang w:val="en-US"/>
    </w:rPr>
  </w:style>
  <w:style w:type="paragraph" w:customStyle="1" w:styleId="Square1">
    <w:name w:val="Square 1"/>
    <w:rsid w:val="00867E6E"/>
    <w:rPr>
      <w:rFonts w:eastAsiaTheme="minorEastAsia"/>
      <w:lang w:val="en-US"/>
    </w:rPr>
  </w:style>
  <w:style w:type="paragraph" w:customStyle="1" w:styleId="Square2">
    <w:name w:val="Square 2"/>
    <w:rsid w:val="00867E6E"/>
    <w:pPr>
      <w:tabs>
        <w:tab w:val="center" w:pos="4320"/>
        <w:tab w:val="right" w:pos="8640"/>
      </w:tabs>
      <w:spacing w:after="0" w:line="240" w:lineRule="auto"/>
    </w:pPr>
    <w:rPr>
      <w:rFonts w:eastAsiaTheme="minorEastAsia"/>
      <w:lang w:val="en-US"/>
    </w:rPr>
  </w:style>
  <w:style w:type="paragraph" w:customStyle="1" w:styleId="Square3">
    <w:name w:val="Square 3"/>
    <w:rsid w:val="00867E6E"/>
    <w:rPr>
      <w:rFonts w:eastAsiaTheme="minorEastAsia"/>
      <w:lang w:val="en-US"/>
    </w:rPr>
  </w:style>
  <w:style w:type="paragraph" w:customStyle="1" w:styleId="StackedPages1">
    <w:name w:val="Stacked Pages 1"/>
    <w:rsid w:val="00867E6E"/>
    <w:pPr>
      <w:tabs>
        <w:tab w:val="center" w:pos="4320"/>
        <w:tab w:val="right" w:pos="8640"/>
      </w:tabs>
    </w:pPr>
    <w:rPr>
      <w:rFonts w:eastAsiaTheme="minorEastAsia"/>
      <w:lang w:val="en-US"/>
    </w:rPr>
  </w:style>
  <w:style w:type="paragraph" w:customStyle="1" w:styleId="StackedPages2">
    <w:name w:val="Stacked Pages 2"/>
    <w:rsid w:val="00867E6E"/>
    <w:pPr>
      <w:tabs>
        <w:tab w:val="center" w:pos="4320"/>
        <w:tab w:val="right" w:pos="8640"/>
      </w:tabs>
    </w:pPr>
    <w:rPr>
      <w:rFonts w:eastAsiaTheme="minorEastAsia"/>
      <w:lang w:val="en-US"/>
    </w:rPr>
  </w:style>
  <w:style w:type="paragraph" w:customStyle="1" w:styleId="Star">
    <w:name w:val="Star"/>
    <w:rsid w:val="00867E6E"/>
    <w:pPr>
      <w:tabs>
        <w:tab w:val="center" w:pos="4320"/>
        <w:tab w:val="right" w:pos="8640"/>
      </w:tabs>
    </w:pPr>
    <w:rPr>
      <w:rFonts w:eastAsiaTheme="minorEastAsia"/>
      <w:lang w:val="en-US"/>
    </w:rPr>
  </w:style>
  <w:style w:type="paragraph" w:customStyle="1" w:styleId="Tab1">
    <w:name w:val="Tab 1"/>
    <w:rsid w:val="00867E6E"/>
    <w:pPr>
      <w:tabs>
        <w:tab w:val="center" w:pos="4320"/>
        <w:tab w:val="right" w:pos="8640"/>
      </w:tabs>
    </w:pPr>
    <w:rPr>
      <w:rFonts w:eastAsiaTheme="minorEastAsia"/>
      <w:lang w:val="en-US"/>
    </w:rPr>
  </w:style>
  <w:style w:type="paragraph" w:customStyle="1" w:styleId="Tab2">
    <w:name w:val="Tab 2"/>
    <w:rsid w:val="00867E6E"/>
    <w:pPr>
      <w:tabs>
        <w:tab w:val="center" w:pos="4320"/>
        <w:tab w:val="right" w:pos="8640"/>
      </w:tabs>
    </w:pPr>
    <w:rPr>
      <w:rFonts w:eastAsiaTheme="minorEastAsia"/>
      <w:lang w:val="en-US"/>
    </w:rPr>
  </w:style>
  <w:style w:type="paragraph" w:customStyle="1" w:styleId="TopLine1">
    <w:name w:val="Top Line 1"/>
    <w:rsid w:val="00867E6E"/>
    <w:pPr>
      <w:tabs>
        <w:tab w:val="center" w:pos="4680"/>
        <w:tab w:val="right" w:pos="9360"/>
      </w:tabs>
      <w:spacing w:after="0" w:line="240" w:lineRule="auto"/>
    </w:pPr>
    <w:rPr>
      <w:rFonts w:eastAsiaTheme="minorEastAsia"/>
      <w:lang w:val="en-US"/>
    </w:rPr>
  </w:style>
  <w:style w:type="paragraph" w:customStyle="1" w:styleId="TopLine2">
    <w:name w:val="Top Line 2"/>
    <w:rsid w:val="00867E6E"/>
    <w:rPr>
      <w:rFonts w:eastAsiaTheme="minorEastAsia"/>
      <w:lang w:val="en-US"/>
    </w:rPr>
  </w:style>
  <w:style w:type="paragraph" w:customStyle="1" w:styleId="Oval">
    <w:name w:val="Oval"/>
    <w:rsid w:val="00867E6E"/>
    <w:pPr>
      <w:tabs>
        <w:tab w:val="center" w:pos="4320"/>
        <w:tab w:val="right" w:pos="8640"/>
      </w:tabs>
    </w:pPr>
    <w:rPr>
      <w:rFonts w:eastAsiaTheme="minorEastAsia"/>
      <w:lang w:val="en-US"/>
    </w:rPr>
  </w:style>
  <w:style w:type="paragraph" w:customStyle="1" w:styleId="Scroll">
    <w:name w:val="Scroll"/>
    <w:rsid w:val="00867E6E"/>
    <w:pPr>
      <w:tabs>
        <w:tab w:val="center" w:pos="4320"/>
        <w:tab w:val="right" w:pos="8640"/>
      </w:tabs>
    </w:pPr>
    <w:rPr>
      <w:rFonts w:eastAsiaTheme="minorEastAsia"/>
      <w:lang w:val="en-US"/>
    </w:rPr>
  </w:style>
  <w:style w:type="paragraph" w:customStyle="1" w:styleId="Triangle1">
    <w:name w:val="Triangle 1"/>
    <w:rsid w:val="00867E6E"/>
    <w:pPr>
      <w:tabs>
        <w:tab w:val="center" w:pos="4320"/>
        <w:tab w:val="right" w:pos="8640"/>
      </w:tabs>
    </w:pPr>
    <w:rPr>
      <w:rFonts w:eastAsiaTheme="minorEastAsia"/>
      <w:lang w:val="en-US"/>
    </w:rPr>
  </w:style>
  <w:style w:type="paragraph" w:customStyle="1" w:styleId="Triangle2">
    <w:name w:val="Triangle 2"/>
    <w:rsid w:val="00867E6E"/>
    <w:pPr>
      <w:tabs>
        <w:tab w:val="center" w:pos="4320"/>
        <w:tab w:val="right" w:pos="8640"/>
      </w:tabs>
    </w:pPr>
    <w:rPr>
      <w:rFonts w:eastAsiaTheme="minorEastAsia"/>
      <w:lang w:val="en-US"/>
    </w:rPr>
  </w:style>
  <w:style w:type="paragraph" w:customStyle="1" w:styleId="TwoBars1">
    <w:name w:val="Two Bars 1"/>
    <w:rsid w:val="00867E6E"/>
    <w:pPr>
      <w:tabs>
        <w:tab w:val="center" w:pos="4320"/>
        <w:tab w:val="right" w:pos="8640"/>
      </w:tabs>
      <w:spacing w:after="0" w:line="240" w:lineRule="auto"/>
    </w:pPr>
    <w:rPr>
      <w:rFonts w:eastAsiaTheme="minorEastAsia"/>
      <w:lang w:val="en-US"/>
    </w:rPr>
  </w:style>
  <w:style w:type="paragraph" w:customStyle="1" w:styleId="TwoBars2">
    <w:name w:val="Two Bars 2"/>
    <w:rsid w:val="00867E6E"/>
    <w:pPr>
      <w:tabs>
        <w:tab w:val="center" w:pos="4320"/>
        <w:tab w:val="right" w:pos="8640"/>
      </w:tabs>
      <w:spacing w:after="0" w:line="240" w:lineRule="auto"/>
    </w:pPr>
    <w:rPr>
      <w:rFonts w:eastAsiaTheme="minorEastAsia"/>
      <w:lang w:val="en-US"/>
    </w:rPr>
  </w:style>
  <w:style w:type="paragraph" w:customStyle="1" w:styleId="VerticalOutline1">
    <w:name w:val="Vertical Outline 1"/>
    <w:rsid w:val="00867E6E"/>
    <w:pPr>
      <w:tabs>
        <w:tab w:val="center" w:pos="4680"/>
        <w:tab w:val="right" w:pos="9360"/>
      </w:tabs>
      <w:spacing w:after="0" w:line="240" w:lineRule="auto"/>
    </w:pPr>
    <w:rPr>
      <w:rFonts w:eastAsiaTheme="minorEastAsia"/>
      <w:lang w:val="en-US"/>
    </w:rPr>
  </w:style>
  <w:style w:type="paragraph" w:customStyle="1" w:styleId="VerticalOutline2">
    <w:name w:val="Vertical Outline 2"/>
    <w:rsid w:val="00867E6E"/>
    <w:pPr>
      <w:tabs>
        <w:tab w:val="center" w:pos="4680"/>
        <w:tab w:val="right" w:pos="9360"/>
      </w:tabs>
      <w:spacing w:after="0" w:line="240" w:lineRule="auto"/>
    </w:pPr>
    <w:rPr>
      <w:rFonts w:eastAsiaTheme="minorEastAsia"/>
      <w:lang w:val="en-US"/>
    </w:rPr>
  </w:style>
  <w:style w:type="paragraph" w:customStyle="1" w:styleId="AccentBarLeft">
    <w:name w:val="Accent Bar  Left"/>
    <w:rsid w:val="00867E6E"/>
    <w:rPr>
      <w:rFonts w:eastAsiaTheme="minorEastAsia"/>
      <w:lang w:val="en-US"/>
    </w:rPr>
  </w:style>
  <w:style w:type="paragraph" w:customStyle="1" w:styleId="AccentBarRight">
    <w:name w:val="Accent Bar  Right"/>
    <w:rsid w:val="00867E6E"/>
    <w:rPr>
      <w:rFonts w:eastAsiaTheme="minorEastAsia"/>
      <w:lang w:val="en-US"/>
    </w:rPr>
  </w:style>
  <w:style w:type="paragraph" w:customStyle="1" w:styleId="ArrowLeft">
    <w:name w:val="Arrow  Left"/>
    <w:rsid w:val="00867E6E"/>
    <w:pPr>
      <w:tabs>
        <w:tab w:val="center" w:pos="4320"/>
        <w:tab w:val="right" w:pos="8640"/>
      </w:tabs>
    </w:pPr>
    <w:rPr>
      <w:rFonts w:eastAsiaTheme="minorEastAsia"/>
      <w:lang w:val="en-US"/>
    </w:rPr>
  </w:style>
  <w:style w:type="paragraph" w:customStyle="1" w:styleId="ArrowRight">
    <w:name w:val="Arrow  Right"/>
    <w:rsid w:val="00867E6E"/>
    <w:pPr>
      <w:tabs>
        <w:tab w:val="center" w:pos="4320"/>
        <w:tab w:val="right" w:pos="8640"/>
      </w:tabs>
    </w:pPr>
    <w:rPr>
      <w:rFonts w:eastAsiaTheme="minorEastAsia"/>
      <w:lang w:val="en-US"/>
    </w:rPr>
  </w:style>
  <w:style w:type="paragraph" w:customStyle="1" w:styleId="BorderLeft">
    <w:name w:val="Border  Left"/>
    <w:rsid w:val="00867E6E"/>
    <w:rPr>
      <w:rFonts w:eastAsiaTheme="minorEastAsia"/>
      <w:lang w:val="en-US"/>
    </w:rPr>
  </w:style>
  <w:style w:type="paragraph" w:customStyle="1" w:styleId="BorderRight">
    <w:name w:val="Border  Right"/>
    <w:rsid w:val="00867E6E"/>
    <w:rPr>
      <w:rFonts w:eastAsiaTheme="minorEastAsia"/>
      <w:lang w:val="en-US"/>
    </w:rPr>
  </w:style>
  <w:style w:type="character" w:styleId="PageNumber">
    <w:name w:val="page number"/>
    <w:basedOn w:val="DefaultParagraphFont"/>
    <w:uiPriority w:val="99"/>
    <w:unhideWhenUsed/>
    <w:rsid w:val="00867E6E"/>
    <w:rPr>
      <w:rFonts w:eastAsiaTheme="minorEastAsia" w:cstheme="minorBidi"/>
      <w:bCs w:val="0"/>
      <w:iCs w:val="0"/>
      <w:szCs w:val="22"/>
      <w:lang w:val="en-US"/>
    </w:rPr>
  </w:style>
  <w:style w:type="paragraph" w:customStyle="1" w:styleId="CircleLeft">
    <w:name w:val="Circle  Left"/>
    <w:rsid w:val="00867E6E"/>
    <w:pPr>
      <w:tabs>
        <w:tab w:val="center" w:pos="4320"/>
        <w:tab w:val="right" w:pos="8640"/>
      </w:tabs>
    </w:pPr>
    <w:rPr>
      <w:rFonts w:eastAsiaTheme="minorEastAsia"/>
      <w:lang w:val="en-US"/>
    </w:rPr>
  </w:style>
  <w:style w:type="paragraph" w:customStyle="1" w:styleId="CircleRight">
    <w:name w:val="Circle  Right"/>
    <w:rsid w:val="00867E6E"/>
    <w:rPr>
      <w:rFonts w:eastAsiaTheme="minorEastAsia"/>
      <w:lang w:val="en-US"/>
    </w:rPr>
  </w:style>
  <w:style w:type="paragraph" w:customStyle="1" w:styleId="LargeLeft">
    <w:name w:val="Large  Left"/>
    <w:rsid w:val="00867E6E"/>
    <w:pPr>
      <w:tabs>
        <w:tab w:val="center" w:pos="4320"/>
        <w:tab w:val="right" w:pos="8640"/>
      </w:tabs>
    </w:pPr>
    <w:rPr>
      <w:rFonts w:eastAsiaTheme="minorEastAsia"/>
      <w:lang w:val="en-US"/>
    </w:rPr>
  </w:style>
  <w:style w:type="paragraph" w:customStyle="1" w:styleId="LargeRight">
    <w:name w:val="Large  Right"/>
    <w:rsid w:val="00867E6E"/>
    <w:pPr>
      <w:tabs>
        <w:tab w:val="center" w:pos="4320"/>
        <w:tab w:val="right" w:pos="8640"/>
      </w:tabs>
    </w:pPr>
    <w:rPr>
      <w:rFonts w:eastAsiaTheme="minorEastAsia"/>
      <w:lang w:val="en-US"/>
    </w:rPr>
  </w:style>
  <w:style w:type="paragraph" w:customStyle="1" w:styleId="OrbitLeft">
    <w:name w:val="Orbit  Left"/>
    <w:rsid w:val="00867E6E"/>
    <w:pPr>
      <w:tabs>
        <w:tab w:val="center" w:pos="4320"/>
        <w:tab w:val="right" w:pos="8640"/>
      </w:tabs>
      <w:spacing w:after="0" w:line="240" w:lineRule="auto"/>
    </w:pPr>
    <w:rPr>
      <w:rFonts w:eastAsiaTheme="minorEastAsia"/>
      <w:lang w:val="en-US"/>
    </w:rPr>
  </w:style>
  <w:style w:type="paragraph" w:customStyle="1" w:styleId="OrbitRight">
    <w:name w:val="Orbit  Right"/>
    <w:rsid w:val="00867E6E"/>
    <w:pPr>
      <w:tabs>
        <w:tab w:val="center" w:pos="4320"/>
        <w:tab w:val="right" w:pos="8640"/>
      </w:tabs>
      <w:spacing w:after="0" w:line="240" w:lineRule="auto"/>
    </w:pPr>
    <w:rPr>
      <w:rFonts w:eastAsiaTheme="minorEastAsia"/>
      <w:lang w:val="en-US"/>
    </w:rPr>
  </w:style>
  <w:style w:type="paragraph" w:customStyle="1" w:styleId="VerticalLeft">
    <w:name w:val="Vertical  Left"/>
    <w:rsid w:val="00867E6E"/>
    <w:pPr>
      <w:tabs>
        <w:tab w:val="center" w:pos="4320"/>
        <w:tab w:val="right" w:pos="8640"/>
      </w:tabs>
    </w:pPr>
    <w:rPr>
      <w:rFonts w:eastAsiaTheme="minorEastAsia"/>
      <w:lang w:val="en-US"/>
    </w:rPr>
  </w:style>
  <w:style w:type="paragraph" w:customStyle="1" w:styleId="VerticalRight">
    <w:name w:val="Vertical  Right"/>
    <w:rsid w:val="00867E6E"/>
    <w:pPr>
      <w:tabs>
        <w:tab w:val="center" w:pos="4320"/>
        <w:tab w:val="right" w:pos="8640"/>
      </w:tabs>
    </w:pPr>
    <w:rPr>
      <w:rFonts w:eastAsiaTheme="minorEastAsia"/>
      <w:lang w:val="en-US"/>
    </w:rPr>
  </w:style>
  <w:style w:type="paragraph" w:customStyle="1" w:styleId="Brackets21">
    <w:name w:val="Brackets 21"/>
    <w:rsid w:val="00867E6E"/>
    <w:pPr>
      <w:tabs>
        <w:tab w:val="center" w:pos="4320"/>
        <w:tab w:val="right" w:pos="8640"/>
      </w:tabs>
    </w:pPr>
    <w:rPr>
      <w:rFonts w:eastAsiaTheme="minorEastAsia"/>
      <w:lang w:val="en-US"/>
    </w:rPr>
  </w:style>
  <w:style w:type="paragraph" w:customStyle="1" w:styleId="Circle">
    <w:name w:val="Circle"/>
    <w:rsid w:val="00867E6E"/>
    <w:pPr>
      <w:tabs>
        <w:tab w:val="center" w:pos="4320"/>
        <w:tab w:val="right" w:pos="8640"/>
      </w:tabs>
    </w:pPr>
    <w:rPr>
      <w:rFonts w:eastAsiaTheme="minorEastAsia"/>
      <w:lang w:val="en-US"/>
    </w:rPr>
  </w:style>
  <w:style w:type="paragraph" w:customStyle="1" w:styleId="LargeItalics1">
    <w:name w:val="Large Italics 1"/>
    <w:rsid w:val="00867E6E"/>
    <w:pPr>
      <w:tabs>
        <w:tab w:val="center" w:pos="4680"/>
        <w:tab w:val="right" w:pos="9360"/>
      </w:tabs>
      <w:spacing w:after="0" w:line="240" w:lineRule="auto"/>
    </w:pPr>
    <w:rPr>
      <w:rFonts w:eastAsiaTheme="minorEastAsia"/>
      <w:lang w:val="en-US"/>
    </w:rPr>
  </w:style>
  <w:style w:type="paragraph" w:customStyle="1" w:styleId="VerticalOutline11">
    <w:name w:val="Vertical Outline 11"/>
    <w:rsid w:val="00867E6E"/>
    <w:pPr>
      <w:tabs>
        <w:tab w:val="center" w:pos="4680"/>
        <w:tab w:val="right" w:pos="9360"/>
      </w:tabs>
      <w:spacing w:after="0" w:line="240" w:lineRule="auto"/>
    </w:pPr>
    <w:rPr>
      <w:rFonts w:eastAsiaTheme="minorEastAsia"/>
      <w:lang w:val="en-US"/>
    </w:rPr>
  </w:style>
  <w:style w:type="paragraph" w:customStyle="1" w:styleId="VerticalOutline21">
    <w:name w:val="Vertical Outline 21"/>
    <w:rsid w:val="00867E6E"/>
    <w:pPr>
      <w:tabs>
        <w:tab w:val="center" w:pos="4680"/>
        <w:tab w:val="right" w:pos="9360"/>
      </w:tabs>
      <w:spacing w:after="0" w:line="240" w:lineRule="auto"/>
    </w:pPr>
    <w:rPr>
      <w:rFonts w:eastAsiaTheme="minorEastAsia"/>
      <w:lang w:val="en-US"/>
    </w:rPr>
  </w:style>
  <w:style w:type="paragraph" w:customStyle="1" w:styleId="VeryLarge">
    <w:name w:val="Very Large"/>
    <w:rsid w:val="00867E6E"/>
    <w:rPr>
      <w:rFonts w:eastAsiaTheme="minorEastAsia"/>
      <w:lang w:val="en-US"/>
    </w:rPr>
  </w:style>
  <w:style w:type="table" w:styleId="LightList">
    <w:name w:val="Light List"/>
    <w:basedOn w:val="TableNormal"/>
    <w:uiPriority w:val="61"/>
    <w:rsid w:val="00867E6E"/>
    <w:pPr>
      <w:spacing w:after="0" w:line="240" w:lineRule="auto"/>
    </w:pPr>
    <w:rPr>
      <w:rFonts w:eastAsiaTheme="minorEastAsia"/>
      <w:lang w:val="en-US" w:bidi="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3">
    <w:name w:val="Light List Accent 3"/>
    <w:basedOn w:val="TableNormal"/>
    <w:uiPriority w:val="61"/>
    <w:rsid w:val="00867E6E"/>
    <w:pPr>
      <w:spacing w:after="0" w:line="240" w:lineRule="auto"/>
    </w:pPr>
    <w:rPr>
      <w:rFonts w:eastAsiaTheme="minorEastAsia"/>
      <w:lang w:val="en-US" w:bidi="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MediumList2-Accent1">
    <w:name w:val="Medium List 2 Accent 1"/>
    <w:basedOn w:val="TableNormal"/>
    <w:uiPriority w:val="66"/>
    <w:rsid w:val="00867E6E"/>
    <w:pPr>
      <w:spacing w:after="0" w:line="240" w:lineRule="auto"/>
    </w:pPr>
    <w:rPr>
      <w:rFonts w:asciiTheme="majorHAnsi" w:eastAsiaTheme="majorEastAsia" w:hAnsiTheme="majorHAnsi" w:cstheme="majorBidi"/>
      <w:color w:val="000000" w:themeColor="text1"/>
      <w:lang w:val="en-US" w:bidi="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al"/>
    <w:uiPriority w:val="40"/>
    <w:qFormat/>
    <w:rsid w:val="00867E6E"/>
    <w:pPr>
      <w:tabs>
        <w:tab w:val="decimal" w:pos="360"/>
      </w:tabs>
      <w:spacing w:before="0"/>
    </w:pPr>
    <w:rPr>
      <w:sz w:val="22"/>
      <w:szCs w:val="22"/>
      <w:lang w:bidi="ar-SA"/>
    </w:rPr>
  </w:style>
  <w:style w:type="table" w:styleId="LightShading-Accent1">
    <w:name w:val="Light Shading Accent 1"/>
    <w:basedOn w:val="TableNormal"/>
    <w:uiPriority w:val="60"/>
    <w:rsid w:val="00867E6E"/>
    <w:pPr>
      <w:spacing w:after="0" w:line="240" w:lineRule="auto"/>
    </w:pPr>
    <w:rPr>
      <w:rFonts w:eastAsiaTheme="minorEastAsia"/>
      <w:color w:val="365F91" w:themeColor="accent1" w:themeShade="BF"/>
      <w:lang w:val="en-US"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2-Accent5">
    <w:name w:val="Medium Shading 2 Accent 5"/>
    <w:basedOn w:val="TableNormal"/>
    <w:uiPriority w:val="64"/>
    <w:rsid w:val="00867E6E"/>
    <w:pPr>
      <w:spacing w:after="0" w:line="240" w:lineRule="auto"/>
    </w:pPr>
    <w:rPr>
      <w:rFonts w:eastAsiaTheme="minorEastAsia"/>
      <w:lang w:val="en-US" w:bidi="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Calendar1">
    <w:name w:val="Calendar 1"/>
    <w:basedOn w:val="TableNormal"/>
    <w:uiPriority w:val="99"/>
    <w:qFormat/>
    <w:rsid w:val="00867E6E"/>
    <w:pPr>
      <w:spacing w:after="0" w:line="240" w:lineRule="auto"/>
    </w:pPr>
    <w:rPr>
      <w:rFonts w:eastAsiaTheme="minorEastAsia"/>
      <w:lang w:val="en-US" w:bidi="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customStyle="1" w:styleId="Calendar2">
    <w:name w:val="Calendar 2"/>
    <w:basedOn w:val="TableNormal"/>
    <w:uiPriority w:val="99"/>
    <w:qFormat/>
    <w:rsid w:val="00867E6E"/>
    <w:pPr>
      <w:spacing w:after="0" w:line="240" w:lineRule="auto"/>
      <w:jc w:val="center"/>
    </w:pPr>
    <w:rPr>
      <w:rFonts w:eastAsiaTheme="minorEastAsia"/>
      <w:sz w:val="28"/>
      <w:szCs w:val="28"/>
      <w:lang w:val="en-US" w:bidi="en-US"/>
    </w:rPr>
    <w:tblPr>
      <w:tblInd w:w="0" w:type="dxa"/>
      <w:tblBorders>
        <w:insideV w:val="single" w:sz="4" w:space="0" w:color="95B3D7" w:themeColor="accent1" w:themeTint="99"/>
      </w:tblBorders>
      <w:tblCellMar>
        <w:top w:w="0" w:type="dxa"/>
        <w:left w:w="108" w:type="dxa"/>
        <w:bottom w:w="0" w:type="dxa"/>
        <w:right w:w="108" w:type="dxa"/>
      </w:tblCellMar>
    </w:tblPr>
    <w:tblStylePr w:type="firstRow">
      <w:rPr>
        <w:rFonts w:asciiTheme="majorHAnsi" w:eastAsiaTheme="majorEastAsia" w:hAnsiTheme="majorHAnsi" w:cstheme="majorBidi"/>
        <w:caps/>
        <w:color w:val="4F81BD" w:themeColor="accent1"/>
        <w:spacing w:val="20"/>
        <w:sz w:val="32"/>
        <w:szCs w:val="32"/>
      </w:rPr>
      <w:tblPr/>
      <w:tcPr>
        <w:tcBorders>
          <w:top w:val="nil"/>
          <w:left w:val="nil"/>
          <w:bottom w:val="nil"/>
          <w:right w:val="nil"/>
          <w:insideH w:val="nil"/>
          <w:insideV w:val="nil"/>
          <w:tl2br w:val="nil"/>
          <w:tr2bl w:val="nil"/>
        </w:tcBorders>
      </w:tcPr>
    </w:tblStylePr>
  </w:style>
  <w:style w:type="table" w:customStyle="1" w:styleId="Calendar3">
    <w:name w:val="Calendar 3"/>
    <w:basedOn w:val="TableNormal"/>
    <w:uiPriority w:val="99"/>
    <w:qFormat/>
    <w:rsid w:val="00867E6E"/>
    <w:pPr>
      <w:spacing w:after="0" w:line="240" w:lineRule="auto"/>
      <w:jc w:val="right"/>
    </w:pPr>
    <w:rPr>
      <w:rFonts w:asciiTheme="majorHAnsi" w:eastAsiaTheme="majorEastAsia" w:hAnsiTheme="majorHAnsi" w:cstheme="majorBidi"/>
      <w:color w:val="7F7F7F" w:themeColor="text1" w:themeTint="80"/>
      <w:lang w:val="en-US" w:bidi="en-US"/>
    </w:rPr>
    <w:tblPr>
      <w:tblInd w:w="0" w:type="dxa"/>
      <w:tblCellMar>
        <w:top w:w="0" w:type="dxa"/>
        <w:left w:w="108" w:type="dxa"/>
        <w:bottom w:w="0" w:type="dxa"/>
        <w:right w:w="108" w:type="dxa"/>
      </w:tblCellMar>
    </w:tblPr>
    <w:tblStylePr w:type="firstRow">
      <w:pPr>
        <w:wordWrap/>
        <w:jc w:val="right"/>
      </w:pPr>
      <w:rPr>
        <w:color w:val="365F91" w:themeColor="accent1" w:themeShade="BF"/>
        <w:sz w:val="44"/>
        <w:szCs w:val="44"/>
      </w:rPr>
    </w:tblStylePr>
    <w:tblStylePr w:type="firstCol">
      <w:rPr>
        <w:color w:val="365F91" w:themeColor="accent1" w:themeShade="BF"/>
      </w:rPr>
    </w:tblStylePr>
    <w:tblStylePr w:type="lastCol">
      <w:rPr>
        <w:color w:val="365F91" w:themeColor="accent1" w:themeShade="BF"/>
      </w:rPr>
    </w:tblStylePr>
  </w:style>
  <w:style w:type="table" w:customStyle="1" w:styleId="Calendar4">
    <w:name w:val="Calendar 4"/>
    <w:basedOn w:val="TableNormal"/>
    <w:uiPriority w:val="99"/>
    <w:qFormat/>
    <w:rsid w:val="00867E6E"/>
    <w:pPr>
      <w:snapToGrid w:val="0"/>
      <w:spacing w:after="0" w:line="240" w:lineRule="auto"/>
    </w:pPr>
    <w:rPr>
      <w:rFonts w:eastAsiaTheme="minorEastAsia"/>
      <w:b/>
      <w:bCs/>
      <w:color w:val="D9D9D9" w:themeColor="background1" w:themeShade="D9"/>
      <w:sz w:val="16"/>
      <w:szCs w:val="16"/>
      <w:lang w:val="en-US" w:bidi="en-US"/>
    </w:rPr>
    <w:tblPr>
      <w:tblStyleRowBandSize w:val="1"/>
      <w:tblInd w:w="0" w:type="dxa"/>
      <w:tblBorders>
        <w:top w:val="single" w:sz="4" w:space="0" w:color="C0504D" w:themeColor="accent2"/>
        <w:left w:val="single" w:sz="4" w:space="0" w:color="C0504D" w:themeColor="accent2"/>
        <w:bottom w:val="single" w:sz="4" w:space="0" w:color="C0504D" w:themeColor="accent2"/>
        <w:right w:val="single" w:sz="4" w:space="0" w:color="C0504D" w:themeColor="accent2"/>
      </w:tblBorders>
      <w:tblCellMar>
        <w:top w:w="0" w:type="dxa"/>
        <w:left w:w="108" w:type="dxa"/>
        <w:bottom w:w="0" w:type="dxa"/>
        <w:right w:w="108" w:type="dxa"/>
      </w:tblCellMar>
    </w:tblPr>
    <w:tcPr>
      <w:shd w:val="clear" w:color="auto" w:fill="244061" w:themeFill="accent1" w:themeFillShade="80"/>
    </w:tcPr>
    <w:tblStylePr w:type="firstRow">
      <w:rPr>
        <w:sz w:val="8"/>
        <w:szCs w:val="8"/>
      </w:rPr>
    </w:tblStylePr>
    <w:tblStylePr w:type="firstCol">
      <w:pPr>
        <w:wordWrap/>
        <w:ind w:rightChars="0" w:right="144"/>
        <w:jc w:val="right"/>
      </w:pPr>
      <w:rPr>
        <w:sz w:val="72"/>
        <w:szCs w:val="72"/>
      </w:rPr>
    </w:tblStylePr>
    <w:tblStylePr w:type="band2Horz">
      <w:rPr>
        <w:sz w:val="40"/>
        <w:szCs w:val="40"/>
      </w:rPr>
      <w:tblPr/>
      <w:tcPr>
        <w:tcMar>
          <w:top w:w="0" w:type="nil"/>
          <w:left w:w="115" w:type="dxa"/>
          <w:bottom w:w="86" w:type="dxa"/>
          <w:right w:w="115" w:type="dxa"/>
        </w:tcMar>
      </w:tcPr>
    </w:tblStylePr>
    <w:tblStylePr w:type="nwCell">
      <w:rPr>
        <w:sz w:val="8"/>
        <w:szCs w:val="8"/>
      </w:rPr>
    </w:tblStylePr>
  </w:style>
  <w:style w:type="paragraph" w:customStyle="1" w:styleId="0BCBDF0B42524EAF8A7133ABC80730E8">
    <w:name w:val="0BCBDF0B42524EAF8A7133ABC80730E8"/>
    <w:rsid w:val="00867E6E"/>
    <w:rPr>
      <w:rFonts w:eastAsiaTheme="minorEastAsia"/>
      <w:lang w:val="en-US"/>
    </w:rPr>
  </w:style>
  <w:style w:type="paragraph" w:customStyle="1" w:styleId="ConservativeQuote">
    <w:name w:val="Conservative Quote"/>
    <w:rsid w:val="00867E6E"/>
    <w:rPr>
      <w:rFonts w:eastAsiaTheme="minorEastAsia"/>
      <w:lang w:val="en-US"/>
    </w:rPr>
  </w:style>
  <w:style w:type="paragraph" w:customStyle="1" w:styleId="3315D618B2954D0B8D75EFA1176DC868">
    <w:name w:val="3315D618B2954D0B8D75EFA1176DC868"/>
    <w:rsid w:val="00867E6E"/>
    <w:rPr>
      <w:rFonts w:eastAsiaTheme="minorEastAsia"/>
      <w:lang w:val="en-US"/>
    </w:rPr>
  </w:style>
  <w:style w:type="paragraph" w:customStyle="1" w:styleId="ConservativeSidebar">
    <w:name w:val="Conservative Sidebar"/>
    <w:rsid w:val="00867E6E"/>
    <w:rPr>
      <w:rFonts w:eastAsiaTheme="minorEastAsia"/>
      <w:lang w:val="en-US"/>
    </w:rPr>
  </w:style>
  <w:style w:type="paragraph" w:customStyle="1" w:styleId="AA62C53A72E94C66BA6D4FBCB0D84264">
    <w:name w:val="AA62C53A72E94C66BA6D4FBCB0D84264"/>
    <w:rsid w:val="00867E6E"/>
    <w:rPr>
      <w:rFonts w:eastAsiaTheme="minorEastAsia"/>
      <w:lang w:val="en-US"/>
    </w:rPr>
  </w:style>
  <w:style w:type="paragraph" w:customStyle="1" w:styleId="SidelineQuote">
    <w:name w:val="Sideline Quote"/>
    <w:rsid w:val="00867E6E"/>
    <w:rPr>
      <w:rFonts w:eastAsiaTheme="minorEastAsia"/>
      <w:lang w:val="en-US"/>
    </w:rPr>
  </w:style>
  <w:style w:type="paragraph" w:customStyle="1" w:styleId="9D7BF44912544262A673F97E0A136E34">
    <w:name w:val="9D7BF44912544262A673F97E0A136E34"/>
    <w:rsid w:val="00867E6E"/>
    <w:rPr>
      <w:rFonts w:eastAsiaTheme="minorEastAsia"/>
      <w:lang w:val="en-US"/>
    </w:rPr>
  </w:style>
  <w:style w:type="paragraph" w:customStyle="1" w:styleId="SidelineSidebar">
    <w:name w:val="Sideline Sidebar"/>
    <w:rsid w:val="00867E6E"/>
    <w:rPr>
      <w:rFonts w:eastAsiaTheme="minorEastAsia"/>
      <w:lang w:val="en-US"/>
    </w:rPr>
  </w:style>
  <w:style w:type="paragraph" w:customStyle="1" w:styleId="FDB8B1CB7C7548A5983A2D98399E3113">
    <w:name w:val="FDB8B1CB7C7548A5983A2D98399E3113"/>
    <w:rsid w:val="00867E6E"/>
    <w:rPr>
      <w:rFonts w:eastAsiaTheme="minorEastAsia"/>
      <w:lang w:val="en-US"/>
    </w:rPr>
  </w:style>
  <w:style w:type="paragraph" w:customStyle="1" w:styleId="StacksQuote">
    <w:name w:val="Stacks Quote"/>
    <w:rsid w:val="00867E6E"/>
    <w:rPr>
      <w:rFonts w:eastAsiaTheme="minorEastAsia"/>
      <w:lang w:val="en-US"/>
    </w:rPr>
  </w:style>
  <w:style w:type="paragraph" w:customStyle="1" w:styleId="72C5E72105D44AA1AEA91497868A64AF">
    <w:name w:val="72C5E72105D44AA1AEA91497868A64AF"/>
    <w:rsid w:val="00867E6E"/>
    <w:rPr>
      <w:rFonts w:eastAsiaTheme="minorEastAsia"/>
      <w:lang w:val="en-US"/>
    </w:rPr>
  </w:style>
  <w:style w:type="paragraph" w:customStyle="1" w:styleId="StacksSidebar">
    <w:name w:val="Stacks Sidebar"/>
    <w:rsid w:val="00867E6E"/>
    <w:rPr>
      <w:rFonts w:eastAsiaTheme="minorEastAsia"/>
      <w:lang w:val="en-US"/>
    </w:rPr>
  </w:style>
  <w:style w:type="paragraph" w:customStyle="1" w:styleId="536EF36785ED467794330A387AA61CC2">
    <w:name w:val="536EF36785ED467794330A387AA61CC2"/>
    <w:rsid w:val="00867E6E"/>
    <w:rPr>
      <w:rFonts w:eastAsiaTheme="minorEastAsia"/>
      <w:lang w:val="en-US"/>
    </w:rPr>
  </w:style>
  <w:style w:type="paragraph" w:customStyle="1" w:styleId="AustereQuote">
    <w:name w:val="Austere Quote"/>
    <w:rsid w:val="00867E6E"/>
    <w:rPr>
      <w:rFonts w:eastAsiaTheme="minorEastAsia"/>
      <w:lang w:val="en-US"/>
    </w:rPr>
  </w:style>
  <w:style w:type="paragraph" w:customStyle="1" w:styleId="32B380DBED844B58A48A53A16BFB75F2">
    <w:name w:val="32B380DBED844B58A48A53A16BFB75F2"/>
    <w:rsid w:val="00867E6E"/>
    <w:rPr>
      <w:rFonts w:eastAsiaTheme="minorEastAsia"/>
      <w:lang w:val="en-US"/>
    </w:rPr>
  </w:style>
  <w:style w:type="paragraph" w:customStyle="1" w:styleId="AustereSidebar">
    <w:name w:val="Austere Sidebar"/>
    <w:rsid w:val="00867E6E"/>
    <w:rPr>
      <w:rFonts w:eastAsiaTheme="minorEastAsia"/>
      <w:lang w:val="en-US"/>
    </w:rPr>
  </w:style>
  <w:style w:type="paragraph" w:customStyle="1" w:styleId="77FB586FAB8B4BA5BCA9238D81CE7EA7">
    <w:name w:val="77FB586FAB8B4BA5BCA9238D81CE7EA7"/>
    <w:rsid w:val="00867E6E"/>
    <w:rPr>
      <w:rFonts w:eastAsiaTheme="minorEastAsia"/>
      <w:lang w:val="en-US"/>
    </w:rPr>
  </w:style>
  <w:style w:type="paragraph" w:customStyle="1" w:styleId="AlphabetQuote">
    <w:name w:val="Alphabet Quote"/>
    <w:rsid w:val="00867E6E"/>
    <w:rPr>
      <w:rFonts w:eastAsiaTheme="minorEastAsia"/>
      <w:lang w:val="en-US"/>
    </w:rPr>
  </w:style>
  <w:style w:type="paragraph" w:customStyle="1" w:styleId="D20DC929AE59462B96F49F6BAF17168A">
    <w:name w:val="D20DC929AE59462B96F49F6BAF17168A"/>
    <w:rsid w:val="00867E6E"/>
    <w:rPr>
      <w:rFonts w:eastAsiaTheme="minorEastAsia"/>
      <w:lang w:val="en-US"/>
    </w:rPr>
  </w:style>
  <w:style w:type="paragraph" w:customStyle="1" w:styleId="AlphabetSidebar">
    <w:name w:val="Alphabet Sidebar"/>
    <w:rsid w:val="00867E6E"/>
    <w:rPr>
      <w:rFonts w:eastAsiaTheme="minorEastAsia"/>
      <w:lang w:val="en-US"/>
    </w:rPr>
  </w:style>
  <w:style w:type="paragraph" w:customStyle="1" w:styleId="A20F112A2123404FADC525D64D726FAA">
    <w:name w:val="A20F112A2123404FADC525D64D726FAA"/>
    <w:rsid w:val="00867E6E"/>
    <w:rPr>
      <w:rFonts w:eastAsiaTheme="minorEastAsia"/>
      <w:lang w:val="en-US"/>
    </w:rPr>
  </w:style>
  <w:style w:type="paragraph" w:customStyle="1" w:styleId="AnnualQuote">
    <w:name w:val="Annual Quote"/>
    <w:rsid w:val="00867E6E"/>
    <w:rPr>
      <w:rFonts w:eastAsiaTheme="minorEastAsia"/>
      <w:lang w:val="en-US"/>
    </w:rPr>
  </w:style>
  <w:style w:type="paragraph" w:customStyle="1" w:styleId="79627E53018A4688A9877B1D5A5195E4">
    <w:name w:val="79627E53018A4688A9877B1D5A5195E4"/>
    <w:rsid w:val="00867E6E"/>
    <w:rPr>
      <w:rFonts w:eastAsiaTheme="minorEastAsia"/>
      <w:lang w:val="en-US"/>
    </w:rPr>
  </w:style>
  <w:style w:type="paragraph" w:customStyle="1" w:styleId="AnnualSidebar">
    <w:name w:val="Annual Sidebar"/>
    <w:rsid w:val="00867E6E"/>
    <w:rPr>
      <w:rFonts w:eastAsiaTheme="minorEastAsia"/>
      <w:lang w:val="en-US"/>
    </w:rPr>
  </w:style>
  <w:style w:type="paragraph" w:customStyle="1" w:styleId="2F4D7DF0C2C84241A8F0F53860D89229">
    <w:name w:val="2F4D7DF0C2C84241A8F0F53860D89229"/>
    <w:rsid w:val="00867E6E"/>
    <w:rPr>
      <w:rFonts w:eastAsiaTheme="minorEastAsia"/>
      <w:lang w:val="en-US"/>
    </w:rPr>
  </w:style>
  <w:style w:type="paragraph" w:customStyle="1" w:styleId="CubiclesQuote">
    <w:name w:val="Cubicles Quote"/>
    <w:rsid w:val="00867E6E"/>
    <w:rPr>
      <w:rFonts w:eastAsiaTheme="minorEastAsia"/>
      <w:lang w:val="en-US"/>
    </w:rPr>
  </w:style>
  <w:style w:type="paragraph" w:customStyle="1" w:styleId="0EC5104CB9F44563B3B44B4957F3F0E6">
    <w:name w:val="0EC5104CB9F44563B3B44B4957F3F0E6"/>
    <w:rsid w:val="00867E6E"/>
    <w:rPr>
      <w:rFonts w:eastAsiaTheme="minorEastAsia"/>
      <w:lang w:val="en-US"/>
    </w:rPr>
  </w:style>
  <w:style w:type="paragraph" w:customStyle="1" w:styleId="CubiclesSidebar">
    <w:name w:val="Cubicles Sidebar"/>
    <w:rsid w:val="00867E6E"/>
    <w:rPr>
      <w:rFonts w:eastAsiaTheme="minorEastAsia"/>
      <w:lang w:val="en-US"/>
    </w:rPr>
  </w:style>
  <w:style w:type="paragraph" w:customStyle="1" w:styleId="2A57F34D00404AAC8DC53AB23626E890">
    <w:name w:val="2A57F34D00404AAC8DC53AB23626E890"/>
    <w:rsid w:val="00867E6E"/>
    <w:rPr>
      <w:rFonts w:eastAsiaTheme="minorEastAsia"/>
      <w:lang w:val="en-US"/>
    </w:rPr>
  </w:style>
  <w:style w:type="paragraph" w:customStyle="1" w:styleId="ModQuote">
    <w:name w:val="Mod Quote"/>
    <w:rsid w:val="00867E6E"/>
    <w:rPr>
      <w:rFonts w:eastAsiaTheme="minorEastAsia"/>
      <w:lang w:val="en-US"/>
    </w:rPr>
  </w:style>
  <w:style w:type="paragraph" w:customStyle="1" w:styleId="1AFDB1AC8E5E4E458B6898CFBBB05A7B">
    <w:name w:val="1AFDB1AC8E5E4E458B6898CFBBB05A7B"/>
    <w:rsid w:val="00867E6E"/>
    <w:rPr>
      <w:rFonts w:eastAsiaTheme="minorEastAsia"/>
      <w:lang w:val="en-US"/>
    </w:rPr>
  </w:style>
  <w:style w:type="paragraph" w:customStyle="1" w:styleId="ModSidebar">
    <w:name w:val="Mod Sidebar"/>
    <w:rsid w:val="00867E6E"/>
    <w:rPr>
      <w:rFonts w:eastAsiaTheme="minorEastAsia"/>
      <w:lang w:val="en-US"/>
    </w:rPr>
  </w:style>
  <w:style w:type="paragraph" w:customStyle="1" w:styleId="8B0C022D54174CBE9D94C95D7C6D96FE">
    <w:name w:val="8B0C022D54174CBE9D94C95D7C6D96FE"/>
    <w:rsid w:val="00867E6E"/>
    <w:rPr>
      <w:rFonts w:eastAsiaTheme="minorEastAsia"/>
      <w:lang w:val="en-US"/>
    </w:rPr>
  </w:style>
  <w:style w:type="paragraph" w:customStyle="1" w:styleId="PinstripesQuote">
    <w:name w:val="Pinstripes Quote"/>
    <w:rsid w:val="00867E6E"/>
    <w:rPr>
      <w:rFonts w:eastAsiaTheme="minorEastAsia"/>
      <w:lang w:val="en-US"/>
    </w:rPr>
  </w:style>
  <w:style w:type="paragraph" w:customStyle="1" w:styleId="7FAE909BCA374AE6A87629A8E487DD89">
    <w:name w:val="7FAE909BCA374AE6A87629A8E487DD89"/>
    <w:rsid w:val="00867E6E"/>
    <w:rPr>
      <w:rFonts w:eastAsiaTheme="minorEastAsia"/>
      <w:lang w:val="en-US"/>
    </w:rPr>
  </w:style>
  <w:style w:type="paragraph" w:customStyle="1" w:styleId="PinstripesSidebar">
    <w:name w:val="Pinstripes Sidebar"/>
    <w:rsid w:val="00867E6E"/>
    <w:rPr>
      <w:rFonts w:eastAsiaTheme="minorEastAsia"/>
      <w:lang w:val="en-US"/>
    </w:rPr>
  </w:style>
  <w:style w:type="paragraph" w:customStyle="1" w:styleId="D482643A475644CFA40407D0635BB7E6">
    <w:name w:val="D482643A475644CFA40407D0635BB7E6"/>
    <w:rsid w:val="00867E6E"/>
    <w:rPr>
      <w:rFonts w:eastAsiaTheme="minorEastAsia"/>
      <w:lang w:val="en-US"/>
    </w:rPr>
  </w:style>
  <w:style w:type="paragraph" w:customStyle="1" w:styleId="TranscendQuote">
    <w:name w:val="Transcend Quote"/>
    <w:rsid w:val="00867E6E"/>
    <w:rPr>
      <w:rFonts w:eastAsiaTheme="minorEastAsia"/>
      <w:lang w:val="en-US"/>
    </w:rPr>
  </w:style>
  <w:style w:type="paragraph" w:customStyle="1" w:styleId="638AC0F502094AFB8AFE269C9B241078">
    <w:name w:val="638AC0F502094AFB8AFE269C9B241078"/>
    <w:rsid w:val="00867E6E"/>
    <w:rPr>
      <w:rFonts w:eastAsiaTheme="minorEastAsia"/>
      <w:lang w:val="en-US"/>
    </w:rPr>
  </w:style>
  <w:style w:type="paragraph" w:customStyle="1" w:styleId="TranscendSidebar">
    <w:name w:val="Transcend Sidebar"/>
    <w:rsid w:val="00867E6E"/>
    <w:rPr>
      <w:rFonts w:eastAsiaTheme="minorEastAsia"/>
      <w:lang w:val="en-US"/>
    </w:rPr>
  </w:style>
  <w:style w:type="paragraph" w:customStyle="1" w:styleId="D69C220DF9514A80A0900DA15B84F6DA">
    <w:name w:val="D69C220DF9514A80A0900DA15B84F6DA"/>
    <w:rsid w:val="00867E6E"/>
    <w:rPr>
      <w:rFonts w:eastAsiaTheme="minorEastAsia"/>
      <w:lang w:val="en-US"/>
    </w:rPr>
  </w:style>
  <w:style w:type="paragraph" w:customStyle="1" w:styleId="ExposureQuote">
    <w:name w:val="Exposure Quote"/>
    <w:rsid w:val="00867E6E"/>
    <w:rPr>
      <w:rFonts w:eastAsiaTheme="minorEastAsia"/>
      <w:lang w:val="en-US"/>
    </w:rPr>
  </w:style>
  <w:style w:type="paragraph" w:customStyle="1" w:styleId="5C0E238DE69642219906CD6194DECCA2">
    <w:name w:val="5C0E238DE69642219906CD6194DECCA2"/>
    <w:rsid w:val="00867E6E"/>
    <w:rPr>
      <w:rFonts w:eastAsiaTheme="minorEastAsia"/>
      <w:lang w:val="en-US"/>
    </w:rPr>
  </w:style>
  <w:style w:type="paragraph" w:customStyle="1" w:styleId="ExposureSidebar">
    <w:name w:val="Exposure Sidebar"/>
    <w:rsid w:val="00867E6E"/>
    <w:rPr>
      <w:rFonts w:eastAsiaTheme="minorEastAsia"/>
      <w:lang w:val="en-US"/>
    </w:rPr>
  </w:style>
  <w:style w:type="paragraph" w:customStyle="1" w:styleId="E3DEEDF6C71F4D61BB5CD01CFB90ECCD">
    <w:name w:val="E3DEEDF6C71F4D61BB5CD01CFB90ECCD"/>
    <w:rsid w:val="00867E6E"/>
    <w:rPr>
      <w:rFonts w:eastAsiaTheme="minorEastAsia"/>
      <w:lang w:val="en-US"/>
    </w:rPr>
  </w:style>
  <w:style w:type="paragraph" w:customStyle="1" w:styleId="PuzzleQuote">
    <w:name w:val="Puzzle Quote"/>
    <w:rsid w:val="00867E6E"/>
    <w:rPr>
      <w:rFonts w:eastAsiaTheme="minorEastAsia"/>
      <w:lang w:val="en-US"/>
    </w:rPr>
  </w:style>
  <w:style w:type="paragraph" w:customStyle="1" w:styleId="A8205AC8454A4414BD58AB52B84FED5D">
    <w:name w:val="A8205AC8454A4414BD58AB52B84FED5D"/>
    <w:rsid w:val="00867E6E"/>
    <w:rPr>
      <w:rFonts w:eastAsiaTheme="minorEastAsia"/>
      <w:lang w:val="en-US"/>
    </w:rPr>
  </w:style>
  <w:style w:type="paragraph" w:customStyle="1" w:styleId="PuzzleSidebar">
    <w:name w:val="Puzzle Sidebar"/>
    <w:rsid w:val="00867E6E"/>
    <w:rPr>
      <w:rFonts w:eastAsiaTheme="minorEastAsia"/>
      <w:lang w:val="en-US"/>
    </w:rPr>
  </w:style>
  <w:style w:type="paragraph" w:customStyle="1" w:styleId="6C3048A9632E4002BB51B1CD65517A26">
    <w:name w:val="6C3048A9632E4002BB51B1CD65517A26"/>
    <w:rsid w:val="00867E6E"/>
    <w:rPr>
      <w:rFonts w:eastAsiaTheme="minorEastAsia"/>
      <w:lang w:val="en-US"/>
    </w:rPr>
  </w:style>
  <w:style w:type="paragraph" w:customStyle="1" w:styleId="MotionQuote">
    <w:name w:val="Motion Quote"/>
    <w:rsid w:val="00867E6E"/>
    <w:rPr>
      <w:rFonts w:eastAsiaTheme="minorEastAsia"/>
      <w:lang w:val="en-US"/>
    </w:rPr>
  </w:style>
  <w:style w:type="paragraph" w:customStyle="1" w:styleId="8F2D8A8A6AD14913866E81D5A11F8624">
    <w:name w:val="8F2D8A8A6AD14913866E81D5A11F8624"/>
    <w:rsid w:val="00867E6E"/>
    <w:rPr>
      <w:rFonts w:eastAsiaTheme="minorEastAsia"/>
      <w:lang w:val="en-US"/>
    </w:rPr>
  </w:style>
  <w:style w:type="paragraph" w:customStyle="1" w:styleId="MotionSidebar">
    <w:name w:val="Motion Sidebar"/>
    <w:rsid w:val="00867E6E"/>
    <w:rPr>
      <w:rFonts w:eastAsiaTheme="minorEastAsia"/>
      <w:lang w:val="en-US"/>
    </w:rPr>
  </w:style>
  <w:style w:type="paragraph" w:customStyle="1" w:styleId="125CBC3509CA48219778F8C8A8A12ACE">
    <w:name w:val="125CBC3509CA48219778F8C8A8A12ACE"/>
    <w:rsid w:val="00867E6E"/>
    <w:rPr>
      <w:rFonts w:eastAsiaTheme="minorEastAsia"/>
      <w:lang w:val="en-US"/>
    </w:rPr>
  </w:style>
  <w:style w:type="paragraph" w:customStyle="1" w:styleId="TilesQuote">
    <w:name w:val="Tiles Quote"/>
    <w:rsid w:val="00867E6E"/>
    <w:rPr>
      <w:rFonts w:eastAsiaTheme="minorEastAsia"/>
      <w:lang w:val="en-US"/>
    </w:rPr>
  </w:style>
  <w:style w:type="paragraph" w:customStyle="1" w:styleId="BCACE56027B84688A54931CC2CB56046">
    <w:name w:val="BCACE56027B84688A54931CC2CB56046"/>
    <w:rsid w:val="00867E6E"/>
    <w:rPr>
      <w:rFonts w:eastAsiaTheme="minorEastAsia"/>
      <w:lang w:val="en-US"/>
    </w:rPr>
  </w:style>
  <w:style w:type="paragraph" w:customStyle="1" w:styleId="TilesSidebar">
    <w:name w:val="Tiles Sidebar"/>
    <w:rsid w:val="00867E6E"/>
    <w:rPr>
      <w:rFonts w:eastAsiaTheme="minorEastAsia"/>
      <w:lang w:val="en-US"/>
    </w:rPr>
  </w:style>
  <w:style w:type="paragraph" w:customStyle="1" w:styleId="D363E79BBA38418888D2BE92F43072C8">
    <w:name w:val="D363E79BBA38418888D2BE92F43072C8"/>
    <w:rsid w:val="00867E6E"/>
    <w:rPr>
      <w:rFonts w:eastAsiaTheme="minorEastAsia"/>
      <w:lang w:val="en-US"/>
    </w:rPr>
  </w:style>
  <w:style w:type="paragraph" w:customStyle="1" w:styleId="ContrastQuote">
    <w:name w:val="Contrast Quote"/>
    <w:rsid w:val="00867E6E"/>
    <w:rPr>
      <w:rFonts w:eastAsiaTheme="minorEastAsia"/>
      <w:lang w:val="en-US"/>
    </w:rPr>
  </w:style>
  <w:style w:type="paragraph" w:customStyle="1" w:styleId="B24D37152E5144E380C5780A36891D23">
    <w:name w:val="B24D37152E5144E380C5780A36891D23"/>
    <w:rsid w:val="00867E6E"/>
    <w:rPr>
      <w:rFonts w:eastAsiaTheme="minorEastAsia"/>
      <w:lang w:val="en-US"/>
    </w:rPr>
  </w:style>
  <w:style w:type="paragraph" w:customStyle="1" w:styleId="ContrastSidebar">
    <w:name w:val="Contrast Sidebar"/>
    <w:rsid w:val="00867E6E"/>
    <w:rPr>
      <w:rFonts w:eastAsiaTheme="minorEastAsia"/>
      <w:lang w:val="en-US"/>
    </w:rPr>
  </w:style>
  <w:style w:type="paragraph" w:customStyle="1" w:styleId="B863C7EC8D89444F9A0D90D575C71385">
    <w:name w:val="B863C7EC8D89444F9A0D90D575C71385"/>
    <w:rsid w:val="00867E6E"/>
    <w:rPr>
      <w:rFonts w:eastAsiaTheme="minorEastAsia"/>
      <w:lang w:val="en-US"/>
    </w:rPr>
  </w:style>
  <w:style w:type="paragraph" w:customStyle="1" w:styleId="DecorativeQuote">
    <w:name w:val="Decorative Quote"/>
    <w:rsid w:val="00867E6E"/>
    <w:rPr>
      <w:rFonts w:eastAsiaTheme="minorEastAsia"/>
      <w:lang w:val="en-US"/>
    </w:rPr>
  </w:style>
  <w:style w:type="paragraph" w:customStyle="1" w:styleId="E956CC34ACE9460480EEF4FA7216F6E7">
    <w:name w:val="E956CC34ACE9460480EEF4FA7216F6E7"/>
    <w:rsid w:val="00867E6E"/>
    <w:rPr>
      <w:rFonts w:eastAsiaTheme="minorEastAsia"/>
      <w:lang w:val="en-US"/>
    </w:rPr>
  </w:style>
  <w:style w:type="paragraph" w:customStyle="1" w:styleId="StarsQuote">
    <w:name w:val="Stars Quote"/>
    <w:rsid w:val="00867E6E"/>
    <w:rPr>
      <w:rFonts w:eastAsiaTheme="minorEastAsia"/>
      <w:lang w:val="en-US"/>
    </w:rPr>
  </w:style>
  <w:style w:type="paragraph" w:customStyle="1" w:styleId="4805F690701443A3B8A5B1E31AB98507">
    <w:name w:val="4805F690701443A3B8A5B1E31AB98507"/>
    <w:rsid w:val="00867E6E"/>
    <w:rPr>
      <w:rFonts w:eastAsiaTheme="minorEastAsia"/>
      <w:lang w:val="en-US"/>
    </w:rPr>
  </w:style>
  <w:style w:type="paragraph" w:customStyle="1" w:styleId="StickyQuote">
    <w:name w:val="Sticky Quote"/>
    <w:rsid w:val="00867E6E"/>
    <w:rPr>
      <w:rFonts w:eastAsiaTheme="minorEastAsia"/>
      <w:lang w:val="en-US"/>
    </w:rPr>
  </w:style>
  <w:style w:type="paragraph" w:customStyle="1" w:styleId="DF14BFB5A1EB4CD9AD0444483AF07A1C">
    <w:name w:val="DF14BFB5A1EB4CD9AD0444483AF07A1C"/>
    <w:rsid w:val="00867E6E"/>
    <w:rPr>
      <w:rFonts w:eastAsiaTheme="minorEastAsia"/>
      <w:lang w:val="en-US"/>
    </w:rPr>
  </w:style>
  <w:style w:type="paragraph" w:customStyle="1" w:styleId="BracesQuote">
    <w:name w:val="Braces Quote"/>
    <w:rsid w:val="00867E6E"/>
    <w:rPr>
      <w:rFonts w:eastAsiaTheme="minorEastAsia"/>
      <w:lang w:val="en-US"/>
    </w:rPr>
  </w:style>
  <w:style w:type="paragraph" w:customStyle="1" w:styleId="1CE9E3F2C9794462B899745177C66AE9">
    <w:name w:val="1CE9E3F2C9794462B899745177C66AE9"/>
    <w:rsid w:val="00867E6E"/>
    <w:rPr>
      <w:rFonts w:eastAsiaTheme="minorEastAsia"/>
      <w:lang w:val="en-US"/>
    </w:rPr>
  </w:style>
  <w:style w:type="paragraph" w:customStyle="1" w:styleId="BracesQuote2">
    <w:name w:val="Braces Quote 2"/>
    <w:rsid w:val="00867E6E"/>
    <w:rPr>
      <w:rFonts w:eastAsiaTheme="minorEastAsia"/>
      <w:lang w:val="en-US"/>
    </w:rPr>
  </w:style>
  <w:style w:type="paragraph" w:customStyle="1" w:styleId="9B4A34D3963D49F5948ED4D74716C491">
    <w:name w:val="9B4A34D3963D49F5948ED4D74716C491"/>
    <w:rsid w:val="00867E6E"/>
    <w:rPr>
      <w:rFonts w:eastAsiaTheme="minorEastAsia"/>
      <w:lang w:val="en-US"/>
    </w:rPr>
  </w:style>
  <w:style w:type="paragraph" w:customStyle="1" w:styleId="SimpleTextBox">
    <w:name w:val="Simple Text Box"/>
    <w:rsid w:val="00867E6E"/>
    <w:rPr>
      <w:rFonts w:eastAsiaTheme="minorEastAsia"/>
      <w:lang w:val="en-US"/>
    </w:rPr>
  </w:style>
  <w:style w:type="paragraph" w:customStyle="1" w:styleId="FE8B4A45B17042D7A0560408F5172FD1">
    <w:name w:val="FE8B4A45B17042D7A0560408F5172FD1"/>
    <w:rsid w:val="00867E6E"/>
    <w:rPr>
      <w:rFonts w:eastAsiaTheme="minorEastAsia"/>
      <w:lang w:val="en-US"/>
    </w:rPr>
  </w:style>
  <w:style w:type="paragraph" w:customStyle="1" w:styleId="1FEE62407F324D2F86B865615B91D7A2">
    <w:name w:val="1FEE62407F324D2F86B865615B91D7A2"/>
    <w:rsid w:val="00867E6E"/>
    <w:rPr>
      <w:rFonts w:eastAsiaTheme="minorEastAsia"/>
      <w:lang w:val="en-US"/>
    </w:rPr>
  </w:style>
  <w:style w:type="paragraph" w:customStyle="1" w:styleId="847B22E1955B417CA85530CBCDB5D32C">
    <w:name w:val="847B22E1955B417CA85530CBCDB5D32C"/>
    <w:rsid w:val="00867E6E"/>
    <w:rPr>
      <w:rFonts w:eastAsiaTheme="minorEastAsia"/>
      <w:lang w:val="en-US"/>
    </w:rPr>
  </w:style>
  <w:style w:type="paragraph" w:customStyle="1" w:styleId="6FFEFEF8AC6B43A3B375052216E7AA62">
    <w:name w:val="6FFEFEF8AC6B43A3B375052216E7AA62"/>
    <w:rsid w:val="00867E6E"/>
    <w:rPr>
      <w:rFonts w:eastAsiaTheme="minorEastAsia"/>
      <w:lang w:val="en-US"/>
    </w:rPr>
  </w:style>
  <w:style w:type="paragraph" w:customStyle="1" w:styleId="F43EC779A4094BB6BEE9F5BC31C13C12">
    <w:name w:val="F43EC779A4094BB6BEE9F5BC31C13C12"/>
    <w:rsid w:val="00867E6E"/>
    <w:rPr>
      <w:rFonts w:eastAsiaTheme="minorEastAsia"/>
      <w:lang w:val="en-US"/>
    </w:rPr>
  </w:style>
  <w:style w:type="paragraph" w:customStyle="1" w:styleId="3C503A30DA574B288DC1AFE92D3123B6">
    <w:name w:val="3C503A30DA574B288DC1AFE92D3123B6"/>
    <w:rsid w:val="00867E6E"/>
    <w:rPr>
      <w:rFonts w:eastAsiaTheme="minorEastAsia"/>
      <w:lang w:val="en-US"/>
    </w:rPr>
  </w:style>
  <w:style w:type="paragraph" w:styleId="TOC2">
    <w:name w:val="toc 2"/>
    <w:basedOn w:val="Normal"/>
    <w:next w:val="Normal"/>
    <w:autoRedefine/>
    <w:uiPriority w:val="39"/>
    <w:semiHidden/>
    <w:unhideWhenUsed/>
    <w:qFormat/>
    <w:rsid w:val="00867E6E"/>
    <w:pPr>
      <w:spacing w:before="0" w:after="100"/>
      <w:ind w:left="220"/>
    </w:pPr>
    <w:rPr>
      <w:sz w:val="22"/>
      <w:szCs w:val="22"/>
      <w:lang w:bidi="ar-SA"/>
    </w:rPr>
  </w:style>
  <w:style w:type="paragraph" w:styleId="TOC1">
    <w:name w:val="toc 1"/>
    <w:basedOn w:val="Normal"/>
    <w:next w:val="Normal"/>
    <w:autoRedefine/>
    <w:uiPriority w:val="39"/>
    <w:semiHidden/>
    <w:unhideWhenUsed/>
    <w:qFormat/>
    <w:rsid w:val="00867E6E"/>
    <w:pPr>
      <w:spacing w:before="0" w:after="100"/>
    </w:pPr>
    <w:rPr>
      <w:sz w:val="22"/>
      <w:szCs w:val="22"/>
      <w:lang w:bidi="ar-SA"/>
    </w:rPr>
  </w:style>
  <w:style w:type="paragraph" w:styleId="TOC3">
    <w:name w:val="toc 3"/>
    <w:basedOn w:val="Normal"/>
    <w:next w:val="Normal"/>
    <w:autoRedefine/>
    <w:uiPriority w:val="39"/>
    <w:semiHidden/>
    <w:unhideWhenUsed/>
    <w:qFormat/>
    <w:rsid w:val="00867E6E"/>
    <w:pPr>
      <w:spacing w:before="0" w:after="100"/>
      <w:ind w:left="440"/>
    </w:pPr>
    <w:rPr>
      <w:sz w:val="22"/>
      <w:szCs w:val="22"/>
      <w:lang w:bidi="ar-SA"/>
    </w:rPr>
  </w:style>
  <w:style w:type="paragraph" w:customStyle="1" w:styleId="ASAP1">
    <w:name w:val="ASAP 1"/>
    <w:rsid w:val="00867E6E"/>
    <w:pPr>
      <w:tabs>
        <w:tab w:val="center" w:pos="4680"/>
        <w:tab w:val="right" w:pos="9360"/>
      </w:tabs>
      <w:spacing w:after="0" w:line="240" w:lineRule="auto"/>
    </w:pPr>
    <w:rPr>
      <w:rFonts w:eastAsiaTheme="minorEastAsia"/>
      <w:lang w:val="en-US"/>
    </w:rPr>
  </w:style>
  <w:style w:type="paragraph" w:customStyle="1" w:styleId="ASAP2">
    <w:name w:val="ASAP 2"/>
    <w:rsid w:val="00867E6E"/>
    <w:pPr>
      <w:tabs>
        <w:tab w:val="center" w:pos="4680"/>
        <w:tab w:val="right" w:pos="9360"/>
      </w:tabs>
      <w:spacing w:after="0" w:line="240" w:lineRule="auto"/>
    </w:pPr>
    <w:rPr>
      <w:rFonts w:eastAsiaTheme="minorEastAsia"/>
      <w:lang w:val="en-US"/>
    </w:rPr>
  </w:style>
  <w:style w:type="paragraph" w:customStyle="1" w:styleId="CONFIDENTIAL1">
    <w:name w:val="CONFIDENTIAL 1"/>
    <w:rsid w:val="00867E6E"/>
    <w:pPr>
      <w:tabs>
        <w:tab w:val="center" w:pos="4680"/>
        <w:tab w:val="right" w:pos="9360"/>
      </w:tabs>
      <w:spacing w:after="0" w:line="240" w:lineRule="auto"/>
    </w:pPr>
    <w:rPr>
      <w:rFonts w:eastAsiaTheme="minorEastAsia"/>
      <w:lang w:val="en-US"/>
    </w:rPr>
  </w:style>
  <w:style w:type="paragraph" w:customStyle="1" w:styleId="CONFIDENTIAL2">
    <w:name w:val="CONFIDENTIAL 2"/>
    <w:rsid w:val="00867E6E"/>
    <w:pPr>
      <w:tabs>
        <w:tab w:val="center" w:pos="4680"/>
        <w:tab w:val="right" w:pos="9360"/>
      </w:tabs>
      <w:spacing w:after="0" w:line="240" w:lineRule="auto"/>
    </w:pPr>
    <w:rPr>
      <w:rFonts w:eastAsiaTheme="minorEastAsia"/>
      <w:lang w:val="en-US"/>
    </w:rPr>
  </w:style>
  <w:style w:type="paragraph" w:customStyle="1" w:styleId="DONOTCOPY1">
    <w:name w:val="DO NOT COPY 1"/>
    <w:rsid w:val="00867E6E"/>
    <w:pPr>
      <w:tabs>
        <w:tab w:val="center" w:pos="4680"/>
        <w:tab w:val="right" w:pos="9360"/>
      </w:tabs>
      <w:spacing w:after="0" w:line="240" w:lineRule="auto"/>
    </w:pPr>
    <w:rPr>
      <w:rFonts w:eastAsiaTheme="minorEastAsia"/>
      <w:lang w:val="en-US"/>
    </w:rPr>
  </w:style>
  <w:style w:type="paragraph" w:customStyle="1" w:styleId="DONOTCOPY2">
    <w:name w:val="DO NOT COPY 2"/>
    <w:rsid w:val="00867E6E"/>
    <w:pPr>
      <w:tabs>
        <w:tab w:val="center" w:pos="4680"/>
        <w:tab w:val="right" w:pos="9360"/>
      </w:tabs>
      <w:spacing w:after="0" w:line="240" w:lineRule="auto"/>
    </w:pPr>
    <w:rPr>
      <w:rFonts w:eastAsiaTheme="minorEastAsia"/>
      <w:lang w:val="en-US"/>
    </w:rPr>
  </w:style>
  <w:style w:type="paragraph" w:customStyle="1" w:styleId="DRAFT1">
    <w:name w:val="DRAFT 1"/>
    <w:rsid w:val="00867E6E"/>
    <w:pPr>
      <w:tabs>
        <w:tab w:val="center" w:pos="4680"/>
        <w:tab w:val="right" w:pos="9360"/>
      </w:tabs>
      <w:spacing w:after="0" w:line="240" w:lineRule="auto"/>
    </w:pPr>
    <w:rPr>
      <w:rFonts w:eastAsiaTheme="minorEastAsia"/>
      <w:lang w:val="en-US"/>
    </w:rPr>
  </w:style>
  <w:style w:type="paragraph" w:customStyle="1" w:styleId="DRAFT2">
    <w:name w:val="DRAFT 2"/>
    <w:rsid w:val="00867E6E"/>
    <w:pPr>
      <w:tabs>
        <w:tab w:val="center" w:pos="4680"/>
        <w:tab w:val="right" w:pos="9360"/>
      </w:tabs>
      <w:spacing w:after="0" w:line="240" w:lineRule="auto"/>
    </w:pPr>
    <w:rPr>
      <w:rFonts w:eastAsiaTheme="minorEastAsia"/>
      <w:lang w:val="en-US"/>
    </w:rPr>
  </w:style>
  <w:style w:type="paragraph" w:customStyle="1" w:styleId="SAMPLE1">
    <w:name w:val="SAMPLE 1"/>
    <w:rsid w:val="00867E6E"/>
    <w:pPr>
      <w:tabs>
        <w:tab w:val="center" w:pos="4680"/>
        <w:tab w:val="right" w:pos="9360"/>
      </w:tabs>
      <w:spacing w:after="0" w:line="240" w:lineRule="auto"/>
    </w:pPr>
    <w:rPr>
      <w:rFonts w:eastAsiaTheme="minorEastAsia"/>
      <w:lang w:val="en-US"/>
    </w:rPr>
  </w:style>
  <w:style w:type="paragraph" w:customStyle="1" w:styleId="SAMPLE2">
    <w:name w:val="SAMPLE 2"/>
    <w:rsid w:val="00867E6E"/>
    <w:pPr>
      <w:tabs>
        <w:tab w:val="center" w:pos="4680"/>
        <w:tab w:val="right" w:pos="9360"/>
      </w:tabs>
      <w:spacing w:after="0" w:line="240" w:lineRule="auto"/>
    </w:pPr>
    <w:rPr>
      <w:rFonts w:eastAsiaTheme="minorEastAsia"/>
      <w:lang w:val="en-US"/>
    </w:rPr>
  </w:style>
  <w:style w:type="paragraph" w:customStyle="1" w:styleId="URGENT1">
    <w:name w:val="URGENT 1"/>
    <w:rsid w:val="00867E6E"/>
    <w:pPr>
      <w:tabs>
        <w:tab w:val="center" w:pos="4680"/>
        <w:tab w:val="right" w:pos="9360"/>
      </w:tabs>
      <w:spacing w:after="0" w:line="240" w:lineRule="auto"/>
    </w:pPr>
    <w:rPr>
      <w:rFonts w:eastAsiaTheme="minorEastAsia"/>
      <w:lang w:val="en-US"/>
    </w:rPr>
  </w:style>
  <w:style w:type="paragraph" w:customStyle="1" w:styleId="URGENT2">
    <w:name w:val="URGENT 2"/>
    <w:rsid w:val="00867E6E"/>
    <w:pPr>
      <w:tabs>
        <w:tab w:val="center" w:pos="4680"/>
        <w:tab w:val="right" w:pos="9360"/>
      </w:tabs>
      <w:spacing w:after="0" w:line="240" w:lineRule="auto"/>
    </w:pPr>
    <w:rPr>
      <w:rFonts w:eastAsiaTheme="minorEastAsia"/>
      <w:lang w:val="en-US"/>
    </w:rPr>
  </w:style>
  <w:style w:type="character" w:styleId="LineNumber">
    <w:name w:val="line number"/>
    <w:basedOn w:val="DefaultParagraphFont"/>
    <w:uiPriority w:val="99"/>
    <w:semiHidden/>
    <w:unhideWhenUsed/>
    <w:rsid w:val="00E7764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E6E"/>
    <w:pPr>
      <w:spacing w:before="200"/>
    </w:pPr>
    <w:rPr>
      <w:rFonts w:eastAsiaTheme="minorEastAsia"/>
      <w:sz w:val="20"/>
      <w:szCs w:val="20"/>
      <w:lang w:val="en-US" w:bidi="en-US"/>
    </w:rPr>
  </w:style>
  <w:style w:type="paragraph" w:styleId="Heading1">
    <w:name w:val="heading 1"/>
    <w:basedOn w:val="Normal"/>
    <w:next w:val="Normal"/>
    <w:link w:val="Heading1Char"/>
    <w:uiPriority w:val="9"/>
    <w:qFormat/>
    <w:rsid w:val="00867E6E"/>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Heading2">
    <w:name w:val="heading 2"/>
    <w:basedOn w:val="Normal"/>
    <w:next w:val="Normal"/>
    <w:link w:val="Heading2Char"/>
    <w:uiPriority w:val="9"/>
    <w:semiHidden/>
    <w:unhideWhenUsed/>
    <w:qFormat/>
    <w:rsid w:val="00867E6E"/>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Heading3">
    <w:name w:val="heading 3"/>
    <w:basedOn w:val="Normal"/>
    <w:next w:val="Normal"/>
    <w:link w:val="Heading3Char"/>
    <w:uiPriority w:val="9"/>
    <w:semiHidden/>
    <w:unhideWhenUsed/>
    <w:qFormat/>
    <w:rsid w:val="00867E6E"/>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Heading4">
    <w:name w:val="heading 4"/>
    <w:basedOn w:val="Normal"/>
    <w:next w:val="Normal"/>
    <w:link w:val="Heading4Char"/>
    <w:uiPriority w:val="9"/>
    <w:semiHidden/>
    <w:unhideWhenUsed/>
    <w:qFormat/>
    <w:rsid w:val="00867E6E"/>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Heading5">
    <w:name w:val="heading 5"/>
    <w:basedOn w:val="Normal"/>
    <w:next w:val="Normal"/>
    <w:link w:val="Heading5Char"/>
    <w:uiPriority w:val="9"/>
    <w:semiHidden/>
    <w:unhideWhenUsed/>
    <w:qFormat/>
    <w:rsid w:val="00867E6E"/>
    <w:pPr>
      <w:pBdr>
        <w:bottom w:val="single" w:sz="6" w:space="1" w:color="4F81BD" w:themeColor="accent1"/>
      </w:pBdr>
      <w:spacing w:before="300" w:after="0"/>
      <w:outlineLvl w:val="4"/>
    </w:pPr>
    <w:rPr>
      <w:caps/>
      <w:color w:val="365F91" w:themeColor="accent1" w:themeShade="BF"/>
      <w:spacing w:val="10"/>
      <w:sz w:val="22"/>
      <w:szCs w:val="22"/>
    </w:rPr>
  </w:style>
  <w:style w:type="paragraph" w:styleId="Heading6">
    <w:name w:val="heading 6"/>
    <w:basedOn w:val="Normal"/>
    <w:next w:val="Normal"/>
    <w:link w:val="Heading6Char"/>
    <w:uiPriority w:val="9"/>
    <w:semiHidden/>
    <w:unhideWhenUsed/>
    <w:qFormat/>
    <w:rsid w:val="00867E6E"/>
    <w:pPr>
      <w:pBdr>
        <w:bottom w:val="dotted" w:sz="6" w:space="1" w:color="4F81BD" w:themeColor="accent1"/>
      </w:pBdr>
      <w:spacing w:before="300" w:after="0"/>
      <w:outlineLvl w:val="5"/>
    </w:pPr>
    <w:rPr>
      <w:caps/>
      <w:color w:val="365F91" w:themeColor="accent1" w:themeShade="BF"/>
      <w:spacing w:val="10"/>
      <w:sz w:val="22"/>
      <w:szCs w:val="22"/>
    </w:rPr>
  </w:style>
  <w:style w:type="paragraph" w:styleId="Heading7">
    <w:name w:val="heading 7"/>
    <w:basedOn w:val="Normal"/>
    <w:next w:val="Normal"/>
    <w:link w:val="Heading7Char"/>
    <w:uiPriority w:val="9"/>
    <w:semiHidden/>
    <w:unhideWhenUsed/>
    <w:qFormat/>
    <w:rsid w:val="00867E6E"/>
    <w:pPr>
      <w:spacing w:before="300" w:after="0"/>
      <w:outlineLvl w:val="6"/>
    </w:pPr>
    <w:rPr>
      <w:caps/>
      <w:color w:val="365F91" w:themeColor="accent1" w:themeShade="BF"/>
      <w:spacing w:val="10"/>
      <w:sz w:val="22"/>
      <w:szCs w:val="22"/>
    </w:rPr>
  </w:style>
  <w:style w:type="paragraph" w:styleId="Heading8">
    <w:name w:val="heading 8"/>
    <w:basedOn w:val="Normal"/>
    <w:next w:val="Normal"/>
    <w:link w:val="Heading8Char"/>
    <w:uiPriority w:val="9"/>
    <w:semiHidden/>
    <w:unhideWhenUsed/>
    <w:qFormat/>
    <w:rsid w:val="00867E6E"/>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867E6E"/>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E6E"/>
    <w:rPr>
      <w:rFonts w:eastAsiaTheme="minorEastAsia"/>
      <w:b/>
      <w:bCs/>
      <w:caps/>
      <w:color w:val="FFFFFF" w:themeColor="background1"/>
      <w:spacing w:val="15"/>
      <w:shd w:val="clear" w:color="auto" w:fill="4F81BD" w:themeFill="accent1"/>
      <w:lang w:val="en-US" w:bidi="en-US"/>
    </w:rPr>
  </w:style>
  <w:style w:type="character" w:customStyle="1" w:styleId="Heading2Char">
    <w:name w:val="Heading 2 Char"/>
    <w:basedOn w:val="DefaultParagraphFont"/>
    <w:link w:val="Heading2"/>
    <w:uiPriority w:val="9"/>
    <w:semiHidden/>
    <w:rsid w:val="00867E6E"/>
    <w:rPr>
      <w:rFonts w:eastAsiaTheme="minorEastAsia"/>
      <w:caps/>
      <w:spacing w:val="15"/>
      <w:shd w:val="clear" w:color="auto" w:fill="DBE5F1" w:themeFill="accent1" w:themeFillTint="33"/>
      <w:lang w:val="en-US" w:bidi="en-US"/>
    </w:rPr>
  </w:style>
  <w:style w:type="character" w:customStyle="1" w:styleId="Heading3Char">
    <w:name w:val="Heading 3 Char"/>
    <w:basedOn w:val="DefaultParagraphFont"/>
    <w:link w:val="Heading3"/>
    <w:uiPriority w:val="9"/>
    <w:semiHidden/>
    <w:rsid w:val="00867E6E"/>
    <w:rPr>
      <w:rFonts w:eastAsiaTheme="minorEastAsia"/>
      <w:caps/>
      <w:color w:val="243F60" w:themeColor="accent1" w:themeShade="7F"/>
      <w:spacing w:val="15"/>
      <w:lang w:val="en-US" w:bidi="en-US"/>
    </w:rPr>
  </w:style>
  <w:style w:type="character" w:customStyle="1" w:styleId="Heading4Char">
    <w:name w:val="Heading 4 Char"/>
    <w:basedOn w:val="DefaultParagraphFont"/>
    <w:link w:val="Heading4"/>
    <w:uiPriority w:val="9"/>
    <w:semiHidden/>
    <w:rsid w:val="00867E6E"/>
    <w:rPr>
      <w:rFonts w:eastAsiaTheme="minorEastAsia"/>
      <w:caps/>
      <w:color w:val="365F91" w:themeColor="accent1" w:themeShade="BF"/>
      <w:spacing w:val="10"/>
      <w:lang w:val="en-US" w:bidi="en-US"/>
    </w:rPr>
  </w:style>
  <w:style w:type="character" w:customStyle="1" w:styleId="Heading5Char">
    <w:name w:val="Heading 5 Char"/>
    <w:basedOn w:val="DefaultParagraphFont"/>
    <w:link w:val="Heading5"/>
    <w:uiPriority w:val="9"/>
    <w:semiHidden/>
    <w:rsid w:val="00867E6E"/>
    <w:rPr>
      <w:rFonts w:eastAsiaTheme="minorEastAsia"/>
      <w:caps/>
      <w:color w:val="365F91" w:themeColor="accent1" w:themeShade="BF"/>
      <w:spacing w:val="10"/>
      <w:lang w:val="en-US" w:bidi="en-US"/>
    </w:rPr>
  </w:style>
  <w:style w:type="character" w:customStyle="1" w:styleId="Heading6Char">
    <w:name w:val="Heading 6 Char"/>
    <w:basedOn w:val="DefaultParagraphFont"/>
    <w:link w:val="Heading6"/>
    <w:uiPriority w:val="9"/>
    <w:semiHidden/>
    <w:rsid w:val="00867E6E"/>
    <w:rPr>
      <w:rFonts w:eastAsiaTheme="minorEastAsia"/>
      <w:caps/>
      <w:color w:val="365F91" w:themeColor="accent1" w:themeShade="BF"/>
      <w:spacing w:val="10"/>
      <w:lang w:val="en-US" w:bidi="en-US"/>
    </w:rPr>
  </w:style>
  <w:style w:type="character" w:customStyle="1" w:styleId="Heading7Char">
    <w:name w:val="Heading 7 Char"/>
    <w:basedOn w:val="DefaultParagraphFont"/>
    <w:link w:val="Heading7"/>
    <w:uiPriority w:val="9"/>
    <w:semiHidden/>
    <w:rsid w:val="00867E6E"/>
    <w:rPr>
      <w:rFonts w:eastAsiaTheme="minorEastAsia"/>
      <w:caps/>
      <w:color w:val="365F91" w:themeColor="accent1" w:themeShade="BF"/>
      <w:spacing w:val="10"/>
      <w:lang w:val="en-US" w:bidi="en-US"/>
    </w:rPr>
  </w:style>
  <w:style w:type="character" w:customStyle="1" w:styleId="Heading8Char">
    <w:name w:val="Heading 8 Char"/>
    <w:basedOn w:val="DefaultParagraphFont"/>
    <w:link w:val="Heading8"/>
    <w:uiPriority w:val="9"/>
    <w:semiHidden/>
    <w:rsid w:val="00867E6E"/>
    <w:rPr>
      <w:rFonts w:eastAsiaTheme="minorEastAsia"/>
      <w:caps/>
      <w:spacing w:val="10"/>
      <w:sz w:val="18"/>
      <w:szCs w:val="18"/>
      <w:lang w:val="en-US" w:bidi="en-US"/>
    </w:rPr>
  </w:style>
  <w:style w:type="character" w:customStyle="1" w:styleId="Heading9Char">
    <w:name w:val="Heading 9 Char"/>
    <w:basedOn w:val="DefaultParagraphFont"/>
    <w:link w:val="Heading9"/>
    <w:uiPriority w:val="9"/>
    <w:semiHidden/>
    <w:rsid w:val="00867E6E"/>
    <w:rPr>
      <w:rFonts w:eastAsiaTheme="minorEastAsia"/>
      <w:i/>
      <w:caps/>
      <w:spacing w:val="10"/>
      <w:sz w:val="18"/>
      <w:szCs w:val="18"/>
      <w:lang w:val="en-US" w:bidi="en-US"/>
    </w:rPr>
  </w:style>
  <w:style w:type="paragraph" w:styleId="Header">
    <w:name w:val="header"/>
    <w:basedOn w:val="Normal"/>
    <w:link w:val="HeaderChar"/>
    <w:uiPriority w:val="99"/>
    <w:unhideWhenUsed/>
    <w:rsid w:val="00867E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67E6E"/>
    <w:rPr>
      <w:rFonts w:eastAsiaTheme="minorEastAsia"/>
      <w:sz w:val="20"/>
      <w:szCs w:val="20"/>
      <w:lang w:val="en-US" w:bidi="en-US"/>
    </w:rPr>
  </w:style>
  <w:style w:type="paragraph" w:styleId="Footer">
    <w:name w:val="footer"/>
    <w:basedOn w:val="Normal"/>
    <w:link w:val="FooterChar"/>
    <w:uiPriority w:val="99"/>
    <w:unhideWhenUsed/>
    <w:rsid w:val="00867E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7E6E"/>
    <w:rPr>
      <w:rFonts w:eastAsiaTheme="minorEastAsia"/>
      <w:sz w:val="20"/>
      <w:szCs w:val="20"/>
      <w:lang w:val="en-US" w:bidi="en-US"/>
    </w:rPr>
  </w:style>
  <w:style w:type="paragraph" w:styleId="BalloonText">
    <w:name w:val="Balloon Text"/>
    <w:basedOn w:val="Normal"/>
    <w:link w:val="BalloonTextChar"/>
    <w:uiPriority w:val="99"/>
    <w:semiHidden/>
    <w:unhideWhenUsed/>
    <w:rsid w:val="00867E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7E6E"/>
    <w:rPr>
      <w:rFonts w:ascii="Tahoma" w:eastAsiaTheme="minorEastAsia" w:hAnsi="Tahoma" w:cs="Tahoma"/>
      <w:sz w:val="16"/>
      <w:szCs w:val="16"/>
      <w:lang w:val="en-US" w:bidi="en-US"/>
    </w:rPr>
  </w:style>
  <w:style w:type="paragraph" w:styleId="ListParagraph">
    <w:name w:val="List Paragraph"/>
    <w:basedOn w:val="Normal"/>
    <w:link w:val="ListParagraphChar"/>
    <w:uiPriority w:val="34"/>
    <w:qFormat/>
    <w:rsid w:val="00867E6E"/>
    <w:pPr>
      <w:ind w:left="720"/>
      <w:contextualSpacing/>
    </w:pPr>
  </w:style>
  <w:style w:type="character" w:styleId="PlaceholderText">
    <w:name w:val="Placeholder Text"/>
    <w:basedOn w:val="DefaultParagraphFont"/>
    <w:uiPriority w:val="99"/>
    <w:semiHidden/>
    <w:rsid w:val="00867E6E"/>
    <w:rPr>
      <w:color w:val="808080"/>
    </w:rPr>
  </w:style>
  <w:style w:type="table" w:styleId="TableGrid">
    <w:name w:val="Table Grid"/>
    <w:basedOn w:val="TableNormal"/>
    <w:uiPriority w:val="59"/>
    <w:rsid w:val="00867E6E"/>
    <w:pPr>
      <w:spacing w:before="200" w:after="0" w:line="240" w:lineRule="auto"/>
    </w:pPr>
    <w:rPr>
      <w:rFonts w:eastAsiaTheme="minorEastAsia"/>
      <w:lang w:val="en-US"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867E6E"/>
    <w:rPr>
      <w:b/>
      <w:bCs/>
      <w:color w:val="365F91" w:themeColor="accent1" w:themeShade="BF"/>
      <w:sz w:val="16"/>
      <w:szCs w:val="16"/>
    </w:rPr>
  </w:style>
  <w:style w:type="paragraph" w:styleId="Title">
    <w:name w:val="Title"/>
    <w:basedOn w:val="Normal"/>
    <w:next w:val="Normal"/>
    <w:link w:val="TitleChar"/>
    <w:uiPriority w:val="10"/>
    <w:qFormat/>
    <w:rsid w:val="00867E6E"/>
    <w:pPr>
      <w:spacing w:before="720"/>
    </w:pPr>
    <w:rPr>
      <w:caps/>
      <w:color w:val="4F81BD" w:themeColor="accent1"/>
      <w:spacing w:val="10"/>
      <w:kern w:val="28"/>
      <w:sz w:val="52"/>
      <w:szCs w:val="52"/>
    </w:rPr>
  </w:style>
  <w:style w:type="character" w:customStyle="1" w:styleId="TitleChar">
    <w:name w:val="Title Char"/>
    <w:basedOn w:val="DefaultParagraphFont"/>
    <w:link w:val="Title"/>
    <w:uiPriority w:val="10"/>
    <w:rsid w:val="00867E6E"/>
    <w:rPr>
      <w:rFonts w:eastAsiaTheme="minorEastAsia"/>
      <w:caps/>
      <w:color w:val="4F81BD" w:themeColor="accent1"/>
      <w:spacing w:val="10"/>
      <w:kern w:val="28"/>
      <w:sz w:val="52"/>
      <w:szCs w:val="52"/>
      <w:lang w:val="en-US" w:bidi="en-US"/>
    </w:rPr>
  </w:style>
  <w:style w:type="paragraph" w:styleId="Subtitle">
    <w:name w:val="Subtitle"/>
    <w:basedOn w:val="Normal"/>
    <w:next w:val="Normal"/>
    <w:link w:val="SubtitleChar"/>
    <w:uiPriority w:val="11"/>
    <w:qFormat/>
    <w:rsid w:val="00867E6E"/>
    <w:pPr>
      <w:spacing w:after="1000" w:line="240" w:lineRule="auto"/>
    </w:pPr>
    <w:rPr>
      <w:caps/>
      <w:color w:val="595959" w:themeColor="text1" w:themeTint="A6"/>
      <w:spacing w:val="10"/>
      <w:sz w:val="24"/>
      <w:szCs w:val="24"/>
    </w:rPr>
  </w:style>
  <w:style w:type="character" w:customStyle="1" w:styleId="SubtitleChar">
    <w:name w:val="Subtitle Char"/>
    <w:basedOn w:val="DefaultParagraphFont"/>
    <w:link w:val="Subtitle"/>
    <w:uiPriority w:val="11"/>
    <w:rsid w:val="00867E6E"/>
    <w:rPr>
      <w:rFonts w:eastAsiaTheme="minorEastAsia"/>
      <w:caps/>
      <w:color w:val="595959" w:themeColor="text1" w:themeTint="A6"/>
      <w:spacing w:val="10"/>
      <w:sz w:val="24"/>
      <w:szCs w:val="24"/>
      <w:lang w:val="en-US" w:bidi="en-US"/>
    </w:rPr>
  </w:style>
  <w:style w:type="character" w:styleId="Strong">
    <w:name w:val="Strong"/>
    <w:uiPriority w:val="22"/>
    <w:qFormat/>
    <w:rsid w:val="00867E6E"/>
    <w:rPr>
      <w:b/>
      <w:bCs/>
    </w:rPr>
  </w:style>
  <w:style w:type="character" w:styleId="Emphasis">
    <w:name w:val="Emphasis"/>
    <w:uiPriority w:val="20"/>
    <w:qFormat/>
    <w:rsid w:val="00867E6E"/>
    <w:rPr>
      <w:caps/>
      <w:color w:val="243F60" w:themeColor="accent1" w:themeShade="7F"/>
      <w:spacing w:val="5"/>
    </w:rPr>
  </w:style>
  <w:style w:type="paragraph" w:styleId="NoSpacing">
    <w:name w:val="No Spacing"/>
    <w:basedOn w:val="Normal"/>
    <w:link w:val="NoSpacingChar"/>
    <w:uiPriority w:val="1"/>
    <w:qFormat/>
    <w:rsid w:val="00867E6E"/>
    <w:pPr>
      <w:spacing w:before="0" w:after="0" w:line="240" w:lineRule="auto"/>
    </w:pPr>
  </w:style>
  <w:style w:type="character" w:customStyle="1" w:styleId="NoSpacingChar">
    <w:name w:val="No Spacing Char"/>
    <w:basedOn w:val="DefaultParagraphFont"/>
    <w:link w:val="NoSpacing"/>
    <w:uiPriority w:val="1"/>
    <w:rsid w:val="00867E6E"/>
    <w:rPr>
      <w:rFonts w:eastAsiaTheme="minorEastAsia"/>
      <w:sz w:val="20"/>
      <w:szCs w:val="20"/>
      <w:lang w:val="en-US" w:bidi="en-US"/>
    </w:rPr>
  </w:style>
  <w:style w:type="paragraph" w:styleId="Quote">
    <w:name w:val="Quote"/>
    <w:basedOn w:val="Normal"/>
    <w:next w:val="Normal"/>
    <w:link w:val="QuoteChar"/>
    <w:uiPriority w:val="29"/>
    <w:qFormat/>
    <w:rsid w:val="00867E6E"/>
    <w:rPr>
      <w:i/>
      <w:iCs/>
    </w:rPr>
  </w:style>
  <w:style w:type="character" w:customStyle="1" w:styleId="QuoteChar">
    <w:name w:val="Quote Char"/>
    <w:basedOn w:val="DefaultParagraphFont"/>
    <w:link w:val="Quote"/>
    <w:uiPriority w:val="29"/>
    <w:rsid w:val="00867E6E"/>
    <w:rPr>
      <w:rFonts w:eastAsiaTheme="minorEastAsia"/>
      <w:i/>
      <w:iCs/>
      <w:sz w:val="20"/>
      <w:szCs w:val="20"/>
      <w:lang w:val="en-US" w:bidi="en-US"/>
    </w:rPr>
  </w:style>
  <w:style w:type="paragraph" w:styleId="IntenseQuote">
    <w:name w:val="Intense Quote"/>
    <w:basedOn w:val="Normal"/>
    <w:next w:val="Normal"/>
    <w:link w:val="IntenseQuoteChar"/>
    <w:uiPriority w:val="30"/>
    <w:qFormat/>
    <w:rsid w:val="00867E6E"/>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eQuoteChar">
    <w:name w:val="Intense Quote Char"/>
    <w:basedOn w:val="DefaultParagraphFont"/>
    <w:link w:val="IntenseQuote"/>
    <w:uiPriority w:val="30"/>
    <w:rsid w:val="00867E6E"/>
    <w:rPr>
      <w:rFonts w:eastAsiaTheme="minorEastAsia"/>
      <w:i/>
      <w:iCs/>
      <w:color w:val="4F81BD" w:themeColor="accent1"/>
      <w:sz w:val="20"/>
      <w:szCs w:val="20"/>
      <w:lang w:val="en-US" w:bidi="en-US"/>
    </w:rPr>
  </w:style>
  <w:style w:type="character" w:styleId="SubtleEmphasis">
    <w:name w:val="Subtle Emphasis"/>
    <w:uiPriority w:val="19"/>
    <w:qFormat/>
    <w:rsid w:val="00867E6E"/>
    <w:rPr>
      <w:i/>
      <w:iCs/>
      <w:color w:val="243F60" w:themeColor="accent1" w:themeShade="7F"/>
    </w:rPr>
  </w:style>
  <w:style w:type="character" w:styleId="IntenseEmphasis">
    <w:name w:val="Intense Emphasis"/>
    <w:uiPriority w:val="21"/>
    <w:qFormat/>
    <w:rsid w:val="00867E6E"/>
    <w:rPr>
      <w:b/>
      <w:bCs/>
      <w:caps/>
      <w:color w:val="243F60" w:themeColor="accent1" w:themeShade="7F"/>
      <w:spacing w:val="10"/>
    </w:rPr>
  </w:style>
  <w:style w:type="character" w:styleId="SubtleReference">
    <w:name w:val="Subtle Reference"/>
    <w:uiPriority w:val="31"/>
    <w:qFormat/>
    <w:rsid w:val="00867E6E"/>
    <w:rPr>
      <w:b/>
      <w:bCs/>
      <w:color w:val="4F81BD" w:themeColor="accent1"/>
    </w:rPr>
  </w:style>
  <w:style w:type="character" w:styleId="IntenseReference">
    <w:name w:val="Intense Reference"/>
    <w:uiPriority w:val="32"/>
    <w:qFormat/>
    <w:rsid w:val="00867E6E"/>
    <w:rPr>
      <w:b/>
      <w:bCs/>
      <w:i/>
      <w:iCs/>
      <w:caps/>
      <w:color w:val="4F81BD" w:themeColor="accent1"/>
    </w:rPr>
  </w:style>
  <w:style w:type="character" w:styleId="BookTitle">
    <w:name w:val="Book Title"/>
    <w:uiPriority w:val="33"/>
    <w:qFormat/>
    <w:rsid w:val="00867E6E"/>
    <w:rPr>
      <w:b/>
      <w:bCs/>
      <w:i/>
      <w:iCs/>
      <w:spacing w:val="9"/>
    </w:rPr>
  </w:style>
  <w:style w:type="paragraph" w:styleId="TOCHeading">
    <w:name w:val="TOC Heading"/>
    <w:basedOn w:val="Heading1"/>
    <w:next w:val="Normal"/>
    <w:uiPriority w:val="39"/>
    <w:semiHidden/>
    <w:unhideWhenUsed/>
    <w:qFormat/>
    <w:rsid w:val="00867E6E"/>
    <w:pPr>
      <w:outlineLvl w:val="9"/>
    </w:pPr>
  </w:style>
  <w:style w:type="character" w:customStyle="1" w:styleId="ListParagraphChar">
    <w:name w:val="List Paragraph Char"/>
    <w:link w:val="ListParagraph"/>
    <w:uiPriority w:val="34"/>
    <w:rsid w:val="00867E6E"/>
    <w:rPr>
      <w:rFonts w:eastAsiaTheme="minorEastAsia"/>
      <w:sz w:val="20"/>
      <w:szCs w:val="20"/>
      <w:lang w:val="en-US" w:bidi="en-US"/>
    </w:rPr>
  </w:style>
  <w:style w:type="paragraph" w:styleId="FootnoteText">
    <w:name w:val="footnote text"/>
    <w:basedOn w:val="Normal"/>
    <w:link w:val="FootnoteTextChar"/>
    <w:uiPriority w:val="99"/>
    <w:unhideWhenUsed/>
    <w:rsid w:val="00867E6E"/>
    <w:pPr>
      <w:spacing w:before="0" w:after="0" w:line="240" w:lineRule="auto"/>
    </w:pPr>
  </w:style>
  <w:style w:type="character" w:customStyle="1" w:styleId="FootnoteTextChar">
    <w:name w:val="Footnote Text Char"/>
    <w:basedOn w:val="DefaultParagraphFont"/>
    <w:link w:val="FootnoteText"/>
    <w:uiPriority w:val="99"/>
    <w:rsid w:val="00867E6E"/>
    <w:rPr>
      <w:rFonts w:eastAsiaTheme="minorEastAsia"/>
      <w:sz w:val="20"/>
      <w:szCs w:val="20"/>
      <w:lang w:val="en-US" w:bidi="en-US"/>
    </w:rPr>
  </w:style>
  <w:style w:type="character" w:styleId="FootnoteReference">
    <w:name w:val="footnote reference"/>
    <w:basedOn w:val="DefaultParagraphFont"/>
    <w:uiPriority w:val="99"/>
    <w:semiHidden/>
    <w:unhideWhenUsed/>
    <w:rsid w:val="00867E6E"/>
    <w:rPr>
      <w:vertAlign w:val="superscript"/>
    </w:rPr>
  </w:style>
  <w:style w:type="paragraph" w:styleId="EndnoteText">
    <w:name w:val="endnote text"/>
    <w:basedOn w:val="Normal"/>
    <w:link w:val="EndnoteTextChar"/>
    <w:uiPriority w:val="99"/>
    <w:semiHidden/>
    <w:unhideWhenUsed/>
    <w:rsid w:val="00867E6E"/>
    <w:pPr>
      <w:spacing w:before="0" w:after="0" w:line="240" w:lineRule="auto"/>
    </w:pPr>
  </w:style>
  <w:style w:type="character" w:customStyle="1" w:styleId="EndnoteTextChar">
    <w:name w:val="Endnote Text Char"/>
    <w:basedOn w:val="DefaultParagraphFont"/>
    <w:link w:val="EndnoteText"/>
    <w:uiPriority w:val="99"/>
    <w:semiHidden/>
    <w:rsid w:val="00867E6E"/>
    <w:rPr>
      <w:rFonts w:eastAsiaTheme="minorEastAsia"/>
      <w:sz w:val="20"/>
      <w:szCs w:val="20"/>
      <w:lang w:val="en-US" w:bidi="en-US"/>
    </w:rPr>
  </w:style>
  <w:style w:type="character" w:styleId="EndnoteReference">
    <w:name w:val="endnote reference"/>
    <w:basedOn w:val="DefaultParagraphFont"/>
    <w:uiPriority w:val="99"/>
    <w:semiHidden/>
    <w:unhideWhenUsed/>
    <w:rsid w:val="00867E6E"/>
    <w:rPr>
      <w:vertAlign w:val="superscript"/>
    </w:rPr>
  </w:style>
  <w:style w:type="paragraph" w:customStyle="1" w:styleId="3A5B8D0E64CA4985BBFCEFDF165F36CC">
    <w:name w:val="3A5B8D0E64CA4985BBFCEFDF165F36CC"/>
    <w:rsid w:val="00867E6E"/>
    <w:rPr>
      <w:rFonts w:eastAsiaTheme="minorEastAsia"/>
      <w:lang w:val="en-US"/>
    </w:rPr>
  </w:style>
  <w:style w:type="paragraph" w:customStyle="1" w:styleId="4D3FC6A7267447BDB5359E4E033ED01D">
    <w:name w:val="4D3FC6A7267447BDB5359E4E033ED01D"/>
    <w:rsid w:val="00867E6E"/>
    <w:rPr>
      <w:rFonts w:eastAsiaTheme="minorEastAsia"/>
      <w:lang w:val="en-US"/>
    </w:rPr>
  </w:style>
  <w:style w:type="paragraph" w:customStyle="1" w:styleId="B7A3AA4F82F84F2E8D122C3B6DBBE8C9">
    <w:name w:val="B7A3AA4F82F84F2E8D122C3B6DBBE8C9"/>
    <w:rsid w:val="00867E6E"/>
    <w:rPr>
      <w:rFonts w:eastAsiaTheme="minorEastAsia"/>
      <w:lang w:val="en-US"/>
    </w:rPr>
  </w:style>
  <w:style w:type="paragraph" w:customStyle="1" w:styleId="DB0ACCEC1AB64382860E628D30FF91C4">
    <w:name w:val="DB0ACCEC1AB64382860E628D30FF91C4"/>
    <w:rsid w:val="00867E6E"/>
    <w:rPr>
      <w:rFonts w:eastAsiaTheme="minorEastAsia"/>
      <w:lang w:val="en-US"/>
    </w:rPr>
  </w:style>
  <w:style w:type="paragraph" w:customStyle="1" w:styleId="46BB8CDA7AD04FB8A925DA5B3F1E796A">
    <w:name w:val="46BB8CDA7AD04FB8A925DA5B3F1E796A"/>
    <w:rsid w:val="00867E6E"/>
    <w:rPr>
      <w:rFonts w:eastAsiaTheme="minorEastAsia"/>
      <w:lang w:val="en-US"/>
    </w:rPr>
  </w:style>
  <w:style w:type="paragraph" w:customStyle="1" w:styleId="76608A07321344F88504CED91DFFE135">
    <w:name w:val="76608A07321344F88504CED91DFFE135"/>
    <w:rsid w:val="00867E6E"/>
    <w:rPr>
      <w:rFonts w:eastAsiaTheme="minorEastAsia"/>
      <w:lang w:val="en-US"/>
    </w:rPr>
  </w:style>
  <w:style w:type="paragraph" w:customStyle="1" w:styleId="2C96251DF7254AB9B7587D59CAF4CF7A">
    <w:name w:val="2C96251DF7254AB9B7587D59CAF4CF7A"/>
    <w:rsid w:val="00867E6E"/>
    <w:rPr>
      <w:rFonts w:eastAsiaTheme="minorEastAsia"/>
      <w:lang w:val="en-US"/>
    </w:rPr>
  </w:style>
  <w:style w:type="paragraph" w:customStyle="1" w:styleId="56B76DA6AACA4A03BBB08986E67173CD">
    <w:name w:val="56B76DA6AACA4A03BBB08986E67173CD"/>
    <w:rsid w:val="00867E6E"/>
    <w:rPr>
      <w:rFonts w:eastAsiaTheme="minorEastAsia"/>
      <w:lang w:val="en-US"/>
    </w:rPr>
  </w:style>
  <w:style w:type="paragraph" w:customStyle="1" w:styleId="BFDB239797424B1EBA6C4753EC568DC8">
    <w:name w:val="BFDB239797424B1EBA6C4753EC568DC8"/>
    <w:rsid w:val="00867E6E"/>
    <w:rPr>
      <w:rFonts w:eastAsiaTheme="minorEastAsia"/>
      <w:lang w:val="en-US"/>
    </w:rPr>
  </w:style>
  <w:style w:type="paragraph" w:customStyle="1" w:styleId="11E3E688A4464964B8CB7016D86E4AC1">
    <w:name w:val="11E3E688A4464964B8CB7016D86E4AC1"/>
    <w:rsid w:val="00867E6E"/>
    <w:rPr>
      <w:rFonts w:eastAsiaTheme="minorEastAsia"/>
      <w:lang w:val="en-US"/>
    </w:rPr>
  </w:style>
  <w:style w:type="paragraph" w:customStyle="1" w:styleId="C3E38668A6744F8FB246D67D068BFD18">
    <w:name w:val="C3E38668A6744F8FB246D67D068BFD18"/>
    <w:rsid w:val="00867E6E"/>
    <w:rPr>
      <w:rFonts w:eastAsiaTheme="minorEastAsia"/>
      <w:lang w:val="en-US"/>
    </w:rPr>
  </w:style>
  <w:style w:type="paragraph" w:customStyle="1" w:styleId="F35420032CCA4960B7C3A559F54F6180">
    <w:name w:val="F35420032CCA4960B7C3A559F54F6180"/>
    <w:rsid w:val="00867E6E"/>
    <w:rPr>
      <w:rFonts w:eastAsiaTheme="minorEastAsia"/>
      <w:lang w:val="en-US"/>
    </w:rPr>
  </w:style>
  <w:style w:type="paragraph" w:customStyle="1" w:styleId="88009C1BC3754F7EB9D97104ACC5F23B">
    <w:name w:val="88009C1BC3754F7EB9D97104ACC5F23B"/>
    <w:rsid w:val="00867E6E"/>
    <w:rPr>
      <w:rFonts w:eastAsiaTheme="minorEastAsia"/>
      <w:lang w:val="en-US"/>
    </w:rPr>
  </w:style>
  <w:style w:type="paragraph" w:customStyle="1" w:styleId="B49B2F71DA4C4A7986703E84F5C2D60F">
    <w:name w:val="B49B2F71DA4C4A7986703E84F5C2D60F"/>
    <w:rsid w:val="00867E6E"/>
    <w:rPr>
      <w:rFonts w:eastAsiaTheme="minorEastAsia"/>
      <w:lang w:val="en-US"/>
    </w:rPr>
  </w:style>
  <w:style w:type="paragraph" w:customStyle="1" w:styleId="C698FFA612904E94AE58900D62BE995D">
    <w:name w:val="C698FFA612904E94AE58900D62BE995D"/>
    <w:rsid w:val="00867E6E"/>
    <w:rPr>
      <w:rFonts w:eastAsiaTheme="minorEastAsia"/>
      <w:lang w:val="en-US"/>
    </w:rPr>
  </w:style>
  <w:style w:type="paragraph" w:customStyle="1" w:styleId="D8F00C6B09284D198B4F38825812E7F3">
    <w:name w:val="D8F00C6B09284D198B4F38825812E7F3"/>
    <w:rsid w:val="00867E6E"/>
    <w:rPr>
      <w:rFonts w:eastAsiaTheme="minorEastAsia"/>
      <w:lang w:val="en-US"/>
    </w:rPr>
  </w:style>
  <w:style w:type="paragraph" w:customStyle="1" w:styleId="D0E609831FED48EB94937DD10D23D6A9">
    <w:name w:val="D0E609831FED48EB94937DD10D23D6A9"/>
    <w:rsid w:val="00867E6E"/>
    <w:rPr>
      <w:rFonts w:eastAsiaTheme="minorEastAsia"/>
      <w:lang w:val="en-US"/>
    </w:rPr>
  </w:style>
  <w:style w:type="paragraph" w:customStyle="1" w:styleId="6312A347DEFA42859851F8C91E0063DE">
    <w:name w:val="6312A347DEFA42859851F8C91E0063DE"/>
    <w:rsid w:val="00867E6E"/>
    <w:rPr>
      <w:rFonts w:eastAsiaTheme="minorEastAsia"/>
      <w:lang w:val="en-US"/>
    </w:rPr>
  </w:style>
  <w:style w:type="paragraph" w:customStyle="1" w:styleId="FDDE39E843764C188F31BF165BCEA78F">
    <w:name w:val="FDDE39E843764C188F31BF165BCEA78F"/>
    <w:rsid w:val="00867E6E"/>
    <w:rPr>
      <w:rFonts w:eastAsiaTheme="minorEastAsia"/>
      <w:lang w:val="en-US"/>
    </w:rPr>
  </w:style>
  <w:style w:type="paragraph" w:customStyle="1" w:styleId="AF9C0D89C6C84DA28525CD0352CAF9E2">
    <w:name w:val="AF9C0D89C6C84DA28525CD0352CAF9E2"/>
    <w:rsid w:val="00867E6E"/>
    <w:rPr>
      <w:rFonts w:eastAsiaTheme="minorEastAsia"/>
      <w:lang w:val="en-US"/>
    </w:rPr>
  </w:style>
  <w:style w:type="paragraph" w:customStyle="1" w:styleId="B4918C77659B4CAFA2795479DC84778C">
    <w:name w:val="B4918C77659B4CAFA2795479DC84778C"/>
    <w:rsid w:val="00867E6E"/>
    <w:rPr>
      <w:rFonts w:eastAsiaTheme="minorEastAsia"/>
      <w:lang w:val="en-US"/>
    </w:rPr>
  </w:style>
  <w:style w:type="paragraph" w:customStyle="1" w:styleId="DE18665DD4A4491C8B748381D05F7B65">
    <w:name w:val="DE18665DD4A4491C8B748381D05F7B65"/>
    <w:rsid w:val="00867E6E"/>
    <w:rPr>
      <w:rFonts w:eastAsiaTheme="minorEastAsia"/>
      <w:lang w:val="en-US"/>
    </w:rPr>
  </w:style>
  <w:style w:type="paragraph" w:customStyle="1" w:styleId="7492FB4E59FE47F2B1901BA72A294960">
    <w:name w:val="7492FB4E59FE47F2B1901BA72A294960"/>
    <w:rsid w:val="00867E6E"/>
    <w:rPr>
      <w:rFonts w:eastAsiaTheme="minorEastAsia"/>
      <w:lang w:val="en-US"/>
    </w:rPr>
  </w:style>
  <w:style w:type="paragraph" w:customStyle="1" w:styleId="2EC62DD09C97450791A53DDCC0815CDA">
    <w:name w:val="2EC62DD09C97450791A53DDCC0815CDA"/>
    <w:rsid w:val="00867E6E"/>
    <w:rPr>
      <w:rFonts w:eastAsiaTheme="minorEastAsia"/>
      <w:lang w:val="en-US"/>
    </w:rPr>
  </w:style>
  <w:style w:type="paragraph" w:customStyle="1" w:styleId="2AF19136CF5B477B8C0D7447401D4899">
    <w:name w:val="2AF19136CF5B477B8C0D7447401D4899"/>
    <w:rsid w:val="00867E6E"/>
    <w:rPr>
      <w:rFonts w:eastAsiaTheme="minorEastAsia"/>
      <w:lang w:val="en-US"/>
    </w:rPr>
  </w:style>
  <w:style w:type="paragraph" w:customStyle="1" w:styleId="971F307F72674AE2AB57F8148DCC0A9D">
    <w:name w:val="971F307F72674AE2AB57F8148DCC0A9D"/>
    <w:rsid w:val="00867E6E"/>
    <w:rPr>
      <w:rFonts w:eastAsiaTheme="minorEastAsia"/>
      <w:lang w:val="en-US"/>
    </w:rPr>
  </w:style>
  <w:style w:type="paragraph" w:customStyle="1" w:styleId="0C66E2AE1DB543FAA3C86D175D5D224A">
    <w:name w:val="0C66E2AE1DB543FAA3C86D175D5D224A"/>
    <w:rsid w:val="00867E6E"/>
    <w:rPr>
      <w:rFonts w:eastAsiaTheme="minorEastAsia"/>
      <w:lang w:val="en-US"/>
    </w:rPr>
  </w:style>
  <w:style w:type="paragraph" w:customStyle="1" w:styleId="EF5642802D8F4C18B99D7FBEA210A3D7">
    <w:name w:val="EF5642802D8F4C18B99D7FBEA210A3D7"/>
    <w:rsid w:val="00867E6E"/>
    <w:rPr>
      <w:rFonts w:eastAsiaTheme="minorEastAsia"/>
      <w:lang w:val="en-US"/>
    </w:rPr>
  </w:style>
  <w:style w:type="paragraph" w:customStyle="1" w:styleId="20E612ABD85E40DFA22BC88DC033A3C8">
    <w:name w:val="20E612ABD85E40DFA22BC88DC033A3C8"/>
    <w:rsid w:val="00867E6E"/>
    <w:rPr>
      <w:rFonts w:eastAsiaTheme="minorEastAsia"/>
      <w:lang w:val="en-US"/>
    </w:rPr>
  </w:style>
  <w:style w:type="paragraph" w:customStyle="1" w:styleId="64738C80D58C49D39886C3A7923022A3">
    <w:name w:val="64738C80D58C49D39886C3A7923022A3"/>
    <w:rsid w:val="00867E6E"/>
    <w:rPr>
      <w:rFonts w:eastAsiaTheme="minorEastAsia"/>
      <w:lang w:val="en-US"/>
    </w:rPr>
  </w:style>
  <w:style w:type="paragraph" w:customStyle="1" w:styleId="ED24B9D5650E45B3926CB5EC57EA1BD8">
    <w:name w:val="ED24B9D5650E45B3926CB5EC57EA1BD8"/>
    <w:rsid w:val="00867E6E"/>
    <w:rPr>
      <w:rFonts w:eastAsiaTheme="minorEastAsia"/>
      <w:lang w:val="en-US"/>
    </w:rPr>
  </w:style>
  <w:style w:type="paragraph" w:customStyle="1" w:styleId="5A3212B8C5D64E80B565551A65C5B9F1">
    <w:name w:val="5A3212B8C5D64E80B565551A65C5B9F1"/>
    <w:rsid w:val="00867E6E"/>
    <w:rPr>
      <w:rFonts w:eastAsiaTheme="minorEastAsia"/>
      <w:lang w:val="en-US"/>
    </w:rPr>
  </w:style>
  <w:style w:type="paragraph" w:customStyle="1" w:styleId="821FA1E7EDA14E89B4F3337D31C19702">
    <w:name w:val="821FA1E7EDA14E89B4F3337D31C19702"/>
    <w:rsid w:val="00867E6E"/>
    <w:rPr>
      <w:rFonts w:eastAsiaTheme="minorEastAsia"/>
      <w:lang w:val="en-US"/>
    </w:rPr>
  </w:style>
  <w:style w:type="paragraph" w:customStyle="1" w:styleId="9400803BB2F84D8F9D0D40DC602479C2">
    <w:name w:val="9400803BB2F84D8F9D0D40DC602479C2"/>
    <w:rsid w:val="00867E6E"/>
    <w:rPr>
      <w:rFonts w:eastAsiaTheme="minorEastAsia"/>
      <w:lang w:val="en-US"/>
    </w:rPr>
  </w:style>
  <w:style w:type="paragraph" w:customStyle="1" w:styleId="CEDE8E2830284F2EBC21DAE1CB269E41">
    <w:name w:val="CEDE8E2830284F2EBC21DAE1CB269E41"/>
    <w:rsid w:val="00867E6E"/>
    <w:rPr>
      <w:rFonts w:eastAsiaTheme="minorEastAsia"/>
      <w:lang w:val="en-US"/>
    </w:rPr>
  </w:style>
  <w:style w:type="paragraph" w:customStyle="1" w:styleId="3FDFAFBDFFE540C3951270E2F35736C0">
    <w:name w:val="3FDFAFBDFFE540C3951270E2F35736C0"/>
    <w:rsid w:val="00867E6E"/>
    <w:rPr>
      <w:rFonts w:eastAsiaTheme="minorEastAsia"/>
      <w:lang w:val="en-US"/>
    </w:rPr>
  </w:style>
  <w:style w:type="paragraph" w:customStyle="1" w:styleId="2427BFBDCC944E6980760DD5FAC15DFF">
    <w:name w:val="2427BFBDCC944E6980760DD5FAC15DFF"/>
    <w:rsid w:val="00867E6E"/>
    <w:rPr>
      <w:rFonts w:eastAsiaTheme="minorEastAsia"/>
      <w:lang w:val="en-US"/>
    </w:rPr>
  </w:style>
  <w:style w:type="paragraph" w:customStyle="1" w:styleId="82B6346D30494BAA8FAFA39E680916F9">
    <w:name w:val="82B6346D30494BAA8FAFA39E680916F9"/>
    <w:rsid w:val="00867E6E"/>
    <w:rPr>
      <w:rFonts w:eastAsiaTheme="minorEastAsia"/>
      <w:lang w:val="en-US"/>
    </w:rPr>
  </w:style>
  <w:style w:type="paragraph" w:customStyle="1" w:styleId="2D29AC5E1034480E80CAB944BF3F2CE7">
    <w:name w:val="2D29AC5E1034480E80CAB944BF3F2CE7"/>
    <w:rsid w:val="00867E6E"/>
    <w:rPr>
      <w:rFonts w:eastAsiaTheme="minorEastAsia"/>
      <w:lang w:val="en-US"/>
    </w:rPr>
  </w:style>
  <w:style w:type="paragraph" w:customStyle="1" w:styleId="33B286856BBF45648B0F3FD3E5224306">
    <w:name w:val="33B286856BBF45648B0F3FD3E5224306"/>
    <w:rsid w:val="00867E6E"/>
    <w:rPr>
      <w:rFonts w:eastAsiaTheme="minorEastAsia"/>
      <w:lang w:val="en-US"/>
    </w:rPr>
  </w:style>
  <w:style w:type="paragraph" w:customStyle="1" w:styleId="EA17C90D8E704EB1AC29BDCDEBFA9903">
    <w:name w:val="EA17C90D8E704EB1AC29BDCDEBFA9903"/>
    <w:rsid w:val="00867E6E"/>
    <w:rPr>
      <w:rFonts w:eastAsiaTheme="minorEastAsia"/>
      <w:lang w:val="en-US"/>
    </w:rPr>
  </w:style>
  <w:style w:type="paragraph" w:customStyle="1" w:styleId="0E8DFF48D4FD47E1991F8E9D1BE62FA5">
    <w:name w:val="0E8DFF48D4FD47E1991F8E9D1BE62FA5"/>
    <w:rsid w:val="00867E6E"/>
    <w:rPr>
      <w:rFonts w:eastAsiaTheme="minorEastAsia"/>
      <w:lang w:val="en-US"/>
    </w:rPr>
  </w:style>
  <w:style w:type="paragraph" w:customStyle="1" w:styleId="6BC25C2EAFAF4740BF223D40786D5F23">
    <w:name w:val="6BC25C2EAFAF4740BF223D40786D5F23"/>
    <w:rsid w:val="00867E6E"/>
    <w:rPr>
      <w:rFonts w:eastAsiaTheme="minorEastAsia"/>
      <w:lang w:val="en-US"/>
    </w:rPr>
  </w:style>
  <w:style w:type="paragraph" w:customStyle="1" w:styleId="881234526F3B4055BD120D3064D6411F">
    <w:name w:val="881234526F3B4055BD120D3064D6411F"/>
    <w:rsid w:val="00867E6E"/>
    <w:rPr>
      <w:rFonts w:eastAsiaTheme="minorEastAsia"/>
      <w:lang w:val="en-US"/>
    </w:rPr>
  </w:style>
  <w:style w:type="paragraph" w:customStyle="1" w:styleId="87AE820D00B440C9A423C285CF757D90">
    <w:name w:val="87AE820D00B440C9A423C285CF757D90"/>
    <w:rsid w:val="00867E6E"/>
    <w:rPr>
      <w:rFonts w:eastAsiaTheme="minorEastAsia"/>
      <w:lang w:val="en-US"/>
    </w:rPr>
  </w:style>
  <w:style w:type="paragraph" w:customStyle="1" w:styleId="6A6EE96E1B52411F80487063BCFF5832">
    <w:name w:val="6A6EE96E1B52411F80487063BCFF5832"/>
    <w:rsid w:val="00867E6E"/>
    <w:rPr>
      <w:rFonts w:eastAsiaTheme="minorEastAsia"/>
      <w:lang w:val="en-US"/>
    </w:rPr>
  </w:style>
  <w:style w:type="paragraph" w:customStyle="1" w:styleId="0773FBD5362E48E2877920904DE6FF0F">
    <w:name w:val="0773FBD5362E48E2877920904DE6FF0F"/>
    <w:rsid w:val="00867E6E"/>
    <w:rPr>
      <w:rFonts w:eastAsiaTheme="minorEastAsia"/>
      <w:lang w:val="en-US"/>
    </w:rPr>
  </w:style>
  <w:style w:type="paragraph" w:customStyle="1" w:styleId="5AF23B6072C34A5398E6F427A31638AF">
    <w:name w:val="5AF23B6072C34A5398E6F427A31638AF"/>
    <w:rsid w:val="00867E6E"/>
    <w:rPr>
      <w:rFonts w:eastAsiaTheme="minorEastAsia"/>
      <w:lang w:val="en-US"/>
    </w:rPr>
  </w:style>
  <w:style w:type="paragraph" w:customStyle="1" w:styleId="Transcend">
    <w:name w:val="Transcend"/>
    <w:rsid w:val="00867E6E"/>
    <w:rPr>
      <w:rFonts w:eastAsiaTheme="minorEastAsia"/>
      <w:lang w:val="en-US"/>
    </w:rPr>
  </w:style>
  <w:style w:type="paragraph" w:customStyle="1" w:styleId="AB518DF599C74AB983E7F3EFDD3F8994">
    <w:name w:val="AB518DF599C74AB983E7F3EFDD3F8994"/>
    <w:rsid w:val="00867E6E"/>
    <w:rPr>
      <w:rFonts w:eastAsiaTheme="minorEastAsia"/>
      <w:lang w:val="en-US"/>
    </w:rPr>
  </w:style>
  <w:style w:type="paragraph" w:customStyle="1" w:styleId="23E334A1A44A441B92C213F5BD329323">
    <w:name w:val="23E334A1A44A441B92C213F5BD329323"/>
    <w:rsid w:val="00867E6E"/>
    <w:rPr>
      <w:rFonts w:eastAsiaTheme="minorEastAsia"/>
      <w:lang w:val="en-US"/>
    </w:rPr>
  </w:style>
  <w:style w:type="paragraph" w:customStyle="1" w:styleId="AFD19B2DFC1645B5B7FA42982B40CDA5">
    <w:name w:val="AFD19B2DFC1645B5B7FA42982B40CDA5"/>
    <w:rsid w:val="00867E6E"/>
    <w:rPr>
      <w:rFonts w:eastAsiaTheme="minorEastAsia"/>
      <w:lang w:val="en-US"/>
    </w:rPr>
  </w:style>
  <w:style w:type="paragraph" w:customStyle="1" w:styleId="0BA79098586B479299B952A2D828A4C0">
    <w:name w:val="0BA79098586B479299B952A2D828A4C0"/>
    <w:rsid w:val="00867E6E"/>
    <w:rPr>
      <w:rFonts w:eastAsiaTheme="minorEastAsia"/>
      <w:lang w:val="en-US"/>
    </w:rPr>
  </w:style>
  <w:style w:type="paragraph" w:customStyle="1" w:styleId="3A9961636C5840E0817DC9EDD6AE99B6">
    <w:name w:val="3A9961636C5840E0817DC9EDD6AE99B6"/>
    <w:rsid w:val="00867E6E"/>
    <w:rPr>
      <w:rFonts w:eastAsiaTheme="minorEastAsia"/>
      <w:lang w:val="en-US"/>
    </w:rPr>
  </w:style>
  <w:style w:type="paragraph" w:customStyle="1" w:styleId="A42033F9EAB8411585DF7369D23305B6">
    <w:name w:val="A42033F9EAB8411585DF7369D23305B6"/>
    <w:rsid w:val="00867E6E"/>
    <w:rPr>
      <w:rFonts w:eastAsiaTheme="minorEastAsia"/>
      <w:lang w:val="en-US"/>
    </w:rPr>
  </w:style>
  <w:style w:type="paragraph" w:customStyle="1" w:styleId="E190484EE44D417A8DBDE71420428597">
    <w:name w:val="E190484EE44D417A8DBDE71420428597"/>
    <w:rsid w:val="00867E6E"/>
    <w:rPr>
      <w:rFonts w:eastAsiaTheme="minorEastAsia"/>
      <w:lang w:val="en-US"/>
    </w:rPr>
  </w:style>
  <w:style w:type="paragraph" w:customStyle="1" w:styleId="E8006B1129BB455C90DF685AD605B94F">
    <w:name w:val="E8006B1129BB455C90DF685AD605B94F"/>
    <w:rsid w:val="00867E6E"/>
    <w:rPr>
      <w:rFonts w:eastAsiaTheme="minorEastAsia"/>
      <w:lang w:val="en-US"/>
    </w:rPr>
  </w:style>
  <w:style w:type="paragraph" w:customStyle="1" w:styleId="A466F3CAE46547468A2530E04BB80C43">
    <w:name w:val="A466F3CAE46547468A2530E04BB80C43"/>
    <w:rsid w:val="00867E6E"/>
    <w:rPr>
      <w:rFonts w:eastAsiaTheme="minorEastAsia"/>
      <w:lang w:val="en-US"/>
    </w:rPr>
  </w:style>
  <w:style w:type="paragraph" w:customStyle="1" w:styleId="E6D671BC133546ACA3B2D0B1D7B16EA7">
    <w:name w:val="E6D671BC133546ACA3B2D0B1D7B16EA7"/>
    <w:rsid w:val="00867E6E"/>
    <w:rPr>
      <w:rFonts w:eastAsiaTheme="minorEastAsia"/>
      <w:lang w:val="en-US"/>
    </w:rPr>
  </w:style>
  <w:style w:type="paragraph" w:customStyle="1" w:styleId="676C2074B24E4F43A223682B4658F9E2">
    <w:name w:val="676C2074B24E4F43A223682B4658F9E2"/>
    <w:rsid w:val="00867E6E"/>
    <w:rPr>
      <w:rFonts w:eastAsiaTheme="minorEastAsia"/>
      <w:lang w:val="en-US"/>
    </w:rPr>
  </w:style>
  <w:style w:type="paragraph" w:customStyle="1" w:styleId="7020613E7F454F659D5777EDBBC590F9">
    <w:name w:val="7020613E7F454F659D5777EDBBC590F9"/>
    <w:rsid w:val="00867E6E"/>
    <w:rPr>
      <w:rFonts w:eastAsiaTheme="minorEastAsia"/>
      <w:lang w:val="en-US"/>
    </w:rPr>
  </w:style>
  <w:style w:type="paragraph" w:customStyle="1" w:styleId="E2996BA37C6049D0A1C504D3CD7D410F">
    <w:name w:val="E2996BA37C6049D0A1C504D3CD7D410F"/>
    <w:rsid w:val="00867E6E"/>
    <w:rPr>
      <w:rFonts w:eastAsiaTheme="minorEastAsia"/>
      <w:lang w:val="en-US"/>
    </w:rPr>
  </w:style>
  <w:style w:type="paragraph" w:customStyle="1" w:styleId="F151A7F96C4F45E1830F562CBA13E68B">
    <w:name w:val="F151A7F96C4F45E1830F562CBA13E68B"/>
    <w:rsid w:val="00867E6E"/>
    <w:rPr>
      <w:rFonts w:eastAsiaTheme="minorEastAsia"/>
      <w:lang w:val="en-US"/>
    </w:rPr>
  </w:style>
  <w:style w:type="paragraph" w:customStyle="1" w:styleId="93E41C6F625C429DAC82727DAC30F856">
    <w:name w:val="93E41C6F625C429DAC82727DAC30F856"/>
    <w:rsid w:val="00867E6E"/>
    <w:rPr>
      <w:rFonts w:eastAsiaTheme="minorEastAsia"/>
      <w:lang w:val="en-US"/>
    </w:rPr>
  </w:style>
  <w:style w:type="paragraph" w:customStyle="1" w:styleId="C60E5BBC7A694D6CBD1391CEBDE96538">
    <w:name w:val="C60E5BBC7A694D6CBD1391CEBDE96538"/>
    <w:rsid w:val="00867E6E"/>
    <w:rPr>
      <w:rFonts w:eastAsiaTheme="minorEastAsia"/>
      <w:lang w:val="en-US"/>
    </w:rPr>
  </w:style>
  <w:style w:type="paragraph" w:customStyle="1" w:styleId="A9357B673C37476CB41215893BDEECF1">
    <w:name w:val="A9357B673C37476CB41215893BDEECF1"/>
    <w:rsid w:val="00867E6E"/>
    <w:rPr>
      <w:rFonts w:eastAsiaTheme="minorEastAsia"/>
      <w:lang w:val="en-US"/>
    </w:rPr>
  </w:style>
  <w:style w:type="paragraph" w:customStyle="1" w:styleId="3987F43E69F14AC2B334C08C4776AFBF">
    <w:name w:val="3987F43E69F14AC2B334C08C4776AFBF"/>
    <w:rsid w:val="00867E6E"/>
    <w:rPr>
      <w:rFonts w:eastAsiaTheme="minorEastAsia"/>
      <w:lang w:val="en-US"/>
    </w:rPr>
  </w:style>
  <w:style w:type="paragraph" w:customStyle="1" w:styleId="CFEA638DA5614058A559D7A8814661DD">
    <w:name w:val="CFEA638DA5614058A559D7A8814661DD"/>
    <w:rsid w:val="00867E6E"/>
    <w:rPr>
      <w:rFonts w:eastAsiaTheme="minorEastAsia"/>
      <w:lang w:val="en-US"/>
    </w:rPr>
  </w:style>
  <w:style w:type="paragraph" w:customStyle="1" w:styleId="BA612C9074A54CC18A1516616D4E1E74">
    <w:name w:val="BA612C9074A54CC18A1516616D4E1E74"/>
    <w:rsid w:val="00867E6E"/>
    <w:rPr>
      <w:rFonts w:eastAsiaTheme="minorEastAsia"/>
      <w:lang w:val="en-US"/>
    </w:rPr>
  </w:style>
  <w:style w:type="paragraph" w:customStyle="1" w:styleId="Motion">
    <w:name w:val="Motion"/>
    <w:rsid w:val="00867E6E"/>
    <w:rPr>
      <w:rFonts w:eastAsiaTheme="minorEastAsia"/>
      <w:lang w:val="en-US"/>
    </w:rPr>
  </w:style>
  <w:style w:type="paragraph" w:customStyle="1" w:styleId="0EBBD87183A2436AA551EBE37141E68C">
    <w:name w:val="0EBBD87183A2436AA551EBE37141E68C"/>
    <w:rsid w:val="00867E6E"/>
    <w:rPr>
      <w:rFonts w:eastAsiaTheme="minorEastAsia"/>
      <w:lang w:val="en-US"/>
    </w:rPr>
  </w:style>
  <w:style w:type="paragraph" w:customStyle="1" w:styleId="844518DF3A8947429DA6FD61D1EF1628">
    <w:name w:val="844518DF3A8947429DA6FD61D1EF1628"/>
    <w:rsid w:val="00867E6E"/>
    <w:rPr>
      <w:rFonts w:eastAsiaTheme="minorEastAsia"/>
      <w:lang w:val="en-US"/>
    </w:rPr>
  </w:style>
  <w:style w:type="paragraph" w:customStyle="1" w:styleId="CAAED3D298DB4E77A1926967A36A2A1D">
    <w:name w:val="CAAED3D298DB4E77A1926967A36A2A1D"/>
    <w:rsid w:val="00867E6E"/>
    <w:rPr>
      <w:rFonts w:eastAsiaTheme="minorEastAsia"/>
      <w:lang w:val="en-US"/>
    </w:rPr>
  </w:style>
  <w:style w:type="paragraph" w:customStyle="1" w:styleId="7A25312C8A4746B8A796BE007496748A">
    <w:name w:val="7A25312C8A4746B8A796BE007496748A"/>
    <w:rsid w:val="00867E6E"/>
    <w:rPr>
      <w:rFonts w:eastAsiaTheme="minorEastAsia"/>
      <w:lang w:val="en-US"/>
    </w:rPr>
  </w:style>
  <w:style w:type="paragraph" w:customStyle="1" w:styleId="A960F208D8B04D80B74C2BB3C37B7D18">
    <w:name w:val="A960F208D8B04D80B74C2BB3C37B7D18"/>
    <w:rsid w:val="00867E6E"/>
    <w:rPr>
      <w:rFonts w:eastAsiaTheme="minorEastAsia"/>
      <w:lang w:val="en-US"/>
    </w:rPr>
  </w:style>
  <w:style w:type="paragraph" w:customStyle="1" w:styleId="24DC2762418A4FBABB5B933829147651">
    <w:name w:val="24DC2762418A4FBABB5B933829147651"/>
    <w:rsid w:val="00867E6E"/>
    <w:rPr>
      <w:rFonts w:eastAsiaTheme="minorEastAsia"/>
      <w:lang w:val="en-US"/>
    </w:rPr>
  </w:style>
  <w:style w:type="paragraph" w:customStyle="1" w:styleId="1D0FE358DE0A466BBE70EA3070B9E68C">
    <w:name w:val="1D0FE358DE0A466BBE70EA3070B9E68C"/>
    <w:rsid w:val="00867E6E"/>
    <w:rPr>
      <w:rFonts w:eastAsiaTheme="minorEastAsia"/>
      <w:lang w:val="en-US"/>
    </w:rPr>
  </w:style>
  <w:style w:type="paragraph" w:customStyle="1" w:styleId="4AA05D30EBF34DD295643A846E3A9B90">
    <w:name w:val="4AA05D30EBF34DD295643A846E3A9B90"/>
    <w:rsid w:val="00867E6E"/>
    <w:rPr>
      <w:rFonts w:eastAsiaTheme="minorEastAsia"/>
      <w:lang w:val="en-US"/>
    </w:rPr>
  </w:style>
  <w:style w:type="paragraph" w:customStyle="1" w:styleId="F20A7B215252421D97677C11C4E1623C">
    <w:name w:val="F20A7B215252421D97677C11C4E1623C"/>
    <w:rsid w:val="00867E6E"/>
    <w:rPr>
      <w:rFonts w:eastAsiaTheme="minorEastAsia"/>
      <w:lang w:val="en-US"/>
    </w:rPr>
  </w:style>
  <w:style w:type="paragraph" w:customStyle="1" w:styleId="F9FD7013FB15467184AFD741C56D1D63">
    <w:name w:val="F9FD7013FB15467184AFD741C56D1D63"/>
    <w:rsid w:val="00867E6E"/>
    <w:rPr>
      <w:rFonts w:eastAsiaTheme="minorEastAsia"/>
      <w:lang w:val="en-US"/>
    </w:rPr>
  </w:style>
  <w:style w:type="paragraph" w:customStyle="1" w:styleId="43C562AD1F744A8E8AB0A4CF770C3401">
    <w:name w:val="43C562AD1F744A8E8AB0A4CF770C3401"/>
    <w:rsid w:val="00867E6E"/>
    <w:rPr>
      <w:rFonts w:eastAsiaTheme="minorEastAsia"/>
      <w:lang w:val="en-US"/>
    </w:rPr>
  </w:style>
  <w:style w:type="paragraph" w:customStyle="1" w:styleId="F465B53C0B4F44A3BDF2B8BC376E2F29">
    <w:name w:val="F465B53C0B4F44A3BDF2B8BC376E2F29"/>
    <w:rsid w:val="00867E6E"/>
    <w:rPr>
      <w:rFonts w:eastAsiaTheme="minorEastAsia"/>
      <w:lang w:val="en-US"/>
    </w:rPr>
  </w:style>
  <w:style w:type="paragraph" w:customStyle="1" w:styleId="63AB853AD3134C7EA7FD322375028096">
    <w:name w:val="63AB853AD3134C7EA7FD322375028096"/>
    <w:rsid w:val="00867E6E"/>
    <w:rPr>
      <w:rFonts w:eastAsiaTheme="minorEastAsia"/>
      <w:lang w:val="en-US"/>
    </w:rPr>
  </w:style>
  <w:style w:type="paragraph" w:customStyle="1" w:styleId="60496288F6784B8B9DE9CF8D7E561D8A">
    <w:name w:val="60496288F6784B8B9DE9CF8D7E561D8A"/>
    <w:rsid w:val="00867E6E"/>
    <w:rPr>
      <w:rFonts w:eastAsiaTheme="minorEastAsia"/>
      <w:lang w:val="en-US"/>
    </w:rPr>
  </w:style>
  <w:style w:type="paragraph" w:customStyle="1" w:styleId="AreaofCircle">
    <w:name w:val="Area of Circle"/>
    <w:rsid w:val="00867E6E"/>
    <w:rPr>
      <w:rFonts w:eastAsiaTheme="minorEastAsia"/>
      <w:lang w:val="en-US"/>
    </w:rPr>
  </w:style>
  <w:style w:type="paragraph" w:customStyle="1" w:styleId="BinomialTheorem">
    <w:name w:val="Binomial Theorem"/>
    <w:rsid w:val="00867E6E"/>
    <w:rPr>
      <w:rFonts w:eastAsiaTheme="minorEastAsia"/>
      <w:lang w:val="en-US"/>
    </w:rPr>
  </w:style>
  <w:style w:type="paragraph" w:customStyle="1" w:styleId="ExpansionofaSum">
    <w:name w:val="Expansion of a Sum"/>
    <w:rsid w:val="00867E6E"/>
    <w:rPr>
      <w:rFonts w:eastAsiaTheme="minorEastAsia"/>
      <w:lang w:val="en-US"/>
    </w:rPr>
  </w:style>
  <w:style w:type="paragraph" w:customStyle="1" w:styleId="FourierSeries">
    <w:name w:val="Fourier Series"/>
    <w:rsid w:val="00867E6E"/>
    <w:rPr>
      <w:rFonts w:eastAsiaTheme="minorEastAsia"/>
      <w:lang w:val="en-US"/>
    </w:rPr>
  </w:style>
  <w:style w:type="paragraph" w:customStyle="1" w:styleId="PythagoreanTheorem">
    <w:name w:val="Pythagorean Theorem"/>
    <w:rsid w:val="00867E6E"/>
    <w:rPr>
      <w:rFonts w:eastAsiaTheme="minorEastAsia"/>
      <w:lang w:val="en-US"/>
    </w:rPr>
  </w:style>
  <w:style w:type="paragraph" w:customStyle="1" w:styleId="QuadraticFormula">
    <w:name w:val="Quadratic Formula"/>
    <w:rsid w:val="00867E6E"/>
    <w:rPr>
      <w:rFonts w:eastAsiaTheme="minorEastAsia"/>
      <w:lang w:val="en-US"/>
    </w:rPr>
  </w:style>
  <w:style w:type="paragraph" w:customStyle="1" w:styleId="TaylorExpansion">
    <w:name w:val="Taylor Expansion"/>
    <w:rsid w:val="00867E6E"/>
    <w:rPr>
      <w:rFonts w:eastAsiaTheme="minorEastAsia"/>
      <w:lang w:val="en-US"/>
    </w:rPr>
  </w:style>
  <w:style w:type="paragraph" w:customStyle="1" w:styleId="TrigIdentity1">
    <w:name w:val="Trig Identity 1"/>
    <w:rsid w:val="00867E6E"/>
    <w:rPr>
      <w:rFonts w:eastAsiaTheme="minorEastAsia"/>
      <w:lang w:val="en-US"/>
    </w:rPr>
  </w:style>
  <w:style w:type="paragraph" w:customStyle="1" w:styleId="TrigIdentity2">
    <w:name w:val="Trig Identity 2"/>
    <w:rsid w:val="00867E6E"/>
    <w:rPr>
      <w:rFonts w:eastAsiaTheme="minorEastAsia"/>
      <w:lang w:val="en-US"/>
    </w:rPr>
  </w:style>
  <w:style w:type="paragraph" w:customStyle="1" w:styleId="A64630D7227748E9ABE59535A796BCC7">
    <w:name w:val="A64630D7227748E9ABE59535A796BCC7"/>
    <w:rsid w:val="00867E6E"/>
    <w:rPr>
      <w:rFonts w:eastAsiaTheme="minorEastAsia"/>
      <w:lang w:val="en-US"/>
    </w:rPr>
  </w:style>
  <w:style w:type="paragraph" w:customStyle="1" w:styleId="A7E0A8A11A284C1DBE2056E927E72701">
    <w:name w:val="A7E0A8A11A284C1DBE2056E927E72701"/>
    <w:rsid w:val="00867E6E"/>
    <w:rPr>
      <w:rFonts w:eastAsiaTheme="minorEastAsia"/>
      <w:lang w:val="en-US"/>
    </w:rPr>
  </w:style>
  <w:style w:type="paragraph" w:customStyle="1" w:styleId="614283B5715F451DB2ACECB26E67FF84">
    <w:name w:val="614283B5715F451DB2ACECB26E67FF84"/>
    <w:rsid w:val="00867E6E"/>
    <w:rPr>
      <w:rFonts w:eastAsiaTheme="minorEastAsia"/>
      <w:lang w:val="en-US"/>
    </w:rPr>
  </w:style>
  <w:style w:type="paragraph" w:customStyle="1" w:styleId="9AADCEA03689492285FCB7E49E561BA2">
    <w:name w:val="9AADCEA03689492285FCB7E49E561BA2"/>
    <w:rsid w:val="00867E6E"/>
    <w:rPr>
      <w:rFonts w:eastAsiaTheme="minorEastAsia"/>
      <w:lang w:val="en-US"/>
    </w:rPr>
  </w:style>
  <w:style w:type="paragraph" w:customStyle="1" w:styleId="0369121AA5AA4D5893B90F4E3FDC4987">
    <w:name w:val="0369121AA5AA4D5893B90F4E3FDC4987"/>
    <w:rsid w:val="00867E6E"/>
    <w:rPr>
      <w:rFonts w:eastAsiaTheme="minorEastAsia"/>
      <w:lang w:val="en-US"/>
    </w:rPr>
  </w:style>
  <w:style w:type="paragraph" w:customStyle="1" w:styleId="2026AF948CB74F4D8A90FE191F859731">
    <w:name w:val="2026AF948CB74F4D8A90FE191F859731"/>
    <w:rsid w:val="00867E6E"/>
    <w:rPr>
      <w:rFonts w:eastAsiaTheme="minorEastAsia"/>
      <w:lang w:val="en-US"/>
    </w:rPr>
  </w:style>
  <w:style w:type="paragraph" w:customStyle="1" w:styleId="5F5450880A91481CA085F3EA350B5443">
    <w:name w:val="5F5450880A91481CA085F3EA350B5443"/>
    <w:rsid w:val="00867E6E"/>
    <w:rPr>
      <w:rFonts w:eastAsiaTheme="minorEastAsia"/>
      <w:lang w:val="en-US"/>
    </w:rPr>
  </w:style>
  <w:style w:type="paragraph" w:customStyle="1" w:styleId="0DC70928AA474214A1022CA8D271BE9B">
    <w:name w:val="0DC70928AA474214A1022CA8D271BE9B"/>
    <w:rsid w:val="00867E6E"/>
    <w:rPr>
      <w:rFonts w:eastAsiaTheme="minorEastAsia"/>
      <w:lang w:val="en-US"/>
    </w:rPr>
  </w:style>
  <w:style w:type="paragraph" w:customStyle="1" w:styleId="ModEvenPage">
    <w:name w:val="Mod (Even Page)"/>
    <w:rsid w:val="00867E6E"/>
    <w:pPr>
      <w:tabs>
        <w:tab w:val="center" w:pos="4320"/>
        <w:tab w:val="right" w:pos="8640"/>
      </w:tabs>
    </w:pPr>
    <w:rPr>
      <w:rFonts w:eastAsiaTheme="minorEastAsia"/>
      <w:lang w:val="en-US"/>
    </w:rPr>
  </w:style>
  <w:style w:type="paragraph" w:customStyle="1" w:styleId="ModOddPage">
    <w:name w:val="Mod (Odd Page)"/>
    <w:rsid w:val="00867E6E"/>
    <w:pPr>
      <w:tabs>
        <w:tab w:val="center" w:pos="4320"/>
        <w:tab w:val="right" w:pos="8640"/>
      </w:tabs>
    </w:pPr>
    <w:rPr>
      <w:rFonts w:eastAsiaTheme="minorEastAsia"/>
      <w:lang w:val="en-US"/>
    </w:rPr>
  </w:style>
  <w:style w:type="paragraph" w:customStyle="1" w:styleId="22650ABCD62D442B8015FA966EBA2597">
    <w:name w:val="22650ABCD62D442B8015FA966EBA2597"/>
    <w:rsid w:val="00867E6E"/>
    <w:rPr>
      <w:rFonts w:eastAsiaTheme="minorEastAsia"/>
      <w:lang w:val="en-US"/>
    </w:rPr>
  </w:style>
  <w:style w:type="paragraph" w:customStyle="1" w:styleId="Pinstripes">
    <w:name w:val="Pinstripes"/>
    <w:rsid w:val="00867E6E"/>
    <w:pPr>
      <w:tabs>
        <w:tab w:val="center" w:pos="4680"/>
        <w:tab w:val="right" w:pos="9360"/>
      </w:tabs>
      <w:spacing w:after="0" w:line="240" w:lineRule="auto"/>
    </w:pPr>
    <w:rPr>
      <w:rFonts w:eastAsiaTheme="minorEastAsia"/>
      <w:lang w:val="en-US"/>
    </w:rPr>
  </w:style>
  <w:style w:type="paragraph" w:customStyle="1" w:styleId="3B761ABF057948949B7D483A7062C966">
    <w:name w:val="3B761ABF057948949B7D483A7062C966"/>
    <w:rsid w:val="00867E6E"/>
    <w:rPr>
      <w:rFonts w:eastAsiaTheme="minorEastAsia"/>
      <w:lang w:val="en-US"/>
    </w:rPr>
  </w:style>
  <w:style w:type="paragraph" w:customStyle="1" w:styleId="925355F8C9A14FACBD4275F9606443C8">
    <w:name w:val="925355F8C9A14FACBD4275F9606443C8"/>
    <w:rsid w:val="00867E6E"/>
    <w:rPr>
      <w:rFonts w:eastAsiaTheme="minorEastAsia"/>
      <w:lang w:val="en-US"/>
    </w:rPr>
  </w:style>
  <w:style w:type="paragraph" w:customStyle="1" w:styleId="C21B207367BF48DB9D650EAB5768AAC8">
    <w:name w:val="C21B207367BF48DB9D650EAB5768AAC8"/>
    <w:rsid w:val="00867E6E"/>
    <w:rPr>
      <w:rFonts w:eastAsiaTheme="minorEastAsia"/>
      <w:lang w:val="en-US"/>
    </w:rPr>
  </w:style>
  <w:style w:type="paragraph" w:customStyle="1" w:styleId="MotionEvenPage">
    <w:name w:val="Motion (Even Page)"/>
    <w:rsid w:val="00867E6E"/>
    <w:pPr>
      <w:tabs>
        <w:tab w:val="center" w:pos="4680"/>
        <w:tab w:val="right" w:pos="9360"/>
      </w:tabs>
      <w:spacing w:after="0" w:line="240" w:lineRule="auto"/>
    </w:pPr>
    <w:rPr>
      <w:rFonts w:eastAsiaTheme="minorEastAsia"/>
      <w:lang w:val="en-US"/>
    </w:rPr>
  </w:style>
  <w:style w:type="paragraph" w:customStyle="1" w:styleId="D0E408BF7B4C4C33B9B8C01AE4803343">
    <w:name w:val="D0E408BF7B4C4C33B9B8C01AE4803343"/>
    <w:rsid w:val="00867E6E"/>
    <w:rPr>
      <w:rFonts w:eastAsiaTheme="minorEastAsia"/>
      <w:lang w:val="en-US"/>
    </w:rPr>
  </w:style>
  <w:style w:type="paragraph" w:customStyle="1" w:styleId="MotionOddPage">
    <w:name w:val="Motion (Odd Page)"/>
    <w:rsid w:val="00867E6E"/>
    <w:pPr>
      <w:tabs>
        <w:tab w:val="center" w:pos="4680"/>
        <w:tab w:val="right" w:pos="9360"/>
      </w:tabs>
      <w:spacing w:after="0" w:line="240" w:lineRule="auto"/>
    </w:pPr>
    <w:rPr>
      <w:rFonts w:eastAsiaTheme="minorEastAsia"/>
      <w:lang w:val="en-US"/>
    </w:rPr>
  </w:style>
  <w:style w:type="paragraph" w:customStyle="1" w:styleId="750074C7DDC2498D88BA3D57C189EC17">
    <w:name w:val="750074C7DDC2498D88BA3D57C189EC17"/>
    <w:rsid w:val="00867E6E"/>
    <w:rPr>
      <w:rFonts w:eastAsiaTheme="minorEastAsia"/>
      <w:lang w:val="en-US"/>
    </w:rPr>
  </w:style>
  <w:style w:type="paragraph" w:customStyle="1" w:styleId="Tiles">
    <w:name w:val="Tiles"/>
    <w:rsid w:val="00867E6E"/>
    <w:pPr>
      <w:tabs>
        <w:tab w:val="center" w:pos="4680"/>
        <w:tab w:val="right" w:pos="9360"/>
      </w:tabs>
      <w:spacing w:after="0" w:line="240" w:lineRule="auto"/>
    </w:pPr>
    <w:rPr>
      <w:rFonts w:eastAsiaTheme="minorEastAsia"/>
      <w:lang w:val="en-US"/>
    </w:rPr>
  </w:style>
  <w:style w:type="paragraph" w:customStyle="1" w:styleId="56EB68B69E2B4730A59E2CA45E06C78C">
    <w:name w:val="56EB68B69E2B4730A59E2CA45E06C78C"/>
    <w:rsid w:val="00867E6E"/>
    <w:rPr>
      <w:rFonts w:eastAsiaTheme="minorEastAsia"/>
      <w:lang w:val="en-US"/>
    </w:rPr>
  </w:style>
  <w:style w:type="paragraph" w:customStyle="1" w:styleId="ContrastEvenPage">
    <w:name w:val="Contrast (Even Page)"/>
    <w:rsid w:val="00867E6E"/>
    <w:pPr>
      <w:tabs>
        <w:tab w:val="center" w:pos="4680"/>
        <w:tab w:val="right" w:pos="9360"/>
      </w:tabs>
      <w:spacing w:after="0" w:line="240" w:lineRule="auto"/>
    </w:pPr>
    <w:rPr>
      <w:rFonts w:eastAsiaTheme="minorEastAsia"/>
      <w:lang w:val="en-US"/>
    </w:rPr>
  </w:style>
  <w:style w:type="paragraph" w:customStyle="1" w:styleId="406EB0B1CBF64EA59B098C9130B89874">
    <w:name w:val="406EB0B1CBF64EA59B098C9130B89874"/>
    <w:rsid w:val="00867E6E"/>
    <w:rPr>
      <w:rFonts w:eastAsiaTheme="minorEastAsia"/>
      <w:lang w:val="en-US"/>
    </w:rPr>
  </w:style>
  <w:style w:type="paragraph" w:customStyle="1" w:styleId="ContrastOddPage">
    <w:name w:val="Contrast (Odd Page)"/>
    <w:rsid w:val="00867E6E"/>
    <w:pPr>
      <w:tabs>
        <w:tab w:val="center" w:pos="4680"/>
        <w:tab w:val="right" w:pos="9360"/>
      </w:tabs>
      <w:spacing w:after="0" w:line="240" w:lineRule="auto"/>
    </w:pPr>
    <w:rPr>
      <w:rFonts w:eastAsiaTheme="minorEastAsia"/>
      <w:lang w:val="en-US"/>
    </w:rPr>
  </w:style>
  <w:style w:type="paragraph" w:customStyle="1" w:styleId="64E368320FB34B72BB1D2A067E11F0DD">
    <w:name w:val="64E368320FB34B72BB1D2A067E11F0DD"/>
    <w:rsid w:val="00867E6E"/>
    <w:rPr>
      <w:rFonts w:eastAsiaTheme="minorEastAsia"/>
      <w:lang w:val="en-US"/>
    </w:rPr>
  </w:style>
  <w:style w:type="paragraph" w:customStyle="1" w:styleId="72F83D75E369455B8900613E672EE950">
    <w:name w:val="72F83D75E369455B8900613E672EE950"/>
    <w:rsid w:val="00867E6E"/>
    <w:rPr>
      <w:rFonts w:eastAsiaTheme="minorEastAsia"/>
      <w:lang w:val="en-US"/>
    </w:rPr>
  </w:style>
  <w:style w:type="paragraph" w:customStyle="1" w:styleId="31D40AE22A2145B89638B999786AC1FB">
    <w:name w:val="31D40AE22A2145B89638B999786AC1FB"/>
    <w:rsid w:val="00867E6E"/>
    <w:rPr>
      <w:rFonts w:eastAsiaTheme="minorEastAsia"/>
      <w:lang w:val="en-US"/>
    </w:rPr>
  </w:style>
  <w:style w:type="paragraph" w:customStyle="1" w:styleId="B2FC34B466A240419FA6CB4C8C70932B">
    <w:name w:val="B2FC34B466A240419FA6CB4C8C70932B"/>
    <w:rsid w:val="00867E6E"/>
    <w:rPr>
      <w:rFonts w:eastAsiaTheme="minorEastAsia"/>
      <w:lang w:val="en-US"/>
    </w:rPr>
  </w:style>
  <w:style w:type="paragraph" w:customStyle="1" w:styleId="BlankThreeColumns">
    <w:name w:val="Blank (Three Columns)"/>
    <w:rsid w:val="00867E6E"/>
    <w:pPr>
      <w:tabs>
        <w:tab w:val="center" w:pos="4680"/>
        <w:tab w:val="right" w:pos="9360"/>
      </w:tabs>
      <w:spacing w:after="0" w:line="240" w:lineRule="auto"/>
    </w:pPr>
    <w:rPr>
      <w:rFonts w:eastAsiaTheme="minorEastAsia"/>
      <w:lang w:val="en-US"/>
    </w:rPr>
  </w:style>
  <w:style w:type="paragraph" w:customStyle="1" w:styleId="64904062802E47AC8B9F4A985F079069">
    <w:name w:val="64904062802E47AC8B9F4A985F079069"/>
    <w:rsid w:val="00867E6E"/>
    <w:rPr>
      <w:rFonts w:eastAsiaTheme="minorEastAsia"/>
      <w:lang w:val="en-US"/>
    </w:rPr>
  </w:style>
  <w:style w:type="paragraph" w:customStyle="1" w:styleId="611D7D5216BD4B0E8EA0036BD6051D39">
    <w:name w:val="611D7D5216BD4B0E8EA0036BD6051D39"/>
    <w:rsid w:val="00867E6E"/>
    <w:rPr>
      <w:rFonts w:eastAsiaTheme="minorEastAsia"/>
      <w:lang w:val="en-US"/>
    </w:rPr>
  </w:style>
  <w:style w:type="paragraph" w:customStyle="1" w:styleId="0E6B9D7B9C0643B69126255AD2B3A01B">
    <w:name w:val="0E6B9D7B9C0643B69126255AD2B3A01B"/>
    <w:rsid w:val="00867E6E"/>
    <w:rPr>
      <w:rFonts w:eastAsiaTheme="minorEastAsia"/>
      <w:lang w:val="en-US"/>
    </w:rPr>
  </w:style>
  <w:style w:type="paragraph" w:customStyle="1" w:styleId="9D23E17D11204AA09828AF359DF0B1EE">
    <w:name w:val="9D23E17D11204AA09828AF359DF0B1EE"/>
    <w:rsid w:val="00867E6E"/>
    <w:rPr>
      <w:rFonts w:eastAsiaTheme="minorEastAsia"/>
      <w:lang w:val="en-US"/>
    </w:rPr>
  </w:style>
  <w:style w:type="paragraph" w:customStyle="1" w:styleId="E9C89C6AE20749F79A12E91952F3203C">
    <w:name w:val="E9C89C6AE20749F79A12E91952F3203C"/>
    <w:rsid w:val="00867E6E"/>
    <w:rPr>
      <w:rFonts w:eastAsiaTheme="minorEastAsia"/>
      <w:lang w:val="en-US"/>
    </w:rPr>
  </w:style>
  <w:style w:type="paragraph" w:customStyle="1" w:styleId="B5EE2473DC924B7292379E551205E9A8">
    <w:name w:val="B5EE2473DC924B7292379E551205E9A8"/>
    <w:rsid w:val="00867E6E"/>
    <w:rPr>
      <w:rFonts w:eastAsiaTheme="minorEastAsia"/>
      <w:lang w:val="en-US"/>
    </w:rPr>
  </w:style>
  <w:style w:type="paragraph" w:customStyle="1" w:styleId="D556E93DD1FB419ABC3991420D1F73BB">
    <w:name w:val="D556E93DD1FB419ABC3991420D1F73BB"/>
    <w:rsid w:val="00867E6E"/>
    <w:rPr>
      <w:rFonts w:eastAsiaTheme="minorEastAsia"/>
      <w:lang w:val="en-US"/>
    </w:rPr>
  </w:style>
  <w:style w:type="paragraph" w:customStyle="1" w:styleId="3CD3280970FF4BAC93D8D1DD32D0C3A2">
    <w:name w:val="3CD3280970FF4BAC93D8D1DD32D0C3A2"/>
    <w:rsid w:val="00867E6E"/>
    <w:rPr>
      <w:rFonts w:eastAsiaTheme="minorEastAsia"/>
      <w:lang w:val="en-US"/>
    </w:rPr>
  </w:style>
  <w:style w:type="paragraph" w:customStyle="1" w:styleId="694C2DF6365B4A8C8347CE8A6C1F5CBC">
    <w:name w:val="694C2DF6365B4A8C8347CE8A6C1F5CBC"/>
    <w:rsid w:val="00867E6E"/>
    <w:rPr>
      <w:rFonts w:eastAsiaTheme="minorEastAsia"/>
      <w:lang w:val="en-US"/>
    </w:rPr>
  </w:style>
  <w:style w:type="paragraph" w:customStyle="1" w:styleId="9BEF8F6F7FF646E0B4969D048E5B9261">
    <w:name w:val="9BEF8F6F7FF646E0B4969D048E5B9261"/>
    <w:rsid w:val="00867E6E"/>
    <w:rPr>
      <w:rFonts w:eastAsiaTheme="minorEastAsia"/>
      <w:lang w:val="en-US"/>
    </w:rPr>
  </w:style>
  <w:style w:type="paragraph" w:customStyle="1" w:styleId="8A9DB4931B254644955B05CA2FE7BD67">
    <w:name w:val="8A9DB4931B254644955B05CA2FE7BD67"/>
    <w:rsid w:val="00867E6E"/>
    <w:rPr>
      <w:rFonts w:eastAsiaTheme="minorEastAsia"/>
      <w:lang w:val="en-US"/>
    </w:rPr>
  </w:style>
  <w:style w:type="paragraph" w:customStyle="1" w:styleId="FFE0A5334D844E7F8823EC021831C9FA">
    <w:name w:val="FFE0A5334D844E7F8823EC021831C9FA"/>
    <w:rsid w:val="00867E6E"/>
    <w:rPr>
      <w:rFonts w:eastAsiaTheme="minorEastAsia"/>
      <w:lang w:val="en-US"/>
    </w:rPr>
  </w:style>
  <w:style w:type="paragraph" w:customStyle="1" w:styleId="47CE8AF00A384687A3253E89D7E9311A">
    <w:name w:val="47CE8AF00A384687A3253E89D7E9311A"/>
    <w:rsid w:val="00867E6E"/>
    <w:rPr>
      <w:rFonts w:eastAsiaTheme="minorEastAsia"/>
      <w:lang w:val="en-US"/>
    </w:rPr>
  </w:style>
  <w:style w:type="paragraph" w:customStyle="1" w:styleId="58A01878A695413E87E3E46C304A2B30">
    <w:name w:val="58A01878A695413E87E3E46C304A2B30"/>
    <w:rsid w:val="00867E6E"/>
    <w:rPr>
      <w:rFonts w:eastAsiaTheme="minorEastAsia"/>
      <w:lang w:val="en-US"/>
    </w:rPr>
  </w:style>
  <w:style w:type="paragraph" w:customStyle="1" w:styleId="D4DDD9B6FC0A4D659B777B864C872007">
    <w:name w:val="D4DDD9B6FC0A4D659B777B864C872007"/>
    <w:rsid w:val="00867E6E"/>
    <w:rPr>
      <w:rFonts w:eastAsiaTheme="minorEastAsia"/>
      <w:lang w:val="en-US"/>
    </w:rPr>
  </w:style>
  <w:style w:type="paragraph" w:customStyle="1" w:styleId="A67BF94777F64451AD131DA60D40F92A">
    <w:name w:val="A67BF94777F64451AD131DA60D40F92A"/>
    <w:rsid w:val="00867E6E"/>
    <w:rPr>
      <w:rFonts w:eastAsiaTheme="minorEastAsia"/>
      <w:lang w:val="en-US"/>
    </w:rPr>
  </w:style>
  <w:style w:type="paragraph" w:customStyle="1" w:styleId="AA030A9CBEEE4080BF1B21975F207CA2">
    <w:name w:val="AA030A9CBEEE4080BF1B21975F207CA2"/>
    <w:rsid w:val="00867E6E"/>
    <w:rPr>
      <w:rFonts w:eastAsiaTheme="minorEastAsia"/>
      <w:lang w:val="en-US"/>
    </w:rPr>
  </w:style>
  <w:style w:type="paragraph" w:customStyle="1" w:styleId="E3DB98D313CB41CDA94DD825C6A24A85">
    <w:name w:val="E3DB98D313CB41CDA94DD825C6A24A85"/>
    <w:rsid w:val="00867E6E"/>
    <w:rPr>
      <w:rFonts w:eastAsiaTheme="minorEastAsia"/>
      <w:lang w:val="en-US"/>
    </w:rPr>
  </w:style>
  <w:style w:type="paragraph" w:customStyle="1" w:styleId="0E919878967645128299D1DC52C98600">
    <w:name w:val="0E919878967645128299D1DC52C98600"/>
    <w:rsid w:val="00867E6E"/>
    <w:rPr>
      <w:rFonts w:eastAsiaTheme="minorEastAsia"/>
      <w:lang w:val="en-US"/>
    </w:rPr>
  </w:style>
  <w:style w:type="paragraph" w:customStyle="1" w:styleId="854B69C2A52547AFA2E505F5C6F5B23E">
    <w:name w:val="854B69C2A52547AFA2E505F5C6F5B23E"/>
    <w:rsid w:val="00867E6E"/>
    <w:rPr>
      <w:rFonts w:eastAsiaTheme="minorEastAsia"/>
      <w:lang w:val="en-US"/>
    </w:rPr>
  </w:style>
  <w:style w:type="paragraph" w:customStyle="1" w:styleId="B776F2C9FB2E42C6B637CB78528F61E3">
    <w:name w:val="B776F2C9FB2E42C6B637CB78528F61E3"/>
    <w:rsid w:val="00867E6E"/>
    <w:rPr>
      <w:rFonts w:eastAsiaTheme="minorEastAsia"/>
      <w:lang w:val="en-US"/>
    </w:rPr>
  </w:style>
  <w:style w:type="paragraph" w:customStyle="1" w:styleId="9E6E3E87001A4CEE9259D247E55E3BDF">
    <w:name w:val="9E6E3E87001A4CEE9259D247E55E3BDF"/>
    <w:rsid w:val="00867E6E"/>
    <w:rPr>
      <w:rFonts w:eastAsiaTheme="minorEastAsia"/>
      <w:lang w:val="en-US"/>
    </w:rPr>
  </w:style>
  <w:style w:type="paragraph" w:customStyle="1" w:styleId="Pinstripes1">
    <w:name w:val="Pinstripes1"/>
    <w:rsid w:val="00867E6E"/>
    <w:pPr>
      <w:tabs>
        <w:tab w:val="center" w:pos="4680"/>
        <w:tab w:val="right" w:pos="9360"/>
      </w:tabs>
      <w:spacing w:after="0" w:line="240" w:lineRule="auto"/>
    </w:pPr>
    <w:rPr>
      <w:rFonts w:eastAsiaTheme="minorEastAsia"/>
      <w:lang w:val="en-US"/>
    </w:rPr>
  </w:style>
  <w:style w:type="paragraph" w:customStyle="1" w:styleId="5B73800FF4CB456FBAA64C55547248EC">
    <w:name w:val="5B73800FF4CB456FBAA64C55547248EC"/>
    <w:rsid w:val="00867E6E"/>
    <w:rPr>
      <w:rFonts w:eastAsiaTheme="minorEastAsia"/>
      <w:lang w:val="en-US"/>
    </w:rPr>
  </w:style>
  <w:style w:type="paragraph" w:customStyle="1" w:styleId="B9D907194E0F45C692D2286D32B09417">
    <w:name w:val="B9D907194E0F45C692D2286D32B09417"/>
    <w:rsid w:val="00867E6E"/>
    <w:rPr>
      <w:rFonts w:eastAsiaTheme="minorEastAsia"/>
      <w:lang w:val="en-US"/>
    </w:rPr>
  </w:style>
  <w:style w:type="paragraph" w:customStyle="1" w:styleId="A5F4E3CC855342E8BA1C9D71C93149E5">
    <w:name w:val="A5F4E3CC855342E8BA1C9D71C93149E5"/>
    <w:rsid w:val="00867E6E"/>
    <w:rPr>
      <w:rFonts w:eastAsiaTheme="minorEastAsia"/>
      <w:lang w:val="en-US"/>
    </w:rPr>
  </w:style>
  <w:style w:type="paragraph" w:customStyle="1" w:styleId="3C4BCD62D8F442E8B5F3AC90CED94AAF">
    <w:name w:val="3C4BCD62D8F442E8B5F3AC90CED94AAF"/>
    <w:rsid w:val="00867E6E"/>
    <w:rPr>
      <w:rFonts w:eastAsiaTheme="minorEastAsia"/>
      <w:lang w:val="en-US"/>
    </w:rPr>
  </w:style>
  <w:style w:type="paragraph" w:customStyle="1" w:styleId="0C6A2B7D1DA94F34AAF1504460C4A964">
    <w:name w:val="0C6A2B7D1DA94F34AAF1504460C4A964"/>
    <w:rsid w:val="00867E6E"/>
    <w:rPr>
      <w:rFonts w:eastAsiaTheme="minorEastAsia"/>
      <w:lang w:val="en-US"/>
    </w:rPr>
  </w:style>
  <w:style w:type="paragraph" w:customStyle="1" w:styleId="78E1440146A84B54A4C73FEF06CA4F87">
    <w:name w:val="78E1440146A84B54A4C73FEF06CA4F87"/>
    <w:rsid w:val="00867E6E"/>
    <w:rPr>
      <w:rFonts w:eastAsiaTheme="minorEastAsia"/>
      <w:lang w:val="en-US"/>
    </w:rPr>
  </w:style>
  <w:style w:type="paragraph" w:customStyle="1" w:styleId="Exposure">
    <w:name w:val="Exposure"/>
    <w:rsid w:val="00867E6E"/>
    <w:pPr>
      <w:tabs>
        <w:tab w:val="center" w:pos="4680"/>
        <w:tab w:val="right" w:pos="9360"/>
      </w:tabs>
      <w:spacing w:after="0" w:line="240" w:lineRule="auto"/>
    </w:pPr>
    <w:rPr>
      <w:rFonts w:eastAsiaTheme="minorEastAsia"/>
      <w:lang w:val="en-US"/>
    </w:rPr>
  </w:style>
  <w:style w:type="paragraph" w:customStyle="1" w:styleId="8D0E51696E534EF785AF394FDDFCCB48">
    <w:name w:val="8D0E51696E534EF785AF394FDDFCCB48"/>
    <w:rsid w:val="00867E6E"/>
    <w:rPr>
      <w:rFonts w:eastAsiaTheme="minorEastAsia"/>
      <w:lang w:val="en-US"/>
    </w:rPr>
  </w:style>
  <w:style w:type="paragraph" w:customStyle="1" w:styleId="358D1C053B2B4A77B182967D691B8071">
    <w:name w:val="358D1C053B2B4A77B182967D691B8071"/>
    <w:rsid w:val="00867E6E"/>
    <w:rPr>
      <w:rFonts w:eastAsiaTheme="minorEastAsia"/>
      <w:lang w:val="en-US"/>
    </w:rPr>
  </w:style>
  <w:style w:type="paragraph" w:customStyle="1" w:styleId="FCA6419ABC59454EB1DE5BB55B1D4F31">
    <w:name w:val="FCA6419ABC59454EB1DE5BB55B1D4F31"/>
    <w:rsid w:val="00867E6E"/>
    <w:rPr>
      <w:rFonts w:eastAsiaTheme="minorEastAsia"/>
      <w:lang w:val="en-US"/>
    </w:rPr>
  </w:style>
  <w:style w:type="paragraph" w:customStyle="1" w:styleId="MotionEvenPage1">
    <w:name w:val="Motion (Even Page)1"/>
    <w:rsid w:val="00867E6E"/>
    <w:pPr>
      <w:tabs>
        <w:tab w:val="center" w:pos="4680"/>
        <w:tab w:val="right" w:pos="9360"/>
      </w:tabs>
      <w:spacing w:after="0" w:line="240" w:lineRule="auto"/>
    </w:pPr>
    <w:rPr>
      <w:rFonts w:eastAsiaTheme="minorEastAsia"/>
      <w:lang w:val="en-US"/>
    </w:rPr>
  </w:style>
  <w:style w:type="paragraph" w:customStyle="1" w:styleId="MotionOddPage1">
    <w:name w:val="Motion (Odd Page)1"/>
    <w:rsid w:val="00867E6E"/>
    <w:pPr>
      <w:tabs>
        <w:tab w:val="center" w:pos="4680"/>
        <w:tab w:val="right" w:pos="9360"/>
      </w:tabs>
      <w:spacing w:after="0" w:line="240" w:lineRule="auto"/>
    </w:pPr>
    <w:rPr>
      <w:rFonts w:eastAsiaTheme="minorEastAsia"/>
      <w:lang w:val="en-US"/>
    </w:rPr>
  </w:style>
  <w:style w:type="paragraph" w:customStyle="1" w:styleId="D182CC2023AC4EA084F4620205256BA7">
    <w:name w:val="D182CC2023AC4EA084F4620205256BA7"/>
    <w:rsid w:val="00867E6E"/>
    <w:rPr>
      <w:rFonts w:eastAsiaTheme="minorEastAsia"/>
      <w:lang w:val="en-US"/>
    </w:rPr>
  </w:style>
  <w:style w:type="paragraph" w:customStyle="1" w:styleId="6B1EE9B27B9947CD8B8998772489E383">
    <w:name w:val="6B1EE9B27B9947CD8B8998772489E383"/>
    <w:rsid w:val="00867E6E"/>
    <w:rPr>
      <w:rFonts w:eastAsiaTheme="minorEastAsia"/>
      <w:lang w:val="en-US"/>
    </w:rPr>
  </w:style>
  <w:style w:type="paragraph" w:customStyle="1" w:styleId="Tiles1">
    <w:name w:val="Tiles1"/>
    <w:rsid w:val="00867E6E"/>
    <w:pPr>
      <w:tabs>
        <w:tab w:val="center" w:pos="4680"/>
        <w:tab w:val="right" w:pos="9360"/>
      </w:tabs>
      <w:spacing w:after="0" w:line="240" w:lineRule="auto"/>
    </w:pPr>
    <w:rPr>
      <w:rFonts w:eastAsiaTheme="minorEastAsia"/>
      <w:lang w:val="en-US"/>
    </w:rPr>
  </w:style>
  <w:style w:type="paragraph" w:customStyle="1" w:styleId="28D4086315764CF9A1EF45579F0B3DF5">
    <w:name w:val="28D4086315764CF9A1EF45579F0B3DF5"/>
    <w:rsid w:val="00867E6E"/>
    <w:rPr>
      <w:rFonts w:eastAsiaTheme="minorEastAsia"/>
      <w:lang w:val="en-US"/>
    </w:rPr>
  </w:style>
  <w:style w:type="paragraph" w:customStyle="1" w:styleId="0FCC92D5AA204409B7081FDDE9097DD6">
    <w:name w:val="0FCC92D5AA204409B7081FDDE9097DD6"/>
    <w:rsid w:val="00867E6E"/>
    <w:rPr>
      <w:rFonts w:eastAsiaTheme="minorEastAsia"/>
      <w:lang w:val="en-US"/>
    </w:rPr>
  </w:style>
  <w:style w:type="paragraph" w:customStyle="1" w:styleId="21902217873B4AD3A9EE76CC7C5395BB">
    <w:name w:val="21902217873B4AD3A9EE76CC7C5395BB"/>
    <w:rsid w:val="00867E6E"/>
    <w:rPr>
      <w:rFonts w:eastAsiaTheme="minorEastAsia"/>
      <w:lang w:val="en-US"/>
    </w:rPr>
  </w:style>
  <w:style w:type="paragraph" w:customStyle="1" w:styleId="4D1D5222009349CFB885A133301BDF35">
    <w:name w:val="4D1D5222009349CFB885A133301BDF35"/>
    <w:rsid w:val="00867E6E"/>
    <w:rPr>
      <w:rFonts w:eastAsiaTheme="minorEastAsia"/>
      <w:lang w:val="en-US"/>
    </w:rPr>
  </w:style>
  <w:style w:type="paragraph" w:customStyle="1" w:styleId="9E67DEB82F1B46569D18BB13D6FCE1F4">
    <w:name w:val="9E67DEB82F1B46569D18BB13D6FCE1F4"/>
    <w:rsid w:val="00867E6E"/>
    <w:rPr>
      <w:rFonts w:eastAsiaTheme="minorEastAsia"/>
      <w:lang w:val="en-US"/>
    </w:rPr>
  </w:style>
  <w:style w:type="paragraph" w:customStyle="1" w:styleId="1764AD88692B4CF692164C7A4C7B519E">
    <w:name w:val="1764AD88692B4CF692164C7A4C7B519E"/>
    <w:rsid w:val="00867E6E"/>
    <w:rPr>
      <w:rFonts w:eastAsiaTheme="minorEastAsia"/>
      <w:lang w:val="en-US"/>
    </w:rPr>
  </w:style>
  <w:style w:type="paragraph" w:customStyle="1" w:styleId="BlankThreeColumns1">
    <w:name w:val="Blank (Three Columns)1"/>
    <w:rsid w:val="00867E6E"/>
    <w:pPr>
      <w:tabs>
        <w:tab w:val="center" w:pos="4680"/>
        <w:tab w:val="right" w:pos="9360"/>
      </w:tabs>
      <w:spacing w:after="0" w:line="240" w:lineRule="auto"/>
    </w:pPr>
    <w:rPr>
      <w:rFonts w:eastAsiaTheme="minorEastAsia"/>
      <w:lang w:val="en-US"/>
    </w:rPr>
  </w:style>
  <w:style w:type="paragraph" w:customStyle="1" w:styleId="AccentBar1">
    <w:name w:val="Accent Bar 1"/>
    <w:rsid w:val="00867E6E"/>
    <w:rPr>
      <w:rFonts w:eastAsiaTheme="minorEastAsia"/>
      <w:lang w:val="en-US"/>
    </w:rPr>
  </w:style>
  <w:style w:type="paragraph" w:customStyle="1" w:styleId="AccentBar2">
    <w:name w:val="Accent Bar 2"/>
    <w:rsid w:val="00867E6E"/>
    <w:rPr>
      <w:rFonts w:eastAsiaTheme="minorEastAsia"/>
      <w:lang w:val="en-US"/>
    </w:rPr>
  </w:style>
  <w:style w:type="paragraph" w:customStyle="1" w:styleId="AccentBar3">
    <w:name w:val="Accent Bar 3"/>
    <w:rsid w:val="00867E6E"/>
    <w:rPr>
      <w:rFonts w:eastAsiaTheme="minorEastAsia"/>
      <w:lang w:val="en-US"/>
    </w:rPr>
  </w:style>
  <w:style w:type="paragraph" w:customStyle="1" w:styleId="Brackets">
    <w:name w:val="Brackets"/>
    <w:rsid w:val="00867E6E"/>
    <w:rPr>
      <w:rFonts w:eastAsiaTheme="minorEastAsia"/>
      <w:lang w:val="en-US"/>
    </w:rPr>
  </w:style>
  <w:style w:type="paragraph" w:customStyle="1" w:styleId="Dots">
    <w:name w:val="Dots"/>
    <w:rsid w:val="00867E6E"/>
    <w:rPr>
      <w:rFonts w:eastAsiaTheme="minorEastAsia"/>
      <w:lang w:val="en-US"/>
    </w:rPr>
  </w:style>
  <w:style w:type="paragraph" w:customStyle="1" w:styleId="LargeItalics">
    <w:name w:val="Large Italics"/>
    <w:rsid w:val="00867E6E"/>
    <w:rPr>
      <w:rFonts w:eastAsiaTheme="minorEastAsia"/>
      <w:lang w:val="en-US"/>
    </w:rPr>
  </w:style>
  <w:style w:type="paragraph" w:customStyle="1" w:styleId="LargeColor">
    <w:name w:val="Large Color"/>
    <w:rsid w:val="00867E6E"/>
    <w:rPr>
      <w:rFonts w:eastAsiaTheme="minorEastAsia"/>
      <w:lang w:val="en-US"/>
    </w:rPr>
  </w:style>
  <w:style w:type="paragraph" w:customStyle="1" w:styleId="Mosaic">
    <w:name w:val="Mosaic"/>
    <w:rsid w:val="00867E6E"/>
    <w:rPr>
      <w:rFonts w:eastAsiaTheme="minorEastAsia"/>
      <w:lang w:val="en-US"/>
    </w:rPr>
  </w:style>
  <w:style w:type="paragraph" w:customStyle="1" w:styleId="PgNumber1">
    <w:name w:val="Pg. Number 1"/>
    <w:rsid w:val="00867E6E"/>
    <w:rPr>
      <w:rFonts w:eastAsiaTheme="minorEastAsia"/>
      <w:lang w:val="en-US"/>
    </w:rPr>
  </w:style>
  <w:style w:type="paragraph" w:customStyle="1" w:styleId="PlainNumber">
    <w:name w:val="Plain Number"/>
    <w:rsid w:val="00867E6E"/>
    <w:rPr>
      <w:rFonts w:eastAsiaTheme="minorEastAsia"/>
      <w:lang w:val="en-US"/>
    </w:rPr>
  </w:style>
  <w:style w:type="paragraph" w:customStyle="1" w:styleId="Roman">
    <w:name w:val="Roman"/>
    <w:rsid w:val="00867E6E"/>
    <w:rPr>
      <w:rFonts w:eastAsiaTheme="minorEastAsia"/>
      <w:lang w:val="en-US"/>
    </w:rPr>
  </w:style>
  <w:style w:type="paragraph" w:customStyle="1" w:styleId="RoundedRectangle">
    <w:name w:val="Rounded Rectangle"/>
    <w:rsid w:val="00867E6E"/>
    <w:rPr>
      <w:rFonts w:eastAsiaTheme="minorEastAsia"/>
      <w:lang w:val="en-US"/>
    </w:rPr>
  </w:style>
  <w:style w:type="paragraph" w:customStyle="1" w:styleId="Tildes">
    <w:name w:val="Tildes"/>
    <w:rsid w:val="00867E6E"/>
    <w:rPr>
      <w:rFonts w:eastAsiaTheme="minorEastAsia"/>
      <w:lang w:val="en-US"/>
    </w:rPr>
  </w:style>
  <w:style w:type="paragraph" w:customStyle="1" w:styleId="TopLine">
    <w:name w:val="Top Line"/>
    <w:rsid w:val="00867E6E"/>
    <w:rPr>
      <w:rFonts w:eastAsiaTheme="minorEastAsia"/>
      <w:lang w:val="en-US"/>
    </w:rPr>
  </w:style>
  <w:style w:type="paragraph" w:customStyle="1" w:styleId="TwoBars">
    <w:name w:val="Two Bars"/>
    <w:rsid w:val="00867E6E"/>
    <w:rPr>
      <w:rFonts w:eastAsiaTheme="minorEastAsia"/>
      <w:lang w:val="en-US"/>
    </w:rPr>
  </w:style>
  <w:style w:type="paragraph" w:customStyle="1" w:styleId="Arrow1">
    <w:name w:val="Arrow 1"/>
    <w:rsid w:val="00867E6E"/>
    <w:pPr>
      <w:tabs>
        <w:tab w:val="center" w:pos="4320"/>
        <w:tab w:val="right" w:pos="8640"/>
      </w:tabs>
    </w:pPr>
    <w:rPr>
      <w:rFonts w:eastAsiaTheme="minorEastAsia"/>
      <w:lang w:val="en-US"/>
    </w:rPr>
  </w:style>
  <w:style w:type="paragraph" w:customStyle="1" w:styleId="Arrow2">
    <w:name w:val="Arrow 2"/>
    <w:rsid w:val="00867E6E"/>
    <w:pPr>
      <w:tabs>
        <w:tab w:val="center" w:pos="4320"/>
        <w:tab w:val="right" w:pos="8640"/>
      </w:tabs>
    </w:pPr>
    <w:rPr>
      <w:rFonts w:eastAsiaTheme="minorEastAsia"/>
      <w:lang w:val="en-US"/>
    </w:rPr>
  </w:style>
  <w:style w:type="paragraph" w:customStyle="1" w:styleId="BoxItalics1">
    <w:name w:val="Box Italics 1"/>
    <w:rsid w:val="00867E6E"/>
    <w:pPr>
      <w:tabs>
        <w:tab w:val="center" w:pos="4320"/>
        <w:tab w:val="right" w:pos="8640"/>
      </w:tabs>
      <w:spacing w:after="0" w:line="240" w:lineRule="auto"/>
    </w:pPr>
    <w:rPr>
      <w:rFonts w:eastAsiaTheme="minorEastAsia"/>
      <w:lang w:val="en-US"/>
    </w:rPr>
  </w:style>
  <w:style w:type="paragraph" w:customStyle="1" w:styleId="BoxItalics2">
    <w:name w:val="Box Italics 2"/>
    <w:rsid w:val="00867E6E"/>
    <w:pPr>
      <w:tabs>
        <w:tab w:val="center" w:pos="4320"/>
        <w:tab w:val="right" w:pos="8640"/>
      </w:tabs>
      <w:spacing w:after="0" w:line="240" w:lineRule="auto"/>
    </w:pPr>
    <w:rPr>
      <w:rFonts w:eastAsiaTheme="minorEastAsia"/>
      <w:lang w:val="en-US"/>
    </w:rPr>
  </w:style>
  <w:style w:type="paragraph" w:customStyle="1" w:styleId="Brackets2">
    <w:name w:val="Brackets 2"/>
    <w:rsid w:val="00867E6E"/>
    <w:pPr>
      <w:tabs>
        <w:tab w:val="center" w:pos="4320"/>
        <w:tab w:val="right" w:pos="8640"/>
      </w:tabs>
      <w:spacing w:after="0" w:line="240" w:lineRule="auto"/>
    </w:pPr>
    <w:rPr>
      <w:rFonts w:eastAsiaTheme="minorEastAsia"/>
      <w:lang w:val="en-US"/>
    </w:rPr>
  </w:style>
  <w:style w:type="paragraph" w:customStyle="1" w:styleId="DogEar">
    <w:name w:val="Dog Ear"/>
    <w:rsid w:val="00867E6E"/>
    <w:pPr>
      <w:tabs>
        <w:tab w:val="center" w:pos="4680"/>
        <w:tab w:val="right" w:pos="9360"/>
      </w:tabs>
      <w:spacing w:after="0" w:line="240" w:lineRule="auto"/>
    </w:pPr>
    <w:rPr>
      <w:rFonts w:eastAsiaTheme="minorEastAsia"/>
      <w:lang w:val="en-US"/>
    </w:rPr>
  </w:style>
  <w:style w:type="paragraph" w:customStyle="1" w:styleId="Large1">
    <w:name w:val="Large 1"/>
    <w:rsid w:val="00867E6E"/>
    <w:pPr>
      <w:tabs>
        <w:tab w:val="center" w:pos="4320"/>
        <w:tab w:val="right" w:pos="8640"/>
      </w:tabs>
    </w:pPr>
    <w:rPr>
      <w:rFonts w:eastAsiaTheme="minorEastAsia"/>
      <w:lang w:val="en-US"/>
    </w:rPr>
  </w:style>
  <w:style w:type="paragraph" w:customStyle="1" w:styleId="Large2">
    <w:name w:val="Large 2"/>
    <w:rsid w:val="00867E6E"/>
    <w:pPr>
      <w:tabs>
        <w:tab w:val="center" w:pos="4320"/>
        <w:tab w:val="right" w:pos="8640"/>
      </w:tabs>
    </w:pPr>
    <w:rPr>
      <w:rFonts w:eastAsiaTheme="minorEastAsia"/>
      <w:lang w:val="en-US"/>
    </w:rPr>
  </w:style>
  <w:style w:type="paragraph" w:customStyle="1" w:styleId="Mosaic1">
    <w:name w:val="Mosaic 1"/>
    <w:rsid w:val="00867E6E"/>
    <w:rPr>
      <w:rFonts w:eastAsiaTheme="minorEastAsia"/>
      <w:lang w:val="en-US"/>
    </w:rPr>
  </w:style>
  <w:style w:type="paragraph" w:customStyle="1" w:styleId="Mosaic2">
    <w:name w:val="Mosaic 2"/>
    <w:rsid w:val="00867E6E"/>
    <w:rPr>
      <w:rFonts w:eastAsiaTheme="minorEastAsia"/>
      <w:lang w:val="en-US"/>
    </w:rPr>
  </w:style>
  <w:style w:type="paragraph" w:customStyle="1" w:styleId="Mosaic3">
    <w:name w:val="Mosaic 3"/>
    <w:rsid w:val="00867E6E"/>
    <w:rPr>
      <w:rFonts w:eastAsiaTheme="minorEastAsia"/>
      <w:lang w:val="en-US"/>
    </w:rPr>
  </w:style>
  <w:style w:type="paragraph" w:customStyle="1" w:styleId="OutlineCircle1">
    <w:name w:val="Outline Circle 1"/>
    <w:rsid w:val="00867E6E"/>
    <w:pPr>
      <w:tabs>
        <w:tab w:val="center" w:pos="4320"/>
        <w:tab w:val="right" w:pos="8640"/>
      </w:tabs>
      <w:spacing w:after="0" w:line="240" w:lineRule="auto"/>
    </w:pPr>
    <w:rPr>
      <w:rFonts w:eastAsiaTheme="minorEastAsia"/>
      <w:lang w:val="en-US"/>
    </w:rPr>
  </w:style>
  <w:style w:type="paragraph" w:customStyle="1" w:styleId="OutlineCircle2">
    <w:name w:val="Outline Circle 2"/>
    <w:rsid w:val="00867E6E"/>
    <w:pPr>
      <w:tabs>
        <w:tab w:val="center" w:pos="4320"/>
        <w:tab w:val="right" w:pos="8640"/>
      </w:tabs>
      <w:spacing w:after="0" w:line="240" w:lineRule="auto"/>
    </w:pPr>
    <w:rPr>
      <w:rFonts w:eastAsiaTheme="minorEastAsia"/>
      <w:lang w:val="en-US"/>
    </w:rPr>
  </w:style>
  <w:style w:type="paragraph" w:customStyle="1" w:styleId="OutlineCircle3">
    <w:name w:val="Outline Circle 3"/>
    <w:rsid w:val="00867E6E"/>
    <w:pPr>
      <w:tabs>
        <w:tab w:val="center" w:pos="4320"/>
        <w:tab w:val="right" w:pos="8640"/>
      </w:tabs>
      <w:spacing w:after="0" w:line="240" w:lineRule="auto"/>
    </w:pPr>
    <w:rPr>
      <w:rFonts w:eastAsiaTheme="minorEastAsia"/>
      <w:lang w:val="en-US"/>
    </w:rPr>
  </w:style>
  <w:style w:type="paragraph" w:customStyle="1" w:styleId="Ribbon">
    <w:name w:val="Ribbon"/>
    <w:rsid w:val="00867E6E"/>
    <w:pPr>
      <w:tabs>
        <w:tab w:val="center" w:pos="4320"/>
        <w:tab w:val="right" w:pos="8640"/>
      </w:tabs>
    </w:pPr>
    <w:rPr>
      <w:rFonts w:eastAsiaTheme="minorEastAsia"/>
      <w:lang w:val="en-US"/>
    </w:rPr>
  </w:style>
  <w:style w:type="paragraph" w:styleId="DocumentMap">
    <w:name w:val="Document Map"/>
    <w:basedOn w:val="Normal"/>
    <w:link w:val="DocumentMapChar"/>
    <w:uiPriority w:val="99"/>
    <w:unhideWhenUsed/>
    <w:rsid w:val="00867E6E"/>
    <w:pPr>
      <w:spacing w:before="0" w:after="0" w:line="240" w:lineRule="auto"/>
    </w:pPr>
    <w:rPr>
      <w:rFonts w:hAnsi="Tahoma"/>
      <w:sz w:val="16"/>
      <w:szCs w:val="16"/>
      <w:lang w:bidi="ar-SA"/>
    </w:rPr>
  </w:style>
  <w:style w:type="character" w:customStyle="1" w:styleId="DocumentMapChar">
    <w:name w:val="Document Map Char"/>
    <w:basedOn w:val="DefaultParagraphFont"/>
    <w:link w:val="DocumentMap"/>
    <w:uiPriority w:val="99"/>
    <w:rsid w:val="00867E6E"/>
    <w:rPr>
      <w:rFonts w:eastAsiaTheme="minorEastAsia" w:hAnsi="Tahoma"/>
      <w:sz w:val="16"/>
      <w:szCs w:val="16"/>
      <w:lang w:val="en-US"/>
    </w:rPr>
  </w:style>
  <w:style w:type="paragraph" w:customStyle="1" w:styleId="Square1">
    <w:name w:val="Square 1"/>
    <w:rsid w:val="00867E6E"/>
    <w:rPr>
      <w:rFonts w:eastAsiaTheme="minorEastAsia"/>
      <w:lang w:val="en-US"/>
    </w:rPr>
  </w:style>
  <w:style w:type="paragraph" w:customStyle="1" w:styleId="Square2">
    <w:name w:val="Square 2"/>
    <w:rsid w:val="00867E6E"/>
    <w:pPr>
      <w:tabs>
        <w:tab w:val="center" w:pos="4320"/>
        <w:tab w:val="right" w:pos="8640"/>
      </w:tabs>
      <w:spacing w:after="0" w:line="240" w:lineRule="auto"/>
    </w:pPr>
    <w:rPr>
      <w:rFonts w:eastAsiaTheme="minorEastAsia"/>
      <w:lang w:val="en-US"/>
    </w:rPr>
  </w:style>
  <w:style w:type="paragraph" w:customStyle="1" w:styleId="Square3">
    <w:name w:val="Square 3"/>
    <w:rsid w:val="00867E6E"/>
    <w:rPr>
      <w:rFonts w:eastAsiaTheme="minorEastAsia"/>
      <w:lang w:val="en-US"/>
    </w:rPr>
  </w:style>
  <w:style w:type="paragraph" w:customStyle="1" w:styleId="StackedPages1">
    <w:name w:val="Stacked Pages 1"/>
    <w:rsid w:val="00867E6E"/>
    <w:pPr>
      <w:tabs>
        <w:tab w:val="center" w:pos="4320"/>
        <w:tab w:val="right" w:pos="8640"/>
      </w:tabs>
    </w:pPr>
    <w:rPr>
      <w:rFonts w:eastAsiaTheme="minorEastAsia"/>
      <w:lang w:val="en-US"/>
    </w:rPr>
  </w:style>
  <w:style w:type="paragraph" w:customStyle="1" w:styleId="StackedPages2">
    <w:name w:val="Stacked Pages 2"/>
    <w:rsid w:val="00867E6E"/>
    <w:pPr>
      <w:tabs>
        <w:tab w:val="center" w:pos="4320"/>
        <w:tab w:val="right" w:pos="8640"/>
      </w:tabs>
    </w:pPr>
    <w:rPr>
      <w:rFonts w:eastAsiaTheme="minorEastAsia"/>
      <w:lang w:val="en-US"/>
    </w:rPr>
  </w:style>
  <w:style w:type="paragraph" w:customStyle="1" w:styleId="Star">
    <w:name w:val="Star"/>
    <w:rsid w:val="00867E6E"/>
    <w:pPr>
      <w:tabs>
        <w:tab w:val="center" w:pos="4320"/>
        <w:tab w:val="right" w:pos="8640"/>
      </w:tabs>
    </w:pPr>
    <w:rPr>
      <w:rFonts w:eastAsiaTheme="minorEastAsia"/>
      <w:lang w:val="en-US"/>
    </w:rPr>
  </w:style>
  <w:style w:type="paragraph" w:customStyle="1" w:styleId="Tab1">
    <w:name w:val="Tab 1"/>
    <w:rsid w:val="00867E6E"/>
    <w:pPr>
      <w:tabs>
        <w:tab w:val="center" w:pos="4320"/>
        <w:tab w:val="right" w:pos="8640"/>
      </w:tabs>
    </w:pPr>
    <w:rPr>
      <w:rFonts w:eastAsiaTheme="minorEastAsia"/>
      <w:lang w:val="en-US"/>
    </w:rPr>
  </w:style>
  <w:style w:type="paragraph" w:customStyle="1" w:styleId="Tab2">
    <w:name w:val="Tab 2"/>
    <w:rsid w:val="00867E6E"/>
    <w:pPr>
      <w:tabs>
        <w:tab w:val="center" w:pos="4320"/>
        <w:tab w:val="right" w:pos="8640"/>
      </w:tabs>
    </w:pPr>
    <w:rPr>
      <w:rFonts w:eastAsiaTheme="minorEastAsia"/>
      <w:lang w:val="en-US"/>
    </w:rPr>
  </w:style>
  <w:style w:type="paragraph" w:customStyle="1" w:styleId="TopLine1">
    <w:name w:val="Top Line 1"/>
    <w:rsid w:val="00867E6E"/>
    <w:pPr>
      <w:tabs>
        <w:tab w:val="center" w:pos="4680"/>
        <w:tab w:val="right" w:pos="9360"/>
      </w:tabs>
      <w:spacing w:after="0" w:line="240" w:lineRule="auto"/>
    </w:pPr>
    <w:rPr>
      <w:rFonts w:eastAsiaTheme="minorEastAsia"/>
      <w:lang w:val="en-US"/>
    </w:rPr>
  </w:style>
  <w:style w:type="paragraph" w:customStyle="1" w:styleId="TopLine2">
    <w:name w:val="Top Line 2"/>
    <w:rsid w:val="00867E6E"/>
    <w:rPr>
      <w:rFonts w:eastAsiaTheme="minorEastAsia"/>
      <w:lang w:val="en-US"/>
    </w:rPr>
  </w:style>
  <w:style w:type="paragraph" w:customStyle="1" w:styleId="Oval">
    <w:name w:val="Oval"/>
    <w:rsid w:val="00867E6E"/>
    <w:pPr>
      <w:tabs>
        <w:tab w:val="center" w:pos="4320"/>
        <w:tab w:val="right" w:pos="8640"/>
      </w:tabs>
    </w:pPr>
    <w:rPr>
      <w:rFonts w:eastAsiaTheme="minorEastAsia"/>
      <w:lang w:val="en-US"/>
    </w:rPr>
  </w:style>
  <w:style w:type="paragraph" w:customStyle="1" w:styleId="Scroll">
    <w:name w:val="Scroll"/>
    <w:rsid w:val="00867E6E"/>
    <w:pPr>
      <w:tabs>
        <w:tab w:val="center" w:pos="4320"/>
        <w:tab w:val="right" w:pos="8640"/>
      </w:tabs>
    </w:pPr>
    <w:rPr>
      <w:rFonts w:eastAsiaTheme="minorEastAsia"/>
      <w:lang w:val="en-US"/>
    </w:rPr>
  </w:style>
  <w:style w:type="paragraph" w:customStyle="1" w:styleId="Triangle1">
    <w:name w:val="Triangle 1"/>
    <w:rsid w:val="00867E6E"/>
    <w:pPr>
      <w:tabs>
        <w:tab w:val="center" w:pos="4320"/>
        <w:tab w:val="right" w:pos="8640"/>
      </w:tabs>
    </w:pPr>
    <w:rPr>
      <w:rFonts w:eastAsiaTheme="minorEastAsia"/>
      <w:lang w:val="en-US"/>
    </w:rPr>
  </w:style>
  <w:style w:type="paragraph" w:customStyle="1" w:styleId="Triangle2">
    <w:name w:val="Triangle 2"/>
    <w:rsid w:val="00867E6E"/>
    <w:pPr>
      <w:tabs>
        <w:tab w:val="center" w:pos="4320"/>
        <w:tab w:val="right" w:pos="8640"/>
      </w:tabs>
    </w:pPr>
    <w:rPr>
      <w:rFonts w:eastAsiaTheme="minorEastAsia"/>
      <w:lang w:val="en-US"/>
    </w:rPr>
  </w:style>
  <w:style w:type="paragraph" w:customStyle="1" w:styleId="TwoBars1">
    <w:name w:val="Two Bars 1"/>
    <w:rsid w:val="00867E6E"/>
    <w:pPr>
      <w:tabs>
        <w:tab w:val="center" w:pos="4320"/>
        <w:tab w:val="right" w:pos="8640"/>
      </w:tabs>
      <w:spacing w:after="0" w:line="240" w:lineRule="auto"/>
    </w:pPr>
    <w:rPr>
      <w:rFonts w:eastAsiaTheme="minorEastAsia"/>
      <w:lang w:val="en-US"/>
    </w:rPr>
  </w:style>
  <w:style w:type="paragraph" w:customStyle="1" w:styleId="TwoBars2">
    <w:name w:val="Two Bars 2"/>
    <w:rsid w:val="00867E6E"/>
    <w:pPr>
      <w:tabs>
        <w:tab w:val="center" w:pos="4320"/>
        <w:tab w:val="right" w:pos="8640"/>
      </w:tabs>
      <w:spacing w:after="0" w:line="240" w:lineRule="auto"/>
    </w:pPr>
    <w:rPr>
      <w:rFonts w:eastAsiaTheme="minorEastAsia"/>
      <w:lang w:val="en-US"/>
    </w:rPr>
  </w:style>
  <w:style w:type="paragraph" w:customStyle="1" w:styleId="VerticalOutline1">
    <w:name w:val="Vertical Outline 1"/>
    <w:rsid w:val="00867E6E"/>
    <w:pPr>
      <w:tabs>
        <w:tab w:val="center" w:pos="4680"/>
        <w:tab w:val="right" w:pos="9360"/>
      </w:tabs>
      <w:spacing w:after="0" w:line="240" w:lineRule="auto"/>
    </w:pPr>
    <w:rPr>
      <w:rFonts w:eastAsiaTheme="minorEastAsia"/>
      <w:lang w:val="en-US"/>
    </w:rPr>
  </w:style>
  <w:style w:type="paragraph" w:customStyle="1" w:styleId="VerticalOutline2">
    <w:name w:val="Vertical Outline 2"/>
    <w:rsid w:val="00867E6E"/>
    <w:pPr>
      <w:tabs>
        <w:tab w:val="center" w:pos="4680"/>
        <w:tab w:val="right" w:pos="9360"/>
      </w:tabs>
      <w:spacing w:after="0" w:line="240" w:lineRule="auto"/>
    </w:pPr>
    <w:rPr>
      <w:rFonts w:eastAsiaTheme="minorEastAsia"/>
      <w:lang w:val="en-US"/>
    </w:rPr>
  </w:style>
  <w:style w:type="paragraph" w:customStyle="1" w:styleId="AccentBarLeft">
    <w:name w:val="Accent Bar  Left"/>
    <w:rsid w:val="00867E6E"/>
    <w:rPr>
      <w:rFonts w:eastAsiaTheme="minorEastAsia"/>
      <w:lang w:val="en-US"/>
    </w:rPr>
  </w:style>
  <w:style w:type="paragraph" w:customStyle="1" w:styleId="AccentBarRight">
    <w:name w:val="Accent Bar  Right"/>
    <w:rsid w:val="00867E6E"/>
    <w:rPr>
      <w:rFonts w:eastAsiaTheme="minorEastAsia"/>
      <w:lang w:val="en-US"/>
    </w:rPr>
  </w:style>
  <w:style w:type="paragraph" w:customStyle="1" w:styleId="ArrowLeft">
    <w:name w:val="Arrow  Left"/>
    <w:rsid w:val="00867E6E"/>
    <w:pPr>
      <w:tabs>
        <w:tab w:val="center" w:pos="4320"/>
        <w:tab w:val="right" w:pos="8640"/>
      </w:tabs>
    </w:pPr>
    <w:rPr>
      <w:rFonts w:eastAsiaTheme="minorEastAsia"/>
      <w:lang w:val="en-US"/>
    </w:rPr>
  </w:style>
  <w:style w:type="paragraph" w:customStyle="1" w:styleId="ArrowRight">
    <w:name w:val="Arrow  Right"/>
    <w:rsid w:val="00867E6E"/>
    <w:pPr>
      <w:tabs>
        <w:tab w:val="center" w:pos="4320"/>
        <w:tab w:val="right" w:pos="8640"/>
      </w:tabs>
    </w:pPr>
    <w:rPr>
      <w:rFonts w:eastAsiaTheme="minorEastAsia"/>
      <w:lang w:val="en-US"/>
    </w:rPr>
  </w:style>
  <w:style w:type="paragraph" w:customStyle="1" w:styleId="BorderLeft">
    <w:name w:val="Border  Left"/>
    <w:rsid w:val="00867E6E"/>
    <w:rPr>
      <w:rFonts w:eastAsiaTheme="minorEastAsia"/>
      <w:lang w:val="en-US"/>
    </w:rPr>
  </w:style>
  <w:style w:type="paragraph" w:customStyle="1" w:styleId="BorderRight">
    <w:name w:val="Border  Right"/>
    <w:rsid w:val="00867E6E"/>
    <w:rPr>
      <w:rFonts w:eastAsiaTheme="minorEastAsia"/>
      <w:lang w:val="en-US"/>
    </w:rPr>
  </w:style>
  <w:style w:type="character" w:styleId="PageNumber">
    <w:name w:val="page number"/>
    <w:basedOn w:val="DefaultParagraphFont"/>
    <w:uiPriority w:val="99"/>
    <w:unhideWhenUsed/>
    <w:rsid w:val="00867E6E"/>
    <w:rPr>
      <w:rFonts w:eastAsiaTheme="minorEastAsia" w:cstheme="minorBidi"/>
      <w:bCs w:val="0"/>
      <w:iCs w:val="0"/>
      <w:szCs w:val="22"/>
      <w:lang w:val="en-US"/>
    </w:rPr>
  </w:style>
  <w:style w:type="paragraph" w:customStyle="1" w:styleId="CircleLeft">
    <w:name w:val="Circle  Left"/>
    <w:rsid w:val="00867E6E"/>
    <w:pPr>
      <w:tabs>
        <w:tab w:val="center" w:pos="4320"/>
        <w:tab w:val="right" w:pos="8640"/>
      </w:tabs>
    </w:pPr>
    <w:rPr>
      <w:rFonts w:eastAsiaTheme="minorEastAsia"/>
      <w:lang w:val="en-US"/>
    </w:rPr>
  </w:style>
  <w:style w:type="paragraph" w:customStyle="1" w:styleId="CircleRight">
    <w:name w:val="Circle  Right"/>
    <w:rsid w:val="00867E6E"/>
    <w:rPr>
      <w:rFonts w:eastAsiaTheme="minorEastAsia"/>
      <w:lang w:val="en-US"/>
    </w:rPr>
  </w:style>
  <w:style w:type="paragraph" w:customStyle="1" w:styleId="LargeLeft">
    <w:name w:val="Large  Left"/>
    <w:rsid w:val="00867E6E"/>
    <w:pPr>
      <w:tabs>
        <w:tab w:val="center" w:pos="4320"/>
        <w:tab w:val="right" w:pos="8640"/>
      </w:tabs>
    </w:pPr>
    <w:rPr>
      <w:rFonts w:eastAsiaTheme="minorEastAsia"/>
      <w:lang w:val="en-US"/>
    </w:rPr>
  </w:style>
  <w:style w:type="paragraph" w:customStyle="1" w:styleId="LargeRight">
    <w:name w:val="Large  Right"/>
    <w:rsid w:val="00867E6E"/>
    <w:pPr>
      <w:tabs>
        <w:tab w:val="center" w:pos="4320"/>
        <w:tab w:val="right" w:pos="8640"/>
      </w:tabs>
    </w:pPr>
    <w:rPr>
      <w:rFonts w:eastAsiaTheme="minorEastAsia"/>
      <w:lang w:val="en-US"/>
    </w:rPr>
  </w:style>
  <w:style w:type="paragraph" w:customStyle="1" w:styleId="OrbitLeft">
    <w:name w:val="Orbit  Left"/>
    <w:rsid w:val="00867E6E"/>
    <w:pPr>
      <w:tabs>
        <w:tab w:val="center" w:pos="4320"/>
        <w:tab w:val="right" w:pos="8640"/>
      </w:tabs>
      <w:spacing w:after="0" w:line="240" w:lineRule="auto"/>
    </w:pPr>
    <w:rPr>
      <w:rFonts w:eastAsiaTheme="minorEastAsia"/>
      <w:lang w:val="en-US"/>
    </w:rPr>
  </w:style>
  <w:style w:type="paragraph" w:customStyle="1" w:styleId="OrbitRight">
    <w:name w:val="Orbit  Right"/>
    <w:rsid w:val="00867E6E"/>
    <w:pPr>
      <w:tabs>
        <w:tab w:val="center" w:pos="4320"/>
        <w:tab w:val="right" w:pos="8640"/>
      </w:tabs>
      <w:spacing w:after="0" w:line="240" w:lineRule="auto"/>
    </w:pPr>
    <w:rPr>
      <w:rFonts w:eastAsiaTheme="minorEastAsia"/>
      <w:lang w:val="en-US"/>
    </w:rPr>
  </w:style>
  <w:style w:type="paragraph" w:customStyle="1" w:styleId="VerticalLeft">
    <w:name w:val="Vertical  Left"/>
    <w:rsid w:val="00867E6E"/>
    <w:pPr>
      <w:tabs>
        <w:tab w:val="center" w:pos="4320"/>
        <w:tab w:val="right" w:pos="8640"/>
      </w:tabs>
    </w:pPr>
    <w:rPr>
      <w:rFonts w:eastAsiaTheme="minorEastAsia"/>
      <w:lang w:val="en-US"/>
    </w:rPr>
  </w:style>
  <w:style w:type="paragraph" w:customStyle="1" w:styleId="VerticalRight">
    <w:name w:val="Vertical  Right"/>
    <w:rsid w:val="00867E6E"/>
    <w:pPr>
      <w:tabs>
        <w:tab w:val="center" w:pos="4320"/>
        <w:tab w:val="right" w:pos="8640"/>
      </w:tabs>
    </w:pPr>
    <w:rPr>
      <w:rFonts w:eastAsiaTheme="minorEastAsia"/>
      <w:lang w:val="en-US"/>
    </w:rPr>
  </w:style>
  <w:style w:type="paragraph" w:customStyle="1" w:styleId="Brackets21">
    <w:name w:val="Brackets 21"/>
    <w:rsid w:val="00867E6E"/>
    <w:pPr>
      <w:tabs>
        <w:tab w:val="center" w:pos="4320"/>
        <w:tab w:val="right" w:pos="8640"/>
      </w:tabs>
    </w:pPr>
    <w:rPr>
      <w:rFonts w:eastAsiaTheme="minorEastAsia"/>
      <w:lang w:val="en-US"/>
    </w:rPr>
  </w:style>
  <w:style w:type="paragraph" w:customStyle="1" w:styleId="Circle">
    <w:name w:val="Circle"/>
    <w:rsid w:val="00867E6E"/>
    <w:pPr>
      <w:tabs>
        <w:tab w:val="center" w:pos="4320"/>
        <w:tab w:val="right" w:pos="8640"/>
      </w:tabs>
    </w:pPr>
    <w:rPr>
      <w:rFonts w:eastAsiaTheme="minorEastAsia"/>
      <w:lang w:val="en-US"/>
    </w:rPr>
  </w:style>
  <w:style w:type="paragraph" w:customStyle="1" w:styleId="LargeItalics1">
    <w:name w:val="Large Italics 1"/>
    <w:rsid w:val="00867E6E"/>
    <w:pPr>
      <w:tabs>
        <w:tab w:val="center" w:pos="4680"/>
        <w:tab w:val="right" w:pos="9360"/>
      </w:tabs>
      <w:spacing w:after="0" w:line="240" w:lineRule="auto"/>
    </w:pPr>
    <w:rPr>
      <w:rFonts w:eastAsiaTheme="minorEastAsia"/>
      <w:lang w:val="en-US"/>
    </w:rPr>
  </w:style>
  <w:style w:type="paragraph" w:customStyle="1" w:styleId="VerticalOutline11">
    <w:name w:val="Vertical Outline 11"/>
    <w:rsid w:val="00867E6E"/>
    <w:pPr>
      <w:tabs>
        <w:tab w:val="center" w:pos="4680"/>
        <w:tab w:val="right" w:pos="9360"/>
      </w:tabs>
      <w:spacing w:after="0" w:line="240" w:lineRule="auto"/>
    </w:pPr>
    <w:rPr>
      <w:rFonts w:eastAsiaTheme="minorEastAsia"/>
      <w:lang w:val="en-US"/>
    </w:rPr>
  </w:style>
  <w:style w:type="paragraph" w:customStyle="1" w:styleId="VerticalOutline21">
    <w:name w:val="Vertical Outline 21"/>
    <w:rsid w:val="00867E6E"/>
    <w:pPr>
      <w:tabs>
        <w:tab w:val="center" w:pos="4680"/>
        <w:tab w:val="right" w:pos="9360"/>
      </w:tabs>
      <w:spacing w:after="0" w:line="240" w:lineRule="auto"/>
    </w:pPr>
    <w:rPr>
      <w:rFonts w:eastAsiaTheme="minorEastAsia"/>
      <w:lang w:val="en-US"/>
    </w:rPr>
  </w:style>
  <w:style w:type="paragraph" w:customStyle="1" w:styleId="VeryLarge">
    <w:name w:val="Very Large"/>
    <w:rsid w:val="00867E6E"/>
    <w:rPr>
      <w:rFonts w:eastAsiaTheme="minorEastAsia"/>
      <w:lang w:val="en-US"/>
    </w:rPr>
  </w:style>
  <w:style w:type="table" w:styleId="LightList">
    <w:name w:val="Light List"/>
    <w:basedOn w:val="TableNormal"/>
    <w:uiPriority w:val="61"/>
    <w:rsid w:val="00867E6E"/>
    <w:pPr>
      <w:spacing w:after="0" w:line="240" w:lineRule="auto"/>
    </w:pPr>
    <w:rPr>
      <w:rFonts w:eastAsiaTheme="minorEastAsia"/>
      <w:lang w:val="en-US" w:bidi="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3">
    <w:name w:val="Light List Accent 3"/>
    <w:basedOn w:val="TableNormal"/>
    <w:uiPriority w:val="61"/>
    <w:rsid w:val="00867E6E"/>
    <w:pPr>
      <w:spacing w:after="0" w:line="240" w:lineRule="auto"/>
    </w:pPr>
    <w:rPr>
      <w:rFonts w:eastAsiaTheme="minorEastAsia"/>
      <w:lang w:val="en-US" w:bidi="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MediumList2-Accent1">
    <w:name w:val="Medium List 2 Accent 1"/>
    <w:basedOn w:val="TableNormal"/>
    <w:uiPriority w:val="66"/>
    <w:rsid w:val="00867E6E"/>
    <w:pPr>
      <w:spacing w:after="0" w:line="240" w:lineRule="auto"/>
    </w:pPr>
    <w:rPr>
      <w:rFonts w:asciiTheme="majorHAnsi" w:eastAsiaTheme="majorEastAsia" w:hAnsiTheme="majorHAnsi" w:cstheme="majorBidi"/>
      <w:color w:val="000000" w:themeColor="text1"/>
      <w:lang w:val="en-US" w:bidi="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al"/>
    <w:uiPriority w:val="40"/>
    <w:qFormat/>
    <w:rsid w:val="00867E6E"/>
    <w:pPr>
      <w:tabs>
        <w:tab w:val="decimal" w:pos="360"/>
      </w:tabs>
      <w:spacing w:before="0"/>
    </w:pPr>
    <w:rPr>
      <w:sz w:val="22"/>
      <w:szCs w:val="22"/>
      <w:lang w:bidi="ar-SA"/>
    </w:rPr>
  </w:style>
  <w:style w:type="table" w:styleId="LightShading-Accent1">
    <w:name w:val="Light Shading Accent 1"/>
    <w:basedOn w:val="TableNormal"/>
    <w:uiPriority w:val="60"/>
    <w:rsid w:val="00867E6E"/>
    <w:pPr>
      <w:spacing w:after="0" w:line="240" w:lineRule="auto"/>
    </w:pPr>
    <w:rPr>
      <w:rFonts w:eastAsiaTheme="minorEastAsia"/>
      <w:color w:val="365F91" w:themeColor="accent1" w:themeShade="BF"/>
      <w:lang w:val="en-US"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2-Accent5">
    <w:name w:val="Medium Shading 2 Accent 5"/>
    <w:basedOn w:val="TableNormal"/>
    <w:uiPriority w:val="64"/>
    <w:rsid w:val="00867E6E"/>
    <w:pPr>
      <w:spacing w:after="0" w:line="240" w:lineRule="auto"/>
    </w:pPr>
    <w:rPr>
      <w:rFonts w:eastAsiaTheme="minorEastAsia"/>
      <w:lang w:val="en-US" w:bidi="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Calendar1">
    <w:name w:val="Calendar 1"/>
    <w:basedOn w:val="TableNormal"/>
    <w:uiPriority w:val="99"/>
    <w:qFormat/>
    <w:rsid w:val="00867E6E"/>
    <w:pPr>
      <w:spacing w:after="0" w:line="240" w:lineRule="auto"/>
    </w:pPr>
    <w:rPr>
      <w:rFonts w:eastAsiaTheme="minorEastAsia"/>
      <w:lang w:val="en-US" w:bidi="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customStyle="1" w:styleId="Calendar2">
    <w:name w:val="Calendar 2"/>
    <w:basedOn w:val="TableNormal"/>
    <w:uiPriority w:val="99"/>
    <w:qFormat/>
    <w:rsid w:val="00867E6E"/>
    <w:pPr>
      <w:spacing w:after="0" w:line="240" w:lineRule="auto"/>
      <w:jc w:val="center"/>
    </w:pPr>
    <w:rPr>
      <w:rFonts w:eastAsiaTheme="minorEastAsia"/>
      <w:sz w:val="28"/>
      <w:szCs w:val="28"/>
      <w:lang w:val="en-US" w:bidi="en-US"/>
    </w:rPr>
    <w:tblPr>
      <w:tblInd w:w="0" w:type="dxa"/>
      <w:tblBorders>
        <w:insideV w:val="single" w:sz="4" w:space="0" w:color="95B3D7" w:themeColor="accent1" w:themeTint="99"/>
      </w:tblBorders>
      <w:tblCellMar>
        <w:top w:w="0" w:type="dxa"/>
        <w:left w:w="108" w:type="dxa"/>
        <w:bottom w:w="0" w:type="dxa"/>
        <w:right w:w="108" w:type="dxa"/>
      </w:tblCellMar>
    </w:tblPr>
    <w:tblStylePr w:type="firstRow">
      <w:rPr>
        <w:rFonts w:asciiTheme="majorHAnsi" w:eastAsiaTheme="majorEastAsia" w:hAnsiTheme="majorHAnsi" w:cstheme="majorBidi"/>
        <w:caps/>
        <w:color w:val="4F81BD" w:themeColor="accent1"/>
        <w:spacing w:val="20"/>
        <w:sz w:val="32"/>
        <w:szCs w:val="32"/>
      </w:rPr>
      <w:tblPr/>
      <w:tcPr>
        <w:tcBorders>
          <w:top w:val="nil"/>
          <w:left w:val="nil"/>
          <w:bottom w:val="nil"/>
          <w:right w:val="nil"/>
          <w:insideH w:val="nil"/>
          <w:insideV w:val="nil"/>
          <w:tl2br w:val="nil"/>
          <w:tr2bl w:val="nil"/>
        </w:tcBorders>
      </w:tcPr>
    </w:tblStylePr>
  </w:style>
  <w:style w:type="table" w:customStyle="1" w:styleId="Calendar3">
    <w:name w:val="Calendar 3"/>
    <w:basedOn w:val="TableNormal"/>
    <w:uiPriority w:val="99"/>
    <w:qFormat/>
    <w:rsid w:val="00867E6E"/>
    <w:pPr>
      <w:spacing w:after="0" w:line="240" w:lineRule="auto"/>
      <w:jc w:val="right"/>
    </w:pPr>
    <w:rPr>
      <w:rFonts w:asciiTheme="majorHAnsi" w:eastAsiaTheme="majorEastAsia" w:hAnsiTheme="majorHAnsi" w:cstheme="majorBidi"/>
      <w:color w:val="7F7F7F" w:themeColor="text1" w:themeTint="80"/>
      <w:lang w:val="en-US" w:bidi="en-US"/>
    </w:rPr>
    <w:tblPr>
      <w:tblInd w:w="0" w:type="dxa"/>
      <w:tblCellMar>
        <w:top w:w="0" w:type="dxa"/>
        <w:left w:w="108" w:type="dxa"/>
        <w:bottom w:w="0" w:type="dxa"/>
        <w:right w:w="108" w:type="dxa"/>
      </w:tblCellMar>
    </w:tblPr>
    <w:tblStylePr w:type="firstRow">
      <w:pPr>
        <w:wordWrap/>
        <w:jc w:val="right"/>
      </w:pPr>
      <w:rPr>
        <w:color w:val="365F91" w:themeColor="accent1" w:themeShade="BF"/>
        <w:sz w:val="44"/>
        <w:szCs w:val="44"/>
      </w:rPr>
    </w:tblStylePr>
    <w:tblStylePr w:type="firstCol">
      <w:rPr>
        <w:color w:val="365F91" w:themeColor="accent1" w:themeShade="BF"/>
      </w:rPr>
    </w:tblStylePr>
    <w:tblStylePr w:type="lastCol">
      <w:rPr>
        <w:color w:val="365F91" w:themeColor="accent1" w:themeShade="BF"/>
      </w:rPr>
    </w:tblStylePr>
  </w:style>
  <w:style w:type="table" w:customStyle="1" w:styleId="Calendar4">
    <w:name w:val="Calendar 4"/>
    <w:basedOn w:val="TableNormal"/>
    <w:uiPriority w:val="99"/>
    <w:qFormat/>
    <w:rsid w:val="00867E6E"/>
    <w:pPr>
      <w:snapToGrid w:val="0"/>
      <w:spacing w:after="0" w:line="240" w:lineRule="auto"/>
    </w:pPr>
    <w:rPr>
      <w:rFonts w:eastAsiaTheme="minorEastAsia"/>
      <w:b/>
      <w:bCs/>
      <w:color w:val="D9D9D9" w:themeColor="background1" w:themeShade="D9"/>
      <w:sz w:val="16"/>
      <w:szCs w:val="16"/>
      <w:lang w:val="en-US" w:bidi="en-US"/>
    </w:rPr>
    <w:tblPr>
      <w:tblStyleRowBandSize w:val="1"/>
      <w:tblInd w:w="0" w:type="dxa"/>
      <w:tblBorders>
        <w:top w:val="single" w:sz="4" w:space="0" w:color="C0504D" w:themeColor="accent2"/>
        <w:left w:val="single" w:sz="4" w:space="0" w:color="C0504D" w:themeColor="accent2"/>
        <w:bottom w:val="single" w:sz="4" w:space="0" w:color="C0504D" w:themeColor="accent2"/>
        <w:right w:val="single" w:sz="4" w:space="0" w:color="C0504D" w:themeColor="accent2"/>
      </w:tblBorders>
      <w:tblCellMar>
        <w:top w:w="0" w:type="dxa"/>
        <w:left w:w="108" w:type="dxa"/>
        <w:bottom w:w="0" w:type="dxa"/>
        <w:right w:w="108" w:type="dxa"/>
      </w:tblCellMar>
    </w:tblPr>
    <w:tcPr>
      <w:shd w:val="clear" w:color="auto" w:fill="244061" w:themeFill="accent1" w:themeFillShade="80"/>
    </w:tcPr>
    <w:tblStylePr w:type="firstRow">
      <w:rPr>
        <w:sz w:val="8"/>
        <w:szCs w:val="8"/>
      </w:rPr>
    </w:tblStylePr>
    <w:tblStylePr w:type="firstCol">
      <w:pPr>
        <w:wordWrap/>
        <w:ind w:rightChars="0" w:right="144"/>
        <w:jc w:val="right"/>
      </w:pPr>
      <w:rPr>
        <w:sz w:val="72"/>
        <w:szCs w:val="72"/>
      </w:rPr>
    </w:tblStylePr>
    <w:tblStylePr w:type="band2Horz">
      <w:rPr>
        <w:sz w:val="40"/>
        <w:szCs w:val="40"/>
      </w:rPr>
      <w:tblPr/>
      <w:tcPr>
        <w:tcMar>
          <w:top w:w="0" w:type="nil"/>
          <w:left w:w="115" w:type="dxa"/>
          <w:bottom w:w="86" w:type="dxa"/>
          <w:right w:w="115" w:type="dxa"/>
        </w:tcMar>
      </w:tcPr>
    </w:tblStylePr>
    <w:tblStylePr w:type="nwCell">
      <w:rPr>
        <w:sz w:val="8"/>
        <w:szCs w:val="8"/>
      </w:rPr>
    </w:tblStylePr>
  </w:style>
  <w:style w:type="paragraph" w:customStyle="1" w:styleId="0BCBDF0B42524EAF8A7133ABC80730E8">
    <w:name w:val="0BCBDF0B42524EAF8A7133ABC80730E8"/>
    <w:rsid w:val="00867E6E"/>
    <w:rPr>
      <w:rFonts w:eastAsiaTheme="minorEastAsia"/>
      <w:lang w:val="en-US"/>
    </w:rPr>
  </w:style>
  <w:style w:type="paragraph" w:customStyle="1" w:styleId="ConservativeQuote">
    <w:name w:val="Conservative Quote"/>
    <w:rsid w:val="00867E6E"/>
    <w:rPr>
      <w:rFonts w:eastAsiaTheme="minorEastAsia"/>
      <w:lang w:val="en-US"/>
    </w:rPr>
  </w:style>
  <w:style w:type="paragraph" w:customStyle="1" w:styleId="3315D618B2954D0B8D75EFA1176DC868">
    <w:name w:val="3315D618B2954D0B8D75EFA1176DC868"/>
    <w:rsid w:val="00867E6E"/>
    <w:rPr>
      <w:rFonts w:eastAsiaTheme="minorEastAsia"/>
      <w:lang w:val="en-US"/>
    </w:rPr>
  </w:style>
  <w:style w:type="paragraph" w:customStyle="1" w:styleId="ConservativeSidebar">
    <w:name w:val="Conservative Sidebar"/>
    <w:rsid w:val="00867E6E"/>
    <w:rPr>
      <w:rFonts w:eastAsiaTheme="minorEastAsia"/>
      <w:lang w:val="en-US"/>
    </w:rPr>
  </w:style>
  <w:style w:type="paragraph" w:customStyle="1" w:styleId="AA62C53A72E94C66BA6D4FBCB0D84264">
    <w:name w:val="AA62C53A72E94C66BA6D4FBCB0D84264"/>
    <w:rsid w:val="00867E6E"/>
    <w:rPr>
      <w:rFonts w:eastAsiaTheme="minorEastAsia"/>
      <w:lang w:val="en-US"/>
    </w:rPr>
  </w:style>
  <w:style w:type="paragraph" w:customStyle="1" w:styleId="SidelineQuote">
    <w:name w:val="Sideline Quote"/>
    <w:rsid w:val="00867E6E"/>
    <w:rPr>
      <w:rFonts w:eastAsiaTheme="minorEastAsia"/>
      <w:lang w:val="en-US"/>
    </w:rPr>
  </w:style>
  <w:style w:type="paragraph" w:customStyle="1" w:styleId="9D7BF44912544262A673F97E0A136E34">
    <w:name w:val="9D7BF44912544262A673F97E0A136E34"/>
    <w:rsid w:val="00867E6E"/>
    <w:rPr>
      <w:rFonts w:eastAsiaTheme="minorEastAsia"/>
      <w:lang w:val="en-US"/>
    </w:rPr>
  </w:style>
  <w:style w:type="paragraph" w:customStyle="1" w:styleId="SidelineSidebar">
    <w:name w:val="Sideline Sidebar"/>
    <w:rsid w:val="00867E6E"/>
    <w:rPr>
      <w:rFonts w:eastAsiaTheme="minorEastAsia"/>
      <w:lang w:val="en-US"/>
    </w:rPr>
  </w:style>
  <w:style w:type="paragraph" w:customStyle="1" w:styleId="FDB8B1CB7C7548A5983A2D98399E3113">
    <w:name w:val="FDB8B1CB7C7548A5983A2D98399E3113"/>
    <w:rsid w:val="00867E6E"/>
    <w:rPr>
      <w:rFonts w:eastAsiaTheme="minorEastAsia"/>
      <w:lang w:val="en-US"/>
    </w:rPr>
  </w:style>
  <w:style w:type="paragraph" w:customStyle="1" w:styleId="StacksQuote">
    <w:name w:val="Stacks Quote"/>
    <w:rsid w:val="00867E6E"/>
    <w:rPr>
      <w:rFonts w:eastAsiaTheme="minorEastAsia"/>
      <w:lang w:val="en-US"/>
    </w:rPr>
  </w:style>
  <w:style w:type="paragraph" w:customStyle="1" w:styleId="72C5E72105D44AA1AEA91497868A64AF">
    <w:name w:val="72C5E72105D44AA1AEA91497868A64AF"/>
    <w:rsid w:val="00867E6E"/>
    <w:rPr>
      <w:rFonts w:eastAsiaTheme="minorEastAsia"/>
      <w:lang w:val="en-US"/>
    </w:rPr>
  </w:style>
  <w:style w:type="paragraph" w:customStyle="1" w:styleId="StacksSidebar">
    <w:name w:val="Stacks Sidebar"/>
    <w:rsid w:val="00867E6E"/>
    <w:rPr>
      <w:rFonts w:eastAsiaTheme="minorEastAsia"/>
      <w:lang w:val="en-US"/>
    </w:rPr>
  </w:style>
  <w:style w:type="paragraph" w:customStyle="1" w:styleId="536EF36785ED467794330A387AA61CC2">
    <w:name w:val="536EF36785ED467794330A387AA61CC2"/>
    <w:rsid w:val="00867E6E"/>
    <w:rPr>
      <w:rFonts w:eastAsiaTheme="minorEastAsia"/>
      <w:lang w:val="en-US"/>
    </w:rPr>
  </w:style>
  <w:style w:type="paragraph" w:customStyle="1" w:styleId="AustereQuote">
    <w:name w:val="Austere Quote"/>
    <w:rsid w:val="00867E6E"/>
    <w:rPr>
      <w:rFonts w:eastAsiaTheme="minorEastAsia"/>
      <w:lang w:val="en-US"/>
    </w:rPr>
  </w:style>
  <w:style w:type="paragraph" w:customStyle="1" w:styleId="32B380DBED844B58A48A53A16BFB75F2">
    <w:name w:val="32B380DBED844B58A48A53A16BFB75F2"/>
    <w:rsid w:val="00867E6E"/>
    <w:rPr>
      <w:rFonts w:eastAsiaTheme="minorEastAsia"/>
      <w:lang w:val="en-US"/>
    </w:rPr>
  </w:style>
  <w:style w:type="paragraph" w:customStyle="1" w:styleId="AustereSidebar">
    <w:name w:val="Austere Sidebar"/>
    <w:rsid w:val="00867E6E"/>
    <w:rPr>
      <w:rFonts w:eastAsiaTheme="minorEastAsia"/>
      <w:lang w:val="en-US"/>
    </w:rPr>
  </w:style>
  <w:style w:type="paragraph" w:customStyle="1" w:styleId="77FB586FAB8B4BA5BCA9238D81CE7EA7">
    <w:name w:val="77FB586FAB8B4BA5BCA9238D81CE7EA7"/>
    <w:rsid w:val="00867E6E"/>
    <w:rPr>
      <w:rFonts w:eastAsiaTheme="minorEastAsia"/>
      <w:lang w:val="en-US"/>
    </w:rPr>
  </w:style>
  <w:style w:type="paragraph" w:customStyle="1" w:styleId="AlphabetQuote">
    <w:name w:val="Alphabet Quote"/>
    <w:rsid w:val="00867E6E"/>
    <w:rPr>
      <w:rFonts w:eastAsiaTheme="minorEastAsia"/>
      <w:lang w:val="en-US"/>
    </w:rPr>
  </w:style>
  <w:style w:type="paragraph" w:customStyle="1" w:styleId="D20DC929AE59462B96F49F6BAF17168A">
    <w:name w:val="D20DC929AE59462B96F49F6BAF17168A"/>
    <w:rsid w:val="00867E6E"/>
    <w:rPr>
      <w:rFonts w:eastAsiaTheme="minorEastAsia"/>
      <w:lang w:val="en-US"/>
    </w:rPr>
  </w:style>
  <w:style w:type="paragraph" w:customStyle="1" w:styleId="AlphabetSidebar">
    <w:name w:val="Alphabet Sidebar"/>
    <w:rsid w:val="00867E6E"/>
    <w:rPr>
      <w:rFonts w:eastAsiaTheme="minorEastAsia"/>
      <w:lang w:val="en-US"/>
    </w:rPr>
  </w:style>
  <w:style w:type="paragraph" w:customStyle="1" w:styleId="A20F112A2123404FADC525D64D726FAA">
    <w:name w:val="A20F112A2123404FADC525D64D726FAA"/>
    <w:rsid w:val="00867E6E"/>
    <w:rPr>
      <w:rFonts w:eastAsiaTheme="minorEastAsia"/>
      <w:lang w:val="en-US"/>
    </w:rPr>
  </w:style>
  <w:style w:type="paragraph" w:customStyle="1" w:styleId="AnnualQuote">
    <w:name w:val="Annual Quote"/>
    <w:rsid w:val="00867E6E"/>
    <w:rPr>
      <w:rFonts w:eastAsiaTheme="minorEastAsia"/>
      <w:lang w:val="en-US"/>
    </w:rPr>
  </w:style>
  <w:style w:type="paragraph" w:customStyle="1" w:styleId="79627E53018A4688A9877B1D5A5195E4">
    <w:name w:val="79627E53018A4688A9877B1D5A5195E4"/>
    <w:rsid w:val="00867E6E"/>
    <w:rPr>
      <w:rFonts w:eastAsiaTheme="minorEastAsia"/>
      <w:lang w:val="en-US"/>
    </w:rPr>
  </w:style>
  <w:style w:type="paragraph" w:customStyle="1" w:styleId="AnnualSidebar">
    <w:name w:val="Annual Sidebar"/>
    <w:rsid w:val="00867E6E"/>
    <w:rPr>
      <w:rFonts w:eastAsiaTheme="minorEastAsia"/>
      <w:lang w:val="en-US"/>
    </w:rPr>
  </w:style>
  <w:style w:type="paragraph" w:customStyle="1" w:styleId="2F4D7DF0C2C84241A8F0F53860D89229">
    <w:name w:val="2F4D7DF0C2C84241A8F0F53860D89229"/>
    <w:rsid w:val="00867E6E"/>
    <w:rPr>
      <w:rFonts w:eastAsiaTheme="minorEastAsia"/>
      <w:lang w:val="en-US"/>
    </w:rPr>
  </w:style>
  <w:style w:type="paragraph" w:customStyle="1" w:styleId="CubiclesQuote">
    <w:name w:val="Cubicles Quote"/>
    <w:rsid w:val="00867E6E"/>
    <w:rPr>
      <w:rFonts w:eastAsiaTheme="minorEastAsia"/>
      <w:lang w:val="en-US"/>
    </w:rPr>
  </w:style>
  <w:style w:type="paragraph" w:customStyle="1" w:styleId="0EC5104CB9F44563B3B44B4957F3F0E6">
    <w:name w:val="0EC5104CB9F44563B3B44B4957F3F0E6"/>
    <w:rsid w:val="00867E6E"/>
    <w:rPr>
      <w:rFonts w:eastAsiaTheme="minorEastAsia"/>
      <w:lang w:val="en-US"/>
    </w:rPr>
  </w:style>
  <w:style w:type="paragraph" w:customStyle="1" w:styleId="CubiclesSidebar">
    <w:name w:val="Cubicles Sidebar"/>
    <w:rsid w:val="00867E6E"/>
    <w:rPr>
      <w:rFonts w:eastAsiaTheme="minorEastAsia"/>
      <w:lang w:val="en-US"/>
    </w:rPr>
  </w:style>
  <w:style w:type="paragraph" w:customStyle="1" w:styleId="2A57F34D00404AAC8DC53AB23626E890">
    <w:name w:val="2A57F34D00404AAC8DC53AB23626E890"/>
    <w:rsid w:val="00867E6E"/>
    <w:rPr>
      <w:rFonts w:eastAsiaTheme="minorEastAsia"/>
      <w:lang w:val="en-US"/>
    </w:rPr>
  </w:style>
  <w:style w:type="paragraph" w:customStyle="1" w:styleId="ModQuote">
    <w:name w:val="Mod Quote"/>
    <w:rsid w:val="00867E6E"/>
    <w:rPr>
      <w:rFonts w:eastAsiaTheme="minorEastAsia"/>
      <w:lang w:val="en-US"/>
    </w:rPr>
  </w:style>
  <w:style w:type="paragraph" w:customStyle="1" w:styleId="1AFDB1AC8E5E4E458B6898CFBBB05A7B">
    <w:name w:val="1AFDB1AC8E5E4E458B6898CFBBB05A7B"/>
    <w:rsid w:val="00867E6E"/>
    <w:rPr>
      <w:rFonts w:eastAsiaTheme="minorEastAsia"/>
      <w:lang w:val="en-US"/>
    </w:rPr>
  </w:style>
  <w:style w:type="paragraph" w:customStyle="1" w:styleId="ModSidebar">
    <w:name w:val="Mod Sidebar"/>
    <w:rsid w:val="00867E6E"/>
    <w:rPr>
      <w:rFonts w:eastAsiaTheme="minorEastAsia"/>
      <w:lang w:val="en-US"/>
    </w:rPr>
  </w:style>
  <w:style w:type="paragraph" w:customStyle="1" w:styleId="8B0C022D54174CBE9D94C95D7C6D96FE">
    <w:name w:val="8B0C022D54174CBE9D94C95D7C6D96FE"/>
    <w:rsid w:val="00867E6E"/>
    <w:rPr>
      <w:rFonts w:eastAsiaTheme="minorEastAsia"/>
      <w:lang w:val="en-US"/>
    </w:rPr>
  </w:style>
  <w:style w:type="paragraph" w:customStyle="1" w:styleId="PinstripesQuote">
    <w:name w:val="Pinstripes Quote"/>
    <w:rsid w:val="00867E6E"/>
    <w:rPr>
      <w:rFonts w:eastAsiaTheme="minorEastAsia"/>
      <w:lang w:val="en-US"/>
    </w:rPr>
  </w:style>
  <w:style w:type="paragraph" w:customStyle="1" w:styleId="7FAE909BCA374AE6A87629A8E487DD89">
    <w:name w:val="7FAE909BCA374AE6A87629A8E487DD89"/>
    <w:rsid w:val="00867E6E"/>
    <w:rPr>
      <w:rFonts w:eastAsiaTheme="minorEastAsia"/>
      <w:lang w:val="en-US"/>
    </w:rPr>
  </w:style>
  <w:style w:type="paragraph" w:customStyle="1" w:styleId="PinstripesSidebar">
    <w:name w:val="Pinstripes Sidebar"/>
    <w:rsid w:val="00867E6E"/>
    <w:rPr>
      <w:rFonts w:eastAsiaTheme="minorEastAsia"/>
      <w:lang w:val="en-US"/>
    </w:rPr>
  </w:style>
  <w:style w:type="paragraph" w:customStyle="1" w:styleId="D482643A475644CFA40407D0635BB7E6">
    <w:name w:val="D482643A475644CFA40407D0635BB7E6"/>
    <w:rsid w:val="00867E6E"/>
    <w:rPr>
      <w:rFonts w:eastAsiaTheme="minorEastAsia"/>
      <w:lang w:val="en-US"/>
    </w:rPr>
  </w:style>
  <w:style w:type="paragraph" w:customStyle="1" w:styleId="TranscendQuote">
    <w:name w:val="Transcend Quote"/>
    <w:rsid w:val="00867E6E"/>
    <w:rPr>
      <w:rFonts w:eastAsiaTheme="minorEastAsia"/>
      <w:lang w:val="en-US"/>
    </w:rPr>
  </w:style>
  <w:style w:type="paragraph" w:customStyle="1" w:styleId="638AC0F502094AFB8AFE269C9B241078">
    <w:name w:val="638AC0F502094AFB8AFE269C9B241078"/>
    <w:rsid w:val="00867E6E"/>
    <w:rPr>
      <w:rFonts w:eastAsiaTheme="minorEastAsia"/>
      <w:lang w:val="en-US"/>
    </w:rPr>
  </w:style>
  <w:style w:type="paragraph" w:customStyle="1" w:styleId="TranscendSidebar">
    <w:name w:val="Transcend Sidebar"/>
    <w:rsid w:val="00867E6E"/>
    <w:rPr>
      <w:rFonts w:eastAsiaTheme="minorEastAsia"/>
      <w:lang w:val="en-US"/>
    </w:rPr>
  </w:style>
  <w:style w:type="paragraph" w:customStyle="1" w:styleId="D69C220DF9514A80A0900DA15B84F6DA">
    <w:name w:val="D69C220DF9514A80A0900DA15B84F6DA"/>
    <w:rsid w:val="00867E6E"/>
    <w:rPr>
      <w:rFonts w:eastAsiaTheme="minorEastAsia"/>
      <w:lang w:val="en-US"/>
    </w:rPr>
  </w:style>
  <w:style w:type="paragraph" w:customStyle="1" w:styleId="ExposureQuote">
    <w:name w:val="Exposure Quote"/>
    <w:rsid w:val="00867E6E"/>
    <w:rPr>
      <w:rFonts w:eastAsiaTheme="minorEastAsia"/>
      <w:lang w:val="en-US"/>
    </w:rPr>
  </w:style>
  <w:style w:type="paragraph" w:customStyle="1" w:styleId="5C0E238DE69642219906CD6194DECCA2">
    <w:name w:val="5C0E238DE69642219906CD6194DECCA2"/>
    <w:rsid w:val="00867E6E"/>
    <w:rPr>
      <w:rFonts w:eastAsiaTheme="minorEastAsia"/>
      <w:lang w:val="en-US"/>
    </w:rPr>
  </w:style>
  <w:style w:type="paragraph" w:customStyle="1" w:styleId="ExposureSidebar">
    <w:name w:val="Exposure Sidebar"/>
    <w:rsid w:val="00867E6E"/>
    <w:rPr>
      <w:rFonts w:eastAsiaTheme="minorEastAsia"/>
      <w:lang w:val="en-US"/>
    </w:rPr>
  </w:style>
  <w:style w:type="paragraph" w:customStyle="1" w:styleId="E3DEEDF6C71F4D61BB5CD01CFB90ECCD">
    <w:name w:val="E3DEEDF6C71F4D61BB5CD01CFB90ECCD"/>
    <w:rsid w:val="00867E6E"/>
    <w:rPr>
      <w:rFonts w:eastAsiaTheme="minorEastAsia"/>
      <w:lang w:val="en-US"/>
    </w:rPr>
  </w:style>
  <w:style w:type="paragraph" w:customStyle="1" w:styleId="PuzzleQuote">
    <w:name w:val="Puzzle Quote"/>
    <w:rsid w:val="00867E6E"/>
    <w:rPr>
      <w:rFonts w:eastAsiaTheme="minorEastAsia"/>
      <w:lang w:val="en-US"/>
    </w:rPr>
  </w:style>
  <w:style w:type="paragraph" w:customStyle="1" w:styleId="A8205AC8454A4414BD58AB52B84FED5D">
    <w:name w:val="A8205AC8454A4414BD58AB52B84FED5D"/>
    <w:rsid w:val="00867E6E"/>
    <w:rPr>
      <w:rFonts w:eastAsiaTheme="minorEastAsia"/>
      <w:lang w:val="en-US"/>
    </w:rPr>
  </w:style>
  <w:style w:type="paragraph" w:customStyle="1" w:styleId="PuzzleSidebar">
    <w:name w:val="Puzzle Sidebar"/>
    <w:rsid w:val="00867E6E"/>
    <w:rPr>
      <w:rFonts w:eastAsiaTheme="minorEastAsia"/>
      <w:lang w:val="en-US"/>
    </w:rPr>
  </w:style>
  <w:style w:type="paragraph" w:customStyle="1" w:styleId="6C3048A9632E4002BB51B1CD65517A26">
    <w:name w:val="6C3048A9632E4002BB51B1CD65517A26"/>
    <w:rsid w:val="00867E6E"/>
    <w:rPr>
      <w:rFonts w:eastAsiaTheme="minorEastAsia"/>
      <w:lang w:val="en-US"/>
    </w:rPr>
  </w:style>
  <w:style w:type="paragraph" w:customStyle="1" w:styleId="MotionQuote">
    <w:name w:val="Motion Quote"/>
    <w:rsid w:val="00867E6E"/>
    <w:rPr>
      <w:rFonts w:eastAsiaTheme="minorEastAsia"/>
      <w:lang w:val="en-US"/>
    </w:rPr>
  </w:style>
  <w:style w:type="paragraph" w:customStyle="1" w:styleId="8F2D8A8A6AD14913866E81D5A11F8624">
    <w:name w:val="8F2D8A8A6AD14913866E81D5A11F8624"/>
    <w:rsid w:val="00867E6E"/>
    <w:rPr>
      <w:rFonts w:eastAsiaTheme="minorEastAsia"/>
      <w:lang w:val="en-US"/>
    </w:rPr>
  </w:style>
  <w:style w:type="paragraph" w:customStyle="1" w:styleId="MotionSidebar">
    <w:name w:val="Motion Sidebar"/>
    <w:rsid w:val="00867E6E"/>
    <w:rPr>
      <w:rFonts w:eastAsiaTheme="minorEastAsia"/>
      <w:lang w:val="en-US"/>
    </w:rPr>
  </w:style>
  <w:style w:type="paragraph" w:customStyle="1" w:styleId="125CBC3509CA48219778F8C8A8A12ACE">
    <w:name w:val="125CBC3509CA48219778F8C8A8A12ACE"/>
    <w:rsid w:val="00867E6E"/>
    <w:rPr>
      <w:rFonts w:eastAsiaTheme="minorEastAsia"/>
      <w:lang w:val="en-US"/>
    </w:rPr>
  </w:style>
  <w:style w:type="paragraph" w:customStyle="1" w:styleId="TilesQuote">
    <w:name w:val="Tiles Quote"/>
    <w:rsid w:val="00867E6E"/>
    <w:rPr>
      <w:rFonts w:eastAsiaTheme="minorEastAsia"/>
      <w:lang w:val="en-US"/>
    </w:rPr>
  </w:style>
  <w:style w:type="paragraph" w:customStyle="1" w:styleId="BCACE56027B84688A54931CC2CB56046">
    <w:name w:val="BCACE56027B84688A54931CC2CB56046"/>
    <w:rsid w:val="00867E6E"/>
    <w:rPr>
      <w:rFonts w:eastAsiaTheme="minorEastAsia"/>
      <w:lang w:val="en-US"/>
    </w:rPr>
  </w:style>
  <w:style w:type="paragraph" w:customStyle="1" w:styleId="TilesSidebar">
    <w:name w:val="Tiles Sidebar"/>
    <w:rsid w:val="00867E6E"/>
    <w:rPr>
      <w:rFonts w:eastAsiaTheme="minorEastAsia"/>
      <w:lang w:val="en-US"/>
    </w:rPr>
  </w:style>
  <w:style w:type="paragraph" w:customStyle="1" w:styleId="D363E79BBA38418888D2BE92F43072C8">
    <w:name w:val="D363E79BBA38418888D2BE92F43072C8"/>
    <w:rsid w:val="00867E6E"/>
    <w:rPr>
      <w:rFonts w:eastAsiaTheme="minorEastAsia"/>
      <w:lang w:val="en-US"/>
    </w:rPr>
  </w:style>
  <w:style w:type="paragraph" w:customStyle="1" w:styleId="ContrastQuote">
    <w:name w:val="Contrast Quote"/>
    <w:rsid w:val="00867E6E"/>
    <w:rPr>
      <w:rFonts w:eastAsiaTheme="minorEastAsia"/>
      <w:lang w:val="en-US"/>
    </w:rPr>
  </w:style>
  <w:style w:type="paragraph" w:customStyle="1" w:styleId="B24D37152E5144E380C5780A36891D23">
    <w:name w:val="B24D37152E5144E380C5780A36891D23"/>
    <w:rsid w:val="00867E6E"/>
    <w:rPr>
      <w:rFonts w:eastAsiaTheme="minorEastAsia"/>
      <w:lang w:val="en-US"/>
    </w:rPr>
  </w:style>
  <w:style w:type="paragraph" w:customStyle="1" w:styleId="ContrastSidebar">
    <w:name w:val="Contrast Sidebar"/>
    <w:rsid w:val="00867E6E"/>
    <w:rPr>
      <w:rFonts w:eastAsiaTheme="minorEastAsia"/>
      <w:lang w:val="en-US"/>
    </w:rPr>
  </w:style>
  <w:style w:type="paragraph" w:customStyle="1" w:styleId="B863C7EC8D89444F9A0D90D575C71385">
    <w:name w:val="B863C7EC8D89444F9A0D90D575C71385"/>
    <w:rsid w:val="00867E6E"/>
    <w:rPr>
      <w:rFonts w:eastAsiaTheme="minorEastAsia"/>
      <w:lang w:val="en-US"/>
    </w:rPr>
  </w:style>
  <w:style w:type="paragraph" w:customStyle="1" w:styleId="DecorativeQuote">
    <w:name w:val="Decorative Quote"/>
    <w:rsid w:val="00867E6E"/>
    <w:rPr>
      <w:rFonts w:eastAsiaTheme="minorEastAsia"/>
      <w:lang w:val="en-US"/>
    </w:rPr>
  </w:style>
  <w:style w:type="paragraph" w:customStyle="1" w:styleId="E956CC34ACE9460480EEF4FA7216F6E7">
    <w:name w:val="E956CC34ACE9460480EEF4FA7216F6E7"/>
    <w:rsid w:val="00867E6E"/>
    <w:rPr>
      <w:rFonts w:eastAsiaTheme="minorEastAsia"/>
      <w:lang w:val="en-US"/>
    </w:rPr>
  </w:style>
  <w:style w:type="paragraph" w:customStyle="1" w:styleId="StarsQuote">
    <w:name w:val="Stars Quote"/>
    <w:rsid w:val="00867E6E"/>
    <w:rPr>
      <w:rFonts w:eastAsiaTheme="minorEastAsia"/>
      <w:lang w:val="en-US"/>
    </w:rPr>
  </w:style>
  <w:style w:type="paragraph" w:customStyle="1" w:styleId="4805F690701443A3B8A5B1E31AB98507">
    <w:name w:val="4805F690701443A3B8A5B1E31AB98507"/>
    <w:rsid w:val="00867E6E"/>
    <w:rPr>
      <w:rFonts w:eastAsiaTheme="minorEastAsia"/>
      <w:lang w:val="en-US"/>
    </w:rPr>
  </w:style>
  <w:style w:type="paragraph" w:customStyle="1" w:styleId="StickyQuote">
    <w:name w:val="Sticky Quote"/>
    <w:rsid w:val="00867E6E"/>
    <w:rPr>
      <w:rFonts w:eastAsiaTheme="minorEastAsia"/>
      <w:lang w:val="en-US"/>
    </w:rPr>
  </w:style>
  <w:style w:type="paragraph" w:customStyle="1" w:styleId="DF14BFB5A1EB4CD9AD0444483AF07A1C">
    <w:name w:val="DF14BFB5A1EB4CD9AD0444483AF07A1C"/>
    <w:rsid w:val="00867E6E"/>
    <w:rPr>
      <w:rFonts w:eastAsiaTheme="minorEastAsia"/>
      <w:lang w:val="en-US"/>
    </w:rPr>
  </w:style>
  <w:style w:type="paragraph" w:customStyle="1" w:styleId="BracesQuote">
    <w:name w:val="Braces Quote"/>
    <w:rsid w:val="00867E6E"/>
    <w:rPr>
      <w:rFonts w:eastAsiaTheme="minorEastAsia"/>
      <w:lang w:val="en-US"/>
    </w:rPr>
  </w:style>
  <w:style w:type="paragraph" w:customStyle="1" w:styleId="1CE9E3F2C9794462B899745177C66AE9">
    <w:name w:val="1CE9E3F2C9794462B899745177C66AE9"/>
    <w:rsid w:val="00867E6E"/>
    <w:rPr>
      <w:rFonts w:eastAsiaTheme="minorEastAsia"/>
      <w:lang w:val="en-US"/>
    </w:rPr>
  </w:style>
  <w:style w:type="paragraph" w:customStyle="1" w:styleId="BracesQuote2">
    <w:name w:val="Braces Quote 2"/>
    <w:rsid w:val="00867E6E"/>
    <w:rPr>
      <w:rFonts w:eastAsiaTheme="minorEastAsia"/>
      <w:lang w:val="en-US"/>
    </w:rPr>
  </w:style>
  <w:style w:type="paragraph" w:customStyle="1" w:styleId="9B4A34D3963D49F5948ED4D74716C491">
    <w:name w:val="9B4A34D3963D49F5948ED4D74716C491"/>
    <w:rsid w:val="00867E6E"/>
    <w:rPr>
      <w:rFonts w:eastAsiaTheme="minorEastAsia"/>
      <w:lang w:val="en-US"/>
    </w:rPr>
  </w:style>
  <w:style w:type="paragraph" w:customStyle="1" w:styleId="SimpleTextBox">
    <w:name w:val="Simple Text Box"/>
    <w:rsid w:val="00867E6E"/>
    <w:rPr>
      <w:rFonts w:eastAsiaTheme="minorEastAsia"/>
      <w:lang w:val="en-US"/>
    </w:rPr>
  </w:style>
  <w:style w:type="paragraph" w:customStyle="1" w:styleId="FE8B4A45B17042D7A0560408F5172FD1">
    <w:name w:val="FE8B4A45B17042D7A0560408F5172FD1"/>
    <w:rsid w:val="00867E6E"/>
    <w:rPr>
      <w:rFonts w:eastAsiaTheme="minorEastAsia"/>
      <w:lang w:val="en-US"/>
    </w:rPr>
  </w:style>
  <w:style w:type="paragraph" w:customStyle="1" w:styleId="1FEE62407F324D2F86B865615B91D7A2">
    <w:name w:val="1FEE62407F324D2F86B865615B91D7A2"/>
    <w:rsid w:val="00867E6E"/>
    <w:rPr>
      <w:rFonts w:eastAsiaTheme="minorEastAsia"/>
      <w:lang w:val="en-US"/>
    </w:rPr>
  </w:style>
  <w:style w:type="paragraph" w:customStyle="1" w:styleId="847B22E1955B417CA85530CBCDB5D32C">
    <w:name w:val="847B22E1955B417CA85530CBCDB5D32C"/>
    <w:rsid w:val="00867E6E"/>
    <w:rPr>
      <w:rFonts w:eastAsiaTheme="minorEastAsia"/>
      <w:lang w:val="en-US"/>
    </w:rPr>
  </w:style>
  <w:style w:type="paragraph" w:customStyle="1" w:styleId="6FFEFEF8AC6B43A3B375052216E7AA62">
    <w:name w:val="6FFEFEF8AC6B43A3B375052216E7AA62"/>
    <w:rsid w:val="00867E6E"/>
    <w:rPr>
      <w:rFonts w:eastAsiaTheme="minorEastAsia"/>
      <w:lang w:val="en-US"/>
    </w:rPr>
  </w:style>
  <w:style w:type="paragraph" w:customStyle="1" w:styleId="F43EC779A4094BB6BEE9F5BC31C13C12">
    <w:name w:val="F43EC779A4094BB6BEE9F5BC31C13C12"/>
    <w:rsid w:val="00867E6E"/>
    <w:rPr>
      <w:rFonts w:eastAsiaTheme="minorEastAsia"/>
      <w:lang w:val="en-US"/>
    </w:rPr>
  </w:style>
  <w:style w:type="paragraph" w:customStyle="1" w:styleId="3C503A30DA574B288DC1AFE92D3123B6">
    <w:name w:val="3C503A30DA574B288DC1AFE92D3123B6"/>
    <w:rsid w:val="00867E6E"/>
    <w:rPr>
      <w:rFonts w:eastAsiaTheme="minorEastAsia"/>
      <w:lang w:val="en-US"/>
    </w:rPr>
  </w:style>
  <w:style w:type="paragraph" w:styleId="TOC2">
    <w:name w:val="toc 2"/>
    <w:basedOn w:val="Normal"/>
    <w:next w:val="Normal"/>
    <w:autoRedefine/>
    <w:uiPriority w:val="39"/>
    <w:semiHidden/>
    <w:unhideWhenUsed/>
    <w:qFormat/>
    <w:rsid w:val="00867E6E"/>
    <w:pPr>
      <w:spacing w:before="0" w:after="100"/>
      <w:ind w:left="220"/>
    </w:pPr>
    <w:rPr>
      <w:sz w:val="22"/>
      <w:szCs w:val="22"/>
      <w:lang w:bidi="ar-SA"/>
    </w:rPr>
  </w:style>
  <w:style w:type="paragraph" w:styleId="TOC1">
    <w:name w:val="toc 1"/>
    <w:basedOn w:val="Normal"/>
    <w:next w:val="Normal"/>
    <w:autoRedefine/>
    <w:uiPriority w:val="39"/>
    <w:semiHidden/>
    <w:unhideWhenUsed/>
    <w:qFormat/>
    <w:rsid w:val="00867E6E"/>
    <w:pPr>
      <w:spacing w:before="0" w:after="100"/>
    </w:pPr>
    <w:rPr>
      <w:sz w:val="22"/>
      <w:szCs w:val="22"/>
      <w:lang w:bidi="ar-SA"/>
    </w:rPr>
  </w:style>
  <w:style w:type="paragraph" w:styleId="TOC3">
    <w:name w:val="toc 3"/>
    <w:basedOn w:val="Normal"/>
    <w:next w:val="Normal"/>
    <w:autoRedefine/>
    <w:uiPriority w:val="39"/>
    <w:semiHidden/>
    <w:unhideWhenUsed/>
    <w:qFormat/>
    <w:rsid w:val="00867E6E"/>
    <w:pPr>
      <w:spacing w:before="0" w:after="100"/>
      <w:ind w:left="440"/>
    </w:pPr>
    <w:rPr>
      <w:sz w:val="22"/>
      <w:szCs w:val="22"/>
      <w:lang w:bidi="ar-SA"/>
    </w:rPr>
  </w:style>
  <w:style w:type="paragraph" w:customStyle="1" w:styleId="ASAP1">
    <w:name w:val="ASAP 1"/>
    <w:rsid w:val="00867E6E"/>
    <w:pPr>
      <w:tabs>
        <w:tab w:val="center" w:pos="4680"/>
        <w:tab w:val="right" w:pos="9360"/>
      </w:tabs>
      <w:spacing w:after="0" w:line="240" w:lineRule="auto"/>
    </w:pPr>
    <w:rPr>
      <w:rFonts w:eastAsiaTheme="minorEastAsia"/>
      <w:lang w:val="en-US"/>
    </w:rPr>
  </w:style>
  <w:style w:type="paragraph" w:customStyle="1" w:styleId="ASAP2">
    <w:name w:val="ASAP 2"/>
    <w:rsid w:val="00867E6E"/>
    <w:pPr>
      <w:tabs>
        <w:tab w:val="center" w:pos="4680"/>
        <w:tab w:val="right" w:pos="9360"/>
      </w:tabs>
      <w:spacing w:after="0" w:line="240" w:lineRule="auto"/>
    </w:pPr>
    <w:rPr>
      <w:rFonts w:eastAsiaTheme="minorEastAsia"/>
      <w:lang w:val="en-US"/>
    </w:rPr>
  </w:style>
  <w:style w:type="paragraph" w:customStyle="1" w:styleId="CONFIDENTIAL1">
    <w:name w:val="CONFIDENTIAL 1"/>
    <w:rsid w:val="00867E6E"/>
    <w:pPr>
      <w:tabs>
        <w:tab w:val="center" w:pos="4680"/>
        <w:tab w:val="right" w:pos="9360"/>
      </w:tabs>
      <w:spacing w:after="0" w:line="240" w:lineRule="auto"/>
    </w:pPr>
    <w:rPr>
      <w:rFonts w:eastAsiaTheme="minorEastAsia"/>
      <w:lang w:val="en-US"/>
    </w:rPr>
  </w:style>
  <w:style w:type="paragraph" w:customStyle="1" w:styleId="CONFIDENTIAL2">
    <w:name w:val="CONFIDENTIAL 2"/>
    <w:rsid w:val="00867E6E"/>
    <w:pPr>
      <w:tabs>
        <w:tab w:val="center" w:pos="4680"/>
        <w:tab w:val="right" w:pos="9360"/>
      </w:tabs>
      <w:spacing w:after="0" w:line="240" w:lineRule="auto"/>
    </w:pPr>
    <w:rPr>
      <w:rFonts w:eastAsiaTheme="minorEastAsia"/>
      <w:lang w:val="en-US"/>
    </w:rPr>
  </w:style>
  <w:style w:type="paragraph" w:customStyle="1" w:styleId="DONOTCOPY1">
    <w:name w:val="DO NOT COPY 1"/>
    <w:rsid w:val="00867E6E"/>
    <w:pPr>
      <w:tabs>
        <w:tab w:val="center" w:pos="4680"/>
        <w:tab w:val="right" w:pos="9360"/>
      </w:tabs>
      <w:spacing w:after="0" w:line="240" w:lineRule="auto"/>
    </w:pPr>
    <w:rPr>
      <w:rFonts w:eastAsiaTheme="minorEastAsia"/>
      <w:lang w:val="en-US"/>
    </w:rPr>
  </w:style>
  <w:style w:type="paragraph" w:customStyle="1" w:styleId="DONOTCOPY2">
    <w:name w:val="DO NOT COPY 2"/>
    <w:rsid w:val="00867E6E"/>
    <w:pPr>
      <w:tabs>
        <w:tab w:val="center" w:pos="4680"/>
        <w:tab w:val="right" w:pos="9360"/>
      </w:tabs>
      <w:spacing w:after="0" w:line="240" w:lineRule="auto"/>
    </w:pPr>
    <w:rPr>
      <w:rFonts w:eastAsiaTheme="minorEastAsia"/>
      <w:lang w:val="en-US"/>
    </w:rPr>
  </w:style>
  <w:style w:type="paragraph" w:customStyle="1" w:styleId="DRAFT1">
    <w:name w:val="DRAFT 1"/>
    <w:rsid w:val="00867E6E"/>
    <w:pPr>
      <w:tabs>
        <w:tab w:val="center" w:pos="4680"/>
        <w:tab w:val="right" w:pos="9360"/>
      </w:tabs>
      <w:spacing w:after="0" w:line="240" w:lineRule="auto"/>
    </w:pPr>
    <w:rPr>
      <w:rFonts w:eastAsiaTheme="minorEastAsia"/>
      <w:lang w:val="en-US"/>
    </w:rPr>
  </w:style>
  <w:style w:type="paragraph" w:customStyle="1" w:styleId="DRAFT2">
    <w:name w:val="DRAFT 2"/>
    <w:rsid w:val="00867E6E"/>
    <w:pPr>
      <w:tabs>
        <w:tab w:val="center" w:pos="4680"/>
        <w:tab w:val="right" w:pos="9360"/>
      </w:tabs>
      <w:spacing w:after="0" w:line="240" w:lineRule="auto"/>
    </w:pPr>
    <w:rPr>
      <w:rFonts w:eastAsiaTheme="minorEastAsia"/>
      <w:lang w:val="en-US"/>
    </w:rPr>
  </w:style>
  <w:style w:type="paragraph" w:customStyle="1" w:styleId="SAMPLE1">
    <w:name w:val="SAMPLE 1"/>
    <w:rsid w:val="00867E6E"/>
    <w:pPr>
      <w:tabs>
        <w:tab w:val="center" w:pos="4680"/>
        <w:tab w:val="right" w:pos="9360"/>
      </w:tabs>
      <w:spacing w:after="0" w:line="240" w:lineRule="auto"/>
    </w:pPr>
    <w:rPr>
      <w:rFonts w:eastAsiaTheme="minorEastAsia"/>
      <w:lang w:val="en-US"/>
    </w:rPr>
  </w:style>
  <w:style w:type="paragraph" w:customStyle="1" w:styleId="SAMPLE2">
    <w:name w:val="SAMPLE 2"/>
    <w:rsid w:val="00867E6E"/>
    <w:pPr>
      <w:tabs>
        <w:tab w:val="center" w:pos="4680"/>
        <w:tab w:val="right" w:pos="9360"/>
      </w:tabs>
      <w:spacing w:after="0" w:line="240" w:lineRule="auto"/>
    </w:pPr>
    <w:rPr>
      <w:rFonts w:eastAsiaTheme="minorEastAsia"/>
      <w:lang w:val="en-US"/>
    </w:rPr>
  </w:style>
  <w:style w:type="paragraph" w:customStyle="1" w:styleId="URGENT1">
    <w:name w:val="URGENT 1"/>
    <w:rsid w:val="00867E6E"/>
    <w:pPr>
      <w:tabs>
        <w:tab w:val="center" w:pos="4680"/>
        <w:tab w:val="right" w:pos="9360"/>
      </w:tabs>
      <w:spacing w:after="0" w:line="240" w:lineRule="auto"/>
    </w:pPr>
    <w:rPr>
      <w:rFonts w:eastAsiaTheme="minorEastAsia"/>
      <w:lang w:val="en-US"/>
    </w:rPr>
  </w:style>
  <w:style w:type="paragraph" w:customStyle="1" w:styleId="URGENT2">
    <w:name w:val="URGENT 2"/>
    <w:rsid w:val="00867E6E"/>
    <w:pPr>
      <w:tabs>
        <w:tab w:val="center" w:pos="4680"/>
        <w:tab w:val="right" w:pos="9360"/>
      </w:tabs>
      <w:spacing w:after="0" w:line="240" w:lineRule="auto"/>
    </w:pPr>
    <w:rPr>
      <w:rFonts w:eastAsiaTheme="minorEastAsia"/>
      <w:lang w:val="en-US"/>
    </w:rPr>
  </w:style>
  <w:style w:type="character" w:styleId="LineNumber">
    <w:name w:val="line number"/>
    <w:basedOn w:val="DefaultParagraphFont"/>
    <w:uiPriority w:val="99"/>
    <w:semiHidden/>
    <w:unhideWhenUsed/>
    <w:rsid w:val="00E776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52225">
      <w:bodyDiv w:val="1"/>
      <w:marLeft w:val="0"/>
      <w:marRight w:val="0"/>
      <w:marTop w:val="0"/>
      <w:marBottom w:val="0"/>
      <w:divBdr>
        <w:top w:val="none" w:sz="0" w:space="0" w:color="auto"/>
        <w:left w:val="none" w:sz="0" w:space="0" w:color="auto"/>
        <w:bottom w:val="none" w:sz="0" w:space="0" w:color="auto"/>
        <w:right w:val="none" w:sz="0" w:space="0" w:color="auto"/>
      </w:divBdr>
    </w:div>
    <w:div w:id="246153969">
      <w:bodyDiv w:val="1"/>
      <w:marLeft w:val="0"/>
      <w:marRight w:val="0"/>
      <w:marTop w:val="0"/>
      <w:marBottom w:val="0"/>
      <w:divBdr>
        <w:top w:val="none" w:sz="0" w:space="0" w:color="auto"/>
        <w:left w:val="none" w:sz="0" w:space="0" w:color="auto"/>
        <w:bottom w:val="none" w:sz="0" w:space="0" w:color="auto"/>
        <w:right w:val="none" w:sz="0" w:space="0" w:color="auto"/>
      </w:divBdr>
    </w:div>
    <w:div w:id="442312001">
      <w:bodyDiv w:val="1"/>
      <w:marLeft w:val="0"/>
      <w:marRight w:val="0"/>
      <w:marTop w:val="0"/>
      <w:marBottom w:val="0"/>
      <w:divBdr>
        <w:top w:val="none" w:sz="0" w:space="0" w:color="auto"/>
        <w:left w:val="none" w:sz="0" w:space="0" w:color="auto"/>
        <w:bottom w:val="none" w:sz="0" w:space="0" w:color="auto"/>
        <w:right w:val="none" w:sz="0" w:space="0" w:color="auto"/>
      </w:divBdr>
    </w:div>
    <w:div w:id="1674260623">
      <w:bodyDiv w:val="1"/>
      <w:marLeft w:val="0"/>
      <w:marRight w:val="0"/>
      <w:marTop w:val="0"/>
      <w:marBottom w:val="0"/>
      <w:divBdr>
        <w:top w:val="none" w:sz="0" w:space="0" w:color="auto"/>
        <w:left w:val="none" w:sz="0" w:space="0" w:color="auto"/>
        <w:bottom w:val="none" w:sz="0" w:space="0" w:color="auto"/>
        <w:right w:val="none" w:sz="0" w:space="0" w:color="auto"/>
      </w:divBdr>
    </w:div>
    <w:div w:id="1975480317">
      <w:bodyDiv w:val="1"/>
      <w:marLeft w:val="0"/>
      <w:marRight w:val="0"/>
      <w:marTop w:val="0"/>
      <w:marBottom w:val="0"/>
      <w:divBdr>
        <w:top w:val="none" w:sz="0" w:space="0" w:color="auto"/>
        <w:left w:val="none" w:sz="0" w:space="0" w:color="auto"/>
        <w:bottom w:val="none" w:sz="0" w:space="0" w:color="auto"/>
        <w:right w:val="none" w:sz="0" w:space="0" w:color="auto"/>
      </w:divBdr>
    </w:div>
    <w:div w:id="2018652693">
      <w:bodyDiv w:val="1"/>
      <w:marLeft w:val="0"/>
      <w:marRight w:val="0"/>
      <w:marTop w:val="0"/>
      <w:marBottom w:val="0"/>
      <w:divBdr>
        <w:top w:val="none" w:sz="0" w:space="0" w:color="auto"/>
        <w:left w:val="none" w:sz="0" w:space="0" w:color="auto"/>
        <w:bottom w:val="none" w:sz="0" w:space="0" w:color="auto"/>
        <w:right w:val="none" w:sz="0" w:space="0" w:color="auto"/>
      </w:divBdr>
    </w:div>
    <w:div w:id="2026638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8C38A8-F97C-47B5-A0E6-99F35474AC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1133</TotalTime>
  <Pages>105</Pages>
  <Words>29909</Words>
  <Characters>170485</Characters>
  <Application>Microsoft Office Word</Application>
  <DocSecurity>0</DocSecurity>
  <Lines>1420</Lines>
  <Paragraphs>399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Test1</dc:creator>
  <cp:lastModifiedBy>admin</cp:lastModifiedBy>
  <cp:revision>15</cp:revision>
  <cp:lastPrinted>2020-06-04T12:21:00Z</cp:lastPrinted>
  <dcterms:created xsi:type="dcterms:W3CDTF">2022-08-26T16:23:00Z</dcterms:created>
  <dcterms:modified xsi:type="dcterms:W3CDTF">2022-09-09T21:20:00Z</dcterms:modified>
</cp:coreProperties>
</file>