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42F7" w:rsidRPr="00850701" w:rsidRDefault="00445BA3" w:rsidP="003B3884">
      <w:pPr>
        <w:pStyle w:val="Heading1"/>
        <w:spacing w:line="360" w:lineRule="auto"/>
        <w:rPr>
          <w:rFonts w:ascii="Times New Roman" w:hAnsi="Times New Roman" w:cs="Times New Roman"/>
          <w:color w:val="000000" w:themeColor="text1"/>
          <w:sz w:val="24"/>
          <w:szCs w:val="24"/>
        </w:rPr>
      </w:pPr>
      <w:bookmarkStart w:id="0" w:name="_Toc111633393"/>
      <w:r>
        <w:rPr>
          <w:rFonts w:ascii="Times New Roman" w:hAnsi="Times New Roman" w:cs="Times New Roman"/>
          <w:b w:val="0"/>
          <w:noProof/>
          <w:sz w:val="32"/>
        </w:rPr>
        <w:drawing>
          <wp:inline distT="0" distB="0" distL="0" distR="0" wp14:anchorId="79020CCB" wp14:editId="5EB1C493">
            <wp:extent cx="5632315" cy="1906602"/>
            <wp:effectExtent l="0" t="0" r="0" b="0"/>
            <wp:docPr id="6" name="Picture 6" descr="C:\Users\AMBO\Desktop\logo ambo universit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MBO\Desktop\logo ambo university.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33043" cy="1906848"/>
                    </a:xfrm>
                    <a:prstGeom prst="rect">
                      <a:avLst/>
                    </a:prstGeom>
                    <a:noFill/>
                    <a:ln>
                      <a:noFill/>
                    </a:ln>
                  </pic:spPr>
                </pic:pic>
              </a:graphicData>
            </a:graphic>
          </wp:inline>
        </w:drawing>
      </w:r>
    </w:p>
    <w:p w:rsidR="006442F7" w:rsidRPr="00850701" w:rsidRDefault="006442F7" w:rsidP="00445228">
      <w:pPr>
        <w:spacing w:line="360" w:lineRule="auto"/>
        <w:jc w:val="center"/>
        <w:rPr>
          <w:rFonts w:ascii="Times New Roman" w:hAnsi="Times New Roman" w:cs="Times New Roman"/>
          <w:b/>
          <w:sz w:val="32"/>
        </w:rPr>
      </w:pPr>
      <w:r w:rsidRPr="00850701">
        <w:rPr>
          <w:rFonts w:ascii="Times New Roman" w:hAnsi="Times New Roman" w:cs="Times New Roman"/>
          <w:b/>
          <w:sz w:val="32"/>
        </w:rPr>
        <w:t>AMBO UNIVERSITY</w:t>
      </w:r>
    </w:p>
    <w:p w:rsidR="006442F7" w:rsidRPr="00850701" w:rsidRDefault="006442F7" w:rsidP="00445228">
      <w:pPr>
        <w:spacing w:line="360" w:lineRule="auto"/>
        <w:jc w:val="center"/>
        <w:rPr>
          <w:rFonts w:ascii="Times New Roman" w:hAnsi="Times New Roman" w:cs="Times New Roman"/>
          <w:b/>
          <w:sz w:val="32"/>
        </w:rPr>
      </w:pPr>
      <w:r w:rsidRPr="00850701">
        <w:rPr>
          <w:rFonts w:ascii="Times New Roman" w:hAnsi="Times New Roman" w:cs="Times New Roman"/>
          <w:b/>
          <w:sz w:val="32"/>
        </w:rPr>
        <w:t>COLLEGE OF BUSINESS AND ECONOMICS</w:t>
      </w:r>
    </w:p>
    <w:p w:rsidR="006442F7" w:rsidRPr="00850701" w:rsidRDefault="006442F7" w:rsidP="00445228">
      <w:pPr>
        <w:spacing w:line="360" w:lineRule="auto"/>
        <w:jc w:val="center"/>
        <w:rPr>
          <w:rFonts w:ascii="Times New Roman" w:hAnsi="Times New Roman" w:cs="Times New Roman"/>
          <w:b/>
          <w:sz w:val="32"/>
        </w:rPr>
      </w:pPr>
      <w:r w:rsidRPr="00850701">
        <w:rPr>
          <w:rFonts w:ascii="Times New Roman" w:hAnsi="Times New Roman" w:cs="Times New Roman"/>
          <w:b/>
          <w:sz w:val="32"/>
        </w:rPr>
        <w:t>DEPARTMENT OF ACCOUNTING AND FINANCE</w:t>
      </w:r>
    </w:p>
    <w:p w:rsidR="006442F7" w:rsidRPr="00850701" w:rsidRDefault="00F922DB" w:rsidP="00445228">
      <w:pPr>
        <w:spacing w:line="360" w:lineRule="auto"/>
        <w:jc w:val="center"/>
        <w:rPr>
          <w:rFonts w:ascii="Times New Roman" w:hAnsi="Times New Roman" w:cs="Times New Roman"/>
          <w:b/>
          <w:sz w:val="28"/>
          <w:szCs w:val="28"/>
        </w:rPr>
      </w:pPr>
      <w:r w:rsidRPr="00850701">
        <w:rPr>
          <w:rFonts w:ascii="Times New Roman" w:hAnsi="Times New Roman" w:cs="Times New Roman"/>
          <w:b/>
          <w:sz w:val="28"/>
          <w:szCs w:val="28"/>
        </w:rPr>
        <w:t xml:space="preserve">DETERMINANT OF </w:t>
      </w:r>
      <w:r w:rsidR="00EF3FCF">
        <w:rPr>
          <w:rFonts w:ascii="Times New Roman" w:hAnsi="Times New Roman" w:cs="Times New Roman"/>
          <w:b/>
          <w:sz w:val="28"/>
          <w:szCs w:val="28"/>
        </w:rPr>
        <w:t xml:space="preserve">LENDING INTEREST RATE ON </w:t>
      </w:r>
      <w:r w:rsidR="006442F7" w:rsidRPr="00850701">
        <w:rPr>
          <w:rFonts w:ascii="Times New Roman" w:hAnsi="Times New Roman" w:cs="Times New Roman"/>
          <w:b/>
          <w:sz w:val="28"/>
          <w:szCs w:val="28"/>
        </w:rPr>
        <w:t>COMMERCIAL BANKS IN ETHIOPIA</w:t>
      </w:r>
    </w:p>
    <w:p w:rsidR="006442F7" w:rsidRPr="00850701" w:rsidRDefault="006442F7" w:rsidP="003B3884">
      <w:pPr>
        <w:spacing w:line="360" w:lineRule="auto"/>
        <w:ind w:left="91"/>
        <w:jc w:val="both"/>
        <w:rPr>
          <w:rFonts w:ascii="Times New Roman" w:hAnsi="Times New Roman" w:cs="Times New Roman"/>
          <w:b/>
          <w:sz w:val="24"/>
        </w:rPr>
      </w:pPr>
      <w:r w:rsidRPr="00850701">
        <w:rPr>
          <w:rFonts w:ascii="Times New Roman" w:hAnsi="Times New Roman" w:cs="Times New Roman"/>
          <w:b/>
          <w:sz w:val="24"/>
        </w:rPr>
        <w:t xml:space="preserve">A FINAL RESRACH SUBMITTED TO DEPARTMENT OF ACCOUNTING AND FINANCE IN PARTIAL FULFILLMENT OF THE REQUIREMENT OF THE DEGREE OF MASTER OF </w:t>
      </w:r>
      <w:r w:rsidR="00B46F37">
        <w:rPr>
          <w:rFonts w:ascii="Times New Roman" w:hAnsi="Times New Roman" w:cs="Times New Roman"/>
          <w:b/>
          <w:sz w:val="24"/>
        </w:rPr>
        <w:t>SCIENCE</w:t>
      </w:r>
      <w:r w:rsidRPr="00850701">
        <w:rPr>
          <w:rFonts w:ascii="Times New Roman" w:hAnsi="Times New Roman" w:cs="Times New Roman"/>
          <w:b/>
          <w:sz w:val="24"/>
        </w:rPr>
        <w:t xml:space="preserve"> IN ACCOUNING AND FINANCE</w:t>
      </w:r>
    </w:p>
    <w:p w:rsidR="006442F7" w:rsidRPr="00850701" w:rsidRDefault="006442F7" w:rsidP="003B3884">
      <w:pPr>
        <w:tabs>
          <w:tab w:val="center" w:pos="4500"/>
          <w:tab w:val="left" w:pos="6966"/>
        </w:tabs>
        <w:spacing w:line="360" w:lineRule="auto"/>
        <w:rPr>
          <w:rFonts w:ascii="Times New Roman" w:hAnsi="Times New Roman" w:cs="Times New Roman"/>
          <w:b/>
          <w:sz w:val="28"/>
        </w:rPr>
      </w:pPr>
      <w:r w:rsidRPr="00850701">
        <w:rPr>
          <w:rFonts w:ascii="Times New Roman" w:hAnsi="Times New Roman" w:cs="Times New Roman"/>
          <w:b/>
          <w:sz w:val="28"/>
        </w:rPr>
        <w:tab/>
      </w:r>
    </w:p>
    <w:p w:rsidR="006442F7" w:rsidRPr="00850701" w:rsidRDefault="006442F7" w:rsidP="003B3884">
      <w:pPr>
        <w:tabs>
          <w:tab w:val="center" w:pos="4500"/>
          <w:tab w:val="left" w:pos="6966"/>
        </w:tabs>
        <w:spacing w:line="360" w:lineRule="auto"/>
        <w:jc w:val="center"/>
        <w:rPr>
          <w:rFonts w:ascii="Times New Roman" w:hAnsi="Times New Roman" w:cs="Times New Roman"/>
          <w:b/>
          <w:sz w:val="24"/>
        </w:rPr>
      </w:pPr>
      <w:r w:rsidRPr="00850701">
        <w:rPr>
          <w:rFonts w:ascii="Times New Roman" w:hAnsi="Times New Roman" w:cs="Times New Roman"/>
          <w:b/>
          <w:sz w:val="24"/>
        </w:rPr>
        <w:t>BY:</w:t>
      </w:r>
    </w:p>
    <w:p w:rsidR="006442F7" w:rsidRPr="00850701" w:rsidRDefault="00DF6F0A" w:rsidP="003B3884">
      <w:pPr>
        <w:spacing w:line="360" w:lineRule="auto"/>
        <w:jc w:val="center"/>
        <w:rPr>
          <w:rFonts w:ascii="Times New Roman" w:hAnsi="Times New Roman" w:cs="Times New Roman"/>
          <w:b/>
          <w:sz w:val="24"/>
        </w:rPr>
      </w:pPr>
      <w:r>
        <w:rPr>
          <w:rFonts w:ascii="Times New Roman" w:hAnsi="Times New Roman" w:cs="Times New Roman"/>
          <w:b/>
          <w:sz w:val="24"/>
        </w:rPr>
        <w:t>BERHANU DA</w:t>
      </w:r>
      <w:r w:rsidR="00F03EAA">
        <w:rPr>
          <w:rFonts w:ascii="Times New Roman" w:hAnsi="Times New Roman" w:cs="Times New Roman"/>
          <w:b/>
          <w:sz w:val="24"/>
        </w:rPr>
        <w:t>MI</w:t>
      </w:r>
      <w:r w:rsidR="00264F9C" w:rsidRPr="00850701">
        <w:rPr>
          <w:rFonts w:ascii="Times New Roman" w:hAnsi="Times New Roman" w:cs="Times New Roman"/>
          <w:b/>
          <w:sz w:val="24"/>
        </w:rPr>
        <w:t>SIE</w:t>
      </w:r>
    </w:p>
    <w:p w:rsidR="006442F7" w:rsidRPr="00850701" w:rsidRDefault="006442F7" w:rsidP="003B3884">
      <w:pPr>
        <w:spacing w:line="360" w:lineRule="auto"/>
        <w:rPr>
          <w:rFonts w:ascii="Times New Roman" w:hAnsi="Times New Roman" w:cs="Times New Roman"/>
          <w:b/>
          <w:sz w:val="28"/>
        </w:rPr>
      </w:pPr>
    </w:p>
    <w:p w:rsidR="007A515D" w:rsidRDefault="007A515D" w:rsidP="003B3884">
      <w:pPr>
        <w:spacing w:line="360" w:lineRule="auto"/>
        <w:rPr>
          <w:rFonts w:ascii="Times New Roman" w:hAnsi="Times New Roman" w:cs="Times New Roman"/>
          <w:b/>
          <w:sz w:val="24"/>
        </w:rPr>
      </w:pPr>
    </w:p>
    <w:p w:rsidR="006442F7" w:rsidRPr="00850701" w:rsidRDefault="006442F7" w:rsidP="003B3884">
      <w:pPr>
        <w:spacing w:line="360" w:lineRule="auto"/>
        <w:rPr>
          <w:rFonts w:ascii="Times New Roman" w:hAnsi="Times New Roman" w:cs="Times New Roman"/>
          <w:b/>
          <w:sz w:val="24"/>
        </w:rPr>
      </w:pPr>
      <w:r w:rsidRPr="00850701">
        <w:rPr>
          <w:rFonts w:ascii="Times New Roman" w:hAnsi="Times New Roman" w:cs="Times New Roman"/>
          <w:b/>
          <w:sz w:val="24"/>
        </w:rPr>
        <w:t xml:space="preserve">ADVISOR: </w:t>
      </w:r>
      <w:r w:rsidR="00B46F37">
        <w:rPr>
          <w:rFonts w:ascii="Times New Roman" w:hAnsi="Times New Roman" w:cs="Times New Roman"/>
          <w:b/>
          <w:sz w:val="24"/>
          <w:szCs w:val="28"/>
        </w:rPr>
        <w:t>VARAPRASA</w:t>
      </w:r>
      <w:r w:rsidR="00494FF0" w:rsidRPr="00850701">
        <w:rPr>
          <w:rFonts w:ascii="Times New Roman" w:hAnsi="Times New Roman" w:cs="Times New Roman"/>
          <w:b/>
          <w:sz w:val="24"/>
          <w:szCs w:val="28"/>
        </w:rPr>
        <w:t xml:space="preserve">D (PhD) </w:t>
      </w:r>
    </w:p>
    <w:p w:rsidR="006442F7" w:rsidRPr="00850701" w:rsidRDefault="00A90D53" w:rsidP="003B3884">
      <w:pPr>
        <w:spacing w:line="360" w:lineRule="auto"/>
        <w:jc w:val="right"/>
        <w:rPr>
          <w:rFonts w:ascii="Times New Roman" w:hAnsi="Times New Roman" w:cs="Times New Roman"/>
          <w:b/>
          <w:sz w:val="24"/>
        </w:rPr>
      </w:pPr>
      <w:r>
        <w:rPr>
          <w:rFonts w:ascii="Times New Roman" w:hAnsi="Times New Roman" w:cs="Times New Roman"/>
          <w:b/>
          <w:sz w:val="24"/>
        </w:rPr>
        <w:t>JUNE</w:t>
      </w:r>
      <w:r w:rsidR="006442F7" w:rsidRPr="00850701">
        <w:rPr>
          <w:rFonts w:ascii="Times New Roman" w:hAnsi="Times New Roman" w:cs="Times New Roman"/>
          <w:b/>
          <w:sz w:val="24"/>
        </w:rPr>
        <w:t>, 2023</w:t>
      </w:r>
    </w:p>
    <w:p w:rsidR="006442F7" w:rsidRPr="00850701" w:rsidRDefault="00715995" w:rsidP="003B3884">
      <w:pPr>
        <w:spacing w:line="360" w:lineRule="auto"/>
        <w:jc w:val="right"/>
        <w:rPr>
          <w:rFonts w:ascii="Times New Roman" w:hAnsi="Times New Roman" w:cs="Times New Roman"/>
          <w:b/>
          <w:sz w:val="24"/>
        </w:rPr>
        <w:sectPr w:rsidR="006442F7" w:rsidRPr="00850701" w:rsidSect="00850701">
          <w:footerReference w:type="default" r:id="rId10"/>
          <w:type w:val="continuous"/>
          <w:pgSz w:w="11907" w:h="16839" w:code="9"/>
          <w:pgMar w:top="1440" w:right="1440" w:bottom="1440" w:left="1440" w:header="720" w:footer="720" w:gutter="0"/>
          <w:pgNumType w:fmt="lowerRoman" w:start="2"/>
          <w:cols w:space="720"/>
        </w:sectPr>
      </w:pPr>
      <w:r>
        <w:rPr>
          <w:rFonts w:ascii="Times New Roman" w:hAnsi="Times New Roman" w:cs="Times New Roman"/>
          <w:b/>
          <w:noProof/>
          <w:sz w:val="24"/>
        </w:rPr>
        <w:pict>
          <v:shapetype id="_x0000_t202" coordsize="21600,21600" o:spt="202" path="m,l,21600r21600,l21600,xe">
            <v:stroke joinstyle="miter"/>
            <v:path gradientshapeok="t" o:connecttype="rect"/>
          </v:shapetype>
          <v:shape id="Text Box 4" o:spid="_x0000_s1033" type="#_x0000_t202" style="position:absolute;left:0;text-align:left;margin-left:214.5pt;margin-top:39.35pt;width:35.25pt;height:90.75pt;z-index:2516684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" fillcolor="white [3201]" stroked="f" strokeweight=".5pt">
            <v:path arrowok="t"/>
            <v:textbox>
              <w:txbxContent>
                <w:p w:rsidR="00B526CF" w:rsidRDefault="00B526CF" w:rsidP="006442F7"/>
              </w:txbxContent>
            </v:textbox>
          </v:shape>
        </w:pict>
      </w:r>
      <w:r w:rsidR="006442F7" w:rsidRPr="00850701">
        <w:rPr>
          <w:rFonts w:ascii="Times New Roman" w:hAnsi="Times New Roman" w:cs="Times New Roman"/>
          <w:b/>
          <w:sz w:val="24"/>
        </w:rPr>
        <w:t>AMBO, ETHIOPI</w:t>
      </w:r>
      <w:r w:rsidR="00434445">
        <w:rPr>
          <w:rFonts w:ascii="Times New Roman" w:hAnsi="Times New Roman" w:cs="Times New Roman"/>
          <w:b/>
          <w:sz w:val="24"/>
        </w:rPr>
        <w:t>A</w:t>
      </w:r>
    </w:p>
    <w:p w:rsidR="009B5A5B" w:rsidRPr="00850701" w:rsidRDefault="009B5A5B" w:rsidP="003B3884">
      <w:pPr>
        <w:pStyle w:val="Heading1"/>
        <w:spacing w:line="360" w:lineRule="auto"/>
        <w:jc w:val="center"/>
        <w:rPr>
          <w:rFonts w:ascii="Times New Roman" w:hAnsi="Times New Roman" w:cs="Times New Roman"/>
          <w:color w:val="000000" w:themeColor="text1"/>
          <w:sz w:val="24"/>
          <w:szCs w:val="24"/>
        </w:rPr>
      </w:pPr>
      <w:bookmarkStart w:id="1" w:name="_Toc8425170"/>
      <w:bookmarkStart w:id="2" w:name="_Toc134157006"/>
      <w:r w:rsidRPr="00850701">
        <w:rPr>
          <w:rFonts w:ascii="Times New Roman" w:hAnsi="Times New Roman" w:cs="Times New Roman"/>
          <w:color w:val="000000" w:themeColor="text1"/>
          <w:sz w:val="24"/>
          <w:szCs w:val="24"/>
        </w:rPr>
        <w:lastRenderedPageBreak/>
        <w:t>APPROVAL SHEET</w:t>
      </w:r>
      <w:bookmarkEnd w:id="1"/>
      <w:bookmarkEnd w:id="2"/>
    </w:p>
    <w:p w:rsidR="009B5A5B" w:rsidRPr="00850701" w:rsidRDefault="009B5A5B" w:rsidP="003B3884">
      <w:pPr>
        <w:spacing w:line="360" w:lineRule="auto"/>
        <w:jc w:val="center"/>
        <w:rPr>
          <w:rFonts w:ascii="Times New Roman" w:hAnsi="Times New Roman" w:cs="Times New Roman"/>
          <w:b/>
          <w:color w:val="000000" w:themeColor="text1"/>
          <w:sz w:val="24"/>
          <w:szCs w:val="24"/>
        </w:rPr>
      </w:pPr>
      <w:r w:rsidRPr="00850701">
        <w:rPr>
          <w:rFonts w:ascii="Times New Roman" w:hAnsi="Times New Roman" w:cs="Times New Roman"/>
          <w:b/>
          <w:color w:val="000000" w:themeColor="text1"/>
          <w:sz w:val="24"/>
          <w:szCs w:val="24"/>
        </w:rPr>
        <w:t>AMBO UNIVERSITY</w:t>
      </w:r>
    </w:p>
    <w:p w:rsidR="009B5A5B" w:rsidRPr="00850701" w:rsidRDefault="009B5A5B" w:rsidP="003B3884">
      <w:pPr>
        <w:spacing w:line="360" w:lineRule="auto"/>
        <w:jc w:val="center"/>
        <w:rPr>
          <w:rFonts w:ascii="Times New Roman" w:hAnsi="Times New Roman" w:cs="Times New Roman"/>
          <w:b/>
          <w:color w:val="000000" w:themeColor="text1"/>
          <w:sz w:val="24"/>
          <w:szCs w:val="24"/>
        </w:rPr>
      </w:pPr>
      <w:r w:rsidRPr="00850701">
        <w:rPr>
          <w:rFonts w:ascii="Times New Roman" w:hAnsi="Times New Roman" w:cs="Times New Roman"/>
          <w:b/>
          <w:color w:val="000000" w:themeColor="text1"/>
          <w:sz w:val="24"/>
          <w:szCs w:val="24"/>
        </w:rPr>
        <w:t>SCHOOL OF GRADUATE STUDIES</w:t>
      </w:r>
    </w:p>
    <w:p w:rsidR="009B5A5B" w:rsidRPr="00850701" w:rsidRDefault="009B5A5B" w:rsidP="003B3884">
      <w:pPr>
        <w:spacing w:line="360" w:lineRule="auto"/>
        <w:jc w:val="center"/>
        <w:rPr>
          <w:rFonts w:ascii="Times New Roman" w:hAnsi="Times New Roman" w:cs="Times New Roman"/>
          <w:b/>
          <w:color w:val="000000" w:themeColor="text1"/>
          <w:sz w:val="24"/>
          <w:szCs w:val="24"/>
        </w:rPr>
      </w:pPr>
      <w:r w:rsidRPr="00850701">
        <w:rPr>
          <w:rFonts w:ascii="Times New Roman" w:hAnsi="Times New Roman" w:cs="Times New Roman"/>
          <w:b/>
          <w:color w:val="000000" w:themeColor="text1"/>
          <w:sz w:val="24"/>
          <w:szCs w:val="24"/>
        </w:rPr>
        <w:t>COLLEGE OF BUSINESS AND ECONOMICS</w:t>
      </w:r>
    </w:p>
    <w:p w:rsidR="009B5A5B" w:rsidRPr="00850701" w:rsidRDefault="009B5A5B" w:rsidP="003B3884">
      <w:pPr>
        <w:spacing w:line="360" w:lineRule="auto"/>
        <w:jc w:val="center"/>
        <w:rPr>
          <w:rFonts w:ascii="Times New Roman" w:hAnsi="Times New Roman" w:cs="Times New Roman"/>
          <w:b/>
          <w:color w:val="000000" w:themeColor="text1"/>
          <w:sz w:val="24"/>
          <w:szCs w:val="24"/>
        </w:rPr>
      </w:pPr>
      <w:r w:rsidRPr="00850701">
        <w:rPr>
          <w:rFonts w:ascii="Times New Roman" w:hAnsi="Times New Roman" w:cs="Times New Roman"/>
          <w:b/>
          <w:color w:val="000000" w:themeColor="text1"/>
          <w:sz w:val="24"/>
          <w:szCs w:val="24"/>
        </w:rPr>
        <w:t>DEPARTMENT OF ACCOUNTING AND FINANCE</w:t>
      </w:r>
    </w:p>
    <w:p w:rsidR="009B5A5B" w:rsidRPr="00850701" w:rsidRDefault="009B5A5B" w:rsidP="003B3884">
      <w:pPr>
        <w:spacing w:line="360" w:lineRule="auto"/>
        <w:rPr>
          <w:rFonts w:ascii="Times New Roman" w:hAnsi="Times New Roman" w:cs="Times New Roman"/>
          <w:color w:val="000000" w:themeColor="text1"/>
          <w:sz w:val="24"/>
          <w:szCs w:val="24"/>
        </w:rPr>
      </w:pPr>
      <w:r w:rsidRPr="00850701">
        <w:rPr>
          <w:rFonts w:ascii="Times New Roman" w:hAnsi="Times New Roman" w:cs="Times New Roman"/>
          <w:color w:val="000000" w:themeColor="text1"/>
          <w:sz w:val="24"/>
          <w:szCs w:val="24"/>
        </w:rPr>
        <w:t>Submitted by:</w:t>
      </w:r>
    </w:p>
    <w:p w:rsidR="009B5A5B" w:rsidRPr="00850701" w:rsidRDefault="00B526CF" w:rsidP="003B3884">
      <w:pPr>
        <w:spacing w:line="360" w:lineRule="auto"/>
        <w:rPr>
          <w:rFonts w:ascii="Times New Roman" w:hAnsi="Times New Roman" w:cs="Times New Roman"/>
          <w:color w:val="000000" w:themeColor="text1"/>
          <w:sz w:val="24"/>
          <w:szCs w:val="24"/>
        </w:rPr>
      </w:pPr>
      <w:r w:rsidRPr="00482581">
        <w:rPr>
          <w:rFonts w:ascii="Times New Roman" w:hAnsi="Times New Roman" w:cs="Times New Roman"/>
          <w:color w:val="000000" w:themeColor="text1"/>
          <w:sz w:val="24"/>
          <w:szCs w:val="24"/>
          <w:u w:val="single"/>
        </w:rPr>
        <w:t>BERHANU DAMISIE</w:t>
      </w:r>
      <w:r w:rsidR="00482581" w:rsidRPr="00482581">
        <w:rPr>
          <w:rFonts w:ascii="Times New Roman" w:hAnsi="Times New Roman" w:cs="Times New Roman"/>
          <w:color w:val="000000" w:themeColor="text1"/>
          <w:sz w:val="24"/>
          <w:szCs w:val="24"/>
          <w:u w:val="single"/>
        </w:rPr>
        <w:t>__</w:t>
      </w:r>
      <w:r w:rsidR="009B5A5B" w:rsidRPr="00482581">
        <w:rPr>
          <w:rFonts w:ascii="Times New Roman" w:hAnsi="Times New Roman" w:cs="Times New Roman"/>
          <w:color w:val="000000" w:themeColor="text1"/>
          <w:sz w:val="24"/>
          <w:szCs w:val="24"/>
          <w:u w:val="single"/>
        </w:rPr>
        <w:t xml:space="preserve">     </w:t>
      </w:r>
      <w:r w:rsidR="009B5A5B" w:rsidRPr="00850701">
        <w:rPr>
          <w:rFonts w:ascii="Times New Roman" w:hAnsi="Times New Roman" w:cs="Times New Roman"/>
          <w:color w:val="000000" w:themeColor="text1"/>
          <w:sz w:val="24"/>
          <w:szCs w:val="24"/>
        </w:rPr>
        <w:t xml:space="preserve">  </w:t>
      </w:r>
      <w:r w:rsidR="00482581">
        <w:rPr>
          <w:rFonts w:ascii="Times New Roman" w:hAnsi="Times New Roman" w:cs="Times New Roman"/>
          <w:color w:val="000000" w:themeColor="text1"/>
          <w:sz w:val="24"/>
          <w:szCs w:val="24"/>
        </w:rPr>
        <w:t xml:space="preserve">       </w:t>
      </w:r>
      <w:r w:rsidR="009B5A5B" w:rsidRPr="00850701">
        <w:rPr>
          <w:rFonts w:ascii="Times New Roman" w:hAnsi="Times New Roman" w:cs="Times New Roman"/>
          <w:color w:val="000000" w:themeColor="text1"/>
          <w:sz w:val="24"/>
          <w:szCs w:val="24"/>
        </w:rPr>
        <w:t>_______________</w:t>
      </w:r>
      <w:r w:rsidR="00482581">
        <w:rPr>
          <w:rFonts w:ascii="Times New Roman" w:hAnsi="Times New Roman" w:cs="Times New Roman"/>
          <w:color w:val="000000" w:themeColor="text1"/>
          <w:sz w:val="24"/>
          <w:szCs w:val="24"/>
        </w:rPr>
        <w:t xml:space="preserve">___          </w:t>
      </w:r>
      <w:r w:rsidR="009B5A5B" w:rsidRPr="00850701">
        <w:rPr>
          <w:rFonts w:ascii="Times New Roman" w:hAnsi="Times New Roman" w:cs="Times New Roman"/>
          <w:color w:val="000000" w:themeColor="text1"/>
          <w:sz w:val="24"/>
          <w:szCs w:val="24"/>
        </w:rPr>
        <w:t xml:space="preserve"> _________________</w:t>
      </w:r>
    </w:p>
    <w:p w:rsidR="009B5A5B" w:rsidRPr="00850701" w:rsidRDefault="009B5A5B" w:rsidP="003B3884">
      <w:pPr>
        <w:spacing w:line="360" w:lineRule="auto"/>
        <w:rPr>
          <w:rFonts w:ascii="Times New Roman" w:hAnsi="Times New Roman" w:cs="Times New Roman"/>
          <w:color w:val="000000" w:themeColor="text1"/>
          <w:sz w:val="24"/>
          <w:szCs w:val="24"/>
        </w:rPr>
      </w:pPr>
      <w:r w:rsidRPr="00850701">
        <w:rPr>
          <w:rFonts w:ascii="Times New Roman" w:hAnsi="Times New Roman" w:cs="Times New Roman"/>
          <w:color w:val="000000" w:themeColor="text1"/>
          <w:sz w:val="24"/>
          <w:szCs w:val="24"/>
        </w:rPr>
        <w:t>Candidate                                                    Signature                                          Date</w:t>
      </w:r>
    </w:p>
    <w:p w:rsidR="009B5A5B" w:rsidRPr="00850701" w:rsidRDefault="009B5A5B" w:rsidP="003B3884">
      <w:pPr>
        <w:spacing w:line="360" w:lineRule="auto"/>
        <w:rPr>
          <w:rFonts w:ascii="Times New Roman" w:hAnsi="Times New Roman" w:cs="Times New Roman"/>
          <w:color w:val="000000" w:themeColor="text1"/>
          <w:sz w:val="24"/>
          <w:szCs w:val="24"/>
        </w:rPr>
      </w:pPr>
      <w:r w:rsidRPr="00850701">
        <w:rPr>
          <w:rFonts w:ascii="Times New Roman" w:hAnsi="Times New Roman" w:cs="Times New Roman"/>
          <w:color w:val="000000" w:themeColor="text1"/>
          <w:sz w:val="24"/>
          <w:szCs w:val="24"/>
        </w:rPr>
        <w:t>Approved by:</w:t>
      </w:r>
    </w:p>
    <w:p w:rsidR="009B5A5B" w:rsidRPr="00850701" w:rsidRDefault="009B5A5B" w:rsidP="003B3884">
      <w:pPr>
        <w:spacing w:line="360" w:lineRule="auto"/>
        <w:rPr>
          <w:rFonts w:ascii="Times New Roman" w:hAnsi="Times New Roman" w:cs="Times New Roman"/>
          <w:color w:val="000000" w:themeColor="text1"/>
          <w:sz w:val="24"/>
          <w:szCs w:val="24"/>
        </w:rPr>
      </w:pPr>
      <w:r w:rsidRPr="00850701">
        <w:rPr>
          <w:rFonts w:ascii="Times New Roman" w:hAnsi="Times New Roman" w:cs="Times New Roman"/>
          <w:color w:val="000000" w:themeColor="text1"/>
          <w:sz w:val="24"/>
          <w:szCs w:val="24"/>
        </w:rPr>
        <w:t xml:space="preserve">_________________________         </w:t>
      </w:r>
      <w:r w:rsidRPr="00850701">
        <w:rPr>
          <w:rFonts w:ascii="Times New Roman" w:hAnsi="Times New Roman" w:cs="Times New Roman"/>
          <w:color w:val="000000" w:themeColor="text1"/>
          <w:sz w:val="24"/>
          <w:szCs w:val="24"/>
        </w:rPr>
        <w:tab/>
        <w:t>________________          _________________</w:t>
      </w:r>
    </w:p>
    <w:p w:rsidR="009B5A5B" w:rsidRPr="00850701" w:rsidRDefault="009B5A5B" w:rsidP="003B3884">
      <w:pPr>
        <w:spacing w:line="360" w:lineRule="auto"/>
        <w:rPr>
          <w:rFonts w:ascii="Times New Roman" w:hAnsi="Times New Roman" w:cs="Times New Roman"/>
          <w:color w:val="000000" w:themeColor="text1"/>
          <w:sz w:val="24"/>
          <w:szCs w:val="24"/>
        </w:rPr>
      </w:pPr>
      <w:r w:rsidRPr="00850701">
        <w:rPr>
          <w:rFonts w:ascii="Times New Roman" w:hAnsi="Times New Roman" w:cs="Times New Roman"/>
          <w:color w:val="000000" w:themeColor="text1"/>
          <w:sz w:val="24"/>
          <w:szCs w:val="24"/>
        </w:rPr>
        <w:t>Advisor                                                        Signature                                         Date</w:t>
      </w:r>
    </w:p>
    <w:p w:rsidR="009B5A5B" w:rsidRPr="00850701" w:rsidRDefault="009B5A5B" w:rsidP="003B3884">
      <w:pPr>
        <w:spacing w:line="360" w:lineRule="auto"/>
        <w:rPr>
          <w:rFonts w:ascii="Times New Roman" w:hAnsi="Times New Roman" w:cs="Times New Roman"/>
          <w:color w:val="000000" w:themeColor="text1"/>
          <w:sz w:val="24"/>
          <w:szCs w:val="24"/>
        </w:rPr>
      </w:pPr>
      <w:r w:rsidRPr="00850701">
        <w:rPr>
          <w:rFonts w:ascii="Times New Roman" w:hAnsi="Times New Roman" w:cs="Times New Roman"/>
          <w:color w:val="000000" w:themeColor="text1"/>
          <w:sz w:val="24"/>
          <w:szCs w:val="24"/>
        </w:rPr>
        <w:t xml:space="preserve">_________________________       </w:t>
      </w:r>
      <w:r w:rsidRPr="00850701">
        <w:rPr>
          <w:rFonts w:ascii="Times New Roman" w:hAnsi="Times New Roman" w:cs="Times New Roman"/>
          <w:color w:val="000000" w:themeColor="text1"/>
          <w:sz w:val="24"/>
          <w:szCs w:val="24"/>
        </w:rPr>
        <w:tab/>
        <w:t>______________             _________________</w:t>
      </w:r>
    </w:p>
    <w:p w:rsidR="009B5A5B" w:rsidRPr="00850701" w:rsidRDefault="009B5A5B" w:rsidP="003B3884">
      <w:pPr>
        <w:spacing w:line="360" w:lineRule="auto"/>
        <w:rPr>
          <w:rFonts w:ascii="Times New Roman" w:hAnsi="Times New Roman" w:cs="Times New Roman"/>
          <w:color w:val="000000" w:themeColor="text1"/>
          <w:sz w:val="24"/>
          <w:szCs w:val="24"/>
        </w:rPr>
      </w:pPr>
      <w:r w:rsidRPr="00850701">
        <w:rPr>
          <w:rFonts w:ascii="Times New Roman" w:hAnsi="Times New Roman" w:cs="Times New Roman"/>
          <w:color w:val="000000" w:themeColor="text1"/>
          <w:sz w:val="24"/>
          <w:szCs w:val="24"/>
        </w:rPr>
        <w:t>Head, Accounting and Finance                      Signature                                       Date</w:t>
      </w:r>
    </w:p>
    <w:p w:rsidR="009B5A5B" w:rsidRPr="00850701" w:rsidRDefault="009B5A5B" w:rsidP="003B3884">
      <w:pPr>
        <w:spacing w:line="360" w:lineRule="auto"/>
        <w:rPr>
          <w:rFonts w:ascii="Times New Roman" w:hAnsi="Times New Roman" w:cs="Times New Roman"/>
          <w:color w:val="000000" w:themeColor="text1"/>
          <w:sz w:val="24"/>
          <w:szCs w:val="24"/>
        </w:rPr>
      </w:pPr>
      <w:r w:rsidRPr="00850701">
        <w:rPr>
          <w:rFonts w:ascii="Times New Roman" w:hAnsi="Times New Roman" w:cs="Times New Roman"/>
          <w:color w:val="000000" w:themeColor="text1"/>
          <w:sz w:val="24"/>
          <w:szCs w:val="24"/>
        </w:rPr>
        <w:t>__________________________         ______________               _________________</w:t>
      </w:r>
    </w:p>
    <w:p w:rsidR="009B5A5B" w:rsidRPr="00850701" w:rsidRDefault="009B5A5B" w:rsidP="003B3884">
      <w:pPr>
        <w:spacing w:line="360" w:lineRule="auto"/>
        <w:rPr>
          <w:rFonts w:ascii="Times New Roman" w:hAnsi="Times New Roman" w:cs="Times New Roman"/>
          <w:color w:val="000000" w:themeColor="text1"/>
          <w:sz w:val="24"/>
          <w:szCs w:val="24"/>
        </w:rPr>
      </w:pPr>
      <w:r w:rsidRPr="00850701">
        <w:rPr>
          <w:rFonts w:ascii="Times New Roman" w:hAnsi="Times New Roman" w:cs="Times New Roman"/>
          <w:color w:val="000000" w:themeColor="text1"/>
          <w:sz w:val="24"/>
          <w:szCs w:val="24"/>
        </w:rPr>
        <w:t>Dean, College of Business and Economics      Signature                                     Date</w:t>
      </w:r>
    </w:p>
    <w:p w:rsidR="009B5A5B" w:rsidRPr="00850701" w:rsidRDefault="009B5A5B" w:rsidP="003B3884">
      <w:pPr>
        <w:spacing w:line="360" w:lineRule="auto"/>
        <w:rPr>
          <w:rFonts w:ascii="Times New Roman" w:hAnsi="Times New Roman" w:cs="Times New Roman"/>
          <w:color w:val="000000" w:themeColor="text1"/>
          <w:sz w:val="24"/>
          <w:szCs w:val="24"/>
        </w:rPr>
      </w:pPr>
      <w:r w:rsidRPr="00850701">
        <w:rPr>
          <w:rFonts w:ascii="Times New Roman" w:hAnsi="Times New Roman" w:cs="Times New Roman"/>
          <w:color w:val="000000" w:themeColor="text1"/>
          <w:sz w:val="24"/>
          <w:szCs w:val="24"/>
        </w:rPr>
        <w:t>___________________                       ________________               _______________</w:t>
      </w:r>
    </w:p>
    <w:p w:rsidR="009B5A5B" w:rsidRPr="00850701" w:rsidRDefault="009B5A5B" w:rsidP="003B3884">
      <w:pPr>
        <w:spacing w:line="360" w:lineRule="auto"/>
        <w:rPr>
          <w:rFonts w:ascii="Times New Roman" w:hAnsi="Times New Roman" w:cs="Times New Roman"/>
          <w:color w:val="000000" w:themeColor="text1"/>
          <w:sz w:val="24"/>
          <w:szCs w:val="24"/>
        </w:rPr>
      </w:pPr>
      <w:r w:rsidRPr="00850701">
        <w:rPr>
          <w:rFonts w:ascii="Times New Roman" w:hAnsi="Times New Roman" w:cs="Times New Roman"/>
          <w:color w:val="000000" w:themeColor="text1"/>
          <w:sz w:val="24"/>
          <w:szCs w:val="24"/>
        </w:rPr>
        <w:t xml:space="preserve">Dean, School of Graduate Studies                   Signature                                       Date   </w:t>
      </w:r>
    </w:p>
    <w:p w:rsidR="00333962" w:rsidRPr="00850701" w:rsidRDefault="00333962" w:rsidP="003B3884">
      <w:pPr>
        <w:spacing w:line="360" w:lineRule="auto"/>
        <w:jc w:val="center"/>
        <w:rPr>
          <w:rFonts w:ascii="Times New Roman" w:hAnsi="Times New Roman" w:cs="Times New Roman"/>
          <w:b/>
          <w:color w:val="000000" w:themeColor="text1"/>
          <w:sz w:val="24"/>
          <w:szCs w:val="24"/>
        </w:rPr>
      </w:pPr>
    </w:p>
    <w:p w:rsidR="00333962" w:rsidRPr="00850701" w:rsidRDefault="00333962" w:rsidP="003B3884">
      <w:pPr>
        <w:spacing w:line="360" w:lineRule="auto"/>
        <w:jc w:val="center"/>
        <w:rPr>
          <w:rFonts w:ascii="Times New Roman" w:hAnsi="Times New Roman" w:cs="Times New Roman"/>
          <w:b/>
          <w:color w:val="000000" w:themeColor="text1"/>
          <w:sz w:val="24"/>
          <w:szCs w:val="24"/>
        </w:rPr>
      </w:pPr>
    </w:p>
    <w:p w:rsidR="00333962" w:rsidRPr="00850701" w:rsidRDefault="00333962" w:rsidP="003B3884">
      <w:pPr>
        <w:spacing w:line="360" w:lineRule="auto"/>
        <w:jc w:val="center"/>
        <w:rPr>
          <w:rFonts w:ascii="Times New Roman" w:hAnsi="Times New Roman" w:cs="Times New Roman"/>
          <w:b/>
          <w:color w:val="000000" w:themeColor="text1"/>
          <w:sz w:val="24"/>
          <w:szCs w:val="24"/>
        </w:rPr>
      </w:pPr>
    </w:p>
    <w:p w:rsidR="00333962" w:rsidRDefault="00333962" w:rsidP="003B3884">
      <w:pPr>
        <w:spacing w:line="360" w:lineRule="auto"/>
        <w:jc w:val="center"/>
        <w:rPr>
          <w:rFonts w:ascii="Times New Roman" w:hAnsi="Times New Roman" w:cs="Times New Roman"/>
          <w:b/>
          <w:color w:val="000000" w:themeColor="text1"/>
          <w:sz w:val="24"/>
          <w:szCs w:val="24"/>
        </w:rPr>
      </w:pPr>
    </w:p>
    <w:p w:rsidR="003B3884" w:rsidRDefault="003B3884" w:rsidP="003B3884">
      <w:pPr>
        <w:spacing w:line="360" w:lineRule="auto"/>
        <w:jc w:val="center"/>
        <w:rPr>
          <w:rFonts w:ascii="Times New Roman" w:hAnsi="Times New Roman" w:cs="Times New Roman"/>
          <w:b/>
          <w:color w:val="000000" w:themeColor="text1"/>
          <w:sz w:val="24"/>
          <w:szCs w:val="24"/>
        </w:rPr>
      </w:pPr>
    </w:p>
    <w:p w:rsidR="003B3884" w:rsidRPr="00850701" w:rsidRDefault="003B3884" w:rsidP="003B3884">
      <w:pPr>
        <w:spacing w:line="360" w:lineRule="auto"/>
        <w:jc w:val="center"/>
        <w:rPr>
          <w:rFonts w:ascii="Times New Roman" w:hAnsi="Times New Roman" w:cs="Times New Roman"/>
          <w:b/>
          <w:color w:val="000000" w:themeColor="text1"/>
          <w:sz w:val="24"/>
          <w:szCs w:val="24"/>
        </w:rPr>
      </w:pPr>
    </w:p>
    <w:p w:rsidR="00333962" w:rsidRPr="00434445" w:rsidRDefault="00333962" w:rsidP="003B3884">
      <w:pPr>
        <w:spacing w:line="360" w:lineRule="auto"/>
        <w:jc w:val="center"/>
        <w:rPr>
          <w:rFonts w:ascii="Times New Roman" w:hAnsi="Times New Roman" w:cs="Times New Roman"/>
          <w:b/>
          <w:color w:val="000000" w:themeColor="text1"/>
          <w:sz w:val="32"/>
          <w:szCs w:val="24"/>
        </w:rPr>
      </w:pPr>
      <w:r w:rsidRPr="00434445">
        <w:rPr>
          <w:rFonts w:ascii="Times New Roman" w:hAnsi="Times New Roman" w:cs="Times New Roman"/>
          <w:b/>
          <w:color w:val="000000" w:themeColor="text1"/>
          <w:sz w:val="32"/>
          <w:szCs w:val="24"/>
        </w:rPr>
        <w:lastRenderedPageBreak/>
        <w:t>AMBO UNIVERSITY</w:t>
      </w:r>
    </w:p>
    <w:p w:rsidR="00333962" w:rsidRPr="00434445" w:rsidRDefault="00333962" w:rsidP="003B3884">
      <w:pPr>
        <w:spacing w:line="360" w:lineRule="auto"/>
        <w:jc w:val="center"/>
        <w:rPr>
          <w:rFonts w:ascii="Times New Roman" w:hAnsi="Times New Roman" w:cs="Times New Roman"/>
          <w:b/>
          <w:color w:val="000000" w:themeColor="text1"/>
          <w:sz w:val="32"/>
          <w:szCs w:val="24"/>
        </w:rPr>
      </w:pPr>
      <w:r w:rsidRPr="00434445">
        <w:rPr>
          <w:rFonts w:ascii="Times New Roman" w:hAnsi="Times New Roman" w:cs="Times New Roman"/>
          <w:b/>
          <w:color w:val="000000" w:themeColor="text1"/>
          <w:sz w:val="32"/>
          <w:szCs w:val="24"/>
        </w:rPr>
        <w:t>SCHOOL OF GRADUATE STUDIES</w:t>
      </w:r>
    </w:p>
    <w:p w:rsidR="00333962" w:rsidRPr="00434445" w:rsidRDefault="00333962" w:rsidP="00434445">
      <w:pPr>
        <w:pStyle w:val="Heading1"/>
        <w:jc w:val="center"/>
        <w:rPr>
          <w:rFonts w:ascii="Times New Roman" w:hAnsi="Times New Roman" w:cs="Times New Roman"/>
          <w:color w:val="000000" w:themeColor="text1"/>
          <w:sz w:val="32"/>
          <w:szCs w:val="24"/>
        </w:rPr>
      </w:pPr>
      <w:bookmarkStart w:id="3" w:name="_Toc134157007"/>
      <w:r w:rsidRPr="00434445">
        <w:rPr>
          <w:rFonts w:ascii="Times New Roman" w:hAnsi="Times New Roman" w:cs="Times New Roman"/>
          <w:color w:val="000000" w:themeColor="text1"/>
          <w:sz w:val="32"/>
          <w:szCs w:val="24"/>
        </w:rPr>
        <w:t>CERTIFICATION</w:t>
      </w:r>
      <w:bookmarkEnd w:id="3"/>
    </w:p>
    <w:p w:rsidR="00333962" w:rsidRPr="00850701" w:rsidRDefault="00333962" w:rsidP="00434445">
      <w:pPr>
        <w:spacing w:line="360" w:lineRule="auto"/>
        <w:jc w:val="both"/>
        <w:rPr>
          <w:rFonts w:ascii="Times New Roman" w:hAnsi="Times New Roman" w:cs="Times New Roman"/>
          <w:b/>
          <w:sz w:val="24"/>
          <w:szCs w:val="28"/>
        </w:rPr>
      </w:pPr>
      <w:r w:rsidRPr="00850701">
        <w:rPr>
          <w:rFonts w:ascii="Times New Roman" w:hAnsi="Times New Roman" w:cs="Times New Roman"/>
          <w:color w:val="000000" w:themeColor="text1"/>
          <w:sz w:val="24"/>
          <w:szCs w:val="24"/>
        </w:rPr>
        <w:t xml:space="preserve">A thesis research advisor, we hereby certify that we have read and evaluated this thesis prepared under my guidance by </w:t>
      </w:r>
      <w:r w:rsidR="00D24407">
        <w:rPr>
          <w:rFonts w:ascii="Times New Roman" w:hAnsi="Times New Roman" w:cs="Times New Roman"/>
          <w:b/>
          <w:sz w:val="24"/>
          <w:szCs w:val="28"/>
        </w:rPr>
        <w:t>BERHANU DAMIS</w:t>
      </w:r>
      <w:r w:rsidRPr="00850701">
        <w:rPr>
          <w:rFonts w:ascii="Times New Roman" w:hAnsi="Times New Roman" w:cs="Times New Roman"/>
          <w:b/>
          <w:sz w:val="24"/>
          <w:szCs w:val="28"/>
        </w:rPr>
        <w:t xml:space="preserve">IE </w:t>
      </w:r>
      <w:r w:rsidRPr="00850701">
        <w:rPr>
          <w:rFonts w:ascii="Times New Roman" w:hAnsi="Times New Roman" w:cs="Times New Roman"/>
          <w:color w:val="000000" w:themeColor="text1"/>
          <w:sz w:val="24"/>
          <w:szCs w:val="24"/>
        </w:rPr>
        <w:t>entitled “</w:t>
      </w:r>
      <w:r w:rsidRPr="00850701">
        <w:rPr>
          <w:rFonts w:ascii="Times New Roman" w:hAnsi="Times New Roman" w:cs="Times New Roman"/>
          <w:b/>
          <w:color w:val="000000" w:themeColor="text1"/>
          <w:sz w:val="24"/>
          <w:szCs w:val="24"/>
        </w:rPr>
        <w:t>Determinants of lending in</w:t>
      </w:r>
      <w:r w:rsidR="00D24407">
        <w:rPr>
          <w:rFonts w:ascii="Times New Roman" w:hAnsi="Times New Roman" w:cs="Times New Roman"/>
          <w:b/>
          <w:color w:val="000000" w:themeColor="text1"/>
          <w:sz w:val="24"/>
          <w:szCs w:val="24"/>
        </w:rPr>
        <w:t xml:space="preserve">terest rate on Ethiopian </w:t>
      </w:r>
      <w:r w:rsidRPr="00850701">
        <w:rPr>
          <w:rFonts w:ascii="Times New Roman" w:hAnsi="Times New Roman" w:cs="Times New Roman"/>
          <w:b/>
          <w:color w:val="000000" w:themeColor="text1"/>
          <w:sz w:val="24"/>
          <w:szCs w:val="24"/>
        </w:rPr>
        <w:t xml:space="preserve"> commercial banks’</w:t>
      </w:r>
      <w:r w:rsidRPr="00850701">
        <w:rPr>
          <w:rFonts w:ascii="Times New Roman" w:hAnsi="Times New Roman" w:cs="Times New Roman"/>
          <w:color w:val="000000" w:themeColor="text1"/>
          <w:sz w:val="24"/>
          <w:szCs w:val="24"/>
        </w:rPr>
        <w:t>’</w:t>
      </w:r>
      <w:r w:rsidRPr="00850701">
        <w:rPr>
          <w:rFonts w:ascii="Times New Roman" w:hAnsi="Times New Roman" w:cs="Times New Roman"/>
          <w:b/>
          <w:color w:val="000000" w:themeColor="text1"/>
          <w:sz w:val="24"/>
          <w:szCs w:val="24"/>
        </w:rPr>
        <w:t xml:space="preserve">. </w:t>
      </w:r>
      <w:r w:rsidRPr="00850701">
        <w:rPr>
          <w:rFonts w:ascii="Times New Roman" w:hAnsi="Times New Roman" w:cs="Times New Roman"/>
          <w:color w:val="000000" w:themeColor="text1"/>
          <w:sz w:val="24"/>
          <w:szCs w:val="24"/>
        </w:rPr>
        <w:t>We recommend that it be submitted as fulfilling of the thesis requirement.</w:t>
      </w:r>
    </w:p>
    <w:p w:rsidR="00333962" w:rsidRPr="00850701" w:rsidRDefault="00333962" w:rsidP="003B3884">
      <w:pPr>
        <w:spacing w:line="360" w:lineRule="auto"/>
        <w:jc w:val="both"/>
        <w:rPr>
          <w:rFonts w:ascii="Times New Roman" w:hAnsi="Times New Roman" w:cs="Times New Roman"/>
          <w:color w:val="000000" w:themeColor="text1"/>
          <w:sz w:val="24"/>
          <w:szCs w:val="24"/>
        </w:rPr>
      </w:pPr>
      <w:r w:rsidRPr="00850701">
        <w:rPr>
          <w:rFonts w:ascii="Times New Roman" w:hAnsi="Times New Roman" w:cs="Times New Roman"/>
          <w:color w:val="000000" w:themeColor="text1"/>
          <w:sz w:val="24"/>
          <w:szCs w:val="24"/>
        </w:rPr>
        <w:t xml:space="preserve">Name of major Advisor                     </w:t>
      </w:r>
      <w:r w:rsidRPr="00850701">
        <w:rPr>
          <w:rFonts w:ascii="Times New Roman" w:hAnsi="Times New Roman" w:cs="Times New Roman"/>
          <w:color w:val="000000" w:themeColor="text1"/>
          <w:sz w:val="24"/>
          <w:szCs w:val="24"/>
        </w:rPr>
        <w:tab/>
        <w:t>Signature</w:t>
      </w:r>
      <w:r w:rsidRPr="00850701">
        <w:rPr>
          <w:rFonts w:ascii="Times New Roman" w:hAnsi="Times New Roman" w:cs="Times New Roman"/>
          <w:color w:val="000000" w:themeColor="text1"/>
          <w:sz w:val="24"/>
          <w:szCs w:val="24"/>
        </w:rPr>
        <w:tab/>
      </w:r>
      <w:r w:rsidRPr="00850701">
        <w:rPr>
          <w:rFonts w:ascii="Times New Roman" w:hAnsi="Times New Roman" w:cs="Times New Roman"/>
          <w:color w:val="000000" w:themeColor="text1"/>
          <w:sz w:val="24"/>
          <w:szCs w:val="24"/>
        </w:rPr>
        <w:tab/>
      </w:r>
      <w:r w:rsidRPr="00850701">
        <w:rPr>
          <w:rFonts w:ascii="Times New Roman" w:hAnsi="Times New Roman" w:cs="Times New Roman"/>
          <w:color w:val="000000" w:themeColor="text1"/>
          <w:sz w:val="24"/>
          <w:szCs w:val="24"/>
        </w:rPr>
        <w:tab/>
        <w:t>Date</w:t>
      </w:r>
    </w:p>
    <w:p w:rsidR="00333962" w:rsidRPr="00850701" w:rsidRDefault="00333962" w:rsidP="003B3884">
      <w:pPr>
        <w:spacing w:line="360" w:lineRule="auto"/>
        <w:jc w:val="both"/>
        <w:rPr>
          <w:rFonts w:ascii="Times New Roman" w:hAnsi="Times New Roman" w:cs="Times New Roman"/>
          <w:color w:val="000000" w:themeColor="text1"/>
          <w:sz w:val="24"/>
          <w:szCs w:val="24"/>
        </w:rPr>
      </w:pPr>
      <w:r w:rsidRPr="00850701">
        <w:rPr>
          <w:rFonts w:ascii="Times New Roman" w:hAnsi="Times New Roman" w:cs="Times New Roman"/>
          <w:color w:val="000000" w:themeColor="text1"/>
          <w:sz w:val="24"/>
          <w:szCs w:val="24"/>
        </w:rPr>
        <w:t xml:space="preserve">___________________            _________________        </w:t>
      </w:r>
      <w:r w:rsidRPr="00850701">
        <w:rPr>
          <w:rFonts w:ascii="Times New Roman" w:hAnsi="Times New Roman" w:cs="Times New Roman"/>
          <w:color w:val="000000" w:themeColor="text1"/>
          <w:sz w:val="24"/>
          <w:szCs w:val="24"/>
        </w:rPr>
        <w:tab/>
        <w:t xml:space="preserve">  ___________________</w:t>
      </w:r>
    </w:p>
    <w:p w:rsidR="00333962" w:rsidRPr="00850701" w:rsidRDefault="00333962" w:rsidP="003B3884">
      <w:pPr>
        <w:spacing w:line="360" w:lineRule="auto"/>
        <w:jc w:val="both"/>
        <w:rPr>
          <w:rFonts w:ascii="Times New Roman" w:hAnsi="Times New Roman" w:cs="Times New Roman"/>
          <w:color w:val="000000" w:themeColor="text1"/>
          <w:sz w:val="24"/>
          <w:szCs w:val="24"/>
        </w:rPr>
      </w:pPr>
      <w:r w:rsidRPr="00850701">
        <w:rPr>
          <w:rFonts w:ascii="Times New Roman" w:hAnsi="Times New Roman" w:cs="Times New Roman"/>
          <w:color w:val="000000" w:themeColor="text1"/>
          <w:sz w:val="24"/>
          <w:szCs w:val="24"/>
        </w:rPr>
        <w:t xml:space="preserve">As mentioned of the Board Examiners of the </w:t>
      </w:r>
      <w:r w:rsidR="00E8063F" w:rsidRPr="00850701">
        <w:rPr>
          <w:rFonts w:ascii="Times New Roman" w:hAnsi="Times New Roman" w:cs="Times New Roman"/>
          <w:color w:val="000000" w:themeColor="text1"/>
          <w:sz w:val="24"/>
          <w:szCs w:val="24"/>
        </w:rPr>
        <w:t>MSC</w:t>
      </w:r>
      <w:r w:rsidRPr="00850701">
        <w:rPr>
          <w:rFonts w:ascii="Times New Roman" w:hAnsi="Times New Roman" w:cs="Times New Roman"/>
          <w:color w:val="000000" w:themeColor="text1"/>
          <w:sz w:val="24"/>
          <w:szCs w:val="24"/>
        </w:rPr>
        <w:t xml:space="preserve"> in </w:t>
      </w:r>
      <w:r w:rsidR="00E8063F" w:rsidRPr="00850701">
        <w:rPr>
          <w:rFonts w:ascii="Times New Roman" w:hAnsi="Times New Roman" w:cs="Times New Roman"/>
          <w:color w:val="000000" w:themeColor="text1"/>
          <w:sz w:val="24"/>
          <w:szCs w:val="24"/>
        </w:rPr>
        <w:t xml:space="preserve">Accounting and </w:t>
      </w:r>
      <w:r w:rsidRPr="00850701">
        <w:rPr>
          <w:rFonts w:ascii="Times New Roman" w:hAnsi="Times New Roman" w:cs="Times New Roman"/>
          <w:color w:val="000000" w:themeColor="text1"/>
          <w:sz w:val="24"/>
          <w:szCs w:val="24"/>
        </w:rPr>
        <w:t xml:space="preserve">Finance thesis defense examined. We certified that we have read and evaluated this thesis prepared </w:t>
      </w:r>
      <w:r w:rsidR="00F57209">
        <w:rPr>
          <w:rFonts w:ascii="Times New Roman" w:hAnsi="Times New Roman" w:cs="Times New Roman"/>
          <w:b/>
          <w:sz w:val="24"/>
          <w:szCs w:val="28"/>
        </w:rPr>
        <w:t>BERHANU DAMI</w:t>
      </w:r>
      <w:r w:rsidR="00E8063F" w:rsidRPr="00850701">
        <w:rPr>
          <w:rFonts w:ascii="Times New Roman" w:hAnsi="Times New Roman" w:cs="Times New Roman"/>
          <w:b/>
          <w:sz w:val="24"/>
          <w:szCs w:val="28"/>
        </w:rPr>
        <w:t>SIE</w:t>
      </w:r>
      <w:r w:rsidRPr="00850701">
        <w:rPr>
          <w:rFonts w:ascii="Times New Roman" w:hAnsi="Times New Roman" w:cs="Times New Roman"/>
          <w:color w:val="000000" w:themeColor="text1"/>
          <w:sz w:val="24"/>
          <w:szCs w:val="24"/>
        </w:rPr>
        <w:t xml:space="preserve"> and examined candidate. We recommend that this thesis be accepted as fulfilling the thesis requirements for degree of </w:t>
      </w:r>
      <w:proofErr w:type="spellStart"/>
      <w:r w:rsidR="003E2CF0" w:rsidRPr="00850701">
        <w:rPr>
          <w:rFonts w:ascii="Times New Roman" w:hAnsi="Times New Roman" w:cs="Times New Roman"/>
          <w:color w:val="000000" w:themeColor="text1"/>
          <w:sz w:val="24"/>
          <w:szCs w:val="24"/>
        </w:rPr>
        <w:t>Msc</w:t>
      </w:r>
      <w:proofErr w:type="spellEnd"/>
      <w:r w:rsidR="003E2CF0" w:rsidRPr="00850701">
        <w:rPr>
          <w:rFonts w:ascii="Times New Roman" w:hAnsi="Times New Roman" w:cs="Times New Roman"/>
          <w:color w:val="000000" w:themeColor="text1"/>
          <w:sz w:val="24"/>
          <w:szCs w:val="24"/>
        </w:rPr>
        <w:t xml:space="preserve"> in Accounting and </w:t>
      </w:r>
      <w:r w:rsidR="00B46F37" w:rsidRPr="00850701">
        <w:rPr>
          <w:rFonts w:ascii="Times New Roman" w:hAnsi="Times New Roman" w:cs="Times New Roman"/>
          <w:color w:val="000000" w:themeColor="text1"/>
          <w:sz w:val="24"/>
          <w:szCs w:val="24"/>
        </w:rPr>
        <w:t>fi</w:t>
      </w:r>
      <w:r w:rsidR="00B46F37">
        <w:rPr>
          <w:rFonts w:ascii="Times New Roman" w:hAnsi="Times New Roman" w:cs="Times New Roman"/>
          <w:color w:val="000000" w:themeColor="text1"/>
          <w:sz w:val="24"/>
          <w:szCs w:val="24"/>
        </w:rPr>
        <w:t>n</w:t>
      </w:r>
      <w:r w:rsidR="00B46F37" w:rsidRPr="00850701">
        <w:rPr>
          <w:rFonts w:ascii="Times New Roman" w:hAnsi="Times New Roman" w:cs="Times New Roman"/>
          <w:color w:val="000000" w:themeColor="text1"/>
          <w:sz w:val="24"/>
          <w:szCs w:val="24"/>
        </w:rPr>
        <w:t>ance</w:t>
      </w:r>
      <w:r w:rsidR="003E2CF0" w:rsidRPr="00850701">
        <w:rPr>
          <w:rFonts w:ascii="Times New Roman" w:hAnsi="Times New Roman" w:cs="Times New Roman"/>
          <w:color w:val="000000" w:themeColor="text1"/>
          <w:sz w:val="24"/>
          <w:szCs w:val="24"/>
        </w:rPr>
        <w:t>.</w:t>
      </w:r>
    </w:p>
    <w:p w:rsidR="00333962" w:rsidRPr="00850701" w:rsidRDefault="00333962" w:rsidP="003B3884">
      <w:pPr>
        <w:spacing w:line="360" w:lineRule="auto"/>
        <w:rPr>
          <w:rFonts w:ascii="Times New Roman" w:hAnsi="Times New Roman" w:cs="Times New Roman"/>
          <w:color w:val="000000" w:themeColor="text1"/>
          <w:sz w:val="24"/>
          <w:szCs w:val="24"/>
        </w:rPr>
      </w:pPr>
    </w:p>
    <w:p w:rsidR="00333962" w:rsidRPr="00850701" w:rsidRDefault="00333962" w:rsidP="003B3884">
      <w:pPr>
        <w:spacing w:line="360" w:lineRule="auto"/>
        <w:rPr>
          <w:rFonts w:ascii="Times New Roman" w:hAnsi="Times New Roman" w:cs="Times New Roman"/>
          <w:color w:val="000000" w:themeColor="text1"/>
          <w:sz w:val="24"/>
          <w:szCs w:val="24"/>
        </w:rPr>
      </w:pPr>
      <w:r w:rsidRPr="00850701">
        <w:rPr>
          <w:rFonts w:ascii="Times New Roman" w:hAnsi="Times New Roman" w:cs="Times New Roman"/>
          <w:color w:val="000000" w:themeColor="text1"/>
          <w:sz w:val="24"/>
          <w:szCs w:val="24"/>
        </w:rPr>
        <w:t xml:space="preserve">Chair person                                  </w:t>
      </w:r>
      <w:r w:rsidRPr="00850701">
        <w:rPr>
          <w:rFonts w:ascii="Times New Roman" w:hAnsi="Times New Roman" w:cs="Times New Roman"/>
          <w:color w:val="000000" w:themeColor="text1"/>
          <w:sz w:val="24"/>
          <w:szCs w:val="24"/>
        </w:rPr>
        <w:tab/>
      </w:r>
      <w:r w:rsidRPr="00850701">
        <w:rPr>
          <w:rFonts w:ascii="Times New Roman" w:hAnsi="Times New Roman" w:cs="Times New Roman"/>
          <w:color w:val="000000" w:themeColor="text1"/>
          <w:sz w:val="24"/>
          <w:szCs w:val="24"/>
        </w:rPr>
        <w:tab/>
        <w:t>Signature                                 Date</w:t>
      </w:r>
    </w:p>
    <w:p w:rsidR="00333962" w:rsidRPr="00850701" w:rsidRDefault="00333962" w:rsidP="003B3884">
      <w:pPr>
        <w:spacing w:line="360" w:lineRule="auto"/>
        <w:rPr>
          <w:rFonts w:ascii="Times New Roman" w:hAnsi="Times New Roman" w:cs="Times New Roman"/>
          <w:color w:val="000000" w:themeColor="text1"/>
          <w:sz w:val="24"/>
          <w:szCs w:val="24"/>
        </w:rPr>
      </w:pPr>
      <w:r w:rsidRPr="00850701">
        <w:rPr>
          <w:rFonts w:ascii="Times New Roman" w:hAnsi="Times New Roman" w:cs="Times New Roman"/>
          <w:color w:val="000000" w:themeColor="text1"/>
          <w:sz w:val="24"/>
          <w:szCs w:val="24"/>
        </w:rPr>
        <w:t>____________________________     _________________           ________________</w:t>
      </w:r>
    </w:p>
    <w:p w:rsidR="00333962" w:rsidRPr="00850701" w:rsidRDefault="00333962" w:rsidP="003B3884">
      <w:pPr>
        <w:spacing w:line="360" w:lineRule="auto"/>
        <w:rPr>
          <w:rFonts w:ascii="Times New Roman" w:hAnsi="Times New Roman" w:cs="Times New Roman"/>
          <w:color w:val="000000" w:themeColor="text1"/>
          <w:sz w:val="24"/>
          <w:szCs w:val="24"/>
        </w:rPr>
      </w:pPr>
    </w:p>
    <w:p w:rsidR="00333962" w:rsidRPr="00850701" w:rsidRDefault="00333962" w:rsidP="003B3884">
      <w:pPr>
        <w:spacing w:line="360" w:lineRule="auto"/>
        <w:rPr>
          <w:rFonts w:ascii="Times New Roman" w:hAnsi="Times New Roman" w:cs="Times New Roman"/>
          <w:color w:val="000000" w:themeColor="text1"/>
          <w:sz w:val="24"/>
          <w:szCs w:val="24"/>
        </w:rPr>
      </w:pPr>
      <w:r w:rsidRPr="00850701">
        <w:rPr>
          <w:rFonts w:ascii="Times New Roman" w:hAnsi="Times New Roman" w:cs="Times New Roman"/>
          <w:color w:val="000000" w:themeColor="text1"/>
          <w:sz w:val="24"/>
          <w:szCs w:val="24"/>
        </w:rPr>
        <w:t xml:space="preserve">Internal examiner                              </w:t>
      </w:r>
      <w:r w:rsidRPr="00850701">
        <w:rPr>
          <w:rFonts w:ascii="Times New Roman" w:hAnsi="Times New Roman" w:cs="Times New Roman"/>
          <w:color w:val="000000" w:themeColor="text1"/>
          <w:sz w:val="24"/>
          <w:szCs w:val="24"/>
        </w:rPr>
        <w:tab/>
      </w:r>
      <w:r w:rsidRPr="00850701">
        <w:rPr>
          <w:rFonts w:ascii="Times New Roman" w:hAnsi="Times New Roman" w:cs="Times New Roman"/>
          <w:color w:val="000000" w:themeColor="text1"/>
          <w:sz w:val="24"/>
          <w:szCs w:val="24"/>
        </w:rPr>
        <w:tab/>
        <w:t>Signature                                    Date</w:t>
      </w:r>
    </w:p>
    <w:p w:rsidR="00333962" w:rsidRPr="00850701" w:rsidRDefault="00333962" w:rsidP="003B3884">
      <w:pPr>
        <w:spacing w:line="360" w:lineRule="auto"/>
        <w:rPr>
          <w:rFonts w:ascii="Times New Roman" w:hAnsi="Times New Roman" w:cs="Times New Roman"/>
          <w:color w:val="000000" w:themeColor="text1"/>
          <w:sz w:val="24"/>
          <w:szCs w:val="24"/>
        </w:rPr>
      </w:pPr>
      <w:r w:rsidRPr="00850701">
        <w:rPr>
          <w:rFonts w:ascii="Times New Roman" w:hAnsi="Times New Roman" w:cs="Times New Roman"/>
          <w:color w:val="000000" w:themeColor="text1"/>
          <w:sz w:val="24"/>
          <w:szCs w:val="24"/>
        </w:rPr>
        <w:t>_______________________       _________________            _________________</w:t>
      </w:r>
    </w:p>
    <w:p w:rsidR="00333962" w:rsidRPr="00850701" w:rsidRDefault="00333962" w:rsidP="003B3884">
      <w:pPr>
        <w:spacing w:line="360" w:lineRule="auto"/>
        <w:rPr>
          <w:rFonts w:ascii="Times New Roman" w:hAnsi="Times New Roman" w:cs="Times New Roman"/>
          <w:color w:val="000000" w:themeColor="text1"/>
          <w:sz w:val="24"/>
          <w:szCs w:val="24"/>
        </w:rPr>
      </w:pPr>
    </w:p>
    <w:p w:rsidR="00333962" w:rsidRPr="00850701" w:rsidRDefault="00333962" w:rsidP="003B3884">
      <w:pPr>
        <w:spacing w:line="360" w:lineRule="auto"/>
        <w:rPr>
          <w:rFonts w:ascii="Times New Roman" w:hAnsi="Times New Roman" w:cs="Times New Roman"/>
          <w:color w:val="000000" w:themeColor="text1"/>
          <w:sz w:val="24"/>
          <w:szCs w:val="24"/>
        </w:rPr>
      </w:pPr>
      <w:r w:rsidRPr="00850701">
        <w:rPr>
          <w:rFonts w:ascii="Times New Roman" w:hAnsi="Times New Roman" w:cs="Times New Roman"/>
          <w:color w:val="000000" w:themeColor="text1"/>
          <w:sz w:val="24"/>
          <w:szCs w:val="24"/>
        </w:rPr>
        <w:t xml:space="preserve">External examiner                              </w:t>
      </w:r>
      <w:r w:rsidRPr="00850701">
        <w:rPr>
          <w:rFonts w:ascii="Times New Roman" w:hAnsi="Times New Roman" w:cs="Times New Roman"/>
          <w:color w:val="000000" w:themeColor="text1"/>
          <w:sz w:val="24"/>
          <w:szCs w:val="24"/>
        </w:rPr>
        <w:tab/>
      </w:r>
      <w:r w:rsidRPr="00850701">
        <w:rPr>
          <w:rFonts w:ascii="Times New Roman" w:hAnsi="Times New Roman" w:cs="Times New Roman"/>
          <w:color w:val="000000" w:themeColor="text1"/>
          <w:sz w:val="24"/>
          <w:szCs w:val="24"/>
        </w:rPr>
        <w:tab/>
        <w:t>Signature                                    Date</w:t>
      </w:r>
    </w:p>
    <w:p w:rsidR="00333962" w:rsidRPr="00850701" w:rsidRDefault="00333962" w:rsidP="003B3884">
      <w:pPr>
        <w:spacing w:line="360" w:lineRule="auto"/>
        <w:rPr>
          <w:rFonts w:ascii="Times New Roman" w:hAnsi="Times New Roman" w:cs="Times New Roman"/>
          <w:color w:val="000000" w:themeColor="text1"/>
          <w:sz w:val="24"/>
          <w:szCs w:val="24"/>
        </w:rPr>
      </w:pPr>
      <w:r w:rsidRPr="00850701">
        <w:rPr>
          <w:rFonts w:ascii="Times New Roman" w:hAnsi="Times New Roman" w:cs="Times New Roman"/>
          <w:color w:val="000000" w:themeColor="text1"/>
          <w:sz w:val="24"/>
          <w:szCs w:val="24"/>
        </w:rPr>
        <w:t>______________________     _________________            _____________________</w:t>
      </w:r>
    </w:p>
    <w:p w:rsidR="00333962" w:rsidRPr="00850701" w:rsidRDefault="00333962" w:rsidP="003B3884">
      <w:pPr>
        <w:spacing w:line="360" w:lineRule="auto"/>
        <w:rPr>
          <w:rFonts w:ascii="Times New Roman" w:hAnsi="Times New Roman" w:cs="Times New Roman"/>
          <w:color w:val="000000" w:themeColor="text1"/>
        </w:rPr>
      </w:pPr>
    </w:p>
    <w:p w:rsidR="004A73BE" w:rsidRPr="00434445" w:rsidRDefault="004A73BE" w:rsidP="005600A7">
      <w:pPr>
        <w:pStyle w:val="Heading1"/>
        <w:spacing w:line="360" w:lineRule="auto"/>
        <w:jc w:val="center"/>
        <w:rPr>
          <w:rFonts w:ascii="Times New Roman" w:hAnsi="Times New Roman" w:cs="Times New Roman"/>
          <w:color w:val="000000" w:themeColor="text1"/>
          <w:sz w:val="32"/>
        </w:rPr>
      </w:pPr>
      <w:bookmarkStart w:id="4" w:name="_Toc134157008"/>
      <w:r w:rsidRPr="00434445">
        <w:rPr>
          <w:rFonts w:ascii="Times New Roman" w:hAnsi="Times New Roman" w:cs="Times New Roman"/>
          <w:color w:val="000000" w:themeColor="text1"/>
          <w:sz w:val="32"/>
        </w:rPr>
        <w:lastRenderedPageBreak/>
        <w:t>STATEMENT OF DECLARATION</w:t>
      </w:r>
      <w:bookmarkEnd w:id="4"/>
    </w:p>
    <w:p w:rsidR="004A73BE" w:rsidRPr="00850701" w:rsidRDefault="004A73BE" w:rsidP="005600A7">
      <w:pPr>
        <w:spacing w:line="360" w:lineRule="auto"/>
        <w:jc w:val="both"/>
        <w:rPr>
          <w:rFonts w:ascii="Times New Roman" w:hAnsi="Times New Roman" w:cs="Times New Roman"/>
          <w:color w:val="000000" w:themeColor="text1"/>
          <w:sz w:val="24"/>
        </w:rPr>
      </w:pPr>
      <w:r w:rsidRPr="00850701">
        <w:rPr>
          <w:rFonts w:ascii="Times New Roman" w:hAnsi="Times New Roman" w:cs="Times New Roman"/>
          <w:color w:val="000000" w:themeColor="text1"/>
          <w:sz w:val="24"/>
        </w:rPr>
        <w:t xml:space="preserve">I declare that this thesis which was entitled: </w:t>
      </w:r>
      <w:r w:rsidRPr="00850701">
        <w:rPr>
          <w:rFonts w:ascii="Times New Roman" w:hAnsi="Times New Roman" w:cs="Times New Roman"/>
          <w:b/>
          <w:color w:val="000000" w:themeColor="text1"/>
          <w:sz w:val="24"/>
        </w:rPr>
        <w:t>Determinants of lending in</w:t>
      </w:r>
      <w:r w:rsidR="004302FC">
        <w:rPr>
          <w:rFonts w:ascii="Times New Roman" w:hAnsi="Times New Roman" w:cs="Times New Roman"/>
          <w:b/>
          <w:color w:val="000000" w:themeColor="text1"/>
          <w:sz w:val="24"/>
        </w:rPr>
        <w:t xml:space="preserve">terest rate in </w:t>
      </w:r>
      <w:r w:rsidR="00BF31C5">
        <w:rPr>
          <w:rFonts w:ascii="Times New Roman" w:hAnsi="Times New Roman" w:cs="Times New Roman"/>
          <w:b/>
          <w:color w:val="000000" w:themeColor="text1"/>
          <w:sz w:val="24"/>
        </w:rPr>
        <w:t xml:space="preserve">Ethiopian </w:t>
      </w:r>
      <w:r w:rsidR="00BF31C5" w:rsidRPr="00850701">
        <w:rPr>
          <w:rFonts w:ascii="Times New Roman" w:hAnsi="Times New Roman" w:cs="Times New Roman"/>
          <w:b/>
          <w:color w:val="000000" w:themeColor="text1"/>
          <w:sz w:val="24"/>
        </w:rPr>
        <w:t>commercial</w:t>
      </w:r>
      <w:r w:rsidRPr="00850701">
        <w:rPr>
          <w:rFonts w:ascii="Times New Roman" w:hAnsi="Times New Roman" w:cs="Times New Roman"/>
          <w:b/>
          <w:color w:val="000000" w:themeColor="text1"/>
          <w:sz w:val="24"/>
        </w:rPr>
        <w:t xml:space="preserve"> banks</w:t>
      </w:r>
      <w:r w:rsidRPr="00850701">
        <w:rPr>
          <w:rFonts w:ascii="Times New Roman" w:hAnsi="Times New Roman" w:cs="Times New Roman"/>
          <w:color w:val="000000" w:themeColor="text1"/>
          <w:sz w:val="24"/>
        </w:rPr>
        <w:t xml:space="preserve"> and submitted partial fulfillment of the requirement for the Degree of </w:t>
      </w:r>
      <w:r w:rsidR="00D95BB7" w:rsidRPr="00850701">
        <w:rPr>
          <w:rFonts w:ascii="Times New Roman" w:hAnsi="Times New Roman" w:cs="Times New Roman"/>
          <w:color w:val="000000" w:themeColor="text1"/>
          <w:sz w:val="24"/>
        </w:rPr>
        <w:t>Msc in</w:t>
      </w:r>
      <w:r w:rsidRPr="00850701">
        <w:rPr>
          <w:rFonts w:ascii="Times New Roman" w:hAnsi="Times New Roman" w:cs="Times New Roman"/>
          <w:color w:val="000000" w:themeColor="text1"/>
          <w:sz w:val="24"/>
        </w:rPr>
        <w:t xml:space="preserve"> Accounting and finance to School of Graduate studies of Ambo university, through department of Accounting and finance college of business and Economics, which was the outcome of my own effort and study that all sources of materials used for the study have been accordingly acknowledged. I have produced it independently with only guidance and suggestion of my thesis Advisor </w:t>
      </w:r>
      <w:r w:rsidR="00B46F37">
        <w:rPr>
          <w:rFonts w:ascii="Times New Roman" w:hAnsi="Times New Roman" w:cs="Times New Roman"/>
          <w:b/>
          <w:sz w:val="24"/>
          <w:szCs w:val="28"/>
        </w:rPr>
        <w:t>VARAPRASA</w:t>
      </w:r>
      <w:r w:rsidRPr="00850701">
        <w:rPr>
          <w:rFonts w:ascii="Times New Roman" w:hAnsi="Times New Roman" w:cs="Times New Roman"/>
          <w:b/>
          <w:sz w:val="24"/>
          <w:szCs w:val="28"/>
        </w:rPr>
        <w:t>D (PhD)</w:t>
      </w:r>
      <w:r w:rsidR="007B7EF6" w:rsidRPr="00850701">
        <w:rPr>
          <w:rFonts w:ascii="Times New Roman" w:hAnsi="Times New Roman" w:cs="Times New Roman"/>
          <w:b/>
          <w:sz w:val="24"/>
          <w:szCs w:val="28"/>
        </w:rPr>
        <w:t>.</w:t>
      </w:r>
      <w:r w:rsidRPr="00850701">
        <w:rPr>
          <w:rFonts w:ascii="Times New Roman" w:hAnsi="Times New Roman" w:cs="Times New Roman"/>
          <w:color w:val="000000" w:themeColor="text1"/>
          <w:sz w:val="24"/>
        </w:rPr>
        <w:t xml:space="preserve"> The study complies with the regulations of the University and meets the accepted standards with respect to originality and quality. </w:t>
      </w:r>
    </w:p>
    <w:p w:rsidR="004A73BE" w:rsidRPr="00850701" w:rsidRDefault="004A73BE" w:rsidP="003B3884">
      <w:pPr>
        <w:spacing w:line="360" w:lineRule="auto"/>
        <w:rPr>
          <w:rFonts w:ascii="Times New Roman" w:hAnsi="Times New Roman" w:cs="Times New Roman"/>
          <w:color w:val="000000" w:themeColor="text1"/>
          <w:sz w:val="24"/>
        </w:rPr>
      </w:pPr>
    </w:p>
    <w:p w:rsidR="005600A7" w:rsidRDefault="005600A7" w:rsidP="003B3884">
      <w:pPr>
        <w:spacing w:line="360" w:lineRule="auto"/>
        <w:rPr>
          <w:rFonts w:ascii="Times New Roman" w:hAnsi="Times New Roman" w:cs="Times New Roman"/>
          <w:color w:val="000000" w:themeColor="text1"/>
          <w:sz w:val="24"/>
        </w:rPr>
      </w:pPr>
    </w:p>
    <w:p w:rsidR="004A73BE" w:rsidRPr="00850701" w:rsidRDefault="004A73BE" w:rsidP="003B3884">
      <w:pPr>
        <w:spacing w:line="360" w:lineRule="auto"/>
        <w:rPr>
          <w:rFonts w:ascii="Times New Roman" w:hAnsi="Times New Roman" w:cs="Times New Roman"/>
          <w:color w:val="000000" w:themeColor="text1"/>
          <w:sz w:val="24"/>
        </w:rPr>
      </w:pPr>
      <w:r w:rsidRPr="00850701">
        <w:rPr>
          <w:rFonts w:ascii="Times New Roman" w:hAnsi="Times New Roman" w:cs="Times New Roman"/>
          <w:color w:val="000000" w:themeColor="text1"/>
          <w:sz w:val="24"/>
        </w:rPr>
        <w:t xml:space="preserve">Name: </w:t>
      </w:r>
      <w:proofErr w:type="spellStart"/>
      <w:r w:rsidR="00DF0133">
        <w:rPr>
          <w:rFonts w:ascii="Times New Roman" w:hAnsi="Times New Roman" w:cs="Times New Roman"/>
          <w:color w:val="000000" w:themeColor="text1"/>
          <w:sz w:val="24"/>
        </w:rPr>
        <w:t>Berhanu</w:t>
      </w:r>
      <w:proofErr w:type="spellEnd"/>
      <w:r w:rsidR="00DF0133">
        <w:rPr>
          <w:rFonts w:ascii="Times New Roman" w:hAnsi="Times New Roman" w:cs="Times New Roman"/>
          <w:color w:val="000000" w:themeColor="text1"/>
          <w:sz w:val="24"/>
        </w:rPr>
        <w:t xml:space="preserve"> </w:t>
      </w:r>
      <w:proofErr w:type="spellStart"/>
      <w:r w:rsidR="00DF0133">
        <w:rPr>
          <w:rFonts w:ascii="Times New Roman" w:hAnsi="Times New Roman" w:cs="Times New Roman"/>
          <w:color w:val="000000" w:themeColor="text1"/>
          <w:sz w:val="24"/>
        </w:rPr>
        <w:t>Damis</w:t>
      </w:r>
      <w:r w:rsidR="007B7EF6" w:rsidRPr="00850701">
        <w:rPr>
          <w:rFonts w:ascii="Times New Roman" w:hAnsi="Times New Roman" w:cs="Times New Roman"/>
          <w:color w:val="000000" w:themeColor="text1"/>
          <w:sz w:val="24"/>
        </w:rPr>
        <w:t>ie</w:t>
      </w:r>
      <w:proofErr w:type="spellEnd"/>
      <w:r w:rsidRPr="00850701">
        <w:rPr>
          <w:rFonts w:ascii="Times New Roman" w:hAnsi="Times New Roman" w:cs="Times New Roman"/>
          <w:color w:val="000000" w:themeColor="text1"/>
          <w:sz w:val="24"/>
        </w:rPr>
        <w:t xml:space="preserve">            Signature_______        Date of submission _________</w:t>
      </w:r>
    </w:p>
    <w:p w:rsidR="004A73BE" w:rsidRPr="00850701" w:rsidRDefault="004A73BE" w:rsidP="003B3884">
      <w:pPr>
        <w:spacing w:line="360" w:lineRule="auto"/>
        <w:rPr>
          <w:rFonts w:ascii="Times New Roman" w:hAnsi="Times New Roman" w:cs="Times New Roman"/>
          <w:color w:val="000000" w:themeColor="text1"/>
          <w:sz w:val="24"/>
        </w:rPr>
      </w:pPr>
    </w:p>
    <w:p w:rsidR="005600A7" w:rsidRDefault="005600A7" w:rsidP="003B3884">
      <w:pPr>
        <w:spacing w:line="360" w:lineRule="auto"/>
        <w:rPr>
          <w:rFonts w:ascii="Times New Roman" w:hAnsi="Times New Roman" w:cs="Times New Roman"/>
          <w:color w:val="000000" w:themeColor="text1"/>
          <w:sz w:val="24"/>
        </w:rPr>
      </w:pPr>
    </w:p>
    <w:p w:rsidR="004A73BE" w:rsidRPr="00850701" w:rsidRDefault="004A73BE" w:rsidP="003B3884">
      <w:pPr>
        <w:spacing w:line="360" w:lineRule="auto"/>
        <w:rPr>
          <w:rFonts w:ascii="Times New Roman" w:hAnsi="Times New Roman" w:cs="Times New Roman"/>
          <w:color w:val="000000" w:themeColor="text1"/>
          <w:sz w:val="24"/>
        </w:rPr>
      </w:pPr>
      <w:r w:rsidRPr="00850701">
        <w:rPr>
          <w:rFonts w:ascii="Times New Roman" w:hAnsi="Times New Roman" w:cs="Times New Roman"/>
          <w:color w:val="000000" w:themeColor="text1"/>
          <w:sz w:val="24"/>
        </w:rPr>
        <w:t xml:space="preserve">Place: Ambo University </w:t>
      </w:r>
    </w:p>
    <w:p w:rsidR="006A16D5" w:rsidRPr="00850701" w:rsidRDefault="006A16D5" w:rsidP="003B3884">
      <w:pPr>
        <w:spacing w:line="360" w:lineRule="auto"/>
        <w:jc w:val="center"/>
        <w:rPr>
          <w:rFonts w:ascii="Times New Roman" w:hAnsi="Times New Roman" w:cs="Times New Roman"/>
          <w:b/>
          <w:color w:val="000000" w:themeColor="text1"/>
          <w:sz w:val="24"/>
        </w:rPr>
      </w:pPr>
    </w:p>
    <w:p w:rsidR="006A16D5" w:rsidRPr="00850701" w:rsidRDefault="006A16D5" w:rsidP="003B3884">
      <w:pPr>
        <w:spacing w:line="360" w:lineRule="auto"/>
        <w:jc w:val="center"/>
        <w:rPr>
          <w:rFonts w:ascii="Times New Roman" w:hAnsi="Times New Roman" w:cs="Times New Roman"/>
          <w:b/>
          <w:color w:val="000000" w:themeColor="text1"/>
          <w:sz w:val="24"/>
        </w:rPr>
      </w:pPr>
    </w:p>
    <w:p w:rsidR="006A16D5" w:rsidRPr="00850701" w:rsidRDefault="006A16D5" w:rsidP="003B3884">
      <w:pPr>
        <w:spacing w:line="360" w:lineRule="auto"/>
        <w:jc w:val="center"/>
        <w:rPr>
          <w:rFonts w:ascii="Times New Roman" w:hAnsi="Times New Roman" w:cs="Times New Roman"/>
          <w:b/>
          <w:color w:val="000000" w:themeColor="text1"/>
          <w:sz w:val="24"/>
        </w:rPr>
      </w:pPr>
    </w:p>
    <w:p w:rsidR="006A16D5" w:rsidRPr="00850701" w:rsidRDefault="006A16D5" w:rsidP="003B3884">
      <w:pPr>
        <w:spacing w:line="360" w:lineRule="auto"/>
        <w:jc w:val="center"/>
        <w:rPr>
          <w:rFonts w:ascii="Times New Roman" w:hAnsi="Times New Roman" w:cs="Times New Roman"/>
          <w:b/>
          <w:color w:val="000000" w:themeColor="text1"/>
          <w:sz w:val="24"/>
        </w:rPr>
      </w:pPr>
    </w:p>
    <w:p w:rsidR="006A16D5" w:rsidRPr="00850701" w:rsidRDefault="006A16D5" w:rsidP="003B3884">
      <w:pPr>
        <w:spacing w:line="360" w:lineRule="auto"/>
        <w:jc w:val="center"/>
        <w:rPr>
          <w:rFonts w:ascii="Times New Roman" w:hAnsi="Times New Roman" w:cs="Times New Roman"/>
          <w:b/>
          <w:color w:val="000000" w:themeColor="text1"/>
          <w:sz w:val="24"/>
        </w:rPr>
      </w:pPr>
    </w:p>
    <w:p w:rsidR="006A16D5" w:rsidRPr="00850701" w:rsidRDefault="006A16D5" w:rsidP="003B3884">
      <w:pPr>
        <w:spacing w:line="360" w:lineRule="auto"/>
        <w:jc w:val="center"/>
        <w:rPr>
          <w:rFonts w:ascii="Times New Roman" w:hAnsi="Times New Roman" w:cs="Times New Roman"/>
          <w:b/>
          <w:color w:val="000000" w:themeColor="text1"/>
          <w:sz w:val="24"/>
        </w:rPr>
      </w:pPr>
    </w:p>
    <w:p w:rsidR="005600A7" w:rsidRDefault="005600A7" w:rsidP="005600A7"/>
    <w:p w:rsidR="005600A7" w:rsidRPr="005600A7" w:rsidRDefault="005600A7" w:rsidP="005600A7"/>
    <w:p w:rsidR="006A16D5" w:rsidRPr="005600A7" w:rsidRDefault="006A16D5" w:rsidP="005600A7">
      <w:pPr>
        <w:pStyle w:val="Heading1"/>
        <w:jc w:val="center"/>
        <w:rPr>
          <w:rFonts w:ascii="Times New Roman" w:hAnsi="Times New Roman" w:cs="Times New Roman"/>
          <w:color w:val="000000" w:themeColor="text1"/>
          <w:sz w:val="32"/>
        </w:rPr>
      </w:pPr>
      <w:bookmarkStart w:id="5" w:name="_Toc134157009"/>
      <w:r w:rsidRPr="005600A7">
        <w:rPr>
          <w:rFonts w:ascii="Times New Roman" w:hAnsi="Times New Roman" w:cs="Times New Roman"/>
          <w:color w:val="000000" w:themeColor="text1"/>
          <w:sz w:val="32"/>
        </w:rPr>
        <w:lastRenderedPageBreak/>
        <w:t>ACKNOWLEDGMENT</w:t>
      </w:r>
      <w:bookmarkEnd w:id="5"/>
    </w:p>
    <w:p w:rsidR="003B3884" w:rsidRDefault="006A16D5" w:rsidP="003B3884">
      <w:pPr>
        <w:spacing w:line="360" w:lineRule="auto"/>
        <w:jc w:val="both"/>
        <w:rPr>
          <w:rFonts w:ascii="Times New Roman" w:hAnsi="Times New Roman" w:cs="Times New Roman"/>
          <w:color w:val="000000" w:themeColor="text1"/>
          <w:sz w:val="24"/>
        </w:rPr>
      </w:pPr>
      <w:r w:rsidRPr="00850701">
        <w:rPr>
          <w:rFonts w:ascii="Times New Roman" w:hAnsi="Times New Roman" w:cs="Times New Roman"/>
          <w:color w:val="000000" w:themeColor="text1"/>
          <w:sz w:val="24"/>
        </w:rPr>
        <w:t>First, I would like thank to almighty God for giving me the potential, courage and determination to complete my study in general and this paper in particular.</w:t>
      </w:r>
      <w:r w:rsidR="00326F61" w:rsidRPr="00850701">
        <w:rPr>
          <w:rFonts w:ascii="Times New Roman" w:hAnsi="Times New Roman" w:cs="Times New Roman"/>
          <w:color w:val="000000" w:themeColor="text1"/>
          <w:sz w:val="24"/>
        </w:rPr>
        <w:t xml:space="preserve"> </w:t>
      </w:r>
    </w:p>
    <w:p w:rsidR="006A16D5" w:rsidRPr="00850701" w:rsidRDefault="006A16D5" w:rsidP="003B3884">
      <w:pPr>
        <w:spacing w:line="360" w:lineRule="auto"/>
        <w:jc w:val="both"/>
        <w:rPr>
          <w:rFonts w:ascii="Times New Roman" w:hAnsi="Times New Roman" w:cs="Times New Roman"/>
          <w:color w:val="000000" w:themeColor="text1"/>
          <w:sz w:val="24"/>
        </w:rPr>
      </w:pPr>
      <w:r w:rsidRPr="00850701">
        <w:rPr>
          <w:rFonts w:ascii="Times New Roman" w:hAnsi="Times New Roman" w:cs="Times New Roman"/>
          <w:color w:val="000000" w:themeColor="text1"/>
          <w:sz w:val="24"/>
        </w:rPr>
        <w:t xml:space="preserve">I would like to express my heart full gratitude to the advisor of my research paper, </w:t>
      </w:r>
      <w:proofErr w:type="spellStart"/>
      <w:r w:rsidR="00B46F37">
        <w:rPr>
          <w:rFonts w:ascii="Times New Roman" w:hAnsi="Times New Roman" w:cs="Times New Roman"/>
          <w:b/>
          <w:sz w:val="24"/>
          <w:szCs w:val="28"/>
        </w:rPr>
        <w:t>Varaprasa</w:t>
      </w:r>
      <w:r w:rsidR="00326F61" w:rsidRPr="00850701">
        <w:rPr>
          <w:rFonts w:ascii="Times New Roman" w:hAnsi="Times New Roman" w:cs="Times New Roman"/>
          <w:b/>
          <w:sz w:val="24"/>
          <w:szCs w:val="28"/>
        </w:rPr>
        <w:t>d</w:t>
      </w:r>
      <w:proofErr w:type="spellEnd"/>
      <w:r w:rsidR="00326F61" w:rsidRPr="00850701">
        <w:rPr>
          <w:rFonts w:ascii="Times New Roman" w:hAnsi="Times New Roman" w:cs="Times New Roman"/>
          <w:b/>
          <w:sz w:val="24"/>
          <w:szCs w:val="28"/>
        </w:rPr>
        <w:t xml:space="preserve"> (PhD) </w:t>
      </w:r>
      <w:r w:rsidRPr="00850701">
        <w:rPr>
          <w:rFonts w:ascii="Times New Roman" w:hAnsi="Times New Roman" w:cs="Times New Roman"/>
          <w:color w:val="000000" w:themeColor="text1"/>
          <w:sz w:val="24"/>
        </w:rPr>
        <w:t>for his invaluable guidance and comments beginning from the proposal up to the completion of the study.</w:t>
      </w:r>
    </w:p>
    <w:p w:rsidR="006A16D5" w:rsidRPr="00850701" w:rsidRDefault="006A16D5" w:rsidP="005600A7">
      <w:pPr>
        <w:spacing w:line="360" w:lineRule="auto"/>
        <w:jc w:val="both"/>
        <w:rPr>
          <w:rFonts w:ascii="Times New Roman" w:hAnsi="Times New Roman" w:cs="Times New Roman"/>
          <w:color w:val="000000" w:themeColor="text1"/>
          <w:sz w:val="24"/>
        </w:rPr>
      </w:pPr>
      <w:r w:rsidRPr="00850701">
        <w:rPr>
          <w:rFonts w:ascii="Times New Roman" w:hAnsi="Times New Roman" w:cs="Times New Roman"/>
          <w:color w:val="000000" w:themeColor="text1"/>
          <w:sz w:val="24"/>
        </w:rPr>
        <w:t>I would like thanks National bank of Ethiopia staffs and department for providing audited financial statements of private commercial banks, macroeconomic data</w:t>
      </w:r>
      <w:r w:rsidR="00326F61" w:rsidRPr="00850701">
        <w:rPr>
          <w:rFonts w:ascii="Times New Roman" w:hAnsi="Times New Roman" w:cs="Times New Roman"/>
          <w:color w:val="000000" w:themeColor="text1"/>
          <w:sz w:val="24"/>
        </w:rPr>
        <w:t xml:space="preserve"> needed for the study.</w:t>
      </w:r>
    </w:p>
    <w:p w:rsidR="00326F61" w:rsidRPr="00850701" w:rsidRDefault="00326F61" w:rsidP="003B3884">
      <w:pPr>
        <w:spacing w:line="360" w:lineRule="auto"/>
        <w:jc w:val="both"/>
        <w:rPr>
          <w:rFonts w:ascii="Times New Roman" w:hAnsi="Times New Roman" w:cs="Times New Roman"/>
          <w:color w:val="000000" w:themeColor="text1"/>
          <w:sz w:val="24"/>
        </w:rPr>
      </w:pPr>
    </w:p>
    <w:p w:rsidR="00326F61" w:rsidRPr="00850701" w:rsidRDefault="00326F61" w:rsidP="003B3884">
      <w:pPr>
        <w:pStyle w:val="Heading1"/>
        <w:spacing w:line="360" w:lineRule="auto"/>
        <w:jc w:val="center"/>
        <w:rPr>
          <w:rFonts w:ascii="Times New Roman" w:hAnsi="Times New Roman" w:cs="Times New Roman"/>
          <w:sz w:val="32"/>
        </w:rPr>
      </w:pPr>
    </w:p>
    <w:p w:rsidR="00326F61" w:rsidRPr="00850701" w:rsidRDefault="00326F61" w:rsidP="003B3884">
      <w:pPr>
        <w:pStyle w:val="Heading1"/>
        <w:spacing w:line="360" w:lineRule="auto"/>
        <w:jc w:val="center"/>
        <w:rPr>
          <w:rFonts w:ascii="Times New Roman" w:hAnsi="Times New Roman" w:cs="Times New Roman"/>
          <w:sz w:val="32"/>
        </w:rPr>
      </w:pPr>
    </w:p>
    <w:p w:rsidR="00326F61" w:rsidRDefault="00326F61" w:rsidP="001B23A9">
      <w:pPr>
        <w:pStyle w:val="Heading1"/>
        <w:spacing w:line="360" w:lineRule="auto"/>
        <w:rPr>
          <w:rFonts w:ascii="Times New Roman" w:hAnsi="Times New Roman" w:cs="Times New Roman"/>
          <w:sz w:val="32"/>
        </w:rPr>
      </w:pPr>
    </w:p>
    <w:p w:rsidR="001B23A9" w:rsidRDefault="001B23A9" w:rsidP="001B23A9"/>
    <w:p w:rsidR="001B23A9" w:rsidRDefault="001B23A9" w:rsidP="001B23A9"/>
    <w:p w:rsidR="001B23A9" w:rsidRDefault="001B23A9" w:rsidP="001B23A9"/>
    <w:p w:rsidR="001B23A9" w:rsidRDefault="001B23A9" w:rsidP="001B23A9"/>
    <w:p w:rsidR="001B23A9" w:rsidRDefault="001B23A9" w:rsidP="001B23A9"/>
    <w:p w:rsidR="001B23A9" w:rsidRDefault="001B23A9" w:rsidP="001B23A9"/>
    <w:p w:rsidR="001B23A9" w:rsidRDefault="001B23A9" w:rsidP="001B23A9"/>
    <w:p w:rsidR="003B3884" w:rsidRDefault="003B3884" w:rsidP="003B3884">
      <w:pPr>
        <w:pStyle w:val="Heading1"/>
        <w:spacing w:line="360" w:lineRule="auto"/>
        <w:jc w:val="center"/>
        <w:rPr>
          <w:rFonts w:asciiTheme="minorHAnsi" w:eastAsiaTheme="minorEastAsia" w:hAnsiTheme="minorHAnsi" w:cstheme="minorBidi"/>
          <w:b w:val="0"/>
          <w:bCs w:val="0"/>
          <w:color w:val="auto"/>
          <w:sz w:val="22"/>
          <w:szCs w:val="22"/>
        </w:rPr>
      </w:pPr>
    </w:p>
    <w:p w:rsidR="001B23A9" w:rsidRDefault="001B23A9" w:rsidP="001B23A9"/>
    <w:p w:rsidR="001B23A9" w:rsidRPr="001B23A9" w:rsidRDefault="001B23A9" w:rsidP="001B23A9"/>
    <w:p w:rsidR="00E05CA1" w:rsidRDefault="00326F61" w:rsidP="005600A7">
      <w:pPr>
        <w:pStyle w:val="Heading1"/>
        <w:jc w:val="center"/>
        <w:rPr>
          <w:rFonts w:ascii="Times New Roman" w:hAnsi="Times New Roman" w:cs="Times New Roman"/>
          <w:sz w:val="32"/>
        </w:rPr>
      </w:pPr>
      <w:bookmarkStart w:id="6" w:name="_Toc134157010"/>
      <w:r w:rsidRPr="00850701">
        <w:rPr>
          <w:rFonts w:ascii="Times New Roman" w:hAnsi="Times New Roman" w:cs="Times New Roman"/>
          <w:sz w:val="32"/>
        </w:rPr>
        <w:lastRenderedPageBreak/>
        <w:t>Table of contents</w:t>
      </w:r>
      <w:bookmarkEnd w:id="6"/>
    </w:p>
    <w:sdt>
      <w:sdtPr>
        <w:rPr>
          <w:rFonts w:asciiTheme="minorHAnsi" w:eastAsiaTheme="minorEastAsia" w:hAnsiTheme="minorHAnsi" w:cstheme="minorBidi"/>
          <w:b w:val="0"/>
          <w:bCs w:val="0"/>
          <w:color w:val="auto"/>
          <w:sz w:val="22"/>
          <w:szCs w:val="22"/>
        </w:rPr>
        <w:id w:val="1217988214"/>
        <w:docPartObj>
          <w:docPartGallery w:val="Table of Contents"/>
          <w:docPartUnique/>
        </w:docPartObj>
      </w:sdtPr>
      <w:sdtEndPr/>
      <w:sdtContent>
        <w:p w:rsidR="001B23A9" w:rsidRDefault="001B23A9">
          <w:pPr>
            <w:pStyle w:val="TOCHeading"/>
          </w:pPr>
          <w:r>
            <w:t>Contents</w:t>
          </w:r>
        </w:p>
        <w:p w:rsidR="007503E0" w:rsidRDefault="00E47D42">
          <w:pPr>
            <w:pStyle w:val="TOC1"/>
            <w:tabs>
              <w:tab w:val="right" w:leader="dot" w:pos="9017"/>
            </w:tabs>
            <w:rPr>
              <w:noProof/>
            </w:rPr>
          </w:pPr>
          <w:r>
            <w:fldChar w:fldCharType="begin"/>
          </w:r>
          <w:r w:rsidR="001B23A9">
            <w:instrText xml:space="preserve"> TOC \o "1-3" \h \z \u </w:instrText>
          </w:r>
          <w:r>
            <w:fldChar w:fldCharType="separate"/>
          </w:r>
          <w:hyperlink w:anchor="_Toc134157006" w:history="1">
            <w:r w:rsidR="007503E0" w:rsidRPr="00690F36">
              <w:rPr>
                <w:rStyle w:val="Hyperlink"/>
                <w:rFonts w:ascii="Times New Roman" w:hAnsi="Times New Roman" w:cs="Times New Roman"/>
                <w:noProof/>
              </w:rPr>
              <w:t>APPROVAL SHEET</w:t>
            </w:r>
            <w:r w:rsidR="007503E0">
              <w:rPr>
                <w:noProof/>
                <w:webHidden/>
              </w:rPr>
              <w:tab/>
            </w:r>
            <w:r>
              <w:rPr>
                <w:noProof/>
                <w:webHidden/>
              </w:rPr>
              <w:fldChar w:fldCharType="begin"/>
            </w:r>
            <w:r w:rsidR="007503E0">
              <w:rPr>
                <w:noProof/>
                <w:webHidden/>
              </w:rPr>
              <w:instrText xml:space="preserve"> PAGEREF _Toc134157006 \h </w:instrText>
            </w:r>
            <w:r>
              <w:rPr>
                <w:noProof/>
                <w:webHidden/>
              </w:rPr>
            </w:r>
            <w:r>
              <w:rPr>
                <w:noProof/>
                <w:webHidden/>
              </w:rPr>
              <w:fldChar w:fldCharType="separate"/>
            </w:r>
            <w:r w:rsidR="007503E0">
              <w:rPr>
                <w:noProof/>
                <w:webHidden/>
              </w:rPr>
              <w:t>i</w:t>
            </w:r>
            <w:r>
              <w:rPr>
                <w:noProof/>
                <w:webHidden/>
              </w:rPr>
              <w:fldChar w:fldCharType="end"/>
            </w:r>
          </w:hyperlink>
        </w:p>
        <w:p w:rsidR="007503E0" w:rsidRDefault="00715995">
          <w:pPr>
            <w:pStyle w:val="TOC1"/>
            <w:tabs>
              <w:tab w:val="right" w:leader="dot" w:pos="9017"/>
            </w:tabs>
            <w:rPr>
              <w:noProof/>
            </w:rPr>
          </w:pPr>
          <w:hyperlink w:anchor="_Toc134157007" w:history="1">
            <w:r w:rsidR="007503E0" w:rsidRPr="00690F36">
              <w:rPr>
                <w:rStyle w:val="Hyperlink"/>
                <w:rFonts w:ascii="Times New Roman" w:hAnsi="Times New Roman" w:cs="Times New Roman"/>
                <w:noProof/>
              </w:rPr>
              <w:t>CERTIFICATION</w:t>
            </w:r>
            <w:r w:rsidR="007503E0">
              <w:rPr>
                <w:noProof/>
                <w:webHidden/>
              </w:rPr>
              <w:tab/>
            </w:r>
            <w:r w:rsidR="00E47D42">
              <w:rPr>
                <w:noProof/>
                <w:webHidden/>
              </w:rPr>
              <w:fldChar w:fldCharType="begin"/>
            </w:r>
            <w:r w:rsidR="007503E0">
              <w:rPr>
                <w:noProof/>
                <w:webHidden/>
              </w:rPr>
              <w:instrText xml:space="preserve"> PAGEREF _Toc134157007 \h </w:instrText>
            </w:r>
            <w:r w:rsidR="00E47D42">
              <w:rPr>
                <w:noProof/>
                <w:webHidden/>
              </w:rPr>
            </w:r>
            <w:r w:rsidR="00E47D42">
              <w:rPr>
                <w:noProof/>
                <w:webHidden/>
              </w:rPr>
              <w:fldChar w:fldCharType="separate"/>
            </w:r>
            <w:r w:rsidR="007503E0">
              <w:rPr>
                <w:noProof/>
                <w:webHidden/>
              </w:rPr>
              <w:t>ii</w:t>
            </w:r>
            <w:r w:rsidR="00E47D42">
              <w:rPr>
                <w:noProof/>
                <w:webHidden/>
              </w:rPr>
              <w:fldChar w:fldCharType="end"/>
            </w:r>
          </w:hyperlink>
        </w:p>
        <w:p w:rsidR="007503E0" w:rsidRDefault="00715995">
          <w:pPr>
            <w:pStyle w:val="TOC1"/>
            <w:tabs>
              <w:tab w:val="right" w:leader="dot" w:pos="9017"/>
            </w:tabs>
            <w:rPr>
              <w:noProof/>
            </w:rPr>
          </w:pPr>
          <w:hyperlink w:anchor="_Toc134157008" w:history="1">
            <w:r w:rsidR="007503E0" w:rsidRPr="00690F36">
              <w:rPr>
                <w:rStyle w:val="Hyperlink"/>
                <w:rFonts w:ascii="Times New Roman" w:hAnsi="Times New Roman" w:cs="Times New Roman"/>
                <w:noProof/>
              </w:rPr>
              <w:t>STATEMENT OF DECLARATION</w:t>
            </w:r>
            <w:r w:rsidR="007503E0">
              <w:rPr>
                <w:noProof/>
                <w:webHidden/>
              </w:rPr>
              <w:tab/>
            </w:r>
            <w:r w:rsidR="00E47D42">
              <w:rPr>
                <w:noProof/>
                <w:webHidden/>
              </w:rPr>
              <w:fldChar w:fldCharType="begin"/>
            </w:r>
            <w:r w:rsidR="007503E0">
              <w:rPr>
                <w:noProof/>
                <w:webHidden/>
              </w:rPr>
              <w:instrText xml:space="preserve"> PAGEREF _Toc134157008 \h </w:instrText>
            </w:r>
            <w:r w:rsidR="00E47D42">
              <w:rPr>
                <w:noProof/>
                <w:webHidden/>
              </w:rPr>
            </w:r>
            <w:r w:rsidR="00E47D42">
              <w:rPr>
                <w:noProof/>
                <w:webHidden/>
              </w:rPr>
              <w:fldChar w:fldCharType="separate"/>
            </w:r>
            <w:r w:rsidR="007503E0">
              <w:rPr>
                <w:noProof/>
                <w:webHidden/>
              </w:rPr>
              <w:t>iii</w:t>
            </w:r>
            <w:r w:rsidR="00E47D42">
              <w:rPr>
                <w:noProof/>
                <w:webHidden/>
              </w:rPr>
              <w:fldChar w:fldCharType="end"/>
            </w:r>
          </w:hyperlink>
        </w:p>
        <w:p w:rsidR="007503E0" w:rsidRDefault="00715995">
          <w:pPr>
            <w:pStyle w:val="TOC1"/>
            <w:tabs>
              <w:tab w:val="right" w:leader="dot" w:pos="9017"/>
            </w:tabs>
            <w:rPr>
              <w:noProof/>
            </w:rPr>
          </w:pPr>
          <w:hyperlink w:anchor="_Toc134157009" w:history="1">
            <w:r w:rsidR="007503E0" w:rsidRPr="00690F36">
              <w:rPr>
                <w:rStyle w:val="Hyperlink"/>
                <w:rFonts w:ascii="Times New Roman" w:hAnsi="Times New Roman" w:cs="Times New Roman"/>
                <w:noProof/>
              </w:rPr>
              <w:t>ACKNOWLEDGMENT</w:t>
            </w:r>
            <w:r w:rsidR="007503E0">
              <w:rPr>
                <w:noProof/>
                <w:webHidden/>
              </w:rPr>
              <w:tab/>
            </w:r>
            <w:r w:rsidR="00E47D42">
              <w:rPr>
                <w:noProof/>
                <w:webHidden/>
              </w:rPr>
              <w:fldChar w:fldCharType="begin"/>
            </w:r>
            <w:r w:rsidR="007503E0">
              <w:rPr>
                <w:noProof/>
                <w:webHidden/>
              </w:rPr>
              <w:instrText xml:space="preserve"> PAGEREF _Toc134157009 \h </w:instrText>
            </w:r>
            <w:r w:rsidR="00E47D42">
              <w:rPr>
                <w:noProof/>
                <w:webHidden/>
              </w:rPr>
            </w:r>
            <w:r w:rsidR="00E47D42">
              <w:rPr>
                <w:noProof/>
                <w:webHidden/>
              </w:rPr>
              <w:fldChar w:fldCharType="separate"/>
            </w:r>
            <w:r w:rsidR="007503E0">
              <w:rPr>
                <w:noProof/>
                <w:webHidden/>
              </w:rPr>
              <w:t>iv</w:t>
            </w:r>
            <w:r w:rsidR="00E47D42">
              <w:rPr>
                <w:noProof/>
                <w:webHidden/>
              </w:rPr>
              <w:fldChar w:fldCharType="end"/>
            </w:r>
          </w:hyperlink>
        </w:p>
        <w:p w:rsidR="007503E0" w:rsidRDefault="00715995">
          <w:pPr>
            <w:pStyle w:val="TOC1"/>
            <w:tabs>
              <w:tab w:val="right" w:leader="dot" w:pos="9017"/>
            </w:tabs>
            <w:rPr>
              <w:noProof/>
            </w:rPr>
          </w:pPr>
          <w:hyperlink w:anchor="_Toc134157010" w:history="1">
            <w:r w:rsidR="007503E0" w:rsidRPr="00690F36">
              <w:rPr>
                <w:rStyle w:val="Hyperlink"/>
                <w:rFonts w:ascii="Times New Roman" w:hAnsi="Times New Roman" w:cs="Times New Roman"/>
                <w:noProof/>
              </w:rPr>
              <w:t>Table of contents</w:t>
            </w:r>
            <w:r w:rsidR="007503E0">
              <w:rPr>
                <w:noProof/>
                <w:webHidden/>
              </w:rPr>
              <w:tab/>
            </w:r>
            <w:r w:rsidR="00E47D42">
              <w:rPr>
                <w:noProof/>
                <w:webHidden/>
              </w:rPr>
              <w:fldChar w:fldCharType="begin"/>
            </w:r>
            <w:r w:rsidR="007503E0">
              <w:rPr>
                <w:noProof/>
                <w:webHidden/>
              </w:rPr>
              <w:instrText xml:space="preserve"> PAGEREF _Toc134157010 \h </w:instrText>
            </w:r>
            <w:r w:rsidR="00E47D42">
              <w:rPr>
                <w:noProof/>
                <w:webHidden/>
              </w:rPr>
            </w:r>
            <w:r w:rsidR="00E47D42">
              <w:rPr>
                <w:noProof/>
                <w:webHidden/>
              </w:rPr>
              <w:fldChar w:fldCharType="separate"/>
            </w:r>
            <w:r w:rsidR="007503E0">
              <w:rPr>
                <w:noProof/>
                <w:webHidden/>
              </w:rPr>
              <w:t>v</w:t>
            </w:r>
            <w:r w:rsidR="00E47D42">
              <w:rPr>
                <w:noProof/>
                <w:webHidden/>
              </w:rPr>
              <w:fldChar w:fldCharType="end"/>
            </w:r>
          </w:hyperlink>
        </w:p>
        <w:p w:rsidR="007503E0" w:rsidRDefault="00715995">
          <w:pPr>
            <w:pStyle w:val="TOC1"/>
            <w:tabs>
              <w:tab w:val="right" w:leader="dot" w:pos="9017"/>
            </w:tabs>
            <w:rPr>
              <w:noProof/>
            </w:rPr>
          </w:pPr>
          <w:hyperlink w:anchor="_Toc134157011" w:history="1">
            <w:r w:rsidR="007503E0" w:rsidRPr="00690F36">
              <w:rPr>
                <w:rStyle w:val="Hyperlink"/>
                <w:rFonts w:ascii="Times New Roman" w:hAnsi="Times New Roman" w:cs="Times New Roman"/>
                <w:noProof/>
              </w:rPr>
              <w:t>List of Tables</w:t>
            </w:r>
            <w:r w:rsidR="007503E0">
              <w:rPr>
                <w:noProof/>
                <w:webHidden/>
              </w:rPr>
              <w:tab/>
            </w:r>
            <w:r w:rsidR="00E47D42">
              <w:rPr>
                <w:noProof/>
                <w:webHidden/>
              </w:rPr>
              <w:fldChar w:fldCharType="begin"/>
            </w:r>
            <w:r w:rsidR="007503E0">
              <w:rPr>
                <w:noProof/>
                <w:webHidden/>
              </w:rPr>
              <w:instrText xml:space="preserve"> PAGEREF _Toc134157011 \h </w:instrText>
            </w:r>
            <w:r w:rsidR="00E47D42">
              <w:rPr>
                <w:noProof/>
                <w:webHidden/>
              </w:rPr>
            </w:r>
            <w:r w:rsidR="00E47D42">
              <w:rPr>
                <w:noProof/>
                <w:webHidden/>
              </w:rPr>
              <w:fldChar w:fldCharType="separate"/>
            </w:r>
            <w:r w:rsidR="007503E0">
              <w:rPr>
                <w:noProof/>
                <w:webHidden/>
              </w:rPr>
              <w:t>vii</w:t>
            </w:r>
            <w:r w:rsidR="00E47D42">
              <w:rPr>
                <w:noProof/>
                <w:webHidden/>
              </w:rPr>
              <w:fldChar w:fldCharType="end"/>
            </w:r>
          </w:hyperlink>
        </w:p>
        <w:p w:rsidR="007503E0" w:rsidRDefault="00715995">
          <w:pPr>
            <w:pStyle w:val="TOC1"/>
            <w:tabs>
              <w:tab w:val="right" w:leader="dot" w:pos="9017"/>
            </w:tabs>
            <w:rPr>
              <w:noProof/>
            </w:rPr>
          </w:pPr>
          <w:hyperlink w:anchor="_Toc134157012" w:history="1">
            <w:r w:rsidR="007503E0" w:rsidRPr="00690F36">
              <w:rPr>
                <w:rStyle w:val="Hyperlink"/>
                <w:rFonts w:ascii="Times New Roman" w:hAnsi="Times New Roman" w:cs="Times New Roman"/>
                <w:noProof/>
              </w:rPr>
              <w:t>List of Figures</w:t>
            </w:r>
            <w:r w:rsidR="007503E0">
              <w:rPr>
                <w:noProof/>
                <w:webHidden/>
              </w:rPr>
              <w:tab/>
            </w:r>
            <w:r w:rsidR="00E47D42">
              <w:rPr>
                <w:noProof/>
                <w:webHidden/>
              </w:rPr>
              <w:fldChar w:fldCharType="begin"/>
            </w:r>
            <w:r w:rsidR="007503E0">
              <w:rPr>
                <w:noProof/>
                <w:webHidden/>
              </w:rPr>
              <w:instrText xml:space="preserve"> PAGEREF _Toc134157012 \h </w:instrText>
            </w:r>
            <w:r w:rsidR="00E47D42">
              <w:rPr>
                <w:noProof/>
                <w:webHidden/>
              </w:rPr>
            </w:r>
            <w:r w:rsidR="00E47D42">
              <w:rPr>
                <w:noProof/>
                <w:webHidden/>
              </w:rPr>
              <w:fldChar w:fldCharType="separate"/>
            </w:r>
            <w:r w:rsidR="007503E0">
              <w:rPr>
                <w:noProof/>
                <w:webHidden/>
              </w:rPr>
              <w:t>viii</w:t>
            </w:r>
            <w:r w:rsidR="00E47D42">
              <w:rPr>
                <w:noProof/>
                <w:webHidden/>
              </w:rPr>
              <w:fldChar w:fldCharType="end"/>
            </w:r>
          </w:hyperlink>
        </w:p>
        <w:p w:rsidR="007503E0" w:rsidRDefault="00715995">
          <w:pPr>
            <w:pStyle w:val="TOC1"/>
            <w:tabs>
              <w:tab w:val="right" w:leader="dot" w:pos="9017"/>
            </w:tabs>
            <w:rPr>
              <w:noProof/>
            </w:rPr>
          </w:pPr>
          <w:hyperlink w:anchor="_Toc134157013" w:history="1">
            <w:r w:rsidR="007503E0" w:rsidRPr="00690F36">
              <w:rPr>
                <w:rStyle w:val="Hyperlink"/>
                <w:rFonts w:ascii="Times New Roman" w:hAnsi="Times New Roman" w:cs="Times New Roman"/>
                <w:noProof/>
              </w:rPr>
              <w:t>List of Acronyms and Abbreviations</w:t>
            </w:r>
            <w:r w:rsidR="007503E0">
              <w:rPr>
                <w:noProof/>
                <w:webHidden/>
              </w:rPr>
              <w:tab/>
            </w:r>
            <w:r w:rsidR="00E47D42">
              <w:rPr>
                <w:noProof/>
                <w:webHidden/>
              </w:rPr>
              <w:fldChar w:fldCharType="begin"/>
            </w:r>
            <w:r w:rsidR="007503E0">
              <w:rPr>
                <w:noProof/>
                <w:webHidden/>
              </w:rPr>
              <w:instrText xml:space="preserve"> PAGEREF _Toc134157013 \h </w:instrText>
            </w:r>
            <w:r w:rsidR="00E47D42">
              <w:rPr>
                <w:noProof/>
                <w:webHidden/>
              </w:rPr>
            </w:r>
            <w:r w:rsidR="00E47D42">
              <w:rPr>
                <w:noProof/>
                <w:webHidden/>
              </w:rPr>
              <w:fldChar w:fldCharType="separate"/>
            </w:r>
            <w:r w:rsidR="007503E0">
              <w:rPr>
                <w:noProof/>
                <w:webHidden/>
              </w:rPr>
              <w:t>x</w:t>
            </w:r>
            <w:r w:rsidR="00E47D42">
              <w:rPr>
                <w:noProof/>
                <w:webHidden/>
              </w:rPr>
              <w:fldChar w:fldCharType="end"/>
            </w:r>
          </w:hyperlink>
        </w:p>
        <w:p w:rsidR="007503E0" w:rsidRDefault="00715995">
          <w:pPr>
            <w:pStyle w:val="TOC1"/>
            <w:tabs>
              <w:tab w:val="right" w:leader="dot" w:pos="9017"/>
            </w:tabs>
            <w:rPr>
              <w:noProof/>
            </w:rPr>
          </w:pPr>
          <w:hyperlink w:anchor="_Toc134157014" w:history="1">
            <w:r w:rsidR="007503E0" w:rsidRPr="00690F36">
              <w:rPr>
                <w:rStyle w:val="Hyperlink"/>
                <w:rFonts w:ascii="Times New Roman" w:hAnsi="Times New Roman" w:cs="Times New Roman"/>
                <w:noProof/>
              </w:rPr>
              <w:t>Abstract</w:t>
            </w:r>
            <w:r w:rsidR="007503E0">
              <w:rPr>
                <w:noProof/>
                <w:webHidden/>
              </w:rPr>
              <w:tab/>
            </w:r>
            <w:r w:rsidR="00E47D42">
              <w:rPr>
                <w:noProof/>
                <w:webHidden/>
              </w:rPr>
              <w:fldChar w:fldCharType="begin"/>
            </w:r>
            <w:r w:rsidR="007503E0">
              <w:rPr>
                <w:noProof/>
                <w:webHidden/>
              </w:rPr>
              <w:instrText xml:space="preserve"> PAGEREF _Toc134157014 \h </w:instrText>
            </w:r>
            <w:r w:rsidR="00E47D42">
              <w:rPr>
                <w:noProof/>
                <w:webHidden/>
              </w:rPr>
            </w:r>
            <w:r w:rsidR="00E47D42">
              <w:rPr>
                <w:noProof/>
                <w:webHidden/>
              </w:rPr>
              <w:fldChar w:fldCharType="separate"/>
            </w:r>
            <w:r w:rsidR="007503E0">
              <w:rPr>
                <w:noProof/>
                <w:webHidden/>
              </w:rPr>
              <w:t>xi</w:t>
            </w:r>
            <w:r w:rsidR="00E47D42">
              <w:rPr>
                <w:noProof/>
                <w:webHidden/>
              </w:rPr>
              <w:fldChar w:fldCharType="end"/>
            </w:r>
          </w:hyperlink>
        </w:p>
        <w:p w:rsidR="007503E0" w:rsidRDefault="00715995">
          <w:pPr>
            <w:pStyle w:val="TOC1"/>
            <w:tabs>
              <w:tab w:val="right" w:leader="dot" w:pos="9017"/>
            </w:tabs>
            <w:rPr>
              <w:noProof/>
            </w:rPr>
          </w:pPr>
          <w:hyperlink w:anchor="_Toc134157015" w:history="1">
            <w:r w:rsidR="007503E0" w:rsidRPr="00690F36">
              <w:rPr>
                <w:rStyle w:val="Hyperlink"/>
                <w:rFonts w:ascii="Times New Roman" w:hAnsi="Times New Roman" w:cs="Times New Roman"/>
                <w:noProof/>
              </w:rPr>
              <w:t>CHAPTER ONE</w:t>
            </w:r>
            <w:r w:rsidR="007503E0">
              <w:rPr>
                <w:noProof/>
                <w:webHidden/>
              </w:rPr>
              <w:tab/>
            </w:r>
            <w:r w:rsidR="00E47D42">
              <w:rPr>
                <w:noProof/>
                <w:webHidden/>
              </w:rPr>
              <w:fldChar w:fldCharType="begin"/>
            </w:r>
            <w:r w:rsidR="007503E0">
              <w:rPr>
                <w:noProof/>
                <w:webHidden/>
              </w:rPr>
              <w:instrText xml:space="preserve"> PAGEREF _Toc134157015 \h </w:instrText>
            </w:r>
            <w:r w:rsidR="00E47D42">
              <w:rPr>
                <w:noProof/>
                <w:webHidden/>
              </w:rPr>
            </w:r>
            <w:r w:rsidR="00E47D42">
              <w:rPr>
                <w:noProof/>
                <w:webHidden/>
              </w:rPr>
              <w:fldChar w:fldCharType="separate"/>
            </w:r>
            <w:r w:rsidR="007503E0">
              <w:rPr>
                <w:noProof/>
                <w:webHidden/>
              </w:rPr>
              <w:t>1</w:t>
            </w:r>
            <w:r w:rsidR="00E47D42">
              <w:rPr>
                <w:noProof/>
                <w:webHidden/>
              </w:rPr>
              <w:fldChar w:fldCharType="end"/>
            </w:r>
          </w:hyperlink>
        </w:p>
        <w:p w:rsidR="007503E0" w:rsidRDefault="00715995">
          <w:pPr>
            <w:pStyle w:val="TOC1"/>
            <w:tabs>
              <w:tab w:val="right" w:leader="dot" w:pos="9017"/>
            </w:tabs>
            <w:rPr>
              <w:noProof/>
            </w:rPr>
          </w:pPr>
          <w:hyperlink w:anchor="_Toc134157016" w:history="1">
            <w:r w:rsidR="007503E0" w:rsidRPr="00690F36">
              <w:rPr>
                <w:rStyle w:val="Hyperlink"/>
                <w:rFonts w:ascii="Times New Roman" w:hAnsi="Times New Roman" w:cs="Times New Roman"/>
                <w:noProof/>
              </w:rPr>
              <w:t>1. INTRODUCTION</w:t>
            </w:r>
            <w:r w:rsidR="007503E0">
              <w:rPr>
                <w:noProof/>
                <w:webHidden/>
              </w:rPr>
              <w:tab/>
            </w:r>
            <w:r w:rsidR="00E47D42">
              <w:rPr>
                <w:noProof/>
                <w:webHidden/>
              </w:rPr>
              <w:fldChar w:fldCharType="begin"/>
            </w:r>
            <w:r w:rsidR="007503E0">
              <w:rPr>
                <w:noProof/>
                <w:webHidden/>
              </w:rPr>
              <w:instrText xml:space="preserve"> PAGEREF _Toc134157016 \h </w:instrText>
            </w:r>
            <w:r w:rsidR="00E47D42">
              <w:rPr>
                <w:noProof/>
                <w:webHidden/>
              </w:rPr>
            </w:r>
            <w:r w:rsidR="00E47D42">
              <w:rPr>
                <w:noProof/>
                <w:webHidden/>
              </w:rPr>
              <w:fldChar w:fldCharType="separate"/>
            </w:r>
            <w:r w:rsidR="007503E0">
              <w:rPr>
                <w:noProof/>
                <w:webHidden/>
              </w:rPr>
              <w:t>1</w:t>
            </w:r>
            <w:r w:rsidR="00E47D42">
              <w:rPr>
                <w:noProof/>
                <w:webHidden/>
              </w:rPr>
              <w:fldChar w:fldCharType="end"/>
            </w:r>
          </w:hyperlink>
        </w:p>
        <w:p w:rsidR="007503E0" w:rsidRDefault="00715995">
          <w:pPr>
            <w:pStyle w:val="TOC2"/>
            <w:tabs>
              <w:tab w:val="right" w:leader="dot" w:pos="9017"/>
            </w:tabs>
            <w:rPr>
              <w:noProof/>
            </w:rPr>
          </w:pPr>
          <w:hyperlink w:anchor="_Toc134157017" w:history="1">
            <w:r w:rsidR="007503E0" w:rsidRPr="00690F36">
              <w:rPr>
                <w:rStyle w:val="Hyperlink"/>
                <w:rFonts w:ascii="Times New Roman" w:hAnsi="Times New Roman" w:cs="Times New Roman"/>
                <w:noProof/>
              </w:rPr>
              <w:t>1.1 Background of the Study</w:t>
            </w:r>
            <w:r w:rsidR="007503E0">
              <w:rPr>
                <w:noProof/>
                <w:webHidden/>
              </w:rPr>
              <w:tab/>
            </w:r>
            <w:r w:rsidR="00E47D42">
              <w:rPr>
                <w:noProof/>
                <w:webHidden/>
              </w:rPr>
              <w:fldChar w:fldCharType="begin"/>
            </w:r>
            <w:r w:rsidR="007503E0">
              <w:rPr>
                <w:noProof/>
                <w:webHidden/>
              </w:rPr>
              <w:instrText xml:space="preserve"> PAGEREF _Toc134157017 \h </w:instrText>
            </w:r>
            <w:r w:rsidR="00E47D42">
              <w:rPr>
                <w:noProof/>
                <w:webHidden/>
              </w:rPr>
            </w:r>
            <w:r w:rsidR="00E47D42">
              <w:rPr>
                <w:noProof/>
                <w:webHidden/>
              </w:rPr>
              <w:fldChar w:fldCharType="separate"/>
            </w:r>
            <w:r w:rsidR="007503E0">
              <w:rPr>
                <w:noProof/>
                <w:webHidden/>
              </w:rPr>
              <w:t>1</w:t>
            </w:r>
            <w:r w:rsidR="00E47D42">
              <w:rPr>
                <w:noProof/>
                <w:webHidden/>
              </w:rPr>
              <w:fldChar w:fldCharType="end"/>
            </w:r>
          </w:hyperlink>
        </w:p>
        <w:p w:rsidR="007503E0" w:rsidRDefault="00715995">
          <w:pPr>
            <w:pStyle w:val="TOC2"/>
            <w:tabs>
              <w:tab w:val="right" w:leader="dot" w:pos="9017"/>
            </w:tabs>
            <w:rPr>
              <w:noProof/>
            </w:rPr>
          </w:pPr>
          <w:hyperlink w:anchor="_Toc134157018" w:history="1">
            <w:r w:rsidR="007503E0" w:rsidRPr="00690F36">
              <w:rPr>
                <w:rStyle w:val="Hyperlink"/>
                <w:rFonts w:ascii="Times New Roman" w:hAnsi="Times New Roman" w:cs="Times New Roman"/>
                <w:noProof/>
              </w:rPr>
              <w:t>1.2 Statement of the Problem</w:t>
            </w:r>
            <w:r w:rsidR="007503E0">
              <w:rPr>
                <w:noProof/>
                <w:webHidden/>
              </w:rPr>
              <w:tab/>
            </w:r>
            <w:r w:rsidR="00E47D42">
              <w:rPr>
                <w:noProof/>
                <w:webHidden/>
              </w:rPr>
              <w:fldChar w:fldCharType="begin"/>
            </w:r>
            <w:r w:rsidR="007503E0">
              <w:rPr>
                <w:noProof/>
                <w:webHidden/>
              </w:rPr>
              <w:instrText xml:space="preserve"> PAGEREF _Toc134157018 \h </w:instrText>
            </w:r>
            <w:r w:rsidR="00E47D42">
              <w:rPr>
                <w:noProof/>
                <w:webHidden/>
              </w:rPr>
            </w:r>
            <w:r w:rsidR="00E47D42">
              <w:rPr>
                <w:noProof/>
                <w:webHidden/>
              </w:rPr>
              <w:fldChar w:fldCharType="separate"/>
            </w:r>
            <w:r w:rsidR="007503E0">
              <w:rPr>
                <w:noProof/>
                <w:webHidden/>
              </w:rPr>
              <w:t>3</w:t>
            </w:r>
            <w:r w:rsidR="00E47D42">
              <w:rPr>
                <w:noProof/>
                <w:webHidden/>
              </w:rPr>
              <w:fldChar w:fldCharType="end"/>
            </w:r>
          </w:hyperlink>
        </w:p>
        <w:p w:rsidR="007503E0" w:rsidRDefault="00715995">
          <w:pPr>
            <w:pStyle w:val="TOC2"/>
            <w:tabs>
              <w:tab w:val="right" w:leader="dot" w:pos="9017"/>
            </w:tabs>
            <w:rPr>
              <w:noProof/>
            </w:rPr>
          </w:pPr>
          <w:hyperlink w:anchor="_Toc134157019" w:history="1">
            <w:r w:rsidR="007503E0" w:rsidRPr="00690F36">
              <w:rPr>
                <w:rStyle w:val="Hyperlink"/>
                <w:rFonts w:ascii="Times New Roman" w:hAnsi="Times New Roman" w:cs="Times New Roman"/>
                <w:noProof/>
              </w:rPr>
              <w:t>1.3 Objective of the Study</w:t>
            </w:r>
            <w:r w:rsidR="007503E0">
              <w:rPr>
                <w:noProof/>
                <w:webHidden/>
              </w:rPr>
              <w:tab/>
            </w:r>
            <w:r w:rsidR="00E47D42">
              <w:rPr>
                <w:noProof/>
                <w:webHidden/>
              </w:rPr>
              <w:fldChar w:fldCharType="begin"/>
            </w:r>
            <w:r w:rsidR="007503E0">
              <w:rPr>
                <w:noProof/>
                <w:webHidden/>
              </w:rPr>
              <w:instrText xml:space="preserve"> PAGEREF _Toc134157019 \h </w:instrText>
            </w:r>
            <w:r w:rsidR="00E47D42">
              <w:rPr>
                <w:noProof/>
                <w:webHidden/>
              </w:rPr>
            </w:r>
            <w:r w:rsidR="00E47D42">
              <w:rPr>
                <w:noProof/>
                <w:webHidden/>
              </w:rPr>
              <w:fldChar w:fldCharType="separate"/>
            </w:r>
            <w:r w:rsidR="007503E0">
              <w:rPr>
                <w:noProof/>
                <w:webHidden/>
              </w:rPr>
              <w:t>5</w:t>
            </w:r>
            <w:r w:rsidR="00E47D42">
              <w:rPr>
                <w:noProof/>
                <w:webHidden/>
              </w:rPr>
              <w:fldChar w:fldCharType="end"/>
            </w:r>
          </w:hyperlink>
        </w:p>
        <w:p w:rsidR="007503E0" w:rsidRDefault="00715995">
          <w:pPr>
            <w:pStyle w:val="TOC3"/>
            <w:tabs>
              <w:tab w:val="right" w:leader="dot" w:pos="9017"/>
            </w:tabs>
            <w:rPr>
              <w:noProof/>
            </w:rPr>
          </w:pPr>
          <w:hyperlink w:anchor="_Toc134157020" w:history="1">
            <w:r w:rsidR="007503E0" w:rsidRPr="00690F36">
              <w:rPr>
                <w:rStyle w:val="Hyperlink"/>
                <w:rFonts w:ascii="Times New Roman" w:hAnsi="Times New Roman" w:cs="Times New Roman"/>
                <w:noProof/>
              </w:rPr>
              <w:t>1.3.1 General Objective</w:t>
            </w:r>
            <w:r w:rsidR="007503E0">
              <w:rPr>
                <w:noProof/>
                <w:webHidden/>
              </w:rPr>
              <w:tab/>
            </w:r>
            <w:r w:rsidR="00E47D42">
              <w:rPr>
                <w:noProof/>
                <w:webHidden/>
              </w:rPr>
              <w:fldChar w:fldCharType="begin"/>
            </w:r>
            <w:r w:rsidR="007503E0">
              <w:rPr>
                <w:noProof/>
                <w:webHidden/>
              </w:rPr>
              <w:instrText xml:space="preserve"> PAGEREF _Toc134157020 \h </w:instrText>
            </w:r>
            <w:r w:rsidR="00E47D42">
              <w:rPr>
                <w:noProof/>
                <w:webHidden/>
              </w:rPr>
            </w:r>
            <w:r w:rsidR="00E47D42">
              <w:rPr>
                <w:noProof/>
                <w:webHidden/>
              </w:rPr>
              <w:fldChar w:fldCharType="separate"/>
            </w:r>
            <w:r w:rsidR="007503E0">
              <w:rPr>
                <w:noProof/>
                <w:webHidden/>
              </w:rPr>
              <w:t>5</w:t>
            </w:r>
            <w:r w:rsidR="00E47D42">
              <w:rPr>
                <w:noProof/>
                <w:webHidden/>
              </w:rPr>
              <w:fldChar w:fldCharType="end"/>
            </w:r>
          </w:hyperlink>
        </w:p>
        <w:p w:rsidR="007503E0" w:rsidRDefault="00715995">
          <w:pPr>
            <w:pStyle w:val="TOC3"/>
            <w:tabs>
              <w:tab w:val="right" w:leader="dot" w:pos="9017"/>
            </w:tabs>
            <w:rPr>
              <w:noProof/>
            </w:rPr>
          </w:pPr>
          <w:hyperlink w:anchor="_Toc134157021" w:history="1">
            <w:r w:rsidR="007503E0" w:rsidRPr="00690F36">
              <w:rPr>
                <w:rStyle w:val="Hyperlink"/>
                <w:rFonts w:ascii="Times New Roman" w:hAnsi="Times New Roman" w:cs="Times New Roman"/>
                <w:noProof/>
              </w:rPr>
              <w:t>1.3.2 Specific Objective of the Study</w:t>
            </w:r>
            <w:r w:rsidR="007503E0">
              <w:rPr>
                <w:noProof/>
                <w:webHidden/>
              </w:rPr>
              <w:tab/>
            </w:r>
            <w:r w:rsidR="00E47D42">
              <w:rPr>
                <w:noProof/>
                <w:webHidden/>
              </w:rPr>
              <w:fldChar w:fldCharType="begin"/>
            </w:r>
            <w:r w:rsidR="007503E0">
              <w:rPr>
                <w:noProof/>
                <w:webHidden/>
              </w:rPr>
              <w:instrText xml:space="preserve"> PAGEREF _Toc134157021 \h </w:instrText>
            </w:r>
            <w:r w:rsidR="00E47D42">
              <w:rPr>
                <w:noProof/>
                <w:webHidden/>
              </w:rPr>
            </w:r>
            <w:r w:rsidR="00E47D42">
              <w:rPr>
                <w:noProof/>
                <w:webHidden/>
              </w:rPr>
              <w:fldChar w:fldCharType="separate"/>
            </w:r>
            <w:r w:rsidR="007503E0">
              <w:rPr>
                <w:noProof/>
                <w:webHidden/>
              </w:rPr>
              <w:t>5</w:t>
            </w:r>
            <w:r w:rsidR="00E47D42">
              <w:rPr>
                <w:noProof/>
                <w:webHidden/>
              </w:rPr>
              <w:fldChar w:fldCharType="end"/>
            </w:r>
          </w:hyperlink>
        </w:p>
        <w:p w:rsidR="007503E0" w:rsidRDefault="00715995">
          <w:pPr>
            <w:pStyle w:val="TOC2"/>
            <w:tabs>
              <w:tab w:val="right" w:leader="dot" w:pos="9017"/>
            </w:tabs>
            <w:rPr>
              <w:noProof/>
            </w:rPr>
          </w:pPr>
          <w:hyperlink w:anchor="_Toc134157022" w:history="1">
            <w:r w:rsidR="007503E0" w:rsidRPr="00690F36">
              <w:rPr>
                <w:rStyle w:val="Hyperlink"/>
                <w:rFonts w:ascii="Times New Roman" w:hAnsi="Times New Roman" w:cs="Times New Roman"/>
                <w:noProof/>
              </w:rPr>
              <w:t>1.4 Research Hypothesis</w:t>
            </w:r>
            <w:r w:rsidR="007503E0">
              <w:rPr>
                <w:noProof/>
                <w:webHidden/>
              </w:rPr>
              <w:tab/>
            </w:r>
            <w:r w:rsidR="00E47D42">
              <w:rPr>
                <w:noProof/>
                <w:webHidden/>
              </w:rPr>
              <w:fldChar w:fldCharType="begin"/>
            </w:r>
            <w:r w:rsidR="007503E0">
              <w:rPr>
                <w:noProof/>
                <w:webHidden/>
              </w:rPr>
              <w:instrText xml:space="preserve"> PAGEREF _Toc134157022 \h </w:instrText>
            </w:r>
            <w:r w:rsidR="00E47D42">
              <w:rPr>
                <w:noProof/>
                <w:webHidden/>
              </w:rPr>
            </w:r>
            <w:r w:rsidR="00E47D42">
              <w:rPr>
                <w:noProof/>
                <w:webHidden/>
              </w:rPr>
              <w:fldChar w:fldCharType="separate"/>
            </w:r>
            <w:r w:rsidR="007503E0">
              <w:rPr>
                <w:noProof/>
                <w:webHidden/>
              </w:rPr>
              <w:t>5</w:t>
            </w:r>
            <w:r w:rsidR="00E47D42">
              <w:rPr>
                <w:noProof/>
                <w:webHidden/>
              </w:rPr>
              <w:fldChar w:fldCharType="end"/>
            </w:r>
          </w:hyperlink>
        </w:p>
        <w:p w:rsidR="007503E0" w:rsidRDefault="00715995">
          <w:pPr>
            <w:pStyle w:val="TOC2"/>
            <w:tabs>
              <w:tab w:val="right" w:leader="dot" w:pos="9017"/>
            </w:tabs>
            <w:rPr>
              <w:noProof/>
            </w:rPr>
          </w:pPr>
          <w:hyperlink w:anchor="_Toc134157023" w:history="1">
            <w:r w:rsidR="007503E0" w:rsidRPr="00690F36">
              <w:rPr>
                <w:rStyle w:val="Hyperlink"/>
                <w:rFonts w:ascii="Times New Roman" w:hAnsi="Times New Roman" w:cs="Times New Roman"/>
                <w:noProof/>
              </w:rPr>
              <w:t>1.5 Significance of the Study</w:t>
            </w:r>
            <w:r w:rsidR="007503E0">
              <w:rPr>
                <w:noProof/>
                <w:webHidden/>
              </w:rPr>
              <w:tab/>
            </w:r>
            <w:r w:rsidR="00E47D42">
              <w:rPr>
                <w:noProof/>
                <w:webHidden/>
              </w:rPr>
              <w:fldChar w:fldCharType="begin"/>
            </w:r>
            <w:r w:rsidR="007503E0">
              <w:rPr>
                <w:noProof/>
                <w:webHidden/>
              </w:rPr>
              <w:instrText xml:space="preserve"> PAGEREF _Toc134157023 \h </w:instrText>
            </w:r>
            <w:r w:rsidR="00E47D42">
              <w:rPr>
                <w:noProof/>
                <w:webHidden/>
              </w:rPr>
            </w:r>
            <w:r w:rsidR="00E47D42">
              <w:rPr>
                <w:noProof/>
                <w:webHidden/>
              </w:rPr>
              <w:fldChar w:fldCharType="separate"/>
            </w:r>
            <w:r w:rsidR="007503E0">
              <w:rPr>
                <w:noProof/>
                <w:webHidden/>
              </w:rPr>
              <w:t>6</w:t>
            </w:r>
            <w:r w:rsidR="00E47D42">
              <w:rPr>
                <w:noProof/>
                <w:webHidden/>
              </w:rPr>
              <w:fldChar w:fldCharType="end"/>
            </w:r>
          </w:hyperlink>
        </w:p>
        <w:p w:rsidR="007503E0" w:rsidRDefault="00715995">
          <w:pPr>
            <w:pStyle w:val="TOC2"/>
            <w:tabs>
              <w:tab w:val="right" w:leader="dot" w:pos="9017"/>
            </w:tabs>
            <w:rPr>
              <w:noProof/>
            </w:rPr>
          </w:pPr>
          <w:hyperlink w:anchor="_Toc134157024" w:history="1">
            <w:r w:rsidR="007503E0" w:rsidRPr="00690F36">
              <w:rPr>
                <w:rStyle w:val="Hyperlink"/>
                <w:rFonts w:ascii="Times New Roman" w:hAnsi="Times New Roman" w:cs="Times New Roman"/>
                <w:noProof/>
              </w:rPr>
              <w:t>1.6 Scope and Limitation of the study</w:t>
            </w:r>
            <w:r w:rsidR="007503E0">
              <w:rPr>
                <w:noProof/>
                <w:webHidden/>
              </w:rPr>
              <w:tab/>
            </w:r>
            <w:r w:rsidR="00E47D42">
              <w:rPr>
                <w:noProof/>
                <w:webHidden/>
              </w:rPr>
              <w:fldChar w:fldCharType="begin"/>
            </w:r>
            <w:r w:rsidR="007503E0">
              <w:rPr>
                <w:noProof/>
                <w:webHidden/>
              </w:rPr>
              <w:instrText xml:space="preserve"> PAGEREF _Toc134157024 \h </w:instrText>
            </w:r>
            <w:r w:rsidR="00E47D42">
              <w:rPr>
                <w:noProof/>
                <w:webHidden/>
              </w:rPr>
            </w:r>
            <w:r w:rsidR="00E47D42">
              <w:rPr>
                <w:noProof/>
                <w:webHidden/>
              </w:rPr>
              <w:fldChar w:fldCharType="separate"/>
            </w:r>
            <w:r w:rsidR="007503E0">
              <w:rPr>
                <w:noProof/>
                <w:webHidden/>
              </w:rPr>
              <w:t>6</w:t>
            </w:r>
            <w:r w:rsidR="00E47D42">
              <w:rPr>
                <w:noProof/>
                <w:webHidden/>
              </w:rPr>
              <w:fldChar w:fldCharType="end"/>
            </w:r>
          </w:hyperlink>
        </w:p>
        <w:p w:rsidR="007503E0" w:rsidRDefault="00715995">
          <w:pPr>
            <w:pStyle w:val="TOC2"/>
            <w:tabs>
              <w:tab w:val="right" w:leader="dot" w:pos="9017"/>
            </w:tabs>
            <w:rPr>
              <w:noProof/>
            </w:rPr>
          </w:pPr>
          <w:hyperlink w:anchor="_Toc134157025" w:history="1">
            <w:r w:rsidR="007503E0" w:rsidRPr="00690F36">
              <w:rPr>
                <w:rStyle w:val="Hyperlink"/>
                <w:rFonts w:ascii="Times New Roman" w:hAnsi="Times New Roman" w:cs="Times New Roman"/>
                <w:noProof/>
              </w:rPr>
              <w:t>1.7 Organization of the study</w:t>
            </w:r>
            <w:r w:rsidR="007503E0">
              <w:rPr>
                <w:noProof/>
                <w:webHidden/>
              </w:rPr>
              <w:tab/>
            </w:r>
            <w:r w:rsidR="00E47D42">
              <w:rPr>
                <w:noProof/>
                <w:webHidden/>
              </w:rPr>
              <w:fldChar w:fldCharType="begin"/>
            </w:r>
            <w:r w:rsidR="007503E0">
              <w:rPr>
                <w:noProof/>
                <w:webHidden/>
              </w:rPr>
              <w:instrText xml:space="preserve"> PAGEREF _Toc134157025 \h </w:instrText>
            </w:r>
            <w:r w:rsidR="00E47D42">
              <w:rPr>
                <w:noProof/>
                <w:webHidden/>
              </w:rPr>
            </w:r>
            <w:r w:rsidR="00E47D42">
              <w:rPr>
                <w:noProof/>
                <w:webHidden/>
              </w:rPr>
              <w:fldChar w:fldCharType="separate"/>
            </w:r>
            <w:r w:rsidR="007503E0">
              <w:rPr>
                <w:noProof/>
                <w:webHidden/>
              </w:rPr>
              <w:t>7</w:t>
            </w:r>
            <w:r w:rsidR="00E47D42">
              <w:rPr>
                <w:noProof/>
                <w:webHidden/>
              </w:rPr>
              <w:fldChar w:fldCharType="end"/>
            </w:r>
          </w:hyperlink>
        </w:p>
        <w:p w:rsidR="007503E0" w:rsidRDefault="00715995">
          <w:pPr>
            <w:pStyle w:val="TOC1"/>
            <w:tabs>
              <w:tab w:val="right" w:leader="dot" w:pos="9017"/>
            </w:tabs>
            <w:rPr>
              <w:noProof/>
            </w:rPr>
          </w:pPr>
          <w:hyperlink w:anchor="_Toc134157026" w:history="1">
            <w:r w:rsidR="007503E0" w:rsidRPr="00690F36">
              <w:rPr>
                <w:rStyle w:val="Hyperlink"/>
                <w:rFonts w:ascii="Times New Roman" w:hAnsi="Times New Roman" w:cs="Times New Roman"/>
                <w:noProof/>
              </w:rPr>
              <w:t>CHAPTER TWO</w:t>
            </w:r>
            <w:r w:rsidR="007503E0">
              <w:rPr>
                <w:noProof/>
                <w:webHidden/>
              </w:rPr>
              <w:tab/>
            </w:r>
            <w:r w:rsidR="00E47D42">
              <w:rPr>
                <w:noProof/>
                <w:webHidden/>
              </w:rPr>
              <w:fldChar w:fldCharType="begin"/>
            </w:r>
            <w:r w:rsidR="007503E0">
              <w:rPr>
                <w:noProof/>
                <w:webHidden/>
              </w:rPr>
              <w:instrText xml:space="preserve"> PAGEREF _Toc134157026 \h </w:instrText>
            </w:r>
            <w:r w:rsidR="00E47D42">
              <w:rPr>
                <w:noProof/>
                <w:webHidden/>
              </w:rPr>
            </w:r>
            <w:r w:rsidR="00E47D42">
              <w:rPr>
                <w:noProof/>
                <w:webHidden/>
              </w:rPr>
              <w:fldChar w:fldCharType="separate"/>
            </w:r>
            <w:r w:rsidR="007503E0">
              <w:rPr>
                <w:noProof/>
                <w:webHidden/>
              </w:rPr>
              <w:t>8</w:t>
            </w:r>
            <w:r w:rsidR="00E47D42">
              <w:rPr>
                <w:noProof/>
                <w:webHidden/>
              </w:rPr>
              <w:fldChar w:fldCharType="end"/>
            </w:r>
          </w:hyperlink>
        </w:p>
        <w:p w:rsidR="007503E0" w:rsidRDefault="00715995">
          <w:pPr>
            <w:pStyle w:val="TOC1"/>
            <w:tabs>
              <w:tab w:val="right" w:leader="dot" w:pos="9017"/>
            </w:tabs>
            <w:rPr>
              <w:noProof/>
            </w:rPr>
          </w:pPr>
          <w:hyperlink w:anchor="_Toc134157027" w:history="1">
            <w:r w:rsidR="007503E0" w:rsidRPr="00690F36">
              <w:rPr>
                <w:rStyle w:val="Hyperlink"/>
                <w:rFonts w:ascii="Times New Roman" w:hAnsi="Times New Roman" w:cs="Times New Roman"/>
                <w:noProof/>
              </w:rPr>
              <w:t>2. REVIEW OF RELATED LITERATURE</w:t>
            </w:r>
            <w:r w:rsidR="007503E0">
              <w:rPr>
                <w:noProof/>
                <w:webHidden/>
              </w:rPr>
              <w:tab/>
            </w:r>
            <w:r w:rsidR="00E47D42">
              <w:rPr>
                <w:noProof/>
                <w:webHidden/>
              </w:rPr>
              <w:fldChar w:fldCharType="begin"/>
            </w:r>
            <w:r w:rsidR="007503E0">
              <w:rPr>
                <w:noProof/>
                <w:webHidden/>
              </w:rPr>
              <w:instrText xml:space="preserve"> PAGEREF _Toc134157027 \h </w:instrText>
            </w:r>
            <w:r w:rsidR="00E47D42">
              <w:rPr>
                <w:noProof/>
                <w:webHidden/>
              </w:rPr>
            </w:r>
            <w:r w:rsidR="00E47D42">
              <w:rPr>
                <w:noProof/>
                <w:webHidden/>
              </w:rPr>
              <w:fldChar w:fldCharType="separate"/>
            </w:r>
            <w:r w:rsidR="007503E0">
              <w:rPr>
                <w:noProof/>
                <w:webHidden/>
              </w:rPr>
              <w:t>8</w:t>
            </w:r>
            <w:r w:rsidR="00E47D42">
              <w:rPr>
                <w:noProof/>
                <w:webHidden/>
              </w:rPr>
              <w:fldChar w:fldCharType="end"/>
            </w:r>
          </w:hyperlink>
        </w:p>
        <w:p w:rsidR="007503E0" w:rsidRDefault="00715995">
          <w:pPr>
            <w:pStyle w:val="TOC2"/>
            <w:tabs>
              <w:tab w:val="right" w:leader="dot" w:pos="9017"/>
            </w:tabs>
            <w:rPr>
              <w:noProof/>
            </w:rPr>
          </w:pPr>
          <w:hyperlink w:anchor="_Toc134157028" w:history="1">
            <w:r w:rsidR="007503E0" w:rsidRPr="00690F36">
              <w:rPr>
                <w:rStyle w:val="Hyperlink"/>
                <w:rFonts w:ascii="Times New Roman" w:hAnsi="Times New Roman" w:cs="Times New Roman"/>
                <w:noProof/>
              </w:rPr>
              <w:t>2.1 Bank Lending Rate</w:t>
            </w:r>
            <w:r w:rsidR="007503E0">
              <w:rPr>
                <w:noProof/>
                <w:webHidden/>
              </w:rPr>
              <w:tab/>
            </w:r>
            <w:r w:rsidR="00E47D42">
              <w:rPr>
                <w:noProof/>
                <w:webHidden/>
              </w:rPr>
              <w:fldChar w:fldCharType="begin"/>
            </w:r>
            <w:r w:rsidR="007503E0">
              <w:rPr>
                <w:noProof/>
                <w:webHidden/>
              </w:rPr>
              <w:instrText xml:space="preserve"> PAGEREF _Toc134157028 \h </w:instrText>
            </w:r>
            <w:r w:rsidR="00E47D42">
              <w:rPr>
                <w:noProof/>
                <w:webHidden/>
              </w:rPr>
            </w:r>
            <w:r w:rsidR="00E47D42">
              <w:rPr>
                <w:noProof/>
                <w:webHidden/>
              </w:rPr>
              <w:fldChar w:fldCharType="separate"/>
            </w:r>
            <w:r w:rsidR="007503E0">
              <w:rPr>
                <w:noProof/>
                <w:webHidden/>
              </w:rPr>
              <w:t>8</w:t>
            </w:r>
            <w:r w:rsidR="00E47D42">
              <w:rPr>
                <w:noProof/>
                <w:webHidden/>
              </w:rPr>
              <w:fldChar w:fldCharType="end"/>
            </w:r>
          </w:hyperlink>
        </w:p>
        <w:p w:rsidR="007503E0" w:rsidRDefault="00715995">
          <w:pPr>
            <w:pStyle w:val="TOC2"/>
            <w:tabs>
              <w:tab w:val="right" w:leader="dot" w:pos="9017"/>
            </w:tabs>
            <w:rPr>
              <w:noProof/>
            </w:rPr>
          </w:pPr>
          <w:hyperlink w:anchor="_Toc134157029" w:history="1">
            <w:r w:rsidR="007503E0" w:rsidRPr="00690F36">
              <w:rPr>
                <w:rStyle w:val="Hyperlink"/>
                <w:rFonts w:ascii="Times New Roman" w:hAnsi="Times New Roman" w:cs="Times New Roman"/>
                <w:noProof/>
              </w:rPr>
              <w:t>2.2 Empirical Literature Review</w:t>
            </w:r>
            <w:r w:rsidR="007503E0">
              <w:rPr>
                <w:noProof/>
                <w:webHidden/>
              </w:rPr>
              <w:tab/>
            </w:r>
            <w:r w:rsidR="00E47D42">
              <w:rPr>
                <w:noProof/>
                <w:webHidden/>
              </w:rPr>
              <w:fldChar w:fldCharType="begin"/>
            </w:r>
            <w:r w:rsidR="007503E0">
              <w:rPr>
                <w:noProof/>
                <w:webHidden/>
              </w:rPr>
              <w:instrText xml:space="preserve"> PAGEREF _Toc134157029 \h </w:instrText>
            </w:r>
            <w:r w:rsidR="00E47D42">
              <w:rPr>
                <w:noProof/>
                <w:webHidden/>
              </w:rPr>
            </w:r>
            <w:r w:rsidR="00E47D42">
              <w:rPr>
                <w:noProof/>
                <w:webHidden/>
              </w:rPr>
              <w:fldChar w:fldCharType="separate"/>
            </w:r>
            <w:r w:rsidR="007503E0">
              <w:rPr>
                <w:noProof/>
                <w:webHidden/>
              </w:rPr>
              <w:t>9</w:t>
            </w:r>
            <w:r w:rsidR="00E47D42">
              <w:rPr>
                <w:noProof/>
                <w:webHidden/>
              </w:rPr>
              <w:fldChar w:fldCharType="end"/>
            </w:r>
          </w:hyperlink>
        </w:p>
        <w:p w:rsidR="007503E0" w:rsidRDefault="00715995">
          <w:pPr>
            <w:pStyle w:val="TOC3"/>
            <w:tabs>
              <w:tab w:val="right" w:leader="dot" w:pos="9017"/>
            </w:tabs>
            <w:rPr>
              <w:noProof/>
            </w:rPr>
          </w:pPr>
          <w:hyperlink w:anchor="_Toc134157030" w:history="1">
            <w:r w:rsidR="007503E0" w:rsidRPr="00690F36">
              <w:rPr>
                <w:rStyle w:val="Hyperlink"/>
                <w:rFonts w:ascii="Times New Roman" w:hAnsi="Times New Roman" w:cs="Times New Roman"/>
                <w:noProof/>
              </w:rPr>
              <w:t>2.2.1 Theories of Interest Rate Determination</w:t>
            </w:r>
            <w:r w:rsidR="007503E0">
              <w:rPr>
                <w:noProof/>
                <w:webHidden/>
              </w:rPr>
              <w:tab/>
            </w:r>
            <w:r w:rsidR="00E47D42">
              <w:rPr>
                <w:noProof/>
                <w:webHidden/>
              </w:rPr>
              <w:fldChar w:fldCharType="begin"/>
            </w:r>
            <w:r w:rsidR="007503E0">
              <w:rPr>
                <w:noProof/>
                <w:webHidden/>
              </w:rPr>
              <w:instrText xml:space="preserve"> PAGEREF _Toc134157030 \h </w:instrText>
            </w:r>
            <w:r w:rsidR="00E47D42">
              <w:rPr>
                <w:noProof/>
                <w:webHidden/>
              </w:rPr>
            </w:r>
            <w:r w:rsidR="00E47D42">
              <w:rPr>
                <w:noProof/>
                <w:webHidden/>
              </w:rPr>
              <w:fldChar w:fldCharType="separate"/>
            </w:r>
            <w:r w:rsidR="007503E0">
              <w:rPr>
                <w:noProof/>
                <w:webHidden/>
              </w:rPr>
              <w:t>14</w:t>
            </w:r>
            <w:r w:rsidR="00E47D42">
              <w:rPr>
                <w:noProof/>
                <w:webHidden/>
              </w:rPr>
              <w:fldChar w:fldCharType="end"/>
            </w:r>
          </w:hyperlink>
        </w:p>
        <w:p w:rsidR="007503E0" w:rsidRDefault="00715995">
          <w:pPr>
            <w:pStyle w:val="TOC3"/>
            <w:tabs>
              <w:tab w:val="right" w:leader="dot" w:pos="9017"/>
            </w:tabs>
            <w:rPr>
              <w:noProof/>
            </w:rPr>
          </w:pPr>
          <w:hyperlink w:anchor="_Toc134157031" w:history="1">
            <w:r w:rsidR="007503E0" w:rsidRPr="00690F36">
              <w:rPr>
                <w:rStyle w:val="Hyperlink"/>
                <w:rFonts w:ascii="Times New Roman" w:hAnsi="Times New Roman" w:cs="Times New Roman"/>
                <w:noProof/>
              </w:rPr>
              <w:t>2.2.2 Loan Able Funds Theory</w:t>
            </w:r>
            <w:r w:rsidR="007503E0">
              <w:rPr>
                <w:noProof/>
                <w:webHidden/>
              </w:rPr>
              <w:tab/>
            </w:r>
            <w:r w:rsidR="00E47D42">
              <w:rPr>
                <w:noProof/>
                <w:webHidden/>
              </w:rPr>
              <w:fldChar w:fldCharType="begin"/>
            </w:r>
            <w:r w:rsidR="007503E0">
              <w:rPr>
                <w:noProof/>
                <w:webHidden/>
              </w:rPr>
              <w:instrText xml:space="preserve"> PAGEREF _Toc134157031 \h </w:instrText>
            </w:r>
            <w:r w:rsidR="00E47D42">
              <w:rPr>
                <w:noProof/>
                <w:webHidden/>
              </w:rPr>
            </w:r>
            <w:r w:rsidR="00E47D42">
              <w:rPr>
                <w:noProof/>
                <w:webHidden/>
              </w:rPr>
              <w:fldChar w:fldCharType="separate"/>
            </w:r>
            <w:r w:rsidR="007503E0">
              <w:rPr>
                <w:noProof/>
                <w:webHidden/>
              </w:rPr>
              <w:t>15</w:t>
            </w:r>
            <w:r w:rsidR="00E47D42">
              <w:rPr>
                <w:noProof/>
                <w:webHidden/>
              </w:rPr>
              <w:fldChar w:fldCharType="end"/>
            </w:r>
          </w:hyperlink>
        </w:p>
        <w:p w:rsidR="007503E0" w:rsidRDefault="00715995">
          <w:pPr>
            <w:pStyle w:val="TOC3"/>
            <w:tabs>
              <w:tab w:val="right" w:leader="dot" w:pos="9017"/>
            </w:tabs>
            <w:rPr>
              <w:noProof/>
            </w:rPr>
          </w:pPr>
          <w:hyperlink w:anchor="_Toc134157032" w:history="1">
            <w:r w:rsidR="007503E0" w:rsidRPr="00690F36">
              <w:rPr>
                <w:rStyle w:val="Hyperlink"/>
                <w:rFonts w:ascii="Times New Roman" w:hAnsi="Times New Roman" w:cs="Times New Roman"/>
                <w:noProof/>
              </w:rPr>
              <w:t>2.2.3 The Classical Theory of Interest Rates</w:t>
            </w:r>
            <w:r w:rsidR="007503E0">
              <w:rPr>
                <w:noProof/>
                <w:webHidden/>
              </w:rPr>
              <w:tab/>
            </w:r>
            <w:r w:rsidR="00E47D42">
              <w:rPr>
                <w:noProof/>
                <w:webHidden/>
              </w:rPr>
              <w:fldChar w:fldCharType="begin"/>
            </w:r>
            <w:r w:rsidR="007503E0">
              <w:rPr>
                <w:noProof/>
                <w:webHidden/>
              </w:rPr>
              <w:instrText xml:space="preserve"> PAGEREF _Toc134157032 \h </w:instrText>
            </w:r>
            <w:r w:rsidR="00E47D42">
              <w:rPr>
                <w:noProof/>
                <w:webHidden/>
              </w:rPr>
            </w:r>
            <w:r w:rsidR="00E47D42">
              <w:rPr>
                <w:noProof/>
                <w:webHidden/>
              </w:rPr>
              <w:fldChar w:fldCharType="separate"/>
            </w:r>
            <w:r w:rsidR="007503E0">
              <w:rPr>
                <w:noProof/>
                <w:webHidden/>
              </w:rPr>
              <w:t>15</w:t>
            </w:r>
            <w:r w:rsidR="00E47D42">
              <w:rPr>
                <w:noProof/>
                <w:webHidden/>
              </w:rPr>
              <w:fldChar w:fldCharType="end"/>
            </w:r>
          </w:hyperlink>
        </w:p>
        <w:p w:rsidR="007503E0" w:rsidRDefault="00715995">
          <w:pPr>
            <w:pStyle w:val="TOC3"/>
            <w:tabs>
              <w:tab w:val="right" w:leader="dot" w:pos="9017"/>
            </w:tabs>
            <w:rPr>
              <w:noProof/>
            </w:rPr>
          </w:pPr>
          <w:hyperlink w:anchor="_Toc134157033" w:history="1">
            <w:r w:rsidR="007503E0" w:rsidRPr="00690F36">
              <w:rPr>
                <w:rStyle w:val="Hyperlink"/>
                <w:rFonts w:ascii="Times New Roman" w:hAnsi="Times New Roman" w:cs="Times New Roman"/>
                <w:noProof/>
              </w:rPr>
              <w:t>2.2.4 Credit Market Theory</w:t>
            </w:r>
            <w:r w:rsidR="007503E0">
              <w:rPr>
                <w:noProof/>
                <w:webHidden/>
              </w:rPr>
              <w:tab/>
            </w:r>
            <w:r w:rsidR="00E47D42">
              <w:rPr>
                <w:noProof/>
                <w:webHidden/>
              </w:rPr>
              <w:fldChar w:fldCharType="begin"/>
            </w:r>
            <w:r w:rsidR="007503E0">
              <w:rPr>
                <w:noProof/>
                <w:webHidden/>
              </w:rPr>
              <w:instrText xml:space="preserve"> PAGEREF _Toc134157033 \h </w:instrText>
            </w:r>
            <w:r w:rsidR="00E47D42">
              <w:rPr>
                <w:noProof/>
                <w:webHidden/>
              </w:rPr>
            </w:r>
            <w:r w:rsidR="00E47D42">
              <w:rPr>
                <w:noProof/>
                <w:webHidden/>
              </w:rPr>
              <w:fldChar w:fldCharType="separate"/>
            </w:r>
            <w:r w:rsidR="007503E0">
              <w:rPr>
                <w:noProof/>
                <w:webHidden/>
              </w:rPr>
              <w:t>16</w:t>
            </w:r>
            <w:r w:rsidR="00E47D42">
              <w:rPr>
                <w:noProof/>
                <w:webHidden/>
              </w:rPr>
              <w:fldChar w:fldCharType="end"/>
            </w:r>
          </w:hyperlink>
        </w:p>
        <w:p w:rsidR="007503E0" w:rsidRDefault="00715995">
          <w:pPr>
            <w:pStyle w:val="TOC3"/>
            <w:tabs>
              <w:tab w:val="right" w:leader="dot" w:pos="9017"/>
            </w:tabs>
            <w:rPr>
              <w:noProof/>
            </w:rPr>
          </w:pPr>
          <w:hyperlink w:anchor="_Toc134157034" w:history="1">
            <w:r w:rsidR="007503E0" w:rsidRPr="00690F36">
              <w:rPr>
                <w:rStyle w:val="Hyperlink"/>
                <w:rFonts w:ascii="Times New Roman" w:hAnsi="Times New Roman" w:cs="Times New Roman"/>
                <w:noProof/>
              </w:rPr>
              <w:t>2.2.5 Loan Pricing Theory</w:t>
            </w:r>
            <w:r w:rsidR="007503E0">
              <w:rPr>
                <w:noProof/>
                <w:webHidden/>
              </w:rPr>
              <w:tab/>
            </w:r>
            <w:r w:rsidR="00E47D42">
              <w:rPr>
                <w:noProof/>
                <w:webHidden/>
              </w:rPr>
              <w:fldChar w:fldCharType="begin"/>
            </w:r>
            <w:r w:rsidR="007503E0">
              <w:rPr>
                <w:noProof/>
                <w:webHidden/>
              </w:rPr>
              <w:instrText xml:space="preserve"> PAGEREF _Toc134157034 \h </w:instrText>
            </w:r>
            <w:r w:rsidR="00E47D42">
              <w:rPr>
                <w:noProof/>
                <w:webHidden/>
              </w:rPr>
            </w:r>
            <w:r w:rsidR="00E47D42">
              <w:rPr>
                <w:noProof/>
                <w:webHidden/>
              </w:rPr>
              <w:fldChar w:fldCharType="separate"/>
            </w:r>
            <w:r w:rsidR="007503E0">
              <w:rPr>
                <w:noProof/>
                <w:webHidden/>
              </w:rPr>
              <w:t>16</w:t>
            </w:r>
            <w:r w:rsidR="00E47D42">
              <w:rPr>
                <w:noProof/>
                <w:webHidden/>
              </w:rPr>
              <w:fldChar w:fldCharType="end"/>
            </w:r>
          </w:hyperlink>
        </w:p>
        <w:p w:rsidR="007503E0" w:rsidRDefault="00715995">
          <w:pPr>
            <w:pStyle w:val="TOC2"/>
            <w:tabs>
              <w:tab w:val="right" w:leader="dot" w:pos="9017"/>
            </w:tabs>
            <w:rPr>
              <w:noProof/>
            </w:rPr>
          </w:pPr>
          <w:hyperlink w:anchor="_Toc134157035" w:history="1">
            <w:r w:rsidR="007503E0" w:rsidRPr="00690F36">
              <w:rPr>
                <w:rStyle w:val="Hyperlink"/>
                <w:rFonts w:ascii="Times New Roman" w:hAnsi="Times New Roman" w:cs="Times New Roman"/>
                <w:noProof/>
              </w:rPr>
              <w:t>2.3 Determinants of Bank Lending Interest Rate</w:t>
            </w:r>
            <w:r w:rsidR="007503E0">
              <w:rPr>
                <w:noProof/>
                <w:webHidden/>
              </w:rPr>
              <w:tab/>
            </w:r>
            <w:r w:rsidR="00E47D42">
              <w:rPr>
                <w:noProof/>
                <w:webHidden/>
              </w:rPr>
              <w:fldChar w:fldCharType="begin"/>
            </w:r>
            <w:r w:rsidR="007503E0">
              <w:rPr>
                <w:noProof/>
                <w:webHidden/>
              </w:rPr>
              <w:instrText xml:space="preserve"> PAGEREF _Toc134157035 \h </w:instrText>
            </w:r>
            <w:r w:rsidR="00E47D42">
              <w:rPr>
                <w:noProof/>
                <w:webHidden/>
              </w:rPr>
            </w:r>
            <w:r w:rsidR="00E47D42">
              <w:rPr>
                <w:noProof/>
                <w:webHidden/>
              </w:rPr>
              <w:fldChar w:fldCharType="separate"/>
            </w:r>
            <w:r w:rsidR="007503E0">
              <w:rPr>
                <w:noProof/>
                <w:webHidden/>
              </w:rPr>
              <w:t>16</w:t>
            </w:r>
            <w:r w:rsidR="00E47D42">
              <w:rPr>
                <w:noProof/>
                <w:webHidden/>
              </w:rPr>
              <w:fldChar w:fldCharType="end"/>
            </w:r>
          </w:hyperlink>
        </w:p>
        <w:p w:rsidR="007503E0" w:rsidRDefault="00715995">
          <w:pPr>
            <w:pStyle w:val="TOC3"/>
            <w:tabs>
              <w:tab w:val="right" w:leader="dot" w:pos="9017"/>
            </w:tabs>
            <w:rPr>
              <w:noProof/>
            </w:rPr>
          </w:pPr>
          <w:hyperlink w:anchor="_Toc134157036" w:history="1">
            <w:r w:rsidR="007503E0" w:rsidRPr="00690F36">
              <w:rPr>
                <w:rStyle w:val="Hyperlink"/>
                <w:rFonts w:ascii="Times New Roman" w:hAnsi="Times New Roman" w:cs="Times New Roman"/>
                <w:noProof/>
              </w:rPr>
              <w:t>2.3.1 Bank Specific Variables</w:t>
            </w:r>
            <w:r w:rsidR="007503E0">
              <w:rPr>
                <w:noProof/>
                <w:webHidden/>
              </w:rPr>
              <w:tab/>
            </w:r>
            <w:r w:rsidR="00E47D42">
              <w:rPr>
                <w:noProof/>
                <w:webHidden/>
              </w:rPr>
              <w:fldChar w:fldCharType="begin"/>
            </w:r>
            <w:r w:rsidR="007503E0">
              <w:rPr>
                <w:noProof/>
                <w:webHidden/>
              </w:rPr>
              <w:instrText xml:space="preserve"> PAGEREF _Toc134157036 \h </w:instrText>
            </w:r>
            <w:r w:rsidR="00E47D42">
              <w:rPr>
                <w:noProof/>
                <w:webHidden/>
              </w:rPr>
            </w:r>
            <w:r w:rsidR="00E47D42">
              <w:rPr>
                <w:noProof/>
                <w:webHidden/>
              </w:rPr>
              <w:fldChar w:fldCharType="separate"/>
            </w:r>
            <w:r w:rsidR="007503E0">
              <w:rPr>
                <w:noProof/>
                <w:webHidden/>
              </w:rPr>
              <w:t>17</w:t>
            </w:r>
            <w:r w:rsidR="00E47D42">
              <w:rPr>
                <w:noProof/>
                <w:webHidden/>
              </w:rPr>
              <w:fldChar w:fldCharType="end"/>
            </w:r>
          </w:hyperlink>
        </w:p>
        <w:p w:rsidR="007503E0" w:rsidRDefault="00715995">
          <w:pPr>
            <w:pStyle w:val="TOC3"/>
            <w:tabs>
              <w:tab w:val="right" w:leader="dot" w:pos="9017"/>
            </w:tabs>
            <w:rPr>
              <w:noProof/>
            </w:rPr>
          </w:pPr>
          <w:hyperlink w:anchor="_Toc134157037" w:history="1">
            <w:r w:rsidR="007503E0" w:rsidRPr="00690F36">
              <w:rPr>
                <w:rStyle w:val="Hyperlink"/>
                <w:rFonts w:ascii="Times New Roman" w:hAnsi="Times New Roman" w:cs="Times New Roman"/>
                <w:noProof/>
              </w:rPr>
              <w:t>2.3.2 Macroeconomic Variables</w:t>
            </w:r>
            <w:r w:rsidR="007503E0">
              <w:rPr>
                <w:noProof/>
                <w:webHidden/>
              </w:rPr>
              <w:tab/>
            </w:r>
            <w:r w:rsidR="00E47D42">
              <w:rPr>
                <w:noProof/>
                <w:webHidden/>
              </w:rPr>
              <w:fldChar w:fldCharType="begin"/>
            </w:r>
            <w:r w:rsidR="007503E0">
              <w:rPr>
                <w:noProof/>
                <w:webHidden/>
              </w:rPr>
              <w:instrText xml:space="preserve"> PAGEREF _Toc134157037 \h </w:instrText>
            </w:r>
            <w:r w:rsidR="00E47D42">
              <w:rPr>
                <w:noProof/>
                <w:webHidden/>
              </w:rPr>
            </w:r>
            <w:r w:rsidR="00E47D42">
              <w:rPr>
                <w:noProof/>
                <w:webHidden/>
              </w:rPr>
              <w:fldChar w:fldCharType="separate"/>
            </w:r>
            <w:r w:rsidR="007503E0">
              <w:rPr>
                <w:noProof/>
                <w:webHidden/>
              </w:rPr>
              <w:t>19</w:t>
            </w:r>
            <w:r w:rsidR="00E47D42">
              <w:rPr>
                <w:noProof/>
                <w:webHidden/>
              </w:rPr>
              <w:fldChar w:fldCharType="end"/>
            </w:r>
          </w:hyperlink>
        </w:p>
        <w:p w:rsidR="007503E0" w:rsidRDefault="00715995">
          <w:pPr>
            <w:pStyle w:val="TOC2"/>
            <w:tabs>
              <w:tab w:val="right" w:leader="dot" w:pos="9017"/>
            </w:tabs>
            <w:rPr>
              <w:noProof/>
            </w:rPr>
          </w:pPr>
          <w:hyperlink w:anchor="_Toc134157038" w:history="1">
            <w:r w:rsidR="007503E0" w:rsidRPr="00690F36">
              <w:rPr>
                <w:rStyle w:val="Hyperlink"/>
                <w:rFonts w:ascii="Times New Roman" w:hAnsi="Times New Roman" w:cs="Times New Roman"/>
                <w:noProof/>
              </w:rPr>
              <w:t>2.4 Summaries of Knowledge Gaps</w:t>
            </w:r>
            <w:r w:rsidR="007503E0">
              <w:rPr>
                <w:noProof/>
                <w:webHidden/>
              </w:rPr>
              <w:tab/>
            </w:r>
            <w:r w:rsidR="00E47D42">
              <w:rPr>
                <w:noProof/>
                <w:webHidden/>
              </w:rPr>
              <w:fldChar w:fldCharType="begin"/>
            </w:r>
            <w:r w:rsidR="007503E0">
              <w:rPr>
                <w:noProof/>
                <w:webHidden/>
              </w:rPr>
              <w:instrText xml:space="preserve"> PAGEREF _Toc134157038 \h </w:instrText>
            </w:r>
            <w:r w:rsidR="00E47D42">
              <w:rPr>
                <w:noProof/>
                <w:webHidden/>
              </w:rPr>
            </w:r>
            <w:r w:rsidR="00E47D42">
              <w:rPr>
                <w:noProof/>
                <w:webHidden/>
              </w:rPr>
              <w:fldChar w:fldCharType="separate"/>
            </w:r>
            <w:r w:rsidR="007503E0">
              <w:rPr>
                <w:noProof/>
                <w:webHidden/>
              </w:rPr>
              <w:t>20</w:t>
            </w:r>
            <w:r w:rsidR="00E47D42">
              <w:rPr>
                <w:noProof/>
                <w:webHidden/>
              </w:rPr>
              <w:fldChar w:fldCharType="end"/>
            </w:r>
          </w:hyperlink>
        </w:p>
        <w:p w:rsidR="007503E0" w:rsidRDefault="00715995">
          <w:pPr>
            <w:pStyle w:val="TOC2"/>
            <w:tabs>
              <w:tab w:val="right" w:leader="dot" w:pos="9017"/>
            </w:tabs>
            <w:rPr>
              <w:noProof/>
            </w:rPr>
          </w:pPr>
          <w:hyperlink w:anchor="_Toc134157039" w:history="1">
            <w:r w:rsidR="007503E0" w:rsidRPr="00690F36">
              <w:rPr>
                <w:rStyle w:val="Hyperlink"/>
                <w:rFonts w:ascii="Times New Roman" w:hAnsi="Times New Roman" w:cs="Times New Roman"/>
                <w:noProof/>
              </w:rPr>
              <w:t>2.5 Conceptual Framework for the Study</w:t>
            </w:r>
            <w:r w:rsidR="007503E0">
              <w:rPr>
                <w:noProof/>
                <w:webHidden/>
              </w:rPr>
              <w:tab/>
            </w:r>
            <w:r w:rsidR="00E47D42">
              <w:rPr>
                <w:noProof/>
                <w:webHidden/>
              </w:rPr>
              <w:fldChar w:fldCharType="begin"/>
            </w:r>
            <w:r w:rsidR="007503E0">
              <w:rPr>
                <w:noProof/>
                <w:webHidden/>
              </w:rPr>
              <w:instrText xml:space="preserve"> PAGEREF _Toc134157039 \h </w:instrText>
            </w:r>
            <w:r w:rsidR="00E47D42">
              <w:rPr>
                <w:noProof/>
                <w:webHidden/>
              </w:rPr>
            </w:r>
            <w:r w:rsidR="00E47D42">
              <w:rPr>
                <w:noProof/>
                <w:webHidden/>
              </w:rPr>
              <w:fldChar w:fldCharType="separate"/>
            </w:r>
            <w:r w:rsidR="007503E0">
              <w:rPr>
                <w:noProof/>
                <w:webHidden/>
              </w:rPr>
              <w:t>21</w:t>
            </w:r>
            <w:r w:rsidR="00E47D42">
              <w:rPr>
                <w:noProof/>
                <w:webHidden/>
              </w:rPr>
              <w:fldChar w:fldCharType="end"/>
            </w:r>
          </w:hyperlink>
        </w:p>
        <w:p w:rsidR="007503E0" w:rsidRDefault="00715995">
          <w:pPr>
            <w:pStyle w:val="TOC1"/>
            <w:tabs>
              <w:tab w:val="right" w:leader="dot" w:pos="9017"/>
            </w:tabs>
            <w:rPr>
              <w:noProof/>
            </w:rPr>
          </w:pPr>
          <w:hyperlink w:anchor="_Toc134157040" w:history="1">
            <w:r w:rsidR="007503E0" w:rsidRPr="00690F36">
              <w:rPr>
                <w:rStyle w:val="Hyperlink"/>
                <w:rFonts w:ascii="Times New Roman" w:hAnsi="Times New Roman" w:cs="Times New Roman"/>
                <w:noProof/>
              </w:rPr>
              <w:t>3. RESEARCH METHODOLOGY</w:t>
            </w:r>
            <w:r w:rsidR="007503E0">
              <w:rPr>
                <w:noProof/>
                <w:webHidden/>
              </w:rPr>
              <w:tab/>
            </w:r>
            <w:r w:rsidR="00E47D42">
              <w:rPr>
                <w:noProof/>
                <w:webHidden/>
              </w:rPr>
              <w:fldChar w:fldCharType="begin"/>
            </w:r>
            <w:r w:rsidR="007503E0">
              <w:rPr>
                <w:noProof/>
                <w:webHidden/>
              </w:rPr>
              <w:instrText xml:space="preserve"> PAGEREF _Toc134157040 \h </w:instrText>
            </w:r>
            <w:r w:rsidR="00E47D42">
              <w:rPr>
                <w:noProof/>
                <w:webHidden/>
              </w:rPr>
            </w:r>
            <w:r w:rsidR="00E47D42">
              <w:rPr>
                <w:noProof/>
                <w:webHidden/>
              </w:rPr>
              <w:fldChar w:fldCharType="separate"/>
            </w:r>
            <w:r w:rsidR="007503E0">
              <w:rPr>
                <w:noProof/>
                <w:webHidden/>
              </w:rPr>
              <w:t>23</w:t>
            </w:r>
            <w:r w:rsidR="00E47D42">
              <w:rPr>
                <w:noProof/>
                <w:webHidden/>
              </w:rPr>
              <w:fldChar w:fldCharType="end"/>
            </w:r>
          </w:hyperlink>
        </w:p>
        <w:p w:rsidR="007503E0" w:rsidRDefault="00715995">
          <w:pPr>
            <w:pStyle w:val="TOC2"/>
            <w:tabs>
              <w:tab w:val="right" w:leader="dot" w:pos="9017"/>
            </w:tabs>
            <w:rPr>
              <w:noProof/>
            </w:rPr>
          </w:pPr>
          <w:hyperlink w:anchor="_Toc134157041" w:history="1">
            <w:r w:rsidR="007503E0" w:rsidRPr="00690F36">
              <w:rPr>
                <w:rStyle w:val="Hyperlink"/>
                <w:rFonts w:ascii="Times New Roman" w:hAnsi="Times New Roman" w:cs="Times New Roman"/>
                <w:noProof/>
              </w:rPr>
              <w:t>3.1 Research design</w:t>
            </w:r>
            <w:r w:rsidR="007503E0">
              <w:rPr>
                <w:noProof/>
                <w:webHidden/>
              </w:rPr>
              <w:tab/>
            </w:r>
            <w:r w:rsidR="00E47D42">
              <w:rPr>
                <w:noProof/>
                <w:webHidden/>
              </w:rPr>
              <w:fldChar w:fldCharType="begin"/>
            </w:r>
            <w:r w:rsidR="007503E0">
              <w:rPr>
                <w:noProof/>
                <w:webHidden/>
              </w:rPr>
              <w:instrText xml:space="preserve"> PAGEREF _Toc134157041 \h </w:instrText>
            </w:r>
            <w:r w:rsidR="00E47D42">
              <w:rPr>
                <w:noProof/>
                <w:webHidden/>
              </w:rPr>
            </w:r>
            <w:r w:rsidR="00E47D42">
              <w:rPr>
                <w:noProof/>
                <w:webHidden/>
              </w:rPr>
              <w:fldChar w:fldCharType="separate"/>
            </w:r>
            <w:r w:rsidR="007503E0">
              <w:rPr>
                <w:noProof/>
                <w:webHidden/>
              </w:rPr>
              <w:t>23</w:t>
            </w:r>
            <w:r w:rsidR="00E47D42">
              <w:rPr>
                <w:noProof/>
                <w:webHidden/>
              </w:rPr>
              <w:fldChar w:fldCharType="end"/>
            </w:r>
          </w:hyperlink>
        </w:p>
        <w:p w:rsidR="007503E0" w:rsidRDefault="00715995">
          <w:pPr>
            <w:pStyle w:val="TOC2"/>
            <w:tabs>
              <w:tab w:val="right" w:leader="dot" w:pos="9017"/>
            </w:tabs>
            <w:rPr>
              <w:noProof/>
            </w:rPr>
          </w:pPr>
          <w:hyperlink w:anchor="_Toc134157042" w:history="1">
            <w:r w:rsidR="007503E0" w:rsidRPr="00690F36">
              <w:rPr>
                <w:rStyle w:val="Hyperlink"/>
                <w:rFonts w:ascii="Times New Roman" w:hAnsi="Times New Roman" w:cs="Times New Roman"/>
                <w:noProof/>
              </w:rPr>
              <w:t>3.2 Research approach</w:t>
            </w:r>
            <w:r w:rsidR="007503E0">
              <w:rPr>
                <w:noProof/>
                <w:webHidden/>
              </w:rPr>
              <w:tab/>
            </w:r>
            <w:r w:rsidR="00E47D42">
              <w:rPr>
                <w:noProof/>
                <w:webHidden/>
              </w:rPr>
              <w:fldChar w:fldCharType="begin"/>
            </w:r>
            <w:r w:rsidR="007503E0">
              <w:rPr>
                <w:noProof/>
                <w:webHidden/>
              </w:rPr>
              <w:instrText xml:space="preserve"> PAGEREF _Toc134157042 \h </w:instrText>
            </w:r>
            <w:r w:rsidR="00E47D42">
              <w:rPr>
                <w:noProof/>
                <w:webHidden/>
              </w:rPr>
            </w:r>
            <w:r w:rsidR="00E47D42">
              <w:rPr>
                <w:noProof/>
                <w:webHidden/>
              </w:rPr>
              <w:fldChar w:fldCharType="separate"/>
            </w:r>
            <w:r w:rsidR="007503E0">
              <w:rPr>
                <w:noProof/>
                <w:webHidden/>
              </w:rPr>
              <w:t>23</w:t>
            </w:r>
            <w:r w:rsidR="00E47D42">
              <w:rPr>
                <w:noProof/>
                <w:webHidden/>
              </w:rPr>
              <w:fldChar w:fldCharType="end"/>
            </w:r>
          </w:hyperlink>
        </w:p>
        <w:p w:rsidR="007503E0" w:rsidRDefault="00715995">
          <w:pPr>
            <w:pStyle w:val="TOC2"/>
            <w:tabs>
              <w:tab w:val="right" w:leader="dot" w:pos="9017"/>
            </w:tabs>
            <w:rPr>
              <w:noProof/>
            </w:rPr>
          </w:pPr>
          <w:hyperlink w:anchor="_Toc134157043" w:history="1">
            <w:r w:rsidR="007503E0" w:rsidRPr="00690F36">
              <w:rPr>
                <w:rStyle w:val="Hyperlink"/>
                <w:rFonts w:ascii="Times New Roman" w:hAnsi="Times New Roman" w:cs="Times New Roman"/>
                <w:noProof/>
              </w:rPr>
              <w:t>3.3. Source and Method of Data Collection</w:t>
            </w:r>
            <w:r w:rsidR="007503E0">
              <w:rPr>
                <w:noProof/>
                <w:webHidden/>
              </w:rPr>
              <w:tab/>
            </w:r>
            <w:r w:rsidR="00E47D42">
              <w:rPr>
                <w:noProof/>
                <w:webHidden/>
              </w:rPr>
              <w:fldChar w:fldCharType="begin"/>
            </w:r>
            <w:r w:rsidR="007503E0">
              <w:rPr>
                <w:noProof/>
                <w:webHidden/>
              </w:rPr>
              <w:instrText xml:space="preserve"> PAGEREF _Toc134157043 \h </w:instrText>
            </w:r>
            <w:r w:rsidR="00E47D42">
              <w:rPr>
                <w:noProof/>
                <w:webHidden/>
              </w:rPr>
            </w:r>
            <w:r w:rsidR="00E47D42">
              <w:rPr>
                <w:noProof/>
                <w:webHidden/>
              </w:rPr>
              <w:fldChar w:fldCharType="separate"/>
            </w:r>
            <w:r w:rsidR="007503E0">
              <w:rPr>
                <w:noProof/>
                <w:webHidden/>
              </w:rPr>
              <w:t>23</w:t>
            </w:r>
            <w:r w:rsidR="00E47D42">
              <w:rPr>
                <w:noProof/>
                <w:webHidden/>
              </w:rPr>
              <w:fldChar w:fldCharType="end"/>
            </w:r>
          </w:hyperlink>
        </w:p>
        <w:p w:rsidR="007503E0" w:rsidRDefault="00715995">
          <w:pPr>
            <w:pStyle w:val="TOC2"/>
            <w:tabs>
              <w:tab w:val="right" w:leader="dot" w:pos="9017"/>
            </w:tabs>
            <w:rPr>
              <w:noProof/>
            </w:rPr>
          </w:pPr>
          <w:hyperlink w:anchor="_Toc134157044" w:history="1">
            <w:r w:rsidR="007503E0" w:rsidRPr="00690F36">
              <w:rPr>
                <w:rStyle w:val="Hyperlink"/>
                <w:rFonts w:ascii="Times New Roman" w:hAnsi="Times New Roman" w:cs="Times New Roman"/>
                <w:noProof/>
              </w:rPr>
              <w:t>3.4 Population and sampling of the study</w:t>
            </w:r>
            <w:r w:rsidR="007503E0">
              <w:rPr>
                <w:noProof/>
                <w:webHidden/>
              </w:rPr>
              <w:tab/>
            </w:r>
            <w:r w:rsidR="00E47D42">
              <w:rPr>
                <w:noProof/>
                <w:webHidden/>
              </w:rPr>
              <w:fldChar w:fldCharType="begin"/>
            </w:r>
            <w:r w:rsidR="007503E0">
              <w:rPr>
                <w:noProof/>
                <w:webHidden/>
              </w:rPr>
              <w:instrText xml:space="preserve"> PAGEREF _Toc134157044 \h </w:instrText>
            </w:r>
            <w:r w:rsidR="00E47D42">
              <w:rPr>
                <w:noProof/>
                <w:webHidden/>
              </w:rPr>
            </w:r>
            <w:r w:rsidR="00E47D42">
              <w:rPr>
                <w:noProof/>
                <w:webHidden/>
              </w:rPr>
              <w:fldChar w:fldCharType="separate"/>
            </w:r>
            <w:r w:rsidR="007503E0">
              <w:rPr>
                <w:noProof/>
                <w:webHidden/>
              </w:rPr>
              <w:t>24</w:t>
            </w:r>
            <w:r w:rsidR="00E47D42">
              <w:rPr>
                <w:noProof/>
                <w:webHidden/>
              </w:rPr>
              <w:fldChar w:fldCharType="end"/>
            </w:r>
          </w:hyperlink>
        </w:p>
        <w:p w:rsidR="007503E0" w:rsidRDefault="00715995">
          <w:pPr>
            <w:pStyle w:val="TOC2"/>
            <w:tabs>
              <w:tab w:val="right" w:leader="dot" w:pos="9017"/>
            </w:tabs>
            <w:rPr>
              <w:noProof/>
            </w:rPr>
          </w:pPr>
          <w:hyperlink w:anchor="_Toc134157045" w:history="1">
            <w:r w:rsidR="007503E0" w:rsidRPr="00690F36">
              <w:rPr>
                <w:rStyle w:val="Hyperlink"/>
                <w:rFonts w:ascii="Times New Roman" w:hAnsi="Times New Roman" w:cs="Times New Roman"/>
                <w:noProof/>
              </w:rPr>
              <w:t>3.5. Sampling Techniques and Sample Size</w:t>
            </w:r>
            <w:r w:rsidR="007503E0">
              <w:rPr>
                <w:noProof/>
                <w:webHidden/>
              </w:rPr>
              <w:tab/>
            </w:r>
            <w:r w:rsidR="00E47D42">
              <w:rPr>
                <w:noProof/>
                <w:webHidden/>
              </w:rPr>
              <w:fldChar w:fldCharType="begin"/>
            </w:r>
            <w:r w:rsidR="007503E0">
              <w:rPr>
                <w:noProof/>
                <w:webHidden/>
              </w:rPr>
              <w:instrText xml:space="preserve"> PAGEREF _Toc134157045 \h </w:instrText>
            </w:r>
            <w:r w:rsidR="00E47D42">
              <w:rPr>
                <w:noProof/>
                <w:webHidden/>
              </w:rPr>
            </w:r>
            <w:r w:rsidR="00E47D42">
              <w:rPr>
                <w:noProof/>
                <w:webHidden/>
              </w:rPr>
              <w:fldChar w:fldCharType="separate"/>
            </w:r>
            <w:r w:rsidR="007503E0">
              <w:rPr>
                <w:noProof/>
                <w:webHidden/>
              </w:rPr>
              <w:t>24</w:t>
            </w:r>
            <w:r w:rsidR="00E47D42">
              <w:rPr>
                <w:noProof/>
                <w:webHidden/>
              </w:rPr>
              <w:fldChar w:fldCharType="end"/>
            </w:r>
          </w:hyperlink>
        </w:p>
        <w:p w:rsidR="007503E0" w:rsidRDefault="00715995">
          <w:pPr>
            <w:pStyle w:val="TOC2"/>
            <w:tabs>
              <w:tab w:val="right" w:leader="dot" w:pos="9017"/>
            </w:tabs>
            <w:rPr>
              <w:noProof/>
            </w:rPr>
          </w:pPr>
          <w:hyperlink w:anchor="_Toc134157046" w:history="1">
            <w:r w:rsidR="007503E0" w:rsidRPr="00690F36">
              <w:rPr>
                <w:rStyle w:val="Hyperlink"/>
                <w:rFonts w:ascii="Times New Roman" w:hAnsi="Times New Roman" w:cs="Times New Roman"/>
                <w:noProof/>
              </w:rPr>
              <w:t>3.6. Method of Data Analysis</w:t>
            </w:r>
            <w:r w:rsidR="007503E0">
              <w:rPr>
                <w:noProof/>
                <w:webHidden/>
              </w:rPr>
              <w:tab/>
            </w:r>
            <w:r w:rsidR="00E47D42">
              <w:rPr>
                <w:noProof/>
                <w:webHidden/>
              </w:rPr>
              <w:fldChar w:fldCharType="begin"/>
            </w:r>
            <w:r w:rsidR="007503E0">
              <w:rPr>
                <w:noProof/>
                <w:webHidden/>
              </w:rPr>
              <w:instrText xml:space="preserve"> PAGEREF _Toc134157046 \h </w:instrText>
            </w:r>
            <w:r w:rsidR="00E47D42">
              <w:rPr>
                <w:noProof/>
                <w:webHidden/>
              </w:rPr>
            </w:r>
            <w:r w:rsidR="00E47D42">
              <w:rPr>
                <w:noProof/>
                <w:webHidden/>
              </w:rPr>
              <w:fldChar w:fldCharType="separate"/>
            </w:r>
            <w:r w:rsidR="007503E0">
              <w:rPr>
                <w:noProof/>
                <w:webHidden/>
              </w:rPr>
              <w:t>24</w:t>
            </w:r>
            <w:r w:rsidR="00E47D42">
              <w:rPr>
                <w:noProof/>
                <w:webHidden/>
              </w:rPr>
              <w:fldChar w:fldCharType="end"/>
            </w:r>
          </w:hyperlink>
        </w:p>
        <w:p w:rsidR="007503E0" w:rsidRDefault="00715995">
          <w:pPr>
            <w:pStyle w:val="TOC2"/>
            <w:tabs>
              <w:tab w:val="right" w:leader="dot" w:pos="9017"/>
            </w:tabs>
            <w:rPr>
              <w:noProof/>
            </w:rPr>
          </w:pPr>
          <w:hyperlink w:anchor="_Toc134157047" w:history="1">
            <w:r w:rsidR="007503E0" w:rsidRPr="00690F36">
              <w:rPr>
                <w:rStyle w:val="Hyperlink"/>
                <w:rFonts w:ascii="Times New Roman" w:hAnsi="Times New Roman" w:cs="Times New Roman"/>
                <w:noProof/>
              </w:rPr>
              <w:t>3.7. Model Specification</w:t>
            </w:r>
            <w:r w:rsidR="007503E0">
              <w:rPr>
                <w:noProof/>
                <w:webHidden/>
              </w:rPr>
              <w:tab/>
            </w:r>
            <w:r w:rsidR="00E47D42">
              <w:rPr>
                <w:noProof/>
                <w:webHidden/>
              </w:rPr>
              <w:fldChar w:fldCharType="begin"/>
            </w:r>
            <w:r w:rsidR="007503E0">
              <w:rPr>
                <w:noProof/>
                <w:webHidden/>
              </w:rPr>
              <w:instrText xml:space="preserve"> PAGEREF _Toc134157047 \h </w:instrText>
            </w:r>
            <w:r w:rsidR="00E47D42">
              <w:rPr>
                <w:noProof/>
                <w:webHidden/>
              </w:rPr>
            </w:r>
            <w:r w:rsidR="00E47D42">
              <w:rPr>
                <w:noProof/>
                <w:webHidden/>
              </w:rPr>
              <w:fldChar w:fldCharType="separate"/>
            </w:r>
            <w:r w:rsidR="007503E0">
              <w:rPr>
                <w:noProof/>
                <w:webHidden/>
              </w:rPr>
              <w:t>25</w:t>
            </w:r>
            <w:r w:rsidR="00E47D42">
              <w:rPr>
                <w:noProof/>
                <w:webHidden/>
              </w:rPr>
              <w:fldChar w:fldCharType="end"/>
            </w:r>
          </w:hyperlink>
        </w:p>
        <w:p w:rsidR="007503E0" w:rsidRDefault="00715995">
          <w:pPr>
            <w:pStyle w:val="TOC2"/>
            <w:tabs>
              <w:tab w:val="right" w:leader="dot" w:pos="9017"/>
            </w:tabs>
            <w:rPr>
              <w:noProof/>
            </w:rPr>
          </w:pPr>
          <w:hyperlink w:anchor="_Toc134157048" w:history="1">
            <w:r w:rsidR="007503E0" w:rsidRPr="00690F36">
              <w:rPr>
                <w:rStyle w:val="Hyperlink"/>
                <w:rFonts w:ascii="Times New Roman" w:hAnsi="Times New Roman" w:cs="Times New Roman"/>
                <w:noProof/>
              </w:rPr>
              <w:t xml:space="preserve">3.8 </w:t>
            </w:r>
            <w:r w:rsidR="007503E0" w:rsidRPr="00690F36">
              <w:rPr>
                <w:rStyle w:val="Hyperlink"/>
                <w:rFonts w:ascii="Times New Roman" w:eastAsiaTheme="minorHAnsi" w:hAnsi="Times New Roman" w:cs="Times New Roman"/>
                <w:noProof/>
              </w:rPr>
              <w:t>Study Variables and measurement</w:t>
            </w:r>
            <w:r w:rsidR="007503E0">
              <w:rPr>
                <w:noProof/>
                <w:webHidden/>
              </w:rPr>
              <w:tab/>
            </w:r>
            <w:r w:rsidR="00E47D42">
              <w:rPr>
                <w:noProof/>
                <w:webHidden/>
              </w:rPr>
              <w:fldChar w:fldCharType="begin"/>
            </w:r>
            <w:r w:rsidR="007503E0">
              <w:rPr>
                <w:noProof/>
                <w:webHidden/>
              </w:rPr>
              <w:instrText xml:space="preserve"> PAGEREF _Toc134157048 \h </w:instrText>
            </w:r>
            <w:r w:rsidR="00E47D42">
              <w:rPr>
                <w:noProof/>
                <w:webHidden/>
              </w:rPr>
            </w:r>
            <w:r w:rsidR="00E47D42">
              <w:rPr>
                <w:noProof/>
                <w:webHidden/>
              </w:rPr>
              <w:fldChar w:fldCharType="separate"/>
            </w:r>
            <w:r w:rsidR="007503E0">
              <w:rPr>
                <w:noProof/>
                <w:webHidden/>
              </w:rPr>
              <w:t>26</w:t>
            </w:r>
            <w:r w:rsidR="00E47D42">
              <w:rPr>
                <w:noProof/>
                <w:webHidden/>
              </w:rPr>
              <w:fldChar w:fldCharType="end"/>
            </w:r>
          </w:hyperlink>
        </w:p>
        <w:p w:rsidR="007503E0" w:rsidRDefault="00715995">
          <w:pPr>
            <w:pStyle w:val="TOC3"/>
            <w:tabs>
              <w:tab w:val="right" w:leader="dot" w:pos="9017"/>
            </w:tabs>
            <w:rPr>
              <w:noProof/>
            </w:rPr>
          </w:pPr>
          <w:hyperlink w:anchor="_Toc134157049" w:history="1">
            <w:r w:rsidR="007503E0" w:rsidRPr="00690F36">
              <w:rPr>
                <w:rStyle w:val="Hyperlink"/>
                <w:rFonts w:ascii="Times New Roman" w:hAnsi="Times New Roman" w:cs="Times New Roman"/>
                <w:b/>
                <w:noProof/>
              </w:rPr>
              <w:t>3.8.1 Dependent Variable</w:t>
            </w:r>
            <w:r w:rsidR="007503E0">
              <w:rPr>
                <w:noProof/>
                <w:webHidden/>
              </w:rPr>
              <w:tab/>
            </w:r>
            <w:r w:rsidR="00E47D42">
              <w:rPr>
                <w:noProof/>
                <w:webHidden/>
              </w:rPr>
              <w:fldChar w:fldCharType="begin"/>
            </w:r>
            <w:r w:rsidR="007503E0">
              <w:rPr>
                <w:noProof/>
                <w:webHidden/>
              </w:rPr>
              <w:instrText xml:space="preserve"> PAGEREF _Toc134157049 \h </w:instrText>
            </w:r>
            <w:r w:rsidR="00E47D42">
              <w:rPr>
                <w:noProof/>
                <w:webHidden/>
              </w:rPr>
            </w:r>
            <w:r w:rsidR="00E47D42">
              <w:rPr>
                <w:noProof/>
                <w:webHidden/>
              </w:rPr>
              <w:fldChar w:fldCharType="separate"/>
            </w:r>
            <w:r w:rsidR="007503E0">
              <w:rPr>
                <w:noProof/>
                <w:webHidden/>
              </w:rPr>
              <w:t>26</w:t>
            </w:r>
            <w:r w:rsidR="00E47D42">
              <w:rPr>
                <w:noProof/>
                <w:webHidden/>
              </w:rPr>
              <w:fldChar w:fldCharType="end"/>
            </w:r>
          </w:hyperlink>
        </w:p>
        <w:p w:rsidR="007503E0" w:rsidRDefault="00715995">
          <w:pPr>
            <w:pStyle w:val="TOC3"/>
            <w:tabs>
              <w:tab w:val="right" w:leader="dot" w:pos="9017"/>
            </w:tabs>
            <w:rPr>
              <w:noProof/>
            </w:rPr>
          </w:pPr>
          <w:hyperlink w:anchor="_Toc134157050" w:history="1">
            <w:r w:rsidR="007503E0" w:rsidRPr="00690F36">
              <w:rPr>
                <w:rStyle w:val="Hyperlink"/>
                <w:rFonts w:ascii="Times New Roman" w:hAnsi="Times New Roman" w:cs="Times New Roman"/>
                <w:b/>
                <w:bCs/>
                <w:noProof/>
              </w:rPr>
              <w:t>3.8.2 Independent variables</w:t>
            </w:r>
            <w:r w:rsidR="007503E0">
              <w:rPr>
                <w:noProof/>
                <w:webHidden/>
              </w:rPr>
              <w:tab/>
            </w:r>
            <w:r w:rsidR="00E47D42">
              <w:rPr>
                <w:noProof/>
                <w:webHidden/>
              </w:rPr>
              <w:fldChar w:fldCharType="begin"/>
            </w:r>
            <w:r w:rsidR="007503E0">
              <w:rPr>
                <w:noProof/>
                <w:webHidden/>
              </w:rPr>
              <w:instrText xml:space="preserve"> PAGEREF _Toc134157050 \h </w:instrText>
            </w:r>
            <w:r w:rsidR="00E47D42">
              <w:rPr>
                <w:noProof/>
                <w:webHidden/>
              </w:rPr>
            </w:r>
            <w:r w:rsidR="00E47D42">
              <w:rPr>
                <w:noProof/>
                <w:webHidden/>
              </w:rPr>
              <w:fldChar w:fldCharType="separate"/>
            </w:r>
            <w:r w:rsidR="007503E0">
              <w:rPr>
                <w:noProof/>
                <w:webHidden/>
              </w:rPr>
              <w:t>26</w:t>
            </w:r>
            <w:r w:rsidR="00E47D42">
              <w:rPr>
                <w:noProof/>
                <w:webHidden/>
              </w:rPr>
              <w:fldChar w:fldCharType="end"/>
            </w:r>
          </w:hyperlink>
        </w:p>
        <w:p w:rsidR="007503E0" w:rsidRDefault="00715995">
          <w:pPr>
            <w:pStyle w:val="TOC2"/>
            <w:tabs>
              <w:tab w:val="right" w:leader="dot" w:pos="9017"/>
            </w:tabs>
            <w:rPr>
              <w:noProof/>
            </w:rPr>
          </w:pPr>
          <w:hyperlink w:anchor="_Toc134157051" w:history="1">
            <w:r w:rsidR="007503E0" w:rsidRPr="00690F36">
              <w:rPr>
                <w:rStyle w:val="Hyperlink"/>
                <w:rFonts w:ascii="Times New Roman" w:hAnsi="Times New Roman" w:cs="Times New Roman"/>
                <w:b/>
                <w:noProof/>
              </w:rPr>
              <w:t>Gross domestic product</w:t>
            </w:r>
            <w:r w:rsidR="007503E0">
              <w:rPr>
                <w:noProof/>
                <w:webHidden/>
              </w:rPr>
              <w:tab/>
            </w:r>
            <w:r w:rsidR="00E47D42">
              <w:rPr>
                <w:noProof/>
                <w:webHidden/>
              </w:rPr>
              <w:fldChar w:fldCharType="begin"/>
            </w:r>
            <w:r w:rsidR="007503E0">
              <w:rPr>
                <w:noProof/>
                <w:webHidden/>
              </w:rPr>
              <w:instrText xml:space="preserve"> PAGEREF _Toc134157051 \h </w:instrText>
            </w:r>
            <w:r w:rsidR="00E47D42">
              <w:rPr>
                <w:noProof/>
                <w:webHidden/>
              </w:rPr>
            </w:r>
            <w:r w:rsidR="00E47D42">
              <w:rPr>
                <w:noProof/>
                <w:webHidden/>
              </w:rPr>
              <w:fldChar w:fldCharType="separate"/>
            </w:r>
            <w:r w:rsidR="007503E0">
              <w:rPr>
                <w:noProof/>
                <w:webHidden/>
              </w:rPr>
              <w:t>29</w:t>
            </w:r>
            <w:r w:rsidR="00E47D42">
              <w:rPr>
                <w:noProof/>
                <w:webHidden/>
              </w:rPr>
              <w:fldChar w:fldCharType="end"/>
            </w:r>
          </w:hyperlink>
        </w:p>
        <w:p w:rsidR="007503E0" w:rsidRDefault="00715995">
          <w:pPr>
            <w:pStyle w:val="TOC1"/>
            <w:tabs>
              <w:tab w:val="right" w:leader="dot" w:pos="9017"/>
            </w:tabs>
            <w:rPr>
              <w:noProof/>
            </w:rPr>
          </w:pPr>
          <w:hyperlink w:anchor="_Toc134157052" w:history="1">
            <w:r w:rsidR="007503E0" w:rsidRPr="00690F36">
              <w:rPr>
                <w:rStyle w:val="Hyperlink"/>
                <w:rFonts w:ascii="Times New Roman" w:hAnsi="Times New Roman" w:cs="Times New Roman"/>
                <w:noProof/>
              </w:rPr>
              <w:t>CHAPTER FOUR</w:t>
            </w:r>
            <w:r w:rsidR="007503E0">
              <w:rPr>
                <w:noProof/>
                <w:webHidden/>
              </w:rPr>
              <w:tab/>
            </w:r>
            <w:r w:rsidR="00E47D42">
              <w:rPr>
                <w:noProof/>
                <w:webHidden/>
              </w:rPr>
              <w:fldChar w:fldCharType="begin"/>
            </w:r>
            <w:r w:rsidR="007503E0">
              <w:rPr>
                <w:noProof/>
                <w:webHidden/>
              </w:rPr>
              <w:instrText xml:space="preserve"> PAGEREF _Toc134157052 \h </w:instrText>
            </w:r>
            <w:r w:rsidR="00E47D42">
              <w:rPr>
                <w:noProof/>
                <w:webHidden/>
              </w:rPr>
            </w:r>
            <w:r w:rsidR="00E47D42">
              <w:rPr>
                <w:noProof/>
                <w:webHidden/>
              </w:rPr>
              <w:fldChar w:fldCharType="separate"/>
            </w:r>
            <w:r w:rsidR="007503E0">
              <w:rPr>
                <w:noProof/>
                <w:webHidden/>
              </w:rPr>
              <w:t>30</w:t>
            </w:r>
            <w:r w:rsidR="00E47D42">
              <w:rPr>
                <w:noProof/>
                <w:webHidden/>
              </w:rPr>
              <w:fldChar w:fldCharType="end"/>
            </w:r>
          </w:hyperlink>
        </w:p>
        <w:p w:rsidR="007503E0" w:rsidRDefault="00715995">
          <w:pPr>
            <w:pStyle w:val="TOC1"/>
            <w:tabs>
              <w:tab w:val="right" w:leader="dot" w:pos="9017"/>
            </w:tabs>
            <w:rPr>
              <w:noProof/>
            </w:rPr>
          </w:pPr>
          <w:hyperlink w:anchor="_Toc134157053" w:history="1">
            <w:r w:rsidR="007503E0" w:rsidRPr="00690F36">
              <w:rPr>
                <w:rStyle w:val="Hyperlink"/>
                <w:rFonts w:ascii="Times New Roman" w:hAnsi="Times New Roman" w:cs="Times New Roman"/>
                <w:noProof/>
              </w:rPr>
              <w:t>4. RESULT AND ANALYSIS</w:t>
            </w:r>
            <w:r w:rsidR="007503E0">
              <w:rPr>
                <w:noProof/>
                <w:webHidden/>
              </w:rPr>
              <w:tab/>
            </w:r>
            <w:r w:rsidR="00E47D42">
              <w:rPr>
                <w:noProof/>
                <w:webHidden/>
              </w:rPr>
              <w:fldChar w:fldCharType="begin"/>
            </w:r>
            <w:r w:rsidR="007503E0">
              <w:rPr>
                <w:noProof/>
                <w:webHidden/>
              </w:rPr>
              <w:instrText xml:space="preserve"> PAGEREF _Toc134157053 \h </w:instrText>
            </w:r>
            <w:r w:rsidR="00E47D42">
              <w:rPr>
                <w:noProof/>
                <w:webHidden/>
              </w:rPr>
            </w:r>
            <w:r w:rsidR="00E47D42">
              <w:rPr>
                <w:noProof/>
                <w:webHidden/>
              </w:rPr>
              <w:fldChar w:fldCharType="separate"/>
            </w:r>
            <w:r w:rsidR="007503E0">
              <w:rPr>
                <w:noProof/>
                <w:webHidden/>
              </w:rPr>
              <w:t>30</w:t>
            </w:r>
            <w:r w:rsidR="00E47D42">
              <w:rPr>
                <w:noProof/>
                <w:webHidden/>
              </w:rPr>
              <w:fldChar w:fldCharType="end"/>
            </w:r>
          </w:hyperlink>
        </w:p>
        <w:p w:rsidR="007503E0" w:rsidRDefault="00715995">
          <w:pPr>
            <w:pStyle w:val="TOC2"/>
            <w:tabs>
              <w:tab w:val="right" w:leader="dot" w:pos="9017"/>
            </w:tabs>
            <w:rPr>
              <w:noProof/>
            </w:rPr>
          </w:pPr>
          <w:hyperlink w:anchor="_Toc134157054" w:history="1">
            <w:r w:rsidR="007503E0" w:rsidRPr="00690F36">
              <w:rPr>
                <w:rStyle w:val="Hyperlink"/>
                <w:rFonts w:ascii="Times New Roman" w:hAnsi="Times New Roman" w:cs="Times New Roman"/>
                <w:noProof/>
              </w:rPr>
              <w:t>4.1 Descriptive Statistics</w:t>
            </w:r>
            <w:r w:rsidR="007503E0">
              <w:rPr>
                <w:noProof/>
                <w:webHidden/>
              </w:rPr>
              <w:tab/>
            </w:r>
            <w:r w:rsidR="00E47D42">
              <w:rPr>
                <w:noProof/>
                <w:webHidden/>
              </w:rPr>
              <w:fldChar w:fldCharType="begin"/>
            </w:r>
            <w:r w:rsidR="007503E0">
              <w:rPr>
                <w:noProof/>
                <w:webHidden/>
              </w:rPr>
              <w:instrText xml:space="preserve"> PAGEREF _Toc134157054 \h </w:instrText>
            </w:r>
            <w:r w:rsidR="00E47D42">
              <w:rPr>
                <w:noProof/>
                <w:webHidden/>
              </w:rPr>
            </w:r>
            <w:r w:rsidR="00E47D42">
              <w:rPr>
                <w:noProof/>
                <w:webHidden/>
              </w:rPr>
              <w:fldChar w:fldCharType="separate"/>
            </w:r>
            <w:r w:rsidR="007503E0">
              <w:rPr>
                <w:noProof/>
                <w:webHidden/>
              </w:rPr>
              <w:t>30</w:t>
            </w:r>
            <w:r w:rsidR="00E47D42">
              <w:rPr>
                <w:noProof/>
                <w:webHidden/>
              </w:rPr>
              <w:fldChar w:fldCharType="end"/>
            </w:r>
          </w:hyperlink>
        </w:p>
        <w:p w:rsidR="007503E0" w:rsidRDefault="00715995">
          <w:pPr>
            <w:pStyle w:val="TOC2"/>
            <w:tabs>
              <w:tab w:val="right" w:leader="dot" w:pos="9017"/>
            </w:tabs>
            <w:rPr>
              <w:noProof/>
            </w:rPr>
          </w:pPr>
          <w:hyperlink w:anchor="_Toc134157055" w:history="1">
            <w:r w:rsidR="007503E0" w:rsidRPr="00690F36">
              <w:rPr>
                <w:rStyle w:val="Hyperlink"/>
                <w:rFonts w:ascii="Times New Roman" w:hAnsi="Times New Roman" w:cs="Times New Roman"/>
                <w:noProof/>
              </w:rPr>
              <w:t>4.2 Trend Analysis of Lending Interest rate</w:t>
            </w:r>
            <w:r w:rsidR="007503E0">
              <w:rPr>
                <w:noProof/>
                <w:webHidden/>
              </w:rPr>
              <w:tab/>
            </w:r>
            <w:r w:rsidR="00E47D42">
              <w:rPr>
                <w:noProof/>
                <w:webHidden/>
              </w:rPr>
              <w:fldChar w:fldCharType="begin"/>
            </w:r>
            <w:r w:rsidR="007503E0">
              <w:rPr>
                <w:noProof/>
                <w:webHidden/>
              </w:rPr>
              <w:instrText xml:space="preserve"> PAGEREF _Toc134157055 \h </w:instrText>
            </w:r>
            <w:r w:rsidR="00E47D42">
              <w:rPr>
                <w:noProof/>
                <w:webHidden/>
              </w:rPr>
            </w:r>
            <w:r w:rsidR="00E47D42">
              <w:rPr>
                <w:noProof/>
                <w:webHidden/>
              </w:rPr>
              <w:fldChar w:fldCharType="separate"/>
            </w:r>
            <w:r w:rsidR="007503E0">
              <w:rPr>
                <w:noProof/>
                <w:webHidden/>
              </w:rPr>
              <w:t>31</w:t>
            </w:r>
            <w:r w:rsidR="00E47D42">
              <w:rPr>
                <w:noProof/>
                <w:webHidden/>
              </w:rPr>
              <w:fldChar w:fldCharType="end"/>
            </w:r>
          </w:hyperlink>
        </w:p>
        <w:p w:rsidR="007503E0" w:rsidRDefault="00715995">
          <w:pPr>
            <w:pStyle w:val="TOC3"/>
            <w:tabs>
              <w:tab w:val="right" w:leader="dot" w:pos="9017"/>
            </w:tabs>
            <w:rPr>
              <w:noProof/>
            </w:rPr>
          </w:pPr>
          <w:hyperlink w:anchor="_Toc134157056" w:history="1">
            <w:r w:rsidR="007503E0" w:rsidRPr="00690F36">
              <w:rPr>
                <w:rStyle w:val="Hyperlink"/>
                <w:rFonts w:ascii="Times New Roman" w:hAnsi="Times New Roman" w:cs="Times New Roman"/>
                <w:noProof/>
              </w:rPr>
              <w:t>4.3 Correlation Analysis</w:t>
            </w:r>
            <w:r w:rsidR="007503E0">
              <w:rPr>
                <w:noProof/>
                <w:webHidden/>
              </w:rPr>
              <w:tab/>
            </w:r>
            <w:r w:rsidR="00E47D42">
              <w:rPr>
                <w:noProof/>
                <w:webHidden/>
              </w:rPr>
              <w:fldChar w:fldCharType="begin"/>
            </w:r>
            <w:r w:rsidR="007503E0">
              <w:rPr>
                <w:noProof/>
                <w:webHidden/>
              </w:rPr>
              <w:instrText xml:space="preserve"> PAGEREF _Toc134157056 \h </w:instrText>
            </w:r>
            <w:r w:rsidR="00E47D42">
              <w:rPr>
                <w:noProof/>
                <w:webHidden/>
              </w:rPr>
            </w:r>
            <w:r w:rsidR="00E47D42">
              <w:rPr>
                <w:noProof/>
                <w:webHidden/>
              </w:rPr>
              <w:fldChar w:fldCharType="separate"/>
            </w:r>
            <w:r w:rsidR="007503E0">
              <w:rPr>
                <w:noProof/>
                <w:webHidden/>
              </w:rPr>
              <w:t>31</w:t>
            </w:r>
            <w:r w:rsidR="00E47D42">
              <w:rPr>
                <w:noProof/>
                <w:webHidden/>
              </w:rPr>
              <w:fldChar w:fldCharType="end"/>
            </w:r>
          </w:hyperlink>
        </w:p>
        <w:p w:rsidR="007503E0" w:rsidRDefault="00715995">
          <w:pPr>
            <w:pStyle w:val="TOC2"/>
            <w:tabs>
              <w:tab w:val="right" w:leader="dot" w:pos="9017"/>
            </w:tabs>
            <w:rPr>
              <w:noProof/>
            </w:rPr>
          </w:pPr>
          <w:hyperlink w:anchor="_Toc134157057" w:history="1">
            <w:r w:rsidR="007503E0" w:rsidRPr="00690F36">
              <w:rPr>
                <w:rStyle w:val="Hyperlink"/>
                <w:rFonts w:ascii="Times New Roman" w:hAnsi="Times New Roman" w:cs="Times New Roman"/>
                <w:noProof/>
              </w:rPr>
              <w:t>4.4 Classical Linear Regression Model (CLRM) Assumptions</w:t>
            </w:r>
            <w:r w:rsidR="007503E0">
              <w:rPr>
                <w:noProof/>
                <w:webHidden/>
              </w:rPr>
              <w:tab/>
            </w:r>
            <w:r w:rsidR="00E47D42">
              <w:rPr>
                <w:noProof/>
                <w:webHidden/>
              </w:rPr>
              <w:fldChar w:fldCharType="begin"/>
            </w:r>
            <w:r w:rsidR="007503E0">
              <w:rPr>
                <w:noProof/>
                <w:webHidden/>
              </w:rPr>
              <w:instrText xml:space="preserve"> PAGEREF _Toc134157057 \h </w:instrText>
            </w:r>
            <w:r w:rsidR="00E47D42">
              <w:rPr>
                <w:noProof/>
                <w:webHidden/>
              </w:rPr>
            </w:r>
            <w:r w:rsidR="00E47D42">
              <w:rPr>
                <w:noProof/>
                <w:webHidden/>
              </w:rPr>
              <w:fldChar w:fldCharType="separate"/>
            </w:r>
            <w:r w:rsidR="007503E0">
              <w:rPr>
                <w:noProof/>
                <w:webHidden/>
              </w:rPr>
              <w:t>32</w:t>
            </w:r>
            <w:r w:rsidR="00E47D42">
              <w:rPr>
                <w:noProof/>
                <w:webHidden/>
              </w:rPr>
              <w:fldChar w:fldCharType="end"/>
            </w:r>
          </w:hyperlink>
        </w:p>
        <w:p w:rsidR="007503E0" w:rsidRDefault="00715995">
          <w:pPr>
            <w:pStyle w:val="TOC3"/>
            <w:tabs>
              <w:tab w:val="right" w:leader="dot" w:pos="9017"/>
            </w:tabs>
            <w:rPr>
              <w:noProof/>
            </w:rPr>
          </w:pPr>
          <w:hyperlink w:anchor="_Toc134157058" w:history="1">
            <w:r w:rsidR="007503E0" w:rsidRPr="00690F36">
              <w:rPr>
                <w:rStyle w:val="Hyperlink"/>
                <w:rFonts w:ascii="Times New Roman" w:hAnsi="Times New Roman" w:cs="Times New Roman"/>
                <w:noProof/>
              </w:rPr>
              <w:t>4.4.1 The errors have zero mean (E(ut) = 0</w:t>
            </w:r>
            <w:r w:rsidR="007503E0">
              <w:rPr>
                <w:noProof/>
                <w:webHidden/>
              </w:rPr>
              <w:tab/>
            </w:r>
            <w:r w:rsidR="00E47D42">
              <w:rPr>
                <w:noProof/>
                <w:webHidden/>
              </w:rPr>
              <w:fldChar w:fldCharType="begin"/>
            </w:r>
            <w:r w:rsidR="007503E0">
              <w:rPr>
                <w:noProof/>
                <w:webHidden/>
              </w:rPr>
              <w:instrText xml:space="preserve"> PAGEREF _Toc134157058 \h </w:instrText>
            </w:r>
            <w:r w:rsidR="00E47D42">
              <w:rPr>
                <w:noProof/>
                <w:webHidden/>
              </w:rPr>
            </w:r>
            <w:r w:rsidR="00E47D42">
              <w:rPr>
                <w:noProof/>
                <w:webHidden/>
              </w:rPr>
              <w:fldChar w:fldCharType="separate"/>
            </w:r>
            <w:r w:rsidR="007503E0">
              <w:rPr>
                <w:noProof/>
                <w:webHidden/>
              </w:rPr>
              <w:t>33</w:t>
            </w:r>
            <w:r w:rsidR="00E47D42">
              <w:rPr>
                <w:noProof/>
                <w:webHidden/>
              </w:rPr>
              <w:fldChar w:fldCharType="end"/>
            </w:r>
          </w:hyperlink>
        </w:p>
        <w:p w:rsidR="007503E0" w:rsidRDefault="00715995">
          <w:pPr>
            <w:pStyle w:val="TOC3"/>
            <w:tabs>
              <w:tab w:val="right" w:leader="dot" w:pos="9017"/>
            </w:tabs>
            <w:rPr>
              <w:noProof/>
            </w:rPr>
          </w:pPr>
          <w:hyperlink w:anchor="_Toc134157059" w:history="1">
            <w:r w:rsidR="007503E0" w:rsidRPr="00690F36">
              <w:rPr>
                <w:rStyle w:val="Hyperlink"/>
                <w:rFonts w:ascii="Times New Roman" w:hAnsi="Times New Roman" w:cs="Times New Roman"/>
                <w:noProof/>
              </w:rPr>
              <w:t>4.4.2 Test of hetroskedasticity assumption</w:t>
            </w:r>
            <w:r w:rsidR="007503E0">
              <w:rPr>
                <w:noProof/>
                <w:webHidden/>
              </w:rPr>
              <w:tab/>
            </w:r>
            <w:r w:rsidR="00E47D42">
              <w:rPr>
                <w:noProof/>
                <w:webHidden/>
              </w:rPr>
              <w:fldChar w:fldCharType="begin"/>
            </w:r>
            <w:r w:rsidR="007503E0">
              <w:rPr>
                <w:noProof/>
                <w:webHidden/>
              </w:rPr>
              <w:instrText xml:space="preserve"> PAGEREF _Toc134157059 \h </w:instrText>
            </w:r>
            <w:r w:rsidR="00E47D42">
              <w:rPr>
                <w:noProof/>
                <w:webHidden/>
              </w:rPr>
            </w:r>
            <w:r w:rsidR="00E47D42">
              <w:rPr>
                <w:noProof/>
                <w:webHidden/>
              </w:rPr>
              <w:fldChar w:fldCharType="separate"/>
            </w:r>
            <w:r w:rsidR="007503E0">
              <w:rPr>
                <w:noProof/>
                <w:webHidden/>
              </w:rPr>
              <w:t>33</w:t>
            </w:r>
            <w:r w:rsidR="00E47D42">
              <w:rPr>
                <w:noProof/>
                <w:webHidden/>
              </w:rPr>
              <w:fldChar w:fldCharType="end"/>
            </w:r>
          </w:hyperlink>
        </w:p>
        <w:p w:rsidR="007503E0" w:rsidRDefault="00715995">
          <w:pPr>
            <w:pStyle w:val="TOC3"/>
            <w:tabs>
              <w:tab w:val="right" w:leader="dot" w:pos="9017"/>
            </w:tabs>
            <w:rPr>
              <w:noProof/>
            </w:rPr>
          </w:pPr>
          <w:hyperlink w:anchor="_Toc134157060" w:history="1">
            <w:r w:rsidR="007503E0" w:rsidRPr="00690F36">
              <w:rPr>
                <w:rStyle w:val="Hyperlink"/>
                <w:rFonts w:ascii="Times New Roman" w:hAnsi="Times New Roman" w:cs="Times New Roman"/>
                <w:noProof/>
              </w:rPr>
              <w:t>4.4.3 Test for multicollinearity</w:t>
            </w:r>
            <w:r w:rsidR="007503E0">
              <w:rPr>
                <w:noProof/>
                <w:webHidden/>
              </w:rPr>
              <w:tab/>
            </w:r>
            <w:r w:rsidR="00E47D42">
              <w:rPr>
                <w:noProof/>
                <w:webHidden/>
              </w:rPr>
              <w:fldChar w:fldCharType="begin"/>
            </w:r>
            <w:r w:rsidR="007503E0">
              <w:rPr>
                <w:noProof/>
                <w:webHidden/>
              </w:rPr>
              <w:instrText xml:space="preserve"> PAGEREF _Toc134157060 \h </w:instrText>
            </w:r>
            <w:r w:rsidR="00E47D42">
              <w:rPr>
                <w:noProof/>
                <w:webHidden/>
              </w:rPr>
            </w:r>
            <w:r w:rsidR="00E47D42">
              <w:rPr>
                <w:noProof/>
                <w:webHidden/>
              </w:rPr>
              <w:fldChar w:fldCharType="separate"/>
            </w:r>
            <w:r w:rsidR="007503E0">
              <w:rPr>
                <w:noProof/>
                <w:webHidden/>
              </w:rPr>
              <w:t>33</w:t>
            </w:r>
            <w:r w:rsidR="00E47D42">
              <w:rPr>
                <w:noProof/>
                <w:webHidden/>
              </w:rPr>
              <w:fldChar w:fldCharType="end"/>
            </w:r>
          </w:hyperlink>
        </w:p>
        <w:p w:rsidR="007503E0" w:rsidRDefault="00715995">
          <w:pPr>
            <w:pStyle w:val="TOC3"/>
            <w:tabs>
              <w:tab w:val="right" w:leader="dot" w:pos="9017"/>
            </w:tabs>
            <w:rPr>
              <w:noProof/>
            </w:rPr>
          </w:pPr>
          <w:hyperlink w:anchor="_Toc134157061" w:history="1">
            <w:r w:rsidR="007503E0" w:rsidRPr="00690F36">
              <w:rPr>
                <w:rStyle w:val="Hyperlink"/>
                <w:rFonts w:ascii="Times New Roman" w:hAnsi="Times New Roman" w:cs="Times New Roman"/>
                <w:noProof/>
              </w:rPr>
              <w:t>4.4.4. Test for autocorrelation assumption (cov(ui, uj ) = 0 for i ≠ j</w:t>
            </w:r>
            <w:r w:rsidR="007503E0">
              <w:rPr>
                <w:noProof/>
                <w:webHidden/>
              </w:rPr>
              <w:tab/>
            </w:r>
            <w:r w:rsidR="00E47D42">
              <w:rPr>
                <w:noProof/>
                <w:webHidden/>
              </w:rPr>
              <w:fldChar w:fldCharType="begin"/>
            </w:r>
            <w:r w:rsidR="007503E0">
              <w:rPr>
                <w:noProof/>
                <w:webHidden/>
              </w:rPr>
              <w:instrText xml:space="preserve"> PAGEREF _Toc134157061 \h </w:instrText>
            </w:r>
            <w:r w:rsidR="00E47D42">
              <w:rPr>
                <w:noProof/>
                <w:webHidden/>
              </w:rPr>
            </w:r>
            <w:r w:rsidR="00E47D42">
              <w:rPr>
                <w:noProof/>
                <w:webHidden/>
              </w:rPr>
              <w:fldChar w:fldCharType="separate"/>
            </w:r>
            <w:r w:rsidR="007503E0">
              <w:rPr>
                <w:noProof/>
                <w:webHidden/>
              </w:rPr>
              <w:t>34</w:t>
            </w:r>
            <w:r w:rsidR="00E47D42">
              <w:rPr>
                <w:noProof/>
                <w:webHidden/>
              </w:rPr>
              <w:fldChar w:fldCharType="end"/>
            </w:r>
          </w:hyperlink>
        </w:p>
        <w:p w:rsidR="007503E0" w:rsidRDefault="00715995">
          <w:pPr>
            <w:pStyle w:val="TOC3"/>
            <w:tabs>
              <w:tab w:val="right" w:leader="dot" w:pos="9017"/>
            </w:tabs>
            <w:rPr>
              <w:noProof/>
            </w:rPr>
          </w:pPr>
          <w:hyperlink w:anchor="_Toc134157062" w:history="1">
            <w:r w:rsidR="007503E0" w:rsidRPr="00690F36">
              <w:rPr>
                <w:rStyle w:val="Hyperlink"/>
                <w:rFonts w:ascii="Times New Roman" w:hAnsi="Times New Roman" w:cs="Times New Roman"/>
                <w:noProof/>
              </w:rPr>
              <w:t xml:space="preserve">4.4.5 Test of normality (ut </w:t>
            </w:r>
            <w:r w:rsidR="007503E0" w:rsidRPr="00690F36">
              <w:rPr>
                <w:rStyle w:val="Hyperlink"/>
                <w:rFonts w:ascii="Cambria Math" w:hAnsi="Cambria Math" w:cs="Times New Roman"/>
                <w:noProof/>
              </w:rPr>
              <w:t>∼</w:t>
            </w:r>
            <w:r w:rsidR="007503E0" w:rsidRPr="00690F36">
              <w:rPr>
                <w:rStyle w:val="Hyperlink"/>
                <w:rFonts w:ascii="Times New Roman" w:hAnsi="Times New Roman" w:cs="Times New Roman"/>
                <w:noProof/>
              </w:rPr>
              <w:t>N (0, σ2)</w:t>
            </w:r>
            <w:r w:rsidR="007503E0">
              <w:rPr>
                <w:noProof/>
                <w:webHidden/>
              </w:rPr>
              <w:tab/>
            </w:r>
            <w:r w:rsidR="00E47D42">
              <w:rPr>
                <w:noProof/>
                <w:webHidden/>
              </w:rPr>
              <w:fldChar w:fldCharType="begin"/>
            </w:r>
            <w:r w:rsidR="007503E0">
              <w:rPr>
                <w:noProof/>
                <w:webHidden/>
              </w:rPr>
              <w:instrText xml:space="preserve"> PAGEREF _Toc134157062 \h </w:instrText>
            </w:r>
            <w:r w:rsidR="00E47D42">
              <w:rPr>
                <w:noProof/>
                <w:webHidden/>
              </w:rPr>
            </w:r>
            <w:r w:rsidR="00E47D42">
              <w:rPr>
                <w:noProof/>
                <w:webHidden/>
              </w:rPr>
              <w:fldChar w:fldCharType="separate"/>
            </w:r>
            <w:r w:rsidR="007503E0">
              <w:rPr>
                <w:noProof/>
                <w:webHidden/>
              </w:rPr>
              <w:t>34</w:t>
            </w:r>
            <w:r w:rsidR="00E47D42">
              <w:rPr>
                <w:noProof/>
                <w:webHidden/>
              </w:rPr>
              <w:fldChar w:fldCharType="end"/>
            </w:r>
          </w:hyperlink>
        </w:p>
        <w:p w:rsidR="007503E0" w:rsidRDefault="00715995">
          <w:pPr>
            <w:pStyle w:val="TOC2"/>
            <w:tabs>
              <w:tab w:val="right" w:leader="dot" w:pos="9017"/>
            </w:tabs>
            <w:rPr>
              <w:noProof/>
            </w:rPr>
          </w:pPr>
          <w:hyperlink w:anchor="_Toc134157063" w:history="1">
            <w:r w:rsidR="007503E0" w:rsidRPr="00690F36">
              <w:rPr>
                <w:rStyle w:val="Hyperlink"/>
                <w:rFonts w:ascii="Times New Roman" w:hAnsi="Times New Roman" w:cs="Times New Roman"/>
                <w:noProof/>
              </w:rPr>
              <w:t>4.4. Model Selection (Fixed Effect versus Random Effect Model)</w:t>
            </w:r>
            <w:r w:rsidR="007503E0">
              <w:rPr>
                <w:noProof/>
                <w:webHidden/>
              </w:rPr>
              <w:tab/>
            </w:r>
            <w:r w:rsidR="00E47D42">
              <w:rPr>
                <w:noProof/>
                <w:webHidden/>
              </w:rPr>
              <w:fldChar w:fldCharType="begin"/>
            </w:r>
            <w:r w:rsidR="007503E0">
              <w:rPr>
                <w:noProof/>
                <w:webHidden/>
              </w:rPr>
              <w:instrText xml:space="preserve"> PAGEREF _Toc134157063 \h </w:instrText>
            </w:r>
            <w:r w:rsidR="00E47D42">
              <w:rPr>
                <w:noProof/>
                <w:webHidden/>
              </w:rPr>
            </w:r>
            <w:r w:rsidR="00E47D42">
              <w:rPr>
                <w:noProof/>
                <w:webHidden/>
              </w:rPr>
              <w:fldChar w:fldCharType="separate"/>
            </w:r>
            <w:r w:rsidR="007503E0">
              <w:rPr>
                <w:noProof/>
                <w:webHidden/>
              </w:rPr>
              <w:t>35</w:t>
            </w:r>
            <w:r w:rsidR="00E47D42">
              <w:rPr>
                <w:noProof/>
                <w:webHidden/>
              </w:rPr>
              <w:fldChar w:fldCharType="end"/>
            </w:r>
          </w:hyperlink>
        </w:p>
        <w:p w:rsidR="007503E0" w:rsidRDefault="00715995">
          <w:pPr>
            <w:pStyle w:val="TOC2"/>
            <w:tabs>
              <w:tab w:val="right" w:leader="dot" w:pos="9017"/>
            </w:tabs>
            <w:rPr>
              <w:noProof/>
            </w:rPr>
          </w:pPr>
          <w:hyperlink w:anchor="_Toc134157064" w:history="1">
            <w:r w:rsidR="007503E0" w:rsidRPr="00690F36">
              <w:rPr>
                <w:rStyle w:val="Hyperlink"/>
                <w:rFonts w:ascii="Times New Roman" w:hAnsi="Times New Roman" w:cs="Times New Roman"/>
                <w:noProof/>
              </w:rPr>
              <w:t>4.5 Regression Analysis</w:t>
            </w:r>
            <w:r w:rsidR="007503E0">
              <w:rPr>
                <w:noProof/>
                <w:webHidden/>
              </w:rPr>
              <w:tab/>
            </w:r>
            <w:r w:rsidR="00E47D42">
              <w:rPr>
                <w:noProof/>
                <w:webHidden/>
              </w:rPr>
              <w:fldChar w:fldCharType="begin"/>
            </w:r>
            <w:r w:rsidR="007503E0">
              <w:rPr>
                <w:noProof/>
                <w:webHidden/>
              </w:rPr>
              <w:instrText xml:space="preserve"> PAGEREF _Toc134157064 \h </w:instrText>
            </w:r>
            <w:r w:rsidR="00E47D42">
              <w:rPr>
                <w:noProof/>
                <w:webHidden/>
              </w:rPr>
            </w:r>
            <w:r w:rsidR="00E47D42">
              <w:rPr>
                <w:noProof/>
                <w:webHidden/>
              </w:rPr>
              <w:fldChar w:fldCharType="separate"/>
            </w:r>
            <w:r w:rsidR="007503E0">
              <w:rPr>
                <w:noProof/>
                <w:webHidden/>
              </w:rPr>
              <w:t>36</w:t>
            </w:r>
            <w:r w:rsidR="00E47D42">
              <w:rPr>
                <w:noProof/>
                <w:webHidden/>
              </w:rPr>
              <w:fldChar w:fldCharType="end"/>
            </w:r>
          </w:hyperlink>
        </w:p>
        <w:p w:rsidR="007503E0" w:rsidRDefault="00715995">
          <w:pPr>
            <w:pStyle w:val="TOC2"/>
            <w:tabs>
              <w:tab w:val="right" w:leader="dot" w:pos="9017"/>
            </w:tabs>
            <w:rPr>
              <w:noProof/>
            </w:rPr>
          </w:pPr>
          <w:hyperlink w:anchor="_Toc134157065" w:history="1">
            <w:r w:rsidR="007503E0" w:rsidRPr="00690F36">
              <w:rPr>
                <w:rStyle w:val="Hyperlink"/>
                <w:rFonts w:ascii="Times New Roman" w:hAnsi="Times New Roman" w:cs="Times New Roman"/>
                <w:noProof/>
              </w:rPr>
              <w:t>4.6 Regression result discussion</w:t>
            </w:r>
            <w:r w:rsidR="007503E0">
              <w:rPr>
                <w:noProof/>
                <w:webHidden/>
              </w:rPr>
              <w:tab/>
            </w:r>
            <w:r w:rsidR="00E47D42">
              <w:rPr>
                <w:noProof/>
                <w:webHidden/>
              </w:rPr>
              <w:fldChar w:fldCharType="begin"/>
            </w:r>
            <w:r w:rsidR="007503E0">
              <w:rPr>
                <w:noProof/>
                <w:webHidden/>
              </w:rPr>
              <w:instrText xml:space="preserve"> PAGEREF _Toc134157065 \h </w:instrText>
            </w:r>
            <w:r w:rsidR="00E47D42">
              <w:rPr>
                <w:noProof/>
                <w:webHidden/>
              </w:rPr>
            </w:r>
            <w:r w:rsidR="00E47D42">
              <w:rPr>
                <w:noProof/>
                <w:webHidden/>
              </w:rPr>
              <w:fldChar w:fldCharType="separate"/>
            </w:r>
            <w:r w:rsidR="007503E0">
              <w:rPr>
                <w:noProof/>
                <w:webHidden/>
              </w:rPr>
              <w:t>38</w:t>
            </w:r>
            <w:r w:rsidR="00E47D42">
              <w:rPr>
                <w:noProof/>
                <w:webHidden/>
              </w:rPr>
              <w:fldChar w:fldCharType="end"/>
            </w:r>
          </w:hyperlink>
        </w:p>
        <w:p w:rsidR="007503E0" w:rsidRDefault="00715995">
          <w:pPr>
            <w:pStyle w:val="TOC3"/>
            <w:tabs>
              <w:tab w:val="right" w:leader="dot" w:pos="9017"/>
            </w:tabs>
            <w:rPr>
              <w:noProof/>
            </w:rPr>
          </w:pPr>
          <w:hyperlink w:anchor="_Toc134157066" w:history="1">
            <w:r w:rsidR="007503E0" w:rsidRPr="00690F36">
              <w:rPr>
                <w:rStyle w:val="Hyperlink"/>
                <w:rFonts w:ascii="Times New Roman" w:hAnsi="Times New Roman" w:cs="Times New Roman"/>
                <w:noProof/>
                <w:shd w:val="clear" w:color="auto" w:fill="FFFFFF"/>
              </w:rPr>
              <w:t>4.6.1 Profitability (ROA)</w:t>
            </w:r>
            <w:r w:rsidR="007503E0">
              <w:rPr>
                <w:noProof/>
                <w:webHidden/>
              </w:rPr>
              <w:tab/>
            </w:r>
            <w:r w:rsidR="00E47D42">
              <w:rPr>
                <w:noProof/>
                <w:webHidden/>
              </w:rPr>
              <w:fldChar w:fldCharType="begin"/>
            </w:r>
            <w:r w:rsidR="007503E0">
              <w:rPr>
                <w:noProof/>
                <w:webHidden/>
              </w:rPr>
              <w:instrText xml:space="preserve"> PAGEREF _Toc134157066 \h </w:instrText>
            </w:r>
            <w:r w:rsidR="00E47D42">
              <w:rPr>
                <w:noProof/>
                <w:webHidden/>
              </w:rPr>
            </w:r>
            <w:r w:rsidR="00E47D42">
              <w:rPr>
                <w:noProof/>
                <w:webHidden/>
              </w:rPr>
              <w:fldChar w:fldCharType="separate"/>
            </w:r>
            <w:r w:rsidR="007503E0">
              <w:rPr>
                <w:noProof/>
                <w:webHidden/>
              </w:rPr>
              <w:t>39</w:t>
            </w:r>
            <w:r w:rsidR="00E47D42">
              <w:rPr>
                <w:noProof/>
                <w:webHidden/>
              </w:rPr>
              <w:fldChar w:fldCharType="end"/>
            </w:r>
          </w:hyperlink>
        </w:p>
        <w:p w:rsidR="007503E0" w:rsidRDefault="00715995">
          <w:pPr>
            <w:pStyle w:val="TOC3"/>
            <w:tabs>
              <w:tab w:val="right" w:leader="dot" w:pos="9017"/>
            </w:tabs>
            <w:rPr>
              <w:noProof/>
            </w:rPr>
          </w:pPr>
          <w:hyperlink w:anchor="_Toc134157067" w:history="1">
            <w:r w:rsidR="007503E0" w:rsidRPr="00690F36">
              <w:rPr>
                <w:rStyle w:val="Hyperlink"/>
                <w:rFonts w:ascii="Times New Roman" w:hAnsi="Times New Roman" w:cs="Times New Roman"/>
                <w:noProof/>
              </w:rPr>
              <w:t>4.6.2 Liquidity (LIQ)</w:t>
            </w:r>
            <w:r w:rsidR="007503E0">
              <w:rPr>
                <w:noProof/>
                <w:webHidden/>
              </w:rPr>
              <w:tab/>
            </w:r>
            <w:r w:rsidR="00E47D42">
              <w:rPr>
                <w:noProof/>
                <w:webHidden/>
              </w:rPr>
              <w:fldChar w:fldCharType="begin"/>
            </w:r>
            <w:r w:rsidR="007503E0">
              <w:rPr>
                <w:noProof/>
                <w:webHidden/>
              </w:rPr>
              <w:instrText xml:space="preserve"> PAGEREF _Toc134157067 \h </w:instrText>
            </w:r>
            <w:r w:rsidR="00E47D42">
              <w:rPr>
                <w:noProof/>
                <w:webHidden/>
              </w:rPr>
            </w:r>
            <w:r w:rsidR="00E47D42">
              <w:rPr>
                <w:noProof/>
                <w:webHidden/>
              </w:rPr>
              <w:fldChar w:fldCharType="separate"/>
            </w:r>
            <w:r w:rsidR="007503E0">
              <w:rPr>
                <w:noProof/>
                <w:webHidden/>
              </w:rPr>
              <w:t>39</w:t>
            </w:r>
            <w:r w:rsidR="00E47D42">
              <w:rPr>
                <w:noProof/>
                <w:webHidden/>
              </w:rPr>
              <w:fldChar w:fldCharType="end"/>
            </w:r>
          </w:hyperlink>
        </w:p>
        <w:p w:rsidR="007503E0" w:rsidRDefault="00715995">
          <w:pPr>
            <w:pStyle w:val="TOC3"/>
            <w:tabs>
              <w:tab w:val="right" w:leader="dot" w:pos="9017"/>
            </w:tabs>
            <w:rPr>
              <w:noProof/>
            </w:rPr>
          </w:pPr>
          <w:hyperlink w:anchor="_Toc134157068" w:history="1">
            <w:r w:rsidR="007503E0" w:rsidRPr="00690F36">
              <w:rPr>
                <w:rStyle w:val="Hyperlink"/>
                <w:rFonts w:ascii="Times New Roman" w:hAnsi="Times New Roman" w:cs="Times New Roman"/>
                <w:noProof/>
              </w:rPr>
              <w:t>4.6.3 Operation Expenses (OE)</w:t>
            </w:r>
            <w:r w:rsidR="007503E0">
              <w:rPr>
                <w:noProof/>
                <w:webHidden/>
              </w:rPr>
              <w:tab/>
            </w:r>
            <w:r w:rsidR="00E47D42">
              <w:rPr>
                <w:noProof/>
                <w:webHidden/>
              </w:rPr>
              <w:fldChar w:fldCharType="begin"/>
            </w:r>
            <w:r w:rsidR="007503E0">
              <w:rPr>
                <w:noProof/>
                <w:webHidden/>
              </w:rPr>
              <w:instrText xml:space="preserve"> PAGEREF _Toc134157068 \h </w:instrText>
            </w:r>
            <w:r w:rsidR="00E47D42">
              <w:rPr>
                <w:noProof/>
                <w:webHidden/>
              </w:rPr>
            </w:r>
            <w:r w:rsidR="00E47D42">
              <w:rPr>
                <w:noProof/>
                <w:webHidden/>
              </w:rPr>
              <w:fldChar w:fldCharType="separate"/>
            </w:r>
            <w:r w:rsidR="007503E0">
              <w:rPr>
                <w:noProof/>
                <w:webHidden/>
              </w:rPr>
              <w:t>40</w:t>
            </w:r>
            <w:r w:rsidR="00E47D42">
              <w:rPr>
                <w:noProof/>
                <w:webHidden/>
              </w:rPr>
              <w:fldChar w:fldCharType="end"/>
            </w:r>
          </w:hyperlink>
        </w:p>
        <w:p w:rsidR="007503E0" w:rsidRDefault="00715995">
          <w:pPr>
            <w:pStyle w:val="TOC3"/>
            <w:tabs>
              <w:tab w:val="right" w:leader="dot" w:pos="9017"/>
            </w:tabs>
            <w:rPr>
              <w:noProof/>
            </w:rPr>
          </w:pPr>
          <w:hyperlink w:anchor="_Toc134157069" w:history="1">
            <w:r w:rsidR="007503E0" w:rsidRPr="00690F36">
              <w:rPr>
                <w:rStyle w:val="Hyperlink"/>
                <w:rFonts w:ascii="Times New Roman" w:hAnsi="Times New Roman" w:cs="Times New Roman"/>
                <w:noProof/>
              </w:rPr>
              <w:t>4.6.4 Noninterest income (NII)</w:t>
            </w:r>
            <w:r w:rsidR="007503E0">
              <w:rPr>
                <w:noProof/>
                <w:webHidden/>
              </w:rPr>
              <w:tab/>
            </w:r>
            <w:r w:rsidR="00E47D42">
              <w:rPr>
                <w:noProof/>
                <w:webHidden/>
              </w:rPr>
              <w:fldChar w:fldCharType="begin"/>
            </w:r>
            <w:r w:rsidR="007503E0">
              <w:rPr>
                <w:noProof/>
                <w:webHidden/>
              </w:rPr>
              <w:instrText xml:space="preserve"> PAGEREF _Toc134157069 \h </w:instrText>
            </w:r>
            <w:r w:rsidR="00E47D42">
              <w:rPr>
                <w:noProof/>
                <w:webHidden/>
              </w:rPr>
            </w:r>
            <w:r w:rsidR="00E47D42">
              <w:rPr>
                <w:noProof/>
                <w:webHidden/>
              </w:rPr>
              <w:fldChar w:fldCharType="separate"/>
            </w:r>
            <w:r w:rsidR="007503E0">
              <w:rPr>
                <w:noProof/>
                <w:webHidden/>
              </w:rPr>
              <w:t>40</w:t>
            </w:r>
            <w:r w:rsidR="00E47D42">
              <w:rPr>
                <w:noProof/>
                <w:webHidden/>
              </w:rPr>
              <w:fldChar w:fldCharType="end"/>
            </w:r>
          </w:hyperlink>
        </w:p>
        <w:p w:rsidR="007503E0" w:rsidRDefault="00715995">
          <w:pPr>
            <w:pStyle w:val="TOC3"/>
            <w:tabs>
              <w:tab w:val="right" w:leader="dot" w:pos="9017"/>
            </w:tabs>
            <w:rPr>
              <w:noProof/>
            </w:rPr>
          </w:pPr>
          <w:hyperlink w:anchor="_Toc134157070" w:history="1">
            <w:r w:rsidR="007503E0" w:rsidRPr="00690F36">
              <w:rPr>
                <w:rStyle w:val="Hyperlink"/>
                <w:rFonts w:ascii="Times New Roman" w:hAnsi="Times New Roman" w:cs="Times New Roman"/>
                <w:noProof/>
              </w:rPr>
              <w:t>4.6.5 Bank Size (BS)</w:t>
            </w:r>
            <w:r w:rsidR="007503E0">
              <w:rPr>
                <w:noProof/>
                <w:webHidden/>
              </w:rPr>
              <w:tab/>
            </w:r>
            <w:r w:rsidR="00E47D42">
              <w:rPr>
                <w:noProof/>
                <w:webHidden/>
              </w:rPr>
              <w:fldChar w:fldCharType="begin"/>
            </w:r>
            <w:r w:rsidR="007503E0">
              <w:rPr>
                <w:noProof/>
                <w:webHidden/>
              </w:rPr>
              <w:instrText xml:space="preserve"> PAGEREF _Toc134157070 \h </w:instrText>
            </w:r>
            <w:r w:rsidR="00E47D42">
              <w:rPr>
                <w:noProof/>
                <w:webHidden/>
              </w:rPr>
            </w:r>
            <w:r w:rsidR="00E47D42">
              <w:rPr>
                <w:noProof/>
                <w:webHidden/>
              </w:rPr>
              <w:fldChar w:fldCharType="separate"/>
            </w:r>
            <w:r w:rsidR="007503E0">
              <w:rPr>
                <w:noProof/>
                <w:webHidden/>
              </w:rPr>
              <w:t>41</w:t>
            </w:r>
            <w:r w:rsidR="00E47D42">
              <w:rPr>
                <w:noProof/>
                <w:webHidden/>
              </w:rPr>
              <w:fldChar w:fldCharType="end"/>
            </w:r>
          </w:hyperlink>
        </w:p>
        <w:p w:rsidR="007503E0" w:rsidRDefault="00715995">
          <w:pPr>
            <w:pStyle w:val="TOC3"/>
            <w:tabs>
              <w:tab w:val="right" w:leader="dot" w:pos="9017"/>
            </w:tabs>
            <w:rPr>
              <w:noProof/>
            </w:rPr>
          </w:pPr>
          <w:hyperlink w:anchor="_Toc134157071" w:history="1">
            <w:r w:rsidR="007503E0" w:rsidRPr="00690F36">
              <w:rPr>
                <w:rStyle w:val="Hyperlink"/>
                <w:rFonts w:ascii="Times New Roman" w:hAnsi="Times New Roman" w:cs="Times New Roman"/>
                <w:noProof/>
              </w:rPr>
              <w:t>4.6.6 Inflation (INFL)</w:t>
            </w:r>
            <w:r w:rsidR="007503E0">
              <w:rPr>
                <w:noProof/>
                <w:webHidden/>
              </w:rPr>
              <w:tab/>
            </w:r>
            <w:r w:rsidR="00E47D42">
              <w:rPr>
                <w:noProof/>
                <w:webHidden/>
              </w:rPr>
              <w:fldChar w:fldCharType="begin"/>
            </w:r>
            <w:r w:rsidR="007503E0">
              <w:rPr>
                <w:noProof/>
                <w:webHidden/>
              </w:rPr>
              <w:instrText xml:space="preserve"> PAGEREF _Toc134157071 \h </w:instrText>
            </w:r>
            <w:r w:rsidR="00E47D42">
              <w:rPr>
                <w:noProof/>
                <w:webHidden/>
              </w:rPr>
            </w:r>
            <w:r w:rsidR="00E47D42">
              <w:rPr>
                <w:noProof/>
                <w:webHidden/>
              </w:rPr>
              <w:fldChar w:fldCharType="separate"/>
            </w:r>
            <w:r w:rsidR="007503E0">
              <w:rPr>
                <w:noProof/>
                <w:webHidden/>
              </w:rPr>
              <w:t>41</w:t>
            </w:r>
            <w:r w:rsidR="00E47D42">
              <w:rPr>
                <w:noProof/>
                <w:webHidden/>
              </w:rPr>
              <w:fldChar w:fldCharType="end"/>
            </w:r>
          </w:hyperlink>
        </w:p>
        <w:p w:rsidR="007503E0" w:rsidRDefault="00715995">
          <w:pPr>
            <w:pStyle w:val="TOC2"/>
            <w:tabs>
              <w:tab w:val="right" w:leader="dot" w:pos="9017"/>
            </w:tabs>
            <w:rPr>
              <w:noProof/>
            </w:rPr>
          </w:pPr>
          <w:hyperlink w:anchor="_Toc134157072" w:history="1">
            <w:r w:rsidR="007503E0" w:rsidRPr="00690F36">
              <w:rPr>
                <w:rStyle w:val="Hyperlink"/>
                <w:rFonts w:ascii="Times New Roman" w:hAnsi="Times New Roman" w:cs="Times New Roman"/>
                <w:noProof/>
              </w:rPr>
              <w:t>4.7 Interview Results</w:t>
            </w:r>
            <w:r w:rsidR="007503E0">
              <w:rPr>
                <w:noProof/>
                <w:webHidden/>
              </w:rPr>
              <w:tab/>
            </w:r>
            <w:r w:rsidR="00E47D42">
              <w:rPr>
                <w:noProof/>
                <w:webHidden/>
              </w:rPr>
              <w:fldChar w:fldCharType="begin"/>
            </w:r>
            <w:r w:rsidR="007503E0">
              <w:rPr>
                <w:noProof/>
                <w:webHidden/>
              </w:rPr>
              <w:instrText xml:space="preserve"> PAGEREF _Toc134157072 \h </w:instrText>
            </w:r>
            <w:r w:rsidR="00E47D42">
              <w:rPr>
                <w:noProof/>
                <w:webHidden/>
              </w:rPr>
            </w:r>
            <w:r w:rsidR="00E47D42">
              <w:rPr>
                <w:noProof/>
                <w:webHidden/>
              </w:rPr>
              <w:fldChar w:fldCharType="separate"/>
            </w:r>
            <w:r w:rsidR="007503E0">
              <w:rPr>
                <w:noProof/>
                <w:webHidden/>
              </w:rPr>
              <w:t>42</w:t>
            </w:r>
            <w:r w:rsidR="00E47D42">
              <w:rPr>
                <w:noProof/>
                <w:webHidden/>
              </w:rPr>
              <w:fldChar w:fldCharType="end"/>
            </w:r>
          </w:hyperlink>
        </w:p>
        <w:p w:rsidR="007503E0" w:rsidRDefault="00715995">
          <w:pPr>
            <w:pStyle w:val="TOC2"/>
            <w:tabs>
              <w:tab w:val="right" w:leader="dot" w:pos="9017"/>
            </w:tabs>
            <w:rPr>
              <w:noProof/>
            </w:rPr>
          </w:pPr>
          <w:hyperlink w:anchor="_Toc134157073" w:history="1">
            <w:r w:rsidR="007503E0" w:rsidRPr="00690F36">
              <w:rPr>
                <w:rStyle w:val="Hyperlink"/>
                <w:rFonts w:ascii="Times New Roman" w:hAnsi="Times New Roman" w:cs="Times New Roman"/>
                <w:noProof/>
              </w:rPr>
              <w:t>4.8 Hypothesis Test Summary</w:t>
            </w:r>
            <w:r w:rsidR="007503E0">
              <w:rPr>
                <w:noProof/>
                <w:webHidden/>
              </w:rPr>
              <w:tab/>
            </w:r>
            <w:r w:rsidR="00E47D42">
              <w:rPr>
                <w:noProof/>
                <w:webHidden/>
              </w:rPr>
              <w:fldChar w:fldCharType="begin"/>
            </w:r>
            <w:r w:rsidR="007503E0">
              <w:rPr>
                <w:noProof/>
                <w:webHidden/>
              </w:rPr>
              <w:instrText xml:space="preserve"> PAGEREF _Toc134157073 \h </w:instrText>
            </w:r>
            <w:r w:rsidR="00E47D42">
              <w:rPr>
                <w:noProof/>
                <w:webHidden/>
              </w:rPr>
            </w:r>
            <w:r w:rsidR="00E47D42">
              <w:rPr>
                <w:noProof/>
                <w:webHidden/>
              </w:rPr>
              <w:fldChar w:fldCharType="separate"/>
            </w:r>
            <w:r w:rsidR="007503E0">
              <w:rPr>
                <w:noProof/>
                <w:webHidden/>
              </w:rPr>
              <w:t>43</w:t>
            </w:r>
            <w:r w:rsidR="00E47D42">
              <w:rPr>
                <w:noProof/>
                <w:webHidden/>
              </w:rPr>
              <w:fldChar w:fldCharType="end"/>
            </w:r>
          </w:hyperlink>
        </w:p>
        <w:p w:rsidR="007503E0" w:rsidRDefault="00715995">
          <w:pPr>
            <w:pStyle w:val="TOC1"/>
            <w:tabs>
              <w:tab w:val="right" w:leader="dot" w:pos="9017"/>
            </w:tabs>
            <w:rPr>
              <w:noProof/>
            </w:rPr>
          </w:pPr>
          <w:hyperlink w:anchor="_Toc134157074" w:history="1">
            <w:r w:rsidR="007503E0" w:rsidRPr="00690F36">
              <w:rPr>
                <w:rStyle w:val="Hyperlink"/>
                <w:rFonts w:ascii="Times New Roman" w:hAnsi="Times New Roman" w:cs="Times New Roman"/>
                <w:noProof/>
              </w:rPr>
              <w:t>CHAPTER FIVE</w:t>
            </w:r>
            <w:r w:rsidR="007503E0">
              <w:rPr>
                <w:noProof/>
                <w:webHidden/>
              </w:rPr>
              <w:tab/>
            </w:r>
            <w:r w:rsidR="00E47D42">
              <w:rPr>
                <w:noProof/>
                <w:webHidden/>
              </w:rPr>
              <w:fldChar w:fldCharType="begin"/>
            </w:r>
            <w:r w:rsidR="007503E0">
              <w:rPr>
                <w:noProof/>
                <w:webHidden/>
              </w:rPr>
              <w:instrText xml:space="preserve"> PAGEREF _Toc134157074 \h </w:instrText>
            </w:r>
            <w:r w:rsidR="00E47D42">
              <w:rPr>
                <w:noProof/>
                <w:webHidden/>
              </w:rPr>
            </w:r>
            <w:r w:rsidR="00E47D42">
              <w:rPr>
                <w:noProof/>
                <w:webHidden/>
              </w:rPr>
              <w:fldChar w:fldCharType="separate"/>
            </w:r>
            <w:r w:rsidR="007503E0">
              <w:rPr>
                <w:noProof/>
                <w:webHidden/>
              </w:rPr>
              <w:t>46</w:t>
            </w:r>
            <w:r w:rsidR="00E47D42">
              <w:rPr>
                <w:noProof/>
                <w:webHidden/>
              </w:rPr>
              <w:fldChar w:fldCharType="end"/>
            </w:r>
          </w:hyperlink>
        </w:p>
        <w:p w:rsidR="007503E0" w:rsidRDefault="00715995">
          <w:pPr>
            <w:pStyle w:val="TOC1"/>
            <w:tabs>
              <w:tab w:val="right" w:leader="dot" w:pos="9017"/>
            </w:tabs>
            <w:rPr>
              <w:noProof/>
            </w:rPr>
          </w:pPr>
          <w:hyperlink w:anchor="_Toc134157075" w:history="1">
            <w:r w:rsidR="007503E0" w:rsidRPr="00690F36">
              <w:rPr>
                <w:rStyle w:val="Hyperlink"/>
                <w:rFonts w:ascii="Times New Roman" w:hAnsi="Times New Roman" w:cs="Times New Roman"/>
                <w:noProof/>
              </w:rPr>
              <w:t>5. CONCLUSIONS AND RECOMMENDATIONS</w:t>
            </w:r>
            <w:r w:rsidR="007503E0">
              <w:rPr>
                <w:noProof/>
                <w:webHidden/>
              </w:rPr>
              <w:tab/>
            </w:r>
            <w:r w:rsidR="00E47D42">
              <w:rPr>
                <w:noProof/>
                <w:webHidden/>
              </w:rPr>
              <w:fldChar w:fldCharType="begin"/>
            </w:r>
            <w:r w:rsidR="007503E0">
              <w:rPr>
                <w:noProof/>
                <w:webHidden/>
              </w:rPr>
              <w:instrText xml:space="preserve"> PAGEREF _Toc134157075 \h </w:instrText>
            </w:r>
            <w:r w:rsidR="00E47D42">
              <w:rPr>
                <w:noProof/>
                <w:webHidden/>
              </w:rPr>
            </w:r>
            <w:r w:rsidR="00E47D42">
              <w:rPr>
                <w:noProof/>
                <w:webHidden/>
              </w:rPr>
              <w:fldChar w:fldCharType="separate"/>
            </w:r>
            <w:r w:rsidR="007503E0">
              <w:rPr>
                <w:noProof/>
                <w:webHidden/>
              </w:rPr>
              <w:t>46</w:t>
            </w:r>
            <w:r w:rsidR="00E47D42">
              <w:rPr>
                <w:noProof/>
                <w:webHidden/>
              </w:rPr>
              <w:fldChar w:fldCharType="end"/>
            </w:r>
          </w:hyperlink>
        </w:p>
        <w:p w:rsidR="007503E0" w:rsidRDefault="00715995">
          <w:pPr>
            <w:pStyle w:val="TOC2"/>
            <w:tabs>
              <w:tab w:val="right" w:leader="dot" w:pos="9017"/>
            </w:tabs>
            <w:rPr>
              <w:noProof/>
            </w:rPr>
          </w:pPr>
          <w:hyperlink w:anchor="_Toc134157076" w:history="1">
            <w:r w:rsidR="007503E0" w:rsidRPr="00690F36">
              <w:rPr>
                <w:rStyle w:val="Hyperlink"/>
                <w:rFonts w:ascii="Times New Roman" w:hAnsi="Times New Roman" w:cs="Times New Roman"/>
                <w:noProof/>
              </w:rPr>
              <w:t>5.1 Conclusions</w:t>
            </w:r>
            <w:r w:rsidR="007503E0">
              <w:rPr>
                <w:noProof/>
                <w:webHidden/>
              </w:rPr>
              <w:tab/>
            </w:r>
            <w:r w:rsidR="00E47D42">
              <w:rPr>
                <w:noProof/>
                <w:webHidden/>
              </w:rPr>
              <w:fldChar w:fldCharType="begin"/>
            </w:r>
            <w:r w:rsidR="007503E0">
              <w:rPr>
                <w:noProof/>
                <w:webHidden/>
              </w:rPr>
              <w:instrText xml:space="preserve"> PAGEREF _Toc134157076 \h </w:instrText>
            </w:r>
            <w:r w:rsidR="00E47D42">
              <w:rPr>
                <w:noProof/>
                <w:webHidden/>
              </w:rPr>
            </w:r>
            <w:r w:rsidR="00E47D42">
              <w:rPr>
                <w:noProof/>
                <w:webHidden/>
              </w:rPr>
              <w:fldChar w:fldCharType="separate"/>
            </w:r>
            <w:r w:rsidR="007503E0">
              <w:rPr>
                <w:noProof/>
                <w:webHidden/>
              </w:rPr>
              <w:t>46</w:t>
            </w:r>
            <w:r w:rsidR="00E47D42">
              <w:rPr>
                <w:noProof/>
                <w:webHidden/>
              </w:rPr>
              <w:fldChar w:fldCharType="end"/>
            </w:r>
          </w:hyperlink>
        </w:p>
        <w:p w:rsidR="007503E0" w:rsidRDefault="00715995">
          <w:pPr>
            <w:pStyle w:val="TOC2"/>
            <w:tabs>
              <w:tab w:val="right" w:leader="dot" w:pos="9017"/>
            </w:tabs>
            <w:rPr>
              <w:noProof/>
            </w:rPr>
          </w:pPr>
          <w:hyperlink w:anchor="_Toc134157077" w:history="1">
            <w:r w:rsidR="007503E0" w:rsidRPr="00690F36">
              <w:rPr>
                <w:rStyle w:val="Hyperlink"/>
                <w:rFonts w:ascii="Times New Roman" w:hAnsi="Times New Roman" w:cs="Times New Roman"/>
                <w:noProof/>
              </w:rPr>
              <w:t>5.2 Recommendations</w:t>
            </w:r>
            <w:r w:rsidR="007503E0">
              <w:rPr>
                <w:noProof/>
                <w:webHidden/>
              </w:rPr>
              <w:tab/>
            </w:r>
            <w:r w:rsidR="00E47D42">
              <w:rPr>
                <w:noProof/>
                <w:webHidden/>
              </w:rPr>
              <w:fldChar w:fldCharType="begin"/>
            </w:r>
            <w:r w:rsidR="007503E0">
              <w:rPr>
                <w:noProof/>
                <w:webHidden/>
              </w:rPr>
              <w:instrText xml:space="preserve"> PAGEREF _Toc134157077 \h </w:instrText>
            </w:r>
            <w:r w:rsidR="00E47D42">
              <w:rPr>
                <w:noProof/>
                <w:webHidden/>
              </w:rPr>
            </w:r>
            <w:r w:rsidR="00E47D42">
              <w:rPr>
                <w:noProof/>
                <w:webHidden/>
              </w:rPr>
              <w:fldChar w:fldCharType="separate"/>
            </w:r>
            <w:r w:rsidR="007503E0">
              <w:rPr>
                <w:noProof/>
                <w:webHidden/>
              </w:rPr>
              <w:t>48</w:t>
            </w:r>
            <w:r w:rsidR="00E47D42">
              <w:rPr>
                <w:noProof/>
                <w:webHidden/>
              </w:rPr>
              <w:fldChar w:fldCharType="end"/>
            </w:r>
          </w:hyperlink>
        </w:p>
        <w:p w:rsidR="007503E0" w:rsidRDefault="00715995">
          <w:pPr>
            <w:pStyle w:val="TOC2"/>
            <w:tabs>
              <w:tab w:val="right" w:leader="dot" w:pos="9017"/>
            </w:tabs>
            <w:rPr>
              <w:noProof/>
            </w:rPr>
          </w:pPr>
          <w:hyperlink w:anchor="_Toc134157078" w:history="1">
            <w:r w:rsidR="007503E0" w:rsidRPr="00690F36">
              <w:rPr>
                <w:rStyle w:val="Hyperlink"/>
                <w:rFonts w:ascii="Times New Roman" w:hAnsi="Times New Roman" w:cs="Times New Roman"/>
                <w:noProof/>
              </w:rPr>
              <w:t>5.3 Recommendation for future research</w:t>
            </w:r>
            <w:r w:rsidR="007503E0">
              <w:rPr>
                <w:noProof/>
                <w:webHidden/>
              </w:rPr>
              <w:tab/>
            </w:r>
            <w:r w:rsidR="00E47D42">
              <w:rPr>
                <w:noProof/>
                <w:webHidden/>
              </w:rPr>
              <w:fldChar w:fldCharType="begin"/>
            </w:r>
            <w:r w:rsidR="007503E0">
              <w:rPr>
                <w:noProof/>
                <w:webHidden/>
              </w:rPr>
              <w:instrText xml:space="preserve"> PAGEREF _Toc134157078 \h </w:instrText>
            </w:r>
            <w:r w:rsidR="00E47D42">
              <w:rPr>
                <w:noProof/>
                <w:webHidden/>
              </w:rPr>
            </w:r>
            <w:r w:rsidR="00E47D42">
              <w:rPr>
                <w:noProof/>
                <w:webHidden/>
              </w:rPr>
              <w:fldChar w:fldCharType="separate"/>
            </w:r>
            <w:r w:rsidR="007503E0">
              <w:rPr>
                <w:noProof/>
                <w:webHidden/>
              </w:rPr>
              <w:t>49</w:t>
            </w:r>
            <w:r w:rsidR="00E47D42">
              <w:rPr>
                <w:noProof/>
                <w:webHidden/>
              </w:rPr>
              <w:fldChar w:fldCharType="end"/>
            </w:r>
          </w:hyperlink>
        </w:p>
        <w:p w:rsidR="007503E0" w:rsidRDefault="00715995">
          <w:pPr>
            <w:pStyle w:val="TOC1"/>
            <w:tabs>
              <w:tab w:val="right" w:leader="dot" w:pos="9017"/>
            </w:tabs>
            <w:rPr>
              <w:noProof/>
            </w:rPr>
          </w:pPr>
          <w:hyperlink w:anchor="_Toc134157079" w:history="1">
            <w:r w:rsidR="007503E0" w:rsidRPr="00690F36">
              <w:rPr>
                <w:rStyle w:val="Hyperlink"/>
                <w:rFonts w:ascii="Times New Roman" w:hAnsi="Times New Roman" w:cs="Times New Roman"/>
                <w:noProof/>
              </w:rPr>
              <w:t>Appendixes</w:t>
            </w:r>
            <w:r w:rsidR="007503E0">
              <w:rPr>
                <w:noProof/>
                <w:webHidden/>
              </w:rPr>
              <w:tab/>
            </w:r>
            <w:r w:rsidR="00E47D42">
              <w:rPr>
                <w:noProof/>
                <w:webHidden/>
              </w:rPr>
              <w:fldChar w:fldCharType="begin"/>
            </w:r>
            <w:r w:rsidR="007503E0">
              <w:rPr>
                <w:noProof/>
                <w:webHidden/>
              </w:rPr>
              <w:instrText xml:space="preserve"> PAGEREF _Toc134157079 \h </w:instrText>
            </w:r>
            <w:r w:rsidR="00E47D42">
              <w:rPr>
                <w:noProof/>
                <w:webHidden/>
              </w:rPr>
            </w:r>
            <w:r w:rsidR="00E47D42">
              <w:rPr>
                <w:noProof/>
                <w:webHidden/>
              </w:rPr>
              <w:fldChar w:fldCharType="separate"/>
            </w:r>
            <w:r w:rsidR="007503E0">
              <w:rPr>
                <w:noProof/>
                <w:webHidden/>
              </w:rPr>
              <w:t>54</w:t>
            </w:r>
            <w:r w:rsidR="00E47D42">
              <w:rPr>
                <w:noProof/>
                <w:webHidden/>
              </w:rPr>
              <w:fldChar w:fldCharType="end"/>
            </w:r>
          </w:hyperlink>
        </w:p>
        <w:p w:rsidR="001B23A9" w:rsidRDefault="00E47D42">
          <w:r>
            <w:fldChar w:fldCharType="end"/>
          </w:r>
        </w:p>
      </w:sdtContent>
    </w:sdt>
    <w:p w:rsidR="003B3884" w:rsidRDefault="003B3884" w:rsidP="003B3884">
      <w:pPr>
        <w:spacing w:line="360" w:lineRule="auto"/>
      </w:pPr>
    </w:p>
    <w:p w:rsidR="003B3884" w:rsidRDefault="003B3884" w:rsidP="003B3884">
      <w:pPr>
        <w:spacing w:line="360" w:lineRule="auto"/>
      </w:pPr>
    </w:p>
    <w:p w:rsidR="003B3884" w:rsidRDefault="003B3884" w:rsidP="003B3884">
      <w:pPr>
        <w:spacing w:line="360" w:lineRule="auto"/>
      </w:pPr>
    </w:p>
    <w:p w:rsidR="003B3884" w:rsidRDefault="003B3884" w:rsidP="003B3884">
      <w:pPr>
        <w:spacing w:line="360" w:lineRule="auto"/>
      </w:pPr>
    </w:p>
    <w:p w:rsidR="003B3884" w:rsidRDefault="003B3884" w:rsidP="003B3884">
      <w:pPr>
        <w:spacing w:line="360" w:lineRule="auto"/>
      </w:pPr>
    </w:p>
    <w:p w:rsidR="003B3884" w:rsidRDefault="003B3884" w:rsidP="003B3884">
      <w:pPr>
        <w:spacing w:line="360" w:lineRule="auto"/>
      </w:pPr>
    </w:p>
    <w:p w:rsidR="003B3884" w:rsidRDefault="003B3884" w:rsidP="003B3884">
      <w:pPr>
        <w:spacing w:line="360" w:lineRule="auto"/>
      </w:pPr>
    </w:p>
    <w:p w:rsidR="003B3884" w:rsidRDefault="003B3884" w:rsidP="003B3884">
      <w:pPr>
        <w:spacing w:line="360" w:lineRule="auto"/>
      </w:pPr>
    </w:p>
    <w:p w:rsidR="003B3884" w:rsidRPr="003B3884" w:rsidRDefault="003B3884" w:rsidP="003B3884">
      <w:pPr>
        <w:spacing w:line="360" w:lineRule="auto"/>
      </w:pPr>
    </w:p>
    <w:p w:rsidR="00A86147" w:rsidRDefault="00A86147" w:rsidP="003B3884">
      <w:pPr>
        <w:spacing w:line="360" w:lineRule="auto"/>
        <w:jc w:val="center"/>
        <w:rPr>
          <w:rFonts w:ascii="Times New Roman" w:hAnsi="Times New Roman" w:cs="Times New Roman"/>
          <w:b/>
          <w:color w:val="000000" w:themeColor="text1"/>
          <w:sz w:val="32"/>
        </w:rPr>
      </w:pPr>
    </w:p>
    <w:p w:rsidR="00A86147" w:rsidRDefault="00A86147" w:rsidP="003B3884">
      <w:pPr>
        <w:spacing w:line="360" w:lineRule="auto"/>
        <w:jc w:val="center"/>
        <w:rPr>
          <w:rFonts w:ascii="Times New Roman" w:hAnsi="Times New Roman" w:cs="Times New Roman"/>
          <w:b/>
          <w:color w:val="000000" w:themeColor="text1"/>
          <w:sz w:val="32"/>
        </w:rPr>
      </w:pPr>
    </w:p>
    <w:p w:rsidR="00A86147" w:rsidRDefault="00A86147" w:rsidP="003B3884">
      <w:pPr>
        <w:spacing w:line="360" w:lineRule="auto"/>
        <w:jc w:val="center"/>
        <w:rPr>
          <w:rFonts w:ascii="Times New Roman" w:hAnsi="Times New Roman" w:cs="Times New Roman"/>
          <w:b/>
          <w:color w:val="000000" w:themeColor="text1"/>
          <w:sz w:val="32"/>
        </w:rPr>
      </w:pPr>
    </w:p>
    <w:p w:rsidR="00A86147" w:rsidRDefault="00A86147" w:rsidP="003B3884">
      <w:pPr>
        <w:spacing w:line="360" w:lineRule="auto"/>
        <w:jc w:val="center"/>
        <w:rPr>
          <w:rFonts w:ascii="Times New Roman" w:hAnsi="Times New Roman" w:cs="Times New Roman"/>
          <w:b/>
          <w:color w:val="000000" w:themeColor="text1"/>
          <w:sz w:val="32"/>
        </w:rPr>
      </w:pPr>
    </w:p>
    <w:p w:rsidR="00AF4AD9" w:rsidRDefault="00AF4AD9" w:rsidP="003B3884">
      <w:pPr>
        <w:spacing w:line="360" w:lineRule="auto"/>
        <w:jc w:val="center"/>
        <w:rPr>
          <w:rFonts w:ascii="Times New Roman" w:hAnsi="Times New Roman" w:cs="Times New Roman"/>
          <w:b/>
          <w:color w:val="000000" w:themeColor="text1"/>
          <w:sz w:val="32"/>
        </w:rPr>
      </w:pPr>
    </w:p>
    <w:p w:rsidR="000D35E3" w:rsidRDefault="000D35E3" w:rsidP="003B3884">
      <w:pPr>
        <w:spacing w:line="360" w:lineRule="auto"/>
        <w:jc w:val="center"/>
        <w:rPr>
          <w:rFonts w:ascii="Times New Roman" w:hAnsi="Times New Roman" w:cs="Times New Roman"/>
          <w:b/>
          <w:color w:val="000000" w:themeColor="text1"/>
          <w:sz w:val="32"/>
        </w:rPr>
      </w:pPr>
    </w:p>
    <w:p w:rsidR="00326F61" w:rsidRPr="00AC376E" w:rsidRDefault="000D35E3" w:rsidP="00AC376E">
      <w:pPr>
        <w:pStyle w:val="Heading1"/>
        <w:jc w:val="center"/>
        <w:rPr>
          <w:rFonts w:ascii="Times New Roman" w:hAnsi="Times New Roman" w:cs="Times New Roman"/>
        </w:rPr>
      </w:pPr>
      <w:bookmarkStart w:id="7" w:name="_Toc134157011"/>
      <w:r w:rsidRPr="00AC376E">
        <w:rPr>
          <w:rFonts w:ascii="Times New Roman" w:hAnsi="Times New Roman" w:cs="Times New Roman"/>
          <w:color w:val="000000" w:themeColor="text1"/>
          <w:sz w:val="32"/>
        </w:rPr>
        <w:lastRenderedPageBreak/>
        <w:t>List of Tables</w:t>
      </w:r>
      <w:bookmarkEnd w:id="7"/>
    </w:p>
    <w:p w:rsidR="00683C99" w:rsidRPr="00507973" w:rsidRDefault="00683C99" w:rsidP="00507973">
      <w:pPr>
        <w:pStyle w:val="Caption"/>
        <w:jc w:val="both"/>
        <w:rPr>
          <w:rFonts w:ascii="Times New Roman" w:hAnsi="Times New Roman" w:cs="Times New Roman"/>
          <w:b w:val="0"/>
          <w:color w:val="000000" w:themeColor="text1"/>
          <w:sz w:val="24"/>
          <w:szCs w:val="24"/>
        </w:rPr>
      </w:pPr>
      <w:r w:rsidRPr="00507973">
        <w:rPr>
          <w:rFonts w:ascii="Times New Roman" w:hAnsi="Times New Roman" w:cs="Times New Roman"/>
          <w:b w:val="0"/>
          <w:color w:val="000000" w:themeColor="text1"/>
          <w:sz w:val="24"/>
          <w:szCs w:val="24"/>
        </w:rPr>
        <w:t xml:space="preserve">Table </w:t>
      </w:r>
      <w:r w:rsidR="00E47D42" w:rsidRPr="00507973">
        <w:rPr>
          <w:rFonts w:ascii="Times New Roman" w:hAnsi="Times New Roman" w:cs="Times New Roman"/>
          <w:b w:val="0"/>
          <w:color w:val="000000" w:themeColor="text1"/>
          <w:sz w:val="24"/>
          <w:szCs w:val="24"/>
        </w:rPr>
        <w:fldChar w:fldCharType="begin"/>
      </w:r>
      <w:r w:rsidRPr="00507973">
        <w:rPr>
          <w:rFonts w:ascii="Times New Roman" w:hAnsi="Times New Roman" w:cs="Times New Roman"/>
          <w:b w:val="0"/>
          <w:color w:val="000000" w:themeColor="text1"/>
          <w:sz w:val="24"/>
          <w:szCs w:val="24"/>
        </w:rPr>
        <w:instrText xml:space="preserve"> SEQ Table \* ARABIC </w:instrText>
      </w:r>
      <w:r w:rsidR="00E47D42" w:rsidRPr="00507973">
        <w:rPr>
          <w:rFonts w:ascii="Times New Roman" w:hAnsi="Times New Roman" w:cs="Times New Roman"/>
          <w:b w:val="0"/>
          <w:color w:val="000000" w:themeColor="text1"/>
          <w:sz w:val="24"/>
          <w:szCs w:val="24"/>
        </w:rPr>
        <w:fldChar w:fldCharType="separate"/>
      </w:r>
      <w:r w:rsidRPr="00507973">
        <w:rPr>
          <w:rFonts w:ascii="Times New Roman" w:hAnsi="Times New Roman" w:cs="Times New Roman"/>
          <w:b w:val="0"/>
          <w:noProof/>
          <w:color w:val="000000" w:themeColor="text1"/>
          <w:sz w:val="24"/>
          <w:szCs w:val="24"/>
        </w:rPr>
        <w:t>1</w:t>
      </w:r>
      <w:r w:rsidR="00E47D42" w:rsidRPr="00507973">
        <w:rPr>
          <w:rFonts w:ascii="Times New Roman" w:hAnsi="Times New Roman" w:cs="Times New Roman"/>
          <w:b w:val="0"/>
          <w:color w:val="000000" w:themeColor="text1"/>
          <w:sz w:val="24"/>
          <w:szCs w:val="24"/>
        </w:rPr>
        <w:fldChar w:fldCharType="end"/>
      </w:r>
      <w:r w:rsidRPr="00507973">
        <w:rPr>
          <w:rFonts w:ascii="Times New Roman" w:hAnsi="Times New Roman" w:cs="Times New Roman"/>
          <w:b w:val="0"/>
          <w:color w:val="000000" w:themeColor="text1"/>
          <w:sz w:val="24"/>
          <w:szCs w:val="24"/>
        </w:rPr>
        <w:t>: Summary of Variables, Measurements and expected sign</w:t>
      </w:r>
      <w:r w:rsidR="00507973">
        <w:rPr>
          <w:rFonts w:ascii="Times New Roman" w:hAnsi="Times New Roman" w:cs="Times New Roman"/>
          <w:b w:val="0"/>
          <w:color w:val="000000" w:themeColor="text1"/>
          <w:sz w:val="24"/>
          <w:szCs w:val="24"/>
        </w:rPr>
        <w:t>………………………….</w:t>
      </w:r>
      <w:r w:rsidRPr="00507973">
        <w:rPr>
          <w:rFonts w:ascii="Times New Roman" w:hAnsi="Times New Roman" w:cs="Times New Roman"/>
          <w:b w:val="0"/>
          <w:color w:val="000000" w:themeColor="text1"/>
          <w:sz w:val="24"/>
          <w:szCs w:val="24"/>
        </w:rPr>
        <w:t>28</w:t>
      </w:r>
    </w:p>
    <w:p w:rsidR="00683C99" w:rsidRPr="00507973" w:rsidRDefault="00683C99" w:rsidP="00507973">
      <w:pPr>
        <w:pStyle w:val="Caption"/>
        <w:jc w:val="both"/>
        <w:rPr>
          <w:rFonts w:ascii="Times New Roman" w:hAnsi="Times New Roman" w:cs="Times New Roman"/>
          <w:b w:val="0"/>
          <w:color w:val="000000" w:themeColor="text1"/>
          <w:sz w:val="24"/>
          <w:szCs w:val="24"/>
        </w:rPr>
      </w:pPr>
      <w:r w:rsidRPr="00507973">
        <w:rPr>
          <w:rFonts w:ascii="Times New Roman" w:hAnsi="Times New Roman" w:cs="Times New Roman"/>
          <w:b w:val="0"/>
          <w:color w:val="000000" w:themeColor="text1"/>
          <w:sz w:val="24"/>
          <w:szCs w:val="24"/>
        </w:rPr>
        <w:t xml:space="preserve">Table </w:t>
      </w:r>
      <w:r w:rsidR="00E47D42" w:rsidRPr="00507973">
        <w:rPr>
          <w:rFonts w:ascii="Times New Roman" w:hAnsi="Times New Roman" w:cs="Times New Roman"/>
          <w:b w:val="0"/>
          <w:color w:val="000000" w:themeColor="text1"/>
          <w:sz w:val="24"/>
          <w:szCs w:val="24"/>
        </w:rPr>
        <w:fldChar w:fldCharType="begin"/>
      </w:r>
      <w:r w:rsidRPr="00507973">
        <w:rPr>
          <w:rFonts w:ascii="Times New Roman" w:hAnsi="Times New Roman" w:cs="Times New Roman"/>
          <w:b w:val="0"/>
          <w:color w:val="000000" w:themeColor="text1"/>
          <w:sz w:val="24"/>
          <w:szCs w:val="24"/>
        </w:rPr>
        <w:instrText xml:space="preserve"> SEQ Table \* ARABIC </w:instrText>
      </w:r>
      <w:r w:rsidR="00E47D42" w:rsidRPr="00507973">
        <w:rPr>
          <w:rFonts w:ascii="Times New Roman" w:hAnsi="Times New Roman" w:cs="Times New Roman"/>
          <w:b w:val="0"/>
          <w:color w:val="000000" w:themeColor="text1"/>
          <w:sz w:val="24"/>
          <w:szCs w:val="24"/>
        </w:rPr>
        <w:fldChar w:fldCharType="separate"/>
      </w:r>
      <w:r w:rsidRPr="00507973">
        <w:rPr>
          <w:rFonts w:ascii="Times New Roman" w:hAnsi="Times New Roman" w:cs="Times New Roman"/>
          <w:b w:val="0"/>
          <w:noProof/>
          <w:color w:val="000000" w:themeColor="text1"/>
          <w:sz w:val="24"/>
          <w:szCs w:val="24"/>
        </w:rPr>
        <w:t>2</w:t>
      </w:r>
      <w:r w:rsidR="00E47D42" w:rsidRPr="00507973">
        <w:rPr>
          <w:rFonts w:ascii="Times New Roman" w:hAnsi="Times New Roman" w:cs="Times New Roman"/>
          <w:b w:val="0"/>
          <w:color w:val="000000" w:themeColor="text1"/>
          <w:sz w:val="24"/>
          <w:szCs w:val="24"/>
        </w:rPr>
        <w:fldChar w:fldCharType="end"/>
      </w:r>
      <w:r w:rsidRPr="00507973">
        <w:rPr>
          <w:rFonts w:ascii="Times New Roman" w:hAnsi="Times New Roman" w:cs="Times New Roman"/>
          <w:b w:val="0"/>
          <w:color w:val="000000" w:themeColor="text1"/>
          <w:sz w:val="24"/>
          <w:szCs w:val="24"/>
        </w:rPr>
        <w:t>: Descriptive Statistics</w:t>
      </w:r>
      <w:r w:rsidR="00507973">
        <w:rPr>
          <w:rFonts w:ascii="Times New Roman" w:hAnsi="Times New Roman" w:cs="Times New Roman"/>
          <w:b w:val="0"/>
          <w:color w:val="000000" w:themeColor="text1"/>
          <w:sz w:val="24"/>
          <w:szCs w:val="24"/>
        </w:rPr>
        <w:t>………………………………………………………………..</w:t>
      </w:r>
      <w:r w:rsidRPr="00507973">
        <w:rPr>
          <w:rFonts w:ascii="Times New Roman" w:hAnsi="Times New Roman" w:cs="Times New Roman"/>
          <w:b w:val="0"/>
          <w:color w:val="000000" w:themeColor="text1"/>
          <w:sz w:val="24"/>
          <w:szCs w:val="24"/>
        </w:rPr>
        <w:t>29</w:t>
      </w:r>
    </w:p>
    <w:p w:rsidR="00683C99" w:rsidRPr="00507973" w:rsidRDefault="00683C99" w:rsidP="00507973">
      <w:pPr>
        <w:pStyle w:val="Caption"/>
        <w:jc w:val="both"/>
        <w:rPr>
          <w:rFonts w:ascii="Times New Roman" w:hAnsi="Times New Roman" w:cs="Times New Roman"/>
          <w:b w:val="0"/>
          <w:color w:val="000000" w:themeColor="text1"/>
          <w:sz w:val="24"/>
          <w:szCs w:val="24"/>
        </w:rPr>
      </w:pPr>
      <w:r w:rsidRPr="00507973">
        <w:rPr>
          <w:rFonts w:ascii="Times New Roman" w:hAnsi="Times New Roman" w:cs="Times New Roman"/>
          <w:b w:val="0"/>
          <w:color w:val="000000" w:themeColor="text1"/>
          <w:sz w:val="24"/>
          <w:szCs w:val="24"/>
        </w:rPr>
        <w:t xml:space="preserve">Table </w:t>
      </w:r>
      <w:r w:rsidR="00E47D42" w:rsidRPr="00507973">
        <w:rPr>
          <w:rFonts w:ascii="Times New Roman" w:hAnsi="Times New Roman" w:cs="Times New Roman"/>
          <w:b w:val="0"/>
          <w:color w:val="000000" w:themeColor="text1"/>
          <w:sz w:val="24"/>
          <w:szCs w:val="24"/>
        </w:rPr>
        <w:fldChar w:fldCharType="begin"/>
      </w:r>
      <w:r w:rsidRPr="00507973">
        <w:rPr>
          <w:rFonts w:ascii="Times New Roman" w:hAnsi="Times New Roman" w:cs="Times New Roman"/>
          <w:b w:val="0"/>
          <w:color w:val="000000" w:themeColor="text1"/>
          <w:sz w:val="24"/>
          <w:szCs w:val="24"/>
        </w:rPr>
        <w:instrText xml:space="preserve"> SEQ Table \* ARABIC </w:instrText>
      </w:r>
      <w:r w:rsidR="00E47D42" w:rsidRPr="00507973">
        <w:rPr>
          <w:rFonts w:ascii="Times New Roman" w:hAnsi="Times New Roman" w:cs="Times New Roman"/>
          <w:b w:val="0"/>
          <w:color w:val="000000" w:themeColor="text1"/>
          <w:sz w:val="24"/>
          <w:szCs w:val="24"/>
        </w:rPr>
        <w:fldChar w:fldCharType="separate"/>
      </w:r>
      <w:r w:rsidRPr="00507973">
        <w:rPr>
          <w:rFonts w:ascii="Times New Roman" w:hAnsi="Times New Roman" w:cs="Times New Roman"/>
          <w:b w:val="0"/>
          <w:noProof/>
          <w:color w:val="000000" w:themeColor="text1"/>
          <w:sz w:val="24"/>
          <w:szCs w:val="24"/>
        </w:rPr>
        <w:t>3</w:t>
      </w:r>
      <w:r w:rsidR="00E47D42" w:rsidRPr="00507973">
        <w:rPr>
          <w:rFonts w:ascii="Times New Roman" w:hAnsi="Times New Roman" w:cs="Times New Roman"/>
          <w:b w:val="0"/>
          <w:color w:val="000000" w:themeColor="text1"/>
          <w:sz w:val="24"/>
          <w:szCs w:val="24"/>
        </w:rPr>
        <w:fldChar w:fldCharType="end"/>
      </w:r>
      <w:r w:rsidRPr="00507973">
        <w:rPr>
          <w:rFonts w:ascii="Times New Roman" w:hAnsi="Times New Roman" w:cs="Times New Roman"/>
          <w:b w:val="0"/>
          <w:color w:val="000000" w:themeColor="text1"/>
          <w:sz w:val="24"/>
          <w:szCs w:val="24"/>
        </w:rPr>
        <w:t xml:space="preserve"> Correlation Analysis</w:t>
      </w:r>
      <w:r w:rsidR="00507973">
        <w:rPr>
          <w:rFonts w:ascii="Times New Roman" w:hAnsi="Times New Roman" w:cs="Times New Roman"/>
          <w:b w:val="0"/>
          <w:color w:val="000000" w:themeColor="text1"/>
          <w:sz w:val="24"/>
          <w:szCs w:val="24"/>
        </w:rPr>
        <w:t>…………………………………………………………………</w:t>
      </w:r>
      <w:r w:rsidRPr="00507973">
        <w:rPr>
          <w:rFonts w:ascii="Times New Roman" w:hAnsi="Times New Roman" w:cs="Times New Roman"/>
          <w:b w:val="0"/>
          <w:color w:val="000000" w:themeColor="text1"/>
          <w:sz w:val="24"/>
          <w:szCs w:val="24"/>
        </w:rPr>
        <w:t>31</w:t>
      </w:r>
    </w:p>
    <w:p w:rsidR="00683C99" w:rsidRPr="00507973" w:rsidRDefault="00683C99" w:rsidP="00507973">
      <w:pPr>
        <w:pStyle w:val="Caption"/>
        <w:jc w:val="both"/>
        <w:rPr>
          <w:rFonts w:ascii="Times New Roman" w:hAnsi="Times New Roman" w:cs="Times New Roman"/>
          <w:b w:val="0"/>
          <w:color w:val="000000" w:themeColor="text1"/>
          <w:sz w:val="24"/>
          <w:szCs w:val="24"/>
        </w:rPr>
      </w:pPr>
      <w:r w:rsidRPr="00507973">
        <w:rPr>
          <w:rFonts w:ascii="Times New Roman" w:hAnsi="Times New Roman" w:cs="Times New Roman"/>
          <w:b w:val="0"/>
          <w:color w:val="000000" w:themeColor="text1"/>
          <w:sz w:val="24"/>
          <w:szCs w:val="24"/>
        </w:rPr>
        <w:t xml:space="preserve">Table </w:t>
      </w:r>
      <w:r w:rsidR="00E47D42" w:rsidRPr="00507973">
        <w:rPr>
          <w:rFonts w:ascii="Times New Roman" w:hAnsi="Times New Roman" w:cs="Times New Roman"/>
          <w:b w:val="0"/>
          <w:color w:val="000000" w:themeColor="text1"/>
          <w:sz w:val="24"/>
          <w:szCs w:val="24"/>
        </w:rPr>
        <w:fldChar w:fldCharType="begin"/>
      </w:r>
      <w:r w:rsidRPr="00507973">
        <w:rPr>
          <w:rFonts w:ascii="Times New Roman" w:hAnsi="Times New Roman" w:cs="Times New Roman"/>
          <w:b w:val="0"/>
          <w:color w:val="000000" w:themeColor="text1"/>
          <w:sz w:val="24"/>
          <w:szCs w:val="24"/>
        </w:rPr>
        <w:instrText xml:space="preserve"> SEQ Table \* ARABIC </w:instrText>
      </w:r>
      <w:r w:rsidR="00E47D42" w:rsidRPr="00507973">
        <w:rPr>
          <w:rFonts w:ascii="Times New Roman" w:hAnsi="Times New Roman" w:cs="Times New Roman"/>
          <w:b w:val="0"/>
          <w:color w:val="000000" w:themeColor="text1"/>
          <w:sz w:val="24"/>
          <w:szCs w:val="24"/>
        </w:rPr>
        <w:fldChar w:fldCharType="separate"/>
      </w:r>
      <w:r w:rsidRPr="00507973">
        <w:rPr>
          <w:rFonts w:ascii="Times New Roman" w:hAnsi="Times New Roman" w:cs="Times New Roman"/>
          <w:b w:val="0"/>
          <w:noProof/>
          <w:color w:val="000000" w:themeColor="text1"/>
          <w:sz w:val="24"/>
          <w:szCs w:val="24"/>
        </w:rPr>
        <w:t>4</w:t>
      </w:r>
      <w:r w:rsidR="00E47D42" w:rsidRPr="00507973">
        <w:rPr>
          <w:rFonts w:ascii="Times New Roman" w:hAnsi="Times New Roman" w:cs="Times New Roman"/>
          <w:b w:val="0"/>
          <w:color w:val="000000" w:themeColor="text1"/>
          <w:sz w:val="24"/>
          <w:szCs w:val="24"/>
        </w:rPr>
        <w:fldChar w:fldCharType="end"/>
      </w:r>
      <w:r w:rsidRPr="00507973">
        <w:rPr>
          <w:rFonts w:ascii="Times New Roman" w:hAnsi="Times New Roman" w:cs="Times New Roman"/>
          <w:b w:val="0"/>
          <w:color w:val="000000" w:themeColor="text1"/>
          <w:sz w:val="24"/>
          <w:szCs w:val="24"/>
        </w:rPr>
        <w:t xml:space="preserve">Breusch-Pagan / Cook-Weisberg test for </w:t>
      </w:r>
      <w:proofErr w:type="spellStart"/>
      <w:r w:rsidRPr="00507973">
        <w:rPr>
          <w:rFonts w:ascii="Times New Roman" w:hAnsi="Times New Roman" w:cs="Times New Roman"/>
          <w:b w:val="0"/>
          <w:color w:val="000000" w:themeColor="text1"/>
          <w:sz w:val="24"/>
          <w:szCs w:val="24"/>
        </w:rPr>
        <w:t>heteroskedasticity</w:t>
      </w:r>
      <w:proofErr w:type="spellEnd"/>
      <w:r w:rsidRPr="00507973">
        <w:rPr>
          <w:rFonts w:ascii="Times New Roman" w:hAnsi="Times New Roman" w:cs="Times New Roman"/>
          <w:b w:val="0"/>
          <w:color w:val="000000" w:themeColor="text1"/>
          <w:sz w:val="24"/>
          <w:szCs w:val="24"/>
        </w:rPr>
        <w:t xml:space="preserve"> </w:t>
      </w:r>
      <w:r w:rsidR="00507973">
        <w:rPr>
          <w:rFonts w:ascii="Times New Roman" w:hAnsi="Times New Roman" w:cs="Times New Roman"/>
          <w:b w:val="0"/>
          <w:color w:val="000000" w:themeColor="text1"/>
          <w:sz w:val="24"/>
          <w:szCs w:val="24"/>
        </w:rPr>
        <w:t>………………………..</w:t>
      </w:r>
      <w:r w:rsidRPr="00507973">
        <w:rPr>
          <w:rFonts w:ascii="Times New Roman" w:hAnsi="Times New Roman" w:cs="Times New Roman"/>
          <w:b w:val="0"/>
          <w:color w:val="000000" w:themeColor="text1"/>
          <w:sz w:val="24"/>
          <w:szCs w:val="24"/>
        </w:rPr>
        <w:t>32</w:t>
      </w:r>
    </w:p>
    <w:p w:rsidR="00683C99" w:rsidRPr="00507973" w:rsidRDefault="00683C99" w:rsidP="00507973">
      <w:pPr>
        <w:pStyle w:val="Caption"/>
        <w:jc w:val="both"/>
        <w:rPr>
          <w:rFonts w:ascii="Times New Roman" w:hAnsi="Times New Roman" w:cs="Times New Roman"/>
          <w:b w:val="0"/>
          <w:color w:val="000000" w:themeColor="text1"/>
          <w:sz w:val="24"/>
          <w:szCs w:val="24"/>
        </w:rPr>
      </w:pPr>
      <w:r w:rsidRPr="00507973">
        <w:rPr>
          <w:rFonts w:ascii="Times New Roman" w:hAnsi="Times New Roman" w:cs="Times New Roman"/>
          <w:b w:val="0"/>
          <w:color w:val="000000" w:themeColor="text1"/>
          <w:sz w:val="24"/>
          <w:szCs w:val="24"/>
        </w:rPr>
        <w:t xml:space="preserve">Table </w:t>
      </w:r>
      <w:r w:rsidR="00E47D42" w:rsidRPr="00507973">
        <w:rPr>
          <w:rFonts w:ascii="Times New Roman" w:hAnsi="Times New Roman" w:cs="Times New Roman"/>
          <w:b w:val="0"/>
          <w:color w:val="000000" w:themeColor="text1"/>
          <w:sz w:val="24"/>
          <w:szCs w:val="24"/>
        </w:rPr>
        <w:fldChar w:fldCharType="begin"/>
      </w:r>
      <w:r w:rsidRPr="00507973">
        <w:rPr>
          <w:rFonts w:ascii="Times New Roman" w:hAnsi="Times New Roman" w:cs="Times New Roman"/>
          <w:b w:val="0"/>
          <w:color w:val="000000" w:themeColor="text1"/>
          <w:sz w:val="24"/>
          <w:szCs w:val="24"/>
        </w:rPr>
        <w:instrText xml:space="preserve"> SEQ Table \* ARABIC </w:instrText>
      </w:r>
      <w:r w:rsidR="00E47D42" w:rsidRPr="00507973">
        <w:rPr>
          <w:rFonts w:ascii="Times New Roman" w:hAnsi="Times New Roman" w:cs="Times New Roman"/>
          <w:b w:val="0"/>
          <w:color w:val="000000" w:themeColor="text1"/>
          <w:sz w:val="24"/>
          <w:szCs w:val="24"/>
        </w:rPr>
        <w:fldChar w:fldCharType="separate"/>
      </w:r>
      <w:r w:rsidRPr="00507973">
        <w:rPr>
          <w:rFonts w:ascii="Times New Roman" w:hAnsi="Times New Roman" w:cs="Times New Roman"/>
          <w:b w:val="0"/>
          <w:noProof/>
          <w:color w:val="000000" w:themeColor="text1"/>
          <w:sz w:val="24"/>
          <w:szCs w:val="24"/>
        </w:rPr>
        <w:t>5</w:t>
      </w:r>
      <w:r w:rsidR="00E47D42" w:rsidRPr="00507973">
        <w:rPr>
          <w:rFonts w:ascii="Times New Roman" w:hAnsi="Times New Roman" w:cs="Times New Roman"/>
          <w:b w:val="0"/>
          <w:color w:val="000000" w:themeColor="text1"/>
          <w:sz w:val="24"/>
          <w:szCs w:val="24"/>
        </w:rPr>
        <w:fldChar w:fldCharType="end"/>
      </w:r>
      <w:r w:rsidRPr="00507973">
        <w:rPr>
          <w:rFonts w:ascii="Times New Roman" w:hAnsi="Times New Roman" w:cs="Times New Roman"/>
          <w:b w:val="0"/>
          <w:color w:val="000000" w:themeColor="text1"/>
          <w:sz w:val="24"/>
          <w:szCs w:val="24"/>
        </w:rPr>
        <w:t xml:space="preserve"> </w:t>
      </w:r>
      <w:proofErr w:type="spellStart"/>
      <w:r w:rsidRPr="00507973">
        <w:rPr>
          <w:rFonts w:ascii="Times New Roman" w:hAnsi="Times New Roman" w:cs="Times New Roman"/>
          <w:b w:val="0"/>
          <w:color w:val="000000" w:themeColor="text1"/>
          <w:sz w:val="24"/>
          <w:szCs w:val="24"/>
        </w:rPr>
        <w:t>Multicollinarity</w:t>
      </w:r>
      <w:proofErr w:type="spellEnd"/>
      <w:r w:rsidRPr="00507973">
        <w:rPr>
          <w:rFonts w:ascii="Times New Roman" w:hAnsi="Times New Roman" w:cs="Times New Roman"/>
          <w:b w:val="0"/>
          <w:color w:val="000000" w:themeColor="text1"/>
          <w:sz w:val="24"/>
          <w:szCs w:val="24"/>
        </w:rPr>
        <w:t xml:space="preserve"> regression result</w:t>
      </w:r>
      <w:r w:rsidR="00507973">
        <w:rPr>
          <w:rFonts w:ascii="Times New Roman" w:hAnsi="Times New Roman" w:cs="Times New Roman"/>
          <w:b w:val="0"/>
          <w:color w:val="000000" w:themeColor="text1"/>
          <w:sz w:val="24"/>
          <w:szCs w:val="24"/>
        </w:rPr>
        <w:t>……………………………………………………</w:t>
      </w:r>
      <w:r w:rsidRPr="00507973">
        <w:rPr>
          <w:rFonts w:ascii="Times New Roman" w:hAnsi="Times New Roman" w:cs="Times New Roman"/>
          <w:b w:val="0"/>
          <w:color w:val="000000" w:themeColor="text1"/>
          <w:sz w:val="24"/>
          <w:szCs w:val="24"/>
        </w:rPr>
        <w:t>33</w:t>
      </w:r>
    </w:p>
    <w:p w:rsidR="00683C99" w:rsidRPr="00507973" w:rsidRDefault="00683C99" w:rsidP="00507973">
      <w:pPr>
        <w:pStyle w:val="Caption"/>
        <w:jc w:val="both"/>
        <w:rPr>
          <w:rFonts w:ascii="Times New Roman" w:hAnsi="Times New Roman" w:cs="Times New Roman"/>
          <w:b w:val="0"/>
          <w:color w:val="000000" w:themeColor="text1"/>
          <w:sz w:val="24"/>
          <w:szCs w:val="24"/>
        </w:rPr>
      </w:pPr>
      <w:r w:rsidRPr="00507973">
        <w:rPr>
          <w:rFonts w:ascii="Times New Roman" w:hAnsi="Times New Roman" w:cs="Times New Roman"/>
          <w:b w:val="0"/>
          <w:color w:val="000000" w:themeColor="text1"/>
          <w:sz w:val="24"/>
          <w:szCs w:val="24"/>
        </w:rPr>
        <w:t xml:space="preserve">Table </w:t>
      </w:r>
      <w:r w:rsidR="00E47D42" w:rsidRPr="00507973">
        <w:rPr>
          <w:rFonts w:ascii="Times New Roman" w:hAnsi="Times New Roman" w:cs="Times New Roman"/>
          <w:b w:val="0"/>
          <w:color w:val="000000" w:themeColor="text1"/>
          <w:sz w:val="24"/>
          <w:szCs w:val="24"/>
        </w:rPr>
        <w:fldChar w:fldCharType="begin"/>
      </w:r>
      <w:r w:rsidRPr="00507973">
        <w:rPr>
          <w:rFonts w:ascii="Times New Roman" w:hAnsi="Times New Roman" w:cs="Times New Roman"/>
          <w:b w:val="0"/>
          <w:color w:val="000000" w:themeColor="text1"/>
          <w:sz w:val="24"/>
          <w:szCs w:val="24"/>
        </w:rPr>
        <w:instrText xml:space="preserve"> SEQ Table \* ARABIC </w:instrText>
      </w:r>
      <w:r w:rsidR="00E47D42" w:rsidRPr="00507973">
        <w:rPr>
          <w:rFonts w:ascii="Times New Roman" w:hAnsi="Times New Roman" w:cs="Times New Roman"/>
          <w:b w:val="0"/>
          <w:color w:val="000000" w:themeColor="text1"/>
          <w:sz w:val="24"/>
          <w:szCs w:val="24"/>
        </w:rPr>
        <w:fldChar w:fldCharType="separate"/>
      </w:r>
      <w:r w:rsidRPr="00507973">
        <w:rPr>
          <w:rFonts w:ascii="Times New Roman" w:hAnsi="Times New Roman" w:cs="Times New Roman"/>
          <w:b w:val="0"/>
          <w:noProof/>
          <w:color w:val="000000" w:themeColor="text1"/>
          <w:sz w:val="24"/>
          <w:szCs w:val="24"/>
        </w:rPr>
        <w:t>6</w:t>
      </w:r>
      <w:r w:rsidR="00E47D42" w:rsidRPr="00507973">
        <w:rPr>
          <w:rFonts w:ascii="Times New Roman" w:hAnsi="Times New Roman" w:cs="Times New Roman"/>
          <w:b w:val="0"/>
          <w:color w:val="000000" w:themeColor="text1"/>
          <w:sz w:val="24"/>
          <w:szCs w:val="24"/>
        </w:rPr>
        <w:fldChar w:fldCharType="end"/>
      </w:r>
      <w:r w:rsidRPr="00507973">
        <w:rPr>
          <w:rFonts w:ascii="Times New Roman" w:hAnsi="Times New Roman" w:cs="Times New Roman"/>
          <w:b w:val="0"/>
          <w:color w:val="000000" w:themeColor="text1"/>
          <w:sz w:val="24"/>
          <w:szCs w:val="24"/>
        </w:rPr>
        <w:t xml:space="preserve"> Normality Test </w:t>
      </w:r>
      <w:r w:rsidR="00507973">
        <w:rPr>
          <w:rFonts w:ascii="Times New Roman" w:hAnsi="Times New Roman" w:cs="Times New Roman"/>
          <w:b w:val="0"/>
          <w:color w:val="000000" w:themeColor="text1"/>
          <w:sz w:val="24"/>
          <w:szCs w:val="24"/>
        </w:rPr>
        <w:t>………………………………………………………………………</w:t>
      </w:r>
      <w:r w:rsidRPr="00507973">
        <w:rPr>
          <w:rFonts w:ascii="Times New Roman" w:hAnsi="Times New Roman" w:cs="Times New Roman"/>
          <w:b w:val="0"/>
          <w:color w:val="000000" w:themeColor="text1"/>
          <w:sz w:val="24"/>
          <w:szCs w:val="24"/>
        </w:rPr>
        <w:t>34</w:t>
      </w:r>
    </w:p>
    <w:p w:rsidR="00507973" w:rsidRDefault="00683C99" w:rsidP="00507973">
      <w:pPr>
        <w:pStyle w:val="Caption"/>
        <w:jc w:val="both"/>
        <w:rPr>
          <w:rFonts w:ascii="Times New Roman" w:hAnsi="Times New Roman" w:cs="Times New Roman"/>
          <w:b w:val="0"/>
          <w:color w:val="000000" w:themeColor="text1"/>
          <w:sz w:val="24"/>
          <w:szCs w:val="24"/>
        </w:rPr>
      </w:pPr>
      <w:r w:rsidRPr="00507973">
        <w:rPr>
          <w:rFonts w:ascii="Times New Roman" w:hAnsi="Times New Roman" w:cs="Times New Roman"/>
          <w:b w:val="0"/>
          <w:color w:val="000000" w:themeColor="text1"/>
          <w:sz w:val="24"/>
          <w:szCs w:val="24"/>
        </w:rPr>
        <w:t xml:space="preserve">Table </w:t>
      </w:r>
      <w:r w:rsidR="00E47D42" w:rsidRPr="00507973">
        <w:rPr>
          <w:rFonts w:ascii="Times New Roman" w:hAnsi="Times New Roman" w:cs="Times New Roman"/>
          <w:b w:val="0"/>
          <w:color w:val="000000" w:themeColor="text1"/>
          <w:sz w:val="24"/>
          <w:szCs w:val="24"/>
        </w:rPr>
        <w:fldChar w:fldCharType="begin"/>
      </w:r>
      <w:r w:rsidRPr="00507973">
        <w:rPr>
          <w:rFonts w:ascii="Times New Roman" w:hAnsi="Times New Roman" w:cs="Times New Roman"/>
          <w:b w:val="0"/>
          <w:color w:val="000000" w:themeColor="text1"/>
          <w:sz w:val="24"/>
          <w:szCs w:val="24"/>
        </w:rPr>
        <w:instrText xml:space="preserve"> SEQ Table \* ARABIC </w:instrText>
      </w:r>
      <w:r w:rsidR="00E47D42" w:rsidRPr="00507973">
        <w:rPr>
          <w:rFonts w:ascii="Times New Roman" w:hAnsi="Times New Roman" w:cs="Times New Roman"/>
          <w:b w:val="0"/>
          <w:color w:val="000000" w:themeColor="text1"/>
          <w:sz w:val="24"/>
          <w:szCs w:val="24"/>
        </w:rPr>
        <w:fldChar w:fldCharType="separate"/>
      </w:r>
      <w:r w:rsidRPr="00507973">
        <w:rPr>
          <w:rFonts w:ascii="Times New Roman" w:hAnsi="Times New Roman" w:cs="Times New Roman"/>
          <w:b w:val="0"/>
          <w:noProof/>
          <w:color w:val="000000" w:themeColor="text1"/>
          <w:sz w:val="24"/>
          <w:szCs w:val="24"/>
        </w:rPr>
        <w:t>7</w:t>
      </w:r>
      <w:r w:rsidR="00E47D42" w:rsidRPr="00507973">
        <w:rPr>
          <w:rFonts w:ascii="Times New Roman" w:hAnsi="Times New Roman" w:cs="Times New Roman"/>
          <w:b w:val="0"/>
          <w:color w:val="000000" w:themeColor="text1"/>
          <w:sz w:val="24"/>
          <w:szCs w:val="24"/>
        </w:rPr>
        <w:fldChar w:fldCharType="end"/>
      </w:r>
      <w:r w:rsidRPr="00507973">
        <w:rPr>
          <w:rFonts w:ascii="Times New Roman" w:hAnsi="Times New Roman" w:cs="Times New Roman"/>
          <w:b w:val="0"/>
          <w:color w:val="000000" w:themeColor="text1"/>
          <w:sz w:val="24"/>
          <w:szCs w:val="24"/>
        </w:rPr>
        <w:t xml:space="preserve">Hausman Test of Model Selection between </w:t>
      </w:r>
    </w:p>
    <w:p w:rsidR="00683C99" w:rsidRPr="00507973" w:rsidRDefault="00683C99" w:rsidP="00507973">
      <w:pPr>
        <w:pStyle w:val="Caption"/>
        <w:jc w:val="both"/>
        <w:rPr>
          <w:rFonts w:ascii="Times New Roman" w:hAnsi="Times New Roman" w:cs="Times New Roman"/>
          <w:b w:val="0"/>
          <w:color w:val="000000" w:themeColor="text1"/>
          <w:sz w:val="24"/>
          <w:szCs w:val="24"/>
        </w:rPr>
      </w:pPr>
      <w:r w:rsidRPr="00507973">
        <w:rPr>
          <w:rFonts w:ascii="Times New Roman" w:hAnsi="Times New Roman" w:cs="Times New Roman"/>
          <w:b w:val="0"/>
          <w:color w:val="000000" w:themeColor="text1"/>
          <w:sz w:val="24"/>
          <w:szCs w:val="24"/>
        </w:rPr>
        <w:t>Random Effect and Fixed Effect Models</w:t>
      </w:r>
      <w:r w:rsidR="00507973">
        <w:rPr>
          <w:rFonts w:ascii="Times New Roman" w:hAnsi="Times New Roman" w:cs="Times New Roman"/>
          <w:b w:val="0"/>
          <w:color w:val="000000" w:themeColor="text1"/>
          <w:sz w:val="24"/>
          <w:szCs w:val="24"/>
        </w:rPr>
        <w:t xml:space="preserve"> ……………………………………………………</w:t>
      </w:r>
      <w:r w:rsidRPr="00507973">
        <w:rPr>
          <w:rFonts w:ascii="Times New Roman" w:hAnsi="Times New Roman" w:cs="Times New Roman"/>
          <w:b w:val="0"/>
          <w:color w:val="000000" w:themeColor="text1"/>
          <w:sz w:val="24"/>
          <w:szCs w:val="24"/>
        </w:rPr>
        <w:t>35</w:t>
      </w:r>
    </w:p>
    <w:p w:rsidR="00683C99" w:rsidRPr="00507973" w:rsidRDefault="00683C99" w:rsidP="00507973">
      <w:pPr>
        <w:pStyle w:val="Caption"/>
        <w:jc w:val="both"/>
        <w:rPr>
          <w:rFonts w:ascii="Times New Roman" w:hAnsi="Times New Roman" w:cs="Times New Roman"/>
          <w:b w:val="0"/>
          <w:color w:val="000000" w:themeColor="text1"/>
          <w:sz w:val="24"/>
          <w:szCs w:val="24"/>
        </w:rPr>
      </w:pPr>
      <w:r w:rsidRPr="00507973">
        <w:rPr>
          <w:rFonts w:ascii="Times New Roman" w:hAnsi="Times New Roman" w:cs="Times New Roman"/>
          <w:b w:val="0"/>
          <w:color w:val="000000" w:themeColor="text1"/>
          <w:sz w:val="24"/>
          <w:szCs w:val="24"/>
        </w:rPr>
        <w:t xml:space="preserve">Table </w:t>
      </w:r>
      <w:r w:rsidR="00E47D42" w:rsidRPr="00507973">
        <w:rPr>
          <w:rFonts w:ascii="Times New Roman" w:hAnsi="Times New Roman" w:cs="Times New Roman"/>
          <w:b w:val="0"/>
          <w:color w:val="000000" w:themeColor="text1"/>
          <w:sz w:val="24"/>
          <w:szCs w:val="24"/>
        </w:rPr>
        <w:fldChar w:fldCharType="begin"/>
      </w:r>
      <w:r w:rsidRPr="00507973">
        <w:rPr>
          <w:rFonts w:ascii="Times New Roman" w:hAnsi="Times New Roman" w:cs="Times New Roman"/>
          <w:b w:val="0"/>
          <w:color w:val="000000" w:themeColor="text1"/>
          <w:sz w:val="24"/>
          <w:szCs w:val="24"/>
        </w:rPr>
        <w:instrText xml:space="preserve"> SEQ Table \* ARABIC </w:instrText>
      </w:r>
      <w:r w:rsidR="00E47D42" w:rsidRPr="00507973">
        <w:rPr>
          <w:rFonts w:ascii="Times New Roman" w:hAnsi="Times New Roman" w:cs="Times New Roman"/>
          <w:b w:val="0"/>
          <w:color w:val="000000" w:themeColor="text1"/>
          <w:sz w:val="24"/>
          <w:szCs w:val="24"/>
        </w:rPr>
        <w:fldChar w:fldCharType="separate"/>
      </w:r>
      <w:r w:rsidRPr="00507973">
        <w:rPr>
          <w:rFonts w:ascii="Times New Roman" w:hAnsi="Times New Roman" w:cs="Times New Roman"/>
          <w:b w:val="0"/>
          <w:noProof/>
          <w:color w:val="000000" w:themeColor="text1"/>
          <w:sz w:val="24"/>
          <w:szCs w:val="24"/>
        </w:rPr>
        <w:t>8</w:t>
      </w:r>
      <w:r w:rsidR="00E47D42" w:rsidRPr="00507973">
        <w:rPr>
          <w:rFonts w:ascii="Times New Roman" w:hAnsi="Times New Roman" w:cs="Times New Roman"/>
          <w:b w:val="0"/>
          <w:color w:val="000000" w:themeColor="text1"/>
          <w:sz w:val="24"/>
          <w:szCs w:val="24"/>
        </w:rPr>
        <w:fldChar w:fldCharType="end"/>
      </w:r>
      <w:r w:rsidRPr="00507973">
        <w:rPr>
          <w:rFonts w:ascii="Times New Roman" w:hAnsi="Times New Roman" w:cs="Times New Roman"/>
          <w:b w:val="0"/>
          <w:color w:val="000000" w:themeColor="text1"/>
          <w:sz w:val="24"/>
          <w:szCs w:val="24"/>
        </w:rPr>
        <w:t>: Random Effect Regression Result</w:t>
      </w:r>
      <w:r w:rsidR="00507973">
        <w:rPr>
          <w:rFonts w:ascii="Times New Roman" w:hAnsi="Times New Roman" w:cs="Times New Roman"/>
          <w:b w:val="0"/>
          <w:color w:val="000000" w:themeColor="text1"/>
          <w:sz w:val="24"/>
          <w:szCs w:val="24"/>
        </w:rPr>
        <w:t>………………………………………………….</w:t>
      </w:r>
      <w:r w:rsidRPr="00507973">
        <w:rPr>
          <w:rFonts w:ascii="Times New Roman" w:hAnsi="Times New Roman" w:cs="Times New Roman"/>
          <w:b w:val="0"/>
          <w:color w:val="000000" w:themeColor="text1"/>
          <w:sz w:val="24"/>
          <w:szCs w:val="24"/>
        </w:rPr>
        <w:t>36</w:t>
      </w:r>
    </w:p>
    <w:p w:rsidR="00507973" w:rsidRDefault="00683C99" w:rsidP="00507973">
      <w:pPr>
        <w:pStyle w:val="Caption"/>
        <w:jc w:val="both"/>
        <w:rPr>
          <w:rFonts w:ascii="Times New Roman" w:hAnsi="Times New Roman" w:cs="Times New Roman"/>
          <w:b w:val="0"/>
          <w:color w:val="000000" w:themeColor="text1"/>
          <w:sz w:val="24"/>
          <w:szCs w:val="24"/>
        </w:rPr>
      </w:pPr>
      <w:r w:rsidRPr="00507973">
        <w:rPr>
          <w:rFonts w:ascii="Times New Roman" w:hAnsi="Times New Roman" w:cs="Times New Roman"/>
          <w:b w:val="0"/>
          <w:color w:val="000000" w:themeColor="text1"/>
          <w:sz w:val="24"/>
          <w:szCs w:val="24"/>
        </w:rPr>
        <w:t xml:space="preserve">Table </w:t>
      </w:r>
      <w:r w:rsidR="00E47D42" w:rsidRPr="00507973">
        <w:rPr>
          <w:rFonts w:ascii="Times New Roman" w:hAnsi="Times New Roman" w:cs="Times New Roman"/>
          <w:b w:val="0"/>
          <w:color w:val="000000" w:themeColor="text1"/>
          <w:sz w:val="24"/>
          <w:szCs w:val="24"/>
        </w:rPr>
        <w:fldChar w:fldCharType="begin"/>
      </w:r>
      <w:r w:rsidRPr="00507973">
        <w:rPr>
          <w:rFonts w:ascii="Times New Roman" w:hAnsi="Times New Roman" w:cs="Times New Roman"/>
          <w:b w:val="0"/>
          <w:color w:val="000000" w:themeColor="text1"/>
          <w:sz w:val="24"/>
          <w:szCs w:val="24"/>
        </w:rPr>
        <w:instrText xml:space="preserve"> SEQ Table \* ARABIC </w:instrText>
      </w:r>
      <w:r w:rsidR="00E47D42" w:rsidRPr="00507973">
        <w:rPr>
          <w:rFonts w:ascii="Times New Roman" w:hAnsi="Times New Roman" w:cs="Times New Roman"/>
          <w:b w:val="0"/>
          <w:color w:val="000000" w:themeColor="text1"/>
          <w:sz w:val="24"/>
          <w:szCs w:val="24"/>
        </w:rPr>
        <w:fldChar w:fldCharType="separate"/>
      </w:r>
      <w:r w:rsidRPr="00507973">
        <w:rPr>
          <w:rFonts w:ascii="Times New Roman" w:hAnsi="Times New Roman" w:cs="Times New Roman"/>
          <w:b w:val="0"/>
          <w:noProof/>
          <w:color w:val="000000" w:themeColor="text1"/>
          <w:sz w:val="24"/>
          <w:szCs w:val="24"/>
        </w:rPr>
        <w:t>9</w:t>
      </w:r>
      <w:r w:rsidR="00E47D42" w:rsidRPr="00507973">
        <w:rPr>
          <w:rFonts w:ascii="Times New Roman" w:hAnsi="Times New Roman" w:cs="Times New Roman"/>
          <w:b w:val="0"/>
          <w:color w:val="000000" w:themeColor="text1"/>
          <w:sz w:val="24"/>
          <w:szCs w:val="24"/>
        </w:rPr>
        <w:fldChar w:fldCharType="end"/>
      </w:r>
      <w:r w:rsidRPr="00507973">
        <w:rPr>
          <w:rFonts w:ascii="Times New Roman" w:hAnsi="Times New Roman" w:cs="Times New Roman"/>
          <w:b w:val="0"/>
          <w:color w:val="000000" w:themeColor="text1"/>
          <w:sz w:val="24"/>
          <w:szCs w:val="24"/>
        </w:rPr>
        <w:t xml:space="preserve"> the summary of actual and expected signs of </w:t>
      </w:r>
    </w:p>
    <w:p w:rsidR="00683C99" w:rsidRPr="00507973" w:rsidRDefault="00683C99" w:rsidP="00507973">
      <w:pPr>
        <w:pStyle w:val="Caption"/>
        <w:jc w:val="both"/>
        <w:rPr>
          <w:rFonts w:ascii="Times New Roman" w:hAnsi="Times New Roman" w:cs="Times New Roman"/>
          <w:b w:val="0"/>
          <w:color w:val="000000" w:themeColor="text1"/>
          <w:sz w:val="24"/>
          <w:szCs w:val="24"/>
        </w:rPr>
      </w:pPr>
      <w:proofErr w:type="gramStart"/>
      <w:r w:rsidRPr="00507973">
        <w:rPr>
          <w:rFonts w:ascii="Times New Roman" w:hAnsi="Times New Roman" w:cs="Times New Roman"/>
          <w:b w:val="0"/>
          <w:color w:val="000000" w:themeColor="text1"/>
          <w:sz w:val="24"/>
          <w:szCs w:val="24"/>
        </w:rPr>
        <w:t>explanatory</w:t>
      </w:r>
      <w:proofErr w:type="gramEnd"/>
      <w:r w:rsidRPr="00507973">
        <w:rPr>
          <w:rFonts w:ascii="Times New Roman" w:hAnsi="Times New Roman" w:cs="Times New Roman"/>
          <w:b w:val="0"/>
          <w:color w:val="000000" w:themeColor="text1"/>
          <w:sz w:val="24"/>
          <w:szCs w:val="24"/>
        </w:rPr>
        <w:t xml:space="preserve"> variables on the dependent variables</w:t>
      </w:r>
      <w:r w:rsidR="00507973">
        <w:rPr>
          <w:rFonts w:ascii="Times New Roman" w:hAnsi="Times New Roman" w:cs="Times New Roman"/>
          <w:b w:val="0"/>
          <w:color w:val="000000" w:themeColor="text1"/>
          <w:sz w:val="24"/>
          <w:szCs w:val="24"/>
        </w:rPr>
        <w:t>……………………………………………</w:t>
      </w:r>
      <w:r w:rsidRPr="00507973">
        <w:rPr>
          <w:rFonts w:ascii="Times New Roman" w:hAnsi="Times New Roman" w:cs="Times New Roman"/>
          <w:b w:val="0"/>
          <w:color w:val="000000" w:themeColor="text1"/>
          <w:sz w:val="24"/>
          <w:szCs w:val="24"/>
        </w:rPr>
        <w:t>42</w:t>
      </w:r>
    </w:p>
    <w:p w:rsidR="003B3884" w:rsidRDefault="003B3884" w:rsidP="003B3884">
      <w:pPr>
        <w:pStyle w:val="Caption"/>
        <w:spacing w:line="360" w:lineRule="auto"/>
        <w:jc w:val="center"/>
        <w:rPr>
          <w:rFonts w:ascii="Times New Roman" w:hAnsi="Times New Roman" w:cs="Times New Roman"/>
          <w:color w:val="000000" w:themeColor="text1"/>
          <w:sz w:val="24"/>
          <w:szCs w:val="24"/>
        </w:rPr>
      </w:pPr>
    </w:p>
    <w:p w:rsidR="003B3884" w:rsidRDefault="003B3884" w:rsidP="003B3884">
      <w:pPr>
        <w:pStyle w:val="Caption"/>
        <w:spacing w:line="360" w:lineRule="auto"/>
        <w:jc w:val="center"/>
        <w:rPr>
          <w:rFonts w:ascii="Times New Roman" w:hAnsi="Times New Roman" w:cs="Times New Roman"/>
          <w:color w:val="000000" w:themeColor="text1"/>
          <w:sz w:val="24"/>
          <w:szCs w:val="24"/>
        </w:rPr>
      </w:pPr>
    </w:p>
    <w:p w:rsidR="003B3884" w:rsidRDefault="003B3884" w:rsidP="003B3884">
      <w:pPr>
        <w:pStyle w:val="Caption"/>
        <w:spacing w:line="360" w:lineRule="auto"/>
        <w:jc w:val="center"/>
        <w:rPr>
          <w:rFonts w:ascii="Times New Roman" w:hAnsi="Times New Roman" w:cs="Times New Roman"/>
          <w:color w:val="000000" w:themeColor="text1"/>
          <w:sz w:val="24"/>
          <w:szCs w:val="24"/>
        </w:rPr>
      </w:pPr>
    </w:p>
    <w:p w:rsidR="003B3884" w:rsidRDefault="003B3884" w:rsidP="003B3884">
      <w:pPr>
        <w:pStyle w:val="Caption"/>
        <w:spacing w:line="360" w:lineRule="auto"/>
        <w:jc w:val="center"/>
        <w:rPr>
          <w:rFonts w:ascii="Times New Roman" w:hAnsi="Times New Roman" w:cs="Times New Roman"/>
          <w:color w:val="000000" w:themeColor="text1"/>
          <w:sz w:val="24"/>
          <w:szCs w:val="24"/>
        </w:rPr>
      </w:pPr>
    </w:p>
    <w:p w:rsidR="003B3884" w:rsidRDefault="003B3884" w:rsidP="003B3884">
      <w:pPr>
        <w:pStyle w:val="Caption"/>
        <w:spacing w:line="360" w:lineRule="auto"/>
        <w:jc w:val="center"/>
        <w:rPr>
          <w:rFonts w:ascii="Times New Roman" w:hAnsi="Times New Roman" w:cs="Times New Roman"/>
          <w:color w:val="000000" w:themeColor="text1"/>
          <w:sz w:val="24"/>
          <w:szCs w:val="24"/>
        </w:rPr>
      </w:pPr>
    </w:p>
    <w:p w:rsidR="003B3884" w:rsidRDefault="003B3884" w:rsidP="003B3884">
      <w:pPr>
        <w:pStyle w:val="Caption"/>
        <w:spacing w:line="360" w:lineRule="auto"/>
        <w:jc w:val="center"/>
        <w:rPr>
          <w:rFonts w:ascii="Times New Roman" w:hAnsi="Times New Roman" w:cs="Times New Roman"/>
          <w:color w:val="000000" w:themeColor="text1"/>
          <w:sz w:val="24"/>
          <w:szCs w:val="24"/>
        </w:rPr>
      </w:pPr>
    </w:p>
    <w:p w:rsidR="003B3884" w:rsidRDefault="003B3884" w:rsidP="003B3884">
      <w:pPr>
        <w:pStyle w:val="Caption"/>
        <w:spacing w:line="360" w:lineRule="auto"/>
        <w:jc w:val="center"/>
        <w:rPr>
          <w:rFonts w:ascii="Times New Roman" w:hAnsi="Times New Roman" w:cs="Times New Roman"/>
          <w:color w:val="000000" w:themeColor="text1"/>
          <w:sz w:val="24"/>
          <w:szCs w:val="24"/>
        </w:rPr>
      </w:pPr>
    </w:p>
    <w:p w:rsidR="003B3884" w:rsidRDefault="003B3884" w:rsidP="003B3884">
      <w:pPr>
        <w:pStyle w:val="Caption"/>
        <w:spacing w:line="360" w:lineRule="auto"/>
        <w:jc w:val="center"/>
        <w:rPr>
          <w:rFonts w:ascii="Times New Roman" w:hAnsi="Times New Roman" w:cs="Times New Roman"/>
          <w:color w:val="000000" w:themeColor="text1"/>
          <w:sz w:val="24"/>
          <w:szCs w:val="24"/>
        </w:rPr>
      </w:pPr>
    </w:p>
    <w:p w:rsidR="003B3884" w:rsidRDefault="003B3884" w:rsidP="003B3884">
      <w:pPr>
        <w:pStyle w:val="Caption"/>
        <w:spacing w:line="360" w:lineRule="auto"/>
        <w:jc w:val="center"/>
        <w:rPr>
          <w:rFonts w:ascii="Times New Roman" w:hAnsi="Times New Roman" w:cs="Times New Roman"/>
          <w:color w:val="000000" w:themeColor="text1"/>
          <w:sz w:val="24"/>
          <w:szCs w:val="24"/>
        </w:rPr>
      </w:pPr>
    </w:p>
    <w:p w:rsidR="003B3884" w:rsidRDefault="003B3884" w:rsidP="003B3884">
      <w:pPr>
        <w:pStyle w:val="Caption"/>
        <w:spacing w:line="360" w:lineRule="auto"/>
        <w:jc w:val="center"/>
        <w:rPr>
          <w:rFonts w:ascii="Times New Roman" w:hAnsi="Times New Roman" w:cs="Times New Roman"/>
          <w:color w:val="000000" w:themeColor="text1"/>
          <w:sz w:val="24"/>
          <w:szCs w:val="24"/>
        </w:rPr>
      </w:pPr>
    </w:p>
    <w:p w:rsidR="003B3884" w:rsidRDefault="003B3884" w:rsidP="003B3884">
      <w:pPr>
        <w:pStyle w:val="Caption"/>
        <w:spacing w:line="360" w:lineRule="auto"/>
        <w:jc w:val="center"/>
        <w:rPr>
          <w:rFonts w:ascii="Times New Roman" w:hAnsi="Times New Roman" w:cs="Times New Roman"/>
          <w:color w:val="000000" w:themeColor="text1"/>
          <w:sz w:val="24"/>
          <w:szCs w:val="24"/>
        </w:rPr>
      </w:pPr>
    </w:p>
    <w:p w:rsidR="003B3884" w:rsidRDefault="003B3884" w:rsidP="003B3884">
      <w:pPr>
        <w:pStyle w:val="Caption"/>
        <w:spacing w:line="360" w:lineRule="auto"/>
        <w:jc w:val="center"/>
        <w:rPr>
          <w:rFonts w:ascii="Times New Roman" w:hAnsi="Times New Roman" w:cs="Times New Roman"/>
          <w:color w:val="000000" w:themeColor="text1"/>
          <w:sz w:val="24"/>
          <w:szCs w:val="24"/>
        </w:rPr>
      </w:pPr>
    </w:p>
    <w:p w:rsidR="003B3884" w:rsidRDefault="003B3884" w:rsidP="003B3884">
      <w:pPr>
        <w:pStyle w:val="Caption"/>
        <w:spacing w:line="360" w:lineRule="auto"/>
        <w:jc w:val="center"/>
        <w:rPr>
          <w:rFonts w:ascii="Times New Roman" w:hAnsi="Times New Roman" w:cs="Times New Roman"/>
          <w:color w:val="000000" w:themeColor="text1"/>
          <w:sz w:val="24"/>
          <w:szCs w:val="24"/>
        </w:rPr>
      </w:pPr>
    </w:p>
    <w:p w:rsidR="00E62987" w:rsidRDefault="00E62987" w:rsidP="000D35E3">
      <w:pPr>
        <w:pStyle w:val="Caption"/>
        <w:spacing w:line="360" w:lineRule="auto"/>
        <w:outlineLvl w:val="0"/>
        <w:rPr>
          <w:rFonts w:ascii="Times New Roman" w:hAnsi="Times New Roman" w:cs="Times New Roman"/>
          <w:color w:val="000000" w:themeColor="text1"/>
          <w:sz w:val="24"/>
          <w:szCs w:val="24"/>
        </w:rPr>
      </w:pPr>
    </w:p>
    <w:p w:rsidR="00326F61" w:rsidRPr="00AC376E" w:rsidRDefault="000D35E3" w:rsidP="00AC376E">
      <w:pPr>
        <w:pStyle w:val="Caption"/>
        <w:spacing w:line="360" w:lineRule="auto"/>
        <w:jc w:val="center"/>
        <w:outlineLvl w:val="0"/>
        <w:rPr>
          <w:rFonts w:ascii="Times New Roman" w:hAnsi="Times New Roman" w:cs="Times New Roman"/>
          <w:color w:val="000000" w:themeColor="text1"/>
          <w:sz w:val="32"/>
          <w:szCs w:val="24"/>
        </w:rPr>
      </w:pPr>
      <w:bookmarkStart w:id="8" w:name="_Toc134157012"/>
      <w:r w:rsidRPr="00AC376E">
        <w:rPr>
          <w:rFonts w:ascii="Times New Roman" w:hAnsi="Times New Roman" w:cs="Times New Roman"/>
          <w:color w:val="000000" w:themeColor="text1"/>
          <w:sz w:val="32"/>
          <w:szCs w:val="24"/>
        </w:rPr>
        <w:lastRenderedPageBreak/>
        <w:t>List of Figures</w:t>
      </w:r>
      <w:bookmarkEnd w:id="8"/>
    </w:p>
    <w:p w:rsidR="00683C99" w:rsidRPr="00E62987" w:rsidRDefault="00683C99" w:rsidP="00683C99">
      <w:pPr>
        <w:pStyle w:val="Caption"/>
        <w:spacing w:line="360" w:lineRule="auto"/>
        <w:rPr>
          <w:rFonts w:ascii="Times New Roman" w:hAnsi="Times New Roman" w:cs="Times New Roman"/>
          <w:b w:val="0"/>
          <w:color w:val="000000" w:themeColor="text1"/>
          <w:sz w:val="24"/>
          <w:szCs w:val="24"/>
        </w:rPr>
      </w:pPr>
      <w:r w:rsidRPr="00E62987">
        <w:rPr>
          <w:rFonts w:ascii="Times New Roman" w:hAnsi="Times New Roman" w:cs="Times New Roman"/>
          <w:b w:val="0"/>
          <w:color w:val="000000" w:themeColor="text1"/>
          <w:sz w:val="24"/>
          <w:szCs w:val="24"/>
        </w:rPr>
        <w:t xml:space="preserve">Figure </w:t>
      </w:r>
      <w:r w:rsidR="00E47D42" w:rsidRPr="00E62987">
        <w:rPr>
          <w:rFonts w:ascii="Times New Roman" w:hAnsi="Times New Roman" w:cs="Times New Roman"/>
          <w:b w:val="0"/>
          <w:color w:val="000000" w:themeColor="text1"/>
          <w:sz w:val="24"/>
          <w:szCs w:val="24"/>
        </w:rPr>
        <w:fldChar w:fldCharType="begin"/>
      </w:r>
      <w:r w:rsidRPr="00E62987">
        <w:rPr>
          <w:rFonts w:ascii="Times New Roman" w:hAnsi="Times New Roman" w:cs="Times New Roman"/>
          <w:b w:val="0"/>
          <w:color w:val="000000" w:themeColor="text1"/>
          <w:sz w:val="24"/>
          <w:szCs w:val="24"/>
        </w:rPr>
        <w:instrText xml:space="preserve"> SEQ Figure \* ARABIC </w:instrText>
      </w:r>
      <w:r w:rsidR="00E47D42" w:rsidRPr="00E62987">
        <w:rPr>
          <w:rFonts w:ascii="Times New Roman" w:hAnsi="Times New Roman" w:cs="Times New Roman"/>
          <w:b w:val="0"/>
          <w:color w:val="000000" w:themeColor="text1"/>
          <w:sz w:val="24"/>
          <w:szCs w:val="24"/>
        </w:rPr>
        <w:fldChar w:fldCharType="separate"/>
      </w:r>
      <w:r w:rsidRPr="00E62987">
        <w:rPr>
          <w:rFonts w:ascii="Times New Roman" w:hAnsi="Times New Roman" w:cs="Times New Roman"/>
          <w:b w:val="0"/>
          <w:noProof/>
          <w:color w:val="000000" w:themeColor="text1"/>
          <w:sz w:val="24"/>
          <w:szCs w:val="24"/>
        </w:rPr>
        <w:t>1</w:t>
      </w:r>
      <w:r w:rsidR="00E47D42" w:rsidRPr="00E62987">
        <w:rPr>
          <w:rFonts w:ascii="Times New Roman" w:hAnsi="Times New Roman" w:cs="Times New Roman"/>
          <w:b w:val="0"/>
          <w:color w:val="000000" w:themeColor="text1"/>
          <w:sz w:val="24"/>
          <w:szCs w:val="24"/>
        </w:rPr>
        <w:fldChar w:fldCharType="end"/>
      </w:r>
      <w:r w:rsidRPr="00E62987">
        <w:rPr>
          <w:rFonts w:ascii="Times New Roman" w:hAnsi="Times New Roman" w:cs="Times New Roman"/>
          <w:b w:val="0"/>
          <w:color w:val="000000" w:themeColor="text1"/>
          <w:sz w:val="24"/>
          <w:szCs w:val="24"/>
        </w:rPr>
        <w:t xml:space="preserve">:  Conceptual framework </w:t>
      </w:r>
      <w:r w:rsidR="00E62987">
        <w:rPr>
          <w:rFonts w:ascii="Times New Roman" w:hAnsi="Times New Roman" w:cs="Times New Roman"/>
          <w:b w:val="0"/>
          <w:color w:val="000000" w:themeColor="text1"/>
          <w:sz w:val="24"/>
          <w:szCs w:val="24"/>
        </w:rPr>
        <w:t>……………………………………………………………</w:t>
      </w:r>
      <w:r w:rsidRPr="00E62987">
        <w:rPr>
          <w:rFonts w:ascii="Times New Roman" w:hAnsi="Times New Roman" w:cs="Times New Roman"/>
          <w:b w:val="0"/>
          <w:color w:val="000000" w:themeColor="text1"/>
          <w:sz w:val="24"/>
          <w:szCs w:val="24"/>
        </w:rPr>
        <w:t>21</w:t>
      </w:r>
    </w:p>
    <w:p w:rsidR="00326F61" w:rsidRPr="00850701" w:rsidRDefault="00326F61" w:rsidP="003B3884">
      <w:pPr>
        <w:spacing w:line="360" w:lineRule="auto"/>
        <w:rPr>
          <w:rFonts w:ascii="Times New Roman" w:hAnsi="Times New Roman" w:cs="Times New Roman"/>
        </w:rPr>
      </w:pPr>
    </w:p>
    <w:p w:rsidR="003B3884" w:rsidRDefault="003B3884" w:rsidP="003B3884">
      <w:pPr>
        <w:spacing w:line="360" w:lineRule="auto"/>
        <w:jc w:val="center"/>
        <w:rPr>
          <w:rFonts w:ascii="Times New Roman" w:hAnsi="Times New Roman" w:cs="Times New Roman"/>
          <w:b/>
          <w:color w:val="000000" w:themeColor="text1"/>
          <w:sz w:val="24"/>
        </w:rPr>
      </w:pPr>
    </w:p>
    <w:p w:rsidR="003B3884" w:rsidRDefault="003B3884" w:rsidP="003B3884">
      <w:pPr>
        <w:spacing w:line="360" w:lineRule="auto"/>
        <w:jc w:val="center"/>
        <w:rPr>
          <w:rFonts w:ascii="Times New Roman" w:hAnsi="Times New Roman" w:cs="Times New Roman"/>
          <w:b/>
          <w:color w:val="000000" w:themeColor="text1"/>
          <w:sz w:val="24"/>
        </w:rPr>
      </w:pPr>
    </w:p>
    <w:p w:rsidR="003B3884" w:rsidRDefault="003B3884" w:rsidP="003B3884">
      <w:pPr>
        <w:spacing w:line="360" w:lineRule="auto"/>
        <w:jc w:val="center"/>
        <w:rPr>
          <w:rFonts w:ascii="Times New Roman" w:hAnsi="Times New Roman" w:cs="Times New Roman"/>
          <w:b/>
          <w:color w:val="000000" w:themeColor="text1"/>
          <w:sz w:val="24"/>
        </w:rPr>
      </w:pPr>
    </w:p>
    <w:p w:rsidR="003B3884" w:rsidRDefault="003B3884" w:rsidP="003B3884">
      <w:pPr>
        <w:spacing w:line="360" w:lineRule="auto"/>
        <w:jc w:val="center"/>
        <w:rPr>
          <w:rFonts w:ascii="Times New Roman" w:hAnsi="Times New Roman" w:cs="Times New Roman"/>
          <w:b/>
          <w:color w:val="000000" w:themeColor="text1"/>
          <w:sz w:val="24"/>
        </w:rPr>
      </w:pPr>
    </w:p>
    <w:p w:rsidR="003B3884" w:rsidRDefault="003B3884" w:rsidP="003B3884">
      <w:pPr>
        <w:spacing w:line="360" w:lineRule="auto"/>
        <w:jc w:val="center"/>
        <w:rPr>
          <w:rFonts w:ascii="Times New Roman" w:hAnsi="Times New Roman" w:cs="Times New Roman"/>
          <w:b/>
          <w:color w:val="000000" w:themeColor="text1"/>
          <w:sz w:val="24"/>
        </w:rPr>
      </w:pPr>
    </w:p>
    <w:p w:rsidR="003B3884" w:rsidRDefault="003B3884" w:rsidP="003B3884">
      <w:pPr>
        <w:spacing w:line="360" w:lineRule="auto"/>
        <w:jc w:val="center"/>
        <w:rPr>
          <w:rFonts w:ascii="Times New Roman" w:hAnsi="Times New Roman" w:cs="Times New Roman"/>
          <w:b/>
          <w:color w:val="000000" w:themeColor="text1"/>
          <w:sz w:val="24"/>
        </w:rPr>
      </w:pPr>
    </w:p>
    <w:p w:rsidR="003B3884" w:rsidRDefault="003B3884" w:rsidP="003B3884">
      <w:pPr>
        <w:spacing w:line="360" w:lineRule="auto"/>
        <w:jc w:val="center"/>
        <w:rPr>
          <w:rFonts w:ascii="Times New Roman" w:hAnsi="Times New Roman" w:cs="Times New Roman"/>
          <w:b/>
          <w:color w:val="000000" w:themeColor="text1"/>
          <w:sz w:val="24"/>
        </w:rPr>
      </w:pPr>
    </w:p>
    <w:p w:rsidR="003B3884" w:rsidRDefault="003B3884" w:rsidP="003B3884">
      <w:pPr>
        <w:spacing w:line="360" w:lineRule="auto"/>
        <w:jc w:val="center"/>
        <w:rPr>
          <w:rFonts w:ascii="Times New Roman" w:hAnsi="Times New Roman" w:cs="Times New Roman"/>
          <w:b/>
          <w:color w:val="000000" w:themeColor="text1"/>
          <w:sz w:val="24"/>
        </w:rPr>
      </w:pPr>
    </w:p>
    <w:p w:rsidR="003B3884" w:rsidRDefault="003B3884" w:rsidP="003B3884">
      <w:pPr>
        <w:spacing w:line="360" w:lineRule="auto"/>
        <w:jc w:val="center"/>
        <w:rPr>
          <w:rFonts w:ascii="Times New Roman" w:hAnsi="Times New Roman" w:cs="Times New Roman"/>
          <w:b/>
          <w:color w:val="000000" w:themeColor="text1"/>
          <w:sz w:val="24"/>
        </w:rPr>
      </w:pPr>
    </w:p>
    <w:p w:rsidR="003B3884" w:rsidRDefault="003B3884" w:rsidP="003B3884">
      <w:pPr>
        <w:spacing w:line="360" w:lineRule="auto"/>
        <w:jc w:val="center"/>
        <w:rPr>
          <w:rFonts w:ascii="Times New Roman" w:hAnsi="Times New Roman" w:cs="Times New Roman"/>
          <w:b/>
          <w:color w:val="000000" w:themeColor="text1"/>
          <w:sz w:val="24"/>
        </w:rPr>
      </w:pPr>
    </w:p>
    <w:p w:rsidR="003B3884" w:rsidRDefault="003B3884" w:rsidP="003B3884">
      <w:pPr>
        <w:spacing w:line="360" w:lineRule="auto"/>
        <w:jc w:val="center"/>
        <w:rPr>
          <w:rFonts w:ascii="Times New Roman" w:hAnsi="Times New Roman" w:cs="Times New Roman"/>
          <w:b/>
          <w:color w:val="000000" w:themeColor="text1"/>
          <w:sz w:val="24"/>
        </w:rPr>
      </w:pPr>
    </w:p>
    <w:p w:rsidR="003B3884" w:rsidRDefault="003B3884" w:rsidP="003B3884">
      <w:pPr>
        <w:spacing w:line="360" w:lineRule="auto"/>
        <w:jc w:val="center"/>
        <w:rPr>
          <w:rFonts w:ascii="Times New Roman" w:hAnsi="Times New Roman" w:cs="Times New Roman"/>
          <w:b/>
          <w:color w:val="000000" w:themeColor="text1"/>
          <w:sz w:val="24"/>
        </w:rPr>
      </w:pPr>
    </w:p>
    <w:p w:rsidR="003B3884" w:rsidRDefault="003B3884" w:rsidP="003B3884">
      <w:pPr>
        <w:spacing w:line="360" w:lineRule="auto"/>
        <w:jc w:val="center"/>
        <w:rPr>
          <w:rFonts w:ascii="Times New Roman" w:hAnsi="Times New Roman" w:cs="Times New Roman"/>
          <w:b/>
          <w:color w:val="000000" w:themeColor="text1"/>
          <w:sz w:val="24"/>
        </w:rPr>
      </w:pPr>
    </w:p>
    <w:p w:rsidR="003B3884" w:rsidRDefault="003B3884" w:rsidP="003B3884">
      <w:pPr>
        <w:spacing w:line="360" w:lineRule="auto"/>
        <w:jc w:val="center"/>
        <w:rPr>
          <w:rFonts w:ascii="Times New Roman" w:hAnsi="Times New Roman" w:cs="Times New Roman"/>
          <w:b/>
          <w:color w:val="000000" w:themeColor="text1"/>
          <w:sz w:val="24"/>
        </w:rPr>
      </w:pPr>
    </w:p>
    <w:p w:rsidR="003B3884" w:rsidRDefault="003B3884" w:rsidP="003B3884">
      <w:pPr>
        <w:spacing w:line="360" w:lineRule="auto"/>
        <w:jc w:val="center"/>
        <w:rPr>
          <w:rFonts w:ascii="Times New Roman" w:hAnsi="Times New Roman" w:cs="Times New Roman"/>
          <w:b/>
          <w:color w:val="000000" w:themeColor="text1"/>
          <w:sz w:val="24"/>
        </w:rPr>
      </w:pPr>
    </w:p>
    <w:p w:rsidR="003B3884" w:rsidRDefault="003B3884" w:rsidP="003B3884">
      <w:pPr>
        <w:spacing w:line="360" w:lineRule="auto"/>
        <w:jc w:val="center"/>
        <w:rPr>
          <w:rFonts w:ascii="Times New Roman" w:hAnsi="Times New Roman" w:cs="Times New Roman"/>
          <w:b/>
          <w:color w:val="000000" w:themeColor="text1"/>
          <w:sz w:val="24"/>
        </w:rPr>
      </w:pPr>
    </w:p>
    <w:p w:rsidR="003B3884" w:rsidRDefault="003B3884" w:rsidP="003B3884">
      <w:pPr>
        <w:spacing w:line="360" w:lineRule="auto"/>
        <w:jc w:val="center"/>
        <w:rPr>
          <w:rFonts w:ascii="Times New Roman" w:hAnsi="Times New Roman" w:cs="Times New Roman"/>
          <w:b/>
          <w:color w:val="000000" w:themeColor="text1"/>
          <w:sz w:val="24"/>
        </w:rPr>
      </w:pPr>
    </w:p>
    <w:p w:rsidR="003B3884" w:rsidRDefault="003B3884" w:rsidP="003B3884">
      <w:pPr>
        <w:spacing w:line="360" w:lineRule="auto"/>
        <w:jc w:val="center"/>
        <w:rPr>
          <w:rFonts w:ascii="Times New Roman" w:hAnsi="Times New Roman" w:cs="Times New Roman"/>
          <w:b/>
          <w:color w:val="000000" w:themeColor="text1"/>
          <w:sz w:val="24"/>
        </w:rPr>
      </w:pPr>
    </w:p>
    <w:p w:rsidR="003B3884" w:rsidRDefault="003B3884" w:rsidP="003B3884">
      <w:pPr>
        <w:spacing w:line="360" w:lineRule="auto"/>
        <w:jc w:val="center"/>
        <w:rPr>
          <w:rFonts w:ascii="Times New Roman" w:hAnsi="Times New Roman" w:cs="Times New Roman"/>
          <w:b/>
          <w:color w:val="000000" w:themeColor="text1"/>
          <w:sz w:val="24"/>
        </w:rPr>
      </w:pPr>
    </w:p>
    <w:p w:rsidR="003B3884" w:rsidRDefault="003B3884" w:rsidP="003B3884">
      <w:pPr>
        <w:spacing w:line="360" w:lineRule="auto"/>
        <w:jc w:val="center"/>
        <w:rPr>
          <w:rFonts w:ascii="Times New Roman" w:hAnsi="Times New Roman" w:cs="Times New Roman"/>
          <w:b/>
          <w:color w:val="000000" w:themeColor="text1"/>
          <w:sz w:val="24"/>
        </w:rPr>
      </w:pPr>
    </w:p>
    <w:p w:rsidR="00326F61" w:rsidRPr="00AC376E" w:rsidRDefault="000D35E3" w:rsidP="00AC376E">
      <w:pPr>
        <w:pStyle w:val="Heading1"/>
        <w:jc w:val="center"/>
        <w:rPr>
          <w:rFonts w:ascii="Times New Roman" w:hAnsi="Times New Roman" w:cs="Times New Roman"/>
          <w:color w:val="000000" w:themeColor="text1"/>
          <w:sz w:val="32"/>
        </w:rPr>
      </w:pPr>
      <w:bookmarkStart w:id="9" w:name="_Toc134157013"/>
      <w:r w:rsidRPr="00AC376E">
        <w:rPr>
          <w:rFonts w:ascii="Times New Roman" w:hAnsi="Times New Roman" w:cs="Times New Roman"/>
          <w:color w:val="000000" w:themeColor="text1"/>
          <w:sz w:val="32"/>
        </w:rPr>
        <w:lastRenderedPageBreak/>
        <w:t>List of Acronyms and Abbreviations</w:t>
      </w:r>
      <w:bookmarkEnd w:id="9"/>
    </w:p>
    <w:p w:rsidR="00E62987" w:rsidRPr="00E62987" w:rsidRDefault="00E62987" w:rsidP="003B3884">
      <w:pPr>
        <w:spacing w:line="360" w:lineRule="auto"/>
        <w:jc w:val="both"/>
        <w:rPr>
          <w:rFonts w:ascii="Times New Roman" w:hAnsi="Times New Roman" w:cs="Times New Roman"/>
          <w:color w:val="000000" w:themeColor="text1"/>
          <w:sz w:val="24"/>
          <w:szCs w:val="24"/>
          <w:vertAlign w:val="subscript"/>
        </w:rPr>
      </w:pPr>
      <w:r w:rsidRPr="00E62987">
        <w:rPr>
          <w:rFonts w:ascii="Times New Roman" w:hAnsi="Times New Roman" w:cs="Times New Roman"/>
          <w:b/>
          <w:color w:val="000000" w:themeColor="text1"/>
          <w:sz w:val="24"/>
          <w:szCs w:val="24"/>
        </w:rPr>
        <w:t>BS</w:t>
      </w:r>
      <w:r w:rsidRPr="00E62987">
        <w:rPr>
          <w:rFonts w:ascii="Times New Roman" w:hAnsi="Times New Roman" w:cs="Times New Roman"/>
          <w:color w:val="000000" w:themeColor="text1"/>
          <w:sz w:val="24"/>
          <w:szCs w:val="24"/>
        </w:rPr>
        <w:t xml:space="preserve"> - Bank Size</w:t>
      </w:r>
    </w:p>
    <w:p w:rsidR="00E62987" w:rsidRPr="00E62987" w:rsidRDefault="00E62987" w:rsidP="003B3884">
      <w:pPr>
        <w:spacing w:line="360" w:lineRule="auto"/>
        <w:rPr>
          <w:rFonts w:ascii="Times New Roman" w:hAnsi="Times New Roman" w:cs="Times New Roman"/>
          <w:color w:val="000000" w:themeColor="text1"/>
        </w:rPr>
      </w:pPr>
      <w:r w:rsidRPr="00E62987">
        <w:rPr>
          <w:rFonts w:ascii="Times New Roman" w:hAnsi="Times New Roman" w:cs="Times New Roman"/>
          <w:b/>
          <w:color w:val="000000" w:themeColor="text1"/>
        </w:rPr>
        <w:t>CLRM</w:t>
      </w:r>
      <w:r w:rsidRPr="00E62987">
        <w:rPr>
          <w:rFonts w:ascii="Times New Roman" w:hAnsi="Times New Roman" w:cs="Times New Roman"/>
          <w:color w:val="000000" w:themeColor="text1"/>
        </w:rPr>
        <w:t xml:space="preserve"> – Classical Linear Regression Model</w:t>
      </w:r>
    </w:p>
    <w:p w:rsidR="00E62987" w:rsidRPr="00E62987" w:rsidRDefault="00E62987" w:rsidP="003B3884">
      <w:pPr>
        <w:spacing w:line="360" w:lineRule="auto"/>
        <w:jc w:val="both"/>
        <w:rPr>
          <w:rFonts w:ascii="Times New Roman" w:hAnsi="Times New Roman" w:cs="Times New Roman"/>
          <w:color w:val="000000" w:themeColor="text1"/>
          <w:sz w:val="24"/>
          <w:szCs w:val="24"/>
          <w:vertAlign w:val="subscript"/>
        </w:rPr>
      </w:pPr>
      <w:r w:rsidRPr="00E62987">
        <w:rPr>
          <w:rFonts w:ascii="Times New Roman" w:hAnsi="Times New Roman" w:cs="Times New Roman"/>
          <w:b/>
          <w:color w:val="000000" w:themeColor="text1"/>
          <w:sz w:val="24"/>
          <w:szCs w:val="24"/>
        </w:rPr>
        <w:t>DR</w:t>
      </w:r>
      <w:r w:rsidRPr="00E62987">
        <w:rPr>
          <w:rFonts w:ascii="Times New Roman" w:hAnsi="Times New Roman" w:cs="Times New Roman"/>
          <w:color w:val="000000" w:themeColor="text1"/>
          <w:sz w:val="24"/>
          <w:szCs w:val="24"/>
        </w:rPr>
        <w:t xml:space="preserve"> – Deposit Rate</w:t>
      </w:r>
    </w:p>
    <w:p w:rsidR="00E62987" w:rsidRPr="00E62987" w:rsidRDefault="00E62987" w:rsidP="003B3884">
      <w:pPr>
        <w:spacing w:line="360" w:lineRule="auto"/>
        <w:jc w:val="both"/>
        <w:rPr>
          <w:rFonts w:ascii="Times New Roman" w:hAnsi="Times New Roman" w:cs="Times New Roman"/>
          <w:color w:val="000000" w:themeColor="text1"/>
          <w:sz w:val="24"/>
          <w:szCs w:val="24"/>
        </w:rPr>
      </w:pPr>
      <w:r w:rsidRPr="00E62987">
        <w:rPr>
          <w:rFonts w:ascii="Times New Roman" w:hAnsi="Times New Roman" w:cs="Times New Roman"/>
          <w:b/>
          <w:color w:val="000000" w:themeColor="text1"/>
          <w:sz w:val="24"/>
          <w:szCs w:val="24"/>
        </w:rPr>
        <w:t xml:space="preserve">GDP </w:t>
      </w:r>
      <w:r w:rsidRPr="00E62987">
        <w:rPr>
          <w:rFonts w:ascii="Times New Roman" w:hAnsi="Times New Roman" w:cs="Times New Roman"/>
          <w:color w:val="000000" w:themeColor="text1"/>
          <w:sz w:val="24"/>
          <w:szCs w:val="24"/>
        </w:rPr>
        <w:t>– Gross Domestic Product</w:t>
      </w:r>
    </w:p>
    <w:p w:rsidR="00E62987" w:rsidRPr="00E62987" w:rsidRDefault="00E62987" w:rsidP="003B3884">
      <w:pPr>
        <w:spacing w:line="360" w:lineRule="auto"/>
        <w:jc w:val="both"/>
        <w:rPr>
          <w:rFonts w:ascii="Times New Roman" w:hAnsi="Times New Roman" w:cs="Times New Roman"/>
          <w:color w:val="000000" w:themeColor="text1"/>
          <w:sz w:val="24"/>
          <w:szCs w:val="24"/>
          <w:vertAlign w:val="subscript"/>
        </w:rPr>
      </w:pPr>
      <w:r w:rsidRPr="00E62987">
        <w:rPr>
          <w:rFonts w:ascii="Times New Roman" w:hAnsi="Times New Roman" w:cs="Times New Roman"/>
          <w:b/>
          <w:color w:val="000000" w:themeColor="text1"/>
          <w:sz w:val="24"/>
          <w:szCs w:val="24"/>
        </w:rPr>
        <w:t>INFL</w:t>
      </w:r>
      <w:r w:rsidRPr="00E62987">
        <w:rPr>
          <w:rFonts w:ascii="Times New Roman" w:hAnsi="Times New Roman" w:cs="Times New Roman"/>
          <w:color w:val="000000" w:themeColor="text1"/>
          <w:sz w:val="24"/>
          <w:szCs w:val="24"/>
        </w:rPr>
        <w:t xml:space="preserve"> - Inflation</w:t>
      </w:r>
    </w:p>
    <w:p w:rsidR="00E62987" w:rsidRPr="00E62987" w:rsidRDefault="00E62987" w:rsidP="003B3884">
      <w:pPr>
        <w:spacing w:line="360" w:lineRule="auto"/>
        <w:jc w:val="both"/>
        <w:rPr>
          <w:rFonts w:ascii="Times New Roman" w:hAnsi="Times New Roman" w:cs="Times New Roman"/>
          <w:color w:val="000000" w:themeColor="text1"/>
          <w:sz w:val="24"/>
          <w:szCs w:val="24"/>
          <w:vertAlign w:val="subscript"/>
        </w:rPr>
      </w:pPr>
      <w:r w:rsidRPr="00E62987">
        <w:rPr>
          <w:rFonts w:ascii="Times New Roman" w:hAnsi="Times New Roman" w:cs="Times New Roman"/>
          <w:b/>
          <w:color w:val="000000" w:themeColor="text1"/>
          <w:sz w:val="24"/>
          <w:szCs w:val="24"/>
        </w:rPr>
        <w:t>LIQ</w:t>
      </w:r>
      <w:r w:rsidRPr="00E6298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t>
      </w:r>
      <w:r w:rsidRPr="00E62987">
        <w:rPr>
          <w:rFonts w:ascii="Times New Roman" w:hAnsi="Times New Roman" w:cs="Times New Roman"/>
          <w:color w:val="000000" w:themeColor="text1"/>
          <w:sz w:val="24"/>
          <w:szCs w:val="24"/>
        </w:rPr>
        <w:t xml:space="preserve"> Liquidity</w:t>
      </w:r>
      <w:r>
        <w:rPr>
          <w:rFonts w:ascii="Times New Roman" w:hAnsi="Times New Roman" w:cs="Times New Roman"/>
          <w:color w:val="000000" w:themeColor="text1"/>
          <w:sz w:val="24"/>
          <w:szCs w:val="24"/>
        </w:rPr>
        <w:t xml:space="preserve"> Ratio</w:t>
      </w:r>
    </w:p>
    <w:p w:rsidR="00E62987" w:rsidRPr="00E62987" w:rsidRDefault="00E62987" w:rsidP="003B3884">
      <w:pPr>
        <w:spacing w:line="360" w:lineRule="auto"/>
        <w:jc w:val="both"/>
        <w:rPr>
          <w:rFonts w:ascii="Times New Roman" w:hAnsi="Times New Roman" w:cs="Times New Roman"/>
          <w:color w:val="000000" w:themeColor="text1"/>
          <w:sz w:val="24"/>
          <w:szCs w:val="24"/>
          <w:vertAlign w:val="subscript"/>
        </w:rPr>
      </w:pPr>
      <w:r w:rsidRPr="00E62987">
        <w:rPr>
          <w:rFonts w:ascii="Times New Roman" w:hAnsi="Times New Roman" w:cs="Times New Roman"/>
          <w:b/>
          <w:color w:val="000000" w:themeColor="text1"/>
          <w:sz w:val="24"/>
          <w:szCs w:val="24"/>
        </w:rPr>
        <w:t>LIR</w:t>
      </w:r>
      <w:r w:rsidRPr="00E62987">
        <w:rPr>
          <w:rFonts w:ascii="Times New Roman" w:hAnsi="Times New Roman" w:cs="Times New Roman"/>
          <w:color w:val="000000" w:themeColor="text1"/>
          <w:sz w:val="24"/>
          <w:szCs w:val="24"/>
        </w:rPr>
        <w:t xml:space="preserve"> – Lending Interest Rate</w:t>
      </w:r>
    </w:p>
    <w:p w:rsidR="00E62987" w:rsidRPr="00E62987" w:rsidRDefault="00E62987" w:rsidP="003B3884">
      <w:pPr>
        <w:spacing w:line="360" w:lineRule="auto"/>
        <w:rPr>
          <w:rFonts w:ascii="Times New Roman" w:hAnsi="Times New Roman" w:cs="Times New Roman"/>
          <w:color w:val="000000" w:themeColor="text1"/>
          <w:sz w:val="24"/>
        </w:rPr>
      </w:pPr>
      <w:r w:rsidRPr="00E62987">
        <w:rPr>
          <w:rFonts w:ascii="Times New Roman" w:hAnsi="Times New Roman" w:cs="Times New Roman"/>
          <w:b/>
          <w:color w:val="000000" w:themeColor="text1"/>
          <w:sz w:val="24"/>
        </w:rPr>
        <w:t xml:space="preserve">NBE </w:t>
      </w:r>
      <w:r w:rsidRPr="00E62987">
        <w:rPr>
          <w:rFonts w:ascii="Times New Roman" w:hAnsi="Times New Roman" w:cs="Times New Roman"/>
          <w:color w:val="000000" w:themeColor="text1"/>
          <w:sz w:val="24"/>
        </w:rPr>
        <w:t>– National Bank of Ethiopia</w:t>
      </w:r>
    </w:p>
    <w:p w:rsidR="00E62987" w:rsidRPr="00E62987" w:rsidRDefault="00E62987" w:rsidP="003B3884">
      <w:pPr>
        <w:spacing w:line="360" w:lineRule="auto"/>
        <w:jc w:val="both"/>
        <w:rPr>
          <w:rFonts w:ascii="Times New Roman" w:hAnsi="Times New Roman" w:cs="Times New Roman"/>
          <w:color w:val="000000" w:themeColor="text1"/>
          <w:sz w:val="24"/>
          <w:szCs w:val="24"/>
          <w:vertAlign w:val="subscript"/>
        </w:rPr>
      </w:pPr>
      <w:r w:rsidRPr="00E62987">
        <w:rPr>
          <w:rFonts w:ascii="Times New Roman" w:hAnsi="Times New Roman" w:cs="Times New Roman"/>
          <w:b/>
          <w:color w:val="000000" w:themeColor="text1"/>
          <w:sz w:val="24"/>
          <w:szCs w:val="24"/>
        </w:rPr>
        <w:t>NII</w:t>
      </w:r>
      <w:r w:rsidRPr="00E62987">
        <w:rPr>
          <w:rFonts w:ascii="Times New Roman" w:hAnsi="Times New Roman" w:cs="Times New Roman"/>
          <w:color w:val="000000" w:themeColor="text1"/>
          <w:sz w:val="24"/>
          <w:szCs w:val="24"/>
        </w:rPr>
        <w:t xml:space="preserve"> – Non interest income </w:t>
      </w:r>
    </w:p>
    <w:p w:rsidR="00E62987" w:rsidRPr="00E62987" w:rsidRDefault="00E62987" w:rsidP="003B3884">
      <w:pPr>
        <w:spacing w:line="360" w:lineRule="auto"/>
        <w:jc w:val="both"/>
        <w:rPr>
          <w:rFonts w:ascii="Times New Roman" w:hAnsi="Times New Roman" w:cs="Times New Roman"/>
          <w:color w:val="000000" w:themeColor="text1"/>
          <w:sz w:val="24"/>
          <w:szCs w:val="24"/>
          <w:vertAlign w:val="subscript"/>
        </w:rPr>
      </w:pPr>
      <w:r w:rsidRPr="00E62987">
        <w:rPr>
          <w:rFonts w:ascii="Times New Roman" w:hAnsi="Times New Roman" w:cs="Times New Roman"/>
          <w:b/>
          <w:color w:val="000000" w:themeColor="text1"/>
          <w:sz w:val="24"/>
          <w:szCs w:val="24"/>
        </w:rPr>
        <w:t>OE</w:t>
      </w:r>
      <w:r w:rsidRPr="00E62987">
        <w:rPr>
          <w:rFonts w:ascii="Times New Roman" w:hAnsi="Times New Roman" w:cs="Times New Roman"/>
          <w:color w:val="000000" w:themeColor="text1"/>
          <w:sz w:val="24"/>
          <w:szCs w:val="24"/>
        </w:rPr>
        <w:t xml:space="preserve"> – Operation Expanse </w:t>
      </w:r>
    </w:p>
    <w:p w:rsidR="00E62987" w:rsidRPr="00E62987" w:rsidRDefault="00E62987" w:rsidP="003B3884">
      <w:pPr>
        <w:spacing w:line="360" w:lineRule="auto"/>
        <w:rPr>
          <w:rFonts w:ascii="Times New Roman" w:hAnsi="Times New Roman" w:cs="Times New Roman"/>
          <w:color w:val="000000" w:themeColor="text1"/>
        </w:rPr>
      </w:pPr>
      <w:r w:rsidRPr="00E62987">
        <w:rPr>
          <w:rFonts w:ascii="Times New Roman" w:hAnsi="Times New Roman" w:cs="Times New Roman"/>
          <w:b/>
          <w:color w:val="000000" w:themeColor="text1"/>
        </w:rPr>
        <w:t xml:space="preserve">OLS </w:t>
      </w:r>
      <w:r w:rsidRPr="00E62987">
        <w:rPr>
          <w:rFonts w:ascii="Times New Roman" w:hAnsi="Times New Roman" w:cs="Times New Roman"/>
          <w:color w:val="000000" w:themeColor="text1"/>
        </w:rPr>
        <w:t>– Ordinary Least Square</w:t>
      </w:r>
    </w:p>
    <w:p w:rsidR="00326F61" w:rsidRPr="00850701" w:rsidRDefault="00326F61" w:rsidP="003B3884">
      <w:pPr>
        <w:spacing w:line="360" w:lineRule="auto"/>
        <w:rPr>
          <w:rFonts w:ascii="Times New Roman" w:hAnsi="Times New Roman" w:cs="Times New Roman"/>
          <w:b/>
          <w:color w:val="000000" w:themeColor="text1"/>
          <w:sz w:val="24"/>
        </w:rPr>
      </w:pPr>
    </w:p>
    <w:p w:rsidR="00326F61" w:rsidRPr="00850701" w:rsidRDefault="00326F61" w:rsidP="003B3884">
      <w:pPr>
        <w:spacing w:line="360" w:lineRule="auto"/>
        <w:rPr>
          <w:rFonts w:ascii="Times New Roman" w:hAnsi="Times New Roman" w:cs="Times New Roman"/>
        </w:rPr>
      </w:pPr>
    </w:p>
    <w:p w:rsidR="00D7733E" w:rsidRPr="00850701" w:rsidRDefault="00D7733E" w:rsidP="003B3884">
      <w:pPr>
        <w:spacing w:line="360" w:lineRule="auto"/>
        <w:jc w:val="center"/>
        <w:rPr>
          <w:rFonts w:ascii="Times New Roman" w:hAnsi="Times New Roman" w:cs="Times New Roman"/>
          <w:b/>
          <w:i/>
          <w:color w:val="000000" w:themeColor="text1"/>
          <w:sz w:val="24"/>
        </w:rPr>
      </w:pPr>
    </w:p>
    <w:p w:rsidR="00D7733E" w:rsidRPr="00850701" w:rsidRDefault="00D7733E" w:rsidP="003B3884">
      <w:pPr>
        <w:spacing w:line="360" w:lineRule="auto"/>
        <w:jc w:val="center"/>
        <w:rPr>
          <w:rFonts w:ascii="Times New Roman" w:hAnsi="Times New Roman" w:cs="Times New Roman"/>
          <w:b/>
          <w:i/>
          <w:color w:val="000000" w:themeColor="text1"/>
          <w:sz w:val="24"/>
        </w:rPr>
      </w:pPr>
    </w:p>
    <w:p w:rsidR="00D7733E" w:rsidRPr="00850701" w:rsidRDefault="00D7733E" w:rsidP="003B3884">
      <w:pPr>
        <w:spacing w:line="360" w:lineRule="auto"/>
        <w:jc w:val="center"/>
        <w:rPr>
          <w:rFonts w:ascii="Times New Roman" w:hAnsi="Times New Roman" w:cs="Times New Roman"/>
          <w:b/>
          <w:i/>
          <w:color w:val="000000" w:themeColor="text1"/>
          <w:sz w:val="24"/>
        </w:rPr>
      </w:pPr>
    </w:p>
    <w:p w:rsidR="00D7733E" w:rsidRPr="00850701" w:rsidRDefault="00D7733E" w:rsidP="003B3884">
      <w:pPr>
        <w:spacing w:line="360" w:lineRule="auto"/>
        <w:jc w:val="center"/>
        <w:rPr>
          <w:rFonts w:ascii="Times New Roman" w:hAnsi="Times New Roman" w:cs="Times New Roman"/>
          <w:b/>
          <w:i/>
          <w:color w:val="000000" w:themeColor="text1"/>
          <w:sz w:val="24"/>
        </w:rPr>
      </w:pPr>
    </w:p>
    <w:p w:rsidR="00D7733E" w:rsidRPr="00850701" w:rsidRDefault="00D7733E" w:rsidP="003B3884">
      <w:pPr>
        <w:spacing w:line="360" w:lineRule="auto"/>
        <w:jc w:val="center"/>
        <w:rPr>
          <w:rFonts w:ascii="Times New Roman" w:hAnsi="Times New Roman" w:cs="Times New Roman"/>
          <w:b/>
          <w:i/>
          <w:color w:val="000000" w:themeColor="text1"/>
          <w:sz w:val="24"/>
        </w:rPr>
      </w:pPr>
    </w:p>
    <w:p w:rsidR="000D35E3" w:rsidRDefault="000D35E3" w:rsidP="003B3884">
      <w:pPr>
        <w:spacing w:line="360" w:lineRule="auto"/>
        <w:jc w:val="center"/>
        <w:rPr>
          <w:rFonts w:ascii="Times New Roman" w:hAnsi="Times New Roman" w:cs="Times New Roman"/>
          <w:b/>
          <w:i/>
          <w:color w:val="000000" w:themeColor="text1"/>
          <w:sz w:val="24"/>
        </w:rPr>
      </w:pPr>
    </w:p>
    <w:p w:rsidR="000D35E3" w:rsidRDefault="000D35E3" w:rsidP="003B3884">
      <w:pPr>
        <w:spacing w:line="360" w:lineRule="auto"/>
        <w:jc w:val="center"/>
        <w:rPr>
          <w:rFonts w:ascii="Times New Roman" w:hAnsi="Times New Roman" w:cs="Times New Roman"/>
          <w:b/>
          <w:i/>
          <w:color w:val="000000" w:themeColor="text1"/>
          <w:sz w:val="24"/>
        </w:rPr>
      </w:pPr>
    </w:p>
    <w:p w:rsidR="000D35E3" w:rsidRDefault="000D35E3" w:rsidP="003B3884">
      <w:pPr>
        <w:spacing w:line="360" w:lineRule="auto"/>
        <w:jc w:val="center"/>
        <w:rPr>
          <w:rFonts w:ascii="Times New Roman" w:hAnsi="Times New Roman" w:cs="Times New Roman"/>
          <w:b/>
          <w:i/>
          <w:color w:val="000000" w:themeColor="text1"/>
          <w:sz w:val="24"/>
        </w:rPr>
      </w:pPr>
    </w:p>
    <w:p w:rsidR="00D7733E" w:rsidRPr="00AC376E" w:rsidRDefault="000D35E3" w:rsidP="00AC376E">
      <w:pPr>
        <w:pStyle w:val="Heading1"/>
        <w:spacing w:line="360" w:lineRule="auto"/>
        <w:jc w:val="center"/>
        <w:rPr>
          <w:rFonts w:ascii="Times New Roman" w:hAnsi="Times New Roman" w:cs="Times New Roman"/>
          <w:color w:val="000000" w:themeColor="text1"/>
          <w:sz w:val="32"/>
        </w:rPr>
      </w:pPr>
      <w:bookmarkStart w:id="10" w:name="_Toc134157014"/>
      <w:r w:rsidRPr="00AC376E">
        <w:rPr>
          <w:rFonts w:ascii="Times New Roman" w:hAnsi="Times New Roman" w:cs="Times New Roman"/>
          <w:color w:val="000000" w:themeColor="text1"/>
          <w:sz w:val="32"/>
        </w:rPr>
        <w:lastRenderedPageBreak/>
        <w:t>Abstract</w:t>
      </w:r>
      <w:bookmarkEnd w:id="10"/>
    </w:p>
    <w:p w:rsidR="00713095" w:rsidRPr="00931C06" w:rsidRDefault="00D7733E" w:rsidP="00AC376E">
      <w:pPr>
        <w:spacing w:line="360" w:lineRule="auto"/>
        <w:jc w:val="both"/>
        <w:rPr>
          <w:rFonts w:ascii="Times New Roman" w:hAnsi="Times New Roman" w:cs="Times New Roman"/>
          <w:i/>
          <w:color w:val="000000" w:themeColor="text1"/>
          <w:sz w:val="24"/>
          <w:szCs w:val="24"/>
        </w:rPr>
      </w:pPr>
      <w:r w:rsidRPr="00931C06">
        <w:rPr>
          <w:rFonts w:ascii="Times New Roman" w:hAnsi="Times New Roman" w:cs="Times New Roman"/>
          <w:i/>
          <w:color w:val="000000" w:themeColor="text1"/>
          <w:sz w:val="24"/>
          <w:szCs w:val="24"/>
        </w:rPr>
        <w:t xml:space="preserve">The main aim of this study was to investigate the determinant of lending </w:t>
      </w:r>
      <w:r w:rsidR="00A86147" w:rsidRPr="00931C06">
        <w:rPr>
          <w:rFonts w:ascii="Times New Roman" w:hAnsi="Times New Roman" w:cs="Times New Roman"/>
          <w:i/>
          <w:color w:val="000000" w:themeColor="text1"/>
          <w:sz w:val="24"/>
          <w:szCs w:val="24"/>
        </w:rPr>
        <w:t>interest</w:t>
      </w:r>
      <w:r w:rsidR="00565827">
        <w:rPr>
          <w:rFonts w:ascii="Times New Roman" w:hAnsi="Times New Roman" w:cs="Times New Roman"/>
          <w:i/>
          <w:color w:val="000000" w:themeColor="text1"/>
          <w:sz w:val="24"/>
          <w:szCs w:val="24"/>
        </w:rPr>
        <w:t xml:space="preserve"> rate in Ethiopian </w:t>
      </w:r>
      <w:r w:rsidRPr="00931C06">
        <w:rPr>
          <w:rFonts w:ascii="Times New Roman" w:hAnsi="Times New Roman" w:cs="Times New Roman"/>
          <w:i/>
          <w:color w:val="000000" w:themeColor="text1"/>
          <w:sz w:val="24"/>
          <w:szCs w:val="24"/>
        </w:rPr>
        <w:t xml:space="preserve">commercial banking industry. </w:t>
      </w:r>
      <w:r w:rsidR="003B3884" w:rsidRPr="00931C06">
        <w:rPr>
          <w:rFonts w:ascii="Times New Roman" w:hAnsi="Times New Roman" w:cs="Times New Roman"/>
          <w:i/>
          <w:color w:val="000000" w:themeColor="text1"/>
          <w:sz w:val="24"/>
          <w:szCs w:val="24"/>
        </w:rPr>
        <w:t xml:space="preserve"> </w:t>
      </w:r>
      <w:r w:rsidRPr="00931C06">
        <w:rPr>
          <w:rFonts w:ascii="Times New Roman" w:hAnsi="Times New Roman" w:cs="Times New Roman"/>
          <w:i/>
          <w:color w:val="000000" w:themeColor="text1"/>
          <w:sz w:val="24"/>
          <w:szCs w:val="24"/>
        </w:rPr>
        <w:t xml:space="preserve">To achieve the objective of the study quantitative research approach was adapted with six years data from 2016 to </w:t>
      </w:r>
      <w:r w:rsidR="003B3884" w:rsidRPr="00931C06">
        <w:rPr>
          <w:rFonts w:ascii="Times New Roman" w:hAnsi="Times New Roman" w:cs="Times New Roman"/>
          <w:i/>
          <w:color w:val="000000" w:themeColor="text1"/>
          <w:sz w:val="24"/>
          <w:szCs w:val="24"/>
        </w:rPr>
        <w:t>2021. The</w:t>
      </w:r>
      <w:r w:rsidRPr="00931C06">
        <w:rPr>
          <w:rFonts w:ascii="Times New Roman" w:hAnsi="Times New Roman" w:cs="Times New Roman"/>
          <w:i/>
          <w:color w:val="000000" w:themeColor="text1"/>
          <w:sz w:val="24"/>
          <w:szCs w:val="24"/>
        </w:rPr>
        <w:t xml:space="preserve"> data was collected from sixteen private commercial banks and national bank of Ethiopia.</w:t>
      </w:r>
      <w:r w:rsidR="003B3884" w:rsidRPr="00931C06">
        <w:rPr>
          <w:rFonts w:ascii="Times New Roman" w:hAnsi="Times New Roman" w:cs="Times New Roman"/>
          <w:i/>
          <w:color w:val="000000" w:themeColor="text1"/>
          <w:sz w:val="24"/>
          <w:szCs w:val="24"/>
        </w:rPr>
        <w:t xml:space="preserve"> </w:t>
      </w:r>
      <w:r w:rsidR="000A7EA9" w:rsidRPr="00931C06">
        <w:rPr>
          <w:rFonts w:ascii="Times New Roman" w:hAnsi="Times New Roman" w:cs="Times New Roman"/>
          <w:i/>
          <w:color w:val="000000" w:themeColor="text1"/>
          <w:sz w:val="24"/>
          <w:szCs w:val="24"/>
        </w:rPr>
        <w:t>The random effect model was employed to identify bank specific and macro economic variables affecting lending interest rate measures using proxy variables; Interest income on loans/Average Loans and advance.</w:t>
      </w:r>
      <w:r w:rsidR="003B3884" w:rsidRPr="00931C06">
        <w:rPr>
          <w:rFonts w:ascii="Times New Roman" w:hAnsi="Times New Roman" w:cs="Times New Roman"/>
          <w:i/>
          <w:color w:val="000000" w:themeColor="text1"/>
          <w:sz w:val="24"/>
          <w:szCs w:val="24"/>
        </w:rPr>
        <w:t xml:space="preserve"> </w:t>
      </w:r>
      <w:r w:rsidR="00A73F76" w:rsidRPr="00931C06">
        <w:rPr>
          <w:rFonts w:ascii="Times New Roman" w:hAnsi="Times New Roman" w:cs="Times New Roman"/>
          <w:i/>
          <w:color w:val="000000" w:themeColor="text1"/>
          <w:sz w:val="24"/>
          <w:szCs w:val="24"/>
        </w:rPr>
        <w:t xml:space="preserve">The funding of the random effect model revealed that liquidity, operation expense, noninterest income, and bank size have positive significant impact on lending interest rate, whereas profitability and inflation have negative and statistically significant impact of lending interest rate of Ethiopian </w:t>
      </w:r>
      <w:r w:rsidR="001F40FB" w:rsidRPr="00931C06">
        <w:rPr>
          <w:rFonts w:ascii="Times New Roman" w:hAnsi="Times New Roman" w:cs="Times New Roman"/>
          <w:i/>
          <w:color w:val="000000" w:themeColor="text1"/>
          <w:sz w:val="24"/>
          <w:szCs w:val="24"/>
        </w:rPr>
        <w:t>private</w:t>
      </w:r>
      <w:r w:rsidR="00A73F76" w:rsidRPr="00931C06">
        <w:rPr>
          <w:rFonts w:ascii="Times New Roman" w:hAnsi="Times New Roman" w:cs="Times New Roman"/>
          <w:i/>
          <w:color w:val="000000" w:themeColor="text1"/>
          <w:sz w:val="24"/>
          <w:szCs w:val="24"/>
        </w:rPr>
        <w:t xml:space="preserve"> </w:t>
      </w:r>
      <w:r w:rsidR="003B3884" w:rsidRPr="00931C06">
        <w:rPr>
          <w:rFonts w:ascii="Times New Roman" w:hAnsi="Times New Roman" w:cs="Times New Roman"/>
          <w:i/>
          <w:color w:val="000000" w:themeColor="text1"/>
          <w:sz w:val="24"/>
          <w:szCs w:val="24"/>
        </w:rPr>
        <w:t>commercial</w:t>
      </w:r>
      <w:r w:rsidR="001F40FB" w:rsidRPr="00931C06">
        <w:rPr>
          <w:rFonts w:ascii="Times New Roman" w:hAnsi="Times New Roman" w:cs="Times New Roman"/>
          <w:i/>
          <w:color w:val="000000" w:themeColor="text1"/>
          <w:sz w:val="24"/>
          <w:szCs w:val="24"/>
        </w:rPr>
        <w:t xml:space="preserve"> banking</w:t>
      </w:r>
      <w:r w:rsidR="00A73F76" w:rsidRPr="00931C06">
        <w:rPr>
          <w:rFonts w:ascii="Times New Roman" w:hAnsi="Times New Roman" w:cs="Times New Roman"/>
          <w:i/>
          <w:color w:val="000000" w:themeColor="text1"/>
          <w:sz w:val="24"/>
          <w:szCs w:val="24"/>
        </w:rPr>
        <w:t xml:space="preserve"> industry.</w:t>
      </w:r>
      <w:r w:rsidR="003B3884" w:rsidRPr="00931C06">
        <w:rPr>
          <w:rFonts w:ascii="Times New Roman" w:hAnsi="Times New Roman" w:cs="Times New Roman"/>
          <w:i/>
          <w:color w:val="000000" w:themeColor="text1"/>
          <w:sz w:val="24"/>
          <w:szCs w:val="24"/>
        </w:rPr>
        <w:t xml:space="preserve"> </w:t>
      </w:r>
      <w:r w:rsidR="000027D6" w:rsidRPr="00931C06">
        <w:rPr>
          <w:rFonts w:ascii="Times New Roman" w:hAnsi="Times New Roman" w:cs="Times New Roman"/>
          <w:i/>
          <w:color w:val="000000" w:themeColor="text1"/>
          <w:sz w:val="24"/>
          <w:szCs w:val="24"/>
        </w:rPr>
        <w:t>Therefore, based on the result of this study it’s suggested that</w:t>
      </w:r>
      <w:r w:rsidR="00713095" w:rsidRPr="00931C06">
        <w:rPr>
          <w:rFonts w:ascii="Times New Roman" w:hAnsi="Times New Roman" w:cs="Times New Roman"/>
          <w:i/>
          <w:color w:val="000000" w:themeColor="text1"/>
          <w:sz w:val="24"/>
          <w:szCs w:val="24"/>
        </w:rPr>
        <w:t xml:space="preserve"> Ethiopian private commercial banks should have less liquid asset should implement effective and efficient liquidity management system such as making more short term investments, Ethiopian private commercial banks should make a diversified investment portfolio in order to maximize the revenue earned from non core business activities and The government must make efforts to maintain low inflation, government borrowing, encourage savings and investment policies.</w:t>
      </w:r>
    </w:p>
    <w:p w:rsidR="003B3884" w:rsidRDefault="003B3884" w:rsidP="003B3884">
      <w:pPr>
        <w:spacing w:line="360" w:lineRule="auto"/>
        <w:rPr>
          <w:rFonts w:ascii="Times New Roman" w:hAnsi="Times New Roman" w:cs="Times New Roman"/>
        </w:rPr>
      </w:pPr>
    </w:p>
    <w:p w:rsidR="00713095" w:rsidRPr="003B3884" w:rsidRDefault="00D9592A" w:rsidP="003B3884">
      <w:pPr>
        <w:spacing w:line="360" w:lineRule="auto"/>
        <w:rPr>
          <w:rFonts w:ascii="Times New Roman" w:hAnsi="Times New Roman" w:cs="Times New Roman"/>
          <w:b/>
        </w:rPr>
      </w:pPr>
      <w:r w:rsidRPr="003B3884">
        <w:rPr>
          <w:rFonts w:ascii="Times New Roman" w:hAnsi="Times New Roman" w:cs="Times New Roman"/>
          <w:b/>
        </w:rPr>
        <w:t xml:space="preserve">Key word: Lending interest rate, </w:t>
      </w:r>
      <w:r w:rsidR="00641E35" w:rsidRPr="003B3884">
        <w:rPr>
          <w:rFonts w:ascii="Times New Roman" w:hAnsi="Times New Roman" w:cs="Times New Roman"/>
          <w:b/>
        </w:rPr>
        <w:t>Ethiopian commercial banks</w:t>
      </w:r>
      <w:r w:rsidR="00C5264B">
        <w:rPr>
          <w:rFonts w:ascii="Times New Roman" w:hAnsi="Times New Roman" w:cs="Times New Roman"/>
          <w:b/>
        </w:rPr>
        <w:t>, bank specific variables, macro-economic variables</w:t>
      </w:r>
    </w:p>
    <w:p w:rsidR="00713095" w:rsidRPr="00850701" w:rsidRDefault="00713095" w:rsidP="003B3884">
      <w:pPr>
        <w:spacing w:line="360" w:lineRule="auto"/>
        <w:rPr>
          <w:rFonts w:ascii="Times New Roman" w:hAnsi="Times New Roman" w:cs="Times New Roman"/>
        </w:rPr>
      </w:pPr>
    </w:p>
    <w:p w:rsidR="003B3884" w:rsidRPr="00FD01A8" w:rsidRDefault="00EB0A5B" w:rsidP="00FD01A8">
      <w:pPr>
        <w:tabs>
          <w:tab w:val="left" w:pos="1740"/>
        </w:tabs>
        <w:spacing w:line="360" w:lineRule="auto"/>
        <w:rPr>
          <w:rFonts w:ascii="Times New Roman" w:hAnsi="Times New Roman" w:cs="Times New Roman"/>
        </w:rPr>
        <w:sectPr w:rsidR="003B3884" w:rsidRPr="00FD01A8" w:rsidSect="003B3884">
          <w:type w:val="continuous"/>
          <w:pgSz w:w="11907" w:h="16839" w:code="9"/>
          <w:pgMar w:top="1440" w:right="1440" w:bottom="1440" w:left="1440" w:header="720" w:footer="720" w:gutter="0"/>
          <w:pgNumType w:fmt="lowerRoman" w:start="1"/>
          <w:cols w:space="720"/>
          <w:docGrid w:linePitch="360"/>
        </w:sectPr>
      </w:pPr>
      <w:r w:rsidRPr="00850701">
        <w:rPr>
          <w:rFonts w:ascii="Times New Roman" w:hAnsi="Times New Roman" w:cs="Times New Roman"/>
        </w:rPr>
        <w:tab/>
      </w:r>
    </w:p>
    <w:p w:rsidR="00E05CA1" w:rsidRPr="00850701" w:rsidRDefault="00E05CA1" w:rsidP="00304B85">
      <w:pPr>
        <w:pStyle w:val="Heading1"/>
        <w:spacing w:line="360" w:lineRule="auto"/>
        <w:jc w:val="center"/>
        <w:rPr>
          <w:rFonts w:ascii="Times New Roman" w:hAnsi="Times New Roman" w:cs="Times New Roman"/>
          <w:b w:val="0"/>
          <w:sz w:val="32"/>
        </w:rPr>
      </w:pPr>
      <w:bookmarkStart w:id="11" w:name="_Toc134157015"/>
      <w:r w:rsidRPr="00850701">
        <w:rPr>
          <w:rFonts w:ascii="Times New Roman" w:hAnsi="Times New Roman" w:cs="Times New Roman"/>
          <w:sz w:val="32"/>
        </w:rPr>
        <w:lastRenderedPageBreak/>
        <w:t>CHAPTER ONE</w:t>
      </w:r>
      <w:bookmarkEnd w:id="0"/>
      <w:bookmarkEnd w:id="11"/>
    </w:p>
    <w:p w:rsidR="00E05CA1" w:rsidRPr="00850701" w:rsidRDefault="00E05CA1" w:rsidP="00304B85">
      <w:pPr>
        <w:pStyle w:val="Heading1"/>
        <w:spacing w:line="360" w:lineRule="auto"/>
        <w:jc w:val="center"/>
        <w:rPr>
          <w:rFonts w:ascii="Times New Roman" w:hAnsi="Times New Roman" w:cs="Times New Roman"/>
          <w:b w:val="0"/>
          <w:sz w:val="32"/>
        </w:rPr>
      </w:pPr>
      <w:bookmarkStart w:id="12" w:name="_Toc111633394"/>
      <w:bookmarkStart w:id="13" w:name="_Toc134157016"/>
      <w:r w:rsidRPr="00850701">
        <w:rPr>
          <w:rFonts w:ascii="Times New Roman" w:hAnsi="Times New Roman" w:cs="Times New Roman"/>
          <w:sz w:val="32"/>
        </w:rPr>
        <w:t>1. INTRODUCTION</w:t>
      </w:r>
      <w:bookmarkEnd w:id="12"/>
      <w:bookmarkEnd w:id="13"/>
    </w:p>
    <w:p w:rsidR="00E05CA1" w:rsidRPr="00850701" w:rsidRDefault="003B3884" w:rsidP="003B3884">
      <w:pPr>
        <w:pStyle w:val="Heading2"/>
        <w:spacing w:line="360" w:lineRule="auto"/>
        <w:rPr>
          <w:rFonts w:ascii="Times New Roman" w:hAnsi="Times New Roman" w:cs="Times New Roman"/>
          <w:b w:val="0"/>
          <w:sz w:val="28"/>
        </w:rPr>
      </w:pPr>
      <w:bookmarkStart w:id="14" w:name="_Toc111633395"/>
      <w:bookmarkStart w:id="15" w:name="_Toc134157017"/>
      <w:r w:rsidRPr="00850701">
        <w:rPr>
          <w:rFonts w:ascii="Times New Roman" w:hAnsi="Times New Roman" w:cs="Times New Roman"/>
          <w:sz w:val="28"/>
        </w:rPr>
        <w:t>1.1 Background of the Study</w:t>
      </w:r>
      <w:bookmarkEnd w:id="14"/>
      <w:bookmarkEnd w:id="15"/>
    </w:p>
    <w:p w:rsidR="00B46F37" w:rsidRDefault="00B46F37" w:rsidP="003B3884">
      <w:pPr>
        <w:spacing w:line="360" w:lineRule="auto"/>
        <w:jc w:val="both"/>
        <w:rPr>
          <w:rFonts w:ascii="Times New Roman" w:hAnsi="Times New Roman" w:cs="Times New Roman"/>
          <w:sz w:val="24"/>
        </w:rPr>
      </w:pPr>
      <w:r w:rsidRPr="00B46F37">
        <w:rPr>
          <w:rFonts w:ascii="Times New Roman" w:hAnsi="Times New Roman" w:cs="Times New Roman"/>
          <w:sz w:val="24"/>
        </w:rPr>
        <w:t xml:space="preserve">According to </w:t>
      </w:r>
      <w:proofErr w:type="spellStart"/>
      <w:r w:rsidRPr="00B46F37">
        <w:rPr>
          <w:rFonts w:ascii="Times New Roman" w:hAnsi="Times New Roman" w:cs="Times New Roman"/>
          <w:sz w:val="24"/>
        </w:rPr>
        <w:t>Chirwa</w:t>
      </w:r>
      <w:proofErr w:type="spellEnd"/>
      <w:r w:rsidRPr="00B46F37">
        <w:rPr>
          <w:rFonts w:ascii="Times New Roman" w:hAnsi="Times New Roman" w:cs="Times New Roman"/>
          <w:sz w:val="24"/>
        </w:rPr>
        <w:t>, (20021) the business of banking involves mobilizations of deposits from surplus units and lending it to deficit units of an economy. Commercial banks play a fundamental role in the economy by undertaking intermediation functions. Banking as a business involves receiving funds from the public by accepting demand, time and saving deposits or borrowing from the public or other banks, and using such funds in whole or in part for granting loans, advances and credit facilities and for investing funds by other means. Thus, banks facilitate the savings and capital formation in the economy.</w:t>
      </w:r>
    </w:p>
    <w:p w:rsidR="004E38D9" w:rsidRPr="004E38D9" w:rsidRDefault="004E38D9" w:rsidP="003B3884">
      <w:pPr>
        <w:spacing w:line="360" w:lineRule="auto"/>
        <w:jc w:val="both"/>
        <w:rPr>
          <w:rFonts w:ascii="Times New Roman" w:hAnsi="Times New Roman" w:cs="Times New Roman"/>
          <w:sz w:val="32"/>
          <w:szCs w:val="24"/>
        </w:rPr>
      </w:pPr>
      <w:r w:rsidRPr="004E38D9">
        <w:rPr>
          <w:rFonts w:ascii="Times New Roman" w:hAnsi="Times New Roman" w:cs="Times New Roman"/>
          <w:sz w:val="24"/>
        </w:rPr>
        <w:t>The banking sector plays a fundamental role in economic growth, as it is the basic element in the channeling of funds from lenders to borrowers. Efficient financial intermediation is an important factor in economic development process as it has implication for effective mobilization of investible resources. Consequently, banking sector efficiency plays significant role in an economy. A major indicator of banking sector efficiency is interest rate spreads, which have been found to be higher in African, Latin American and the Caribbean countries than in OECD countries (</w:t>
      </w:r>
      <w:proofErr w:type="spellStart"/>
      <w:r w:rsidRPr="004E38D9">
        <w:rPr>
          <w:rFonts w:ascii="Times New Roman" w:hAnsi="Times New Roman" w:cs="Times New Roman"/>
          <w:sz w:val="24"/>
        </w:rPr>
        <w:t>Gelos</w:t>
      </w:r>
      <w:proofErr w:type="spellEnd"/>
      <w:r w:rsidRPr="004E38D9">
        <w:rPr>
          <w:rFonts w:ascii="Times New Roman" w:hAnsi="Times New Roman" w:cs="Times New Roman"/>
          <w:sz w:val="24"/>
        </w:rPr>
        <w:t>, 2006 and Crowley, 2007).</w:t>
      </w:r>
    </w:p>
    <w:p w:rsidR="00E05CA1" w:rsidRPr="00850701" w:rsidRDefault="00B46F37" w:rsidP="003B388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Lending </w:t>
      </w:r>
      <w:r w:rsidR="00E05CA1" w:rsidRPr="00850701">
        <w:rPr>
          <w:rFonts w:ascii="Times New Roman" w:hAnsi="Times New Roman" w:cs="Times New Roman"/>
          <w:sz w:val="24"/>
          <w:szCs w:val="24"/>
        </w:rPr>
        <w:t xml:space="preserve">Interest rate is one of the most important factors that affect the bank financial performance. Interest rate is the price a borrower pays for the use of money they borrow from a lender or a financial institutions or fee paid on borrowed assets (Crowley, 2007). They are major economic factors that influence the economic growth in an economy. </w:t>
      </w:r>
      <w:proofErr w:type="spellStart"/>
      <w:r w:rsidR="00E05CA1" w:rsidRPr="00850701">
        <w:rPr>
          <w:rFonts w:ascii="Times New Roman" w:hAnsi="Times New Roman" w:cs="Times New Roman"/>
          <w:sz w:val="24"/>
          <w:szCs w:val="24"/>
        </w:rPr>
        <w:t>Corb</w:t>
      </w:r>
      <w:proofErr w:type="spellEnd"/>
      <w:r w:rsidR="00E05CA1" w:rsidRPr="00850701">
        <w:rPr>
          <w:rFonts w:ascii="Times New Roman" w:hAnsi="Times New Roman" w:cs="Times New Roman"/>
          <w:sz w:val="24"/>
          <w:szCs w:val="24"/>
        </w:rPr>
        <w:t xml:space="preserve"> (2012) argued that interest rate is economic tool used by central bank to control inflation and to boost economic development. It is widely believed that fluctuations of market interest rates exert significant influence on the performance of commercial banks. </w:t>
      </w:r>
      <w:proofErr w:type="spellStart"/>
      <w:r w:rsidR="00E05CA1" w:rsidRPr="00850701">
        <w:rPr>
          <w:rFonts w:ascii="Times New Roman" w:hAnsi="Times New Roman" w:cs="Times New Roman"/>
          <w:sz w:val="24"/>
          <w:szCs w:val="24"/>
        </w:rPr>
        <w:t>Mangeli</w:t>
      </w:r>
      <w:proofErr w:type="spellEnd"/>
      <w:r w:rsidR="00E05CA1" w:rsidRPr="00850701">
        <w:rPr>
          <w:rFonts w:ascii="Times New Roman" w:hAnsi="Times New Roman" w:cs="Times New Roman"/>
          <w:sz w:val="24"/>
          <w:szCs w:val="24"/>
        </w:rPr>
        <w:t xml:space="preserve"> (2012), fluctuations of market interest rates spread exert significant influence the performance of commercial banks.</w:t>
      </w:r>
    </w:p>
    <w:p w:rsidR="00E05CA1" w:rsidRPr="00850701" w:rsidRDefault="00E05CA1"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 xml:space="preserve">Among the functions of a modern bank, lending is one of the most important activities. Bank loan is typically the largest asset and the predominant source of income for banks. It is evident that a substantial proportion of the total revenue of all commercial banks comes from </w:t>
      </w:r>
      <w:r w:rsidRPr="00850701">
        <w:rPr>
          <w:rFonts w:ascii="Times New Roman" w:hAnsi="Times New Roman" w:cs="Times New Roman"/>
          <w:sz w:val="24"/>
          <w:szCs w:val="24"/>
        </w:rPr>
        <w:lastRenderedPageBreak/>
        <w:t xml:space="preserve">interest on loans and advances. Loans and advances comprise a very large portion of </w:t>
      </w:r>
      <w:r w:rsidR="00446A5C" w:rsidRPr="00850701">
        <w:rPr>
          <w:rFonts w:ascii="Times New Roman" w:hAnsi="Times New Roman" w:cs="Times New Roman"/>
          <w:sz w:val="24"/>
          <w:szCs w:val="24"/>
        </w:rPr>
        <w:t>bank’s</w:t>
      </w:r>
      <w:r w:rsidRPr="00850701">
        <w:rPr>
          <w:rFonts w:ascii="Times New Roman" w:hAnsi="Times New Roman" w:cs="Times New Roman"/>
          <w:sz w:val="24"/>
          <w:szCs w:val="24"/>
        </w:rPr>
        <w:t xml:space="preserve"> total assets and they also form one of the most essential operations of a bank. Banks accept customer deposits and they use the funds to grant loans to borrowers or invest in other assets that will yield a return higher than the amount that bank pays to the depositors (Mac </w:t>
      </w:r>
      <w:proofErr w:type="spellStart"/>
      <w:r w:rsidRPr="00850701">
        <w:rPr>
          <w:rFonts w:ascii="Times New Roman" w:hAnsi="Times New Roman" w:cs="Times New Roman"/>
          <w:sz w:val="24"/>
          <w:szCs w:val="24"/>
        </w:rPr>
        <w:t>Carthy</w:t>
      </w:r>
      <w:proofErr w:type="spellEnd"/>
      <w:r w:rsidRPr="00850701">
        <w:rPr>
          <w:rFonts w:ascii="Times New Roman" w:hAnsi="Times New Roman" w:cs="Times New Roman"/>
          <w:sz w:val="24"/>
          <w:szCs w:val="24"/>
        </w:rPr>
        <w:t>, 2010).</w:t>
      </w:r>
    </w:p>
    <w:p w:rsidR="00E05CA1" w:rsidRPr="00850701" w:rsidRDefault="00E05CA1" w:rsidP="003B3884">
      <w:pPr>
        <w:spacing w:line="360" w:lineRule="auto"/>
        <w:jc w:val="both"/>
        <w:rPr>
          <w:rFonts w:ascii="Times New Roman" w:hAnsi="Times New Roman" w:cs="Times New Roman"/>
          <w:sz w:val="24"/>
        </w:rPr>
      </w:pPr>
      <w:r w:rsidRPr="00850701">
        <w:rPr>
          <w:rFonts w:ascii="Times New Roman" w:hAnsi="Times New Roman" w:cs="Times New Roman"/>
          <w:sz w:val="24"/>
        </w:rPr>
        <w:t>According to Andrew, 2004 the role of credit is considered to be the key to economic growth and financial stability of the economy. Credit is the aggregate amount of funds provided by commercial banks to individuals, business organizations and government. Commercial banks perform the act of financial intermediation that collect money from the surplus sector in the form of deposits and lend it to various sectors of the economy. Credit usually represents the bulk of the institution's assets, while interest on the credit represents the major source of income. Loans involve a high degree of risk and have profound impact on the bank's profitability, liquidity and solvency. The quality of a bank's credit points to the soundness and stability of the bank and the risk borne by the depositors and creditors. Poor management of loan portfolio is the major cause of liquidity crises and bank's failures around the world (</w:t>
      </w:r>
      <w:proofErr w:type="spellStart"/>
      <w:r w:rsidRPr="00850701">
        <w:rPr>
          <w:rFonts w:ascii="Times New Roman" w:hAnsi="Times New Roman" w:cs="Times New Roman"/>
          <w:sz w:val="24"/>
        </w:rPr>
        <w:t>Neelam</w:t>
      </w:r>
      <w:proofErr w:type="spellEnd"/>
      <w:r w:rsidRPr="00850701">
        <w:rPr>
          <w:rFonts w:ascii="Times New Roman" w:hAnsi="Times New Roman" w:cs="Times New Roman"/>
          <w:sz w:val="24"/>
        </w:rPr>
        <w:t>, 2014).</w:t>
      </w:r>
    </w:p>
    <w:p w:rsidR="00E05CA1" w:rsidRPr="00850701" w:rsidRDefault="00E05CA1" w:rsidP="003B3884">
      <w:pPr>
        <w:spacing w:line="360" w:lineRule="auto"/>
        <w:jc w:val="both"/>
        <w:rPr>
          <w:rFonts w:ascii="Times New Roman" w:hAnsi="Times New Roman" w:cs="Times New Roman"/>
          <w:sz w:val="24"/>
        </w:rPr>
      </w:pPr>
      <w:r w:rsidRPr="00850701">
        <w:rPr>
          <w:rFonts w:ascii="Times New Roman" w:hAnsi="Times New Roman" w:cs="Times New Roman"/>
          <w:sz w:val="24"/>
        </w:rPr>
        <w:t>Lending Interest rate is important terms in the lending decision process of commercial banks (</w:t>
      </w:r>
      <w:proofErr w:type="spellStart"/>
      <w:r w:rsidRPr="00850701">
        <w:rPr>
          <w:rFonts w:ascii="Times New Roman" w:hAnsi="Times New Roman" w:cs="Times New Roman"/>
          <w:sz w:val="24"/>
        </w:rPr>
        <w:t>Aliduu</w:t>
      </w:r>
      <w:proofErr w:type="spellEnd"/>
      <w:r w:rsidRPr="00850701">
        <w:rPr>
          <w:rFonts w:ascii="Times New Roman" w:hAnsi="Times New Roman" w:cs="Times New Roman"/>
          <w:sz w:val="24"/>
        </w:rPr>
        <w:t>, 2017).Commercial banks are independent business entities that set their own lending rates (NBE/INT/11/2010). The lending interest rate is the percentage of the loan amount that the lender charges to lend money. When banks’ lend money to customers, interest is charged on it for a number of reasons, including value preservation, compensation for risk, and profits among others. Lending is important to encourage and stimulate economic investments, leading to increased productivity, employment and national income. Businesses investments in building, machinery, equipment’s, new factories and other assets are stimulated when lending rate decreased (</w:t>
      </w:r>
      <w:proofErr w:type="spellStart"/>
      <w:r w:rsidRPr="00850701">
        <w:rPr>
          <w:rFonts w:ascii="Times New Roman" w:hAnsi="Times New Roman" w:cs="Times New Roman"/>
          <w:sz w:val="24"/>
        </w:rPr>
        <w:t>Baumol</w:t>
      </w:r>
      <w:proofErr w:type="spellEnd"/>
      <w:r w:rsidRPr="00850701">
        <w:rPr>
          <w:rFonts w:ascii="Times New Roman" w:hAnsi="Times New Roman" w:cs="Times New Roman"/>
          <w:sz w:val="24"/>
        </w:rPr>
        <w:t xml:space="preserve"> and Blinder, 2010). </w:t>
      </w:r>
    </w:p>
    <w:p w:rsidR="00E05CA1" w:rsidRPr="00850701" w:rsidRDefault="00E05CA1" w:rsidP="003B3884">
      <w:pPr>
        <w:spacing w:line="360" w:lineRule="auto"/>
        <w:jc w:val="both"/>
        <w:rPr>
          <w:rFonts w:ascii="Times New Roman" w:hAnsi="Times New Roman" w:cs="Times New Roman"/>
          <w:sz w:val="24"/>
        </w:rPr>
      </w:pPr>
      <w:r w:rsidRPr="00850701">
        <w:rPr>
          <w:rFonts w:ascii="Times New Roman" w:hAnsi="Times New Roman" w:cs="Times New Roman"/>
          <w:sz w:val="24"/>
        </w:rPr>
        <w:t>Commercial banks can increase their profit margins through higher lending rates and lower deposit rates. Banks do not charge loan rates that are too low because the revenue from the interest income will not be enough to cover the cost of deposits, general expenses and the loss of revenue from non-performing loan portfolio. On the other hand, they cannot charge too high loan rates because they will not be able to keep the banking relationship with the borrowers with high lending interest rate (</w:t>
      </w:r>
      <w:proofErr w:type="spellStart"/>
      <w:r w:rsidRPr="00850701">
        <w:rPr>
          <w:rFonts w:ascii="Times New Roman" w:hAnsi="Times New Roman" w:cs="Times New Roman"/>
          <w:sz w:val="24"/>
        </w:rPr>
        <w:t>Bhattarai</w:t>
      </w:r>
      <w:proofErr w:type="spellEnd"/>
      <w:r w:rsidRPr="00850701">
        <w:rPr>
          <w:rFonts w:ascii="Times New Roman" w:hAnsi="Times New Roman" w:cs="Times New Roman"/>
          <w:sz w:val="24"/>
        </w:rPr>
        <w:t>, 2015).</w:t>
      </w:r>
    </w:p>
    <w:p w:rsidR="00E05CA1" w:rsidRPr="00850701" w:rsidRDefault="00E05CA1" w:rsidP="003B3884">
      <w:pPr>
        <w:spacing w:line="360" w:lineRule="auto"/>
        <w:jc w:val="both"/>
        <w:rPr>
          <w:rFonts w:ascii="Times New Roman" w:hAnsi="Times New Roman" w:cs="Times New Roman"/>
          <w:sz w:val="24"/>
        </w:rPr>
      </w:pPr>
      <w:r w:rsidRPr="00850701">
        <w:rPr>
          <w:rFonts w:ascii="Times New Roman" w:hAnsi="Times New Roman" w:cs="Times New Roman"/>
          <w:sz w:val="24"/>
        </w:rPr>
        <w:lastRenderedPageBreak/>
        <w:t>The lending interest rate indicates the cost of borrowing funds from banks for business; this makes it critical for the expansion of economic activity in a country. While it is evident that the lending rate is crucial for the progress and development of all types of entrepreneurial activities, the most important thing is to distinguish the determinants of the lending rate in an established and integrated banking sector regulated by a central bank (Ali et al., 2011).</w:t>
      </w:r>
    </w:p>
    <w:p w:rsidR="00E05CA1" w:rsidRPr="00850701" w:rsidRDefault="00E05CA1" w:rsidP="003B3884">
      <w:pPr>
        <w:spacing w:line="360" w:lineRule="auto"/>
        <w:jc w:val="both"/>
        <w:rPr>
          <w:rFonts w:ascii="Times New Roman" w:hAnsi="Times New Roman" w:cs="Times New Roman"/>
          <w:sz w:val="24"/>
        </w:rPr>
      </w:pPr>
      <w:r w:rsidRPr="00850701">
        <w:rPr>
          <w:rFonts w:ascii="Times New Roman" w:hAnsi="Times New Roman" w:cs="Times New Roman"/>
          <w:sz w:val="24"/>
        </w:rPr>
        <w:t>According to directive No.NBE/INT/11/2010, Lending interest rates percent per annual to be freely determined by each bank. And the commercial banks were allowed too freely quote their own bank lending rate based on a standardized formula, which takes the funding cost in to account. The standardized formula is matched to ensure that the bank lending rate will move in synchronization with market conditions. A further benefit of the bank lending rate is that it would be reflective of both movements in cost of funds and lending rates.</w:t>
      </w:r>
      <w:bookmarkStart w:id="16" w:name="_Toc111633396"/>
    </w:p>
    <w:p w:rsidR="00E05CA1" w:rsidRPr="00850701" w:rsidRDefault="003B3884" w:rsidP="003B3884">
      <w:pPr>
        <w:pStyle w:val="Heading2"/>
        <w:spacing w:line="360" w:lineRule="auto"/>
        <w:rPr>
          <w:rFonts w:ascii="Times New Roman" w:hAnsi="Times New Roman" w:cs="Times New Roman"/>
          <w:b w:val="0"/>
          <w:sz w:val="28"/>
        </w:rPr>
      </w:pPr>
      <w:bookmarkStart w:id="17" w:name="_Toc134157018"/>
      <w:r w:rsidRPr="00850701">
        <w:rPr>
          <w:rFonts w:ascii="Times New Roman" w:hAnsi="Times New Roman" w:cs="Times New Roman"/>
          <w:sz w:val="28"/>
        </w:rPr>
        <w:t>1.2 Statement of the Problem</w:t>
      </w:r>
      <w:bookmarkEnd w:id="16"/>
      <w:bookmarkEnd w:id="17"/>
    </w:p>
    <w:p w:rsidR="00E05CA1" w:rsidRPr="00850701" w:rsidRDefault="00E05CA1" w:rsidP="003B3884">
      <w:pPr>
        <w:spacing w:line="360" w:lineRule="auto"/>
        <w:jc w:val="both"/>
        <w:rPr>
          <w:rFonts w:ascii="Times New Roman" w:hAnsi="Times New Roman" w:cs="Times New Roman"/>
          <w:sz w:val="24"/>
        </w:rPr>
      </w:pPr>
      <w:proofErr w:type="spellStart"/>
      <w:r w:rsidRPr="00850701">
        <w:rPr>
          <w:rFonts w:ascii="Times New Roman" w:hAnsi="Times New Roman" w:cs="Times New Roman"/>
          <w:sz w:val="24"/>
        </w:rPr>
        <w:t>Chodechi</w:t>
      </w:r>
      <w:proofErr w:type="spellEnd"/>
      <w:r w:rsidRPr="00850701">
        <w:rPr>
          <w:rFonts w:ascii="Times New Roman" w:hAnsi="Times New Roman" w:cs="Times New Roman"/>
          <w:sz w:val="24"/>
        </w:rPr>
        <w:t>, 2004 Commercial banks have to be careful with their pricing decisions as regards to lending as banks cannot charge loan rates that are too low because the revenue from the interest income will not be enough to cover the cost of deposits, general expenses and the loss of revenue from some borrowers that do not pay. On the other hand, they cannot charge too high loan rates because they will not be able to keep the banking relationship with the borrowers with high lending rate. High lending rates make the cost of funds increasingly prohibitive to potential borrowers and therefore, restrain investments. Additionally, charging too high loan rates may also create an adverse selection situation and moral hazard problems for the borrowers. Thus, determination of the appropriate lending rate is a major issue in banking industry.</w:t>
      </w:r>
    </w:p>
    <w:p w:rsidR="00E05CA1" w:rsidRPr="00850701" w:rsidRDefault="00E05CA1" w:rsidP="003B3884">
      <w:pPr>
        <w:spacing w:line="360" w:lineRule="auto"/>
        <w:jc w:val="both"/>
        <w:rPr>
          <w:rFonts w:ascii="Times New Roman" w:hAnsi="Times New Roman" w:cs="Times New Roman"/>
          <w:sz w:val="24"/>
        </w:rPr>
      </w:pPr>
      <w:r w:rsidRPr="00850701">
        <w:rPr>
          <w:rFonts w:ascii="Times New Roman" w:hAnsi="Times New Roman" w:cs="Times New Roman"/>
          <w:sz w:val="24"/>
        </w:rPr>
        <w:t>Lending interest rate of commercial banks may be influenced by a number of factors. The classical theory argues that the rate of interest is determined by two forces. Firstly the supplies of savings, derived mainly from households, and second the demand for investable capital coming from the business sector Moreover, the loan able funds theory considers the rate of interest as the function of savings, investment, the desire to hoard money and supply of money (Rose, 2003).</w:t>
      </w:r>
    </w:p>
    <w:p w:rsidR="00E05CA1" w:rsidRPr="00850701" w:rsidRDefault="00E05CA1" w:rsidP="003B3884">
      <w:pPr>
        <w:spacing w:line="360" w:lineRule="auto"/>
        <w:jc w:val="both"/>
        <w:rPr>
          <w:rFonts w:ascii="Times New Roman" w:hAnsi="Times New Roman" w:cs="Times New Roman"/>
          <w:sz w:val="24"/>
        </w:rPr>
      </w:pPr>
      <w:r w:rsidRPr="00850701">
        <w:rPr>
          <w:rFonts w:ascii="Times New Roman" w:hAnsi="Times New Roman" w:cs="Times New Roman"/>
          <w:sz w:val="24"/>
        </w:rPr>
        <w:t xml:space="preserve">According to </w:t>
      </w:r>
      <w:proofErr w:type="spellStart"/>
      <w:r w:rsidRPr="00850701">
        <w:rPr>
          <w:rFonts w:ascii="Times New Roman" w:hAnsi="Times New Roman" w:cs="Times New Roman"/>
          <w:sz w:val="24"/>
        </w:rPr>
        <w:t>Hassen</w:t>
      </w:r>
      <w:proofErr w:type="spellEnd"/>
      <w:r w:rsidRPr="00850701">
        <w:rPr>
          <w:rFonts w:ascii="Times New Roman" w:hAnsi="Times New Roman" w:cs="Times New Roman"/>
          <w:sz w:val="24"/>
        </w:rPr>
        <w:t xml:space="preserve">, 2012 the empirical studies suggest that; determinants of bank lending rates are numerous and vary across countries and regions. Some studies argue that, the main determinants of financial bank lending rates are bank-specific factors, whereas others claim </w:t>
      </w:r>
      <w:r w:rsidRPr="00850701">
        <w:rPr>
          <w:rFonts w:ascii="Times New Roman" w:hAnsi="Times New Roman" w:cs="Times New Roman"/>
          <w:sz w:val="24"/>
        </w:rPr>
        <w:lastRenderedPageBreak/>
        <w:t xml:space="preserve">that the industry specific factors are more important. On the other hand, others believe that the macro-economic variables are the most important factors that explain the cost of lending. Thus, there is a continuous debate among scholars on the key determinants of commercial bank’s lending interest rates in a given country. </w:t>
      </w:r>
    </w:p>
    <w:p w:rsidR="00E05CA1" w:rsidRPr="00850701" w:rsidRDefault="00E05CA1" w:rsidP="003B3884">
      <w:pPr>
        <w:spacing w:line="360" w:lineRule="auto"/>
        <w:jc w:val="both"/>
        <w:rPr>
          <w:rFonts w:ascii="Times New Roman" w:hAnsi="Times New Roman" w:cs="Times New Roman"/>
          <w:sz w:val="24"/>
        </w:rPr>
      </w:pPr>
      <w:r w:rsidRPr="00850701">
        <w:rPr>
          <w:rFonts w:ascii="Times New Roman" w:hAnsi="Times New Roman" w:cs="Times New Roman"/>
          <w:sz w:val="24"/>
        </w:rPr>
        <w:t xml:space="preserve">The study made by </w:t>
      </w:r>
      <w:proofErr w:type="spellStart"/>
      <w:r w:rsidRPr="00850701">
        <w:rPr>
          <w:rFonts w:ascii="Times New Roman" w:hAnsi="Times New Roman" w:cs="Times New Roman"/>
          <w:sz w:val="24"/>
        </w:rPr>
        <w:t>Mbao</w:t>
      </w:r>
      <w:proofErr w:type="spellEnd"/>
      <w:r w:rsidRPr="00850701">
        <w:rPr>
          <w:rFonts w:ascii="Times New Roman" w:hAnsi="Times New Roman" w:cs="Times New Roman"/>
          <w:sz w:val="24"/>
        </w:rPr>
        <w:t xml:space="preserve"> et al. (2014), on the title Determinants of Bank Lending Rates in Zambia found positive significant effect of deposit rate, capital adequacy and statutory reserve ratio on lending rates. The authors have employed panel regression techniques using detailed bank-specific data that reflect a wide range of cost and income determinants for banks. According to this study, bank lending rates are significantly impacted by variables associated with higher cost structures or lower income. This suggests that, increases in bank costs tend to be passed on to borrowers in the form of higher lending rates, and variables that help improve bank’s income also tend to benefit borrowers by lowering the interest rates they pay.</w:t>
      </w:r>
    </w:p>
    <w:p w:rsidR="00E05CA1" w:rsidRPr="00850701" w:rsidRDefault="00E05CA1" w:rsidP="003B3884">
      <w:pPr>
        <w:spacing w:line="360" w:lineRule="auto"/>
        <w:jc w:val="both"/>
        <w:rPr>
          <w:rFonts w:ascii="Times New Roman" w:hAnsi="Times New Roman" w:cs="Times New Roman"/>
          <w:sz w:val="24"/>
        </w:rPr>
      </w:pPr>
      <w:r w:rsidRPr="00850701">
        <w:rPr>
          <w:rFonts w:ascii="Times New Roman" w:hAnsi="Times New Roman" w:cs="Times New Roman"/>
          <w:sz w:val="24"/>
        </w:rPr>
        <w:t xml:space="preserve">Raj </w:t>
      </w:r>
      <w:proofErr w:type="spellStart"/>
      <w:r w:rsidRPr="00850701">
        <w:rPr>
          <w:rFonts w:ascii="Times New Roman" w:hAnsi="Times New Roman" w:cs="Times New Roman"/>
          <w:sz w:val="24"/>
        </w:rPr>
        <w:t>Bhattarai</w:t>
      </w:r>
      <w:proofErr w:type="spellEnd"/>
      <w:r w:rsidRPr="00850701">
        <w:rPr>
          <w:rFonts w:ascii="Times New Roman" w:hAnsi="Times New Roman" w:cs="Times New Roman"/>
          <w:sz w:val="24"/>
        </w:rPr>
        <w:t xml:space="preserve"> (2015), on the research title Determinants of Lending interest rates in Nepalese commercial banks concluded that operating costs to total assets ratio, profitability and default risk are the major determinants of commercial banks‟ lending rate in that country’s context. According to this study, deposit rate has negligible impact on lending interest rate.  Another study made in India by </w:t>
      </w:r>
      <w:proofErr w:type="spellStart"/>
      <w:r w:rsidRPr="00850701">
        <w:rPr>
          <w:rFonts w:ascii="Times New Roman" w:hAnsi="Times New Roman" w:cs="Times New Roman"/>
          <w:sz w:val="24"/>
        </w:rPr>
        <w:t>Jugnu</w:t>
      </w:r>
      <w:proofErr w:type="spellEnd"/>
      <w:r w:rsidRPr="00850701">
        <w:rPr>
          <w:rFonts w:ascii="Times New Roman" w:hAnsi="Times New Roman" w:cs="Times New Roman"/>
          <w:sz w:val="24"/>
        </w:rPr>
        <w:t xml:space="preserve"> Ansari (2015), had investigated determinants of lending rate under the study title Determinants of Commercial Banks‟ Loan Pricing  The results of the study had found that, loan interest rates and their spreads showed statistically significant positive relationship with bank-specific factors such as; operating costs, profitability, capital adequacy, loan maturity, product diversification measured by the non-interest income, asset quality, bank size and liquidity indicators. Macro variables such as GDP growth and inflation rate showed positive impact on loan pricing decisions.</w:t>
      </w:r>
    </w:p>
    <w:p w:rsidR="00E05CA1" w:rsidRPr="00850701" w:rsidRDefault="00E05CA1" w:rsidP="003B3884">
      <w:pPr>
        <w:spacing w:line="360" w:lineRule="auto"/>
        <w:jc w:val="both"/>
        <w:rPr>
          <w:rFonts w:ascii="Times New Roman" w:hAnsi="Times New Roman" w:cs="Times New Roman"/>
          <w:sz w:val="24"/>
        </w:rPr>
      </w:pPr>
      <w:r w:rsidRPr="00850701">
        <w:rPr>
          <w:rFonts w:ascii="Times New Roman" w:hAnsi="Times New Roman" w:cs="Times New Roman"/>
          <w:sz w:val="24"/>
        </w:rPr>
        <w:t>This shows that, there are no universally accepted findings about the determinants of bank lending</w:t>
      </w:r>
      <w:r w:rsidR="00B46F37">
        <w:rPr>
          <w:rFonts w:ascii="Times New Roman" w:hAnsi="Times New Roman" w:cs="Times New Roman"/>
          <w:sz w:val="24"/>
        </w:rPr>
        <w:t xml:space="preserve"> interest</w:t>
      </w:r>
      <w:r w:rsidRPr="00850701">
        <w:rPr>
          <w:rFonts w:ascii="Times New Roman" w:hAnsi="Times New Roman" w:cs="Times New Roman"/>
          <w:sz w:val="24"/>
        </w:rPr>
        <w:t xml:space="preserve"> rate. This is because countries are different in their economic systems, political systems, financial systems and operating environments.  In Ethiopia there is a limited empirical study conducted on this issue to the knowledge of the researcher. Generally the studies conducted in developed, emerging, developing and Sub-Saharan African countries found bank industry, macroeconomic and bank specific factors that affect lending interest rate of commercial banks, but it depict variation in results since, and countries differ each other by their economic, financial regulatory and operating environments. Like other studies </w:t>
      </w:r>
      <w:r w:rsidRPr="00850701">
        <w:rPr>
          <w:rFonts w:ascii="Times New Roman" w:hAnsi="Times New Roman" w:cs="Times New Roman"/>
          <w:sz w:val="24"/>
        </w:rPr>
        <w:lastRenderedPageBreak/>
        <w:t xml:space="preserve">in the globe there are no universally accepted findings to the determinants of lending interest rate;  for instance </w:t>
      </w:r>
      <w:proofErr w:type="spellStart"/>
      <w:r w:rsidRPr="00850701">
        <w:rPr>
          <w:rFonts w:ascii="Times New Roman" w:hAnsi="Times New Roman" w:cs="Times New Roman"/>
          <w:sz w:val="24"/>
        </w:rPr>
        <w:t>Taye</w:t>
      </w:r>
      <w:proofErr w:type="spellEnd"/>
      <w:r w:rsidR="002759CF">
        <w:rPr>
          <w:rFonts w:ascii="Times New Roman" w:hAnsi="Times New Roman" w:cs="Times New Roman"/>
          <w:sz w:val="24"/>
        </w:rPr>
        <w:t xml:space="preserve"> </w:t>
      </w:r>
      <w:proofErr w:type="spellStart"/>
      <w:r w:rsidRPr="00850701">
        <w:rPr>
          <w:rFonts w:ascii="Times New Roman" w:hAnsi="Times New Roman" w:cs="Times New Roman"/>
          <w:sz w:val="24"/>
        </w:rPr>
        <w:t>Kidane</w:t>
      </w:r>
      <w:proofErr w:type="spellEnd"/>
      <w:r w:rsidRPr="00850701">
        <w:rPr>
          <w:rFonts w:ascii="Times New Roman" w:hAnsi="Times New Roman" w:cs="Times New Roman"/>
          <w:sz w:val="24"/>
        </w:rPr>
        <w:t xml:space="preserve">, 2019 Determinants Of Lending Interest Rate: An Empirical Study On Private Commercial Banks In Ethiopia and </w:t>
      </w:r>
      <w:proofErr w:type="spellStart"/>
      <w:r w:rsidRPr="00850701">
        <w:rPr>
          <w:rFonts w:ascii="Times New Roman" w:hAnsi="Times New Roman" w:cs="Times New Roman"/>
          <w:sz w:val="24"/>
        </w:rPr>
        <w:t>Habtamu</w:t>
      </w:r>
      <w:proofErr w:type="spellEnd"/>
      <w:r w:rsidRPr="00850701">
        <w:rPr>
          <w:rFonts w:ascii="Times New Roman" w:hAnsi="Times New Roman" w:cs="Times New Roman"/>
          <w:sz w:val="24"/>
        </w:rPr>
        <w:t xml:space="preserve"> </w:t>
      </w:r>
      <w:proofErr w:type="spellStart"/>
      <w:r w:rsidRPr="00850701">
        <w:rPr>
          <w:rFonts w:ascii="Times New Roman" w:hAnsi="Times New Roman" w:cs="Times New Roman"/>
          <w:sz w:val="24"/>
        </w:rPr>
        <w:t>Amsalu</w:t>
      </w:r>
      <w:proofErr w:type="spellEnd"/>
      <w:r w:rsidRPr="00850701">
        <w:rPr>
          <w:rFonts w:ascii="Times New Roman" w:hAnsi="Times New Roman" w:cs="Times New Roman"/>
          <w:sz w:val="24"/>
        </w:rPr>
        <w:t xml:space="preserve">, 2019 Determinants of Bank </w:t>
      </w:r>
      <w:r w:rsidR="00B46F37">
        <w:rPr>
          <w:rFonts w:ascii="Times New Roman" w:hAnsi="Times New Roman" w:cs="Times New Roman"/>
          <w:sz w:val="24"/>
        </w:rPr>
        <w:t>Lending Rates: Empirical Study o</w:t>
      </w:r>
      <w:r w:rsidRPr="00850701">
        <w:rPr>
          <w:rFonts w:ascii="Times New Roman" w:hAnsi="Times New Roman" w:cs="Times New Roman"/>
          <w:sz w:val="24"/>
        </w:rPr>
        <w:t>n Commercial Banks In Ethiopia.</w:t>
      </w:r>
    </w:p>
    <w:p w:rsidR="00E05CA1" w:rsidRPr="00850701" w:rsidRDefault="00E05CA1" w:rsidP="003B3884">
      <w:pPr>
        <w:spacing w:line="360" w:lineRule="auto"/>
        <w:jc w:val="both"/>
        <w:rPr>
          <w:rFonts w:ascii="Times New Roman" w:hAnsi="Times New Roman" w:cs="Times New Roman"/>
          <w:sz w:val="24"/>
        </w:rPr>
      </w:pPr>
      <w:r w:rsidRPr="00850701">
        <w:rPr>
          <w:rFonts w:ascii="Times New Roman" w:hAnsi="Times New Roman" w:cs="Times New Roman"/>
          <w:sz w:val="24"/>
        </w:rPr>
        <w:t xml:space="preserve">Therefore, further empirical evidence could provide additional insight about the determinants of lending interest rate by using much recent dataset, and it needs further investigation in Ethiopian context. This paper will designed to fill the knowledge gap by investigating bank specific and Macroeconomic factors </w:t>
      </w:r>
      <w:r w:rsidR="002759CF">
        <w:rPr>
          <w:rFonts w:ascii="Times New Roman" w:hAnsi="Times New Roman" w:cs="Times New Roman"/>
          <w:sz w:val="24"/>
        </w:rPr>
        <w:t xml:space="preserve">of </w:t>
      </w:r>
      <w:r w:rsidRPr="00850701">
        <w:rPr>
          <w:rFonts w:ascii="Times New Roman" w:hAnsi="Times New Roman" w:cs="Times New Roman"/>
          <w:sz w:val="24"/>
        </w:rPr>
        <w:t xml:space="preserve">that could possibly affects the variability of lending interest rate </w:t>
      </w:r>
      <w:r w:rsidR="002759CF">
        <w:rPr>
          <w:rFonts w:ascii="Times New Roman" w:hAnsi="Times New Roman" w:cs="Times New Roman"/>
          <w:sz w:val="24"/>
        </w:rPr>
        <w:t>including first hand responses from the finance managers</w:t>
      </w:r>
      <w:r w:rsidR="002759CF" w:rsidRPr="00850701">
        <w:rPr>
          <w:rFonts w:ascii="Times New Roman" w:hAnsi="Times New Roman" w:cs="Times New Roman"/>
          <w:sz w:val="24"/>
        </w:rPr>
        <w:t xml:space="preserve"> </w:t>
      </w:r>
      <w:r w:rsidRPr="00850701">
        <w:rPr>
          <w:rFonts w:ascii="Times New Roman" w:hAnsi="Times New Roman" w:cs="Times New Roman"/>
          <w:sz w:val="24"/>
        </w:rPr>
        <w:t>of Ethiopian private commercial Banks.</w:t>
      </w:r>
      <w:bookmarkStart w:id="18" w:name="_Toc111633397"/>
    </w:p>
    <w:p w:rsidR="00E05CA1" w:rsidRPr="00850701" w:rsidRDefault="00785D60" w:rsidP="003B3884">
      <w:pPr>
        <w:pStyle w:val="Heading2"/>
        <w:spacing w:line="360" w:lineRule="auto"/>
        <w:rPr>
          <w:rFonts w:ascii="Times New Roman" w:hAnsi="Times New Roman" w:cs="Times New Roman"/>
          <w:b w:val="0"/>
          <w:sz w:val="28"/>
        </w:rPr>
      </w:pPr>
      <w:bookmarkStart w:id="19" w:name="_Toc134157019"/>
      <w:r w:rsidRPr="00850701">
        <w:rPr>
          <w:rFonts w:ascii="Times New Roman" w:hAnsi="Times New Roman" w:cs="Times New Roman"/>
          <w:sz w:val="28"/>
        </w:rPr>
        <w:t>1.3 Objective of the Study</w:t>
      </w:r>
      <w:bookmarkEnd w:id="18"/>
      <w:bookmarkEnd w:id="19"/>
    </w:p>
    <w:p w:rsidR="00E05CA1" w:rsidRPr="00850701" w:rsidRDefault="00785D60" w:rsidP="003B3884">
      <w:pPr>
        <w:pStyle w:val="Heading3"/>
        <w:spacing w:line="360" w:lineRule="auto"/>
        <w:rPr>
          <w:rFonts w:ascii="Times New Roman" w:hAnsi="Times New Roman" w:cs="Times New Roman"/>
        </w:rPr>
      </w:pPr>
      <w:bookmarkStart w:id="20" w:name="_Toc111633398"/>
      <w:bookmarkStart w:id="21" w:name="_Toc134157020"/>
      <w:r w:rsidRPr="00850701">
        <w:rPr>
          <w:rFonts w:ascii="Times New Roman" w:hAnsi="Times New Roman" w:cs="Times New Roman"/>
          <w:sz w:val="24"/>
        </w:rPr>
        <w:t>1.3.1 General Objective</w:t>
      </w:r>
      <w:bookmarkEnd w:id="20"/>
      <w:bookmarkEnd w:id="21"/>
    </w:p>
    <w:p w:rsidR="00E05CA1" w:rsidRPr="00850701" w:rsidRDefault="00E05CA1" w:rsidP="003B3884">
      <w:pPr>
        <w:spacing w:line="360" w:lineRule="auto"/>
        <w:jc w:val="both"/>
        <w:rPr>
          <w:rFonts w:ascii="Times New Roman" w:hAnsi="Times New Roman" w:cs="Times New Roman"/>
          <w:sz w:val="24"/>
        </w:rPr>
      </w:pPr>
      <w:r w:rsidRPr="00850701">
        <w:rPr>
          <w:rFonts w:ascii="Times New Roman" w:hAnsi="Times New Roman" w:cs="Times New Roman"/>
          <w:sz w:val="24"/>
        </w:rPr>
        <w:t>The general objective of the study is to investigate the determinants of lending interest rates of private commercial banks in Ethiopia.</w:t>
      </w:r>
    </w:p>
    <w:p w:rsidR="00E05CA1" w:rsidRPr="00850701" w:rsidRDefault="00785D60" w:rsidP="003B3884">
      <w:pPr>
        <w:pStyle w:val="Heading3"/>
        <w:spacing w:line="360" w:lineRule="auto"/>
        <w:rPr>
          <w:rFonts w:ascii="Times New Roman" w:hAnsi="Times New Roman" w:cs="Times New Roman"/>
          <w:b w:val="0"/>
          <w:sz w:val="24"/>
        </w:rPr>
      </w:pPr>
      <w:bookmarkStart w:id="22" w:name="_Toc111633399"/>
      <w:bookmarkStart w:id="23" w:name="_Toc134157021"/>
      <w:r w:rsidRPr="00850701">
        <w:rPr>
          <w:rFonts w:ascii="Times New Roman" w:hAnsi="Times New Roman" w:cs="Times New Roman"/>
          <w:sz w:val="24"/>
        </w:rPr>
        <w:t>1.3.2 Specific Objective of the Study</w:t>
      </w:r>
      <w:bookmarkEnd w:id="22"/>
      <w:bookmarkEnd w:id="23"/>
    </w:p>
    <w:p w:rsidR="00E05CA1" w:rsidRPr="00850701" w:rsidRDefault="00E05CA1" w:rsidP="003B3884">
      <w:pPr>
        <w:spacing w:line="360" w:lineRule="auto"/>
        <w:jc w:val="both"/>
        <w:rPr>
          <w:rFonts w:ascii="Times New Roman" w:hAnsi="Times New Roman" w:cs="Times New Roman"/>
          <w:sz w:val="24"/>
        </w:rPr>
      </w:pPr>
      <w:r w:rsidRPr="00850701">
        <w:rPr>
          <w:rFonts w:ascii="Times New Roman" w:hAnsi="Times New Roman" w:cs="Times New Roman"/>
          <w:sz w:val="24"/>
        </w:rPr>
        <w:t>The specific objectives of this study are delectated as follows:</w:t>
      </w:r>
    </w:p>
    <w:p w:rsidR="00E05CA1" w:rsidRPr="00850701" w:rsidRDefault="00E05CA1" w:rsidP="003B3884">
      <w:pPr>
        <w:pStyle w:val="ListParagraph"/>
        <w:numPr>
          <w:ilvl w:val="0"/>
          <w:numId w:val="1"/>
        </w:numPr>
        <w:spacing w:line="360" w:lineRule="auto"/>
        <w:jc w:val="both"/>
        <w:rPr>
          <w:rFonts w:ascii="Times New Roman" w:hAnsi="Times New Roman" w:cs="Times New Roman"/>
          <w:sz w:val="24"/>
        </w:rPr>
      </w:pPr>
      <w:r w:rsidRPr="00850701">
        <w:rPr>
          <w:rFonts w:ascii="Times New Roman" w:hAnsi="Times New Roman" w:cs="Times New Roman"/>
          <w:sz w:val="24"/>
        </w:rPr>
        <w:t>To identify the effect of bank specific factors on lending interest rates of Ethiopian commercial banks</w:t>
      </w:r>
    </w:p>
    <w:p w:rsidR="00E05CA1" w:rsidRPr="00850701" w:rsidRDefault="00E05CA1" w:rsidP="003B3884">
      <w:pPr>
        <w:pStyle w:val="ListParagraph"/>
        <w:numPr>
          <w:ilvl w:val="0"/>
          <w:numId w:val="1"/>
        </w:numPr>
        <w:spacing w:line="360" w:lineRule="auto"/>
        <w:jc w:val="both"/>
        <w:rPr>
          <w:rFonts w:ascii="Times New Roman" w:hAnsi="Times New Roman" w:cs="Times New Roman"/>
          <w:sz w:val="24"/>
        </w:rPr>
      </w:pPr>
      <w:r w:rsidRPr="00850701">
        <w:rPr>
          <w:rFonts w:ascii="Times New Roman" w:hAnsi="Times New Roman" w:cs="Times New Roman"/>
          <w:sz w:val="24"/>
        </w:rPr>
        <w:t>To determine the effect of macroeconomic factors on lending rate of Ethiopian commercial banks</w:t>
      </w:r>
    </w:p>
    <w:p w:rsidR="00E05CA1" w:rsidRPr="00850701" w:rsidRDefault="00785D60" w:rsidP="003B3884">
      <w:pPr>
        <w:pStyle w:val="Heading2"/>
        <w:spacing w:line="360" w:lineRule="auto"/>
        <w:rPr>
          <w:rFonts w:ascii="Times New Roman" w:hAnsi="Times New Roman" w:cs="Times New Roman"/>
          <w:b w:val="0"/>
          <w:sz w:val="28"/>
        </w:rPr>
      </w:pPr>
      <w:bookmarkStart w:id="24" w:name="_Toc111633400"/>
      <w:bookmarkStart w:id="25" w:name="_Toc134157022"/>
      <w:r w:rsidRPr="00850701">
        <w:rPr>
          <w:rFonts w:ascii="Times New Roman" w:hAnsi="Times New Roman" w:cs="Times New Roman"/>
          <w:sz w:val="28"/>
        </w:rPr>
        <w:t>1.4 Research Hypothesis</w:t>
      </w:r>
      <w:bookmarkEnd w:id="24"/>
      <w:bookmarkEnd w:id="25"/>
    </w:p>
    <w:p w:rsidR="00E05CA1" w:rsidRPr="00850701" w:rsidRDefault="00E05CA1" w:rsidP="003B3884">
      <w:pPr>
        <w:spacing w:line="360" w:lineRule="auto"/>
        <w:jc w:val="both"/>
        <w:rPr>
          <w:rFonts w:ascii="Times New Roman" w:hAnsi="Times New Roman" w:cs="Times New Roman"/>
          <w:sz w:val="24"/>
        </w:rPr>
      </w:pPr>
      <w:r w:rsidRPr="00850701">
        <w:rPr>
          <w:rFonts w:ascii="Times New Roman" w:hAnsi="Times New Roman" w:cs="Times New Roman"/>
          <w:sz w:val="24"/>
        </w:rPr>
        <w:t>Based on the above specific objective the following null hypotheses are formulated:</w:t>
      </w:r>
    </w:p>
    <w:p w:rsidR="00E05CA1" w:rsidRPr="00850701" w:rsidRDefault="00E05CA1" w:rsidP="003B3884">
      <w:pPr>
        <w:spacing w:line="360" w:lineRule="auto"/>
        <w:jc w:val="both"/>
        <w:rPr>
          <w:rFonts w:ascii="Times New Roman" w:hAnsi="Times New Roman" w:cs="Times New Roman"/>
          <w:sz w:val="24"/>
        </w:rPr>
      </w:pPr>
      <w:r w:rsidRPr="00850701">
        <w:rPr>
          <w:rFonts w:ascii="Times New Roman" w:hAnsi="Times New Roman" w:cs="Times New Roman"/>
          <w:b/>
          <w:sz w:val="24"/>
        </w:rPr>
        <w:t>Ho1:</w:t>
      </w:r>
      <w:r w:rsidRPr="00850701">
        <w:rPr>
          <w:rFonts w:ascii="Times New Roman" w:hAnsi="Times New Roman" w:cs="Times New Roman"/>
          <w:sz w:val="24"/>
        </w:rPr>
        <w:t xml:space="preserve"> Profitability has no significant effect on lending interest rate of Ethiopian private commercial banks</w:t>
      </w:r>
    </w:p>
    <w:p w:rsidR="00E05CA1" w:rsidRPr="00850701" w:rsidRDefault="00E05CA1" w:rsidP="003B3884">
      <w:pPr>
        <w:spacing w:line="360" w:lineRule="auto"/>
        <w:jc w:val="both"/>
        <w:rPr>
          <w:rFonts w:ascii="Times New Roman" w:hAnsi="Times New Roman" w:cs="Times New Roman"/>
          <w:sz w:val="24"/>
        </w:rPr>
      </w:pPr>
      <w:r w:rsidRPr="00850701">
        <w:rPr>
          <w:rFonts w:ascii="Times New Roman" w:hAnsi="Times New Roman" w:cs="Times New Roman"/>
          <w:b/>
          <w:sz w:val="24"/>
        </w:rPr>
        <w:t>Ho2:</w:t>
      </w:r>
      <w:r w:rsidRPr="00850701">
        <w:rPr>
          <w:rFonts w:ascii="Times New Roman" w:hAnsi="Times New Roman" w:cs="Times New Roman"/>
          <w:sz w:val="24"/>
        </w:rPr>
        <w:t xml:space="preserve"> Liquidity ratio has no significant effect on lending interest rate of Ethiopian private commercial banks</w:t>
      </w:r>
    </w:p>
    <w:p w:rsidR="00E05CA1" w:rsidRPr="00850701" w:rsidRDefault="00E05CA1" w:rsidP="003B3884">
      <w:pPr>
        <w:spacing w:line="360" w:lineRule="auto"/>
        <w:jc w:val="both"/>
        <w:rPr>
          <w:rFonts w:ascii="Times New Roman" w:hAnsi="Times New Roman" w:cs="Times New Roman"/>
          <w:sz w:val="24"/>
        </w:rPr>
      </w:pPr>
      <w:r w:rsidRPr="00850701">
        <w:rPr>
          <w:rFonts w:ascii="Times New Roman" w:hAnsi="Times New Roman" w:cs="Times New Roman"/>
          <w:b/>
          <w:sz w:val="24"/>
        </w:rPr>
        <w:t>Ho3</w:t>
      </w:r>
      <w:r w:rsidRPr="00850701">
        <w:rPr>
          <w:rFonts w:ascii="Times New Roman" w:hAnsi="Times New Roman" w:cs="Times New Roman"/>
          <w:sz w:val="24"/>
        </w:rPr>
        <w:t>: Deposit rate has no significant effect on lending interest rate of Ethiopian private commercial banks</w:t>
      </w:r>
    </w:p>
    <w:p w:rsidR="00E05CA1" w:rsidRPr="00850701" w:rsidRDefault="00E05CA1" w:rsidP="003B3884">
      <w:pPr>
        <w:spacing w:line="360" w:lineRule="auto"/>
        <w:jc w:val="both"/>
        <w:rPr>
          <w:rFonts w:ascii="Times New Roman" w:hAnsi="Times New Roman" w:cs="Times New Roman"/>
          <w:sz w:val="24"/>
        </w:rPr>
      </w:pPr>
      <w:r w:rsidRPr="00850701">
        <w:rPr>
          <w:rFonts w:ascii="Times New Roman" w:hAnsi="Times New Roman" w:cs="Times New Roman"/>
          <w:b/>
          <w:sz w:val="24"/>
        </w:rPr>
        <w:lastRenderedPageBreak/>
        <w:t>Ho4:</w:t>
      </w:r>
      <w:r w:rsidRPr="00850701">
        <w:rPr>
          <w:rFonts w:ascii="Times New Roman" w:hAnsi="Times New Roman" w:cs="Times New Roman"/>
          <w:sz w:val="24"/>
        </w:rPr>
        <w:t xml:space="preserve"> Operating expanse has no significant effect on lending interest rate of Ethiopian private commercial banks</w:t>
      </w:r>
    </w:p>
    <w:p w:rsidR="00E05CA1" w:rsidRPr="00850701" w:rsidRDefault="00E05CA1" w:rsidP="003B3884">
      <w:pPr>
        <w:spacing w:line="360" w:lineRule="auto"/>
        <w:jc w:val="both"/>
        <w:rPr>
          <w:rFonts w:ascii="Times New Roman" w:hAnsi="Times New Roman" w:cs="Times New Roman"/>
          <w:sz w:val="24"/>
        </w:rPr>
      </w:pPr>
      <w:r w:rsidRPr="00850701">
        <w:rPr>
          <w:rFonts w:ascii="Times New Roman" w:hAnsi="Times New Roman" w:cs="Times New Roman"/>
          <w:b/>
          <w:sz w:val="24"/>
        </w:rPr>
        <w:t>Ho5:</w:t>
      </w:r>
      <w:r w:rsidRPr="00850701">
        <w:rPr>
          <w:rFonts w:ascii="Times New Roman" w:hAnsi="Times New Roman" w:cs="Times New Roman"/>
          <w:sz w:val="24"/>
        </w:rPr>
        <w:t xml:space="preserve"> Noninterest income has no significant effect on lending interest rate of Ethiopian private commercial banks</w:t>
      </w:r>
    </w:p>
    <w:p w:rsidR="00E05CA1" w:rsidRPr="00850701" w:rsidRDefault="00E05CA1" w:rsidP="003B3884">
      <w:pPr>
        <w:spacing w:line="360" w:lineRule="auto"/>
        <w:jc w:val="both"/>
        <w:rPr>
          <w:rFonts w:ascii="Times New Roman" w:hAnsi="Times New Roman" w:cs="Times New Roman"/>
          <w:sz w:val="24"/>
        </w:rPr>
      </w:pPr>
      <w:r w:rsidRPr="00850701">
        <w:rPr>
          <w:rFonts w:ascii="Times New Roman" w:hAnsi="Times New Roman" w:cs="Times New Roman"/>
          <w:b/>
          <w:sz w:val="24"/>
        </w:rPr>
        <w:t>Ho6:</w:t>
      </w:r>
      <w:r w:rsidRPr="00850701">
        <w:rPr>
          <w:rFonts w:ascii="Times New Roman" w:hAnsi="Times New Roman" w:cs="Times New Roman"/>
          <w:sz w:val="24"/>
        </w:rPr>
        <w:t xml:space="preserve"> Bank size has no significant effect on lending interest rate of Ethiopian private commercial banks</w:t>
      </w:r>
    </w:p>
    <w:p w:rsidR="00E05CA1" w:rsidRPr="00850701" w:rsidRDefault="00E05CA1" w:rsidP="003B3884">
      <w:pPr>
        <w:spacing w:line="360" w:lineRule="auto"/>
        <w:jc w:val="both"/>
        <w:rPr>
          <w:rFonts w:ascii="Times New Roman" w:hAnsi="Times New Roman" w:cs="Times New Roman"/>
          <w:sz w:val="24"/>
        </w:rPr>
      </w:pPr>
      <w:r w:rsidRPr="00850701">
        <w:rPr>
          <w:rFonts w:ascii="Times New Roman" w:hAnsi="Times New Roman" w:cs="Times New Roman"/>
          <w:b/>
          <w:sz w:val="24"/>
        </w:rPr>
        <w:t>Ho7:</w:t>
      </w:r>
      <w:r w:rsidRPr="00850701">
        <w:rPr>
          <w:rFonts w:ascii="Times New Roman" w:hAnsi="Times New Roman" w:cs="Times New Roman"/>
          <w:sz w:val="24"/>
        </w:rPr>
        <w:t xml:space="preserve"> Gross domestic product has no significant effect on lending interest rate of Ethiopian private commercial banks</w:t>
      </w:r>
    </w:p>
    <w:p w:rsidR="00E05CA1" w:rsidRPr="00850701" w:rsidRDefault="00E05CA1" w:rsidP="003B3884">
      <w:pPr>
        <w:spacing w:line="360" w:lineRule="auto"/>
        <w:jc w:val="both"/>
        <w:rPr>
          <w:rFonts w:ascii="Times New Roman" w:hAnsi="Times New Roman" w:cs="Times New Roman"/>
          <w:sz w:val="24"/>
        </w:rPr>
      </w:pPr>
      <w:r w:rsidRPr="00850701">
        <w:rPr>
          <w:rFonts w:ascii="Times New Roman" w:hAnsi="Times New Roman" w:cs="Times New Roman"/>
          <w:b/>
          <w:sz w:val="24"/>
        </w:rPr>
        <w:t>Ho8:</w:t>
      </w:r>
      <w:r w:rsidRPr="00850701">
        <w:rPr>
          <w:rFonts w:ascii="Times New Roman" w:hAnsi="Times New Roman" w:cs="Times New Roman"/>
          <w:sz w:val="24"/>
        </w:rPr>
        <w:t xml:space="preserve"> Inflation has no significant effect on lending interest rate of Ethiopian private commercial banks</w:t>
      </w:r>
    </w:p>
    <w:p w:rsidR="00E05CA1" w:rsidRPr="00850701" w:rsidRDefault="00785D60" w:rsidP="003B3884">
      <w:pPr>
        <w:pStyle w:val="Heading2"/>
        <w:spacing w:line="360" w:lineRule="auto"/>
        <w:rPr>
          <w:rFonts w:ascii="Times New Roman" w:hAnsi="Times New Roman" w:cs="Times New Roman"/>
          <w:b w:val="0"/>
          <w:sz w:val="28"/>
        </w:rPr>
      </w:pPr>
      <w:bookmarkStart w:id="26" w:name="_Toc111633401"/>
      <w:bookmarkStart w:id="27" w:name="_Toc134157023"/>
      <w:r w:rsidRPr="00850701">
        <w:rPr>
          <w:rFonts w:ascii="Times New Roman" w:hAnsi="Times New Roman" w:cs="Times New Roman"/>
          <w:sz w:val="28"/>
        </w:rPr>
        <w:t>1.5 Significance of the Study</w:t>
      </w:r>
      <w:bookmarkEnd w:id="26"/>
      <w:bookmarkEnd w:id="27"/>
    </w:p>
    <w:p w:rsidR="00E05CA1" w:rsidRPr="00850701" w:rsidRDefault="00E05CA1" w:rsidP="003B3884">
      <w:pPr>
        <w:spacing w:line="360" w:lineRule="auto"/>
        <w:jc w:val="both"/>
        <w:rPr>
          <w:rFonts w:ascii="Times New Roman" w:hAnsi="Times New Roman" w:cs="Times New Roman"/>
          <w:sz w:val="24"/>
        </w:rPr>
      </w:pPr>
      <w:r w:rsidRPr="00850701">
        <w:rPr>
          <w:rFonts w:ascii="Times New Roman" w:hAnsi="Times New Roman" w:cs="Times New Roman"/>
          <w:sz w:val="24"/>
        </w:rPr>
        <w:t>Banks are one of the contributors of a country’s growth through lending money to investors and the business community. Lending also has important function for commercial banks. Its contribution to asset and income portfolio is very high in banking industry. Therefore, understanding the determinants of lending rate will help them enhance bank performance, the study assists commercial banks to set and follow reasonable loan pricing, Moreover, the results of this research will benefit to the academia by adding to a body of knowledge, regulatory authorities of commercial banks and policy makers, which constitute the focus of the research. In addition, it will serve as a base for policymakers such as National Bank of Ethiopia. It also enables investors and customers to have information on status of their banks. It also provides basic information for future researchers in the sector.</w:t>
      </w:r>
    </w:p>
    <w:p w:rsidR="00E05CA1" w:rsidRPr="00785D60" w:rsidRDefault="00E05CA1" w:rsidP="00785D60">
      <w:pPr>
        <w:pStyle w:val="Heading2"/>
        <w:rPr>
          <w:rFonts w:ascii="Times New Roman" w:hAnsi="Times New Roman" w:cs="Times New Roman"/>
          <w:b w:val="0"/>
          <w:sz w:val="28"/>
        </w:rPr>
      </w:pPr>
      <w:bookmarkStart w:id="28" w:name="_Toc134157024"/>
      <w:r w:rsidRPr="00785D60">
        <w:rPr>
          <w:rFonts w:ascii="Times New Roman" w:hAnsi="Times New Roman" w:cs="Times New Roman"/>
          <w:b w:val="0"/>
          <w:sz w:val="28"/>
        </w:rPr>
        <w:t>1.6 Scope and Limitation of the study</w:t>
      </w:r>
      <w:bookmarkEnd w:id="28"/>
    </w:p>
    <w:p w:rsidR="00E05CA1" w:rsidRPr="00834BE7" w:rsidRDefault="00E05CA1" w:rsidP="003B3884">
      <w:pPr>
        <w:spacing w:line="360" w:lineRule="auto"/>
        <w:jc w:val="both"/>
        <w:rPr>
          <w:rFonts w:ascii="Times New Roman" w:hAnsi="Times New Roman" w:cs="Times New Roman"/>
          <w:sz w:val="24"/>
        </w:rPr>
      </w:pPr>
      <w:r w:rsidRPr="00834BE7">
        <w:rPr>
          <w:rFonts w:ascii="Times New Roman" w:hAnsi="Times New Roman" w:cs="Times New Roman"/>
          <w:sz w:val="24"/>
        </w:rPr>
        <w:t>This study is confined in identifying the determinants of lending interest rates of Ethiopian private commercial banks registered by NBE within the limits of specified time. Even though, there are sixteen private and one public owned commercial bank in Ethiopia, the study selected all Ethiopian private commercial banks</w:t>
      </w:r>
      <w:r w:rsidR="0054051E" w:rsidRPr="00834BE7">
        <w:rPr>
          <w:rFonts w:ascii="Times New Roman" w:hAnsi="Times New Roman" w:cs="Times New Roman"/>
          <w:sz w:val="24"/>
        </w:rPr>
        <w:t xml:space="preserve"> as sample. The study covers only from 2016 up to 2021 fiscal years of the sampled commercial banks.</w:t>
      </w:r>
      <w:r w:rsidR="00483765" w:rsidRPr="00834BE7">
        <w:rPr>
          <w:rFonts w:ascii="Times New Roman" w:hAnsi="Times New Roman" w:cs="Times New Roman"/>
          <w:sz w:val="24"/>
        </w:rPr>
        <w:t xml:space="preserve"> While doing this research, the researcher may face various problems. Among the problems, the access of data because of confidentiality, it wouldn’t easy to get all relevant information from respective banks. Furthermore, the study limited to only bank specific independent variables profitability, </w:t>
      </w:r>
      <w:r w:rsidR="00483765" w:rsidRPr="00834BE7">
        <w:rPr>
          <w:rFonts w:ascii="Times New Roman" w:hAnsi="Times New Roman" w:cs="Times New Roman"/>
          <w:sz w:val="24"/>
        </w:rPr>
        <w:lastRenderedPageBreak/>
        <w:t>liquidity, and deposit rate, operational expenses, noninterest income and bank size, while macroeconomic variable limited to inflation and gross domestic product.</w:t>
      </w:r>
    </w:p>
    <w:p w:rsidR="00483765" w:rsidRPr="00785D60" w:rsidRDefault="00483765" w:rsidP="00785D60">
      <w:pPr>
        <w:pStyle w:val="Heading2"/>
        <w:rPr>
          <w:rFonts w:ascii="Times New Roman" w:hAnsi="Times New Roman" w:cs="Times New Roman"/>
          <w:b w:val="0"/>
          <w:sz w:val="28"/>
        </w:rPr>
      </w:pPr>
      <w:bookmarkStart w:id="29" w:name="_Toc134157025"/>
      <w:r w:rsidRPr="00785D60">
        <w:rPr>
          <w:rFonts w:ascii="Times New Roman" w:hAnsi="Times New Roman" w:cs="Times New Roman"/>
          <w:b w:val="0"/>
          <w:sz w:val="28"/>
        </w:rPr>
        <w:t>1.7 Organization of the study</w:t>
      </w:r>
      <w:bookmarkEnd w:id="29"/>
    </w:p>
    <w:p w:rsidR="00DF4AC9" w:rsidRPr="00834BE7" w:rsidRDefault="00DF4AC9" w:rsidP="003B3884">
      <w:pPr>
        <w:spacing w:line="360" w:lineRule="auto"/>
        <w:jc w:val="both"/>
        <w:rPr>
          <w:rFonts w:ascii="Times New Roman" w:eastAsiaTheme="minorHAnsi" w:hAnsi="Times New Roman" w:cs="Times New Roman"/>
          <w:color w:val="000000" w:themeColor="text1"/>
          <w:sz w:val="24"/>
          <w:szCs w:val="24"/>
        </w:rPr>
      </w:pPr>
      <w:r w:rsidRPr="00834BE7">
        <w:rPr>
          <w:rFonts w:ascii="Times New Roman" w:hAnsi="Times New Roman" w:cs="Times New Roman"/>
          <w:sz w:val="24"/>
          <w:szCs w:val="24"/>
        </w:rPr>
        <w:t xml:space="preserve">The study is organized in to five chapters. </w:t>
      </w:r>
      <w:r w:rsidRPr="00834BE7">
        <w:rPr>
          <w:rFonts w:ascii="Times New Roman" w:hAnsi="Times New Roman" w:cs="Times New Roman"/>
          <w:b/>
          <w:sz w:val="24"/>
          <w:szCs w:val="24"/>
        </w:rPr>
        <w:t>Chapter one</w:t>
      </w:r>
      <w:r w:rsidRPr="00834BE7">
        <w:rPr>
          <w:rFonts w:ascii="Times New Roman" w:hAnsi="Times New Roman" w:cs="Times New Roman"/>
          <w:sz w:val="24"/>
          <w:szCs w:val="24"/>
        </w:rPr>
        <w:t xml:space="preserve"> introduces the study background, statement of the problem the objectives, significance, hypotheses, scope and limitation of the study. </w:t>
      </w:r>
      <w:r w:rsidRPr="00834BE7">
        <w:rPr>
          <w:rFonts w:ascii="Times New Roman" w:hAnsi="Times New Roman" w:cs="Times New Roman"/>
          <w:b/>
          <w:sz w:val="24"/>
          <w:szCs w:val="24"/>
        </w:rPr>
        <w:t>Chapter two</w:t>
      </w:r>
      <w:r w:rsidRPr="00834BE7">
        <w:rPr>
          <w:rFonts w:ascii="Times New Roman" w:hAnsi="Times New Roman" w:cs="Times New Roman"/>
          <w:sz w:val="24"/>
          <w:szCs w:val="24"/>
        </w:rPr>
        <w:t xml:space="preserve"> reviews related literature on both theoretical and empirical studies on the bank lending interest rates. </w:t>
      </w:r>
      <w:r w:rsidRPr="00834BE7">
        <w:rPr>
          <w:rFonts w:ascii="Times New Roman" w:eastAsiaTheme="minorHAnsi" w:hAnsi="Times New Roman" w:cs="Times New Roman"/>
          <w:color w:val="000000" w:themeColor="text1"/>
          <w:sz w:val="24"/>
          <w:szCs w:val="24"/>
        </w:rPr>
        <w:t xml:space="preserve">The third chapter deals with </w:t>
      </w:r>
      <w:r w:rsidRPr="00834BE7">
        <w:rPr>
          <w:rFonts w:ascii="Times New Roman" w:eastAsiaTheme="minorHAnsi" w:hAnsi="Times New Roman" w:cs="Times New Roman"/>
          <w:b/>
          <w:color w:val="000000" w:themeColor="text1"/>
          <w:sz w:val="24"/>
          <w:szCs w:val="24"/>
        </w:rPr>
        <w:t>Materials and methods</w:t>
      </w:r>
      <w:r w:rsidRPr="00834BE7">
        <w:rPr>
          <w:rFonts w:ascii="Times New Roman" w:eastAsiaTheme="minorHAnsi" w:hAnsi="Times New Roman" w:cs="Times New Roman"/>
          <w:color w:val="000000" w:themeColor="text1"/>
          <w:sz w:val="24"/>
          <w:szCs w:val="24"/>
        </w:rPr>
        <w:t xml:space="preserve"> (Research design, source and method of data collection, study Population and sampling frame, sampling techniques and sampling size, method of data analysis, model specification and study variables and hypothesis developments)  of the study. </w:t>
      </w:r>
      <w:r w:rsidRPr="00834BE7">
        <w:rPr>
          <w:rFonts w:ascii="Times New Roman" w:eastAsiaTheme="minorHAnsi" w:hAnsi="Times New Roman" w:cs="Times New Roman"/>
          <w:b/>
          <w:color w:val="000000" w:themeColor="text1"/>
          <w:sz w:val="24"/>
          <w:szCs w:val="24"/>
        </w:rPr>
        <w:t>The fourth chapter</w:t>
      </w:r>
      <w:r w:rsidRPr="00834BE7">
        <w:rPr>
          <w:rFonts w:ascii="Times New Roman" w:eastAsiaTheme="minorHAnsi" w:hAnsi="Times New Roman" w:cs="Times New Roman"/>
          <w:color w:val="000000" w:themeColor="text1"/>
          <w:sz w:val="24"/>
          <w:szCs w:val="24"/>
        </w:rPr>
        <w:t xml:space="preserve"> deals with findings, result and data analysis. </w:t>
      </w:r>
      <w:r w:rsidRPr="00834BE7">
        <w:rPr>
          <w:rFonts w:ascii="Times New Roman" w:eastAsiaTheme="minorHAnsi" w:hAnsi="Times New Roman" w:cs="Times New Roman"/>
          <w:b/>
          <w:color w:val="000000" w:themeColor="text1"/>
          <w:sz w:val="24"/>
          <w:szCs w:val="24"/>
        </w:rPr>
        <w:t>The last chapter</w:t>
      </w:r>
      <w:r w:rsidRPr="00834BE7">
        <w:rPr>
          <w:rFonts w:ascii="Times New Roman" w:eastAsiaTheme="minorHAnsi" w:hAnsi="Times New Roman" w:cs="Times New Roman"/>
          <w:color w:val="000000" w:themeColor="text1"/>
          <w:sz w:val="24"/>
          <w:szCs w:val="24"/>
        </w:rPr>
        <w:t xml:space="preserve"> includes conclusion, recommendations and recommendation for further studies.</w:t>
      </w:r>
    </w:p>
    <w:p w:rsidR="00D35497" w:rsidRDefault="00D35497" w:rsidP="00BC3F61">
      <w:pPr>
        <w:pStyle w:val="Heading1"/>
        <w:spacing w:line="360" w:lineRule="auto"/>
        <w:jc w:val="center"/>
        <w:rPr>
          <w:rFonts w:ascii="Times New Roman" w:hAnsi="Times New Roman" w:cs="Times New Roman"/>
          <w:sz w:val="32"/>
          <w:szCs w:val="24"/>
        </w:rPr>
      </w:pPr>
      <w:bookmarkStart w:id="30" w:name="_Toc111633402"/>
    </w:p>
    <w:p w:rsidR="00D35497" w:rsidRDefault="00D35497" w:rsidP="00BC3F61">
      <w:pPr>
        <w:pStyle w:val="Heading1"/>
        <w:spacing w:line="360" w:lineRule="auto"/>
        <w:jc w:val="center"/>
        <w:rPr>
          <w:rFonts w:ascii="Times New Roman" w:hAnsi="Times New Roman" w:cs="Times New Roman"/>
          <w:sz w:val="32"/>
          <w:szCs w:val="24"/>
        </w:rPr>
      </w:pPr>
    </w:p>
    <w:p w:rsidR="00D35497" w:rsidRDefault="00D35497" w:rsidP="00BC3F61">
      <w:pPr>
        <w:pStyle w:val="Heading1"/>
        <w:spacing w:line="360" w:lineRule="auto"/>
        <w:jc w:val="center"/>
        <w:rPr>
          <w:rFonts w:ascii="Times New Roman" w:hAnsi="Times New Roman" w:cs="Times New Roman"/>
          <w:sz w:val="32"/>
          <w:szCs w:val="24"/>
        </w:rPr>
      </w:pPr>
    </w:p>
    <w:p w:rsidR="00D35497" w:rsidRDefault="00D35497" w:rsidP="00D35497"/>
    <w:p w:rsidR="00D35497" w:rsidRDefault="00D35497" w:rsidP="00D35497"/>
    <w:p w:rsidR="00D35497" w:rsidRDefault="00D35497" w:rsidP="00D35497"/>
    <w:p w:rsidR="00D76E99" w:rsidRDefault="00D76E99" w:rsidP="00D35497"/>
    <w:p w:rsidR="00D35497" w:rsidRPr="00D35497" w:rsidRDefault="00D35497" w:rsidP="00D35497"/>
    <w:p w:rsidR="00D4408D" w:rsidRPr="00850701" w:rsidRDefault="00D4408D" w:rsidP="00BC3F61">
      <w:pPr>
        <w:pStyle w:val="Heading1"/>
        <w:spacing w:line="360" w:lineRule="auto"/>
        <w:jc w:val="center"/>
        <w:rPr>
          <w:rFonts w:ascii="Times New Roman" w:hAnsi="Times New Roman" w:cs="Times New Roman"/>
          <w:b w:val="0"/>
          <w:sz w:val="32"/>
          <w:szCs w:val="24"/>
        </w:rPr>
      </w:pPr>
      <w:bookmarkStart w:id="31" w:name="_Toc134157026"/>
      <w:r w:rsidRPr="00850701">
        <w:rPr>
          <w:rFonts w:ascii="Times New Roman" w:hAnsi="Times New Roman" w:cs="Times New Roman"/>
          <w:sz w:val="32"/>
          <w:szCs w:val="24"/>
        </w:rPr>
        <w:lastRenderedPageBreak/>
        <w:t>CHAPTER TWO</w:t>
      </w:r>
      <w:bookmarkEnd w:id="30"/>
      <w:bookmarkEnd w:id="31"/>
    </w:p>
    <w:p w:rsidR="00D4408D" w:rsidRPr="00850701" w:rsidRDefault="00D4408D" w:rsidP="00BC3F61">
      <w:pPr>
        <w:pStyle w:val="Heading1"/>
        <w:spacing w:line="360" w:lineRule="auto"/>
        <w:jc w:val="center"/>
        <w:rPr>
          <w:rFonts w:ascii="Times New Roman" w:hAnsi="Times New Roman" w:cs="Times New Roman"/>
          <w:b w:val="0"/>
          <w:sz w:val="32"/>
          <w:szCs w:val="24"/>
        </w:rPr>
      </w:pPr>
      <w:bookmarkStart w:id="32" w:name="_Toc111633403"/>
      <w:bookmarkStart w:id="33" w:name="_Toc134157027"/>
      <w:r w:rsidRPr="00850701">
        <w:rPr>
          <w:rFonts w:ascii="Times New Roman" w:hAnsi="Times New Roman" w:cs="Times New Roman"/>
          <w:sz w:val="32"/>
          <w:szCs w:val="24"/>
        </w:rPr>
        <w:t>2. REVIEW OF RELATED LITERATURE</w:t>
      </w:r>
      <w:bookmarkEnd w:id="32"/>
      <w:bookmarkEnd w:id="33"/>
    </w:p>
    <w:p w:rsidR="00D4408D" w:rsidRPr="00850701" w:rsidRDefault="00785D60" w:rsidP="003B3884">
      <w:pPr>
        <w:pStyle w:val="Heading2"/>
        <w:spacing w:line="360" w:lineRule="auto"/>
        <w:rPr>
          <w:rFonts w:ascii="Times New Roman" w:hAnsi="Times New Roman" w:cs="Times New Roman"/>
          <w:b w:val="0"/>
          <w:sz w:val="32"/>
          <w:szCs w:val="24"/>
        </w:rPr>
      </w:pPr>
      <w:bookmarkStart w:id="34" w:name="_Toc111633404"/>
      <w:bookmarkStart w:id="35" w:name="_Toc134157028"/>
      <w:r w:rsidRPr="00850701">
        <w:rPr>
          <w:rFonts w:ascii="Times New Roman" w:hAnsi="Times New Roman" w:cs="Times New Roman"/>
          <w:sz w:val="32"/>
          <w:szCs w:val="24"/>
        </w:rPr>
        <w:t>2.1 Bank Lending Rate</w:t>
      </w:r>
      <w:bookmarkEnd w:id="34"/>
      <w:bookmarkEnd w:id="35"/>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 xml:space="preserve">The lending interest rate is the cost of loan i.e. the ratio obtained by dividing a commitment fee by the loan amount.  It is amount charged on money lent out expressed as a percentage within a period of time, usually one year. It is also sometimes referred to as price of money given out for a period of time. Interest rate decreases with the increase of </w:t>
      </w:r>
      <w:r w:rsidR="007A515D" w:rsidRPr="00850701">
        <w:rPr>
          <w:rFonts w:ascii="Times New Roman" w:hAnsi="Times New Roman" w:cs="Times New Roman"/>
          <w:sz w:val="24"/>
          <w:szCs w:val="24"/>
        </w:rPr>
        <w:t>loan able</w:t>
      </w:r>
      <w:r w:rsidRPr="00850701">
        <w:rPr>
          <w:rFonts w:ascii="Times New Roman" w:hAnsi="Times New Roman" w:cs="Times New Roman"/>
          <w:sz w:val="24"/>
          <w:szCs w:val="24"/>
        </w:rPr>
        <w:t xml:space="preserve"> funds in relation to its demand. And, vice versa, it increases as the supply of funds decrease. The interest rate level changes with the changes in inflation expectations and a business cycle. It rises in times of expansion and slows down during economic contraction (Rose, 2003).</w:t>
      </w:r>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Financial institutions, which are composed of banks, micro-finances, and insurances, have comprehensive roles in serving the needs of the society within the economy. The service is rendered through providing three major financial functions namely: intermediation or allocation, operational and payment systems (</w:t>
      </w:r>
      <w:proofErr w:type="spellStart"/>
      <w:r w:rsidRPr="00850701">
        <w:rPr>
          <w:rFonts w:ascii="Times New Roman" w:hAnsi="Times New Roman" w:cs="Times New Roman"/>
          <w:sz w:val="24"/>
          <w:szCs w:val="24"/>
        </w:rPr>
        <w:t>Berhanu</w:t>
      </w:r>
      <w:proofErr w:type="spellEnd"/>
      <w:r w:rsidRPr="00850701">
        <w:rPr>
          <w:rFonts w:ascii="Times New Roman" w:hAnsi="Times New Roman" w:cs="Times New Roman"/>
          <w:sz w:val="24"/>
          <w:szCs w:val="24"/>
        </w:rPr>
        <w:t xml:space="preserve">, 2015). Operational and allocation functions are the provisions of financial resources to meet borrowing needs of individuals and other economic agents. The main microeconomic function of banks is the provision of facilities to collect deposits and invest these deposits as credits. </w:t>
      </w:r>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Commercial banks are the most important savings mobilization and financial resource allocation institutions. Consequently, these roles make them an important phenomenon in economic growth and development. Lending practices in the world could be traced to the period of industrial revolution which increases the pace of commercial and production activities thereby bringing about the need for large capital outlays for projects. Many captains of industry at this period were unable to meet up with the sudden upturn in the financial requirements and therefore turn to the banks for assistance. Similarly, in the contemporary period this function constitutes the major share among the functions of commercial banks. Thus, lending which may be on short, medium or long-term basis is one of the services that commercial banks do render to their customers (</w:t>
      </w:r>
      <w:proofErr w:type="spellStart"/>
      <w:r w:rsidRPr="00850701">
        <w:rPr>
          <w:rFonts w:ascii="Times New Roman" w:hAnsi="Times New Roman" w:cs="Times New Roman"/>
          <w:sz w:val="24"/>
          <w:szCs w:val="24"/>
        </w:rPr>
        <w:t>Folawewo</w:t>
      </w:r>
      <w:proofErr w:type="spellEnd"/>
      <w:r w:rsidRPr="00850701">
        <w:rPr>
          <w:rFonts w:ascii="Times New Roman" w:hAnsi="Times New Roman" w:cs="Times New Roman"/>
          <w:sz w:val="24"/>
          <w:szCs w:val="24"/>
        </w:rPr>
        <w:t xml:space="preserve"> and Tennant, 2008).</w:t>
      </w:r>
    </w:p>
    <w:p w:rsidR="00D4408D" w:rsidRPr="00850701" w:rsidRDefault="00785D60" w:rsidP="003B3884">
      <w:pPr>
        <w:pStyle w:val="Heading2"/>
        <w:spacing w:line="360" w:lineRule="auto"/>
        <w:rPr>
          <w:rFonts w:ascii="Times New Roman" w:hAnsi="Times New Roman" w:cs="Times New Roman"/>
          <w:b w:val="0"/>
          <w:sz w:val="28"/>
          <w:szCs w:val="24"/>
        </w:rPr>
      </w:pPr>
      <w:bookmarkStart w:id="36" w:name="_Toc111633405"/>
      <w:bookmarkStart w:id="37" w:name="_Toc134157029"/>
      <w:r w:rsidRPr="00850701">
        <w:rPr>
          <w:rFonts w:ascii="Times New Roman" w:hAnsi="Times New Roman" w:cs="Times New Roman"/>
          <w:sz w:val="28"/>
          <w:szCs w:val="24"/>
        </w:rPr>
        <w:lastRenderedPageBreak/>
        <w:t>2.2 Empirical Literature Review</w:t>
      </w:r>
      <w:bookmarkEnd w:id="36"/>
      <w:bookmarkEnd w:id="37"/>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 xml:space="preserve">The study conducted by Mario </w:t>
      </w:r>
      <w:proofErr w:type="spellStart"/>
      <w:r w:rsidRPr="00850701">
        <w:rPr>
          <w:rFonts w:ascii="Times New Roman" w:hAnsi="Times New Roman" w:cs="Times New Roman"/>
          <w:sz w:val="24"/>
          <w:szCs w:val="24"/>
        </w:rPr>
        <w:t>Vill</w:t>
      </w:r>
      <w:proofErr w:type="spellEnd"/>
      <w:r w:rsidR="00785D60">
        <w:rPr>
          <w:rFonts w:ascii="Times New Roman" w:hAnsi="Times New Roman" w:cs="Times New Roman"/>
          <w:sz w:val="24"/>
          <w:szCs w:val="24"/>
        </w:rPr>
        <w:t xml:space="preserve"> </w:t>
      </w:r>
      <w:proofErr w:type="spellStart"/>
      <w:r w:rsidRPr="00850701">
        <w:rPr>
          <w:rFonts w:ascii="Times New Roman" w:hAnsi="Times New Roman" w:cs="Times New Roman"/>
          <w:sz w:val="24"/>
          <w:szCs w:val="24"/>
        </w:rPr>
        <w:t>aplando</w:t>
      </w:r>
      <w:proofErr w:type="spellEnd"/>
      <w:r w:rsidRPr="00850701">
        <w:rPr>
          <w:rFonts w:ascii="Times New Roman" w:hAnsi="Times New Roman" w:cs="Times New Roman"/>
          <w:sz w:val="24"/>
          <w:szCs w:val="24"/>
        </w:rPr>
        <w:t xml:space="preserve"> and Rodolfo Guerrero (2007) have examined the price setting behavior of banks in Mexico under the title „Determinants of banking interest rates and bank lending channel in Mexico‟. The study had focused on the following variables as the main factors influencing the price setting of banks; i) the degree of efficiency and competition of the banking system, ii) the degree of disintermediation, iii) capitalization and liquidity position of banks and iv) the level of interest rate volatility. To carry out the study, the authors have analyzed the quarterly bank level data base of thirteen banks from 2001 to 2006. The study had concluded that cost of raising resources from the public (deposit interest rate) and bank specific variables such as size, liquidity, capitalization and deposit strength are the main determinants of interest rates of commercial loans.</w:t>
      </w:r>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 xml:space="preserve">Besides, </w:t>
      </w:r>
      <w:proofErr w:type="spellStart"/>
      <w:r w:rsidRPr="00850701">
        <w:rPr>
          <w:rFonts w:ascii="Times New Roman" w:hAnsi="Times New Roman" w:cs="Times New Roman"/>
          <w:sz w:val="24"/>
          <w:szCs w:val="24"/>
        </w:rPr>
        <w:t>Aliet</w:t>
      </w:r>
      <w:proofErr w:type="spellEnd"/>
      <w:r w:rsidRPr="00850701">
        <w:rPr>
          <w:rFonts w:ascii="Times New Roman" w:hAnsi="Times New Roman" w:cs="Times New Roman"/>
          <w:sz w:val="24"/>
          <w:szCs w:val="24"/>
        </w:rPr>
        <w:t xml:space="preserve"> al. (2016) conducted a study on the potential inner factors of the lending rate in the commercial banking sector of Pakistan. For this purpose, seven bank-specific explanatory variables (capital adequacy, management efficiency, liquidity and asset quality, investment to asset, loan to asset and deposit to asset ratios) were selected to determine their impact on lending behavior. Panel data techniques were employed on secondary data collected from the annual financial reports from a sample of nineteen major commercial banks over a period of 2007 to 2014. For the purpose of analysis, descriptive statistics, Pearson correlation and panel data techniques for regression analysis such as the fixed effect regression models were considered after conforming to the Housman specification test. The findings of this study revealed that only four out of seven explanatory variables (ratio of investment to total assets, deposit to asset, loan to asset and liquidity ratio) have a significant relationship with lending rate. Two of the significant determinants (liquidity ratio and investment to asset ratio) are positively correlated while the remaining two significant explanatory variables (loan to asset ratio and deposit to asset ratio) are found negatively correlated with lending interest rate.</w:t>
      </w:r>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 xml:space="preserve">The study by Georgievskaet.al, (2010) has investigated the determinants of lending rates and interest rate spreads in Macedonia under the study title‟ Determinants of lending rates and interest rate spreads in Macedonia‟. The authors have used panel estimation techniques on a sample of commercial banks in order to quantify the effect of various factors on lending rates and interest rate spreads during the period running from 2001 to 2009. The results of this study indicated that, lending rates are mostly influenced by bank size and market share and to a somewhat lesser extent by deposit rates and non performing loans. Furthermore, it was also </w:t>
      </w:r>
      <w:r w:rsidRPr="00850701">
        <w:rPr>
          <w:rFonts w:ascii="Times New Roman" w:hAnsi="Times New Roman" w:cs="Times New Roman"/>
          <w:sz w:val="24"/>
          <w:szCs w:val="24"/>
        </w:rPr>
        <w:lastRenderedPageBreak/>
        <w:t>found that a difference between domestic and foreign interest rates had a significant impact as well. A bank size and a market share as well as a difference between domestic and foreign interest rates had an overwhelming effect on interest rate spreads as well, while the effect of other determinants was less clear. In addition, policy variables such as the domestic policy rate and foreign interest rate also appear to be quite important.</w:t>
      </w:r>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A study conducted by Khan (2014) to investigate the impact of interest rates changes on the profitability of commercial banks being operated in Pakistan by examining the financial statements of four major banks during 2008 to 2012. As a result variations in the interest rate depress the savings and investment and on the other hand it increases the efficiency of banks lending. In the study interest rate was an independent variable and bank profitability was a dependent variable. To examine the impact of interest rate changes on the profitability of commercial banks in Pakistan, Pearson correlation method was used in the study. As a result it was found that there was strong and positive correlation between lending interest rate and commercial banks profitability. It means if the value of interest rate is increases/decreases then as result value of banks profitability will also increases/decreases.</w:t>
      </w:r>
    </w:p>
    <w:p w:rsidR="00D4408D" w:rsidRPr="00850701" w:rsidRDefault="00D4408D" w:rsidP="003B3884">
      <w:pPr>
        <w:spacing w:line="360" w:lineRule="auto"/>
        <w:jc w:val="both"/>
        <w:rPr>
          <w:rFonts w:ascii="Times New Roman" w:hAnsi="Times New Roman" w:cs="Times New Roman"/>
          <w:sz w:val="24"/>
          <w:szCs w:val="24"/>
        </w:rPr>
      </w:pPr>
      <w:proofErr w:type="spellStart"/>
      <w:r w:rsidRPr="00850701">
        <w:rPr>
          <w:rFonts w:ascii="Times New Roman" w:hAnsi="Times New Roman" w:cs="Times New Roman"/>
          <w:sz w:val="24"/>
          <w:szCs w:val="24"/>
        </w:rPr>
        <w:t>AliduUzeru</w:t>
      </w:r>
      <w:proofErr w:type="spellEnd"/>
      <w:r w:rsidRPr="00850701">
        <w:rPr>
          <w:rFonts w:ascii="Times New Roman" w:hAnsi="Times New Roman" w:cs="Times New Roman"/>
          <w:sz w:val="24"/>
          <w:szCs w:val="24"/>
        </w:rPr>
        <w:t xml:space="preserve"> (2012) looked at the determinants of lending rates in Ghana by considering bank specific factors, industry specific factors and macroeconomic variables. The researcher had used panel estimation techniques on a sample of 10 randomly selected Ghanaian commercial banks a period running from 2005 to 2010 in order to identify factors affecting lending rate. The study included stated capital of the individual banks, interest expenses, </w:t>
      </w:r>
      <w:proofErr w:type="gramStart"/>
      <w:r w:rsidRPr="00850701">
        <w:rPr>
          <w:rFonts w:ascii="Times New Roman" w:hAnsi="Times New Roman" w:cs="Times New Roman"/>
          <w:sz w:val="24"/>
          <w:szCs w:val="24"/>
        </w:rPr>
        <w:t>profitability</w:t>
      </w:r>
      <w:proofErr w:type="gramEnd"/>
      <w:r w:rsidRPr="00850701">
        <w:rPr>
          <w:rFonts w:ascii="Times New Roman" w:hAnsi="Times New Roman" w:cs="Times New Roman"/>
          <w:sz w:val="24"/>
          <w:szCs w:val="24"/>
        </w:rPr>
        <w:t xml:space="preserve"> of the banks, operating expenses, the policy rates set by the central bank, T-bill rates, gross domestic product and inflation. The results of this study indicated that only interest expense was significant in determining lending rates among firm-specific variables. Also, for the industry specific factors that impact lending rates, it was ascertained that the policy rates and the T-bill rates were significant in predicting the lending rates in Ghana. Lending rates was found to increase with increasing policy rate but decrease with increase in T-bill rates. Lending rate was found to increase with increasing interest expense. Finally, for macroeconomic factors that impact lending rates, inflation and gross domestic product were found to impact lending rate with increasing inflation and gross domestic product resulting in increasing lending rates.</w:t>
      </w:r>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 xml:space="preserve">A study also conducted by </w:t>
      </w:r>
      <w:proofErr w:type="spellStart"/>
      <w:r w:rsidRPr="00850701">
        <w:rPr>
          <w:rFonts w:ascii="Times New Roman" w:hAnsi="Times New Roman" w:cs="Times New Roman"/>
          <w:sz w:val="24"/>
          <w:szCs w:val="24"/>
        </w:rPr>
        <w:t>Bhattarai</w:t>
      </w:r>
      <w:proofErr w:type="spellEnd"/>
      <w:r w:rsidRPr="00850701">
        <w:rPr>
          <w:rFonts w:ascii="Times New Roman" w:hAnsi="Times New Roman" w:cs="Times New Roman"/>
          <w:sz w:val="24"/>
          <w:szCs w:val="24"/>
        </w:rPr>
        <w:t xml:space="preserve"> (2015) to investigate the “determinants of lending rate “of Nepalese commercial banks. The analysis of data was based on a sample of 6 commercial </w:t>
      </w:r>
      <w:r w:rsidRPr="00850701">
        <w:rPr>
          <w:rFonts w:ascii="Times New Roman" w:hAnsi="Times New Roman" w:cs="Times New Roman"/>
          <w:sz w:val="24"/>
          <w:szCs w:val="24"/>
        </w:rPr>
        <w:lastRenderedPageBreak/>
        <w:t>banks observed over the period 6 years (2010 to 2015). The models used in the study were: pooled OLS model, fixed effects model and random effects model. This study has used ‘lending rate’ as dependent variable, while the explanatory variables are: operating cost to total assets ratio, deposit interest rate, profitability and default risk. The estimated results of these three regression models reveal that operating costs to total assets ratio, profitability and default risk have significant positive impact on the commercial bank lending rate. However, deposit rate has negligible impact on lending interest rate. Thus, this study concludes that the major determinants of commercial banks’ lending rate are: operating costs to total assets ratio, profitability and default risk in Nepalese.</w:t>
      </w:r>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 xml:space="preserve">The study made by </w:t>
      </w:r>
      <w:proofErr w:type="spellStart"/>
      <w:r w:rsidRPr="00850701">
        <w:rPr>
          <w:rFonts w:ascii="Times New Roman" w:hAnsi="Times New Roman" w:cs="Times New Roman"/>
          <w:sz w:val="24"/>
          <w:szCs w:val="24"/>
        </w:rPr>
        <w:t>Mbao</w:t>
      </w:r>
      <w:proofErr w:type="spellEnd"/>
      <w:r w:rsidRPr="00850701">
        <w:rPr>
          <w:rFonts w:ascii="Times New Roman" w:hAnsi="Times New Roman" w:cs="Times New Roman"/>
          <w:sz w:val="24"/>
          <w:szCs w:val="24"/>
        </w:rPr>
        <w:t xml:space="preserve">, et.al (2014), has investigated factors contributing to lending rates in Zambia under their research title „Determinants of Bank Lending Rates in Zambia‟. Their study has identified a number of variables that have important bearing on lending rates by employing panel regression techniques using detailed bank-specific data that reflect a wide range of cost and income determinants for 11 Zambian banks over the period from January 2005 to September 2013. They have found positive significant effect of deposit rate, capital adequacy and statutory reserve ratio on lending rates. They have also pointed out that, inflation significantly impacts nominal interest rates on almost one-to–one basis. According to the findings of this study, bank lending rates are significantly impacted by variables associated with higher cost structures or lower income. This suggests that, increases in bank costs tend to be passed on to borrowers in the form of higher lending rate, and variables that help improve </w:t>
      </w:r>
      <w:proofErr w:type="spellStart"/>
      <w:r w:rsidRPr="00850701">
        <w:rPr>
          <w:rFonts w:ascii="Times New Roman" w:hAnsi="Times New Roman" w:cs="Times New Roman"/>
          <w:sz w:val="24"/>
          <w:szCs w:val="24"/>
        </w:rPr>
        <w:t>bank‟s</w:t>
      </w:r>
      <w:proofErr w:type="spellEnd"/>
      <w:r w:rsidRPr="00850701">
        <w:rPr>
          <w:rFonts w:ascii="Times New Roman" w:hAnsi="Times New Roman" w:cs="Times New Roman"/>
          <w:sz w:val="24"/>
          <w:szCs w:val="24"/>
        </w:rPr>
        <w:t xml:space="preserve"> income also tend to benefit borrowers by lowering the interest rates they pay. These findings indicate that policies that reduce inflation and bank costs will help lower the cost of borrowing.</w:t>
      </w:r>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 xml:space="preserve">A study conducted by </w:t>
      </w:r>
      <w:proofErr w:type="spellStart"/>
      <w:proofErr w:type="gramStart"/>
      <w:r w:rsidRPr="00850701">
        <w:rPr>
          <w:rFonts w:ascii="Times New Roman" w:hAnsi="Times New Roman" w:cs="Times New Roman"/>
          <w:sz w:val="24"/>
          <w:szCs w:val="24"/>
        </w:rPr>
        <w:t>Obillo</w:t>
      </w:r>
      <w:proofErr w:type="spellEnd"/>
      <w:r w:rsidRPr="00850701">
        <w:rPr>
          <w:rFonts w:ascii="Times New Roman" w:hAnsi="Times New Roman" w:cs="Times New Roman"/>
          <w:sz w:val="24"/>
          <w:szCs w:val="24"/>
        </w:rPr>
        <w:t>(</w:t>
      </w:r>
      <w:proofErr w:type="gramEnd"/>
      <w:r w:rsidRPr="00850701">
        <w:rPr>
          <w:rFonts w:ascii="Times New Roman" w:hAnsi="Times New Roman" w:cs="Times New Roman"/>
          <w:sz w:val="24"/>
          <w:szCs w:val="24"/>
        </w:rPr>
        <w:t>2015) study sought to determine to what extent lending interest rates affect profitability of commercial banks. The study used descriptive research design using secondary data obtained from Central Bank of Kenya for the period of five years from 2010 to 2014. Data obtained was analyzed using SPSS version 20. The study found that lending interest rates have significant positive effect on financial performance of commercial banks in Kenya at 95% confidence level. The relationship between lending interest rates and profitability of commercial banks was also found to be linear with increase in lending interest rates leading to higher profitability. The study also concluded that bank size, capital adequacy, and operational costs all significantly had effect on profitability of commercial banks.</w:t>
      </w:r>
    </w:p>
    <w:p w:rsidR="00D4408D" w:rsidRPr="00850701" w:rsidRDefault="00D4408D" w:rsidP="003B3884">
      <w:pPr>
        <w:spacing w:line="360" w:lineRule="auto"/>
        <w:jc w:val="both"/>
        <w:rPr>
          <w:rFonts w:ascii="Times New Roman" w:hAnsi="Times New Roman" w:cs="Times New Roman"/>
          <w:sz w:val="24"/>
          <w:szCs w:val="24"/>
        </w:rPr>
      </w:pPr>
      <w:proofErr w:type="spellStart"/>
      <w:r w:rsidRPr="00850701">
        <w:rPr>
          <w:rFonts w:ascii="Times New Roman" w:hAnsi="Times New Roman" w:cs="Times New Roman"/>
          <w:sz w:val="24"/>
          <w:szCs w:val="24"/>
        </w:rPr>
        <w:lastRenderedPageBreak/>
        <w:t>Asamoah</w:t>
      </w:r>
      <w:proofErr w:type="spellEnd"/>
      <w:r w:rsidRPr="00850701">
        <w:rPr>
          <w:rFonts w:ascii="Times New Roman" w:hAnsi="Times New Roman" w:cs="Times New Roman"/>
          <w:sz w:val="24"/>
          <w:szCs w:val="24"/>
        </w:rPr>
        <w:t xml:space="preserve"> and </w:t>
      </w:r>
      <w:proofErr w:type="spellStart"/>
      <w:r w:rsidRPr="00850701">
        <w:rPr>
          <w:rFonts w:ascii="Times New Roman" w:hAnsi="Times New Roman" w:cs="Times New Roman"/>
          <w:sz w:val="24"/>
          <w:szCs w:val="24"/>
        </w:rPr>
        <w:t>Adu</w:t>
      </w:r>
      <w:proofErr w:type="spellEnd"/>
      <w:r w:rsidRPr="00850701">
        <w:rPr>
          <w:rFonts w:ascii="Times New Roman" w:hAnsi="Times New Roman" w:cs="Times New Roman"/>
          <w:sz w:val="24"/>
          <w:szCs w:val="24"/>
        </w:rPr>
        <w:t xml:space="preserve"> (2016)An Empirical Analysis of the Determinants of Interest Rates in Ghana, using annual time series data from 1970 to 2013.The study found that a long-run equilibrium relationship between the average lending rate charged by commercial banks and its determining factors. In the long run, bank lending rates in Ghana are positively influenced by nominal exchange rates and Bank of Ghana’s monetary policy rate but negatively with fiscal deficit, real GDP and inflation. They also find positive dependence of the bank lending rate on exchange rates, and the monetary policy rate both in the short and long run. </w:t>
      </w:r>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 xml:space="preserve">A research by </w:t>
      </w:r>
      <w:proofErr w:type="spellStart"/>
      <w:r w:rsidRPr="00850701">
        <w:rPr>
          <w:rFonts w:ascii="Times New Roman" w:hAnsi="Times New Roman" w:cs="Times New Roman"/>
          <w:sz w:val="24"/>
          <w:szCs w:val="24"/>
        </w:rPr>
        <w:t>Kinyuru</w:t>
      </w:r>
      <w:proofErr w:type="spellEnd"/>
      <w:r w:rsidRPr="00850701">
        <w:rPr>
          <w:rFonts w:ascii="Times New Roman" w:hAnsi="Times New Roman" w:cs="Times New Roman"/>
          <w:sz w:val="24"/>
          <w:szCs w:val="24"/>
        </w:rPr>
        <w:t>(2011) to investigate determinants of lending rates in commercial banks in Kenya by answering the questions, what are the determinants of lending rates of commercial banks in Kenya. The main objective of the study was to establish factors determining lending rates of commercial banks in Kenya. The study concluded that there existed a positive relationship between lending rate and factor determining lending rate for the commercial banks which included market factors such as competitions and risks, cost of fund such as salary of the staff and management fees and inflation due to economic changes in the country.</w:t>
      </w:r>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 xml:space="preserve">A thesis paper conducted by </w:t>
      </w:r>
      <w:proofErr w:type="spellStart"/>
      <w:r w:rsidRPr="00850701">
        <w:rPr>
          <w:rFonts w:ascii="Times New Roman" w:hAnsi="Times New Roman" w:cs="Times New Roman"/>
          <w:sz w:val="24"/>
          <w:szCs w:val="24"/>
        </w:rPr>
        <w:t>Bonga</w:t>
      </w:r>
      <w:proofErr w:type="spellEnd"/>
      <w:r w:rsidRPr="00850701">
        <w:rPr>
          <w:rFonts w:ascii="Times New Roman" w:hAnsi="Times New Roman" w:cs="Times New Roman"/>
          <w:sz w:val="24"/>
          <w:szCs w:val="24"/>
        </w:rPr>
        <w:t xml:space="preserve"> (2016) the study sought to determine the major determinants of interest rate spreads in Zimbabwean commercial banking sector. A panel data regression analysis using </w:t>
      </w:r>
      <w:proofErr w:type="spellStart"/>
      <w:r w:rsidRPr="00850701">
        <w:rPr>
          <w:rFonts w:ascii="Times New Roman" w:hAnsi="Times New Roman" w:cs="Times New Roman"/>
          <w:sz w:val="24"/>
          <w:szCs w:val="24"/>
        </w:rPr>
        <w:t>Stata</w:t>
      </w:r>
      <w:proofErr w:type="spellEnd"/>
      <w:r w:rsidRPr="00850701">
        <w:rPr>
          <w:rFonts w:ascii="Times New Roman" w:hAnsi="Times New Roman" w:cs="Times New Roman"/>
          <w:sz w:val="24"/>
          <w:szCs w:val="24"/>
        </w:rPr>
        <w:t xml:space="preserve"> 11 software is employed for the multicurrency period (2009-2015), for 5 commercial banks in Zimbabwe. Through panel tests on collected data, the study adopted the Random Effects Model. Interest rate spreads have been found to be determined by bank-specific factors, industry-specific factors and the macroeconomic factors. Specifically, bank size, credit risk, return on assets, bank capacity utilization, market concentration and inflation are the main drivers wide interest rate spreads in the banking sector. The study concluded that, it remains the duty of bank managers, central bank regulating authorities and government policy makers to design and implement ways to narrow down interest rate spreads to match regional and world average magnitudes. Banks should implement effective credit risk management strategies, business growth strategies and earnings growth strategies, while government policy makers should control and stabilize inflation. Competitive policies in the entire banking industries are expected to yield competitive pricing of financial products.</w:t>
      </w:r>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 xml:space="preserve">For Ethiopia, this thesis is to my knowledge the first study that has examined the role bank specific variables and macroeconomic factors in the setting of interest rates on commercial </w:t>
      </w:r>
      <w:r w:rsidRPr="00850701">
        <w:rPr>
          <w:rFonts w:ascii="Times New Roman" w:hAnsi="Times New Roman" w:cs="Times New Roman"/>
          <w:sz w:val="24"/>
          <w:szCs w:val="24"/>
        </w:rPr>
        <w:lastRenderedPageBreak/>
        <w:t xml:space="preserve">bank lending. In Ethiopia related study conducted by Belay </w:t>
      </w:r>
      <w:proofErr w:type="spellStart"/>
      <w:r w:rsidRPr="00850701">
        <w:rPr>
          <w:rFonts w:ascii="Times New Roman" w:hAnsi="Times New Roman" w:cs="Times New Roman"/>
          <w:sz w:val="24"/>
          <w:szCs w:val="24"/>
        </w:rPr>
        <w:t>Getachew</w:t>
      </w:r>
      <w:proofErr w:type="spellEnd"/>
      <w:r w:rsidRPr="00850701">
        <w:rPr>
          <w:rFonts w:ascii="Times New Roman" w:hAnsi="Times New Roman" w:cs="Times New Roman"/>
          <w:sz w:val="24"/>
          <w:szCs w:val="24"/>
        </w:rPr>
        <w:t xml:space="preserve"> (2015), has investigated factors that determine costs of financial intermediation under the research title „Determinants of costs of financial intermediation on Commercial Banks of Ethiopia‟. The researcher has used balanced fixed effect panel regression for the data of sampled 8 commercial banks over the period from 2000 to 2013. The study has selected and analyzed eleven independent variables affecting net interest margin (interest income on loans to total loans minus interest expense on deposits to total deposits). The regression analysis estimated by fixed effect regression model showed that overhead costs, loan loss provisions, capital, asset size, liquidity risk, opportunity cost of reserve, market concentration, market share, economic growth and inflation had as significant effects on net interest margin or financial intermediation cost in Ethiopian banking sector. However, according to this study, return on asset seems insignificant in explaining the variation of lending interest rate.</w:t>
      </w:r>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 xml:space="preserve">A thesis paper conducted by </w:t>
      </w:r>
      <w:proofErr w:type="spellStart"/>
      <w:r w:rsidRPr="00850701">
        <w:rPr>
          <w:rFonts w:ascii="Times New Roman" w:hAnsi="Times New Roman" w:cs="Times New Roman"/>
          <w:sz w:val="24"/>
          <w:szCs w:val="24"/>
        </w:rPr>
        <w:t>Malede</w:t>
      </w:r>
      <w:proofErr w:type="spellEnd"/>
      <w:r w:rsidRPr="00850701">
        <w:rPr>
          <w:rFonts w:ascii="Times New Roman" w:hAnsi="Times New Roman" w:cs="Times New Roman"/>
          <w:sz w:val="24"/>
          <w:szCs w:val="24"/>
        </w:rPr>
        <w:t xml:space="preserve"> (2014) to investigates the main determinants of commercial bank lending in Ethiopia by using panel data of eight commercial banks in the period from 2005 to 2011. It tested the relationship between commercial bank lending and its some determinants (bank size, credit risk, gross domestic product, investment, deposit, interest rate, liquidity ratio and cash required reserve). Seven years financial data of eight purposively chosen commercial banks were used for analysis purpose. Ordinary least square (OLS) was applied to determine the impact of those predictor variables on commercial bank lending. The finding of the study shows that, there is significant relationship between commercial bank lending and its size, credit risk, gross domestic product and liquidity ratio. But deposit, investment, cash required reserve and interest rate does not affect Ethiopian commercial bank lending for the study period. A positive regression coefficient of bank size, credit risk, gross domestic product and liquidity ratio implies that, they are tend to be move in the same direction with banks’ lending.</w:t>
      </w:r>
    </w:p>
    <w:p w:rsidR="00D4408D" w:rsidRPr="00850701" w:rsidRDefault="00D4408D" w:rsidP="003B3884">
      <w:pPr>
        <w:spacing w:line="360" w:lineRule="auto"/>
        <w:jc w:val="both"/>
        <w:rPr>
          <w:rFonts w:ascii="Times New Roman" w:hAnsi="Times New Roman" w:cs="Times New Roman"/>
          <w:sz w:val="24"/>
          <w:szCs w:val="24"/>
        </w:rPr>
      </w:pPr>
      <w:proofErr w:type="spellStart"/>
      <w:r w:rsidRPr="00850701">
        <w:rPr>
          <w:rFonts w:ascii="Times New Roman" w:hAnsi="Times New Roman" w:cs="Times New Roman"/>
          <w:sz w:val="24"/>
          <w:szCs w:val="24"/>
        </w:rPr>
        <w:t>Kanna</w:t>
      </w:r>
      <w:proofErr w:type="spellEnd"/>
      <w:r w:rsidRPr="00850701">
        <w:rPr>
          <w:rFonts w:ascii="Times New Roman" w:hAnsi="Times New Roman" w:cs="Times New Roman"/>
          <w:sz w:val="24"/>
          <w:szCs w:val="24"/>
        </w:rPr>
        <w:t xml:space="preserve"> and </w:t>
      </w:r>
      <w:proofErr w:type="spellStart"/>
      <w:r w:rsidRPr="00850701">
        <w:rPr>
          <w:rFonts w:ascii="Times New Roman" w:hAnsi="Times New Roman" w:cs="Times New Roman"/>
          <w:sz w:val="24"/>
          <w:szCs w:val="24"/>
        </w:rPr>
        <w:t>sudalaimuthu</w:t>
      </w:r>
      <w:proofErr w:type="spellEnd"/>
      <w:r w:rsidRPr="00850701">
        <w:rPr>
          <w:rFonts w:ascii="Times New Roman" w:hAnsi="Times New Roman" w:cs="Times New Roman"/>
          <w:sz w:val="24"/>
          <w:szCs w:val="24"/>
        </w:rPr>
        <w:t xml:space="preserve"> (2016) comm</w:t>
      </w:r>
      <w:r w:rsidR="00D7292F">
        <w:rPr>
          <w:rFonts w:ascii="Times New Roman" w:hAnsi="Times New Roman" w:cs="Times New Roman"/>
          <w:sz w:val="24"/>
          <w:szCs w:val="24"/>
        </w:rPr>
        <w:t xml:space="preserve">ercial bank lending in Ethiopia, </w:t>
      </w:r>
      <w:r w:rsidRPr="00850701">
        <w:rPr>
          <w:rFonts w:ascii="Times New Roman" w:hAnsi="Times New Roman" w:cs="Times New Roman"/>
          <w:sz w:val="24"/>
          <w:szCs w:val="24"/>
        </w:rPr>
        <w:t xml:space="preserve"> Major findings of the study include: mixed trends are found in total advances by public and private sector commercial banks with public banks dominating the lending scenario in the recent years; lending by private banks showed downward trend since 2010; very high positive correlation existing between deposits mobilized and advances disbursed by the Ethiopian banking industry; and a compounded annual growth rate of 22.7% is registered by all commercial banks in the recent decade. The study is highly significant as it is a pioneer work on the commercial bank lending in Ethiopia. </w:t>
      </w:r>
      <w:proofErr w:type="spellStart"/>
      <w:r w:rsidRPr="00850701">
        <w:rPr>
          <w:rFonts w:ascii="Times New Roman" w:hAnsi="Times New Roman" w:cs="Times New Roman"/>
          <w:sz w:val="24"/>
          <w:szCs w:val="24"/>
        </w:rPr>
        <w:t>Negera</w:t>
      </w:r>
      <w:proofErr w:type="spellEnd"/>
      <w:r w:rsidRPr="00850701">
        <w:rPr>
          <w:rFonts w:ascii="Times New Roman" w:hAnsi="Times New Roman" w:cs="Times New Roman"/>
          <w:sz w:val="24"/>
          <w:szCs w:val="24"/>
        </w:rPr>
        <w:t xml:space="preserve"> (2012) also in his thesis paper on the title of </w:t>
      </w:r>
      <w:r w:rsidRPr="00850701">
        <w:rPr>
          <w:rFonts w:ascii="Times New Roman" w:hAnsi="Times New Roman" w:cs="Times New Roman"/>
          <w:sz w:val="24"/>
          <w:szCs w:val="24"/>
        </w:rPr>
        <w:lastRenderedPageBreak/>
        <w:t xml:space="preserve">“Determinants of Nonperforming Loans of Banking sector in Ethiopia” The finding of the study shows that interest rate has no impact on the levels of NPLs via OLS regression model. </w:t>
      </w:r>
      <w:proofErr w:type="spellStart"/>
      <w:r w:rsidRPr="00850701">
        <w:rPr>
          <w:rFonts w:ascii="Times New Roman" w:hAnsi="Times New Roman" w:cs="Times New Roman"/>
          <w:sz w:val="24"/>
          <w:szCs w:val="24"/>
        </w:rPr>
        <w:t>Aregu</w:t>
      </w:r>
      <w:proofErr w:type="spellEnd"/>
      <w:r w:rsidRPr="00850701">
        <w:rPr>
          <w:rFonts w:ascii="Times New Roman" w:hAnsi="Times New Roman" w:cs="Times New Roman"/>
          <w:sz w:val="24"/>
          <w:szCs w:val="24"/>
        </w:rPr>
        <w:t xml:space="preserve"> (2014) examines the bank industry and macro-economic specific factors affecting banks interest rate spread for a total of eight commercial banks in Ethiopia, covering the period of 2004-2013 The findings of the study show that credit risk, liquidity risk</w:t>
      </w:r>
      <w:proofErr w:type="gramStart"/>
      <w:r w:rsidRPr="00850701">
        <w:rPr>
          <w:rFonts w:ascii="Times New Roman" w:hAnsi="Times New Roman" w:cs="Times New Roman"/>
          <w:sz w:val="24"/>
          <w:szCs w:val="24"/>
        </w:rPr>
        <w:t>, ,</w:t>
      </w:r>
      <w:proofErr w:type="gramEnd"/>
      <w:r w:rsidRPr="00850701">
        <w:rPr>
          <w:rFonts w:ascii="Times New Roman" w:hAnsi="Times New Roman" w:cs="Times New Roman"/>
          <w:sz w:val="24"/>
          <w:szCs w:val="24"/>
        </w:rPr>
        <w:t xml:space="preserve"> operating cost, concentration, reserve requirement, gross domestic product , interest rate volatility and exchange rate volatility have statistically significant and positive relationship with banks interest rate spread. Conversely return on asset, non-interest income and financial development indicator has a negative and statistically significant relationship with banks’ interest rate spread. However, the relationship between management quality and inflation is found to be statistically insignificant.</w:t>
      </w:r>
    </w:p>
    <w:p w:rsidR="00D4408D" w:rsidRPr="00850701" w:rsidRDefault="00D4408D" w:rsidP="003B3884">
      <w:pPr>
        <w:spacing w:line="360" w:lineRule="auto"/>
        <w:jc w:val="both"/>
        <w:rPr>
          <w:rFonts w:ascii="Times New Roman" w:hAnsi="Times New Roman" w:cs="Times New Roman"/>
          <w:b/>
          <w:sz w:val="24"/>
          <w:szCs w:val="24"/>
        </w:rPr>
      </w:pPr>
      <w:r w:rsidRPr="00850701">
        <w:rPr>
          <w:rFonts w:ascii="Times New Roman" w:hAnsi="Times New Roman" w:cs="Times New Roman"/>
          <w:sz w:val="24"/>
          <w:szCs w:val="24"/>
        </w:rPr>
        <w:t xml:space="preserve">The study made by </w:t>
      </w:r>
      <w:proofErr w:type="spellStart"/>
      <w:r w:rsidRPr="00850701">
        <w:rPr>
          <w:rFonts w:ascii="Times New Roman" w:hAnsi="Times New Roman" w:cs="Times New Roman"/>
          <w:sz w:val="24"/>
          <w:szCs w:val="24"/>
        </w:rPr>
        <w:t>Meshesha</w:t>
      </w:r>
      <w:proofErr w:type="spellEnd"/>
      <w:r w:rsidR="00B245C3">
        <w:rPr>
          <w:rFonts w:ascii="Times New Roman" w:hAnsi="Times New Roman" w:cs="Times New Roman"/>
          <w:sz w:val="24"/>
          <w:szCs w:val="24"/>
        </w:rPr>
        <w:t xml:space="preserve"> </w:t>
      </w:r>
      <w:proofErr w:type="spellStart"/>
      <w:r w:rsidRPr="00850701">
        <w:rPr>
          <w:rFonts w:ascii="Times New Roman" w:hAnsi="Times New Roman" w:cs="Times New Roman"/>
          <w:sz w:val="24"/>
          <w:szCs w:val="24"/>
        </w:rPr>
        <w:t>Demie</w:t>
      </w:r>
      <w:proofErr w:type="spellEnd"/>
      <w:r w:rsidRPr="00850701">
        <w:rPr>
          <w:rFonts w:ascii="Times New Roman" w:hAnsi="Times New Roman" w:cs="Times New Roman"/>
          <w:sz w:val="24"/>
          <w:szCs w:val="24"/>
        </w:rPr>
        <w:t xml:space="preserve"> (2016), has examined determinants of net interest margin in the Ethiopian banking sector using a regression model based on consolidated industry data. The study has used data of sixteen commercial banks with more than three years of service in banking industry. The study employed unbalanced panel data model to account the effects of data variation arising from years of service between different banks, and it has examined twelve independent variables which determine net interest margin (interest income minus interest expenses divided by total earning assets). The estimation results of the study revealed that cost efficiency, implicit interest payment, competition and scale efficiency (market share of loan) have positive and significant effect while, management efficiency has negative and significant effect on determination of net interest margin. On the other hand, credit risk, interest rate risk, capital risk, inflation and economic growth do not seem to have significant impact on net interest rate margin.</w:t>
      </w:r>
    </w:p>
    <w:p w:rsidR="00D4408D" w:rsidRPr="00850701" w:rsidRDefault="005F134D" w:rsidP="003B3884">
      <w:pPr>
        <w:pStyle w:val="Heading3"/>
        <w:spacing w:line="360" w:lineRule="auto"/>
        <w:rPr>
          <w:rFonts w:ascii="Times New Roman" w:hAnsi="Times New Roman" w:cs="Times New Roman"/>
          <w:b w:val="0"/>
          <w:sz w:val="24"/>
          <w:szCs w:val="24"/>
        </w:rPr>
      </w:pPr>
      <w:bookmarkStart w:id="38" w:name="_Toc111633406"/>
      <w:bookmarkStart w:id="39" w:name="_Toc134157030"/>
      <w:r w:rsidRPr="00850701">
        <w:rPr>
          <w:rFonts w:ascii="Times New Roman" w:hAnsi="Times New Roman" w:cs="Times New Roman"/>
          <w:sz w:val="24"/>
          <w:szCs w:val="24"/>
        </w:rPr>
        <w:t>2.2.1 Theories of Interest Rate Determination</w:t>
      </w:r>
      <w:bookmarkEnd w:id="38"/>
      <w:bookmarkEnd w:id="39"/>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 xml:space="preserve">Lending interest rates are primarily determined by factors affecting loan supply and demand. Loan interest rate depends on total deposits and other sources of bank funds, the cost of their acquisition and risks to which banks are exposed in their lending activities. They also depend on regulation cost, banks operating costs and the fee paid to owners for the capital invested i.e. the profit margin. Each of the above specified elements depends on the effect of various factors. Loan demand depends on the very interest rate. However, it also depends on the expectation regarding economic activities and price trends, which are also a subject of various impacts. Therefore, the examination of the active lending interest rates must start from the fact that they are affected by numerous factors. It is not easy to group them as a </w:t>
      </w:r>
      <w:r w:rsidRPr="00850701">
        <w:rPr>
          <w:rFonts w:ascii="Times New Roman" w:hAnsi="Times New Roman" w:cs="Times New Roman"/>
          <w:sz w:val="24"/>
          <w:szCs w:val="24"/>
        </w:rPr>
        <w:lastRenderedPageBreak/>
        <w:t>whole, even in theory, in light of numerous various interdependencies of their effects (</w:t>
      </w:r>
      <w:proofErr w:type="spellStart"/>
      <w:r w:rsidRPr="00850701">
        <w:rPr>
          <w:rFonts w:ascii="Times New Roman" w:hAnsi="Times New Roman" w:cs="Times New Roman"/>
          <w:sz w:val="24"/>
          <w:szCs w:val="24"/>
        </w:rPr>
        <w:t>BrankoKrnic</w:t>
      </w:r>
      <w:proofErr w:type="spellEnd"/>
      <w:r w:rsidRPr="00850701">
        <w:rPr>
          <w:rFonts w:ascii="Times New Roman" w:hAnsi="Times New Roman" w:cs="Times New Roman"/>
          <w:sz w:val="24"/>
          <w:szCs w:val="24"/>
        </w:rPr>
        <w:t>, 2014).</w:t>
      </w:r>
    </w:p>
    <w:p w:rsidR="00D4408D" w:rsidRPr="00850701" w:rsidRDefault="005F134D" w:rsidP="003B3884">
      <w:pPr>
        <w:pStyle w:val="Heading3"/>
        <w:spacing w:line="360" w:lineRule="auto"/>
        <w:rPr>
          <w:rFonts w:ascii="Times New Roman" w:hAnsi="Times New Roman" w:cs="Times New Roman"/>
          <w:b w:val="0"/>
          <w:sz w:val="24"/>
          <w:szCs w:val="24"/>
        </w:rPr>
      </w:pPr>
      <w:bookmarkStart w:id="40" w:name="_Toc111633407"/>
      <w:bookmarkStart w:id="41" w:name="_Toc134157031"/>
      <w:r w:rsidRPr="00850701">
        <w:rPr>
          <w:rFonts w:ascii="Times New Roman" w:hAnsi="Times New Roman" w:cs="Times New Roman"/>
          <w:sz w:val="24"/>
          <w:szCs w:val="24"/>
        </w:rPr>
        <w:t>2.2.2 Loan Able Funds Theory</w:t>
      </w:r>
      <w:bookmarkEnd w:id="40"/>
      <w:bookmarkEnd w:id="41"/>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 xml:space="preserve">Demand and supply of </w:t>
      </w:r>
      <w:r w:rsidR="00B245C3" w:rsidRPr="00850701">
        <w:rPr>
          <w:rFonts w:ascii="Times New Roman" w:hAnsi="Times New Roman" w:cs="Times New Roman"/>
          <w:sz w:val="24"/>
          <w:szCs w:val="24"/>
        </w:rPr>
        <w:t>loan able</w:t>
      </w:r>
      <w:r w:rsidRPr="00850701">
        <w:rPr>
          <w:rFonts w:ascii="Times New Roman" w:hAnsi="Times New Roman" w:cs="Times New Roman"/>
          <w:sz w:val="24"/>
          <w:szCs w:val="24"/>
        </w:rPr>
        <w:t xml:space="preserve"> funds determines the nominal rate of interest. Holding supply of </w:t>
      </w:r>
      <w:r w:rsidR="00B245C3" w:rsidRPr="00850701">
        <w:rPr>
          <w:rFonts w:ascii="Times New Roman" w:hAnsi="Times New Roman" w:cs="Times New Roman"/>
          <w:sz w:val="24"/>
          <w:szCs w:val="24"/>
        </w:rPr>
        <w:t>loan able</w:t>
      </w:r>
      <w:r w:rsidRPr="00850701">
        <w:rPr>
          <w:rFonts w:ascii="Times New Roman" w:hAnsi="Times New Roman" w:cs="Times New Roman"/>
          <w:sz w:val="24"/>
          <w:szCs w:val="24"/>
        </w:rPr>
        <w:t xml:space="preserve"> funds constant, an increase in the demand for </w:t>
      </w:r>
      <w:r w:rsidR="00B245C3" w:rsidRPr="00850701">
        <w:rPr>
          <w:rFonts w:ascii="Times New Roman" w:hAnsi="Times New Roman" w:cs="Times New Roman"/>
          <w:sz w:val="24"/>
          <w:szCs w:val="24"/>
        </w:rPr>
        <w:t>loan able</w:t>
      </w:r>
      <w:r w:rsidRPr="00850701">
        <w:rPr>
          <w:rFonts w:ascii="Times New Roman" w:hAnsi="Times New Roman" w:cs="Times New Roman"/>
          <w:sz w:val="24"/>
          <w:szCs w:val="24"/>
        </w:rPr>
        <w:t xml:space="preserve"> funds would lead to a rise in the interest rate and a decrease in demand would lead to a fall in interest rates. If the supply of </w:t>
      </w:r>
      <w:r w:rsidR="00B245C3" w:rsidRPr="00850701">
        <w:rPr>
          <w:rFonts w:ascii="Times New Roman" w:hAnsi="Times New Roman" w:cs="Times New Roman"/>
          <w:sz w:val="24"/>
          <w:szCs w:val="24"/>
        </w:rPr>
        <w:t>loan able</w:t>
      </w:r>
      <w:r w:rsidRPr="00850701">
        <w:rPr>
          <w:rFonts w:ascii="Times New Roman" w:hAnsi="Times New Roman" w:cs="Times New Roman"/>
          <w:sz w:val="24"/>
          <w:szCs w:val="24"/>
        </w:rPr>
        <w:t xml:space="preserve"> funds increases the result would be a fall in the rate of interest. If both the demand and supply of </w:t>
      </w:r>
      <w:r w:rsidR="00B245C3" w:rsidRPr="00850701">
        <w:rPr>
          <w:rFonts w:ascii="Times New Roman" w:hAnsi="Times New Roman" w:cs="Times New Roman"/>
          <w:sz w:val="24"/>
          <w:szCs w:val="24"/>
        </w:rPr>
        <w:t>loan able</w:t>
      </w:r>
      <w:r w:rsidRPr="00850701">
        <w:rPr>
          <w:rFonts w:ascii="Times New Roman" w:hAnsi="Times New Roman" w:cs="Times New Roman"/>
          <w:sz w:val="24"/>
          <w:szCs w:val="24"/>
        </w:rPr>
        <w:t xml:space="preserve"> funds change, the resultant interest rate would be determined much by the magnitude and direction of movement of the demand and supply of </w:t>
      </w:r>
      <w:r w:rsidR="00B245C3" w:rsidRPr="00850701">
        <w:rPr>
          <w:rFonts w:ascii="Times New Roman" w:hAnsi="Times New Roman" w:cs="Times New Roman"/>
          <w:sz w:val="24"/>
          <w:szCs w:val="24"/>
        </w:rPr>
        <w:t>loan able</w:t>
      </w:r>
      <w:r w:rsidRPr="00850701">
        <w:rPr>
          <w:rFonts w:ascii="Times New Roman" w:hAnsi="Times New Roman" w:cs="Times New Roman"/>
          <w:sz w:val="24"/>
          <w:szCs w:val="24"/>
        </w:rPr>
        <w:t xml:space="preserve"> funds. The demand of final goods and services creates a demand for </w:t>
      </w:r>
      <w:r w:rsidR="00B245C3" w:rsidRPr="00850701">
        <w:rPr>
          <w:rFonts w:ascii="Times New Roman" w:hAnsi="Times New Roman" w:cs="Times New Roman"/>
          <w:sz w:val="24"/>
          <w:szCs w:val="24"/>
        </w:rPr>
        <w:t>loan able</w:t>
      </w:r>
      <w:r w:rsidRPr="00850701">
        <w:rPr>
          <w:rFonts w:ascii="Times New Roman" w:hAnsi="Times New Roman" w:cs="Times New Roman"/>
          <w:sz w:val="24"/>
          <w:szCs w:val="24"/>
        </w:rPr>
        <w:t xml:space="preserve"> funds (Abdul, 2018).</w:t>
      </w:r>
    </w:p>
    <w:p w:rsidR="00D4408D" w:rsidRPr="00850701" w:rsidRDefault="00D4408D" w:rsidP="003B3884">
      <w:pPr>
        <w:spacing w:line="360" w:lineRule="auto"/>
        <w:jc w:val="both"/>
        <w:rPr>
          <w:rFonts w:ascii="Times New Roman" w:hAnsi="Times New Roman" w:cs="Times New Roman"/>
          <w:sz w:val="24"/>
          <w:szCs w:val="24"/>
        </w:rPr>
      </w:pPr>
      <w:proofErr w:type="spellStart"/>
      <w:r w:rsidRPr="00850701">
        <w:rPr>
          <w:rFonts w:ascii="Times New Roman" w:hAnsi="Times New Roman" w:cs="Times New Roman"/>
          <w:sz w:val="24"/>
          <w:szCs w:val="24"/>
        </w:rPr>
        <w:t>Bibow</w:t>
      </w:r>
      <w:proofErr w:type="spellEnd"/>
      <w:r w:rsidRPr="00850701">
        <w:rPr>
          <w:rFonts w:ascii="Times New Roman" w:hAnsi="Times New Roman" w:cs="Times New Roman"/>
          <w:sz w:val="24"/>
          <w:szCs w:val="24"/>
        </w:rPr>
        <w:t xml:space="preserve"> (2000), </w:t>
      </w:r>
      <w:proofErr w:type="spellStart"/>
      <w:r w:rsidRPr="00850701">
        <w:rPr>
          <w:rFonts w:ascii="Times New Roman" w:hAnsi="Times New Roman" w:cs="Times New Roman"/>
          <w:sz w:val="24"/>
          <w:szCs w:val="24"/>
        </w:rPr>
        <w:t>Claeys</w:t>
      </w:r>
      <w:proofErr w:type="spellEnd"/>
      <w:r w:rsidRPr="00850701">
        <w:rPr>
          <w:rFonts w:ascii="Times New Roman" w:hAnsi="Times New Roman" w:cs="Times New Roman"/>
          <w:sz w:val="24"/>
          <w:szCs w:val="24"/>
        </w:rPr>
        <w:t xml:space="preserve"> and Vander (2008) argue that the theory explains factors that influence lending rates in that if individuals do not save in banks due to low interest rates offered on deposits due to poor financial intermediation as a result of inefficiencies in banking, there will be low deposits from which banks will lend from and thus high lending rates. In </w:t>
      </w:r>
      <w:r w:rsidR="00446A5C" w:rsidRPr="00850701">
        <w:rPr>
          <w:rFonts w:ascii="Times New Roman" w:hAnsi="Times New Roman" w:cs="Times New Roman"/>
          <w:sz w:val="24"/>
          <w:szCs w:val="24"/>
        </w:rPr>
        <w:t>loan able</w:t>
      </w:r>
      <w:r w:rsidRPr="00850701">
        <w:rPr>
          <w:rFonts w:ascii="Times New Roman" w:hAnsi="Times New Roman" w:cs="Times New Roman"/>
          <w:sz w:val="24"/>
          <w:szCs w:val="24"/>
        </w:rPr>
        <w:t xml:space="preserve"> funds theory, the demand of loanable funds originates from domestic business, consumer, government and foreign borrowers. Banks have to establish the credit worthiness of borrowers to minimize the default risk. Banks will charge a higher premium for business or individuals who are rated to have a high risk supply of funds is generated from savings and money creation in the banking systems and foreign lending. The sectors in which banks concentrate determine the availability of loanable funds (IBM, 2010).</w:t>
      </w:r>
    </w:p>
    <w:p w:rsidR="00D4408D" w:rsidRPr="00850701" w:rsidRDefault="005F134D" w:rsidP="003B3884">
      <w:pPr>
        <w:pStyle w:val="Heading3"/>
        <w:spacing w:line="360" w:lineRule="auto"/>
        <w:rPr>
          <w:rFonts w:ascii="Times New Roman" w:hAnsi="Times New Roman" w:cs="Times New Roman"/>
          <w:b w:val="0"/>
          <w:sz w:val="24"/>
          <w:szCs w:val="24"/>
        </w:rPr>
      </w:pPr>
      <w:bookmarkStart w:id="42" w:name="_Toc111633408"/>
      <w:bookmarkStart w:id="43" w:name="_Toc134157032"/>
      <w:r w:rsidRPr="00850701">
        <w:rPr>
          <w:rFonts w:ascii="Times New Roman" w:hAnsi="Times New Roman" w:cs="Times New Roman"/>
          <w:sz w:val="24"/>
          <w:szCs w:val="24"/>
        </w:rPr>
        <w:t>2.2.3 The Classical Theory of Interest Rates</w:t>
      </w:r>
      <w:bookmarkEnd w:id="42"/>
      <w:bookmarkEnd w:id="43"/>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 xml:space="preserve">According to Keynes, true classical theory of interest rate is the savings investment theory. Basically, the theory holds the proposition based on the general equilibrium theory that the rate of interest is determined by the intersection of the demand for and supply of capital. </w:t>
      </w:r>
      <w:proofErr w:type="spellStart"/>
      <w:r w:rsidRPr="00850701">
        <w:rPr>
          <w:rFonts w:ascii="Times New Roman" w:hAnsi="Times New Roman" w:cs="Times New Roman"/>
          <w:sz w:val="24"/>
          <w:szCs w:val="24"/>
        </w:rPr>
        <w:t>Caplan</w:t>
      </w:r>
      <w:proofErr w:type="spellEnd"/>
      <w:r w:rsidRPr="00850701">
        <w:rPr>
          <w:rFonts w:ascii="Times New Roman" w:hAnsi="Times New Roman" w:cs="Times New Roman"/>
          <w:sz w:val="24"/>
          <w:szCs w:val="24"/>
        </w:rPr>
        <w:t xml:space="preserve"> (2000) argued that an equilibrium rate of interest rate is determined at a point at which the demand for capital equals its supply. Demand for capital stems from investment decisions of the entrepreneur class while the supply of capital results from savings of the community. Thus, investment demand schedule reflects the demand for capital, whereas saving schedule represents the supply of capital. It follows that savings and investment are the two real factors determining the rate of interest (Friedman and </w:t>
      </w:r>
      <w:proofErr w:type="spellStart"/>
      <w:r w:rsidRPr="00850701">
        <w:rPr>
          <w:rFonts w:ascii="Times New Roman" w:hAnsi="Times New Roman" w:cs="Times New Roman"/>
          <w:sz w:val="24"/>
          <w:szCs w:val="24"/>
        </w:rPr>
        <w:t>Kuttner</w:t>
      </w:r>
      <w:proofErr w:type="spellEnd"/>
      <w:r w:rsidRPr="00850701">
        <w:rPr>
          <w:rFonts w:ascii="Times New Roman" w:hAnsi="Times New Roman" w:cs="Times New Roman"/>
          <w:sz w:val="24"/>
          <w:szCs w:val="24"/>
        </w:rPr>
        <w:t>, 1991).</w:t>
      </w:r>
    </w:p>
    <w:p w:rsidR="00D4408D" w:rsidRPr="00850701" w:rsidRDefault="005F134D" w:rsidP="003B3884">
      <w:pPr>
        <w:pStyle w:val="Heading3"/>
        <w:spacing w:line="360" w:lineRule="auto"/>
        <w:rPr>
          <w:rFonts w:ascii="Times New Roman" w:hAnsi="Times New Roman" w:cs="Times New Roman"/>
          <w:b w:val="0"/>
          <w:sz w:val="24"/>
          <w:szCs w:val="24"/>
        </w:rPr>
      </w:pPr>
      <w:bookmarkStart w:id="44" w:name="_Toc111633409"/>
      <w:bookmarkStart w:id="45" w:name="_Toc134157033"/>
      <w:r w:rsidRPr="00850701">
        <w:rPr>
          <w:rFonts w:ascii="Times New Roman" w:hAnsi="Times New Roman" w:cs="Times New Roman"/>
          <w:sz w:val="24"/>
          <w:szCs w:val="24"/>
        </w:rPr>
        <w:lastRenderedPageBreak/>
        <w:t>2.2.4 Credit Market Theory</w:t>
      </w:r>
      <w:bookmarkEnd w:id="44"/>
      <w:bookmarkEnd w:id="45"/>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A model of the neoclassical credit market postulates that the terms of credits clear the market. The theory postulates that if collateral and other pertinent restrictions remain given, then it is only the lending rate that determines the amount of credit that is dispensed by the banking sector. The model credit market theory postulates that the terms of credits clear the market. In a market where collateral and other restrictions remain unchanged, then lending rate becomes the only price mechanism (</w:t>
      </w:r>
      <w:proofErr w:type="spellStart"/>
      <w:r w:rsidRPr="00850701">
        <w:rPr>
          <w:rFonts w:ascii="Times New Roman" w:hAnsi="Times New Roman" w:cs="Times New Roman"/>
          <w:sz w:val="24"/>
          <w:szCs w:val="24"/>
        </w:rPr>
        <w:t>Ewert</w:t>
      </w:r>
      <w:proofErr w:type="spellEnd"/>
      <w:r w:rsidRPr="00850701">
        <w:rPr>
          <w:rFonts w:ascii="Times New Roman" w:hAnsi="Times New Roman" w:cs="Times New Roman"/>
          <w:sz w:val="24"/>
          <w:szCs w:val="24"/>
        </w:rPr>
        <w:t xml:space="preserve"> et al, 2000).Given an increasing demand for credit and a given credit supply, the lending rates rises and if the demand lowers thus higher supply of credit, lending rates decline. Any incremental risk in a project being undertaken is reflected through a risk premium. Therefore, there exist a positive correlation between the probability of default and the lending rate charged on a loan. Thus a conclusion is made that the higher the risks failure of the borrower, the higher the interest premium (</w:t>
      </w:r>
      <w:proofErr w:type="spellStart"/>
      <w:r w:rsidRPr="00850701">
        <w:rPr>
          <w:rFonts w:ascii="Times New Roman" w:hAnsi="Times New Roman" w:cs="Times New Roman"/>
          <w:sz w:val="24"/>
          <w:szCs w:val="24"/>
        </w:rPr>
        <w:t>Ewert</w:t>
      </w:r>
      <w:proofErr w:type="spellEnd"/>
      <w:r w:rsidRPr="00850701">
        <w:rPr>
          <w:rFonts w:ascii="Times New Roman" w:hAnsi="Times New Roman" w:cs="Times New Roman"/>
          <w:sz w:val="24"/>
          <w:szCs w:val="24"/>
        </w:rPr>
        <w:t xml:space="preserve"> et al, 2000).</w:t>
      </w:r>
    </w:p>
    <w:p w:rsidR="00D4408D" w:rsidRPr="00850701" w:rsidRDefault="005F134D" w:rsidP="003B3884">
      <w:pPr>
        <w:pStyle w:val="Heading3"/>
        <w:spacing w:line="360" w:lineRule="auto"/>
        <w:rPr>
          <w:rFonts w:ascii="Times New Roman" w:hAnsi="Times New Roman" w:cs="Times New Roman"/>
          <w:b w:val="0"/>
          <w:sz w:val="24"/>
          <w:szCs w:val="24"/>
        </w:rPr>
      </w:pPr>
      <w:bookmarkStart w:id="46" w:name="_Toc111633410"/>
      <w:bookmarkStart w:id="47" w:name="_Toc134157034"/>
      <w:r w:rsidRPr="00850701">
        <w:rPr>
          <w:rFonts w:ascii="Times New Roman" w:hAnsi="Times New Roman" w:cs="Times New Roman"/>
          <w:sz w:val="24"/>
          <w:szCs w:val="24"/>
        </w:rPr>
        <w:t>2.2.5 Loan Pricing Theory</w:t>
      </w:r>
      <w:bookmarkEnd w:id="46"/>
      <w:bookmarkEnd w:id="47"/>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Banks cannot always set high interest rates, e.g. trying to earn maximum interest income. Banks should consider the problems of adverse selection and moral hazard since it is very difficult to forecast the type of borrower at the start of banking relationship (Stieglitz and Weiss, 1981). If banks set too high interest rates, they may induce adverse selection problems because high-risk borrowers are willing to accept these high rates. Once these borrowers receive the loans, they may develop moral hazard behavior or so called borrower moral hazard since they are likely to take on highly risky projects or investments. Loan pricing requires that all related costs associated with extending the credit to be known before setting the interest rate and it typically considers cost of funds, operating costs, risk premium for default risk and a reasonable profit margin on capital (</w:t>
      </w:r>
      <w:proofErr w:type="spellStart"/>
      <w:r w:rsidRPr="00850701">
        <w:rPr>
          <w:rFonts w:ascii="Times New Roman" w:hAnsi="Times New Roman" w:cs="Times New Roman"/>
          <w:sz w:val="24"/>
          <w:szCs w:val="24"/>
        </w:rPr>
        <w:t>Chodechai</w:t>
      </w:r>
      <w:proofErr w:type="spellEnd"/>
      <w:r w:rsidRPr="00850701">
        <w:rPr>
          <w:rFonts w:ascii="Times New Roman" w:hAnsi="Times New Roman" w:cs="Times New Roman"/>
          <w:sz w:val="24"/>
          <w:szCs w:val="24"/>
        </w:rPr>
        <w:t>, 2004). From the reasoning of Stieglitz and Weiss, it is usual that in some cases we may not find that the interest rate set by banks is commensurate with the risk of borrowers. According to loan pricing theory, too high interest rate increases the chance of loan default; consequently it boosts the rate of nonperforming loan.</w:t>
      </w:r>
    </w:p>
    <w:p w:rsidR="00D4408D" w:rsidRPr="00850701" w:rsidRDefault="00BB1C58" w:rsidP="003B3884">
      <w:pPr>
        <w:pStyle w:val="Heading2"/>
        <w:spacing w:line="360" w:lineRule="auto"/>
        <w:rPr>
          <w:rFonts w:ascii="Times New Roman" w:hAnsi="Times New Roman" w:cs="Times New Roman"/>
          <w:b w:val="0"/>
          <w:sz w:val="28"/>
          <w:szCs w:val="24"/>
        </w:rPr>
      </w:pPr>
      <w:bookmarkStart w:id="48" w:name="_Toc111633411"/>
      <w:bookmarkStart w:id="49" w:name="_Toc134157035"/>
      <w:r w:rsidRPr="00850701">
        <w:rPr>
          <w:rFonts w:ascii="Times New Roman" w:hAnsi="Times New Roman" w:cs="Times New Roman"/>
          <w:sz w:val="28"/>
          <w:szCs w:val="24"/>
        </w:rPr>
        <w:t>2.3 Determinants of Bank Lending Interest Rate</w:t>
      </w:r>
      <w:bookmarkEnd w:id="48"/>
      <w:bookmarkEnd w:id="49"/>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 xml:space="preserve">According to </w:t>
      </w:r>
      <w:proofErr w:type="spellStart"/>
      <w:r w:rsidRPr="00850701">
        <w:rPr>
          <w:rFonts w:ascii="Times New Roman" w:hAnsi="Times New Roman" w:cs="Times New Roman"/>
          <w:sz w:val="24"/>
          <w:szCs w:val="24"/>
        </w:rPr>
        <w:t>Mensah</w:t>
      </w:r>
      <w:proofErr w:type="spellEnd"/>
      <w:r w:rsidRPr="00850701">
        <w:rPr>
          <w:rFonts w:ascii="Times New Roman" w:hAnsi="Times New Roman" w:cs="Times New Roman"/>
          <w:sz w:val="24"/>
          <w:szCs w:val="24"/>
        </w:rPr>
        <w:t xml:space="preserve"> and </w:t>
      </w:r>
      <w:proofErr w:type="spellStart"/>
      <w:r w:rsidRPr="00850701">
        <w:rPr>
          <w:rFonts w:ascii="Times New Roman" w:hAnsi="Times New Roman" w:cs="Times New Roman"/>
          <w:sz w:val="24"/>
          <w:szCs w:val="24"/>
        </w:rPr>
        <w:t>Abor</w:t>
      </w:r>
      <w:proofErr w:type="spellEnd"/>
      <w:r w:rsidRPr="00850701">
        <w:rPr>
          <w:rFonts w:ascii="Times New Roman" w:hAnsi="Times New Roman" w:cs="Times New Roman"/>
          <w:sz w:val="24"/>
          <w:szCs w:val="24"/>
        </w:rPr>
        <w:t xml:space="preserve"> (2014) lending rate of banks is determined by a numbers factors includes, bank specific factors (such as bank specific risk, bank size and efficiency), bank industry characteristics (market structure), regulatory factors (capital adequacy ratio and reserve requirement) and macroeconomic factors (inflation volatility of interest rates and </w:t>
      </w:r>
      <w:r w:rsidRPr="00850701">
        <w:rPr>
          <w:rFonts w:ascii="Times New Roman" w:hAnsi="Times New Roman" w:cs="Times New Roman"/>
          <w:sz w:val="24"/>
          <w:szCs w:val="24"/>
        </w:rPr>
        <w:lastRenderedPageBreak/>
        <w:t>exchange rate). Larger banks as compared to smaller banks are able to offer lower lending rates because their scale of operation earns them economies of scale, and thus they are more likely to offer lower lending rates. Determinants of lending interest rate used below;</w:t>
      </w:r>
    </w:p>
    <w:p w:rsidR="00D4408D" w:rsidRPr="00850701" w:rsidRDefault="00BB1C58" w:rsidP="003B3884">
      <w:pPr>
        <w:pStyle w:val="Heading3"/>
        <w:spacing w:line="360" w:lineRule="auto"/>
        <w:rPr>
          <w:rFonts w:ascii="Times New Roman" w:hAnsi="Times New Roman" w:cs="Times New Roman"/>
          <w:b w:val="0"/>
          <w:sz w:val="24"/>
          <w:szCs w:val="24"/>
        </w:rPr>
      </w:pPr>
      <w:bookmarkStart w:id="50" w:name="_Toc111633412"/>
      <w:bookmarkStart w:id="51" w:name="_Toc134157036"/>
      <w:r w:rsidRPr="00850701">
        <w:rPr>
          <w:rFonts w:ascii="Times New Roman" w:hAnsi="Times New Roman" w:cs="Times New Roman"/>
          <w:sz w:val="24"/>
          <w:szCs w:val="24"/>
        </w:rPr>
        <w:t>2.3.1 Bank Specific Variables</w:t>
      </w:r>
      <w:bookmarkEnd w:id="50"/>
      <w:bookmarkEnd w:id="51"/>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The internal (bank-specific factors) are factors that are related to internal efficiencies and managerial decisions. Such factors include determinants such as Deposit interest rate, bank size, Liquidity, Operating cost to total assets ratio, Profitability ratio,</w:t>
      </w:r>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b/>
          <w:sz w:val="24"/>
          <w:szCs w:val="24"/>
        </w:rPr>
        <w:t xml:space="preserve">Deposit interest rate: </w:t>
      </w:r>
      <w:r w:rsidRPr="00850701">
        <w:rPr>
          <w:rFonts w:ascii="Times New Roman" w:hAnsi="Times New Roman" w:cs="Times New Roman"/>
          <w:sz w:val="24"/>
          <w:szCs w:val="24"/>
        </w:rPr>
        <w:t xml:space="preserve">The term Deposit Rate refers to the amount of money paid out in interest by a bank or financial institution on cash deposits. Banks pay deposit rates on savings and other investment accounts. The deposit interest rate is paid by financial institutions to deposit account holders. Deposit accounts include certificates of deposit, savings accounts and self-directed deposit retirement accounts. Charging high deposit rate has multiple impacts on credit risk. First, offering high deposit rate directly influence the lending rate. Landing rate in turn, especially charging high-risk premium for risky borrowers, have multiple effect on borrower’s loan repayment capacity. Therefore, it has positive impact on loan quality since charging high interest rate means raising borrowing costs, which increase loan burden. Second, offering high deposit rate encourage depositors or improve the level of deposit mobilization and create an Excess loanable fund. The Deposited money should not be kept idle since the deposit is not free of cost. As a result, it enforces the bank to increase its lending volume and thus credit risk. Growth in deposit creates excessive </w:t>
      </w:r>
      <w:r w:rsidR="00443406" w:rsidRPr="00850701">
        <w:rPr>
          <w:rFonts w:ascii="Times New Roman" w:hAnsi="Times New Roman" w:cs="Times New Roman"/>
          <w:sz w:val="24"/>
          <w:szCs w:val="24"/>
        </w:rPr>
        <w:t>loan able</w:t>
      </w:r>
      <w:r w:rsidRPr="00850701">
        <w:rPr>
          <w:rFonts w:ascii="Times New Roman" w:hAnsi="Times New Roman" w:cs="Times New Roman"/>
          <w:sz w:val="24"/>
          <w:szCs w:val="24"/>
        </w:rPr>
        <w:t xml:space="preserve"> fund that motivated the bank to take credit risk or extend credit to riskier borrowers (</w:t>
      </w:r>
      <w:proofErr w:type="spellStart"/>
      <w:r w:rsidRPr="00850701">
        <w:rPr>
          <w:rFonts w:ascii="Times New Roman" w:hAnsi="Times New Roman" w:cs="Times New Roman"/>
          <w:sz w:val="24"/>
          <w:szCs w:val="24"/>
        </w:rPr>
        <w:t>Atakelt</w:t>
      </w:r>
      <w:proofErr w:type="spellEnd"/>
      <w:r w:rsidRPr="00850701">
        <w:rPr>
          <w:rFonts w:ascii="Times New Roman" w:hAnsi="Times New Roman" w:cs="Times New Roman"/>
          <w:sz w:val="24"/>
          <w:szCs w:val="24"/>
        </w:rPr>
        <w:t>, 2015).</w:t>
      </w:r>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b/>
          <w:sz w:val="24"/>
          <w:szCs w:val="24"/>
        </w:rPr>
        <w:t xml:space="preserve">Operating Expense: </w:t>
      </w:r>
      <w:r w:rsidRPr="00850701">
        <w:rPr>
          <w:rFonts w:ascii="Times New Roman" w:hAnsi="Times New Roman" w:cs="Times New Roman"/>
          <w:sz w:val="24"/>
          <w:szCs w:val="24"/>
        </w:rPr>
        <w:t>Theory indicates that variation in operating expense is reflected in variation in bank lending interest rate, as banks pass their operating costs to borrowers. The costs of intermediation (screening, monitoring, branching costs, etc.) have a positive effect on the interest rate on loans. Several studies show that there is a positive relationship between operating expenses and lending interest rate of commercial banks. This is because banks bearing higher average operating expenses may resort to charge higher margins to offset higher operating costs (</w:t>
      </w:r>
      <w:proofErr w:type="spellStart"/>
      <w:r w:rsidRPr="00850701">
        <w:rPr>
          <w:rFonts w:ascii="Times New Roman" w:hAnsi="Times New Roman" w:cs="Times New Roman"/>
          <w:sz w:val="24"/>
          <w:szCs w:val="24"/>
        </w:rPr>
        <w:t>Maudos</w:t>
      </w:r>
      <w:proofErr w:type="spellEnd"/>
      <w:r w:rsidRPr="00850701">
        <w:rPr>
          <w:rFonts w:ascii="Times New Roman" w:hAnsi="Times New Roman" w:cs="Times New Roman"/>
          <w:sz w:val="24"/>
          <w:szCs w:val="24"/>
        </w:rPr>
        <w:t xml:space="preserve">&amp; Guevara, 2004 and </w:t>
      </w:r>
      <w:proofErr w:type="spellStart"/>
      <w:r w:rsidRPr="00850701">
        <w:rPr>
          <w:rFonts w:ascii="Times New Roman" w:hAnsi="Times New Roman" w:cs="Times New Roman"/>
          <w:sz w:val="24"/>
          <w:szCs w:val="24"/>
        </w:rPr>
        <w:t>Carbo</w:t>
      </w:r>
      <w:proofErr w:type="spellEnd"/>
      <w:r w:rsidRPr="00850701">
        <w:rPr>
          <w:rFonts w:ascii="Times New Roman" w:hAnsi="Times New Roman" w:cs="Times New Roman"/>
          <w:sz w:val="24"/>
          <w:szCs w:val="24"/>
        </w:rPr>
        <w:t>&amp; Rodriguez, 2007)</w:t>
      </w:r>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b/>
          <w:sz w:val="24"/>
          <w:szCs w:val="24"/>
        </w:rPr>
        <w:t>Liquidity ratios</w:t>
      </w:r>
      <w:r w:rsidRPr="00850701">
        <w:rPr>
          <w:rFonts w:ascii="Times New Roman" w:hAnsi="Times New Roman" w:cs="Times New Roman"/>
          <w:sz w:val="24"/>
          <w:szCs w:val="24"/>
        </w:rPr>
        <w:t>: Liquidity is measured by the ratio of liquid assets to total assets. Liquid assets refer to cash and deposit balances in other banks including the reserve requirement in the National bank (</w:t>
      </w:r>
      <w:proofErr w:type="spellStart"/>
      <w:r w:rsidRPr="00850701">
        <w:rPr>
          <w:rFonts w:ascii="Times New Roman" w:hAnsi="Times New Roman" w:cs="Times New Roman"/>
          <w:sz w:val="24"/>
          <w:szCs w:val="24"/>
        </w:rPr>
        <w:t>Kuiptui</w:t>
      </w:r>
      <w:proofErr w:type="spellEnd"/>
      <w:r w:rsidRPr="00850701">
        <w:rPr>
          <w:rFonts w:ascii="Times New Roman" w:hAnsi="Times New Roman" w:cs="Times New Roman"/>
          <w:sz w:val="24"/>
          <w:szCs w:val="24"/>
        </w:rPr>
        <w:t xml:space="preserve"> 2014). The excess liquidity is an implicit tax for the banks because of the opportunity cost associated with excess liquidity. The relationship between </w:t>
      </w:r>
      <w:r w:rsidRPr="00850701">
        <w:rPr>
          <w:rFonts w:ascii="Times New Roman" w:hAnsi="Times New Roman" w:cs="Times New Roman"/>
          <w:sz w:val="24"/>
          <w:szCs w:val="24"/>
        </w:rPr>
        <w:lastRenderedPageBreak/>
        <w:t>bank liquidity ratio and lending interest rate is positively related (</w:t>
      </w:r>
      <w:proofErr w:type="spellStart"/>
      <w:r w:rsidRPr="00850701">
        <w:rPr>
          <w:rFonts w:ascii="Times New Roman" w:hAnsi="Times New Roman" w:cs="Times New Roman"/>
          <w:sz w:val="24"/>
          <w:szCs w:val="24"/>
        </w:rPr>
        <w:t>Adoah</w:t>
      </w:r>
      <w:proofErr w:type="spellEnd"/>
      <w:r w:rsidRPr="00850701">
        <w:rPr>
          <w:rFonts w:ascii="Times New Roman" w:hAnsi="Times New Roman" w:cs="Times New Roman"/>
          <w:sz w:val="24"/>
          <w:szCs w:val="24"/>
        </w:rPr>
        <w:t>, 2015). This show that when bank liquid asset increase, bank lending interest rate moves upwards since they need to be compensated for keeping more liquid assets. Abdul et al. (2011) on their study they explains for this relationship is the low return on highly liquid asset.</w:t>
      </w:r>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Liquidity risk is the risk that a bank is not able to meet up or fulfill its short-term debt obligation or its short-term financial needs effectively and on time (</w:t>
      </w:r>
      <w:proofErr w:type="spellStart"/>
      <w:r w:rsidRPr="00850701">
        <w:rPr>
          <w:rFonts w:ascii="Times New Roman" w:hAnsi="Times New Roman" w:cs="Times New Roman"/>
          <w:sz w:val="24"/>
          <w:szCs w:val="24"/>
        </w:rPr>
        <w:t>Samad</w:t>
      </w:r>
      <w:proofErr w:type="spellEnd"/>
      <w:r w:rsidRPr="00850701">
        <w:rPr>
          <w:rFonts w:ascii="Times New Roman" w:hAnsi="Times New Roman" w:cs="Times New Roman"/>
          <w:sz w:val="24"/>
          <w:szCs w:val="24"/>
        </w:rPr>
        <w:t xml:space="preserve">, 2004). Banks are normally faced with this risk when they are unable to convert a security or an illiquid asset to cash without a substantial loss of income or capital. Liquidity is considered to be the life and blood of commercial banks. Examples of liquidity risks banks usually faced are funding and time risk. According to </w:t>
      </w:r>
      <w:proofErr w:type="spellStart"/>
      <w:r w:rsidRPr="00850701">
        <w:rPr>
          <w:rFonts w:ascii="Times New Roman" w:hAnsi="Times New Roman" w:cs="Times New Roman"/>
          <w:sz w:val="24"/>
          <w:szCs w:val="24"/>
        </w:rPr>
        <w:t>Emeri</w:t>
      </w:r>
      <w:proofErr w:type="spellEnd"/>
      <w:r w:rsidRPr="00850701">
        <w:rPr>
          <w:rFonts w:ascii="Times New Roman" w:hAnsi="Times New Roman" w:cs="Times New Roman"/>
          <w:sz w:val="24"/>
          <w:szCs w:val="24"/>
        </w:rPr>
        <w:t xml:space="preserve"> (2016), banks can measure their liquidity risk using any of the following ratios; a loans/total asset, purchase funds/total assets, loans/core deposits. In this study liquidity ratio measurement used is liquid asset/total assets. Banks’ are usually faced with liquidity risk and are unwilling to give out loans when they are unable to convert an illiquid asset to cash without a substantial loss of capital.</w:t>
      </w:r>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b/>
          <w:sz w:val="24"/>
          <w:szCs w:val="24"/>
        </w:rPr>
        <w:t xml:space="preserve">Non-Interest Income: </w:t>
      </w:r>
      <w:r w:rsidRPr="00850701">
        <w:rPr>
          <w:rFonts w:ascii="Times New Roman" w:hAnsi="Times New Roman" w:cs="Times New Roman"/>
          <w:sz w:val="24"/>
          <w:szCs w:val="24"/>
        </w:rPr>
        <w:t xml:space="preserve">According to the study by </w:t>
      </w:r>
      <w:proofErr w:type="spellStart"/>
      <w:r w:rsidRPr="00850701">
        <w:rPr>
          <w:rFonts w:ascii="Times New Roman" w:hAnsi="Times New Roman" w:cs="Times New Roman"/>
          <w:sz w:val="24"/>
          <w:szCs w:val="24"/>
        </w:rPr>
        <w:t>Mbao</w:t>
      </w:r>
      <w:proofErr w:type="spellEnd"/>
      <w:r w:rsidRPr="00850701">
        <w:rPr>
          <w:rFonts w:ascii="Times New Roman" w:hAnsi="Times New Roman" w:cs="Times New Roman"/>
          <w:sz w:val="24"/>
          <w:szCs w:val="24"/>
        </w:rPr>
        <w:t xml:space="preserve"> et al. (2014), banks with improved income source tend to benefit borrowers by lowering the interest rates they pay. Thus, the non-interest income is associated with a negative coefficient. Furthermore, as per the study by Ansari (2015), product diversification measured by the non-interest income variable has a significant negative coefficient on loan pricing of Indian banks suggesting possible cross-subsidization of traditional lending activities. Thus, banks decrease their lending rate when they are more reliant on fee generating products. Based on this, a negative relationship with lending interest rate is hypothesized.</w:t>
      </w:r>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b/>
          <w:sz w:val="24"/>
          <w:szCs w:val="24"/>
        </w:rPr>
        <w:t>Profitability Ratio</w:t>
      </w:r>
      <w:r w:rsidRPr="00850701">
        <w:rPr>
          <w:rFonts w:ascii="Times New Roman" w:hAnsi="Times New Roman" w:cs="Times New Roman"/>
          <w:sz w:val="24"/>
          <w:szCs w:val="24"/>
        </w:rPr>
        <w:t xml:space="preserve">: A profitability ratio is a measure of profitability, which is a way to measure a company's performance. Profitability is simply the capacity to make a profit, and a profit is what is left over from income earned after you have deducted all costs and expenses related to earning the income. The formulas you are about to learn can be used to judge a company's performance and to compare its performance against other similarly-situated companies. This is generally considered as a good indicator to evaluate the profitability of the assets of a bank in comparison to other banks in the banking industry. </w:t>
      </w:r>
      <w:proofErr w:type="spellStart"/>
      <w:r w:rsidRPr="00850701">
        <w:rPr>
          <w:rFonts w:ascii="Times New Roman" w:hAnsi="Times New Roman" w:cs="Times New Roman"/>
          <w:sz w:val="24"/>
          <w:szCs w:val="24"/>
        </w:rPr>
        <w:t>Mbao</w:t>
      </w:r>
      <w:proofErr w:type="spellEnd"/>
      <w:r w:rsidRPr="00850701">
        <w:rPr>
          <w:rFonts w:ascii="Times New Roman" w:hAnsi="Times New Roman" w:cs="Times New Roman"/>
          <w:sz w:val="24"/>
          <w:szCs w:val="24"/>
        </w:rPr>
        <w:t xml:space="preserve">, et.al (2014) found negative association between lending rates and profitability. They asserted that increases in bank costs tend to be passed on to borrowers in the form of higher lending rates, and that factors that help improve bank income also tend to benefit borrowers by lowering the </w:t>
      </w:r>
      <w:r w:rsidRPr="00850701">
        <w:rPr>
          <w:rFonts w:ascii="Times New Roman" w:hAnsi="Times New Roman" w:cs="Times New Roman"/>
          <w:sz w:val="24"/>
          <w:szCs w:val="24"/>
        </w:rPr>
        <w:lastRenderedPageBreak/>
        <w:t xml:space="preserve">interest rates. A negative relationship is expected between lending interest rate and profitability. </w:t>
      </w:r>
      <w:proofErr w:type="spellStart"/>
      <w:r w:rsidRPr="00850701">
        <w:rPr>
          <w:rFonts w:ascii="Times New Roman" w:hAnsi="Times New Roman" w:cs="Times New Roman"/>
          <w:sz w:val="24"/>
          <w:szCs w:val="24"/>
        </w:rPr>
        <w:t>Windmeijer</w:t>
      </w:r>
      <w:proofErr w:type="spellEnd"/>
      <w:r w:rsidRPr="00850701">
        <w:rPr>
          <w:rFonts w:ascii="Times New Roman" w:hAnsi="Times New Roman" w:cs="Times New Roman"/>
          <w:sz w:val="24"/>
          <w:szCs w:val="24"/>
        </w:rPr>
        <w:t xml:space="preserve"> (2005) again found, during an economic expansion demand for lending is high and business profitability is good, resulting in more profitable loans, more bank capital and an expanding credit environment in which banks lend more at lower rates as they compete for business.</w:t>
      </w:r>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b/>
          <w:sz w:val="24"/>
          <w:szCs w:val="24"/>
        </w:rPr>
        <w:t xml:space="preserve">Bank Size: </w:t>
      </w:r>
      <w:r w:rsidRPr="00850701">
        <w:rPr>
          <w:rFonts w:ascii="Times New Roman" w:hAnsi="Times New Roman" w:cs="Times New Roman"/>
          <w:sz w:val="24"/>
          <w:szCs w:val="24"/>
        </w:rPr>
        <w:t>Bank size is measured as the logarithm of assets of each bank. There are disagreements on how bank size affects lending interest rate. Theoretically one would expect bigger banks to be associated with lower lending interest rates, arguably because of large economies of scale and ability to invest in technology that would enhance efficiency. (</w:t>
      </w:r>
      <w:proofErr w:type="spellStart"/>
      <w:r w:rsidRPr="00850701">
        <w:rPr>
          <w:rFonts w:ascii="Times New Roman" w:hAnsi="Times New Roman" w:cs="Times New Roman"/>
          <w:sz w:val="24"/>
          <w:szCs w:val="24"/>
        </w:rPr>
        <w:t>Fungacova</w:t>
      </w:r>
      <w:proofErr w:type="spellEnd"/>
      <w:r w:rsidR="00443406" w:rsidRPr="00850701">
        <w:rPr>
          <w:rFonts w:ascii="Times New Roman" w:hAnsi="Times New Roman" w:cs="Times New Roman"/>
          <w:sz w:val="24"/>
          <w:szCs w:val="24"/>
        </w:rPr>
        <w:t xml:space="preserve"> </w:t>
      </w:r>
      <w:r w:rsidRPr="00850701">
        <w:rPr>
          <w:rFonts w:ascii="Times New Roman" w:hAnsi="Times New Roman" w:cs="Times New Roman"/>
          <w:sz w:val="24"/>
          <w:szCs w:val="24"/>
        </w:rPr>
        <w:t>&amp;</w:t>
      </w:r>
      <w:r w:rsidR="00443406" w:rsidRPr="00850701">
        <w:rPr>
          <w:rFonts w:ascii="Times New Roman" w:hAnsi="Times New Roman" w:cs="Times New Roman"/>
          <w:sz w:val="24"/>
          <w:szCs w:val="24"/>
        </w:rPr>
        <w:t xml:space="preserve"> </w:t>
      </w:r>
      <w:proofErr w:type="spellStart"/>
      <w:r w:rsidRPr="00850701">
        <w:rPr>
          <w:rFonts w:ascii="Times New Roman" w:hAnsi="Times New Roman" w:cs="Times New Roman"/>
          <w:sz w:val="24"/>
          <w:szCs w:val="24"/>
        </w:rPr>
        <w:t>Poghosyan</w:t>
      </w:r>
      <w:proofErr w:type="spellEnd"/>
      <w:r w:rsidRPr="00850701">
        <w:rPr>
          <w:rFonts w:ascii="Times New Roman" w:hAnsi="Times New Roman" w:cs="Times New Roman"/>
          <w:sz w:val="24"/>
          <w:szCs w:val="24"/>
        </w:rPr>
        <w:t>, 2009) argue that due to increased economies to scale, banks that provide more credit should benefit from their size and have lower lending rates. Some authors suggest a positive relationship between the size of a bank and lending rates. They argue, the larger the average size of the operations, the larger the risks concentrated in single customers and the higher the lending rates (</w:t>
      </w:r>
      <w:proofErr w:type="spellStart"/>
      <w:r w:rsidRPr="00850701">
        <w:rPr>
          <w:rFonts w:ascii="Times New Roman" w:hAnsi="Times New Roman" w:cs="Times New Roman"/>
          <w:sz w:val="24"/>
          <w:szCs w:val="24"/>
        </w:rPr>
        <w:t>Liebeg</w:t>
      </w:r>
      <w:proofErr w:type="spellEnd"/>
      <w:r w:rsidR="00443406" w:rsidRPr="00850701">
        <w:rPr>
          <w:rFonts w:ascii="Times New Roman" w:hAnsi="Times New Roman" w:cs="Times New Roman"/>
          <w:sz w:val="24"/>
          <w:szCs w:val="24"/>
        </w:rPr>
        <w:t xml:space="preserve"> </w:t>
      </w:r>
      <w:r w:rsidRPr="00850701">
        <w:rPr>
          <w:rFonts w:ascii="Times New Roman" w:hAnsi="Times New Roman" w:cs="Times New Roman"/>
          <w:sz w:val="24"/>
          <w:szCs w:val="24"/>
        </w:rPr>
        <w:t>&amp;</w:t>
      </w:r>
      <w:r w:rsidR="00443406" w:rsidRPr="00850701">
        <w:rPr>
          <w:rFonts w:ascii="Times New Roman" w:hAnsi="Times New Roman" w:cs="Times New Roman"/>
          <w:sz w:val="24"/>
          <w:szCs w:val="24"/>
        </w:rPr>
        <w:t xml:space="preserve"> </w:t>
      </w:r>
      <w:proofErr w:type="spellStart"/>
      <w:r w:rsidRPr="00850701">
        <w:rPr>
          <w:rFonts w:ascii="Times New Roman" w:hAnsi="Times New Roman" w:cs="Times New Roman"/>
          <w:sz w:val="24"/>
          <w:szCs w:val="24"/>
        </w:rPr>
        <w:t>Schwaiger</w:t>
      </w:r>
      <w:proofErr w:type="spellEnd"/>
      <w:r w:rsidRPr="00850701">
        <w:rPr>
          <w:rFonts w:ascii="Times New Roman" w:hAnsi="Times New Roman" w:cs="Times New Roman"/>
          <w:sz w:val="24"/>
          <w:szCs w:val="24"/>
        </w:rPr>
        <w:t xml:space="preserve">, 2006 and </w:t>
      </w:r>
      <w:proofErr w:type="spellStart"/>
      <w:r w:rsidRPr="00850701">
        <w:rPr>
          <w:rFonts w:ascii="Times New Roman" w:hAnsi="Times New Roman" w:cs="Times New Roman"/>
          <w:sz w:val="24"/>
          <w:szCs w:val="24"/>
        </w:rPr>
        <w:t>Maudos</w:t>
      </w:r>
      <w:proofErr w:type="spellEnd"/>
      <w:r w:rsidR="00443406" w:rsidRPr="00850701">
        <w:rPr>
          <w:rFonts w:ascii="Times New Roman" w:hAnsi="Times New Roman" w:cs="Times New Roman"/>
          <w:sz w:val="24"/>
          <w:szCs w:val="24"/>
        </w:rPr>
        <w:t xml:space="preserve"> </w:t>
      </w:r>
      <w:r w:rsidRPr="00850701">
        <w:rPr>
          <w:rFonts w:ascii="Times New Roman" w:hAnsi="Times New Roman" w:cs="Times New Roman"/>
          <w:sz w:val="24"/>
          <w:szCs w:val="24"/>
        </w:rPr>
        <w:t>&amp; Guevara, 2004). Besides, the extent that bank size connotes control of the market in the deposit and loan markets, a positive relationship between lending interest rate and bank size should not be amazing.</w:t>
      </w:r>
    </w:p>
    <w:p w:rsidR="00D4408D" w:rsidRPr="00850701" w:rsidRDefault="00BB1C58" w:rsidP="003B3884">
      <w:pPr>
        <w:pStyle w:val="Heading3"/>
        <w:spacing w:line="360" w:lineRule="auto"/>
        <w:rPr>
          <w:rFonts w:ascii="Times New Roman" w:hAnsi="Times New Roman" w:cs="Times New Roman"/>
          <w:b w:val="0"/>
          <w:sz w:val="24"/>
          <w:szCs w:val="24"/>
        </w:rPr>
      </w:pPr>
      <w:bookmarkStart w:id="52" w:name="_Toc111633413"/>
      <w:bookmarkStart w:id="53" w:name="_Toc134157037"/>
      <w:r w:rsidRPr="00850701">
        <w:rPr>
          <w:rFonts w:ascii="Times New Roman" w:hAnsi="Times New Roman" w:cs="Times New Roman"/>
          <w:sz w:val="24"/>
          <w:szCs w:val="24"/>
        </w:rPr>
        <w:t>2.3.2 Macroeconomic Variables</w:t>
      </w:r>
      <w:bookmarkEnd w:id="52"/>
      <w:bookmarkEnd w:id="53"/>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The macro determinants are variables that are not related to bank management but reflect the economic and legal environment that affects the operation of institutions. The macroeconomic factors that can affect bank’s lending rate include factors such as GDP growth rate and inflation among others.</w:t>
      </w:r>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 xml:space="preserve">The External determinants of private commercial bank lending rate are those factors which are external to the commercial banks and hence outside the control of management. As indicated by </w:t>
      </w:r>
      <w:proofErr w:type="spellStart"/>
      <w:r w:rsidRPr="00850701">
        <w:rPr>
          <w:rFonts w:ascii="Times New Roman" w:hAnsi="Times New Roman" w:cs="Times New Roman"/>
          <w:sz w:val="24"/>
          <w:szCs w:val="24"/>
        </w:rPr>
        <w:t>Athanasoglou</w:t>
      </w:r>
      <w:proofErr w:type="spellEnd"/>
      <w:r w:rsidRPr="00850701">
        <w:rPr>
          <w:rFonts w:ascii="Times New Roman" w:hAnsi="Times New Roman" w:cs="Times New Roman"/>
          <w:sz w:val="24"/>
          <w:szCs w:val="24"/>
        </w:rPr>
        <w:t xml:space="preserve"> et al. (2005) the external determinants are variables that are not related to bank management but reflect the economic and legal environment that affects the operation and performance of financial institutions. Although the commercial banks cannot control these indirect factors but can build flexibility into their operating plans to react to changes in these factor (</w:t>
      </w:r>
      <w:proofErr w:type="spellStart"/>
      <w:r w:rsidRPr="00850701">
        <w:rPr>
          <w:rFonts w:ascii="Times New Roman" w:hAnsi="Times New Roman" w:cs="Times New Roman"/>
          <w:sz w:val="24"/>
          <w:szCs w:val="24"/>
        </w:rPr>
        <w:t>Rajan</w:t>
      </w:r>
      <w:proofErr w:type="spellEnd"/>
      <w:r w:rsidRPr="00850701">
        <w:rPr>
          <w:rFonts w:ascii="Times New Roman" w:hAnsi="Times New Roman" w:cs="Times New Roman"/>
          <w:sz w:val="24"/>
          <w:szCs w:val="24"/>
        </w:rPr>
        <w:t>, 2003).The following sections discussed about external determinants of commercial bank lending rate such as industry-specific determinants and macroeconomic variables.</w:t>
      </w:r>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b/>
          <w:sz w:val="24"/>
          <w:szCs w:val="24"/>
        </w:rPr>
        <w:lastRenderedPageBreak/>
        <w:t>Inflation rate:</w:t>
      </w:r>
      <w:r w:rsidRPr="00850701">
        <w:rPr>
          <w:rFonts w:ascii="Times New Roman" w:hAnsi="Times New Roman" w:cs="Times New Roman"/>
          <w:sz w:val="24"/>
          <w:szCs w:val="24"/>
        </w:rPr>
        <w:t xml:space="preserve"> Inflation rate is defined as a loss of purchasing power of a currency which results in a general and sustained increase in prices and it is proxies by the Consumer Price Index (CPI). This variable is an indicator of the cost of doing business in an economy. Inflation is an increase in the general price level and is typically expressed as an annual percentage rate of change. Inflation depreciates the value of money. When inflation increases, banks also increase their cost of credit to keep the space with inflation, which will result in increased lending rate in the country (Banda, 2010).As inflation increases beyond some point; it results in a decrease in bank lending. Quite a few economists have established that countries with high inflation rate have unproductively banking sectors. This adverse suggests that inflation reduces banks’ lending to the private sector, which is consistent with the view that a sufficiently high rate of inflation induces banks to ration credit. It has been suggested that the credit that universal banks lend to their customers reduces as inflation increase. This variable is expected to be positively correlated with lending rate.</w:t>
      </w:r>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b/>
          <w:sz w:val="24"/>
          <w:szCs w:val="24"/>
        </w:rPr>
        <w:t xml:space="preserve">Gross Domestic Product: </w:t>
      </w:r>
      <w:r w:rsidRPr="00850701">
        <w:rPr>
          <w:rFonts w:ascii="Times New Roman" w:hAnsi="Times New Roman" w:cs="Times New Roman"/>
          <w:sz w:val="24"/>
          <w:szCs w:val="24"/>
        </w:rPr>
        <w:t xml:space="preserve">The study by </w:t>
      </w:r>
      <w:proofErr w:type="spellStart"/>
      <w:r w:rsidRPr="00850701">
        <w:rPr>
          <w:rFonts w:ascii="Times New Roman" w:hAnsi="Times New Roman" w:cs="Times New Roman"/>
          <w:sz w:val="24"/>
          <w:szCs w:val="24"/>
        </w:rPr>
        <w:t>Gambacorta</w:t>
      </w:r>
      <w:proofErr w:type="spellEnd"/>
      <w:r w:rsidRPr="00850701">
        <w:rPr>
          <w:rFonts w:ascii="Times New Roman" w:hAnsi="Times New Roman" w:cs="Times New Roman"/>
          <w:sz w:val="24"/>
          <w:szCs w:val="24"/>
        </w:rPr>
        <w:t xml:space="preserve"> (2004) explained that the interest rate that banks set on their loan have positive correlation with GDP growth. In a situation where there is an increase in economic condition in a particular country, a project that appears not to be profitable venture become profitable when discounted at the present time. This means that an increase in economic conditions will result in an increase in demand for loan which will lead to high rate on loans. On the other hand, if the economic condition leads to low demand for credit because many people now have money with them will result in low demand for credit will lead to low lending rate. Thus, banks make more loans during periods of economic boom because during such periods, businesses make huge profits, more investment opportunities open, and thus demand for loan (additional funding) increases</w:t>
      </w:r>
    </w:p>
    <w:p w:rsidR="00D4408D" w:rsidRPr="00850701" w:rsidRDefault="00BB1C58" w:rsidP="003B3884">
      <w:pPr>
        <w:pStyle w:val="Heading2"/>
        <w:spacing w:line="360" w:lineRule="auto"/>
        <w:rPr>
          <w:rFonts w:ascii="Times New Roman" w:hAnsi="Times New Roman" w:cs="Times New Roman"/>
          <w:b w:val="0"/>
          <w:sz w:val="28"/>
          <w:szCs w:val="24"/>
        </w:rPr>
      </w:pPr>
      <w:bookmarkStart w:id="54" w:name="_Toc111633414"/>
      <w:bookmarkStart w:id="55" w:name="_Toc134157038"/>
      <w:r w:rsidRPr="00850701">
        <w:rPr>
          <w:rFonts w:ascii="Times New Roman" w:hAnsi="Times New Roman" w:cs="Times New Roman"/>
          <w:sz w:val="28"/>
          <w:szCs w:val="24"/>
        </w:rPr>
        <w:t>2.4 Summaries of Knowledge Gaps</w:t>
      </w:r>
      <w:bookmarkEnd w:id="54"/>
      <w:bookmarkEnd w:id="55"/>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 xml:space="preserve">As per the review of the literature, there are a number of empirical studies conducted on the determinants of lending interest rate in developed, emerging, developing and Sub-Saharan African countries focusing on different sets of factors (bank specific, industry-related and macroeconomic factors) and methodologies (time series and panel data methods) depending on the type of data, frequency and coverage. The empirical studies also suggest that lending interest rate determinants vary across countries and regions. For instance, some of those studies argued that the main determinants of lending interest rate are bank specific factors; whereas others claim that the macroeconomic factors are the most important factors that </w:t>
      </w:r>
      <w:r w:rsidRPr="00850701">
        <w:rPr>
          <w:rFonts w:ascii="Times New Roman" w:hAnsi="Times New Roman" w:cs="Times New Roman"/>
          <w:sz w:val="24"/>
          <w:szCs w:val="24"/>
        </w:rPr>
        <w:lastRenderedPageBreak/>
        <w:t>explain the level of lending interest rate particularly in developing countries. Therefore, there is a continuous debate on the key determinants of lending interest rate in different countries.</w:t>
      </w:r>
    </w:p>
    <w:p w:rsidR="00D4408D" w:rsidRPr="00850701"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In developing countries like Ethiopia, banks act as the main players in channeling funds from surplus units to deficit units, and for this reason it is important that their intermediary role is carried out with the lowest possible costs in order to achieve social welfare. After financial sector reform, National Bank of Ethiopia imposed control over deposit rates in order to keep the lending rates low. The NBE had set the minimum saving interest rate and leaving lending rate to commercial banks with the aim of improving efficiency in the intermediation process. However, interest rates in Ethiopia are not yet set based on demand and supply forces (</w:t>
      </w:r>
      <w:proofErr w:type="spellStart"/>
      <w:r w:rsidRPr="00850701">
        <w:rPr>
          <w:rFonts w:ascii="Times New Roman" w:hAnsi="Times New Roman" w:cs="Times New Roman"/>
          <w:sz w:val="24"/>
          <w:szCs w:val="24"/>
        </w:rPr>
        <w:t>Malkiel</w:t>
      </w:r>
      <w:proofErr w:type="spellEnd"/>
      <w:r w:rsidRPr="00850701">
        <w:rPr>
          <w:rFonts w:ascii="Times New Roman" w:hAnsi="Times New Roman" w:cs="Times New Roman"/>
          <w:sz w:val="24"/>
          <w:szCs w:val="24"/>
        </w:rPr>
        <w:t>, 2013). However, there is no universally accepted findings to the determinants of lending interest rate, since, countries differ each other by their economic, financial, regulatory and operating environments.</w:t>
      </w:r>
    </w:p>
    <w:p w:rsidR="00D4408D" w:rsidRPr="00850701" w:rsidRDefault="00BB1C58" w:rsidP="003B3884">
      <w:pPr>
        <w:pStyle w:val="Heading2"/>
        <w:spacing w:line="360" w:lineRule="auto"/>
        <w:rPr>
          <w:rFonts w:ascii="Times New Roman" w:hAnsi="Times New Roman" w:cs="Times New Roman"/>
          <w:b w:val="0"/>
          <w:sz w:val="28"/>
          <w:szCs w:val="24"/>
        </w:rPr>
      </w:pPr>
      <w:bookmarkStart w:id="56" w:name="_Toc111633415"/>
      <w:bookmarkStart w:id="57" w:name="_Toc134157039"/>
      <w:r w:rsidRPr="00850701">
        <w:rPr>
          <w:rFonts w:ascii="Times New Roman" w:hAnsi="Times New Roman" w:cs="Times New Roman"/>
          <w:sz w:val="28"/>
          <w:szCs w:val="24"/>
        </w:rPr>
        <w:t>2.5 Conceptual Framework for the Study</w:t>
      </w:r>
      <w:bookmarkEnd w:id="56"/>
      <w:bookmarkEnd w:id="57"/>
    </w:p>
    <w:p w:rsidR="00BB1C58" w:rsidRDefault="00D4408D"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From the literature review, discussed above, the researcher constructed the following conceptual framework to summarize the main focus and scope of this study in terms of dependent and independent variables included.</w:t>
      </w:r>
    </w:p>
    <w:p w:rsidR="00BB1C58" w:rsidRDefault="00BB1C58" w:rsidP="003B3884">
      <w:pPr>
        <w:spacing w:line="360" w:lineRule="auto"/>
        <w:jc w:val="both"/>
        <w:rPr>
          <w:rFonts w:ascii="Times New Roman" w:hAnsi="Times New Roman" w:cs="Times New Roman"/>
          <w:sz w:val="24"/>
          <w:szCs w:val="24"/>
        </w:rPr>
      </w:pPr>
    </w:p>
    <w:p w:rsidR="00BB1C58" w:rsidRDefault="00BB1C58" w:rsidP="003B3884">
      <w:pPr>
        <w:spacing w:line="360" w:lineRule="auto"/>
        <w:jc w:val="both"/>
        <w:rPr>
          <w:rFonts w:ascii="Times New Roman" w:hAnsi="Times New Roman" w:cs="Times New Roman"/>
          <w:sz w:val="24"/>
          <w:szCs w:val="24"/>
        </w:rPr>
      </w:pPr>
    </w:p>
    <w:p w:rsidR="00BB1C58" w:rsidRDefault="00BB1C58" w:rsidP="003B3884">
      <w:pPr>
        <w:spacing w:line="360" w:lineRule="auto"/>
        <w:jc w:val="both"/>
        <w:rPr>
          <w:rFonts w:ascii="Times New Roman" w:hAnsi="Times New Roman" w:cs="Times New Roman"/>
          <w:sz w:val="24"/>
          <w:szCs w:val="24"/>
        </w:rPr>
      </w:pPr>
    </w:p>
    <w:p w:rsidR="00BB1C58" w:rsidRDefault="00BB1C58" w:rsidP="003B3884">
      <w:pPr>
        <w:spacing w:line="360" w:lineRule="auto"/>
        <w:jc w:val="both"/>
        <w:rPr>
          <w:rFonts w:ascii="Times New Roman" w:hAnsi="Times New Roman" w:cs="Times New Roman"/>
          <w:sz w:val="24"/>
          <w:szCs w:val="24"/>
        </w:rPr>
      </w:pPr>
    </w:p>
    <w:p w:rsidR="00BB1C58" w:rsidRDefault="00BB1C58" w:rsidP="003B3884">
      <w:pPr>
        <w:spacing w:line="360" w:lineRule="auto"/>
        <w:jc w:val="both"/>
        <w:rPr>
          <w:rFonts w:ascii="Times New Roman" w:hAnsi="Times New Roman" w:cs="Times New Roman"/>
          <w:sz w:val="24"/>
          <w:szCs w:val="24"/>
        </w:rPr>
      </w:pPr>
    </w:p>
    <w:p w:rsidR="00BB1C58" w:rsidRDefault="00BB1C58" w:rsidP="003B3884">
      <w:pPr>
        <w:spacing w:line="360" w:lineRule="auto"/>
        <w:jc w:val="both"/>
        <w:rPr>
          <w:rFonts w:ascii="Times New Roman" w:hAnsi="Times New Roman" w:cs="Times New Roman"/>
          <w:sz w:val="24"/>
          <w:szCs w:val="24"/>
        </w:rPr>
      </w:pPr>
    </w:p>
    <w:p w:rsidR="00BB1C58" w:rsidRDefault="00BB1C58" w:rsidP="003B3884">
      <w:pPr>
        <w:spacing w:line="360" w:lineRule="auto"/>
        <w:jc w:val="both"/>
        <w:rPr>
          <w:rFonts w:ascii="Times New Roman" w:hAnsi="Times New Roman" w:cs="Times New Roman"/>
          <w:sz w:val="24"/>
          <w:szCs w:val="24"/>
        </w:rPr>
      </w:pPr>
    </w:p>
    <w:p w:rsidR="00BB1C58" w:rsidRDefault="00BB1C58" w:rsidP="003B3884">
      <w:pPr>
        <w:spacing w:line="360" w:lineRule="auto"/>
        <w:jc w:val="both"/>
        <w:rPr>
          <w:rFonts w:ascii="Times New Roman" w:hAnsi="Times New Roman" w:cs="Times New Roman"/>
          <w:sz w:val="24"/>
          <w:szCs w:val="24"/>
        </w:rPr>
      </w:pPr>
    </w:p>
    <w:p w:rsidR="00BB1C58" w:rsidRDefault="00BB1C58" w:rsidP="003B3884">
      <w:pPr>
        <w:spacing w:line="360" w:lineRule="auto"/>
        <w:jc w:val="both"/>
        <w:rPr>
          <w:rFonts w:ascii="Times New Roman" w:hAnsi="Times New Roman" w:cs="Times New Roman"/>
          <w:sz w:val="24"/>
          <w:szCs w:val="24"/>
        </w:rPr>
      </w:pPr>
    </w:p>
    <w:p w:rsidR="00BB1C58" w:rsidRDefault="00BB1C58" w:rsidP="003B3884">
      <w:pPr>
        <w:spacing w:line="360" w:lineRule="auto"/>
        <w:jc w:val="both"/>
        <w:rPr>
          <w:rFonts w:ascii="Times New Roman" w:hAnsi="Times New Roman" w:cs="Times New Roman"/>
          <w:sz w:val="24"/>
          <w:szCs w:val="24"/>
        </w:rPr>
      </w:pPr>
    </w:p>
    <w:p w:rsidR="00BB1C58" w:rsidRDefault="00BB1C58" w:rsidP="003B3884">
      <w:pPr>
        <w:spacing w:line="360" w:lineRule="auto"/>
        <w:jc w:val="both"/>
        <w:rPr>
          <w:rFonts w:ascii="Times New Roman" w:hAnsi="Times New Roman" w:cs="Times New Roman"/>
          <w:sz w:val="24"/>
          <w:szCs w:val="24"/>
        </w:rPr>
      </w:pPr>
    </w:p>
    <w:p w:rsidR="00D4408D" w:rsidRPr="00850701" w:rsidRDefault="00715995" w:rsidP="003B3884">
      <w:pPr>
        <w:spacing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pict>
          <v:rect id="Rectangle 5" o:spid="_x0000_s1026" style="position:absolute;left:0;text-align:left;margin-left:317.2pt;margin-top:8.55pt;width:136.7pt;height:1in;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">
            <v:textbox>
              <w:txbxContent>
                <w:p w:rsidR="00B526CF" w:rsidRPr="00EA51D8" w:rsidRDefault="00B526CF" w:rsidP="00D4408D">
                  <w:pPr>
                    <w:rPr>
                      <w:rFonts w:ascii="Times New Roman" w:hAnsi="Times New Roman" w:cs="Times New Roman"/>
                      <w:b/>
                      <w:i/>
                      <w:sz w:val="36"/>
                    </w:rPr>
                  </w:pPr>
                  <w:r w:rsidRPr="00EA51D8">
                    <w:rPr>
                      <w:rFonts w:ascii="Times New Roman" w:hAnsi="Times New Roman" w:cs="Times New Roman"/>
                      <w:b/>
                      <w:i/>
                      <w:sz w:val="36"/>
                    </w:rPr>
                    <w:t>Dependent Variable</w:t>
                  </w:r>
                </w:p>
              </w:txbxContent>
            </v:textbox>
          </v:rect>
        </w:pict>
      </w:r>
      <w:r>
        <w:rPr>
          <w:rFonts w:ascii="Times New Roman" w:hAnsi="Times New Roman" w:cs="Times New Roman"/>
          <w:noProof/>
          <w:sz w:val="24"/>
          <w:szCs w:val="24"/>
        </w:rPr>
        <w:pict>
          <v:rect id="Rectangle 4" o:spid="_x0000_s1027" style="position:absolute;left:0;text-align:left;margin-left:11.75pt;margin-top:19.2pt;width:136.95pt;height:1in;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">
            <v:textbox>
              <w:txbxContent>
                <w:p w:rsidR="00B526CF" w:rsidRPr="00801F98" w:rsidRDefault="00B526CF" w:rsidP="00D4408D">
                  <w:pPr>
                    <w:jc w:val="center"/>
                    <w:rPr>
                      <w:rFonts w:ascii="Times New Roman" w:hAnsi="Times New Roman" w:cs="Times New Roman"/>
                      <w:i/>
                      <w:sz w:val="24"/>
                    </w:rPr>
                  </w:pPr>
                  <w:r w:rsidRPr="00801F98">
                    <w:rPr>
                      <w:rFonts w:ascii="Times New Roman" w:hAnsi="Times New Roman" w:cs="Times New Roman"/>
                      <w:b/>
                      <w:i/>
                      <w:sz w:val="36"/>
                    </w:rPr>
                    <w:t>Independent Variables</w:t>
                  </w:r>
                </w:p>
              </w:txbxContent>
            </v:textbox>
          </v:rect>
        </w:pict>
      </w:r>
    </w:p>
    <w:p w:rsidR="00D4408D" w:rsidRPr="00850701" w:rsidRDefault="00D4408D" w:rsidP="003B3884">
      <w:pPr>
        <w:spacing w:line="360" w:lineRule="auto"/>
        <w:jc w:val="both"/>
        <w:rPr>
          <w:rFonts w:ascii="Times New Roman" w:hAnsi="Times New Roman" w:cs="Times New Roman"/>
          <w:sz w:val="24"/>
          <w:szCs w:val="24"/>
        </w:rPr>
      </w:pPr>
    </w:p>
    <w:p w:rsidR="00D4408D" w:rsidRPr="00850701" w:rsidRDefault="00715995" w:rsidP="003B3884">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8" o:spid="_x0000_s1028" type="#_x0000_t13" style="position:absolute;left:0;text-align:left;margin-left:3in;margin-top:107.55pt;width:101.2pt;height:38.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" adj="17555,10800"/>
        </w:pict>
      </w:r>
      <w:r>
        <w:rPr>
          <w:rFonts w:ascii="Times New Roman" w:hAnsi="Times New Roman" w:cs="Times New Roman"/>
          <w:noProof/>
          <w:sz w:val="24"/>
          <w:szCs w:val="24"/>
        </w:rPr>
        <w:pict>
          <v:shape id="AutoShape 7" o:spid="_x0000_s1029" type="#_x0000_t13" style="position:absolute;left:0;text-align:left;margin-left:355.5pt;margin-top:27.65pt;width:55.3pt;height:38.25pt;rotation:9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" adj="17555,10800"/>
        </w:pict>
      </w:r>
      <w:r>
        <w:rPr>
          <w:rFonts w:ascii="Times New Roman" w:hAnsi="Times New Roman" w:cs="Times New Roman"/>
          <w:noProof/>
          <w:sz w:val="24"/>
          <w:szCs w:val="24"/>
        </w:rPr>
        <w:pict>
          <v:shape id="AutoShape 6" o:spid="_x0000_s1030" type="#_x0000_t13" style="position:absolute;left:0;text-align:left;margin-left:61.6pt;margin-top:28.3pt;width:35.25pt;height:38.25pt;rotation:9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" adj="17555,10800"/>
        </w:pict>
      </w:r>
      <w:r>
        <w:rPr>
          <w:rFonts w:ascii="Times New Roman" w:hAnsi="Times New Roman" w:cs="Times New Roman"/>
          <w:noProof/>
          <w:sz w:val="24"/>
          <w:szCs w:val="24"/>
        </w:rPr>
        <w:pict>
          <v:oval id="Oval 3" o:spid="_x0000_s1032" style="position:absolute;left:0;text-align:left;margin-left:317.2pt;margin-top:74.45pt;width:167.25pt;height:120.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">
            <v:textbox>
              <w:txbxContent>
                <w:p w:rsidR="00B526CF" w:rsidRPr="00EA51D8" w:rsidRDefault="00B526CF" w:rsidP="00D4408D">
                  <w:pPr>
                    <w:rPr>
                      <w:rFonts w:ascii="Times New Roman" w:hAnsi="Times New Roman" w:cs="Times New Roman"/>
                      <w:b/>
                      <w:sz w:val="40"/>
                    </w:rPr>
                  </w:pPr>
                  <w:r w:rsidRPr="00EA51D8">
                    <w:rPr>
                      <w:rFonts w:ascii="Times New Roman" w:hAnsi="Times New Roman" w:cs="Times New Roman"/>
                      <w:b/>
                      <w:sz w:val="40"/>
                    </w:rPr>
                    <w:t>Bank Lending Rate</w:t>
                  </w:r>
                </w:p>
              </w:txbxContent>
            </v:textbox>
          </v:oval>
        </w:pict>
      </w:r>
    </w:p>
    <w:p w:rsidR="00D4408D" w:rsidRPr="00850701" w:rsidRDefault="00D4408D" w:rsidP="003B3884">
      <w:pPr>
        <w:spacing w:line="360" w:lineRule="auto"/>
        <w:rPr>
          <w:rFonts w:ascii="Times New Roman" w:hAnsi="Times New Roman" w:cs="Times New Roman"/>
        </w:rPr>
      </w:pPr>
    </w:p>
    <w:p w:rsidR="00D4408D" w:rsidRPr="00850701" w:rsidRDefault="00715995" w:rsidP="003B3884">
      <w:pPr>
        <w:spacing w:line="360" w:lineRule="auto"/>
        <w:rPr>
          <w:rFonts w:ascii="Times New Roman" w:hAnsi="Times New Roman" w:cs="Times New Roman"/>
        </w:rPr>
      </w:pPr>
      <w:r>
        <w:rPr>
          <w:rFonts w:ascii="Times New Roman" w:hAnsi="Times New Roman" w:cs="Times New Roman"/>
          <w:noProof/>
          <w:sz w:val="24"/>
          <w:szCs w:val="24"/>
        </w:rPr>
        <w:pict>
          <v:rect id="Rectangle 2" o:spid="_x0000_s1031" style="position:absolute;margin-left:-7.85pt;margin-top:2.95pt;width:223.85pt;height:267.5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">
            <v:textbox>
              <w:txbxContent>
                <w:p w:rsidR="00B526CF" w:rsidRDefault="00B526CF" w:rsidP="00D4408D">
                  <w:pPr>
                    <w:rPr>
                      <w:rFonts w:ascii="Times New Roman" w:hAnsi="Times New Roman" w:cs="Times New Roman"/>
                      <w:b/>
                      <w:sz w:val="28"/>
                    </w:rPr>
                  </w:pPr>
                </w:p>
                <w:p w:rsidR="00B526CF" w:rsidRPr="00D4408D" w:rsidRDefault="00B526CF" w:rsidP="00D4408D">
                  <w:pPr>
                    <w:pStyle w:val="ListParagraph"/>
                    <w:numPr>
                      <w:ilvl w:val="0"/>
                      <w:numId w:val="3"/>
                    </w:numPr>
                    <w:spacing w:line="360" w:lineRule="auto"/>
                    <w:ind w:left="720"/>
                    <w:rPr>
                      <w:rFonts w:ascii="Times New Roman" w:hAnsi="Times New Roman" w:cs="Times New Roman"/>
                      <w:b/>
                      <w:sz w:val="28"/>
                    </w:rPr>
                  </w:pPr>
                  <w:r>
                    <w:rPr>
                      <w:rFonts w:ascii="Times New Roman" w:hAnsi="Times New Roman" w:cs="Times New Roman"/>
                      <w:b/>
                      <w:sz w:val="28"/>
                    </w:rPr>
                    <w:t>Profitability</w:t>
                  </w:r>
                </w:p>
                <w:p w:rsidR="00B526CF" w:rsidRDefault="00B526CF" w:rsidP="00D4408D">
                  <w:pPr>
                    <w:pStyle w:val="ListParagraph"/>
                    <w:numPr>
                      <w:ilvl w:val="0"/>
                      <w:numId w:val="3"/>
                    </w:numPr>
                    <w:spacing w:line="360" w:lineRule="auto"/>
                    <w:ind w:left="720"/>
                    <w:rPr>
                      <w:rFonts w:ascii="Times New Roman" w:hAnsi="Times New Roman" w:cs="Times New Roman"/>
                      <w:b/>
                      <w:sz w:val="28"/>
                    </w:rPr>
                  </w:pPr>
                  <w:r>
                    <w:rPr>
                      <w:rFonts w:ascii="Times New Roman" w:hAnsi="Times New Roman" w:cs="Times New Roman"/>
                      <w:b/>
                      <w:sz w:val="28"/>
                    </w:rPr>
                    <w:t>Liquidity Ratio</w:t>
                  </w:r>
                </w:p>
                <w:p w:rsidR="00B526CF" w:rsidRDefault="00B526CF" w:rsidP="00D4408D">
                  <w:pPr>
                    <w:pStyle w:val="ListParagraph"/>
                    <w:numPr>
                      <w:ilvl w:val="0"/>
                      <w:numId w:val="3"/>
                    </w:numPr>
                    <w:spacing w:line="360" w:lineRule="auto"/>
                    <w:ind w:left="720"/>
                    <w:rPr>
                      <w:rFonts w:ascii="Times New Roman" w:hAnsi="Times New Roman" w:cs="Times New Roman"/>
                      <w:b/>
                      <w:sz w:val="28"/>
                    </w:rPr>
                  </w:pPr>
                  <w:r>
                    <w:rPr>
                      <w:rFonts w:ascii="Times New Roman" w:hAnsi="Times New Roman" w:cs="Times New Roman"/>
                      <w:b/>
                      <w:sz w:val="28"/>
                    </w:rPr>
                    <w:t>Deposit Rate</w:t>
                  </w:r>
                </w:p>
                <w:p w:rsidR="00B526CF" w:rsidRDefault="00B526CF" w:rsidP="00D4408D">
                  <w:pPr>
                    <w:pStyle w:val="ListParagraph"/>
                    <w:numPr>
                      <w:ilvl w:val="0"/>
                      <w:numId w:val="3"/>
                    </w:numPr>
                    <w:spacing w:line="360" w:lineRule="auto"/>
                    <w:ind w:left="720"/>
                    <w:rPr>
                      <w:rFonts w:ascii="Times New Roman" w:hAnsi="Times New Roman" w:cs="Times New Roman"/>
                      <w:b/>
                      <w:sz w:val="28"/>
                    </w:rPr>
                  </w:pPr>
                  <w:r w:rsidRPr="00801F98">
                    <w:rPr>
                      <w:rFonts w:ascii="Times New Roman" w:hAnsi="Times New Roman" w:cs="Times New Roman"/>
                      <w:b/>
                      <w:sz w:val="28"/>
                    </w:rPr>
                    <w:t xml:space="preserve">Operating Expenses  </w:t>
                  </w:r>
                </w:p>
                <w:p w:rsidR="00B526CF" w:rsidRDefault="00B526CF" w:rsidP="00D4408D">
                  <w:pPr>
                    <w:pStyle w:val="ListParagraph"/>
                    <w:numPr>
                      <w:ilvl w:val="0"/>
                      <w:numId w:val="3"/>
                    </w:numPr>
                    <w:spacing w:line="360" w:lineRule="auto"/>
                    <w:ind w:left="720"/>
                    <w:rPr>
                      <w:rFonts w:ascii="Times New Roman" w:hAnsi="Times New Roman" w:cs="Times New Roman"/>
                      <w:b/>
                      <w:sz w:val="28"/>
                    </w:rPr>
                  </w:pPr>
                  <w:r w:rsidRPr="00D4408D">
                    <w:rPr>
                      <w:rFonts w:ascii="Times New Roman" w:hAnsi="Times New Roman" w:cs="Times New Roman"/>
                      <w:b/>
                      <w:sz w:val="28"/>
                    </w:rPr>
                    <w:t xml:space="preserve">Non-interest income  </w:t>
                  </w:r>
                </w:p>
                <w:p w:rsidR="00B526CF" w:rsidRDefault="00B526CF" w:rsidP="00D4408D">
                  <w:pPr>
                    <w:pStyle w:val="ListParagraph"/>
                    <w:numPr>
                      <w:ilvl w:val="0"/>
                      <w:numId w:val="3"/>
                    </w:numPr>
                    <w:spacing w:line="360" w:lineRule="auto"/>
                    <w:ind w:left="720"/>
                    <w:rPr>
                      <w:rFonts w:ascii="Times New Roman" w:hAnsi="Times New Roman" w:cs="Times New Roman"/>
                      <w:b/>
                      <w:sz w:val="28"/>
                    </w:rPr>
                  </w:pPr>
                  <w:r w:rsidRPr="00D4408D">
                    <w:rPr>
                      <w:rFonts w:ascii="Times New Roman" w:hAnsi="Times New Roman" w:cs="Times New Roman"/>
                      <w:b/>
                      <w:sz w:val="28"/>
                    </w:rPr>
                    <w:t>Bank Size</w:t>
                  </w:r>
                </w:p>
                <w:p w:rsidR="00B526CF" w:rsidRDefault="00B526CF" w:rsidP="00D4408D">
                  <w:pPr>
                    <w:pStyle w:val="ListParagraph"/>
                    <w:numPr>
                      <w:ilvl w:val="0"/>
                      <w:numId w:val="3"/>
                    </w:numPr>
                    <w:spacing w:line="360" w:lineRule="auto"/>
                    <w:ind w:left="720"/>
                    <w:rPr>
                      <w:rFonts w:ascii="Times New Roman" w:hAnsi="Times New Roman" w:cs="Times New Roman"/>
                      <w:b/>
                      <w:sz w:val="28"/>
                    </w:rPr>
                  </w:pPr>
                  <w:r>
                    <w:rPr>
                      <w:rFonts w:ascii="Times New Roman" w:hAnsi="Times New Roman" w:cs="Times New Roman"/>
                      <w:b/>
                      <w:sz w:val="28"/>
                    </w:rPr>
                    <w:t xml:space="preserve">Inflation </w:t>
                  </w:r>
                </w:p>
                <w:p w:rsidR="00B526CF" w:rsidRPr="00D4408D" w:rsidRDefault="00B526CF" w:rsidP="00D4408D">
                  <w:pPr>
                    <w:pStyle w:val="ListParagraph"/>
                    <w:numPr>
                      <w:ilvl w:val="0"/>
                      <w:numId w:val="3"/>
                    </w:numPr>
                    <w:spacing w:line="360" w:lineRule="auto"/>
                    <w:ind w:left="720"/>
                    <w:rPr>
                      <w:rFonts w:ascii="Times New Roman" w:hAnsi="Times New Roman" w:cs="Times New Roman"/>
                      <w:b/>
                      <w:sz w:val="28"/>
                    </w:rPr>
                  </w:pPr>
                  <w:r w:rsidRPr="00D4408D">
                    <w:rPr>
                      <w:rFonts w:ascii="Times New Roman" w:hAnsi="Times New Roman" w:cs="Times New Roman"/>
                      <w:b/>
                      <w:sz w:val="28"/>
                    </w:rPr>
                    <w:t>Gross Domestic Product (GDP)</w:t>
                  </w:r>
                </w:p>
                <w:p w:rsidR="00B526CF" w:rsidRPr="00801F98" w:rsidRDefault="00B526CF" w:rsidP="00D4408D">
                  <w:pPr>
                    <w:pStyle w:val="ListParagraph"/>
                    <w:rPr>
                      <w:rFonts w:ascii="Times New Roman" w:hAnsi="Times New Roman" w:cs="Times New Roman"/>
                      <w:b/>
                      <w:sz w:val="28"/>
                    </w:rPr>
                  </w:pPr>
                </w:p>
              </w:txbxContent>
            </v:textbox>
          </v:rect>
        </w:pict>
      </w:r>
    </w:p>
    <w:p w:rsidR="00D4408D" w:rsidRPr="00850701" w:rsidRDefault="00D4408D" w:rsidP="003B3884">
      <w:pPr>
        <w:spacing w:line="360" w:lineRule="auto"/>
        <w:rPr>
          <w:rFonts w:ascii="Times New Roman" w:hAnsi="Times New Roman" w:cs="Times New Roman"/>
        </w:rPr>
      </w:pPr>
    </w:p>
    <w:p w:rsidR="00D4408D" w:rsidRPr="00850701" w:rsidRDefault="00D4408D" w:rsidP="003B3884">
      <w:pPr>
        <w:spacing w:line="360" w:lineRule="auto"/>
        <w:rPr>
          <w:rFonts w:ascii="Times New Roman" w:hAnsi="Times New Roman" w:cs="Times New Roman"/>
        </w:rPr>
      </w:pPr>
    </w:p>
    <w:p w:rsidR="00D4408D" w:rsidRPr="00850701" w:rsidRDefault="00D4408D" w:rsidP="003B3884">
      <w:pPr>
        <w:spacing w:line="360" w:lineRule="auto"/>
        <w:rPr>
          <w:rFonts w:ascii="Times New Roman" w:hAnsi="Times New Roman" w:cs="Times New Roman"/>
        </w:rPr>
      </w:pPr>
    </w:p>
    <w:p w:rsidR="00D4408D" w:rsidRPr="00850701" w:rsidRDefault="00D4408D" w:rsidP="003B3884">
      <w:pPr>
        <w:spacing w:line="360" w:lineRule="auto"/>
        <w:rPr>
          <w:rFonts w:ascii="Times New Roman" w:hAnsi="Times New Roman" w:cs="Times New Roman"/>
        </w:rPr>
      </w:pPr>
    </w:p>
    <w:p w:rsidR="00D4408D" w:rsidRPr="00850701" w:rsidRDefault="00D4408D" w:rsidP="003B3884">
      <w:pPr>
        <w:spacing w:line="360" w:lineRule="auto"/>
        <w:rPr>
          <w:rFonts w:ascii="Times New Roman" w:hAnsi="Times New Roman" w:cs="Times New Roman"/>
        </w:rPr>
      </w:pPr>
    </w:p>
    <w:p w:rsidR="00D4408D" w:rsidRPr="00850701" w:rsidRDefault="00D4408D" w:rsidP="003B3884">
      <w:pPr>
        <w:spacing w:line="360" w:lineRule="auto"/>
        <w:rPr>
          <w:rFonts w:ascii="Times New Roman" w:hAnsi="Times New Roman" w:cs="Times New Roman"/>
        </w:rPr>
      </w:pPr>
    </w:p>
    <w:p w:rsidR="00D4408D" w:rsidRPr="00850701" w:rsidRDefault="00D4408D" w:rsidP="003B3884">
      <w:pPr>
        <w:spacing w:line="360" w:lineRule="auto"/>
        <w:rPr>
          <w:rFonts w:ascii="Times New Roman" w:hAnsi="Times New Roman" w:cs="Times New Roman"/>
        </w:rPr>
      </w:pPr>
    </w:p>
    <w:p w:rsidR="00D4408D" w:rsidRPr="00850701" w:rsidRDefault="00D4408D" w:rsidP="003B3884">
      <w:pPr>
        <w:spacing w:line="360" w:lineRule="auto"/>
        <w:rPr>
          <w:rFonts w:ascii="Times New Roman" w:hAnsi="Times New Roman" w:cs="Times New Roman"/>
        </w:rPr>
      </w:pPr>
    </w:p>
    <w:p w:rsidR="00D4408D" w:rsidRPr="00850701" w:rsidRDefault="00D4408D" w:rsidP="003B3884">
      <w:pPr>
        <w:spacing w:line="360" w:lineRule="auto"/>
        <w:rPr>
          <w:rFonts w:ascii="Times New Roman" w:hAnsi="Times New Roman" w:cs="Times New Roman"/>
        </w:rPr>
      </w:pPr>
    </w:p>
    <w:p w:rsidR="00CD54A4" w:rsidRDefault="00D4408D" w:rsidP="00CD54A4">
      <w:pPr>
        <w:pStyle w:val="Caption"/>
        <w:spacing w:line="360" w:lineRule="auto"/>
        <w:rPr>
          <w:rFonts w:ascii="Times New Roman" w:hAnsi="Times New Roman" w:cs="Times New Roman"/>
          <w:sz w:val="24"/>
        </w:rPr>
      </w:pPr>
      <w:r w:rsidRPr="00850701">
        <w:rPr>
          <w:rFonts w:ascii="Times New Roman" w:hAnsi="Times New Roman" w:cs="Times New Roman"/>
        </w:rPr>
        <w:t xml:space="preserve">Figure </w:t>
      </w:r>
      <w:r w:rsidR="00E47D42" w:rsidRPr="00850701">
        <w:rPr>
          <w:rFonts w:ascii="Times New Roman" w:hAnsi="Times New Roman" w:cs="Times New Roman"/>
        </w:rPr>
        <w:fldChar w:fldCharType="begin"/>
      </w:r>
      <w:r w:rsidRPr="00850701">
        <w:rPr>
          <w:rFonts w:ascii="Times New Roman" w:hAnsi="Times New Roman" w:cs="Times New Roman"/>
        </w:rPr>
        <w:instrText xml:space="preserve"> SEQ Figure \* ARABIC </w:instrText>
      </w:r>
      <w:r w:rsidR="00E47D42" w:rsidRPr="00850701">
        <w:rPr>
          <w:rFonts w:ascii="Times New Roman" w:hAnsi="Times New Roman" w:cs="Times New Roman"/>
        </w:rPr>
        <w:fldChar w:fldCharType="separate"/>
      </w:r>
      <w:r w:rsidRPr="00850701">
        <w:rPr>
          <w:rFonts w:ascii="Times New Roman" w:hAnsi="Times New Roman" w:cs="Times New Roman"/>
          <w:noProof/>
        </w:rPr>
        <w:t>1</w:t>
      </w:r>
      <w:r w:rsidR="00E47D42" w:rsidRPr="00850701">
        <w:rPr>
          <w:rFonts w:ascii="Times New Roman" w:hAnsi="Times New Roman" w:cs="Times New Roman"/>
        </w:rPr>
        <w:fldChar w:fldCharType="end"/>
      </w:r>
      <w:r w:rsidRPr="00850701">
        <w:rPr>
          <w:rFonts w:ascii="Times New Roman" w:hAnsi="Times New Roman" w:cs="Times New Roman"/>
        </w:rPr>
        <w:t xml:space="preserve">:  </w:t>
      </w:r>
      <w:r w:rsidRPr="00850701">
        <w:rPr>
          <w:rFonts w:ascii="Times New Roman" w:hAnsi="Times New Roman" w:cs="Times New Roman"/>
          <w:sz w:val="24"/>
        </w:rPr>
        <w:t>Conceptual framework, 2023</w:t>
      </w:r>
      <w:bookmarkStart w:id="58" w:name="_Toc111633416"/>
    </w:p>
    <w:p w:rsidR="00CD54A4" w:rsidRDefault="00CD54A4" w:rsidP="00CD54A4">
      <w:pPr>
        <w:pStyle w:val="Caption"/>
        <w:spacing w:line="360" w:lineRule="auto"/>
        <w:rPr>
          <w:rFonts w:ascii="Times New Roman" w:hAnsi="Times New Roman" w:cs="Times New Roman"/>
          <w:sz w:val="24"/>
        </w:rPr>
      </w:pPr>
    </w:p>
    <w:p w:rsidR="00CD54A4" w:rsidRDefault="00CD54A4" w:rsidP="00CD54A4">
      <w:pPr>
        <w:pStyle w:val="Caption"/>
        <w:spacing w:line="360" w:lineRule="auto"/>
        <w:rPr>
          <w:rFonts w:ascii="Times New Roman" w:hAnsi="Times New Roman" w:cs="Times New Roman"/>
          <w:sz w:val="24"/>
        </w:rPr>
      </w:pPr>
    </w:p>
    <w:p w:rsidR="00CD54A4" w:rsidRDefault="00CD54A4" w:rsidP="00CD54A4">
      <w:pPr>
        <w:pStyle w:val="Caption"/>
        <w:spacing w:line="360" w:lineRule="auto"/>
        <w:rPr>
          <w:rFonts w:ascii="Times New Roman" w:hAnsi="Times New Roman" w:cs="Times New Roman"/>
          <w:sz w:val="24"/>
        </w:rPr>
      </w:pPr>
    </w:p>
    <w:p w:rsidR="00CD54A4" w:rsidRDefault="00CD54A4" w:rsidP="00CD54A4">
      <w:pPr>
        <w:pStyle w:val="Caption"/>
        <w:spacing w:line="360" w:lineRule="auto"/>
        <w:rPr>
          <w:rFonts w:ascii="Times New Roman" w:hAnsi="Times New Roman" w:cs="Times New Roman"/>
          <w:sz w:val="24"/>
        </w:rPr>
      </w:pPr>
    </w:p>
    <w:p w:rsidR="00F45BA1" w:rsidRDefault="00F45BA1" w:rsidP="00F45BA1"/>
    <w:p w:rsidR="00F45BA1" w:rsidRDefault="00F45BA1" w:rsidP="00F45BA1"/>
    <w:p w:rsidR="00F45BA1" w:rsidRPr="00F45BA1" w:rsidRDefault="00F45BA1" w:rsidP="00F45BA1"/>
    <w:p w:rsidR="00CD54A4" w:rsidRDefault="00CD54A4" w:rsidP="00CD54A4">
      <w:pPr>
        <w:pStyle w:val="Caption"/>
        <w:spacing w:line="360" w:lineRule="auto"/>
        <w:rPr>
          <w:rFonts w:ascii="Times New Roman" w:hAnsi="Times New Roman" w:cs="Times New Roman"/>
          <w:sz w:val="24"/>
        </w:rPr>
      </w:pPr>
    </w:p>
    <w:p w:rsidR="00CD54A4" w:rsidRDefault="00CD54A4" w:rsidP="00CD54A4">
      <w:pPr>
        <w:pStyle w:val="Caption"/>
        <w:spacing w:line="360" w:lineRule="auto"/>
        <w:rPr>
          <w:rFonts w:ascii="Times New Roman" w:hAnsi="Times New Roman" w:cs="Times New Roman"/>
          <w:sz w:val="24"/>
        </w:rPr>
      </w:pPr>
    </w:p>
    <w:p w:rsidR="00443406" w:rsidRPr="00CD54A4" w:rsidRDefault="00443406" w:rsidP="00BC3F61">
      <w:pPr>
        <w:pStyle w:val="Caption"/>
        <w:spacing w:line="360" w:lineRule="auto"/>
        <w:jc w:val="center"/>
        <w:rPr>
          <w:rFonts w:ascii="Times New Roman" w:hAnsi="Times New Roman" w:cs="Times New Roman"/>
        </w:rPr>
      </w:pPr>
      <w:r w:rsidRPr="00850701">
        <w:rPr>
          <w:rFonts w:ascii="Times New Roman" w:hAnsi="Times New Roman" w:cs="Times New Roman"/>
          <w:sz w:val="32"/>
        </w:rPr>
        <w:lastRenderedPageBreak/>
        <w:t>CHAPTER THREE</w:t>
      </w:r>
      <w:bookmarkEnd w:id="58"/>
    </w:p>
    <w:p w:rsidR="00443406" w:rsidRPr="00850701" w:rsidRDefault="00443406" w:rsidP="00BC3F61">
      <w:pPr>
        <w:pStyle w:val="Heading1"/>
        <w:spacing w:line="360" w:lineRule="auto"/>
        <w:jc w:val="center"/>
        <w:rPr>
          <w:rFonts w:ascii="Times New Roman" w:hAnsi="Times New Roman" w:cs="Times New Roman"/>
          <w:b w:val="0"/>
          <w:sz w:val="32"/>
        </w:rPr>
      </w:pPr>
      <w:bookmarkStart w:id="59" w:name="_Toc111633417"/>
      <w:bookmarkStart w:id="60" w:name="_Toc134157040"/>
      <w:r w:rsidRPr="00850701">
        <w:rPr>
          <w:rFonts w:ascii="Times New Roman" w:hAnsi="Times New Roman" w:cs="Times New Roman"/>
          <w:sz w:val="32"/>
        </w:rPr>
        <w:t>3. RESEARCH METHODOLOGY</w:t>
      </w:r>
      <w:bookmarkEnd w:id="59"/>
      <w:bookmarkEnd w:id="60"/>
    </w:p>
    <w:p w:rsidR="00443406" w:rsidRPr="00850701" w:rsidRDefault="00443406" w:rsidP="003B3884">
      <w:pPr>
        <w:pStyle w:val="Heading2"/>
        <w:spacing w:line="360" w:lineRule="auto"/>
        <w:rPr>
          <w:rFonts w:ascii="Times New Roman" w:hAnsi="Times New Roman" w:cs="Times New Roman"/>
          <w:color w:val="auto"/>
          <w:sz w:val="32"/>
        </w:rPr>
      </w:pPr>
      <w:bookmarkStart w:id="61" w:name="_Toc48996329"/>
      <w:bookmarkStart w:id="62" w:name="_Toc238308405"/>
      <w:bookmarkStart w:id="63" w:name="_Toc111633418"/>
      <w:bookmarkStart w:id="64" w:name="_Toc134157041"/>
      <w:r w:rsidRPr="00850701">
        <w:rPr>
          <w:rFonts w:ascii="Times New Roman" w:hAnsi="Times New Roman" w:cs="Times New Roman"/>
          <w:color w:val="auto"/>
          <w:sz w:val="32"/>
        </w:rPr>
        <w:t>3.1 Research design</w:t>
      </w:r>
      <w:bookmarkEnd w:id="61"/>
      <w:bookmarkEnd w:id="62"/>
      <w:bookmarkEnd w:id="63"/>
      <w:bookmarkEnd w:id="64"/>
    </w:p>
    <w:p w:rsidR="00443406" w:rsidRPr="00850701" w:rsidRDefault="00443406" w:rsidP="003B3884">
      <w:pPr>
        <w:spacing w:line="360" w:lineRule="auto"/>
        <w:jc w:val="both"/>
        <w:rPr>
          <w:rFonts w:ascii="Times New Roman" w:hAnsi="Times New Roman" w:cs="Times New Roman"/>
          <w:sz w:val="28"/>
          <w:szCs w:val="24"/>
        </w:rPr>
      </w:pPr>
      <w:r w:rsidRPr="00850701">
        <w:rPr>
          <w:rFonts w:ascii="Times New Roman" w:hAnsi="Times New Roman" w:cs="Times New Roman"/>
          <w:sz w:val="24"/>
          <w:szCs w:val="23"/>
        </w:rPr>
        <w:t xml:space="preserve">The research methodology begins by presenting the overall research design, as the research design provides an important framework and guidelines on how to collect and analyze data. The choice of appropriate research design would help the researcher to answer the research questions and satisfy the research objective </w:t>
      </w:r>
      <w:r w:rsidRPr="00850701">
        <w:rPr>
          <w:rFonts w:ascii="Times New Roman" w:eastAsia="SimSun" w:hAnsi="Times New Roman" w:cs="Times New Roman"/>
          <w:sz w:val="24"/>
          <w:szCs w:val="24"/>
          <w:lang w:eastAsia="zh-CN"/>
        </w:rPr>
        <w:t>(Creswell, 2008).</w:t>
      </w:r>
      <w:r w:rsidRPr="00850701">
        <w:rPr>
          <w:rFonts w:ascii="Times New Roman" w:hAnsi="Times New Roman" w:cs="Times New Roman"/>
          <w:sz w:val="24"/>
          <w:szCs w:val="23"/>
        </w:rPr>
        <w:t xml:space="preserve"> Therefore, it is a principal to properly define and evaluate the research design before conducting the research. Thus, for this </w:t>
      </w:r>
      <w:r w:rsidRPr="00850701">
        <w:rPr>
          <w:rFonts w:ascii="Times New Roman" w:hAnsi="Times New Roman" w:cs="Times New Roman"/>
          <w:sz w:val="24"/>
          <w:szCs w:val="24"/>
        </w:rPr>
        <w:t xml:space="preserve">study the researcher used explanatory research design. </w:t>
      </w:r>
      <w:r w:rsidRPr="00850701">
        <w:rPr>
          <w:rFonts w:ascii="Times New Roman" w:eastAsia="SimSun" w:hAnsi="Times New Roman" w:cs="Times New Roman"/>
          <w:sz w:val="24"/>
          <w:szCs w:val="24"/>
          <w:lang w:eastAsia="zh-CN"/>
        </w:rPr>
        <w:t xml:space="preserve">The explanatory type of research design supports to identify and evaluate the casual relationship between the different variables under the consideration (Creswell, 2008).Therefore, in this study the explanatory research </w:t>
      </w:r>
      <w:r w:rsidR="003C25B3">
        <w:rPr>
          <w:rFonts w:ascii="Times New Roman" w:eastAsia="SimSun" w:hAnsi="Times New Roman" w:cs="Times New Roman"/>
          <w:sz w:val="24"/>
          <w:szCs w:val="24"/>
          <w:lang w:eastAsia="zh-CN"/>
        </w:rPr>
        <w:t xml:space="preserve">and </w:t>
      </w:r>
      <w:r w:rsidRPr="00850701">
        <w:rPr>
          <w:rFonts w:ascii="Times New Roman" w:eastAsia="SimSun" w:hAnsi="Times New Roman" w:cs="Times New Roman"/>
          <w:sz w:val="24"/>
          <w:szCs w:val="24"/>
          <w:lang w:eastAsia="zh-CN"/>
        </w:rPr>
        <w:t>design is helps to observe the relationship between explained and explanatory Variables and this study used panel or longitudinal data from the year of 2016 to 2021</w:t>
      </w:r>
      <w:r w:rsidR="003C25B3">
        <w:rPr>
          <w:rFonts w:ascii="Times New Roman" w:eastAsia="SimSun" w:hAnsi="Times New Roman" w:cs="Times New Roman"/>
          <w:sz w:val="24"/>
          <w:szCs w:val="24"/>
          <w:lang w:eastAsia="zh-CN"/>
        </w:rPr>
        <w:t xml:space="preserve"> and descriptive research design was also used</w:t>
      </w:r>
      <w:r w:rsidRPr="00850701">
        <w:rPr>
          <w:rFonts w:ascii="Times New Roman" w:eastAsia="SimSun" w:hAnsi="Times New Roman" w:cs="Times New Roman"/>
          <w:sz w:val="24"/>
          <w:szCs w:val="24"/>
          <w:lang w:eastAsia="zh-CN"/>
        </w:rPr>
        <w:t>.</w:t>
      </w:r>
    </w:p>
    <w:p w:rsidR="00443406" w:rsidRPr="00850701" w:rsidRDefault="00443406" w:rsidP="003B3884">
      <w:pPr>
        <w:pStyle w:val="Heading2"/>
        <w:spacing w:line="360" w:lineRule="auto"/>
        <w:rPr>
          <w:rFonts w:ascii="Times New Roman" w:hAnsi="Times New Roman" w:cs="Times New Roman"/>
          <w:color w:val="auto"/>
          <w:sz w:val="32"/>
        </w:rPr>
      </w:pPr>
      <w:bookmarkStart w:id="65" w:name="_Toc48996330"/>
      <w:bookmarkStart w:id="66" w:name="_Toc238308406"/>
      <w:bookmarkStart w:id="67" w:name="_Toc111633419"/>
      <w:bookmarkStart w:id="68" w:name="_Toc134157042"/>
      <w:r w:rsidRPr="00850701">
        <w:rPr>
          <w:rFonts w:ascii="Times New Roman" w:hAnsi="Times New Roman" w:cs="Times New Roman"/>
          <w:color w:val="auto"/>
          <w:sz w:val="32"/>
        </w:rPr>
        <w:t>3.2 Research approach</w:t>
      </w:r>
      <w:bookmarkEnd w:id="65"/>
      <w:bookmarkEnd w:id="66"/>
      <w:bookmarkEnd w:id="67"/>
      <w:bookmarkEnd w:id="68"/>
    </w:p>
    <w:p w:rsidR="00443406" w:rsidRPr="00850701" w:rsidRDefault="00443406" w:rsidP="003B3884">
      <w:pPr>
        <w:spacing w:line="360" w:lineRule="auto"/>
        <w:jc w:val="both"/>
        <w:rPr>
          <w:rFonts w:ascii="Times New Roman" w:hAnsi="Times New Roman" w:cs="Times New Roman"/>
          <w:sz w:val="24"/>
          <w:szCs w:val="23"/>
        </w:rPr>
      </w:pPr>
      <w:r w:rsidRPr="00850701">
        <w:rPr>
          <w:rFonts w:ascii="Times New Roman" w:hAnsi="Times New Roman" w:cs="Times New Roman"/>
          <w:sz w:val="24"/>
          <w:szCs w:val="23"/>
        </w:rPr>
        <w:t xml:space="preserve">According to Creswell (2009) there are three basic research approaches; these are quantitative, qualitative and mixed research approaches. The quantitative data research relies on the measurement and analysis of statistical data to produce quantifiable conclusions. Quantitative research is a means for testing objective theories by examining the relationship among variables. In this </w:t>
      </w:r>
      <w:r w:rsidR="00700A8C" w:rsidRPr="00850701">
        <w:rPr>
          <w:rFonts w:ascii="Times New Roman" w:hAnsi="Times New Roman" w:cs="Times New Roman"/>
          <w:sz w:val="24"/>
          <w:szCs w:val="23"/>
        </w:rPr>
        <w:t>research</w:t>
      </w:r>
      <w:r w:rsidRPr="00850701">
        <w:rPr>
          <w:rFonts w:ascii="Times New Roman" w:hAnsi="Times New Roman" w:cs="Times New Roman"/>
          <w:sz w:val="24"/>
          <w:szCs w:val="23"/>
        </w:rPr>
        <w:t xml:space="preserve">, </w:t>
      </w:r>
      <w:r w:rsidR="00700A8C" w:rsidRPr="00850701">
        <w:rPr>
          <w:rFonts w:ascii="Times New Roman" w:hAnsi="Times New Roman" w:cs="Times New Roman"/>
          <w:sz w:val="24"/>
          <w:szCs w:val="23"/>
        </w:rPr>
        <w:t xml:space="preserve">the researcher employed </w:t>
      </w:r>
      <w:r w:rsidR="00560F0F">
        <w:rPr>
          <w:rFonts w:ascii="Times New Roman" w:hAnsi="Times New Roman" w:cs="Times New Roman"/>
          <w:sz w:val="24"/>
          <w:szCs w:val="23"/>
        </w:rPr>
        <w:t>mixed research</w:t>
      </w:r>
      <w:r w:rsidR="00700A8C" w:rsidRPr="00850701">
        <w:rPr>
          <w:rFonts w:ascii="Times New Roman" w:hAnsi="Times New Roman" w:cs="Times New Roman"/>
          <w:sz w:val="24"/>
          <w:szCs w:val="23"/>
        </w:rPr>
        <w:t xml:space="preserve"> approach</w:t>
      </w:r>
      <w:r w:rsidR="00560F0F">
        <w:rPr>
          <w:rFonts w:ascii="Times New Roman" w:hAnsi="Times New Roman" w:cs="Times New Roman"/>
          <w:sz w:val="24"/>
          <w:szCs w:val="23"/>
        </w:rPr>
        <w:t>es</w:t>
      </w:r>
      <w:r w:rsidR="00700A8C" w:rsidRPr="00850701">
        <w:rPr>
          <w:rFonts w:ascii="Times New Roman" w:hAnsi="Times New Roman" w:cs="Times New Roman"/>
          <w:sz w:val="24"/>
          <w:szCs w:val="23"/>
        </w:rPr>
        <w:t xml:space="preserve"> </w:t>
      </w:r>
      <w:r w:rsidRPr="00850701">
        <w:rPr>
          <w:rFonts w:ascii="Times New Roman" w:hAnsi="Times New Roman" w:cs="Times New Roman"/>
          <w:sz w:val="24"/>
          <w:szCs w:val="23"/>
        </w:rPr>
        <w:t>to provide a better understanding of research problem</w:t>
      </w:r>
      <w:r w:rsidR="00700A8C" w:rsidRPr="00850701">
        <w:rPr>
          <w:rFonts w:ascii="Times New Roman" w:hAnsi="Times New Roman" w:cs="Times New Roman"/>
          <w:sz w:val="24"/>
          <w:szCs w:val="23"/>
        </w:rPr>
        <w:t>s.</w:t>
      </w:r>
    </w:p>
    <w:p w:rsidR="00443406" w:rsidRPr="00850701" w:rsidRDefault="00443406" w:rsidP="00560F0F">
      <w:pPr>
        <w:pStyle w:val="Heading2"/>
        <w:tabs>
          <w:tab w:val="left" w:pos="8145"/>
        </w:tabs>
        <w:spacing w:line="360" w:lineRule="auto"/>
        <w:rPr>
          <w:rFonts w:ascii="Times New Roman" w:hAnsi="Times New Roman" w:cs="Times New Roman"/>
          <w:color w:val="auto"/>
          <w:sz w:val="32"/>
        </w:rPr>
      </w:pPr>
      <w:bookmarkStart w:id="69" w:name="_Toc48996331"/>
      <w:bookmarkStart w:id="70" w:name="_Toc238308407"/>
      <w:bookmarkStart w:id="71" w:name="_Toc111633420"/>
      <w:bookmarkStart w:id="72" w:name="_Toc134157043"/>
      <w:r w:rsidRPr="00850701">
        <w:rPr>
          <w:rFonts w:ascii="Times New Roman" w:hAnsi="Times New Roman" w:cs="Times New Roman"/>
          <w:color w:val="auto"/>
          <w:sz w:val="32"/>
        </w:rPr>
        <w:t>3.3. Source and Method of Data Collection</w:t>
      </w:r>
      <w:bookmarkEnd w:id="69"/>
      <w:bookmarkEnd w:id="70"/>
      <w:bookmarkEnd w:id="71"/>
      <w:bookmarkEnd w:id="72"/>
      <w:r w:rsidR="00560F0F">
        <w:rPr>
          <w:rFonts w:ascii="Times New Roman" w:hAnsi="Times New Roman" w:cs="Times New Roman"/>
          <w:color w:val="auto"/>
          <w:sz w:val="32"/>
        </w:rPr>
        <w:tab/>
      </w:r>
    </w:p>
    <w:p w:rsidR="00443406" w:rsidRPr="00850701" w:rsidRDefault="00443406" w:rsidP="003B3884">
      <w:pPr>
        <w:spacing w:line="360" w:lineRule="auto"/>
        <w:jc w:val="both"/>
        <w:rPr>
          <w:rFonts w:ascii="Times New Roman" w:hAnsi="Times New Roman" w:cs="Times New Roman"/>
          <w:sz w:val="24"/>
          <w:szCs w:val="23"/>
        </w:rPr>
      </w:pPr>
      <w:r w:rsidRPr="00850701">
        <w:rPr>
          <w:rFonts w:ascii="Times New Roman" w:hAnsi="Times New Roman" w:cs="Times New Roman"/>
          <w:sz w:val="24"/>
          <w:szCs w:val="23"/>
        </w:rPr>
        <w:t xml:space="preserve">In order to carry out any research activity, information or data </w:t>
      </w:r>
      <w:r w:rsidR="00DC37AB" w:rsidRPr="00850701">
        <w:rPr>
          <w:rFonts w:ascii="Times New Roman" w:hAnsi="Times New Roman" w:cs="Times New Roman"/>
          <w:sz w:val="24"/>
          <w:szCs w:val="23"/>
        </w:rPr>
        <w:t>must</w:t>
      </w:r>
      <w:r w:rsidRPr="00850701">
        <w:rPr>
          <w:rFonts w:ascii="Times New Roman" w:hAnsi="Times New Roman" w:cs="Times New Roman"/>
          <w:sz w:val="24"/>
          <w:szCs w:val="23"/>
        </w:rPr>
        <w:t xml:space="preserve"> be gathering from proper source. According to </w:t>
      </w:r>
      <w:proofErr w:type="spellStart"/>
      <w:r w:rsidRPr="00850701">
        <w:rPr>
          <w:rFonts w:ascii="Times New Roman" w:hAnsi="Times New Roman" w:cs="Times New Roman"/>
          <w:sz w:val="24"/>
          <w:szCs w:val="23"/>
        </w:rPr>
        <w:t>Koul</w:t>
      </w:r>
      <w:proofErr w:type="spellEnd"/>
      <w:r w:rsidRPr="00850701">
        <w:rPr>
          <w:rFonts w:ascii="Times New Roman" w:hAnsi="Times New Roman" w:cs="Times New Roman"/>
          <w:sz w:val="24"/>
          <w:szCs w:val="23"/>
        </w:rPr>
        <w:t xml:space="preserve"> (2006) the consistent and reliable research, indicates that research conducted by using appropriate data collection instruments increasing the creditability and value of research findings. The data for this </w:t>
      </w:r>
      <w:r w:rsidR="00DC37AB" w:rsidRPr="00850701">
        <w:rPr>
          <w:rFonts w:ascii="Times New Roman" w:hAnsi="Times New Roman" w:cs="Times New Roman"/>
          <w:sz w:val="24"/>
          <w:szCs w:val="23"/>
        </w:rPr>
        <w:t>research</w:t>
      </w:r>
      <w:r w:rsidRPr="00850701">
        <w:rPr>
          <w:rFonts w:ascii="Times New Roman" w:hAnsi="Times New Roman" w:cs="Times New Roman"/>
          <w:sz w:val="24"/>
          <w:szCs w:val="23"/>
        </w:rPr>
        <w:t xml:space="preserve"> </w:t>
      </w:r>
      <w:r w:rsidR="00DC37AB" w:rsidRPr="00850701">
        <w:rPr>
          <w:rFonts w:ascii="Times New Roman" w:hAnsi="Times New Roman" w:cs="Times New Roman"/>
          <w:sz w:val="24"/>
          <w:szCs w:val="23"/>
        </w:rPr>
        <w:t>was</w:t>
      </w:r>
      <w:r w:rsidRPr="00850701">
        <w:rPr>
          <w:rFonts w:ascii="Times New Roman" w:hAnsi="Times New Roman" w:cs="Times New Roman"/>
          <w:sz w:val="24"/>
          <w:szCs w:val="23"/>
        </w:rPr>
        <w:t xml:space="preserve"> primarily </w:t>
      </w:r>
      <w:r w:rsidR="00DC37AB" w:rsidRPr="00850701">
        <w:rPr>
          <w:rFonts w:ascii="Times New Roman" w:hAnsi="Times New Roman" w:cs="Times New Roman"/>
          <w:sz w:val="24"/>
          <w:szCs w:val="23"/>
        </w:rPr>
        <w:t>used</w:t>
      </w:r>
      <w:r w:rsidRPr="00850701">
        <w:rPr>
          <w:rFonts w:ascii="Times New Roman" w:hAnsi="Times New Roman" w:cs="Times New Roman"/>
          <w:sz w:val="24"/>
          <w:szCs w:val="23"/>
        </w:rPr>
        <w:t xml:space="preserve"> secondary</w:t>
      </w:r>
      <w:r w:rsidR="00DC37AB" w:rsidRPr="00850701">
        <w:rPr>
          <w:rFonts w:ascii="Times New Roman" w:hAnsi="Times New Roman" w:cs="Times New Roman"/>
          <w:sz w:val="24"/>
          <w:szCs w:val="23"/>
        </w:rPr>
        <w:t xml:space="preserve"> data</w:t>
      </w:r>
      <w:r w:rsidRPr="00850701">
        <w:rPr>
          <w:rFonts w:ascii="Times New Roman" w:hAnsi="Times New Roman" w:cs="Times New Roman"/>
          <w:sz w:val="24"/>
          <w:szCs w:val="23"/>
        </w:rPr>
        <w:t xml:space="preserve"> sources</w:t>
      </w:r>
      <w:r w:rsidR="00560F0F">
        <w:rPr>
          <w:rFonts w:ascii="Times New Roman" w:hAnsi="Times New Roman" w:cs="Times New Roman"/>
          <w:sz w:val="24"/>
          <w:szCs w:val="23"/>
        </w:rPr>
        <w:t xml:space="preserve"> and primary data used to more support secondary data. </w:t>
      </w:r>
      <w:r w:rsidRPr="00850701">
        <w:rPr>
          <w:rFonts w:ascii="Times New Roman" w:hAnsi="Times New Roman" w:cs="Times New Roman"/>
          <w:sz w:val="24"/>
          <w:szCs w:val="23"/>
        </w:rPr>
        <w:t>Bank relates specific data collect</w:t>
      </w:r>
      <w:r w:rsidR="00DC37AB" w:rsidRPr="00850701">
        <w:rPr>
          <w:rFonts w:ascii="Times New Roman" w:hAnsi="Times New Roman" w:cs="Times New Roman"/>
          <w:sz w:val="24"/>
          <w:szCs w:val="23"/>
        </w:rPr>
        <w:t>ed</w:t>
      </w:r>
      <w:r w:rsidRPr="00850701">
        <w:rPr>
          <w:rFonts w:ascii="Times New Roman" w:hAnsi="Times New Roman" w:cs="Times New Roman"/>
          <w:sz w:val="24"/>
          <w:szCs w:val="23"/>
        </w:rPr>
        <w:t xml:space="preserve"> from audited financial statement (i e. Balance sheet and income statement) from </w:t>
      </w:r>
      <w:r w:rsidRPr="00850701">
        <w:rPr>
          <w:rFonts w:ascii="Times New Roman" w:hAnsi="Times New Roman" w:cs="Times New Roman"/>
          <w:sz w:val="24"/>
          <w:szCs w:val="23"/>
        </w:rPr>
        <w:lastRenderedPageBreak/>
        <w:t xml:space="preserve">National Bank of </w:t>
      </w:r>
      <w:r w:rsidR="00560F0F" w:rsidRPr="00850701">
        <w:rPr>
          <w:rFonts w:ascii="Times New Roman" w:hAnsi="Times New Roman" w:cs="Times New Roman"/>
          <w:sz w:val="24"/>
          <w:szCs w:val="23"/>
        </w:rPr>
        <w:t>Ethiopia (</w:t>
      </w:r>
      <w:r w:rsidRPr="00850701">
        <w:rPr>
          <w:rFonts w:ascii="Times New Roman" w:hAnsi="Times New Roman" w:cs="Times New Roman"/>
          <w:sz w:val="24"/>
          <w:szCs w:val="23"/>
        </w:rPr>
        <w:t xml:space="preserve">NBE) and macro-economic data </w:t>
      </w:r>
      <w:r w:rsidR="00DC37AB" w:rsidRPr="00850701">
        <w:rPr>
          <w:rFonts w:ascii="Times New Roman" w:hAnsi="Times New Roman" w:cs="Times New Roman"/>
          <w:sz w:val="24"/>
          <w:szCs w:val="23"/>
        </w:rPr>
        <w:t>were</w:t>
      </w:r>
      <w:r w:rsidRPr="00850701">
        <w:rPr>
          <w:rFonts w:ascii="Times New Roman" w:hAnsi="Times New Roman" w:cs="Times New Roman"/>
          <w:sz w:val="24"/>
          <w:szCs w:val="23"/>
        </w:rPr>
        <w:t xml:space="preserve"> collect</w:t>
      </w:r>
      <w:r w:rsidR="00DC37AB" w:rsidRPr="00850701">
        <w:rPr>
          <w:rFonts w:ascii="Times New Roman" w:hAnsi="Times New Roman" w:cs="Times New Roman"/>
          <w:sz w:val="24"/>
          <w:szCs w:val="23"/>
        </w:rPr>
        <w:t>ed</w:t>
      </w:r>
      <w:r w:rsidR="00560F0F">
        <w:rPr>
          <w:rFonts w:ascii="Times New Roman" w:hAnsi="Times New Roman" w:cs="Times New Roman"/>
          <w:sz w:val="24"/>
          <w:szCs w:val="23"/>
        </w:rPr>
        <w:t xml:space="preserve"> from national bank of Ethiopia  and primary data collected from the financial managers of the banks.</w:t>
      </w:r>
      <w:r w:rsidRPr="00850701">
        <w:rPr>
          <w:rFonts w:ascii="Times New Roman" w:hAnsi="Times New Roman" w:cs="Times New Roman"/>
          <w:sz w:val="24"/>
          <w:szCs w:val="23"/>
        </w:rPr>
        <w:t xml:space="preserve">. </w:t>
      </w:r>
    </w:p>
    <w:p w:rsidR="00443406" w:rsidRPr="00850701" w:rsidRDefault="00443406" w:rsidP="003B3884">
      <w:pPr>
        <w:pStyle w:val="Heading2"/>
        <w:spacing w:line="360" w:lineRule="auto"/>
        <w:rPr>
          <w:rFonts w:ascii="Times New Roman" w:hAnsi="Times New Roman" w:cs="Times New Roman"/>
          <w:color w:val="auto"/>
          <w:sz w:val="32"/>
        </w:rPr>
      </w:pPr>
      <w:bookmarkStart w:id="73" w:name="_Toc48996332"/>
      <w:bookmarkStart w:id="74" w:name="_Toc238308408"/>
      <w:bookmarkStart w:id="75" w:name="_Toc111633421"/>
      <w:bookmarkStart w:id="76" w:name="_Toc134157044"/>
      <w:r w:rsidRPr="00850701">
        <w:rPr>
          <w:rFonts w:ascii="Times New Roman" w:hAnsi="Times New Roman" w:cs="Times New Roman"/>
          <w:color w:val="auto"/>
          <w:sz w:val="32"/>
        </w:rPr>
        <w:t>3.4 Population and sampling of the study</w:t>
      </w:r>
      <w:bookmarkEnd w:id="73"/>
      <w:bookmarkEnd w:id="74"/>
      <w:bookmarkEnd w:id="75"/>
      <w:bookmarkEnd w:id="76"/>
    </w:p>
    <w:p w:rsidR="003824E9" w:rsidRPr="00850701" w:rsidRDefault="00443406" w:rsidP="003B3884">
      <w:pPr>
        <w:spacing w:line="360" w:lineRule="auto"/>
        <w:jc w:val="both"/>
        <w:rPr>
          <w:rFonts w:ascii="Times New Roman" w:hAnsi="Times New Roman" w:cs="Times New Roman"/>
          <w:sz w:val="24"/>
          <w:szCs w:val="23"/>
        </w:rPr>
      </w:pPr>
      <w:r w:rsidRPr="00850701">
        <w:rPr>
          <w:rFonts w:ascii="Times New Roman" w:hAnsi="Times New Roman" w:cs="Times New Roman"/>
          <w:b/>
          <w:sz w:val="24"/>
          <w:szCs w:val="23"/>
        </w:rPr>
        <w:t>Population of the study:</w:t>
      </w:r>
      <w:r w:rsidRPr="00850701">
        <w:rPr>
          <w:rFonts w:ascii="Times New Roman" w:hAnsi="Times New Roman" w:cs="Times New Roman"/>
          <w:sz w:val="24"/>
          <w:szCs w:val="23"/>
        </w:rPr>
        <w:t xml:space="preserve"> In this </w:t>
      </w:r>
      <w:r w:rsidR="003824E9" w:rsidRPr="00850701">
        <w:rPr>
          <w:rFonts w:ascii="Times New Roman" w:hAnsi="Times New Roman" w:cs="Times New Roman"/>
          <w:sz w:val="24"/>
          <w:szCs w:val="23"/>
        </w:rPr>
        <w:t>research</w:t>
      </w:r>
      <w:r w:rsidRPr="00850701">
        <w:rPr>
          <w:rFonts w:ascii="Times New Roman" w:hAnsi="Times New Roman" w:cs="Times New Roman"/>
          <w:sz w:val="24"/>
          <w:szCs w:val="23"/>
        </w:rPr>
        <w:t xml:space="preserve">, the targets of population </w:t>
      </w:r>
      <w:r w:rsidR="003824E9" w:rsidRPr="00850701">
        <w:rPr>
          <w:rFonts w:ascii="Times New Roman" w:hAnsi="Times New Roman" w:cs="Times New Roman"/>
          <w:sz w:val="24"/>
          <w:szCs w:val="23"/>
        </w:rPr>
        <w:t>were</w:t>
      </w:r>
      <w:r w:rsidRPr="00850701">
        <w:rPr>
          <w:rFonts w:ascii="Times New Roman" w:hAnsi="Times New Roman" w:cs="Times New Roman"/>
          <w:sz w:val="24"/>
          <w:szCs w:val="23"/>
        </w:rPr>
        <w:t xml:space="preserve"> the all private commercial banking sector in Ethiopia. According to NBE report (2015/2016) Ethiopia consist sixteen private commercial banks: Awash Bank S.C (AIB), </w:t>
      </w:r>
      <w:proofErr w:type="spellStart"/>
      <w:r w:rsidRPr="00850701">
        <w:rPr>
          <w:rFonts w:ascii="Times New Roman" w:hAnsi="Times New Roman" w:cs="Times New Roman"/>
          <w:sz w:val="24"/>
          <w:szCs w:val="23"/>
        </w:rPr>
        <w:t>Dashen</w:t>
      </w:r>
      <w:proofErr w:type="spellEnd"/>
      <w:r w:rsidRPr="00850701">
        <w:rPr>
          <w:rFonts w:ascii="Times New Roman" w:hAnsi="Times New Roman" w:cs="Times New Roman"/>
          <w:sz w:val="24"/>
          <w:szCs w:val="23"/>
        </w:rPr>
        <w:t xml:space="preserve"> Bank S.C (DB), </w:t>
      </w:r>
      <w:proofErr w:type="spellStart"/>
      <w:r w:rsidRPr="00850701">
        <w:rPr>
          <w:rFonts w:ascii="Times New Roman" w:hAnsi="Times New Roman" w:cs="Times New Roman"/>
          <w:sz w:val="24"/>
          <w:szCs w:val="23"/>
        </w:rPr>
        <w:t>Wogagen</w:t>
      </w:r>
      <w:proofErr w:type="spellEnd"/>
      <w:r w:rsidRPr="00850701">
        <w:rPr>
          <w:rFonts w:ascii="Times New Roman" w:hAnsi="Times New Roman" w:cs="Times New Roman"/>
          <w:sz w:val="24"/>
          <w:szCs w:val="23"/>
        </w:rPr>
        <w:t xml:space="preserve"> Bank S.C (WB), United Bank S.C (UB), Nib International Bank S.C (NIB), Bank of Abyssinia S.C (BOA), Lion International Bank S.C (LIB), Cooperative Bank of </w:t>
      </w:r>
      <w:proofErr w:type="spellStart"/>
      <w:r w:rsidRPr="00850701">
        <w:rPr>
          <w:rFonts w:ascii="Times New Roman" w:hAnsi="Times New Roman" w:cs="Times New Roman"/>
          <w:sz w:val="24"/>
          <w:szCs w:val="23"/>
        </w:rPr>
        <w:t>OromiaS.C</w:t>
      </w:r>
      <w:proofErr w:type="spellEnd"/>
      <w:r w:rsidRPr="00850701">
        <w:rPr>
          <w:rFonts w:ascii="Times New Roman" w:hAnsi="Times New Roman" w:cs="Times New Roman"/>
          <w:sz w:val="24"/>
          <w:szCs w:val="23"/>
        </w:rPr>
        <w:t xml:space="preserve"> (CBO), </w:t>
      </w:r>
      <w:proofErr w:type="spellStart"/>
      <w:r w:rsidRPr="00850701">
        <w:rPr>
          <w:rFonts w:ascii="Times New Roman" w:hAnsi="Times New Roman" w:cs="Times New Roman"/>
          <w:sz w:val="24"/>
          <w:szCs w:val="23"/>
        </w:rPr>
        <w:t>Berhan</w:t>
      </w:r>
      <w:proofErr w:type="spellEnd"/>
      <w:r w:rsidRPr="00850701">
        <w:rPr>
          <w:rFonts w:ascii="Times New Roman" w:hAnsi="Times New Roman" w:cs="Times New Roman"/>
          <w:sz w:val="24"/>
          <w:szCs w:val="23"/>
        </w:rPr>
        <w:t xml:space="preserve"> International Bank S.C (BIB), Buna International </w:t>
      </w:r>
      <w:proofErr w:type="spellStart"/>
      <w:r w:rsidRPr="00850701">
        <w:rPr>
          <w:rFonts w:ascii="Times New Roman" w:hAnsi="Times New Roman" w:cs="Times New Roman"/>
          <w:sz w:val="24"/>
          <w:szCs w:val="23"/>
        </w:rPr>
        <w:t>BankS.C</w:t>
      </w:r>
      <w:proofErr w:type="spellEnd"/>
      <w:r w:rsidRPr="00850701">
        <w:rPr>
          <w:rFonts w:ascii="Times New Roman" w:hAnsi="Times New Roman" w:cs="Times New Roman"/>
          <w:sz w:val="24"/>
          <w:szCs w:val="23"/>
        </w:rPr>
        <w:t xml:space="preserve"> (BUIB), </w:t>
      </w:r>
      <w:proofErr w:type="spellStart"/>
      <w:r w:rsidRPr="00850701">
        <w:rPr>
          <w:rFonts w:ascii="Times New Roman" w:hAnsi="Times New Roman" w:cs="Times New Roman"/>
          <w:sz w:val="24"/>
          <w:szCs w:val="23"/>
        </w:rPr>
        <w:t>Oromia</w:t>
      </w:r>
      <w:proofErr w:type="spellEnd"/>
      <w:r w:rsidRPr="00850701">
        <w:rPr>
          <w:rFonts w:ascii="Times New Roman" w:hAnsi="Times New Roman" w:cs="Times New Roman"/>
          <w:sz w:val="24"/>
          <w:szCs w:val="23"/>
        </w:rPr>
        <w:t xml:space="preserve"> International Bank S.C (OIB), </w:t>
      </w:r>
      <w:proofErr w:type="spellStart"/>
      <w:r w:rsidRPr="00850701">
        <w:rPr>
          <w:rFonts w:ascii="Times New Roman" w:hAnsi="Times New Roman" w:cs="Times New Roman"/>
          <w:sz w:val="24"/>
          <w:szCs w:val="23"/>
        </w:rPr>
        <w:t>Zemen</w:t>
      </w:r>
      <w:proofErr w:type="spellEnd"/>
      <w:r w:rsidRPr="00850701">
        <w:rPr>
          <w:rFonts w:ascii="Times New Roman" w:hAnsi="Times New Roman" w:cs="Times New Roman"/>
          <w:sz w:val="24"/>
          <w:szCs w:val="23"/>
        </w:rPr>
        <w:t xml:space="preserve"> Bank S.C (ZB), </w:t>
      </w:r>
      <w:proofErr w:type="spellStart"/>
      <w:r w:rsidRPr="00850701">
        <w:rPr>
          <w:rFonts w:ascii="Times New Roman" w:hAnsi="Times New Roman" w:cs="Times New Roman"/>
          <w:sz w:val="24"/>
          <w:szCs w:val="23"/>
        </w:rPr>
        <w:t>Abay</w:t>
      </w:r>
      <w:proofErr w:type="spellEnd"/>
      <w:r w:rsidRPr="00850701">
        <w:rPr>
          <w:rFonts w:ascii="Times New Roman" w:hAnsi="Times New Roman" w:cs="Times New Roman"/>
          <w:sz w:val="24"/>
          <w:szCs w:val="23"/>
        </w:rPr>
        <w:t xml:space="preserve"> Bank (AB), Addis International Bank (ADIB), </w:t>
      </w:r>
      <w:proofErr w:type="spellStart"/>
      <w:r w:rsidRPr="00850701">
        <w:rPr>
          <w:rFonts w:ascii="Times New Roman" w:hAnsi="Times New Roman" w:cs="Times New Roman"/>
          <w:sz w:val="24"/>
          <w:szCs w:val="23"/>
        </w:rPr>
        <w:t>Debub</w:t>
      </w:r>
      <w:proofErr w:type="spellEnd"/>
      <w:r w:rsidRPr="00850701">
        <w:rPr>
          <w:rFonts w:ascii="Times New Roman" w:hAnsi="Times New Roman" w:cs="Times New Roman"/>
          <w:sz w:val="24"/>
          <w:szCs w:val="23"/>
        </w:rPr>
        <w:t xml:space="preserve"> Global Bank (DGB) and </w:t>
      </w:r>
      <w:proofErr w:type="spellStart"/>
      <w:r w:rsidRPr="00850701">
        <w:rPr>
          <w:rFonts w:ascii="Times New Roman" w:hAnsi="Times New Roman" w:cs="Times New Roman"/>
          <w:sz w:val="24"/>
          <w:szCs w:val="23"/>
        </w:rPr>
        <w:t>Enat</w:t>
      </w:r>
      <w:proofErr w:type="spellEnd"/>
      <w:r w:rsidRPr="00850701">
        <w:rPr>
          <w:rFonts w:ascii="Times New Roman" w:hAnsi="Times New Roman" w:cs="Times New Roman"/>
          <w:sz w:val="24"/>
          <w:szCs w:val="23"/>
        </w:rPr>
        <w:t xml:space="preserve"> Bank (EB). Therefore, the study analyze</w:t>
      </w:r>
      <w:r w:rsidR="003824E9" w:rsidRPr="00850701">
        <w:rPr>
          <w:rFonts w:ascii="Times New Roman" w:hAnsi="Times New Roman" w:cs="Times New Roman"/>
          <w:sz w:val="24"/>
          <w:szCs w:val="23"/>
        </w:rPr>
        <w:t>d</w:t>
      </w:r>
      <w:r w:rsidRPr="00850701">
        <w:rPr>
          <w:rFonts w:ascii="Times New Roman" w:hAnsi="Times New Roman" w:cs="Times New Roman"/>
          <w:sz w:val="24"/>
          <w:szCs w:val="23"/>
        </w:rPr>
        <w:t xml:space="preserve"> with secondary data </w:t>
      </w:r>
      <w:r w:rsidR="003824E9" w:rsidRPr="00850701">
        <w:rPr>
          <w:rFonts w:ascii="Times New Roman" w:hAnsi="Times New Roman" w:cs="Times New Roman"/>
          <w:sz w:val="24"/>
          <w:szCs w:val="23"/>
        </w:rPr>
        <w:t>from the stated source from 2016 to 20211 and used all sixteen private commercial banks as sampled.</w:t>
      </w:r>
    </w:p>
    <w:p w:rsidR="00443406" w:rsidRPr="00850701" w:rsidRDefault="00443406" w:rsidP="003B3884">
      <w:pPr>
        <w:pStyle w:val="Heading2"/>
        <w:spacing w:line="360" w:lineRule="auto"/>
        <w:rPr>
          <w:rFonts w:ascii="Times New Roman" w:hAnsi="Times New Roman" w:cs="Times New Roman"/>
          <w:color w:val="auto"/>
          <w:sz w:val="32"/>
        </w:rPr>
      </w:pPr>
      <w:bookmarkStart w:id="77" w:name="_Toc48996333"/>
      <w:bookmarkStart w:id="78" w:name="_Toc238308409"/>
      <w:bookmarkStart w:id="79" w:name="_Toc111633422"/>
      <w:bookmarkStart w:id="80" w:name="_Toc134157045"/>
      <w:r w:rsidRPr="00850701">
        <w:rPr>
          <w:rFonts w:ascii="Times New Roman" w:hAnsi="Times New Roman" w:cs="Times New Roman"/>
          <w:color w:val="auto"/>
          <w:sz w:val="32"/>
        </w:rPr>
        <w:t>3.5. Sampling Techniques and Sample Size</w:t>
      </w:r>
      <w:bookmarkEnd w:id="77"/>
      <w:bookmarkEnd w:id="78"/>
      <w:bookmarkEnd w:id="79"/>
      <w:bookmarkEnd w:id="80"/>
    </w:p>
    <w:p w:rsidR="006D5A50" w:rsidRPr="00850701" w:rsidRDefault="00443406" w:rsidP="003B3884">
      <w:pPr>
        <w:spacing w:line="360" w:lineRule="auto"/>
        <w:jc w:val="both"/>
        <w:rPr>
          <w:rFonts w:ascii="Times New Roman" w:hAnsi="Times New Roman" w:cs="Times New Roman"/>
          <w:sz w:val="24"/>
          <w:szCs w:val="23"/>
        </w:rPr>
      </w:pPr>
      <w:r w:rsidRPr="00850701">
        <w:rPr>
          <w:rFonts w:ascii="Times New Roman" w:hAnsi="Times New Roman" w:cs="Times New Roman"/>
          <w:sz w:val="24"/>
          <w:szCs w:val="23"/>
        </w:rPr>
        <w:t>For some researches, it is possible to collect data for the entire population as it can be manageable and data is available</w:t>
      </w:r>
      <w:r w:rsidR="006D5A50" w:rsidRPr="00850701">
        <w:rPr>
          <w:rFonts w:ascii="Times New Roman" w:hAnsi="Times New Roman" w:cs="Times New Roman"/>
          <w:sz w:val="24"/>
          <w:szCs w:val="23"/>
        </w:rPr>
        <w:t xml:space="preserve">. In this research the researcher used </w:t>
      </w:r>
      <w:r w:rsidR="000379EC" w:rsidRPr="00850701">
        <w:rPr>
          <w:rFonts w:ascii="Times New Roman" w:hAnsi="Times New Roman" w:cs="Times New Roman"/>
          <w:sz w:val="24"/>
          <w:szCs w:val="23"/>
        </w:rPr>
        <w:t>all (</w:t>
      </w:r>
      <w:r w:rsidR="006D5A50" w:rsidRPr="00850701">
        <w:rPr>
          <w:rFonts w:ascii="Times New Roman" w:hAnsi="Times New Roman" w:cs="Times New Roman"/>
          <w:sz w:val="24"/>
          <w:szCs w:val="23"/>
        </w:rPr>
        <w:t>sixteen) private commercial banks for sample.</w:t>
      </w:r>
    </w:p>
    <w:p w:rsidR="00443406" w:rsidRPr="00850701" w:rsidRDefault="00443406" w:rsidP="003B3884">
      <w:pPr>
        <w:pStyle w:val="Heading2"/>
        <w:spacing w:line="360" w:lineRule="auto"/>
        <w:rPr>
          <w:rFonts w:ascii="Times New Roman" w:hAnsi="Times New Roman" w:cs="Times New Roman"/>
          <w:color w:val="auto"/>
          <w:sz w:val="32"/>
        </w:rPr>
      </w:pPr>
      <w:bookmarkStart w:id="81" w:name="_Toc48996334"/>
      <w:bookmarkStart w:id="82" w:name="_Toc238308410"/>
      <w:bookmarkStart w:id="83" w:name="_Toc111633423"/>
      <w:bookmarkStart w:id="84" w:name="_Toc134157046"/>
      <w:r w:rsidRPr="00850701">
        <w:rPr>
          <w:rFonts w:ascii="Times New Roman" w:hAnsi="Times New Roman" w:cs="Times New Roman"/>
          <w:color w:val="auto"/>
          <w:sz w:val="32"/>
        </w:rPr>
        <w:t>3.6. Method of Data Analysis</w:t>
      </w:r>
      <w:bookmarkEnd w:id="81"/>
      <w:bookmarkEnd w:id="82"/>
      <w:bookmarkEnd w:id="83"/>
      <w:bookmarkEnd w:id="84"/>
    </w:p>
    <w:p w:rsidR="00443406" w:rsidRPr="00850701" w:rsidRDefault="00443406" w:rsidP="003B3884">
      <w:pPr>
        <w:pStyle w:val="Default"/>
        <w:spacing w:line="360" w:lineRule="auto"/>
        <w:jc w:val="both"/>
        <w:rPr>
          <w:color w:val="auto"/>
        </w:rPr>
      </w:pPr>
      <w:r w:rsidRPr="00850701">
        <w:rPr>
          <w:color w:val="auto"/>
        </w:rPr>
        <w:t xml:space="preserve">To achieve objectives of the study, the study mainly </w:t>
      </w:r>
      <w:r w:rsidR="00E67132" w:rsidRPr="00850701">
        <w:rPr>
          <w:color w:val="auto"/>
        </w:rPr>
        <w:t>used</w:t>
      </w:r>
      <w:r w:rsidRPr="00850701">
        <w:rPr>
          <w:color w:val="auto"/>
        </w:rPr>
        <w:t xml:space="preserve"> concentrate on quantitative analysis. Hence, the study use</w:t>
      </w:r>
      <w:r w:rsidR="00E67132" w:rsidRPr="00850701">
        <w:rPr>
          <w:color w:val="auto"/>
        </w:rPr>
        <w:t>d</w:t>
      </w:r>
      <w:r w:rsidRPr="00850701">
        <w:rPr>
          <w:color w:val="auto"/>
        </w:rPr>
        <w:t xml:space="preserve"> econometric model to investigate and to investigate the determinants of lending interest rates of private commercial banks in Ethiopia ordinary Least squares (OLS) model</w:t>
      </w:r>
      <w:r w:rsidR="00E67132" w:rsidRPr="00850701">
        <w:rPr>
          <w:color w:val="auto"/>
        </w:rPr>
        <w:t xml:space="preserve"> was used</w:t>
      </w:r>
      <w:r w:rsidRPr="00850701">
        <w:rPr>
          <w:color w:val="auto"/>
        </w:rPr>
        <w:t>. As stated by Brooks (2008) panel data is favored for the situation often arises in financial modeling where we have data comprising both time series and cross sectional elements</w:t>
      </w:r>
      <w:r w:rsidRPr="00850701">
        <w:rPr>
          <w:b/>
          <w:color w:val="auto"/>
        </w:rPr>
        <w:t>;</w:t>
      </w:r>
      <w:r w:rsidRPr="00850701">
        <w:rPr>
          <w:color w:val="auto"/>
        </w:rPr>
        <w:t xml:space="preserve"> the cross sectional elements is reflected by the different Ethiopian private commercial banks (eight) and time series element is revealed by </w:t>
      </w:r>
      <w:r w:rsidR="000379EC">
        <w:rPr>
          <w:color w:val="auto"/>
        </w:rPr>
        <w:t>the period of the study (2016</w:t>
      </w:r>
      <w:r w:rsidR="009018F5">
        <w:rPr>
          <w:color w:val="auto"/>
        </w:rPr>
        <w:t xml:space="preserve"> </w:t>
      </w:r>
      <w:r w:rsidRPr="00850701">
        <w:rPr>
          <w:color w:val="auto"/>
        </w:rPr>
        <w:t>-</w:t>
      </w:r>
      <w:r w:rsidR="009018F5">
        <w:rPr>
          <w:color w:val="auto"/>
        </w:rPr>
        <w:t xml:space="preserve"> </w:t>
      </w:r>
      <w:r w:rsidRPr="00850701">
        <w:rPr>
          <w:color w:val="auto"/>
        </w:rPr>
        <w:t xml:space="preserve">2021). Therefore, the collect panel data </w:t>
      </w:r>
      <w:r w:rsidR="00E67132" w:rsidRPr="00850701">
        <w:rPr>
          <w:color w:val="auto"/>
        </w:rPr>
        <w:t>was analyzed</w:t>
      </w:r>
      <w:r w:rsidRPr="00850701">
        <w:rPr>
          <w:color w:val="auto"/>
        </w:rPr>
        <w:t xml:space="preserve"> </w:t>
      </w:r>
      <w:r w:rsidR="00E67132" w:rsidRPr="00850701">
        <w:rPr>
          <w:color w:val="auto"/>
        </w:rPr>
        <w:t xml:space="preserve">by </w:t>
      </w:r>
      <w:r w:rsidRPr="00850701">
        <w:rPr>
          <w:color w:val="auto"/>
        </w:rPr>
        <w:t>using descriptive statistics, correlations analysis and multiple linear regression analysis.</w:t>
      </w:r>
    </w:p>
    <w:p w:rsidR="00443406" w:rsidRPr="00850701" w:rsidRDefault="00443406" w:rsidP="003B3884">
      <w:pPr>
        <w:pStyle w:val="Default"/>
        <w:spacing w:line="360" w:lineRule="auto"/>
        <w:jc w:val="both"/>
        <w:rPr>
          <w:color w:val="auto"/>
        </w:rPr>
      </w:pPr>
      <w:r w:rsidRPr="00850701">
        <w:rPr>
          <w:color w:val="auto"/>
        </w:rPr>
        <w:t>Brooks, (2008) stated that the rational for choosing Ordinary Least Square (OLS) is that, if the Classical Linear Regression Model (CLRM) assumptions hold true, then the estimators determined by OLS would have a number of desirable properties, and are known as Best Linear Unbiased Estimators and  the assumptions of ordinary least squares are:</w:t>
      </w:r>
    </w:p>
    <w:p w:rsidR="00443406" w:rsidRPr="00850701" w:rsidRDefault="00443406" w:rsidP="003B3884">
      <w:pPr>
        <w:pStyle w:val="Default"/>
        <w:spacing w:line="360" w:lineRule="auto"/>
        <w:rPr>
          <w:color w:val="auto"/>
        </w:rPr>
      </w:pPr>
      <w:r w:rsidRPr="00850701">
        <w:rPr>
          <w:color w:val="auto"/>
        </w:rPr>
        <w:lastRenderedPageBreak/>
        <w:t>I. The errors have zero mean (E (</w:t>
      </w:r>
      <w:proofErr w:type="spellStart"/>
      <w:r w:rsidRPr="00850701">
        <w:rPr>
          <w:color w:val="auto"/>
        </w:rPr>
        <w:t>ut</w:t>
      </w:r>
      <w:proofErr w:type="spellEnd"/>
      <w:r w:rsidRPr="00850701">
        <w:rPr>
          <w:color w:val="auto"/>
        </w:rPr>
        <w:t xml:space="preserve">) = 0) </w:t>
      </w:r>
    </w:p>
    <w:p w:rsidR="00443406" w:rsidRPr="00850701" w:rsidRDefault="00443406" w:rsidP="003B3884">
      <w:pPr>
        <w:pStyle w:val="Default"/>
        <w:spacing w:line="360" w:lineRule="auto"/>
        <w:rPr>
          <w:color w:val="auto"/>
        </w:rPr>
      </w:pPr>
      <w:r w:rsidRPr="00850701">
        <w:rPr>
          <w:color w:val="auto"/>
        </w:rPr>
        <w:t>II. Variance of the errors is constant (</w:t>
      </w:r>
      <w:proofErr w:type="spellStart"/>
      <w:proofErr w:type="gramStart"/>
      <w:r w:rsidRPr="00850701">
        <w:rPr>
          <w:color w:val="auto"/>
        </w:rPr>
        <w:t>Var</w:t>
      </w:r>
      <w:proofErr w:type="spellEnd"/>
      <w:r w:rsidRPr="00850701">
        <w:rPr>
          <w:color w:val="auto"/>
        </w:rPr>
        <w:t>(</w:t>
      </w:r>
      <w:proofErr w:type="spellStart"/>
      <w:proofErr w:type="gramEnd"/>
      <w:r w:rsidRPr="00850701">
        <w:rPr>
          <w:color w:val="auto"/>
        </w:rPr>
        <w:t>ut</w:t>
      </w:r>
      <w:proofErr w:type="spellEnd"/>
      <w:r w:rsidRPr="00850701">
        <w:rPr>
          <w:color w:val="auto"/>
        </w:rPr>
        <w:t xml:space="preserve">) = σ2 &lt;∞) </w:t>
      </w:r>
    </w:p>
    <w:p w:rsidR="00443406" w:rsidRPr="00850701" w:rsidRDefault="00443406" w:rsidP="003B3884">
      <w:pPr>
        <w:pStyle w:val="Default"/>
        <w:spacing w:line="360" w:lineRule="auto"/>
        <w:rPr>
          <w:color w:val="auto"/>
        </w:rPr>
      </w:pPr>
      <w:r w:rsidRPr="00850701">
        <w:rPr>
          <w:color w:val="auto"/>
        </w:rPr>
        <w:t>III. Covariance between the error terms over time is zero (</w:t>
      </w:r>
      <w:proofErr w:type="spellStart"/>
      <w:proofErr w:type="gramStart"/>
      <w:r w:rsidRPr="00850701">
        <w:rPr>
          <w:color w:val="auto"/>
        </w:rPr>
        <w:t>cov</w:t>
      </w:r>
      <w:proofErr w:type="spellEnd"/>
      <w:r w:rsidRPr="00850701">
        <w:rPr>
          <w:color w:val="auto"/>
        </w:rPr>
        <w:t>(</w:t>
      </w:r>
      <w:proofErr w:type="spellStart"/>
      <w:proofErr w:type="gramEnd"/>
      <w:r w:rsidRPr="00850701">
        <w:rPr>
          <w:color w:val="auto"/>
        </w:rPr>
        <w:t>ui</w:t>
      </w:r>
      <w:proofErr w:type="spellEnd"/>
      <w:r w:rsidRPr="00850701">
        <w:rPr>
          <w:color w:val="auto"/>
        </w:rPr>
        <w:t xml:space="preserve">, </w:t>
      </w:r>
      <w:proofErr w:type="spellStart"/>
      <w:r w:rsidRPr="00850701">
        <w:rPr>
          <w:color w:val="auto"/>
        </w:rPr>
        <w:t>uj</w:t>
      </w:r>
      <w:proofErr w:type="spellEnd"/>
      <w:r w:rsidRPr="00850701">
        <w:rPr>
          <w:color w:val="auto"/>
        </w:rPr>
        <w:t xml:space="preserve"> ) = 0 for i ≠ j </w:t>
      </w:r>
    </w:p>
    <w:p w:rsidR="00443406" w:rsidRPr="00850701" w:rsidRDefault="00443406" w:rsidP="003B3884">
      <w:pPr>
        <w:pStyle w:val="Default"/>
        <w:spacing w:line="360" w:lineRule="auto"/>
        <w:rPr>
          <w:color w:val="auto"/>
        </w:rPr>
      </w:pPr>
      <w:r w:rsidRPr="00850701">
        <w:rPr>
          <w:color w:val="auto"/>
        </w:rPr>
        <w:t>IV. Test for Normality (</w:t>
      </w:r>
      <w:proofErr w:type="spellStart"/>
      <w:r w:rsidRPr="00850701">
        <w:rPr>
          <w:color w:val="auto"/>
        </w:rPr>
        <w:t>ut</w:t>
      </w:r>
      <w:r w:rsidRPr="00850701">
        <w:rPr>
          <w:rFonts w:ascii="Cambria Math" w:hAnsi="Cambria Math"/>
          <w:color w:val="auto"/>
        </w:rPr>
        <w:t>∼</w:t>
      </w:r>
      <w:r w:rsidRPr="00850701">
        <w:rPr>
          <w:color w:val="auto"/>
        </w:rPr>
        <w:t>N</w:t>
      </w:r>
      <w:proofErr w:type="spellEnd"/>
      <w:r w:rsidRPr="00850701">
        <w:rPr>
          <w:color w:val="auto"/>
        </w:rPr>
        <w:t xml:space="preserve"> (0, σ2) </w:t>
      </w:r>
    </w:p>
    <w:p w:rsidR="00443406" w:rsidRPr="00850701" w:rsidRDefault="00443406" w:rsidP="003B3884">
      <w:pPr>
        <w:pStyle w:val="Default"/>
        <w:spacing w:line="360" w:lineRule="auto"/>
        <w:jc w:val="both"/>
        <w:rPr>
          <w:color w:val="auto"/>
        </w:rPr>
      </w:pPr>
      <w:r w:rsidRPr="00850701">
        <w:rPr>
          <w:color w:val="auto"/>
        </w:rPr>
        <w:t xml:space="preserve">V. </w:t>
      </w:r>
      <w:proofErr w:type="spellStart"/>
      <w:r w:rsidRPr="00850701">
        <w:rPr>
          <w:color w:val="auto"/>
        </w:rPr>
        <w:t>Multicollinearity</w:t>
      </w:r>
      <w:proofErr w:type="spellEnd"/>
      <w:r w:rsidRPr="00850701">
        <w:rPr>
          <w:color w:val="auto"/>
        </w:rPr>
        <w:t xml:space="preserve"> Test</w:t>
      </w:r>
    </w:p>
    <w:p w:rsidR="00443406" w:rsidRPr="00850701" w:rsidRDefault="00443406" w:rsidP="003B3884">
      <w:pPr>
        <w:pStyle w:val="Heading2"/>
        <w:spacing w:line="360" w:lineRule="auto"/>
        <w:rPr>
          <w:rFonts w:ascii="Times New Roman" w:hAnsi="Times New Roman" w:cs="Times New Roman"/>
          <w:color w:val="auto"/>
          <w:sz w:val="32"/>
        </w:rPr>
      </w:pPr>
      <w:bookmarkStart w:id="85" w:name="_Toc48996335"/>
      <w:bookmarkStart w:id="86" w:name="_Toc238308411"/>
      <w:bookmarkStart w:id="87" w:name="_Toc111633424"/>
      <w:bookmarkStart w:id="88" w:name="_Toc134157047"/>
      <w:r w:rsidRPr="00850701">
        <w:rPr>
          <w:rFonts w:ascii="Times New Roman" w:hAnsi="Times New Roman" w:cs="Times New Roman"/>
          <w:color w:val="auto"/>
          <w:sz w:val="32"/>
        </w:rPr>
        <w:t>3.7. Model Specification</w:t>
      </w:r>
      <w:bookmarkEnd w:id="85"/>
      <w:bookmarkEnd w:id="86"/>
      <w:bookmarkEnd w:id="87"/>
      <w:bookmarkEnd w:id="88"/>
    </w:p>
    <w:p w:rsidR="00443406" w:rsidRPr="00850701" w:rsidRDefault="00443406"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The nature of the data this study will a panel data which is demand to have advantages over simple cross sectional and time series data. The panel data or longitudinal data comprises both cross sectional elements and time series elements. The panel regression equation differs from a regular time-series or cross-section regression by the double subscript attached to each variable. The general form of panel data model could be specified:</w:t>
      </w:r>
    </w:p>
    <w:p w:rsidR="00443406" w:rsidRPr="00850701" w:rsidRDefault="00715995" w:rsidP="003B3884">
      <w:pPr>
        <w:spacing w:line="360" w:lineRule="auto"/>
        <w:jc w:val="both"/>
        <w:rPr>
          <w:rFonts w:ascii="Times New Roman" w:hAnsi="Times New Roman" w:cs="Times New Roman"/>
          <w:sz w:val="36"/>
          <w:szCs w:val="24"/>
        </w:rPr>
      </w:pPr>
      <m:oMathPara>
        <m:oMath>
          <m:sSub>
            <m:sSubPr>
              <m:ctrlPr>
                <w:rPr>
                  <w:rFonts w:ascii="Cambria Math" w:hAnsi="Times New Roman" w:cs="Times New Roman"/>
                  <w:sz w:val="36"/>
                  <w:szCs w:val="24"/>
                </w:rPr>
              </m:ctrlPr>
            </m:sSubPr>
            <m:e>
              <m:r>
                <m:rPr>
                  <m:sty m:val="bi"/>
                </m:rPr>
                <w:rPr>
                  <w:rFonts w:ascii="Cambria Math" w:hAnsi="Cambria Math" w:cs="Times New Roman"/>
                  <w:sz w:val="36"/>
                  <w:szCs w:val="24"/>
                </w:rPr>
                <m:t>Y</m:t>
              </m:r>
            </m:e>
            <m:sub>
              <m:r>
                <m:rPr>
                  <m:sty m:val="bi"/>
                </m:rPr>
                <w:rPr>
                  <w:rFonts w:ascii="Cambria Math" w:hAnsi="Cambria Math" w:cs="Times New Roman"/>
                  <w:sz w:val="36"/>
                  <w:szCs w:val="24"/>
                </w:rPr>
                <m:t>it</m:t>
              </m:r>
              <m:r>
                <m:rPr>
                  <m:sty m:val="p"/>
                </m:rPr>
                <w:rPr>
                  <w:rFonts w:ascii="Cambria Math" w:hAnsi="Times New Roman" w:cs="Times New Roman"/>
                  <w:sz w:val="36"/>
                  <w:szCs w:val="24"/>
                </w:rPr>
                <m:t xml:space="preserve"> =</m:t>
              </m:r>
              <m:r>
                <m:rPr>
                  <m:sty m:val="bi"/>
                </m:rPr>
                <w:rPr>
                  <w:rFonts w:ascii="Cambria Math" w:hAnsi="Cambria Math" w:cs="Times New Roman"/>
                  <w:sz w:val="36"/>
                  <w:szCs w:val="24"/>
                </w:rPr>
                <m:t>α</m:t>
              </m:r>
              <m:r>
                <m:rPr>
                  <m:sty m:val="p"/>
                </m:rPr>
                <w:rPr>
                  <w:rFonts w:ascii="Cambria Math" w:hAnsi="Times New Roman" w:cs="Times New Roman"/>
                  <w:sz w:val="36"/>
                  <w:szCs w:val="24"/>
                </w:rPr>
                <m:t xml:space="preserve">+ </m:t>
              </m:r>
              <m:r>
                <m:rPr>
                  <m:sty m:val="bi"/>
                </m:rPr>
                <w:rPr>
                  <w:rFonts w:ascii="Cambria Math" w:hAnsi="Cambria Math" w:cs="Times New Roman"/>
                  <w:sz w:val="36"/>
                  <w:szCs w:val="24"/>
                </w:rPr>
                <m:t>β</m:t>
              </m:r>
              <m:sSub>
                <m:sSubPr>
                  <m:ctrlPr>
                    <w:rPr>
                      <w:rFonts w:ascii="Cambria Math" w:hAnsi="Times New Roman" w:cs="Times New Roman"/>
                      <w:sz w:val="36"/>
                      <w:szCs w:val="24"/>
                    </w:rPr>
                  </m:ctrlPr>
                </m:sSubPr>
                <m:e>
                  <m:r>
                    <m:rPr>
                      <m:sty m:val="bi"/>
                    </m:rPr>
                    <w:rPr>
                      <w:rFonts w:ascii="Cambria Math" w:hAnsi="Cambria Math" w:cs="Times New Roman"/>
                      <w:sz w:val="36"/>
                      <w:szCs w:val="24"/>
                    </w:rPr>
                    <m:t>X</m:t>
                  </m:r>
                </m:e>
                <m:sub>
                  <m:r>
                    <m:rPr>
                      <m:sty m:val="bi"/>
                    </m:rPr>
                    <w:rPr>
                      <w:rFonts w:ascii="Cambria Math" w:hAnsi="Cambria Math" w:cs="Times New Roman"/>
                      <w:sz w:val="36"/>
                      <w:szCs w:val="24"/>
                    </w:rPr>
                    <m:t>it</m:t>
                  </m:r>
                </m:sub>
              </m:sSub>
              <m:r>
                <m:rPr>
                  <m:sty m:val="p"/>
                </m:rPr>
                <w:rPr>
                  <w:rFonts w:ascii="Cambria Math" w:hAnsi="Times New Roman" w:cs="Times New Roman"/>
                  <w:sz w:val="36"/>
                  <w:szCs w:val="24"/>
                </w:rPr>
                <m:t xml:space="preserve">+  </m:t>
              </m:r>
              <m:sSub>
                <m:sSubPr>
                  <m:ctrlPr>
                    <w:rPr>
                      <w:rFonts w:ascii="Cambria Math" w:hAnsi="Times New Roman" w:cs="Times New Roman"/>
                      <w:sz w:val="36"/>
                      <w:szCs w:val="24"/>
                    </w:rPr>
                  </m:ctrlPr>
                </m:sSubPr>
                <m:e>
                  <m:r>
                    <m:rPr>
                      <m:sty m:val="bi"/>
                    </m:rPr>
                    <w:rPr>
                      <w:rFonts w:ascii="Cambria Math" w:hAnsi="Cambria Math" w:cs="Times New Roman"/>
                      <w:sz w:val="36"/>
                      <w:szCs w:val="24"/>
                    </w:rPr>
                    <m:t>ε</m:t>
                  </m:r>
                </m:e>
                <m:sub>
                  <m:r>
                    <m:rPr>
                      <m:sty m:val="bi"/>
                    </m:rPr>
                    <w:rPr>
                      <w:rFonts w:ascii="Cambria Math" w:hAnsi="Cambria Math" w:cs="Times New Roman"/>
                      <w:sz w:val="36"/>
                      <w:szCs w:val="24"/>
                    </w:rPr>
                    <m:t>it</m:t>
                  </m:r>
                </m:sub>
              </m:sSub>
            </m:sub>
          </m:sSub>
        </m:oMath>
      </m:oMathPara>
    </w:p>
    <w:p w:rsidR="00443406" w:rsidRPr="00850701" w:rsidRDefault="00443406"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 xml:space="preserve">Where </w:t>
      </w:r>
      <w:proofErr w:type="spellStart"/>
      <w:r w:rsidRPr="00850701">
        <w:rPr>
          <w:rFonts w:ascii="Times New Roman" w:hAnsi="Times New Roman" w:cs="Times New Roman"/>
          <w:b/>
          <w:sz w:val="24"/>
          <w:szCs w:val="24"/>
        </w:rPr>
        <w:t>yit</w:t>
      </w:r>
      <w:proofErr w:type="spellEnd"/>
      <w:r w:rsidRPr="00850701">
        <w:rPr>
          <w:rFonts w:ascii="Times New Roman" w:hAnsi="Times New Roman" w:cs="Times New Roman"/>
          <w:sz w:val="24"/>
          <w:szCs w:val="24"/>
        </w:rPr>
        <w:t xml:space="preserve"> is one of the two financial sustainability for bank ,” </w:t>
      </w:r>
      <w:r w:rsidRPr="00850701">
        <w:rPr>
          <w:rFonts w:ascii="Times New Roman" w:hAnsi="Times New Roman" w:cs="Times New Roman"/>
          <w:b/>
          <w:sz w:val="24"/>
          <w:szCs w:val="24"/>
        </w:rPr>
        <w:t>i</w:t>
      </w:r>
      <w:r w:rsidRPr="00850701">
        <w:rPr>
          <w:rFonts w:ascii="Times New Roman" w:hAnsi="Times New Roman" w:cs="Times New Roman"/>
          <w:sz w:val="24"/>
          <w:szCs w:val="24"/>
        </w:rPr>
        <w:t>“</w:t>
      </w:r>
      <w:r w:rsidR="00F45BA1">
        <w:rPr>
          <w:rFonts w:ascii="Times New Roman" w:hAnsi="Times New Roman" w:cs="Times New Roman"/>
          <w:sz w:val="24"/>
          <w:szCs w:val="24"/>
        </w:rPr>
        <w:t xml:space="preserve"> </w:t>
      </w:r>
      <w:r w:rsidRPr="00850701">
        <w:rPr>
          <w:rFonts w:ascii="Times New Roman" w:hAnsi="Times New Roman" w:cs="Times New Roman"/>
          <w:sz w:val="24"/>
          <w:szCs w:val="24"/>
        </w:rPr>
        <w:t>denotes  the cross-sectional unit “</w:t>
      </w:r>
      <w:r w:rsidRPr="00850701">
        <w:rPr>
          <w:rFonts w:ascii="Times New Roman" w:hAnsi="Times New Roman" w:cs="Times New Roman"/>
          <w:b/>
          <w:sz w:val="24"/>
          <w:szCs w:val="24"/>
        </w:rPr>
        <w:t>t</w:t>
      </w:r>
      <w:r w:rsidRPr="00850701">
        <w:rPr>
          <w:rFonts w:ascii="Times New Roman" w:hAnsi="Times New Roman" w:cs="Times New Roman"/>
          <w:sz w:val="24"/>
          <w:szCs w:val="24"/>
        </w:rPr>
        <w:t>” denotes the time series unit “</w:t>
      </w:r>
      <w:r w:rsidRPr="00850701">
        <w:rPr>
          <w:rFonts w:ascii="Times New Roman" w:hAnsi="Times New Roman" w:cs="Times New Roman"/>
          <w:b/>
          <w:sz w:val="24"/>
          <w:szCs w:val="24"/>
        </w:rPr>
        <w:t>y</w:t>
      </w:r>
      <w:r w:rsidRPr="00850701">
        <w:rPr>
          <w:rFonts w:ascii="Times New Roman" w:hAnsi="Times New Roman" w:cs="Times New Roman"/>
          <w:sz w:val="24"/>
          <w:szCs w:val="24"/>
        </w:rPr>
        <w:t>” the dependent variable of the model “</w:t>
      </w:r>
      <w:r w:rsidRPr="00850701">
        <w:rPr>
          <w:rFonts w:ascii="Times New Roman" w:hAnsi="Times New Roman" w:cs="Times New Roman"/>
          <w:b/>
          <w:sz w:val="24"/>
          <w:szCs w:val="24"/>
        </w:rPr>
        <w:t>α”</w:t>
      </w:r>
      <w:r w:rsidRPr="00850701">
        <w:rPr>
          <w:rFonts w:ascii="Times New Roman" w:hAnsi="Times New Roman" w:cs="Times New Roman"/>
          <w:sz w:val="24"/>
          <w:szCs w:val="24"/>
        </w:rPr>
        <w:t xml:space="preserve"> denotes the constant term of the regression analysis “</w:t>
      </w:r>
      <w:r w:rsidRPr="00850701">
        <w:rPr>
          <w:rFonts w:ascii="Times New Roman" w:hAnsi="Times New Roman" w:cs="Times New Roman"/>
          <w:b/>
          <w:sz w:val="24"/>
          <w:szCs w:val="24"/>
        </w:rPr>
        <w:t xml:space="preserve">β” </w:t>
      </w:r>
      <w:r w:rsidRPr="00850701">
        <w:rPr>
          <w:rFonts w:ascii="Times New Roman" w:hAnsi="Times New Roman" w:cs="Times New Roman"/>
          <w:sz w:val="24"/>
          <w:szCs w:val="24"/>
        </w:rPr>
        <w:t>denotes the coefficients of the explanatory variables “</w:t>
      </w:r>
      <w:r w:rsidRPr="00850701">
        <w:rPr>
          <w:rFonts w:ascii="Times New Roman" w:hAnsi="Times New Roman" w:cs="Times New Roman"/>
          <w:b/>
          <w:sz w:val="24"/>
          <w:szCs w:val="24"/>
        </w:rPr>
        <w:t>x</w:t>
      </w:r>
      <w:r w:rsidRPr="00850701">
        <w:rPr>
          <w:rFonts w:ascii="Times New Roman" w:hAnsi="Times New Roman" w:cs="Times New Roman"/>
          <w:sz w:val="24"/>
          <w:szCs w:val="24"/>
        </w:rPr>
        <w:t>” denotes explanatory variables “</w:t>
      </w:r>
      <w:r w:rsidRPr="00850701">
        <w:rPr>
          <w:rFonts w:ascii="Times New Roman" w:hAnsi="Times New Roman" w:cs="Times New Roman"/>
          <w:b/>
          <w:sz w:val="24"/>
          <w:szCs w:val="24"/>
        </w:rPr>
        <w:t>ϵit”</w:t>
      </w:r>
      <w:r w:rsidRPr="00850701">
        <w:rPr>
          <w:rFonts w:ascii="Times New Roman" w:hAnsi="Times New Roman" w:cs="Times New Roman"/>
          <w:sz w:val="24"/>
          <w:szCs w:val="24"/>
        </w:rPr>
        <w:t xml:space="preserve"> denotes the error term of the regression analysis.  Therefore, based on the above model and select variable the following is the econometric model to test the determinant of lending interest rate: </w:t>
      </w:r>
    </w:p>
    <w:p w:rsidR="00443406" w:rsidRPr="00850701" w:rsidRDefault="00443406" w:rsidP="003B3884">
      <w:pPr>
        <w:spacing w:line="360" w:lineRule="auto"/>
        <w:jc w:val="both"/>
        <w:rPr>
          <w:rFonts w:ascii="Times New Roman" w:hAnsi="Times New Roman" w:cs="Times New Roman"/>
          <w:sz w:val="24"/>
          <w:szCs w:val="24"/>
        </w:rPr>
      </w:pPr>
      <w:proofErr w:type="spellStart"/>
      <w:r w:rsidRPr="00850701">
        <w:rPr>
          <w:rFonts w:ascii="Times New Roman" w:hAnsi="Times New Roman" w:cs="Times New Roman"/>
          <w:sz w:val="24"/>
          <w:szCs w:val="24"/>
        </w:rPr>
        <w:t>LIR</w:t>
      </w:r>
      <w:r w:rsidRPr="00850701">
        <w:rPr>
          <w:rFonts w:ascii="Times New Roman" w:hAnsi="Times New Roman" w:cs="Times New Roman"/>
          <w:sz w:val="24"/>
          <w:szCs w:val="24"/>
          <w:vertAlign w:val="subscript"/>
        </w:rPr>
        <w:t>it</w:t>
      </w:r>
      <w:proofErr w:type="spellEnd"/>
      <w:r w:rsidRPr="00850701">
        <w:rPr>
          <w:rFonts w:ascii="Times New Roman" w:hAnsi="Times New Roman" w:cs="Times New Roman"/>
          <w:sz w:val="24"/>
          <w:szCs w:val="24"/>
        </w:rPr>
        <w:t xml:space="preserve"> = </w:t>
      </w:r>
      <w:r w:rsidRPr="00850701">
        <w:rPr>
          <w:rFonts w:ascii="Times New Roman" w:hAnsi="Times New Roman" w:cs="Times New Roman"/>
          <w:sz w:val="24"/>
          <w:szCs w:val="24"/>
        </w:rPr>
        <w:sym w:font="Symbol" w:char="F061"/>
      </w:r>
      <w:r w:rsidRPr="00850701">
        <w:rPr>
          <w:rFonts w:ascii="Times New Roman" w:hAnsi="Times New Roman" w:cs="Times New Roman"/>
          <w:sz w:val="24"/>
          <w:szCs w:val="24"/>
        </w:rPr>
        <w:t xml:space="preserve"> + </w:t>
      </w:r>
      <w:r w:rsidR="00CE3B27" w:rsidRPr="00850701">
        <w:rPr>
          <w:rFonts w:ascii="Times New Roman" w:hAnsi="Times New Roman" w:cs="Times New Roman"/>
          <w:sz w:val="24"/>
          <w:szCs w:val="24"/>
        </w:rPr>
        <w:sym w:font="Symbol" w:char="F062"/>
      </w:r>
      <w:r w:rsidR="009018F5" w:rsidRPr="00850701">
        <w:rPr>
          <w:rFonts w:ascii="Times New Roman" w:hAnsi="Times New Roman" w:cs="Times New Roman"/>
          <w:sz w:val="24"/>
          <w:szCs w:val="24"/>
          <w:vertAlign w:val="subscript"/>
        </w:rPr>
        <w:t>1</w:t>
      </w:r>
      <w:r w:rsidR="009018F5" w:rsidRPr="00850701">
        <w:rPr>
          <w:rFonts w:ascii="Times New Roman" w:hAnsi="Times New Roman" w:cs="Times New Roman"/>
          <w:sz w:val="24"/>
          <w:szCs w:val="24"/>
        </w:rPr>
        <w:t>PR</w:t>
      </w:r>
      <w:r w:rsidR="009018F5" w:rsidRPr="00850701">
        <w:rPr>
          <w:rFonts w:ascii="Times New Roman" w:hAnsi="Times New Roman" w:cs="Times New Roman"/>
          <w:sz w:val="24"/>
          <w:szCs w:val="24"/>
          <w:vertAlign w:val="subscript"/>
        </w:rPr>
        <w:t>it</w:t>
      </w:r>
      <w:r w:rsidR="009018F5" w:rsidRPr="00850701">
        <w:rPr>
          <w:rFonts w:ascii="Times New Roman" w:hAnsi="Times New Roman" w:cs="Times New Roman"/>
          <w:sz w:val="24"/>
          <w:szCs w:val="24"/>
        </w:rPr>
        <w:t xml:space="preserve"> +</w:t>
      </w:r>
      <w:r w:rsidR="00CE3B27" w:rsidRPr="00850701">
        <w:rPr>
          <w:rFonts w:ascii="Times New Roman" w:hAnsi="Times New Roman" w:cs="Times New Roman"/>
          <w:sz w:val="24"/>
          <w:szCs w:val="24"/>
        </w:rPr>
        <w:t xml:space="preserve"> </w:t>
      </w:r>
      <w:r w:rsidRPr="00850701">
        <w:rPr>
          <w:rFonts w:ascii="Times New Roman" w:hAnsi="Times New Roman" w:cs="Times New Roman"/>
          <w:sz w:val="24"/>
          <w:szCs w:val="24"/>
        </w:rPr>
        <w:sym w:font="Symbol" w:char="F062"/>
      </w:r>
      <w:r w:rsidR="00CE3B27" w:rsidRPr="00850701">
        <w:rPr>
          <w:rFonts w:ascii="Times New Roman" w:hAnsi="Times New Roman" w:cs="Times New Roman"/>
          <w:sz w:val="24"/>
          <w:szCs w:val="24"/>
          <w:vertAlign w:val="subscript"/>
        </w:rPr>
        <w:t>2</w:t>
      </w:r>
      <w:r w:rsidRPr="00850701">
        <w:rPr>
          <w:rFonts w:ascii="Times New Roman" w:hAnsi="Times New Roman" w:cs="Times New Roman"/>
          <w:sz w:val="24"/>
          <w:szCs w:val="24"/>
        </w:rPr>
        <w:t>LIQ</w:t>
      </w:r>
      <w:r w:rsidRPr="00850701">
        <w:rPr>
          <w:rFonts w:ascii="Times New Roman" w:hAnsi="Times New Roman" w:cs="Times New Roman"/>
          <w:sz w:val="24"/>
          <w:szCs w:val="24"/>
          <w:vertAlign w:val="subscript"/>
        </w:rPr>
        <w:t>it</w:t>
      </w:r>
      <w:r w:rsidRPr="00850701">
        <w:rPr>
          <w:rFonts w:ascii="Times New Roman" w:hAnsi="Times New Roman" w:cs="Times New Roman"/>
          <w:sz w:val="24"/>
          <w:szCs w:val="24"/>
        </w:rPr>
        <w:t xml:space="preserve"> +</w:t>
      </w:r>
      <w:r w:rsidRPr="00850701">
        <w:rPr>
          <w:rFonts w:ascii="Times New Roman" w:hAnsi="Times New Roman" w:cs="Times New Roman"/>
          <w:sz w:val="24"/>
          <w:szCs w:val="24"/>
        </w:rPr>
        <w:sym w:font="Symbol" w:char="F062"/>
      </w:r>
      <w:r w:rsidR="00CE3B27" w:rsidRPr="00850701">
        <w:rPr>
          <w:rFonts w:ascii="Times New Roman" w:hAnsi="Times New Roman" w:cs="Times New Roman"/>
          <w:sz w:val="24"/>
          <w:szCs w:val="24"/>
          <w:vertAlign w:val="subscript"/>
        </w:rPr>
        <w:t>3</w:t>
      </w:r>
      <w:r w:rsidRPr="00850701">
        <w:rPr>
          <w:rFonts w:ascii="Times New Roman" w:hAnsi="Times New Roman" w:cs="Times New Roman"/>
          <w:sz w:val="24"/>
          <w:szCs w:val="24"/>
        </w:rPr>
        <w:t>DR</w:t>
      </w:r>
      <w:r w:rsidRPr="00850701">
        <w:rPr>
          <w:rFonts w:ascii="Times New Roman" w:hAnsi="Times New Roman" w:cs="Times New Roman"/>
          <w:sz w:val="24"/>
          <w:szCs w:val="24"/>
          <w:vertAlign w:val="subscript"/>
        </w:rPr>
        <w:t xml:space="preserve">it </w:t>
      </w:r>
      <w:r w:rsidRPr="00850701">
        <w:rPr>
          <w:rFonts w:ascii="Times New Roman" w:hAnsi="Times New Roman" w:cs="Times New Roman"/>
          <w:sz w:val="24"/>
          <w:szCs w:val="24"/>
        </w:rPr>
        <w:t xml:space="preserve">+ </w:t>
      </w:r>
      <w:r w:rsidRPr="00850701">
        <w:rPr>
          <w:rFonts w:ascii="Times New Roman" w:hAnsi="Times New Roman" w:cs="Times New Roman"/>
          <w:sz w:val="24"/>
          <w:szCs w:val="24"/>
        </w:rPr>
        <w:sym w:font="Symbol" w:char="F062"/>
      </w:r>
      <w:r w:rsidR="00CE3B27" w:rsidRPr="00850701">
        <w:rPr>
          <w:rFonts w:ascii="Times New Roman" w:hAnsi="Times New Roman" w:cs="Times New Roman"/>
          <w:sz w:val="24"/>
          <w:szCs w:val="24"/>
          <w:vertAlign w:val="subscript"/>
        </w:rPr>
        <w:t>4</w:t>
      </w:r>
      <w:r w:rsidRPr="00850701">
        <w:rPr>
          <w:rFonts w:ascii="Times New Roman" w:hAnsi="Times New Roman" w:cs="Times New Roman"/>
          <w:sz w:val="24"/>
          <w:szCs w:val="24"/>
        </w:rPr>
        <w:t>BS</w:t>
      </w:r>
      <w:r w:rsidRPr="00850701">
        <w:rPr>
          <w:rFonts w:ascii="Times New Roman" w:hAnsi="Times New Roman" w:cs="Times New Roman"/>
          <w:sz w:val="24"/>
          <w:szCs w:val="24"/>
          <w:vertAlign w:val="subscript"/>
        </w:rPr>
        <w:t>it</w:t>
      </w:r>
      <w:r w:rsidRPr="00850701">
        <w:rPr>
          <w:rFonts w:ascii="Times New Roman" w:hAnsi="Times New Roman" w:cs="Times New Roman"/>
          <w:sz w:val="24"/>
          <w:szCs w:val="24"/>
        </w:rPr>
        <w:t xml:space="preserve"> + </w:t>
      </w:r>
      <w:r w:rsidRPr="00850701">
        <w:rPr>
          <w:rFonts w:ascii="Times New Roman" w:hAnsi="Times New Roman" w:cs="Times New Roman"/>
          <w:sz w:val="24"/>
          <w:szCs w:val="24"/>
        </w:rPr>
        <w:sym w:font="Symbol" w:char="F062"/>
      </w:r>
      <w:r w:rsidR="00CE3B27" w:rsidRPr="00850701">
        <w:rPr>
          <w:rFonts w:ascii="Times New Roman" w:hAnsi="Times New Roman" w:cs="Times New Roman"/>
          <w:sz w:val="24"/>
          <w:szCs w:val="24"/>
          <w:vertAlign w:val="subscript"/>
        </w:rPr>
        <w:t>5</w:t>
      </w:r>
      <w:r w:rsidRPr="00850701">
        <w:rPr>
          <w:rFonts w:ascii="Times New Roman" w:hAnsi="Times New Roman" w:cs="Times New Roman"/>
          <w:sz w:val="24"/>
          <w:szCs w:val="24"/>
        </w:rPr>
        <w:t>OE</w:t>
      </w:r>
      <w:r w:rsidRPr="00850701">
        <w:rPr>
          <w:rFonts w:ascii="Times New Roman" w:hAnsi="Times New Roman" w:cs="Times New Roman"/>
          <w:sz w:val="24"/>
          <w:szCs w:val="24"/>
          <w:vertAlign w:val="subscript"/>
        </w:rPr>
        <w:t>it</w:t>
      </w:r>
      <w:r w:rsidRPr="00850701">
        <w:rPr>
          <w:rFonts w:ascii="Times New Roman" w:hAnsi="Times New Roman" w:cs="Times New Roman"/>
          <w:sz w:val="24"/>
          <w:szCs w:val="24"/>
        </w:rPr>
        <w:t>+</w:t>
      </w:r>
      <w:r w:rsidRPr="00850701">
        <w:rPr>
          <w:rFonts w:ascii="Times New Roman" w:hAnsi="Times New Roman" w:cs="Times New Roman"/>
          <w:sz w:val="24"/>
          <w:szCs w:val="24"/>
        </w:rPr>
        <w:sym w:font="Symbol" w:char="F062"/>
      </w:r>
      <w:r w:rsidR="00CE3B27" w:rsidRPr="00850701">
        <w:rPr>
          <w:rFonts w:ascii="Times New Roman" w:hAnsi="Times New Roman" w:cs="Times New Roman"/>
          <w:sz w:val="24"/>
          <w:szCs w:val="24"/>
          <w:vertAlign w:val="subscript"/>
        </w:rPr>
        <w:t>6</w:t>
      </w:r>
      <w:r w:rsidRPr="00850701">
        <w:rPr>
          <w:rFonts w:ascii="Times New Roman" w:hAnsi="Times New Roman" w:cs="Times New Roman"/>
          <w:sz w:val="24"/>
          <w:szCs w:val="24"/>
        </w:rPr>
        <w:t>NII</w:t>
      </w:r>
      <w:r w:rsidRPr="00850701">
        <w:rPr>
          <w:rFonts w:ascii="Times New Roman" w:hAnsi="Times New Roman" w:cs="Times New Roman"/>
          <w:sz w:val="24"/>
          <w:szCs w:val="24"/>
          <w:vertAlign w:val="subscript"/>
        </w:rPr>
        <w:t>it</w:t>
      </w:r>
      <w:r w:rsidRPr="00850701">
        <w:rPr>
          <w:rFonts w:ascii="Times New Roman" w:hAnsi="Times New Roman" w:cs="Times New Roman"/>
          <w:sz w:val="24"/>
          <w:szCs w:val="24"/>
        </w:rPr>
        <w:t xml:space="preserve">+ </w:t>
      </w:r>
      <w:r w:rsidRPr="00850701">
        <w:rPr>
          <w:rFonts w:ascii="Times New Roman" w:hAnsi="Times New Roman" w:cs="Times New Roman"/>
          <w:sz w:val="24"/>
          <w:szCs w:val="24"/>
        </w:rPr>
        <w:sym w:font="Symbol" w:char="F062"/>
      </w:r>
      <w:r w:rsidR="00CE3B27" w:rsidRPr="00850701">
        <w:rPr>
          <w:rFonts w:ascii="Times New Roman" w:hAnsi="Times New Roman" w:cs="Times New Roman"/>
          <w:sz w:val="24"/>
          <w:szCs w:val="24"/>
          <w:vertAlign w:val="subscript"/>
        </w:rPr>
        <w:t>7</w:t>
      </w:r>
      <w:r w:rsidRPr="00850701">
        <w:rPr>
          <w:rFonts w:ascii="Times New Roman" w:hAnsi="Times New Roman" w:cs="Times New Roman"/>
          <w:sz w:val="24"/>
          <w:szCs w:val="24"/>
        </w:rPr>
        <w:t>INFL</w:t>
      </w:r>
      <w:r w:rsidRPr="00850701">
        <w:rPr>
          <w:rFonts w:ascii="Times New Roman" w:hAnsi="Times New Roman" w:cs="Times New Roman"/>
          <w:sz w:val="24"/>
          <w:szCs w:val="24"/>
          <w:vertAlign w:val="subscript"/>
        </w:rPr>
        <w:t>it</w:t>
      </w:r>
      <w:r w:rsidRPr="00850701">
        <w:rPr>
          <w:rFonts w:ascii="Times New Roman" w:hAnsi="Times New Roman" w:cs="Times New Roman"/>
          <w:sz w:val="24"/>
          <w:szCs w:val="24"/>
        </w:rPr>
        <w:t xml:space="preserve"> + </w:t>
      </w:r>
      <w:r w:rsidRPr="00850701">
        <w:rPr>
          <w:rFonts w:ascii="Times New Roman" w:hAnsi="Times New Roman" w:cs="Times New Roman"/>
          <w:sz w:val="24"/>
          <w:szCs w:val="24"/>
        </w:rPr>
        <w:sym w:font="Symbol" w:char="F062"/>
      </w:r>
      <w:r w:rsidR="00CE3B27" w:rsidRPr="00850701">
        <w:rPr>
          <w:rFonts w:ascii="Times New Roman" w:hAnsi="Times New Roman" w:cs="Times New Roman"/>
          <w:sz w:val="24"/>
          <w:szCs w:val="24"/>
          <w:vertAlign w:val="subscript"/>
        </w:rPr>
        <w:t>8</w:t>
      </w:r>
      <w:r w:rsidRPr="00850701">
        <w:rPr>
          <w:rFonts w:ascii="Times New Roman" w:hAnsi="Times New Roman" w:cs="Times New Roman"/>
          <w:sz w:val="24"/>
          <w:szCs w:val="24"/>
        </w:rPr>
        <w:t>GDP</w:t>
      </w:r>
      <w:r w:rsidRPr="00850701">
        <w:rPr>
          <w:rFonts w:ascii="Times New Roman" w:hAnsi="Times New Roman" w:cs="Times New Roman"/>
          <w:sz w:val="24"/>
          <w:szCs w:val="24"/>
          <w:vertAlign w:val="subscript"/>
        </w:rPr>
        <w:t>it</w:t>
      </w:r>
      <w:r w:rsidRPr="00850701">
        <w:rPr>
          <w:rFonts w:ascii="Times New Roman" w:hAnsi="Times New Roman" w:cs="Times New Roman"/>
          <w:sz w:val="24"/>
          <w:szCs w:val="24"/>
        </w:rPr>
        <w:t xml:space="preserve">+ </w:t>
      </w:r>
      <w:r w:rsidRPr="00850701">
        <w:rPr>
          <w:rFonts w:ascii="Times New Roman" w:hAnsi="Times New Roman" w:cs="Times New Roman"/>
          <w:sz w:val="24"/>
          <w:szCs w:val="24"/>
        </w:rPr>
        <w:sym w:font="Symbol" w:char="F065"/>
      </w:r>
      <w:r w:rsidRPr="00850701">
        <w:rPr>
          <w:rFonts w:ascii="Times New Roman" w:hAnsi="Times New Roman" w:cs="Times New Roman"/>
          <w:sz w:val="24"/>
          <w:szCs w:val="24"/>
          <w:vertAlign w:val="subscript"/>
        </w:rPr>
        <w:t>it</w:t>
      </w:r>
      <w:r w:rsidRPr="00850701">
        <w:rPr>
          <w:rFonts w:ascii="Times New Roman" w:hAnsi="Times New Roman" w:cs="Times New Roman"/>
          <w:sz w:val="24"/>
          <w:szCs w:val="24"/>
        </w:rPr>
        <w:t xml:space="preserve">……… (Model </w:t>
      </w:r>
      <w:r w:rsidRPr="00850701">
        <w:rPr>
          <w:rFonts w:ascii="Times New Roman" w:hAnsi="Times New Roman" w:cs="Times New Roman"/>
          <w:sz w:val="24"/>
          <w:szCs w:val="24"/>
          <w:vertAlign w:val="subscript"/>
        </w:rPr>
        <w:t>1</w:t>
      </w:r>
      <w:r w:rsidRPr="00850701">
        <w:rPr>
          <w:rFonts w:ascii="Times New Roman" w:hAnsi="Times New Roman" w:cs="Times New Roman"/>
          <w:sz w:val="24"/>
          <w:szCs w:val="24"/>
        </w:rPr>
        <w:t>)</w:t>
      </w:r>
    </w:p>
    <w:p w:rsidR="00443406" w:rsidRPr="00850701" w:rsidRDefault="00443406"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Whereas:</w:t>
      </w:r>
    </w:p>
    <w:p w:rsidR="00443406" w:rsidRPr="00850701" w:rsidRDefault="00443406"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LIR – Lending Interest Rate</w:t>
      </w:r>
    </w:p>
    <w:p w:rsidR="00CE3B27" w:rsidRPr="00850701" w:rsidRDefault="00CE3B27" w:rsidP="003B3884">
      <w:pPr>
        <w:spacing w:line="360" w:lineRule="auto"/>
        <w:jc w:val="both"/>
        <w:rPr>
          <w:rFonts w:ascii="Times New Roman" w:hAnsi="Times New Roman" w:cs="Times New Roman"/>
          <w:sz w:val="24"/>
          <w:szCs w:val="24"/>
          <w:vertAlign w:val="subscript"/>
        </w:rPr>
      </w:pPr>
      <w:r w:rsidRPr="00850701">
        <w:rPr>
          <w:rFonts w:ascii="Times New Roman" w:hAnsi="Times New Roman" w:cs="Times New Roman"/>
          <w:sz w:val="24"/>
          <w:szCs w:val="24"/>
        </w:rPr>
        <w:t>PR - Profitability</w:t>
      </w:r>
    </w:p>
    <w:p w:rsidR="00443406" w:rsidRPr="00850701" w:rsidRDefault="00443406" w:rsidP="003B3884">
      <w:pPr>
        <w:spacing w:line="360" w:lineRule="auto"/>
        <w:jc w:val="both"/>
        <w:rPr>
          <w:rFonts w:ascii="Times New Roman" w:hAnsi="Times New Roman" w:cs="Times New Roman"/>
          <w:sz w:val="24"/>
          <w:szCs w:val="24"/>
          <w:vertAlign w:val="subscript"/>
        </w:rPr>
      </w:pPr>
      <w:r w:rsidRPr="00850701">
        <w:rPr>
          <w:rFonts w:ascii="Times New Roman" w:hAnsi="Times New Roman" w:cs="Times New Roman"/>
          <w:sz w:val="24"/>
          <w:szCs w:val="24"/>
        </w:rPr>
        <w:t>LIQ - Liquidity</w:t>
      </w:r>
    </w:p>
    <w:p w:rsidR="00443406" w:rsidRPr="00850701" w:rsidRDefault="00443406" w:rsidP="003B3884">
      <w:pPr>
        <w:spacing w:line="360" w:lineRule="auto"/>
        <w:jc w:val="both"/>
        <w:rPr>
          <w:rFonts w:ascii="Times New Roman" w:hAnsi="Times New Roman" w:cs="Times New Roman"/>
          <w:sz w:val="24"/>
          <w:szCs w:val="24"/>
          <w:vertAlign w:val="subscript"/>
        </w:rPr>
      </w:pPr>
      <w:r w:rsidRPr="00850701">
        <w:rPr>
          <w:rFonts w:ascii="Times New Roman" w:hAnsi="Times New Roman" w:cs="Times New Roman"/>
          <w:sz w:val="24"/>
          <w:szCs w:val="24"/>
        </w:rPr>
        <w:t>DR – Deposit Rate</w:t>
      </w:r>
    </w:p>
    <w:p w:rsidR="00443406" w:rsidRPr="00850701" w:rsidRDefault="00443406" w:rsidP="003B3884">
      <w:pPr>
        <w:spacing w:line="360" w:lineRule="auto"/>
        <w:jc w:val="both"/>
        <w:rPr>
          <w:rFonts w:ascii="Times New Roman" w:hAnsi="Times New Roman" w:cs="Times New Roman"/>
          <w:sz w:val="24"/>
          <w:szCs w:val="24"/>
          <w:vertAlign w:val="subscript"/>
        </w:rPr>
      </w:pPr>
      <w:r w:rsidRPr="00850701">
        <w:rPr>
          <w:rFonts w:ascii="Times New Roman" w:hAnsi="Times New Roman" w:cs="Times New Roman"/>
          <w:sz w:val="24"/>
          <w:szCs w:val="24"/>
        </w:rPr>
        <w:t>BS - Bank Size</w:t>
      </w:r>
    </w:p>
    <w:p w:rsidR="00443406" w:rsidRPr="00850701" w:rsidRDefault="00443406" w:rsidP="003B3884">
      <w:pPr>
        <w:spacing w:line="360" w:lineRule="auto"/>
        <w:jc w:val="both"/>
        <w:rPr>
          <w:rFonts w:ascii="Times New Roman" w:hAnsi="Times New Roman" w:cs="Times New Roman"/>
          <w:sz w:val="24"/>
          <w:szCs w:val="24"/>
          <w:vertAlign w:val="subscript"/>
        </w:rPr>
      </w:pPr>
      <w:r w:rsidRPr="00850701">
        <w:rPr>
          <w:rFonts w:ascii="Times New Roman" w:hAnsi="Times New Roman" w:cs="Times New Roman"/>
          <w:sz w:val="24"/>
          <w:szCs w:val="24"/>
        </w:rPr>
        <w:t xml:space="preserve">OE – Operation Expanse </w:t>
      </w:r>
    </w:p>
    <w:p w:rsidR="00443406" w:rsidRPr="00850701" w:rsidRDefault="00443406" w:rsidP="003B3884">
      <w:pPr>
        <w:spacing w:line="360" w:lineRule="auto"/>
        <w:jc w:val="both"/>
        <w:rPr>
          <w:rFonts w:ascii="Times New Roman" w:hAnsi="Times New Roman" w:cs="Times New Roman"/>
          <w:sz w:val="24"/>
          <w:szCs w:val="24"/>
          <w:vertAlign w:val="subscript"/>
        </w:rPr>
      </w:pPr>
      <w:r w:rsidRPr="00850701">
        <w:rPr>
          <w:rFonts w:ascii="Times New Roman" w:hAnsi="Times New Roman" w:cs="Times New Roman"/>
          <w:sz w:val="24"/>
          <w:szCs w:val="24"/>
        </w:rPr>
        <w:lastRenderedPageBreak/>
        <w:t xml:space="preserve">NII – Non interest income </w:t>
      </w:r>
    </w:p>
    <w:p w:rsidR="00443406" w:rsidRPr="00850701" w:rsidRDefault="00443406" w:rsidP="003B3884">
      <w:pPr>
        <w:spacing w:line="360" w:lineRule="auto"/>
        <w:jc w:val="both"/>
        <w:rPr>
          <w:rFonts w:ascii="Times New Roman" w:hAnsi="Times New Roman" w:cs="Times New Roman"/>
          <w:sz w:val="24"/>
          <w:szCs w:val="24"/>
          <w:vertAlign w:val="subscript"/>
        </w:rPr>
      </w:pPr>
      <w:r w:rsidRPr="00850701">
        <w:rPr>
          <w:rFonts w:ascii="Times New Roman" w:hAnsi="Times New Roman" w:cs="Times New Roman"/>
          <w:sz w:val="24"/>
          <w:szCs w:val="24"/>
        </w:rPr>
        <w:t>INFL - Inflation</w:t>
      </w:r>
    </w:p>
    <w:p w:rsidR="00443406" w:rsidRPr="00850701" w:rsidRDefault="00443406" w:rsidP="003B3884">
      <w:pPr>
        <w:spacing w:line="360" w:lineRule="auto"/>
        <w:jc w:val="both"/>
        <w:rPr>
          <w:rFonts w:ascii="Times New Roman" w:hAnsi="Times New Roman" w:cs="Times New Roman"/>
          <w:sz w:val="24"/>
          <w:szCs w:val="24"/>
        </w:rPr>
      </w:pPr>
      <w:r w:rsidRPr="00850701">
        <w:rPr>
          <w:rFonts w:ascii="Times New Roman" w:hAnsi="Times New Roman" w:cs="Times New Roman"/>
          <w:sz w:val="24"/>
          <w:szCs w:val="24"/>
        </w:rPr>
        <w:t>GDP – Gross Domestic Product</w:t>
      </w:r>
    </w:p>
    <w:p w:rsidR="00443406" w:rsidRPr="00BB1C58" w:rsidRDefault="00FD2D49" w:rsidP="00BB1C58">
      <w:pPr>
        <w:pStyle w:val="Heading2"/>
        <w:rPr>
          <w:rFonts w:ascii="Times New Roman" w:eastAsiaTheme="minorHAnsi" w:hAnsi="Times New Roman" w:cs="Times New Roman"/>
          <w:b w:val="0"/>
          <w:color w:val="000000" w:themeColor="text1"/>
          <w:sz w:val="28"/>
          <w:szCs w:val="28"/>
        </w:rPr>
      </w:pPr>
      <w:bookmarkStart w:id="89" w:name="_Toc134157048"/>
      <w:r w:rsidRPr="00BB1C58">
        <w:rPr>
          <w:rFonts w:ascii="Times New Roman" w:hAnsi="Times New Roman" w:cs="Times New Roman"/>
          <w:b w:val="0"/>
          <w:sz w:val="28"/>
          <w:szCs w:val="28"/>
        </w:rPr>
        <w:t xml:space="preserve">3.8 </w:t>
      </w:r>
      <w:r w:rsidRPr="00BB1C58">
        <w:rPr>
          <w:rFonts w:ascii="Times New Roman" w:eastAsiaTheme="minorHAnsi" w:hAnsi="Times New Roman" w:cs="Times New Roman"/>
          <w:b w:val="0"/>
          <w:color w:val="000000" w:themeColor="text1"/>
          <w:sz w:val="28"/>
          <w:szCs w:val="28"/>
        </w:rPr>
        <w:t>Study Variables and measurement</w:t>
      </w:r>
      <w:bookmarkEnd w:id="89"/>
    </w:p>
    <w:p w:rsidR="00443406" w:rsidRPr="00BB1C58" w:rsidRDefault="00353DB3" w:rsidP="00A0394D">
      <w:pPr>
        <w:pStyle w:val="NoSpacing"/>
        <w:spacing w:line="360" w:lineRule="auto"/>
        <w:jc w:val="both"/>
        <w:rPr>
          <w:rFonts w:ascii="Times New Roman" w:hAnsi="Times New Roman" w:cs="Times New Roman"/>
          <w:sz w:val="24"/>
          <w:szCs w:val="24"/>
        </w:rPr>
      </w:pPr>
      <w:r w:rsidRPr="00BB1C58">
        <w:rPr>
          <w:rFonts w:ascii="Times New Roman" w:hAnsi="Times New Roman" w:cs="Times New Roman"/>
          <w:sz w:val="24"/>
          <w:szCs w:val="24"/>
        </w:rPr>
        <w:t>In this section the operational definitions of both dependent and independent variables will be presented as follows:</w:t>
      </w:r>
    </w:p>
    <w:p w:rsidR="00353DB3" w:rsidRPr="00BB1C58" w:rsidRDefault="00353DB3" w:rsidP="00BB1C58">
      <w:pPr>
        <w:pStyle w:val="NoSpacing"/>
        <w:spacing w:line="360" w:lineRule="auto"/>
        <w:jc w:val="both"/>
        <w:outlineLvl w:val="2"/>
        <w:rPr>
          <w:rFonts w:ascii="Times New Roman" w:hAnsi="Times New Roman" w:cs="Times New Roman"/>
          <w:b/>
          <w:sz w:val="24"/>
          <w:szCs w:val="24"/>
        </w:rPr>
      </w:pPr>
      <w:bookmarkStart w:id="90" w:name="_Toc134157049"/>
      <w:r w:rsidRPr="00BB1C58">
        <w:rPr>
          <w:rFonts w:ascii="Times New Roman" w:hAnsi="Times New Roman" w:cs="Times New Roman"/>
          <w:b/>
          <w:sz w:val="24"/>
          <w:szCs w:val="24"/>
        </w:rPr>
        <w:t>3.8.1 Dependent Variable</w:t>
      </w:r>
      <w:bookmarkEnd w:id="90"/>
    </w:p>
    <w:p w:rsidR="002D0676" w:rsidRPr="00BB1C58" w:rsidRDefault="002D0676" w:rsidP="002E31BF">
      <w:pPr>
        <w:pStyle w:val="NoSpacing"/>
        <w:spacing w:line="360" w:lineRule="auto"/>
        <w:jc w:val="both"/>
        <w:rPr>
          <w:rFonts w:ascii="Times New Roman" w:hAnsi="Times New Roman" w:cs="Times New Roman"/>
          <w:b/>
          <w:sz w:val="24"/>
          <w:szCs w:val="24"/>
        </w:rPr>
      </w:pPr>
      <w:r w:rsidRPr="00BB1C58">
        <w:rPr>
          <w:rFonts w:ascii="Times New Roman" w:hAnsi="Times New Roman" w:cs="Times New Roman"/>
          <w:b/>
          <w:sz w:val="24"/>
          <w:szCs w:val="24"/>
        </w:rPr>
        <w:t>Lending Interest Rate</w:t>
      </w:r>
    </w:p>
    <w:p w:rsidR="00353DB3" w:rsidRPr="00BB1C58" w:rsidRDefault="00353DB3" w:rsidP="00A0394D">
      <w:pPr>
        <w:pStyle w:val="NoSpacing"/>
        <w:spacing w:line="360" w:lineRule="auto"/>
        <w:jc w:val="both"/>
        <w:rPr>
          <w:rFonts w:ascii="Times New Roman" w:hAnsi="Times New Roman" w:cs="Times New Roman"/>
          <w:sz w:val="24"/>
          <w:szCs w:val="24"/>
        </w:rPr>
      </w:pPr>
      <w:r w:rsidRPr="00BB1C58">
        <w:rPr>
          <w:rFonts w:ascii="Times New Roman" w:hAnsi="Times New Roman" w:cs="Times New Roman"/>
          <w:sz w:val="24"/>
          <w:szCs w:val="24"/>
        </w:rPr>
        <w:t>In this study the dependent variable used was Lending interest rate.  Lending rates are the prices that borrowers paid when taking loans from the lenders. It is the interest rate in which banks levied on borrowers. It measures the implicit earnings of the bank from interest bearing activities. The lending interest rate on banks may vary depending on the tenure of the loan, the type and value of collateral, the economic sector of loan, etc. As result, it is advisable to take the average. For the purpose of this study, interest rate on loans and advances is defined as interest income from loans and advances as a fraction of total loans and advances. Thus, lending rate is calculated by taking interest income from income statement and loans and advances from balance sheet of commercial banks.</w:t>
      </w:r>
    </w:p>
    <w:tbl>
      <w:tblPr>
        <w:tblStyle w:val="LightShading-Accent11"/>
        <w:tblW w:w="9104" w:type="dxa"/>
        <w:tblLook w:val="04A0" w:firstRow="1" w:lastRow="0" w:firstColumn="1" w:lastColumn="0" w:noHBand="0" w:noVBand="1"/>
      </w:tblPr>
      <w:tblGrid>
        <w:gridCol w:w="2898"/>
        <w:gridCol w:w="6206"/>
      </w:tblGrid>
      <w:tr w:rsidR="00353DB3" w:rsidRPr="00353DB3" w:rsidTr="00FC3B03">
        <w:trPr>
          <w:cnfStyle w:val="100000000000" w:firstRow="1" w:lastRow="0" w:firstColumn="0" w:lastColumn="0" w:oddVBand="0" w:evenVBand="0" w:oddHBand="0" w:evenHBand="0" w:firstRowFirstColumn="0" w:firstRowLastColumn="0" w:lastRowFirstColumn="0" w:lastRowLastColumn="0"/>
          <w:trHeight w:val="403"/>
        </w:trPr>
        <w:tc>
          <w:tcPr>
            <w:cnfStyle w:val="001000000000" w:firstRow="0" w:lastRow="0" w:firstColumn="1" w:lastColumn="0" w:oddVBand="0" w:evenVBand="0" w:oddHBand="0" w:evenHBand="0" w:firstRowFirstColumn="0" w:firstRowLastColumn="0" w:lastRowFirstColumn="0" w:lastRowLastColumn="0"/>
            <w:tcW w:w="2898" w:type="dxa"/>
            <w:hideMark/>
          </w:tcPr>
          <w:p w:rsidR="00353DB3" w:rsidRPr="00353DB3" w:rsidRDefault="00353DB3" w:rsidP="00FC3B03">
            <w:pPr>
              <w:spacing w:line="276" w:lineRule="auto"/>
              <w:rPr>
                <w:rFonts w:ascii="Times New Roman" w:eastAsia="Times New Roman" w:hAnsi="Times New Roman" w:cs="Times New Roman"/>
                <w:color w:val="000000" w:themeColor="text1"/>
                <w:sz w:val="24"/>
                <w:szCs w:val="24"/>
              </w:rPr>
            </w:pPr>
            <w:r w:rsidRPr="00353DB3">
              <w:rPr>
                <w:rFonts w:ascii="Times New Roman" w:eastAsia="Times New Roman" w:hAnsi="Times New Roman" w:cs="Times New Roman"/>
                <w:color w:val="000000" w:themeColor="text1"/>
                <w:kern w:val="24"/>
                <w:sz w:val="24"/>
                <w:szCs w:val="24"/>
              </w:rPr>
              <w:t xml:space="preserve">Bank Lending Rate </w:t>
            </w:r>
          </w:p>
        </w:tc>
        <w:tc>
          <w:tcPr>
            <w:tcW w:w="6206" w:type="dxa"/>
            <w:hideMark/>
          </w:tcPr>
          <w:p w:rsidR="00353DB3" w:rsidRPr="00353DB3" w:rsidRDefault="00353DB3" w:rsidP="00FC3B03">
            <w:pPr>
              <w:spacing w:line="276"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53DB3">
              <w:rPr>
                <w:rFonts w:ascii="Times New Roman" w:eastAsia="Times New Roman" w:hAnsi="Times New Roman" w:cs="Times New Roman"/>
                <w:color w:val="000000" w:themeColor="text1"/>
                <w:kern w:val="24"/>
                <w:sz w:val="24"/>
                <w:szCs w:val="24"/>
              </w:rPr>
              <w:t xml:space="preserve">Interest income on loans/Average Loans and advance </w:t>
            </w:r>
          </w:p>
        </w:tc>
      </w:tr>
    </w:tbl>
    <w:p w:rsidR="00FC3B03" w:rsidRDefault="00FC3B03" w:rsidP="003B3884">
      <w:pPr>
        <w:pStyle w:val="NoSpacing"/>
        <w:spacing w:line="360" w:lineRule="auto"/>
        <w:outlineLvl w:val="1"/>
        <w:rPr>
          <w:rFonts w:ascii="Times New Roman" w:hAnsi="Times New Roman" w:cs="Times New Roman"/>
          <w:b/>
          <w:bCs/>
          <w:sz w:val="36"/>
          <w:szCs w:val="36"/>
        </w:rPr>
      </w:pPr>
    </w:p>
    <w:p w:rsidR="00443406" w:rsidRPr="00850701" w:rsidRDefault="00BC3F61" w:rsidP="00BC3F61">
      <w:pPr>
        <w:pStyle w:val="NoSpacing"/>
        <w:spacing w:line="360" w:lineRule="auto"/>
        <w:outlineLvl w:val="2"/>
        <w:rPr>
          <w:rFonts w:ascii="Times New Roman" w:hAnsi="Times New Roman" w:cs="Times New Roman"/>
          <w:b/>
          <w:bCs/>
          <w:sz w:val="24"/>
          <w:szCs w:val="36"/>
        </w:rPr>
      </w:pPr>
      <w:bookmarkStart w:id="91" w:name="_Toc134157050"/>
      <w:r>
        <w:rPr>
          <w:rFonts w:ascii="Times New Roman" w:hAnsi="Times New Roman" w:cs="Times New Roman"/>
          <w:b/>
          <w:bCs/>
          <w:sz w:val="24"/>
          <w:szCs w:val="36"/>
        </w:rPr>
        <w:t>3.8.2</w:t>
      </w:r>
      <w:r w:rsidR="002D0676" w:rsidRPr="00850701">
        <w:rPr>
          <w:rFonts w:ascii="Times New Roman" w:hAnsi="Times New Roman" w:cs="Times New Roman"/>
          <w:b/>
          <w:bCs/>
          <w:sz w:val="24"/>
          <w:szCs w:val="36"/>
        </w:rPr>
        <w:t xml:space="preserve"> Independent variables</w:t>
      </w:r>
      <w:bookmarkEnd w:id="91"/>
    </w:p>
    <w:p w:rsidR="00C00F37" w:rsidRPr="00850701" w:rsidRDefault="00C00F37" w:rsidP="00A0394D">
      <w:pPr>
        <w:pStyle w:val="NoSpacing"/>
        <w:spacing w:line="360" w:lineRule="auto"/>
        <w:rPr>
          <w:rFonts w:ascii="Times New Roman" w:hAnsi="Times New Roman" w:cs="Times New Roman"/>
          <w:bCs/>
          <w:sz w:val="24"/>
          <w:szCs w:val="36"/>
        </w:rPr>
      </w:pPr>
      <w:r w:rsidRPr="00850701">
        <w:rPr>
          <w:rFonts w:ascii="Times New Roman" w:hAnsi="Times New Roman" w:cs="Times New Roman"/>
          <w:bCs/>
          <w:sz w:val="24"/>
          <w:szCs w:val="36"/>
        </w:rPr>
        <w:t>The independent variables used in this study includes: profitability, liquidity ratio, deposit rate, operation expense, noninterest income, ban size, inflation and gross domestic product, each variables were discussed below:</w:t>
      </w:r>
    </w:p>
    <w:p w:rsidR="00C00F37" w:rsidRPr="00850701" w:rsidRDefault="00C00F37" w:rsidP="00BC3F61">
      <w:pPr>
        <w:pStyle w:val="NoSpacing"/>
        <w:spacing w:line="360" w:lineRule="auto"/>
        <w:rPr>
          <w:rFonts w:ascii="Times New Roman" w:hAnsi="Times New Roman" w:cs="Times New Roman"/>
          <w:b/>
          <w:bCs/>
          <w:sz w:val="24"/>
          <w:szCs w:val="36"/>
        </w:rPr>
      </w:pPr>
      <w:r w:rsidRPr="00850701">
        <w:rPr>
          <w:rFonts w:ascii="Times New Roman" w:hAnsi="Times New Roman" w:cs="Times New Roman"/>
          <w:b/>
          <w:bCs/>
          <w:sz w:val="24"/>
          <w:szCs w:val="36"/>
        </w:rPr>
        <w:t>Profitability</w:t>
      </w:r>
    </w:p>
    <w:p w:rsidR="00C00F37" w:rsidRPr="00850701" w:rsidRDefault="00C00F37" w:rsidP="00A0394D">
      <w:pPr>
        <w:pStyle w:val="NoSpacing"/>
        <w:spacing w:line="360" w:lineRule="auto"/>
        <w:jc w:val="both"/>
        <w:rPr>
          <w:rFonts w:ascii="Times New Roman" w:hAnsi="Times New Roman" w:cs="Times New Roman"/>
        </w:rPr>
      </w:pPr>
      <w:r w:rsidRPr="00850701">
        <w:rPr>
          <w:rFonts w:ascii="Times New Roman" w:hAnsi="Times New Roman" w:cs="Times New Roman"/>
        </w:rPr>
        <w:t xml:space="preserve">Profitability is measured for this study net income to total asset explains the overall profitability of a bank emanating from the asset portfolio (both advances and investments). It is another effective measure for evaluating performance of a bank‘s management. A bank with higher profitability, otherwise, can afford to charge lower spreads. However, on the contrary, banks with higher ROA could result in higher spreads with better performance of interest sensitive assets (Norris and </w:t>
      </w:r>
      <w:proofErr w:type="spellStart"/>
      <w:r w:rsidRPr="00850701">
        <w:rPr>
          <w:rFonts w:ascii="Times New Roman" w:hAnsi="Times New Roman" w:cs="Times New Roman"/>
        </w:rPr>
        <w:t>Floerkemeier</w:t>
      </w:r>
      <w:proofErr w:type="spellEnd"/>
      <w:r w:rsidRPr="00850701">
        <w:rPr>
          <w:rFonts w:ascii="Times New Roman" w:hAnsi="Times New Roman" w:cs="Times New Roman"/>
        </w:rPr>
        <w:t xml:space="preserve">, 2007; </w:t>
      </w:r>
      <w:proofErr w:type="spellStart"/>
      <w:r w:rsidRPr="00850701">
        <w:rPr>
          <w:rFonts w:ascii="Times New Roman" w:hAnsi="Times New Roman" w:cs="Times New Roman"/>
        </w:rPr>
        <w:t>Afzal</w:t>
      </w:r>
      <w:proofErr w:type="spellEnd"/>
      <w:r w:rsidRPr="00850701">
        <w:rPr>
          <w:rFonts w:ascii="Times New Roman" w:hAnsi="Times New Roman" w:cs="Times New Roman"/>
        </w:rPr>
        <w:t>, 2011). Therefore, a negative relation between return on asset and interest rate spread is expected since the Ethiopian banking industry characterized as highly profitable (</w:t>
      </w:r>
      <w:proofErr w:type="spellStart"/>
      <w:r w:rsidRPr="00850701">
        <w:rPr>
          <w:rFonts w:ascii="Times New Roman" w:hAnsi="Times New Roman" w:cs="Times New Roman"/>
        </w:rPr>
        <w:t>Zerayehu</w:t>
      </w:r>
      <w:proofErr w:type="spellEnd"/>
      <w:r w:rsidRPr="00850701">
        <w:rPr>
          <w:rFonts w:ascii="Times New Roman" w:hAnsi="Times New Roman" w:cs="Times New Roman"/>
        </w:rPr>
        <w:t xml:space="preserve"> et.al, 2013).</w:t>
      </w:r>
    </w:p>
    <w:p w:rsidR="00C00F37" w:rsidRPr="00850701" w:rsidRDefault="00C00F37" w:rsidP="003B3884">
      <w:pPr>
        <w:pStyle w:val="NoSpacing"/>
        <w:spacing w:line="360" w:lineRule="auto"/>
        <w:outlineLvl w:val="1"/>
        <w:rPr>
          <w:rFonts w:ascii="Times New Roman" w:hAnsi="Times New Roman" w:cs="Times New Roman"/>
        </w:rPr>
      </w:pPr>
    </w:p>
    <w:tbl>
      <w:tblPr>
        <w:tblStyle w:val="LightShading-Accent11"/>
        <w:tblW w:w="0" w:type="auto"/>
        <w:tblLook w:val="04A0" w:firstRow="1" w:lastRow="0" w:firstColumn="1" w:lastColumn="0" w:noHBand="0" w:noVBand="1"/>
      </w:tblPr>
      <w:tblGrid>
        <w:gridCol w:w="2235"/>
        <w:gridCol w:w="7008"/>
      </w:tblGrid>
      <w:tr w:rsidR="00FC3B03" w:rsidRPr="00FC3B03" w:rsidTr="00FC3B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FC3B03" w:rsidRPr="00FC3B03" w:rsidRDefault="00FC3B03" w:rsidP="00BC3F61">
            <w:pPr>
              <w:pStyle w:val="NoSpacing"/>
              <w:spacing w:line="360" w:lineRule="auto"/>
              <w:rPr>
                <w:rFonts w:ascii="Times New Roman" w:hAnsi="Times New Roman" w:cs="Times New Roman"/>
              </w:rPr>
            </w:pPr>
            <w:r>
              <w:rPr>
                <w:rFonts w:ascii="Times New Roman" w:hAnsi="Times New Roman" w:cs="Times New Roman"/>
              </w:rPr>
              <w:t>Profitability (ROA)</w:t>
            </w:r>
          </w:p>
        </w:tc>
        <w:tc>
          <w:tcPr>
            <w:tcW w:w="7008" w:type="dxa"/>
          </w:tcPr>
          <w:p w:rsidR="00FC3B03" w:rsidRPr="00FC3B03" w:rsidRDefault="00FC3B03" w:rsidP="00BC3F61">
            <w:pPr>
              <w:pStyle w:val="NoSpacing"/>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C3B03">
              <w:rPr>
                <w:rFonts w:ascii="Times New Roman" w:hAnsi="Times New Roman" w:cs="Times New Roman"/>
              </w:rPr>
              <w:t>Net income/ Average of Total Asset</w:t>
            </w:r>
          </w:p>
        </w:tc>
      </w:tr>
    </w:tbl>
    <w:p w:rsidR="00C00F37" w:rsidRPr="00850701" w:rsidRDefault="00C00F37" w:rsidP="003B3884">
      <w:pPr>
        <w:pStyle w:val="NoSpacing"/>
        <w:spacing w:line="360" w:lineRule="auto"/>
        <w:outlineLvl w:val="1"/>
        <w:rPr>
          <w:rFonts w:ascii="Times New Roman" w:hAnsi="Times New Roman" w:cs="Times New Roman"/>
        </w:rPr>
      </w:pPr>
    </w:p>
    <w:p w:rsidR="00C00F37" w:rsidRPr="00FC3B03" w:rsidRDefault="00C00F37" w:rsidP="00BC3F61">
      <w:pPr>
        <w:pStyle w:val="NoSpacing"/>
        <w:spacing w:line="360" w:lineRule="auto"/>
        <w:rPr>
          <w:rFonts w:ascii="Times New Roman" w:hAnsi="Times New Roman" w:cs="Times New Roman"/>
          <w:b/>
          <w:sz w:val="24"/>
        </w:rPr>
      </w:pPr>
      <w:r w:rsidRPr="00FC3B03">
        <w:rPr>
          <w:rFonts w:ascii="Times New Roman" w:hAnsi="Times New Roman" w:cs="Times New Roman"/>
          <w:b/>
          <w:sz w:val="24"/>
        </w:rPr>
        <w:t>Liquidity Ratio (LR)</w:t>
      </w:r>
    </w:p>
    <w:p w:rsidR="00C00F37" w:rsidRPr="00FC3B03" w:rsidRDefault="00C00F37" w:rsidP="00A0394D">
      <w:pPr>
        <w:pStyle w:val="NoSpacing"/>
        <w:spacing w:line="360" w:lineRule="auto"/>
        <w:jc w:val="both"/>
        <w:rPr>
          <w:rFonts w:ascii="Times New Roman" w:hAnsi="Times New Roman" w:cs="Times New Roman"/>
          <w:sz w:val="24"/>
          <w:szCs w:val="24"/>
        </w:rPr>
      </w:pPr>
      <w:r w:rsidRPr="00FC3B03">
        <w:rPr>
          <w:rFonts w:ascii="Times New Roman" w:hAnsi="Times New Roman" w:cs="Times New Roman"/>
          <w:sz w:val="24"/>
          <w:szCs w:val="24"/>
        </w:rPr>
        <w:t>Liquidity risk is measured by the ratio of liquid assets to deposits and short-term funding. It is the risk of not having enough cash or borrowing capacity to meet deposit withdrawals or new loan demand. Liquidity risk is expected to affect bank margins positively 34 (</w:t>
      </w:r>
      <w:proofErr w:type="spellStart"/>
      <w:r w:rsidRPr="00FC3B03">
        <w:rPr>
          <w:rFonts w:ascii="Times New Roman" w:hAnsi="Times New Roman" w:cs="Times New Roman"/>
          <w:sz w:val="24"/>
          <w:szCs w:val="24"/>
        </w:rPr>
        <w:t>Angbazo</w:t>
      </w:r>
      <w:proofErr w:type="spellEnd"/>
      <w:r w:rsidRPr="00FC3B03">
        <w:rPr>
          <w:rFonts w:ascii="Times New Roman" w:hAnsi="Times New Roman" w:cs="Times New Roman"/>
          <w:sz w:val="24"/>
          <w:szCs w:val="24"/>
        </w:rPr>
        <w:t>, 1997). Banks with high liquidity risk tend to borrow emergency funds at high cost and therefore charge a liquidity premium that is reflected in higher margins (</w:t>
      </w:r>
      <w:proofErr w:type="spellStart"/>
      <w:r w:rsidRPr="00FC3B03">
        <w:rPr>
          <w:rFonts w:ascii="Times New Roman" w:hAnsi="Times New Roman" w:cs="Times New Roman"/>
          <w:sz w:val="24"/>
          <w:szCs w:val="24"/>
        </w:rPr>
        <w:t>Khawaja</w:t>
      </w:r>
      <w:proofErr w:type="spellEnd"/>
      <w:r w:rsidRPr="00FC3B03">
        <w:rPr>
          <w:rFonts w:ascii="Times New Roman" w:hAnsi="Times New Roman" w:cs="Times New Roman"/>
          <w:sz w:val="24"/>
          <w:szCs w:val="24"/>
        </w:rPr>
        <w:t xml:space="preserve"> and Din, 2007; </w:t>
      </w:r>
      <w:proofErr w:type="spellStart"/>
      <w:r w:rsidRPr="00FC3B03">
        <w:rPr>
          <w:rFonts w:ascii="Times New Roman" w:hAnsi="Times New Roman" w:cs="Times New Roman"/>
          <w:sz w:val="24"/>
          <w:szCs w:val="24"/>
        </w:rPr>
        <w:t>Ahokpossi</w:t>
      </w:r>
      <w:proofErr w:type="spellEnd"/>
      <w:r w:rsidRPr="00FC3B03">
        <w:rPr>
          <w:rFonts w:ascii="Times New Roman" w:hAnsi="Times New Roman" w:cs="Times New Roman"/>
          <w:sz w:val="24"/>
          <w:szCs w:val="24"/>
        </w:rPr>
        <w:t xml:space="preserve">, 2013; were and </w:t>
      </w:r>
      <w:proofErr w:type="spellStart"/>
      <w:r w:rsidRPr="00FC3B03">
        <w:rPr>
          <w:rFonts w:ascii="Times New Roman" w:hAnsi="Times New Roman" w:cs="Times New Roman"/>
          <w:sz w:val="24"/>
          <w:szCs w:val="24"/>
        </w:rPr>
        <w:t>Wambua</w:t>
      </w:r>
      <w:proofErr w:type="spellEnd"/>
      <w:r w:rsidRPr="00FC3B03">
        <w:rPr>
          <w:rFonts w:ascii="Times New Roman" w:hAnsi="Times New Roman" w:cs="Times New Roman"/>
          <w:sz w:val="24"/>
          <w:szCs w:val="24"/>
        </w:rPr>
        <w:t>, 2013). Therefore, a positive relationship between liquidity risk and interest rate spread is expected.</w:t>
      </w:r>
    </w:p>
    <w:tbl>
      <w:tblPr>
        <w:tblStyle w:val="LightShading1"/>
        <w:tblW w:w="9840" w:type="dxa"/>
        <w:tblLook w:val="04A0" w:firstRow="1" w:lastRow="0" w:firstColumn="1" w:lastColumn="0" w:noHBand="0" w:noVBand="1"/>
      </w:tblPr>
      <w:tblGrid>
        <w:gridCol w:w="4340"/>
        <w:gridCol w:w="5500"/>
      </w:tblGrid>
      <w:tr w:rsidR="00C00F37" w:rsidRPr="00FC3B03" w:rsidTr="00FC3B03">
        <w:trPr>
          <w:cnfStyle w:val="100000000000" w:firstRow="1" w:lastRow="0" w:firstColumn="0" w:lastColumn="0" w:oddVBand="0" w:evenVBand="0" w:oddHBand="0" w:evenHBand="0" w:firstRowFirstColumn="0" w:firstRowLastColumn="0" w:lastRowFirstColumn="0" w:lastRowLastColumn="0"/>
          <w:trHeight w:val="395"/>
        </w:trPr>
        <w:tc>
          <w:tcPr>
            <w:cnfStyle w:val="001000000000" w:firstRow="0" w:lastRow="0" w:firstColumn="1" w:lastColumn="0" w:oddVBand="0" w:evenVBand="0" w:oddHBand="0" w:evenHBand="0" w:firstRowFirstColumn="0" w:firstRowLastColumn="0" w:lastRowFirstColumn="0" w:lastRowLastColumn="0"/>
            <w:tcW w:w="4340" w:type="dxa"/>
            <w:hideMark/>
          </w:tcPr>
          <w:p w:rsidR="00C00F37" w:rsidRPr="00FC3B03" w:rsidRDefault="00C00F37" w:rsidP="00FC3B03">
            <w:pPr>
              <w:spacing w:line="360" w:lineRule="auto"/>
              <w:jc w:val="both"/>
              <w:textAlignment w:val="baseline"/>
              <w:rPr>
                <w:rFonts w:ascii="Times New Roman" w:eastAsia="Times New Roman" w:hAnsi="Times New Roman" w:cs="Times New Roman"/>
                <w:color w:val="000000" w:themeColor="text1"/>
                <w:sz w:val="24"/>
                <w:szCs w:val="24"/>
              </w:rPr>
            </w:pPr>
            <w:r w:rsidRPr="00FC3B03">
              <w:rPr>
                <w:rFonts w:ascii="Times New Roman" w:eastAsia="Times New Roman" w:hAnsi="Times New Roman" w:cs="Times New Roman"/>
                <w:b w:val="0"/>
                <w:bCs w:val="0"/>
                <w:color w:val="000000" w:themeColor="text1"/>
                <w:kern w:val="24"/>
                <w:sz w:val="24"/>
                <w:szCs w:val="24"/>
              </w:rPr>
              <w:t>Liquidity Ratio</w:t>
            </w:r>
          </w:p>
        </w:tc>
        <w:tc>
          <w:tcPr>
            <w:tcW w:w="5500" w:type="dxa"/>
            <w:hideMark/>
          </w:tcPr>
          <w:p w:rsidR="00C00F37" w:rsidRPr="00FC3B03" w:rsidRDefault="006B38D1" w:rsidP="00FC3B0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b w:val="0"/>
                <w:bCs w:val="0"/>
                <w:color w:val="000000" w:themeColor="text1"/>
                <w:kern w:val="24"/>
                <w:sz w:val="24"/>
                <w:szCs w:val="24"/>
              </w:rPr>
              <w:t>CA/CL</w:t>
            </w:r>
          </w:p>
        </w:tc>
      </w:tr>
    </w:tbl>
    <w:p w:rsidR="00C00F37" w:rsidRPr="00FC3B03" w:rsidRDefault="00C00F37" w:rsidP="00FC3B03">
      <w:pPr>
        <w:pStyle w:val="NoSpacing"/>
        <w:spacing w:line="360" w:lineRule="auto"/>
        <w:jc w:val="both"/>
        <w:outlineLvl w:val="1"/>
        <w:rPr>
          <w:rFonts w:ascii="Times New Roman" w:hAnsi="Times New Roman" w:cs="Times New Roman"/>
          <w:sz w:val="24"/>
          <w:szCs w:val="24"/>
        </w:rPr>
      </w:pPr>
    </w:p>
    <w:p w:rsidR="00C00F37" w:rsidRPr="00FC3B03" w:rsidRDefault="001C29A0" w:rsidP="002E31BF">
      <w:pPr>
        <w:pStyle w:val="NoSpacing"/>
        <w:spacing w:line="360" w:lineRule="auto"/>
        <w:jc w:val="both"/>
        <w:rPr>
          <w:rFonts w:ascii="Times New Roman" w:hAnsi="Times New Roman" w:cs="Times New Roman"/>
          <w:b/>
          <w:bCs/>
          <w:sz w:val="24"/>
          <w:szCs w:val="24"/>
        </w:rPr>
      </w:pPr>
      <w:r w:rsidRPr="00FC3B03">
        <w:rPr>
          <w:rFonts w:ascii="Times New Roman" w:hAnsi="Times New Roman" w:cs="Times New Roman"/>
          <w:b/>
          <w:bCs/>
          <w:sz w:val="24"/>
          <w:szCs w:val="24"/>
        </w:rPr>
        <w:t>Deposit Rate (DR)</w:t>
      </w:r>
    </w:p>
    <w:p w:rsidR="001C29A0" w:rsidRPr="00FC3B03" w:rsidRDefault="001C29A0" w:rsidP="00A0394D">
      <w:pPr>
        <w:pStyle w:val="NoSpacing"/>
        <w:spacing w:line="360" w:lineRule="auto"/>
        <w:jc w:val="both"/>
        <w:rPr>
          <w:rFonts w:ascii="Times New Roman" w:hAnsi="Times New Roman" w:cs="Times New Roman"/>
          <w:sz w:val="24"/>
          <w:szCs w:val="24"/>
        </w:rPr>
      </w:pPr>
      <w:r w:rsidRPr="00FC3B03">
        <w:rPr>
          <w:rFonts w:ascii="Times New Roman" w:hAnsi="Times New Roman" w:cs="Times New Roman"/>
          <w:sz w:val="24"/>
          <w:szCs w:val="24"/>
        </w:rPr>
        <w:t xml:space="preserve">This consists of the interest paid on customer deposits and deposits from other banks. It measures the implicit input costs incurred for attracting interest bearing funds. The interest on deposits paid by banks for savers is expected to have positive influence on lending interest rate of banks. </w:t>
      </w:r>
      <w:proofErr w:type="spellStart"/>
      <w:r w:rsidRPr="00FC3B03">
        <w:rPr>
          <w:rFonts w:ascii="Times New Roman" w:hAnsi="Times New Roman" w:cs="Times New Roman"/>
          <w:sz w:val="24"/>
          <w:szCs w:val="24"/>
        </w:rPr>
        <w:t>Uhde</w:t>
      </w:r>
      <w:proofErr w:type="spellEnd"/>
      <w:r w:rsidRPr="00FC3B03">
        <w:rPr>
          <w:rFonts w:ascii="Times New Roman" w:hAnsi="Times New Roman" w:cs="Times New Roman"/>
          <w:sz w:val="24"/>
          <w:szCs w:val="24"/>
        </w:rPr>
        <w:t xml:space="preserve"> and </w:t>
      </w:r>
      <w:proofErr w:type="spellStart"/>
      <w:r w:rsidRPr="00FC3B03">
        <w:rPr>
          <w:rFonts w:ascii="Times New Roman" w:hAnsi="Times New Roman" w:cs="Times New Roman"/>
          <w:sz w:val="24"/>
          <w:szCs w:val="24"/>
        </w:rPr>
        <w:t>Heimeshoff</w:t>
      </w:r>
      <w:proofErr w:type="spellEnd"/>
      <w:r w:rsidRPr="00FC3B03">
        <w:rPr>
          <w:rFonts w:ascii="Times New Roman" w:hAnsi="Times New Roman" w:cs="Times New Roman"/>
          <w:sz w:val="24"/>
          <w:szCs w:val="24"/>
        </w:rPr>
        <w:t xml:space="preserve"> (2009) argued that short term increases in deposit rates increase the banks cost of funds causing the higher interest rate on loans. Thus, deposit interest rate is positively correlated with lending rate of banks.</w:t>
      </w:r>
    </w:p>
    <w:tbl>
      <w:tblPr>
        <w:tblStyle w:val="LightShading-Accent11"/>
        <w:tblW w:w="9885" w:type="dxa"/>
        <w:tblLook w:val="04A0" w:firstRow="1" w:lastRow="0" w:firstColumn="1" w:lastColumn="0" w:noHBand="0" w:noVBand="1"/>
      </w:tblPr>
      <w:tblGrid>
        <w:gridCol w:w="4360"/>
        <w:gridCol w:w="5525"/>
      </w:tblGrid>
      <w:tr w:rsidR="001C29A0" w:rsidRPr="00FC3B03" w:rsidTr="00FC3B03">
        <w:trPr>
          <w:cnfStyle w:val="100000000000" w:firstRow="1" w:lastRow="0" w:firstColumn="0" w:lastColumn="0" w:oddVBand="0" w:evenVBand="0" w:oddHBand="0" w:evenHBand="0" w:firstRowFirstColumn="0" w:firstRowLastColumn="0" w:lastRowFirstColumn="0" w:lastRowLastColumn="0"/>
          <w:trHeight w:val="479"/>
        </w:trPr>
        <w:tc>
          <w:tcPr>
            <w:cnfStyle w:val="001000000000" w:firstRow="0" w:lastRow="0" w:firstColumn="1" w:lastColumn="0" w:oddVBand="0" w:evenVBand="0" w:oddHBand="0" w:evenHBand="0" w:firstRowFirstColumn="0" w:firstRowLastColumn="0" w:lastRowFirstColumn="0" w:lastRowLastColumn="0"/>
            <w:tcW w:w="4360" w:type="dxa"/>
            <w:hideMark/>
          </w:tcPr>
          <w:p w:rsidR="001C29A0" w:rsidRPr="00FC3B03" w:rsidRDefault="001C29A0" w:rsidP="00FC3B03">
            <w:pPr>
              <w:spacing w:line="360" w:lineRule="auto"/>
              <w:jc w:val="both"/>
              <w:textAlignment w:val="baseline"/>
              <w:rPr>
                <w:rFonts w:ascii="Times New Roman" w:eastAsia="Times New Roman" w:hAnsi="Times New Roman" w:cs="Times New Roman"/>
                <w:color w:val="000000" w:themeColor="text1"/>
                <w:sz w:val="24"/>
                <w:szCs w:val="24"/>
              </w:rPr>
            </w:pPr>
            <w:r w:rsidRPr="00FC3B03">
              <w:rPr>
                <w:rFonts w:ascii="Times New Roman" w:eastAsia="Times New Roman" w:hAnsi="Times New Roman" w:cs="Times New Roman"/>
                <w:b w:val="0"/>
                <w:bCs w:val="0"/>
                <w:color w:val="000000" w:themeColor="text1"/>
                <w:kern w:val="24"/>
                <w:sz w:val="24"/>
                <w:szCs w:val="24"/>
              </w:rPr>
              <w:t>Deposit Rate</w:t>
            </w:r>
          </w:p>
        </w:tc>
        <w:tc>
          <w:tcPr>
            <w:tcW w:w="5525" w:type="dxa"/>
            <w:hideMark/>
          </w:tcPr>
          <w:p w:rsidR="001C29A0" w:rsidRPr="00FC3B03" w:rsidRDefault="001C29A0" w:rsidP="00FC3B0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C3B03">
              <w:rPr>
                <w:rFonts w:ascii="Times New Roman" w:eastAsia="Times New Roman" w:hAnsi="Times New Roman" w:cs="Times New Roman"/>
                <w:b w:val="0"/>
                <w:bCs w:val="0"/>
                <w:color w:val="000000" w:themeColor="text1"/>
                <w:kern w:val="24"/>
                <w:sz w:val="24"/>
                <w:szCs w:val="24"/>
              </w:rPr>
              <w:t xml:space="preserve">Average interest rate on deposits </w:t>
            </w:r>
          </w:p>
        </w:tc>
      </w:tr>
    </w:tbl>
    <w:p w:rsidR="001C29A0" w:rsidRPr="00FC3B03" w:rsidRDefault="001C29A0" w:rsidP="00A0394D">
      <w:pPr>
        <w:pStyle w:val="NoSpacing"/>
        <w:spacing w:line="360" w:lineRule="auto"/>
        <w:jc w:val="both"/>
        <w:rPr>
          <w:rFonts w:ascii="Times New Roman" w:hAnsi="Times New Roman" w:cs="Times New Roman"/>
          <w:b/>
          <w:bCs/>
          <w:color w:val="000000" w:themeColor="text1"/>
          <w:sz w:val="24"/>
          <w:szCs w:val="24"/>
        </w:rPr>
      </w:pPr>
      <w:r w:rsidRPr="00FC3B03">
        <w:rPr>
          <w:rFonts w:ascii="Times New Roman" w:hAnsi="Times New Roman" w:cs="Times New Roman"/>
          <w:b/>
          <w:bCs/>
          <w:color w:val="000000" w:themeColor="text1"/>
          <w:sz w:val="24"/>
          <w:szCs w:val="24"/>
        </w:rPr>
        <w:t>Operation Expense (OE)</w:t>
      </w:r>
    </w:p>
    <w:p w:rsidR="001C29A0" w:rsidRPr="00FC3B03" w:rsidRDefault="001C29A0" w:rsidP="00A0394D">
      <w:pPr>
        <w:pStyle w:val="NoSpacing"/>
        <w:spacing w:line="360" w:lineRule="auto"/>
        <w:jc w:val="both"/>
        <w:rPr>
          <w:rFonts w:ascii="Times New Roman" w:hAnsi="Times New Roman" w:cs="Times New Roman"/>
          <w:bCs/>
          <w:color w:val="000000" w:themeColor="text1"/>
          <w:sz w:val="24"/>
          <w:szCs w:val="24"/>
        </w:rPr>
      </w:pPr>
      <w:r w:rsidRPr="00FC3B03">
        <w:rPr>
          <w:rFonts w:ascii="Times New Roman" w:hAnsi="Times New Roman" w:cs="Times New Roman"/>
          <w:color w:val="000000" w:themeColor="text1"/>
          <w:sz w:val="24"/>
          <w:szCs w:val="24"/>
        </w:rPr>
        <w:t xml:space="preserve">Operating cost is measured by the ratio of overhead </w:t>
      </w:r>
      <w:r w:rsidR="00C95AAA" w:rsidRPr="00FC3B03">
        <w:rPr>
          <w:rFonts w:ascii="Times New Roman" w:hAnsi="Times New Roman" w:cs="Times New Roman"/>
          <w:color w:val="000000" w:themeColor="text1"/>
          <w:sz w:val="24"/>
          <w:szCs w:val="24"/>
        </w:rPr>
        <w:t>expense to</w:t>
      </w:r>
      <w:r w:rsidRPr="00FC3B03">
        <w:rPr>
          <w:rFonts w:ascii="Times New Roman" w:hAnsi="Times New Roman" w:cs="Times New Roman"/>
          <w:color w:val="000000" w:themeColor="text1"/>
          <w:sz w:val="24"/>
          <w:szCs w:val="24"/>
        </w:rPr>
        <w:t xml:space="preserve"> total assets. Overhead </w:t>
      </w:r>
      <w:r w:rsidR="002B6069" w:rsidRPr="00FC3B03">
        <w:rPr>
          <w:rFonts w:ascii="Times New Roman" w:hAnsi="Times New Roman" w:cs="Times New Roman"/>
          <w:color w:val="000000" w:themeColor="text1"/>
          <w:sz w:val="24"/>
          <w:szCs w:val="24"/>
        </w:rPr>
        <w:t xml:space="preserve">expense </w:t>
      </w:r>
      <w:r w:rsidRPr="00FC3B03">
        <w:rPr>
          <w:rFonts w:ascii="Times New Roman" w:hAnsi="Times New Roman" w:cs="Times New Roman"/>
          <w:color w:val="000000" w:themeColor="text1"/>
          <w:sz w:val="24"/>
          <w:szCs w:val="24"/>
        </w:rPr>
        <w:t xml:space="preserve"> include salaries and other administrative expense including wages, other staff costs, motor vehicles, premises, depreciation on fixed assets and other noninterest expenses. If a bank incurs high overhead costs in the process of providing services then it is likely to charge a higher spread to sustain its overall profitability ( Brock and Suarez ,2000; </w:t>
      </w:r>
      <w:proofErr w:type="spellStart"/>
      <w:r w:rsidRPr="00FC3B03">
        <w:rPr>
          <w:rFonts w:ascii="Times New Roman" w:hAnsi="Times New Roman" w:cs="Times New Roman"/>
          <w:color w:val="000000" w:themeColor="text1"/>
          <w:sz w:val="24"/>
          <w:szCs w:val="24"/>
        </w:rPr>
        <w:t>Ramful</w:t>
      </w:r>
      <w:proofErr w:type="spellEnd"/>
      <w:r w:rsidRPr="00FC3B03">
        <w:rPr>
          <w:rFonts w:ascii="Times New Roman" w:hAnsi="Times New Roman" w:cs="Times New Roman"/>
          <w:color w:val="000000" w:themeColor="text1"/>
          <w:sz w:val="24"/>
          <w:szCs w:val="24"/>
        </w:rPr>
        <w:t xml:space="preserve">, 2001; </w:t>
      </w:r>
      <w:proofErr w:type="spellStart"/>
      <w:r w:rsidRPr="00FC3B03">
        <w:rPr>
          <w:rFonts w:ascii="Times New Roman" w:hAnsi="Times New Roman" w:cs="Times New Roman"/>
          <w:color w:val="000000" w:themeColor="text1"/>
          <w:sz w:val="24"/>
          <w:szCs w:val="24"/>
        </w:rPr>
        <w:t>Maudos</w:t>
      </w:r>
      <w:proofErr w:type="spellEnd"/>
      <w:r w:rsidRPr="00FC3B03">
        <w:rPr>
          <w:rFonts w:ascii="Times New Roman" w:hAnsi="Times New Roman" w:cs="Times New Roman"/>
          <w:color w:val="000000" w:themeColor="text1"/>
          <w:sz w:val="24"/>
          <w:szCs w:val="24"/>
        </w:rPr>
        <w:t xml:space="preserve"> and Guevara, 2004; Khan and Khan,2010; </w:t>
      </w:r>
      <w:proofErr w:type="spellStart"/>
      <w:r w:rsidRPr="00FC3B03">
        <w:rPr>
          <w:rFonts w:ascii="Times New Roman" w:hAnsi="Times New Roman" w:cs="Times New Roman"/>
          <w:color w:val="000000" w:themeColor="text1"/>
          <w:sz w:val="24"/>
          <w:szCs w:val="24"/>
        </w:rPr>
        <w:t>Afzal</w:t>
      </w:r>
      <w:proofErr w:type="spellEnd"/>
      <w:r w:rsidRPr="00FC3B03">
        <w:rPr>
          <w:rFonts w:ascii="Times New Roman" w:hAnsi="Times New Roman" w:cs="Times New Roman"/>
          <w:color w:val="000000" w:themeColor="text1"/>
          <w:sz w:val="24"/>
          <w:szCs w:val="24"/>
        </w:rPr>
        <w:t xml:space="preserve">, 2011; Were and </w:t>
      </w:r>
      <w:proofErr w:type="spellStart"/>
      <w:r w:rsidRPr="00FC3B03">
        <w:rPr>
          <w:rFonts w:ascii="Times New Roman" w:hAnsi="Times New Roman" w:cs="Times New Roman"/>
          <w:color w:val="000000" w:themeColor="text1"/>
          <w:sz w:val="24"/>
          <w:szCs w:val="24"/>
        </w:rPr>
        <w:t>Wambua</w:t>
      </w:r>
      <w:proofErr w:type="spellEnd"/>
      <w:r w:rsidRPr="00FC3B03">
        <w:rPr>
          <w:rFonts w:ascii="Times New Roman" w:hAnsi="Times New Roman" w:cs="Times New Roman"/>
          <w:color w:val="000000" w:themeColor="text1"/>
          <w:sz w:val="24"/>
          <w:szCs w:val="24"/>
        </w:rPr>
        <w:t>, 2013). Therefore, a positive relationship between operating cost and interest rate spread is expected.</w:t>
      </w:r>
    </w:p>
    <w:tbl>
      <w:tblPr>
        <w:tblStyle w:val="LightShading-Accent11"/>
        <w:tblW w:w="8924" w:type="dxa"/>
        <w:tblLook w:val="04A0" w:firstRow="1" w:lastRow="0" w:firstColumn="1" w:lastColumn="0" w:noHBand="0" w:noVBand="1"/>
      </w:tblPr>
      <w:tblGrid>
        <w:gridCol w:w="3936"/>
        <w:gridCol w:w="4988"/>
      </w:tblGrid>
      <w:tr w:rsidR="009E3E9F" w:rsidRPr="00FC3B03" w:rsidTr="00FC3B03">
        <w:trPr>
          <w:cnfStyle w:val="100000000000" w:firstRow="1" w:lastRow="0" w:firstColumn="0" w:lastColumn="0" w:oddVBand="0" w:evenVBand="0" w:oddHBand="0" w:evenHBand="0" w:firstRowFirstColumn="0" w:firstRowLastColumn="0" w:lastRowFirstColumn="0" w:lastRowLastColumn="0"/>
          <w:trHeight w:val="427"/>
        </w:trPr>
        <w:tc>
          <w:tcPr>
            <w:cnfStyle w:val="001000000000" w:firstRow="0" w:lastRow="0" w:firstColumn="1" w:lastColumn="0" w:oddVBand="0" w:evenVBand="0" w:oddHBand="0" w:evenHBand="0" w:firstRowFirstColumn="0" w:firstRowLastColumn="0" w:lastRowFirstColumn="0" w:lastRowLastColumn="0"/>
            <w:tcW w:w="3936" w:type="dxa"/>
            <w:hideMark/>
          </w:tcPr>
          <w:p w:rsidR="009E3E9F" w:rsidRPr="00FC3B03" w:rsidRDefault="009E3E9F" w:rsidP="00FC3B03">
            <w:pPr>
              <w:spacing w:line="360" w:lineRule="auto"/>
              <w:jc w:val="both"/>
              <w:textAlignment w:val="baseline"/>
              <w:rPr>
                <w:rFonts w:ascii="Times New Roman" w:eastAsia="Times New Roman" w:hAnsi="Times New Roman" w:cs="Times New Roman"/>
                <w:color w:val="000000" w:themeColor="text1"/>
                <w:sz w:val="24"/>
                <w:szCs w:val="24"/>
              </w:rPr>
            </w:pPr>
            <w:r w:rsidRPr="00FC3B03">
              <w:rPr>
                <w:rFonts w:ascii="Times New Roman" w:eastAsia="Times New Roman" w:hAnsi="Times New Roman" w:cs="Times New Roman"/>
                <w:b w:val="0"/>
                <w:bCs w:val="0"/>
                <w:color w:val="000000" w:themeColor="text1"/>
                <w:kern w:val="24"/>
                <w:sz w:val="24"/>
                <w:szCs w:val="24"/>
              </w:rPr>
              <w:t xml:space="preserve">Operating Expenses </w:t>
            </w:r>
          </w:p>
        </w:tc>
        <w:tc>
          <w:tcPr>
            <w:tcW w:w="4988" w:type="dxa"/>
            <w:hideMark/>
          </w:tcPr>
          <w:p w:rsidR="009E3E9F" w:rsidRPr="00FC3B03" w:rsidRDefault="009E3E9F" w:rsidP="00FC3B0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C3B03">
              <w:rPr>
                <w:rFonts w:ascii="Times New Roman" w:eastAsia="Times New Roman" w:hAnsi="Times New Roman" w:cs="Times New Roman"/>
                <w:color w:val="000000" w:themeColor="text1"/>
                <w:kern w:val="24"/>
                <w:sz w:val="24"/>
                <w:szCs w:val="24"/>
              </w:rPr>
              <w:t xml:space="preserve">Operating cost/Total asset </w:t>
            </w:r>
          </w:p>
        </w:tc>
      </w:tr>
    </w:tbl>
    <w:p w:rsidR="00C00F37" w:rsidRPr="00FC3B03" w:rsidRDefault="00C00F37" w:rsidP="00FC3B03">
      <w:pPr>
        <w:pStyle w:val="NoSpacing"/>
        <w:spacing w:line="360" w:lineRule="auto"/>
        <w:jc w:val="both"/>
        <w:outlineLvl w:val="1"/>
        <w:rPr>
          <w:rFonts w:ascii="Times New Roman" w:hAnsi="Times New Roman" w:cs="Times New Roman"/>
          <w:bCs/>
          <w:color w:val="000000" w:themeColor="text1"/>
          <w:sz w:val="24"/>
          <w:szCs w:val="24"/>
        </w:rPr>
      </w:pPr>
    </w:p>
    <w:p w:rsidR="00F54543" w:rsidRDefault="00F54543" w:rsidP="00A0394D">
      <w:pPr>
        <w:pStyle w:val="NoSpacing"/>
        <w:spacing w:line="360" w:lineRule="auto"/>
        <w:rPr>
          <w:rFonts w:ascii="Times New Roman" w:hAnsi="Times New Roman" w:cs="Times New Roman"/>
          <w:b/>
          <w:bCs/>
          <w:sz w:val="24"/>
          <w:szCs w:val="36"/>
        </w:rPr>
      </w:pPr>
    </w:p>
    <w:p w:rsidR="00F54543" w:rsidRDefault="00F54543" w:rsidP="00A0394D">
      <w:pPr>
        <w:pStyle w:val="NoSpacing"/>
        <w:spacing w:line="360" w:lineRule="auto"/>
        <w:rPr>
          <w:rFonts w:ascii="Times New Roman" w:hAnsi="Times New Roman" w:cs="Times New Roman"/>
          <w:b/>
          <w:bCs/>
          <w:sz w:val="24"/>
          <w:szCs w:val="36"/>
        </w:rPr>
      </w:pPr>
    </w:p>
    <w:p w:rsidR="0046136D" w:rsidRPr="00850701" w:rsidRDefault="0046136D" w:rsidP="00A0394D">
      <w:pPr>
        <w:pStyle w:val="NoSpacing"/>
        <w:spacing w:line="360" w:lineRule="auto"/>
        <w:rPr>
          <w:rFonts w:ascii="Times New Roman" w:hAnsi="Times New Roman" w:cs="Times New Roman"/>
          <w:b/>
          <w:bCs/>
          <w:sz w:val="24"/>
          <w:szCs w:val="36"/>
        </w:rPr>
      </w:pPr>
      <w:r w:rsidRPr="00850701">
        <w:rPr>
          <w:rFonts w:ascii="Times New Roman" w:hAnsi="Times New Roman" w:cs="Times New Roman"/>
          <w:b/>
          <w:bCs/>
          <w:sz w:val="24"/>
          <w:szCs w:val="36"/>
        </w:rPr>
        <w:lastRenderedPageBreak/>
        <w:t>Noninterest income</w:t>
      </w:r>
    </w:p>
    <w:p w:rsidR="0046136D" w:rsidRPr="006C5F96" w:rsidRDefault="0046136D" w:rsidP="00A0394D">
      <w:pPr>
        <w:pStyle w:val="NoSpacing"/>
        <w:spacing w:line="360" w:lineRule="auto"/>
        <w:jc w:val="both"/>
        <w:rPr>
          <w:rFonts w:ascii="Times New Roman" w:hAnsi="Times New Roman" w:cs="Times New Roman"/>
          <w:color w:val="000000" w:themeColor="text1"/>
          <w:sz w:val="24"/>
          <w:szCs w:val="24"/>
        </w:rPr>
      </w:pPr>
      <w:r w:rsidRPr="006C5F96">
        <w:rPr>
          <w:rFonts w:ascii="Times New Roman" w:hAnsi="Times New Roman" w:cs="Times New Roman"/>
          <w:color w:val="000000" w:themeColor="text1"/>
          <w:sz w:val="24"/>
          <w:szCs w:val="24"/>
        </w:rPr>
        <w:t xml:space="preserve">Noninterest income is measured by the ratio of non interest income to total assets refers to the contribution of non core business towards profitability. The non interest income includes commission, fee and brokerage, capital gains, dividends and income from foreign exchange transactions. Banks with diversified and stable revenue sources are expected to influence the pricing of loan products and therefore may charge lower margins due to 35 cross subsidization of traditional banking activities (Norris and </w:t>
      </w:r>
      <w:proofErr w:type="spellStart"/>
      <w:r w:rsidRPr="006C5F96">
        <w:rPr>
          <w:rFonts w:ascii="Times New Roman" w:hAnsi="Times New Roman" w:cs="Times New Roman"/>
          <w:color w:val="000000" w:themeColor="text1"/>
          <w:sz w:val="24"/>
          <w:szCs w:val="24"/>
        </w:rPr>
        <w:t>Floerkemeir</w:t>
      </w:r>
      <w:proofErr w:type="spellEnd"/>
      <w:r w:rsidRPr="006C5F96">
        <w:rPr>
          <w:rFonts w:ascii="Times New Roman" w:hAnsi="Times New Roman" w:cs="Times New Roman"/>
          <w:color w:val="000000" w:themeColor="text1"/>
          <w:sz w:val="24"/>
          <w:szCs w:val="24"/>
        </w:rPr>
        <w:t xml:space="preserve"> ,2007; </w:t>
      </w:r>
      <w:proofErr w:type="spellStart"/>
      <w:r w:rsidRPr="006C5F96">
        <w:rPr>
          <w:rFonts w:ascii="Times New Roman" w:hAnsi="Times New Roman" w:cs="Times New Roman"/>
          <w:color w:val="000000" w:themeColor="text1"/>
          <w:sz w:val="24"/>
          <w:szCs w:val="24"/>
        </w:rPr>
        <w:t>Maudos</w:t>
      </w:r>
      <w:proofErr w:type="spellEnd"/>
      <w:r w:rsidRPr="006C5F96">
        <w:rPr>
          <w:rFonts w:ascii="Times New Roman" w:hAnsi="Times New Roman" w:cs="Times New Roman"/>
          <w:color w:val="000000" w:themeColor="text1"/>
          <w:sz w:val="24"/>
          <w:szCs w:val="24"/>
        </w:rPr>
        <w:t xml:space="preserve"> and Solis, 2009; Khan and Khan,2010; </w:t>
      </w:r>
      <w:proofErr w:type="spellStart"/>
      <w:r w:rsidRPr="006C5F96">
        <w:rPr>
          <w:rFonts w:ascii="Times New Roman" w:hAnsi="Times New Roman" w:cs="Times New Roman"/>
          <w:color w:val="000000" w:themeColor="text1"/>
          <w:sz w:val="24"/>
          <w:szCs w:val="24"/>
        </w:rPr>
        <w:t>Afzal</w:t>
      </w:r>
      <w:proofErr w:type="spellEnd"/>
      <w:r w:rsidRPr="006C5F96">
        <w:rPr>
          <w:rFonts w:ascii="Times New Roman" w:hAnsi="Times New Roman" w:cs="Times New Roman"/>
          <w:color w:val="000000" w:themeColor="text1"/>
          <w:sz w:val="24"/>
          <w:szCs w:val="24"/>
        </w:rPr>
        <w:t>, 2011).</w:t>
      </w:r>
    </w:p>
    <w:tbl>
      <w:tblPr>
        <w:tblStyle w:val="LightShading-Accent11"/>
        <w:tblW w:w="9044" w:type="dxa"/>
        <w:tblLook w:val="04A0" w:firstRow="1" w:lastRow="0" w:firstColumn="1" w:lastColumn="0" w:noHBand="0" w:noVBand="1"/>
      </w:tblPr>
      <w:tblGrid>
        <w:gridCol w:w="3989"/>
        <w:gridCol w:w="5055"/>
      </w:tblGrid>
      <w:tr w:rsidR="0046136D" w:rsidRPr="006C5F96" w:rsidTr="006C5F96">
        <w:trPr>
          <w:cnfStyle w:val="100000000000" w:firstRow="1" w:lastRow="0" w:firstColumn="0" w:lastColumn="0" w:oddVBand="0" w:evenVBand="0" w:oddHBand="0"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3989" w:type="dxa"/>
            <w:hideMark/>
          </w:tcPr>
          <w:p w:rsidR="0046136D" w:rsidRPr="006C5F96" w:rsidRDefault="0046136D" w:rsidP="006C5F96">
            <w:pPr>
              <w:spacing w:line="360" w:lineRule="auto"/>
              <w:jc w:val="both"/>
              <w:textAlignment w:val="baseline"/>
              <w:rPr>
                <w:rFonts w:ascii="Times New Roman" w:eastAsia="Times New Roman" w:hAnsi="Times New Roman" w:cs="Times New Roman"/>
                <w:color w:val="000000" w:themeColor="text1"/>
                <w:sz w:val="24"/>
                <w:szCs w:val="24"/>
              </w:rPr>
            </w:pPr>
            <w:r w:rsidRPr="006C5F96">
              <w:rPr>
                <w:rFonts w:ascii="Times New Roman" w:eastAsia="Times New Roman" w:hAnsi="Times New Roman" w:cs="Times New Roman"/>
                <w:b w:val="0"/>
                <w:bCs w:val="0"/>
                <w:color w:val="000000" w:themeColor="text1"/>
                <w:kern w:val="24"/>
                <w:sz w:val="24"/>
                <w:szCs w:val="24"/>
              </w:rPr>
              <w:t xml:space="preserve">Non-interest income  </w:t>
            </w:r>
          </w:p>
        </w:tc>
        <w:tc>
          <w:tcPr>
            <w:tcW w:w="5055" w:type="dxa"/>
            <w:hideMark/>
          </w:tcPr>
          <w:p w:rsidR="0046136D" w:rsidRPr="006C5F96" w:rsidRDefault="006C5F96" w:rsidP="006C5F96">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6C5F96">
              <w:rPr>
                <w:rFonts w:ascii="Times New Roman" w:eastAsia="Times New Roman" w:hAnsi="Times New Roman" w:cs="Times New Roman"/>
                <w:b w:val="0"/>
                <w:bCs w:val="0"/>
                <w:color w:val="000000" w:themeColor="text1"/>
                <w:kern w:val="24"/>
                <w:sz w:val="24"/>
                <w:szCs w:val="24"/>
              </w:rPr>
              <w:t>Noninterest</w:t>
            </w:r>
            <w:r w:rsidR="0046136D" w:rsidRPr="006C5F96">
              <w:rPr>
                <w:rFonts w:ascii="Times New Roman" w:eastAsia="Times New Roman" w:hAnsi="Times New Roman" w:cs="Times New Roman"/>
                <w:b w:val="0"/>
                <w:bCs w:val="0"/>
                <w:color w:val="000000" w:themeColor="text1"/>
                <w:kern w:val="24"/>
                <w:sz w:val="24"/>
                <w:szCs w:val="24"/>
              </w:rPr>
              <w:t xml:space="preserve"> income/Total income </w:t>
            </w:r>
          </w:p>
        </w:tc>
      </w:tr>
    </w:tbl>
    <w:p w:rsidR="0046136D" w:rsidRPr="006C5F96" w:rsidRDefault="0046136D" w:rsidP="006C5F96">
      <w:pPr>
        <w:pStyle w:val="NoSpacing"/>
        <w:spacing w:line="360" w:lineRule="auto"/>
        <w:jc w:val="both"/>
        <w:outlineLvl w:val="1"/>
        <w:rPr>
          <w:rFonts w:ascii="Times New Roman" w:hAnsi="Times New Roman" w:cs="Times New Roman"/>
          <w:b/>
          <w:bCs/>
          <w:color w:val="000000" w:themeColor="text1"/>
          <w:sz w:val="24"/>
          <w:szCs w:val="24"/>
        </w:rPr>
      </w:pPr>
    </w:p>
    <w:p w:rsidR="0046136D" w:rsidRPr="006C5F96" w:rsidRDefault="005626BC" w:rsidP="00A0394D">
      <w:pPr>
        <w:pStyle w:val="NoSpacing"/>
        <w:spacing w:line="360" w:lineRule="auto"/>
        <w:rPr>
          <w:rFonts w:ascii="Times New Roman" w:hAnsi="Times New Roman" w:cs="Times New Roman"/>
          <w:b/>
          <w:bCs/>
          <w:sz w:val="24"/>
          <w:szCs w:val="36"/>
        </w:rPr>
      </w:pPr>
      <w:r w:rsidRPr="006C5F96">
        <w:rPr>
          <w:rFonts w:ascii="Times New Roman" w:hAnsi="Times New Roman" w:cs="Times New Roman"/>
          <w:b/>
          <w:bCs/>
          <w:sz w:val="24"/>
          <w:szCs w:val="36"/>
        </w:rPr>
        <w:t>Bank size</w:t>
      </w:r>
    </w:p>
    <w:p w:rsidR="005626BC" w:rsidRPr="006C5F96" w:rsidRDefault="005626BC" w:rsidP="00A0394D">
      <w:pPr>
        <w:pStyle w:val="NoSpacing"/>
        <w:spacing w:line="360" w:lineRule="auto"/>
        <w:jc w:val="both"/>
        <w:rPr>
          <w:rFonts w:ascii="Times New Roman" w:hAnsi="Times New Roman" w:cs="Times New Roman"/>
          <w:sz w:val="24"/>
          <w:szCs w:val="24"/>
        </w:rPr>
      </w:pPr>
      <w:r w:rsidRPr="006C5F96">
        <w:rPr>
          <w:rFonts w:ascii="Times New Roman" w:hAnsi="Times New Roman" w:cs="Times New Roman"/>
          <w:sz w:val="24"/>
          <w:szCs w:val="24"/>
        </w:rPr>
        <w:t xml:space="preserve">The </w:t>
      </w:r>
      <w:r w:rsidR="006C5F96" w:rsidRPr="006C5F96">
        <w:rPr>
          <w:rFonts w:ascii="Times New Roman" w:hAnsi="Times New Roman" w:cs="Times New Roman"/>
          <w:sz w:val="24"/>
          <w:szCs w:val="24"/>
        </w:rPr>
        <w:t>bank’s</w:t>
      </w:r>
      <w:r w:rsidRPr="006C5F96">
        <w:rPr>
          <w:rFonts w:ascii="Times New Roman" w:hAnsi="Times New Roman" w:cs="Times New Roman"/>
          <w:sz w:val="24"/>
          <w:szCs w:val="24"/>
        </w:rPr>
        <w:t xml:space="preserve"> total asset is another bank specific variable that affects the lending rate of banks. It is a variable that is used to measure the economic scale or general capacity to undertake its intermediary function. In most of the studies on banking, the bank's total assets are used as a proxy. In this study, bank size is measured by the natural logarithm of total assets as used </w:t>
      </w:r>
      <w:proofErr w:type="spellStart"/>
      <w:r w:rsidRPr="006C5F96">
        <w:rPr>
          <w:rFonts w:ascii="Times New Roman" w:hAnsi="Times New Roman" w:cs="Times New Roman"/>
          <w:sz w:val="24"/>
          <w:szCs w:val="24"/>
        </w:rPr>
        <w:t>Demirguc</w:t>
      </w:r>
      <w:proofErr w:type="spellEnd"/>
      <w:r w:rsidRPr="006C5F96">
        <w:rPr>
          <w:rFonts w:ascii="Times New Roman" w:hAnsi="Times New Roman" w:cs="Times New Roman"/>
          <w:sz w:val="24"/>
          <w:szCs w:val="24"/>
        </w:rPr>
        <w:t>-</w:t>
      </w:r>
      <w:r w:rsidR="006C5F96">
        <w:rPr>
          <w:rFonts w:ascii="Times New Roman" w:hAnsi="Times New Roman" w:cs="Times New Roman"/>
          <w:sz w:val="24"/>
          <w:szCs w:val="24"/>
        </w:rPr>
        <w:t xml:space="preserve"> </w:t>
      </w:r>
      <w:proofErr w:type="spellStart"/>
      <w:r w:rsidRPr="006C5F96">
        <w:rPr>
          <w:rFonts w:ascii="Times New Roman" w:hAnsi="Times New Roman" w:cs="Times New Roman"/>
          <w:sz w:val="24"/>
          <w:szCs w:val="24"/>
        </w:rPr>
        <w:t>Kunt</w:t>
      </w:r>
      <w:proofErr w:type="spellEnd"/>
      <w:r w:rsidRPr="006C5F96">
        <w:rPr>
          <w:rFonts w:ascii="Times New Roman" w:hAnsi="Times New Roman" w:cs="Times New Roman"/>
          <w:sz w:val="24"/>
          <w:szCs w:val="24"/>
        </w:rPr>
        <w:t xml:space="preserve"> et al. (2004) Total asset size of banks is expected to influence lending rate of banks differently. Theoretically one would expect bigger banks to be associated with lower interest rate arguably because of large economies of scale and ability to invest in technology that would enhance efficiency. Economies of scale benefits large banks by reducing the cost of production and information gathering. On the other spectrum, larger banks are expected to have greater market power and better access to government safety net subsidies relative to smaller banks. Relatively smaller banks may be at a competitive disadvantage in attracting the business of larger loan customers.</w:t>
      </w:r>
    </w:p>
    <w:tbl>
      <w:tblPr>
        <w:tblStyle w:val="LightShading-Accent11"/>
        <w:tblW w:w="9089" w:type="dxa"/>
        <w:tblLook w:val="04A0" w:firstRow="1" w:lastRow="0" w:firstColumn="1" w:lastColumn="0" w:noHBand="0" w:noVBand="1"/>
      </w:tblPr>
      <w:tblGrid>
        <w:gridCol w:w="4009"/>
        <w:gridCol w:w="5080"/>
      </w:tblGrid>
      <w:tr w:rsidR="004F7938" w:rsidRPr="006C5F96" w:rsidTr="006C5F96">
        <w:trPr>
          <w:cnfStyle w:val="100000000000" w:firstRow="1" w:lastRow="0" w:firstColumn="0" w:lastColumn="0" w:oddVBand="0" w:evenVBand="0" w:oddHBand="0" w:evenHBand="0" w:firstRowFirstColumn="0" w:firstRowLastColumn="0" w:lastRowFirstColumn="0" w:lastRowLastColumn="0"/>
          <w:trHeight w:val="381"/>
        </w:trPr>
        <w:tc>
          <w:tcPr>
            <w:cnfStyle w:val="001000000000" w:firstRow="0" w:lastRow="0" w:firstColumn="1" w:lastColumn="0" w:oddVBand="0" w:evenVBand="0" w:oddHBand="0" w:evenHBand="0" w:firstRowFirstColumn="0" w:firstRowLastColumn="0" w:lastRowFirstColumn="0" w:lastRowLastColumn="0"/>
            <w:tcW w:w="4009" w:type="dxa"/>
            <w:hideMark/>
          </w:tcPr>
          <w:p w:rsidR="004F7938" w:rsidRPr="006C5F96" w:rsidRDefault="004F7938" w:rsidP="006C5F96">
            <w:pPr>
              <w:spacing w:line="360" w:lineRule="auto"/>
              <w:jc w:val="both"/>
              <w:textAlignment w:val="baseline"/>
              <w:rPr>
                <w:rFonts w:ascii="Times New Roman" w:eastAsia="Times New Roman" w:hAnsi="Times New Roman" w:cs="Times New Roman"/>
                <w:color w:val="000000" w:themeColor="text1"/>
                <w:sz w:val="24"/>
                <w:szCs w:val="24"/>
              </w:rPr>
            </w:pPr>
            <w:r w:rsidRPr="006C5F96">
              <w:rPr>
                <w:rFonts w:ascii="Times New Roman" w:eastAsia="Times New Roman" w:hAnsi="Times New Roman" w:cs="Times New Roman"/>
                <w:b w:val="0"/>
                <w:bCs w:val="0"/>
                <w:color w:val="000000" w:themeColor="text1"/>
                <w:kern w:val="24"/>
                <w:sz w:val="24"/>
                <w:szCs w:val="24"/>
              </w:rPr>
              <w:t>Bank Size</w:t>
            </w:r>
          </w:p>
        </w:tc>
        <w:tc>
          <w:tcPr>
            <w:tcW w:w="5080" w:type="dxa"/>
            <w:hideMark/>
          </w:tcPr>
          <w:p w:rsidR="004F7938" w:rsidRPr="006C5F96" w:rsidRDefault="004F7938" w:rsidP="006C5F96">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6C5F96">
              <w:rPr>
                <w:rFonts w:ascii="Times New Roman" w:eastAsia="Times New Roman" w:hAnsi="Times New Roman" w:cs="Times New Roman"/>
                <w:b w:val="0"/>
                <w:bCs w:val="0"/>
                <w:color w:val="000000" w:themeColor="text1"/>
                <w:kern w:val="24"/>
                <w:sz w:val="24"/>
                <w:szCs w:val="24"/>
              </w:rPr>
              <w:t xml:space="preserve"> Natural logarithms of total assets </w:t>
            </w:r>
          </w:p>
        </w:tc>
      </w:tr>
    </w:tbl>
    <w:p w:rsidR="005626BC" w:rsidRPr="00850701" w:rsidRDefault="005626BC" w:rsidP="003B3884">
      <w:pPr>
        <w:pStyle w:val="NoSpacing"/>
        <w:spacing w:line="360" w:lineRule="auto"/>
        <w:outlineLvl w:val="1"/>
        <w:rPr>
          <w:rFonts w:ascii="Times New Roman" w:hAnsi="Times New Roman" w:cs="Times New Roman"/>
          <w:b/>
          <w:bCs/>
          <w:sz w:val="24"/>
          <w:szCs w:val="36"/>
        </w:rPr>
      </w:pPr>
    </w:p>
    <w:p w:rsidR="0046136D" w:rsidRPr="00850701" w:rsidRDefault="00C934FF" w:rsidP="00A0394D">
      <w:pPr>
        <w:pStyle w:val="NoSpacing"/>
        <w:spacing w:line="360" w:lineRule="auto"/>
        <w:rPr>
          <w:rFonts w:ascii="Times New Roman" w:hAnsi="Times New Roman" w:cs="Times New Roman"/>
          <w:b/>
          <w:bCs/>
          <w:sz w:val="24"/>
          <w:szCs w:val="36"/>
        </w:rPr>
      </w:pPr>
      <w:r w:rsidRPr="00850701">
        <w:rPr>
          <w:rFonts w:ascii="Times New Roman" w:hAnsi="Times New Roman" w:cs="Times New Roman"/>
          <w:b/>
          <w:bCs/>
          <w:sz w:val="24"/>
          <w:szCs w:val="36"/>
        </w:rPr>
        <w:t>Inflation</w:t>
      </w:r>
    </w:p>
    <w:p w:rsidR="00C934FF" w:rsidRPr="00016A46" w:rsidRDefault="00C934FF" w:rsidP="00A0394D">
      <w:pPr>
        <w:pStyle w:val="NoSpacing"/>
        <w:spacing w:line="360" w:lineRule="auto"/>
        <w:jc w:val="both"/>
        <w:rPr>
          <w:rFonts w:ascii="Times New Roman" w:hAnsi="Times New Roman" w:cs="Times New Roman"/>
          <w:sz w:val="24"/>
        </w:rPr>
      </w:pPr>
      <w:r w:rsidRPr="00016A46">
        <w:rPr>
          <w:rFonts w:ascii="Times New Roman" w:hAnsi="Times New Roman" w:cs="Times New Roman"/>
          <w:sz w:val="24"/>
        </w:rPr>
        <w:t>The inflation is calculated as the annual percentage change in the CPI. This variable is an indicator of the cost of doing business in an economy, and it is expected to be positively correlated with interest rate spread, particularly in developing countries where inflation is high and variable. (</w:t>
      </w:r>
      <w:proofErr w:type="spellStart"/>
      <w:r w:rsidRPr="00016A46">
        <w:rPr>
          <w:rFonts w:ascii="Times New Roman" w:hAnsi="Times New Roman" w:cs="Times New Roman"/>
          <w:sz w:val="24"/>
        </w:rPr>
        <w:t>Chirwa</w:t>
      </w:r>
      <w:proofErr w:type="spellEnd"/>
      <w:r w:rsidRPr="00016A46">
        <w:rPr>
          <w:rFonts w:ascii="Times New Roman" w:hAnsi="Times New Roman" w:cs="Times New Roman"/>
          <w:sz w:val="24"/>
        </w:rPr>
        <w:t xml:space="preserve"> and </w:t>
      </w:r>
      <w:proofErr w:type="spellStart"/>
      <w:r w:rsidRPr="00016A46">
        <w:rPr>
          <w:rFonts w:ascii="Times New Roman" w:hAnsi="Times New Roman" w:cs="Times New Roman"/>
          <w:sz w:val="24"/>
        </w:rPr>
        <w:t>Mlachila</w:t>
      </w:r>
      <w:proofErr w:type="spellEnd"/>
      <w:r w:rsidRPr="00016A46">
        <w:rPr>
          <w:rFonts w:ascii="Times New Roman" w:hAnsi="Times New Roman" w:cs="Times New Roman"/>
          <w:sz w:val="24"/>
        </w:rPr>
        <w:t xml:space="preserve">, 2002) An increase in inflation deteriorates the net present value of future cash 39 flows and therefore erodes the real value of money reserves and ultimately increases the solvency risk of banks. In addition unstable inflation rate would reduce the debtor's ability to meet its obligations to the bank, both principal repayments and </w:t>
      </w:r>
      <w:r w:rsidRPr="00016A46">
        <w:rPr>
          <w:rFonts w:ascii="Times New Roman" w:hAnsi="Times New Roman" w:cs="Times New Roman"/>
          <w:sz w:val="24"/>
        </w:rPr>
        <w:lastRenderedPageBreak/>
        <w:t>interest payments on the loan, thereby increasing non-performing loans to cover the losses, banks will raise bank interest rate spread (</w:t>
      </w:r>
      <w:proofErr w:type="spellStart"/>
      <w:r w:rsidRPr="00016A46">
        <w:rPr>
          <w:rFonts w:ascii="Times New Roman" w:hAnsi="Times New Roman" w:cs="Times New Roman"/>
          <w:sz w:val="24"/>
        </w:rPr>
        <w:t>Khawaja</w:t>
      </w:r>
      <w:proofErr w:type="spellEnd"/>
      <w:r w:rsidRPr="00016A46">
        <w:rPr>
          <w:rFonts w:ascii="Times New Roman" w:hAnsi="Times New Roman" w:cs="Times New Roman"/>
          <w:sz w:val="24"/>
        </w:rPr>
        <w:t xml:space="preserve"> and Din, 2007; </w:t>
      </w:r>
      <w:proofErr w:type="spellStart"/>
      <w:r w:rsidRPr="00016A46">
        <w:rPr>
          <w:rFonts w:ascii="Times New Roman" w:hAnsi="Times New Roman" w:cs="Times New Roman"/>
          <w:sz w:val="24"/>
        </w:rPr>
        <w:t>Maudos</w:t>
      </w:r>
      <w:proofErr w:type="spellEnd"/>
      <w:r w:rsidRPr="00016A46">
        <w:rPr>
          <w:rFonts w:ascii="Times New Roman" w:hAnsi="Times New Roman" w:cs="Times New Roman"/>
          <w:sz w:val="24"/>
        </w:rPr>
        <w:t xml:space="preserve"> and Solis, 2009).</w:t>
      </w:r>
    </w:p>
    <w:p w:rsidR="00C934FF" w:rsidRPr="00850701" w:rsidRDefault="00C934FF" w:rsidP="003B3884">
      <w:pPr>
        <w:pStyle w:val="NoSpacing"/>
        <w:spacing w:line="360" w:lineRule="auto"/>
        <w:outlineLvl w:val="1"/>
        <w:rPr>
          <w:rFonts w:ascii="Times New Roman" w:hAnsi="Times New Roman" w:cs="Times New Roman"/>
          <w:b/>
        </w:rPr>
      </w:pPr>
      <w:bookmarkStart w:id="92" w:name="_Toc134157051"/>
      <w:r w:rsidRPr="00850701">
        <w:rPr>
          <w:rFonts w:ascii="Times New Roman" w:hAnsi="Times New Roman" w:cs="Times New Roman"/>
          <w:b/>
        </w:rPr>
        <w:t>Gross domestic product</w:t>
      </w:r>
      <w:bookmarkEnd w:id="92"/>
    </w:p>
    <w:p w:rsidR="00C934FF" w:rsidRPr="00583911" w:rsidRDefault="00C934FF" w:rsidP="00A0394D">
      <w:pPr>
        <w:pStyle w:val="NoSpacing"/>
        <w:spacing w:line="360" w:lineRule="auto"/>
        <w:jc w:val="both"/>
        <w:rPr>
          <w:rFonts w:ascii="Times New Roman" w:hAnsi="Times New Roman" w:cs="Times New Roman"/>
          <w:sz w:val="24"/>
          <w:szCs w:val="24"/>
        </w:rPr>
      </w:pPr>
      <w:r w:rsidRPr="00583911">
        <w:rPr>
          <w:rFonts w:ascii="Times New Roman" w:hAnsi="Times New Roman" w:cs="Times New Roman"/>
          <w:sz w:val="24"/>
          <w:szCs w:val="24"/>
        </w:rPr>
        <w:t xml:space="preserve">Business cycle effects are measured by growth in GDP of an economy. Changes in business cycle impact the credit worthiness of borrowers in terms of repayment capacity. In order to compensate against expected default emanating from the changing business cycles, the banks are likely to impose higher lending rates. In case of an accelerating GDP growth, the banks tend to charge lower spreads reduction of defaults while in periods of stagnant or low growth the banks spreads are expected to increase (Beck and Hesse,2009; </w:t>
      </w:r>
      <w:proofErr w:type="spellStart"/>
      <w:r w:rsidRPr="00583911">
        <w:rPr>
          <w:rFonts w:ascii="Times New Roman" w:hAnsi="Times New Roman" w:cs="Times New Roman"/>
          <w:sz w:val="24"/>
          <w:szCs w:val="24"/>
        </w:rPr>
        <w:t>Maudos</w:t>
      </w:r>
      <w:proofErr w:type="spellEnd"/>
      <w:r w:rsidRPr="00583911">
        <w:rPr>
          <w:rFonts w:ascii="Times New Roman" w:hAnsi="Times New Roman" w:cs="Times New Roman"/>
          <w:sz w:val="24"/>
          <w:szCs w:val="24"/>
        </w:rPr>
        <w:t xml:space="preserve"> and Solis ,2009; Khan and Khan,2010; </w:t>
      </w:r>
      <w:proofErr w:type="spellStart"/>
      <w:r w:rsidRPr="00583911">
        <w:rPr>
          <w:rFonts w:ascii="Times New Roman" w:hAnsi="Times New Roman" w:cs="Times New Roman"/>
          <w:sz w:val="24"/>
          <w:szCs w:val="24"/>
        </w:rPr>
        <w:t>Afzal</w:t>
      </w:r>
      <w:proofErr w:type="spellEnd"/>
      <w:r w:rsidRPr="00583911">
        <w:rPr>
          <w:rFonts w:ascii="Times New Roman" w:hAnsi="Times New Roman" w:cs="Times New Roman"/>
          <w:sz w:val="24"/>
          <w:szCs w:val="24"/>
        </w:rPr>
        <w:t>, 2011).</w:t>
      </w:r>
    </w:p>
    <w:p w:rsidR="009375C4" w:rsidRPr="00583911" w:rsidRDefault="003B5267" w:rsidP="00583911">
      <w:pPr>
        <w:pStyle w:val="Caption"/>
        <w:spacing w:line="360" w:lineRule="auto"/>
        <w:jc w:val="both"/>
        <w:rPr>
          <w:rFonts w:ascii="Times New Roman" w:hAnsi="Times New Roman" w:cs="Times New Roman"/>
          <w:color w:val="000000" w:themeColor="text1"/>
          <w:sz w:val="24"/>
          <w:szCs w:val="24"/>
        </w:rPr>
      </w:pPr>
      <w:r w:rsidRPr="00583911">
        <w:rPr>
          <w:rFonts w:ascii="Times New Roman" w:hAnsi="Times New Roman" w:cs="Times New Roman"/>
          <w:sz w:val="24"/>
          <w:szCs w:val="24"/>
        </w:rPr>
        <w:t xml:space="preserve">Table </w:t>
      </w:r>
      <w:r w:rsidR="00E47D42" w:rsidRPr="00583911">
        <w:rPr>
          <w:rFonts w:ascii="Times New Roman" w:hAnsi="Times New Roman" w:cs="Times New Roman"/>
          <w:sz w:val="24"/>
          <w:szCs w:val="24"/>
        </w:rPr>
        <w:fldChar w:fldCharType="begin"/>
      </w:r>
      <w:r w:rsidRPr="00583911">
        <w:rPr>
          <w:rFonts w:ascii="Times New Roman" w:hAnsi="Times New Roman" w:cs="Times New Roman"/>
          <w:sz w:val="24"/>
          <w:szCs w:val="24"/>
        </w:rPr>
        <w:instrText xml:space="preserve"> SEQ Table \* ARABIC </w:instrText>
      </w:r>
      <w:r w:rsidR="00E47D42" w:rsidRPr="00583911">
        <w:rPr>
          <w:rFonts w:ascii="Times New Roman" w:hAnsi="Times New Roman" w:cs="Times New Roman"/>
          <w:sz w:val="24"/>
          <w:szCs w:val="24"/>
        </w:rPr>
        <w:fldChar w:fldCharType="separate"/>
      </w:r>
      <w:r w:rsidR="00683C99">
        <w:rPr>
          <w:rFonts w:ascii="Times New Roman" w:hAnsi="Times New Roman" w:cs="Times New Roman"/>
          <w:noProof/>
          <w:sz w:val="24"/>
          <w:szCs w:val="24"/>
        </w:rPr>
        <w:t>1</w:t>
      </w:r>
      <w:r w:rsidR="00E47D42" w:rsidRPr="00583911">
        <w:rPr>
          <w:rFonts w:ascii="Times New Roman" w:hAnsi="Times New Roman" w:cs="Times New Roman"/>
          <w:sz w:val="24"/>
          <w:szCs w:val="24"/>
        </w:rPr>
        <w:fldChar w:fldCharType="end"/>
      </w:r>
      <w:r w:rsidRPr="00583911">
        <w:rPr>
          <w:rFonts w:ascii="Times New Roman" w:hAnsi="Times New Roman" w:cs="Times New Roman"/>
          <w:sz w:val="24"/>
          <w:szCs w:val="24"/>
        </w:rPr>
        <w:t xml:space="preserve">: </w:t>
      </w:r>
      <w:r w:rsidRPr="00583911">
        <w:rPr>
          <w:rFonts w:ascii="Times New Roman" w:hAnsi="Times New Roman" w:cs="Times New Roman"/>
          <w:color w:val="000000" w:themeColor="text1"/>
          <w:sz w:val="24"/>
          <w:szCs w:val="24"/>
        </w:rPr>
        <w:t>Summary of Variables, Measurements and expected sign</w:t>
      </w:r>
    </w:p>
    <w:tbl>
      <w:tblPr>
        <w:tblStyle w:val="TableGrid"/>
        <w:tblW w:w="9918" w:type="dxa"/>
        <w:tblLayout w:type="fixed"/>
        <w:tblLook w:val="04A0" w:firstRow="1" w:lastRow="0" w:firstColumn="1" w:lastColumn="0" w:noHBand="0" w:noVBand="1"/>
      </w:tblPr>
      <w:tblGrid>
        <w:gridCol w:w="1330"/>
        <w:gridCol w:w="1376"/>
        <w:gridCol w:w="963"/>
        <w:gridCol w:w="2744"/>
        <w:gridCol w:w="1165"/>
        <w:gridCol w:w="2340"/>
      </w:tblGrid>
      <w:tr w:rsidR="009375C4" w:rsidRPr="001D684F" w:rsidTr="00184B07">
        <w:tc>
          <w:tcPr>
            <w:tcW w:w="1330" w:type="dxa"/>
            <w:vMerge w:val="restart"/>
          </w:tcPr>
          <w:p w:rsidR="009375C4" w:rsidRPr="001D684F" w:rsidRDefault="009375C4" w:rsidP="001D684F">
            <w:pPr>
              <w:rPr>
                <w:rFonts w:ascii="Times New Roman" w:hAnsi="Times New Roman" w:cs="Times New Roman"/>
                <w:sz w:val="24"/>
                <w:szCs w:val="24"/>
              </w:rPr>
            </w:pPr>
          </w:p>
          <w:p w:rsidR="009375C4" w:rsidRPr="001D684F" w:rsidRDefault="009375C4" w:rsidP="001D684F">
            <w:pPr>
              <w:rPr>
                <w:rFonts w:ascii="Times New Roman" w:hAnsi="Times New Roman" w:cs="Times New Roman"/>
                <w:sz w:val="24"/>
                <w:szCs w:val="24"/>
              </w:rPr>
            </w:pPr>
          </w:p>
          <w:p w:rsidR="009375C4" w:rsidRPr="001D684F" w:rsidRDefault="009375C4" w:rsidP="001D684F">
            <w:pPr>
              <w:rPr>
                <w:rFonts w:ascii="Times New Roman" w:hAnsi="Times New Roman" w:cs="Times New Roman"/>
                <w:sz w:val="24"/>
                <w:szCs w:val="24"/>
              </w:rPr>
            </w:pPr>
          </w:p>
          <w:p w:rsidR="009375C4" w:rsidRPr="001D684F" w:rsidRDefault="009375C4" w:rsidP="001D684F">
            <w:pPr>
              <w:rPr>
                <w:rFonts w:ascii="Times New Roman" w:hAnsi="Times New Roman" w:cs="Times New Roman"/>
                <w:sz w:val="24"/>
                <w:szCs w:val="24"/>
              </w:rPr>
            </w:pPr>
          </w:p>
          <w:p w:rsidR="009375C4" w:rsidRPr="001D684F" w:rsidRDefault="009375C4" w:rsidP="001D684F">
            <w:pPr>
              <w:rPr>
                <w:rFonts w:ascii="Times New Roman" w:hAnsi="Times New Roman" w:cs="Times New Roman"/>
                <w:sz w:val="24"/>
                <w:szCs w:val="24"/>
              </w:rPr>
            </w:pPr>
          </w:p>
          <w:p w:rsidR="001D684F" w:rsidRDefault="001D684F" w:rsidP="001D684F">
            <w:pPr>
              <w:rPr>
                <w:rFonts w:ascii="Times New Roman" w:hAnsi="Times New Roman" w:cs="Times New Roman"/>
                <w:sz w:val="24"/>
                <w:szCs w:val="24"/>
              </w:rPr>
            </w:pPr>
          </w:p>
          <w:p w:rsidR="001D684F" w:rsidRDefault="001D684F" w:rsidP="001D684F">
            <w:pPr>
              <w:rPr>
                <w:rFonts w:ascii="Times New Roman" w:hAnsi="Times New Roman" w:cs="Times New Roman"/>
                <w:sz w:val="24"/>
                <w:szCs w:val="24"/>
              </w:rPr>
            </w:pPr>
          </w:p>
          <w:p w:rsidR="001D684F" w:rsidRDefault="001D684F" w:rsidP="001D684F">
            <w:pPr>
              <w:rPr>
                <w:rFonts w:ascii="Times New Roman" w:hAnsi="Times New Roman" w:cs="Times New Roman"/>
                <w:sz w:val="24"/>
                <w:szCs w:val="24"/>
              </w:rPr>
            </w:pPr>
          </w:p>
          <w:p w:rsidR="001D684F" w:rsidRDefault="001D684F" w:rsidP="001D684F">
            <w:pPr>
              <w:rPr>
                <w:rFonts w:ascii="Times New Roman" w:hAnsi="Times New Roman" w:cs="Times New Roman"/>
                <w:sz w:val="24"/>
                <w:szCs w:val="24"/>
              </w:rPr>
            </w:pPr>
          </w:p>
          <w:p w:rsidR="001D684F" w:rsidRDefault="001D684F" w:rsidP="001D684F">
            <w:pPr>
              <w:rPr>
                <w:rFonts w:ascii="Times New Roman" w:hAnsi="Times New Roman" w:cs="Times New Roman"/>
                <w:sz w:val="24"/>
                <w:szCs w:val="24"/>
              </w:rPr>
            </w:pPr>
          </w:p>
          <w:p w:rsidR="001D684F" w:rsidRDefault="001D684F" w:rsidP="001D684F">
            <w:pPr>
              <w:rPr>
                <w:rFonts w:ascii="Times New Roman" w:hAnsi="Times New Roman" w:cs="Times New Roman"/>
                <w:sz w:val="24"/>
                <w:szCs w:val="24"/>
              </w:rPr>
            </w:pPr>
          </w:p>
          <w:p w:rsidR="001D684F" w:rsidRDefault="001D684F" w:rsidP="001D684F">
            <w:pPr>
              <w:rPr>
                <w:rFonts w:ascii="Times New Roman" w:hAnsi="Times New Roman" w:cs="Times New Roman"/>
                <w:sz w:val="24"/>
                <w:szCs w:val="24"/>
              </w:rPr>
            </w:pPr>
          </w:p>
          <w:p w:rsidR="001D684F" w:rsidRDefault="001D684F" w:rsidP="001D684F">
            <w:pPr>
              <w:rPr>
                <w:rFonts w:ascii="Times New Roman" w:hAnsi="Times New Roman" w:cs="Times New Roman"/>
                <w:sz w:val="24"/>
                <w:szCs w:val="24"/>
              </w:rPr>
            </w:pPr>
          </w:p>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 xml:space="preserve">Variables </w:t>
            </w:r>
          </w:p>
        </w:tc>
        <w:tc>
          <w:tcPr>
            <w:tcW w:w="1376"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 xml:space="preserve">Dependent Variable </w:t>
            </w:r>
          </w:p>
        </w:tc>
        <w:tc>
          <w:tcPr>
            <w:tcW w:w="963"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Symbol</w:t>
            </w:r>
          </w:p>
        </w:tc>
        <w:tc>
          <w:tcPr>
            <w:tcW w:w="2744"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Measurement by</w:t>
            </w:r>
          </w:p>
        </w:tc>
        <w:tc>
          <w:tcPr>
            <w:tcW w:w="1165"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Expected sign</w:t>
            </w:r>
          </w:p>
        </w:tc>
        <w:tc>
          <w:tcPr>
            <w:tcW w:w="2340"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Reference</w:t>
            </w:r>
          </w:p>
        </w:tc>
      </w:tr>
      <w:tr w:rsidR="009375C4" w:rsidRPr="001D684F" w:rsidTr="00184B07">
        <w:tc>
          <w:tcPr>
            <w:tcW w:w="1330" w:type="dxa"/>
            <w:vMerge/>
          </w:tcPr>
          <w:p w:rsidR="009375C4" w:rsidRPr="001D684F" w:rsidRDefault="009375C4" w:rsidP="001D684F">
            <w:pPr>
              <w:rPr>
                <w:rFonts w:ascii="Times New Roman" w:hAnsi="Times New Roman" w:cs="Times New Roman"/>
                <w:sz w:val="24"/>
                <w:szCs w:val="24"/>
              </w:rPr>
            </w:pPr>
          </w:p>
        </w:tc>
        <w:tc>
          <w:tcPr>
            <w:tcW w:w="1376"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Lending interest rate</w:t>
            </w:r>
          </w:p>
        </w:tc>
        <w:tc>
          <w:tcPr>
            <w:tcW w:w="963"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LR</w:t>
            </w:r>
          </w:p>
        </w:tc>
        <w:tc>
          <w:tcPr>
            <w:tcW w:w="2744"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 xml:space="preserve">Interest income on loans/Average Loans and advance </w:t>
            </w:r>
          </w:p>
          <w:p w:rsidR="009375C4" w:rsidRPr="001D684F" w:rsidRDefault="009375C4" w:rsidP="001D684F">
            <w:pPr>
              <w:rPr>
                <w:rFonts w:ascii="Times New Roman" w:hAnsi="Times New Roman" w:cs="Times New Roman"/>
                <w:sz w:val="24"/>
                <w:szCs w:val="24"/>
              </w:rPr>
            </w:pPr>
          </w:p>
        </w:tc>
        <w:tc>
          <w:tcPr>
            <w:tcW w:w="1165"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w:t>
            </w:r>
          </w:p>
        </w:tc>
        <w:tc>
          <w:tcPr>
            <w:tcW w:w="2340" w:type="dxa"/>
          </w:tcPr>
          <w:p w:rsidR="009375C4" w:rsidRPr="001D684F" w:rsidRDefault="009375C4" w:rsidP="001D684F">
            <w:pPr>
              <w:rPr>
                <w:rFonts w:ascii="Times New Roman" w:hAnsi="Times New Roman" w:cs="Times New Roman"/>
                <w:sz w:val="24"/>
                <w:szCs w:val="24"/>
              </w:rPr>
            </w:pPr>
            <w:proofErr w:type="spellStart"/>
            <w:r w:rsidRPr="001D684F">
              <w:rPr>
                <w:rFonts w:ascii="Times New Roman" w:hAnsi="Times New Roman" w:cs="Times New Roman"/>
                <w:sz w:val="24"/>
                <w:szCs w:val="24"/>
              </w:rPr>
              <w:t>Mbao</w:t>
            </w:r>
            <w:proofErr w:type="spellEnd"/>
            <w:r w:rsidRPr="001D684F">
              <w:rPr>
                <w:rFonts w:ascii="Times New Roman" w:hAnsi="Times New Roman" w:cs="Times New Roman"/>
                <w:sz w:val="24"/>
                <w:szCs w:val="24"/>
              </w:rPr>
              <w:t xml:space="preserve"> et al. 2014;  </w:t>
            </w:r>
            <w:proofErr w:type="spellStart"/>
            <w:r w:rsidRPr="001D684F">
              <w:rPr>
                <w:rFonts w:ascii="Times New Roman" w:hAnsi="Times New Roman" w:cs="Times New Roman"/>
                <w:sz w:val="24"/>
                <w:szCs w:val="24"/>
              </w:rPr>
              <w:t>iKhan</w:t>
            </w:r>
            <w:proofErr w:type="spellEnd"/>
            <w:r w:rsidRPr="001D684F">
              <w:rPr>
                <w:rFonts w:ascii="Times New Roman" w:hAnsi="Times New Roman" w:cs="Times New Roman"/>
                <w:sz w:val="24"/>
                <w:szCs w:val="24"/>
              </w:rPr>
              <w:t xml:space="preserve">, 2010; </w:t>
            </w:r>
            <w:proofErr w:type="spellStart"/>
            <w:r w:rsidRPr="001D684F">
              <w:rPr>
                <w:rFonts w:ascii="Times New Roman" w:hAnsi="Times New Roman" w:cs="Times New Roman"/>
                <w:sz w:val="24"/>
                <w:szCs w:val="24"/>
              </w:rPr>
              <w:t>Afzal</w:t>
            </w:r>
            <w:proofErr w:type="spellEnd"/>
            <w:r w:rsidRPr="001D684F">
              <w:rPr>
                <w:rFonts w:ascii="Times New Roman" w:hAnsi="Times New Roman" w:cs="Times New Roman"/>
                <w:sz w:val="24"/>
                <w:szCs w:val="24"/>
              </w:rPr>
              <w:t xml:space="preserve">, 2011; </w:t>
            </w:r>
            <w:proofErr w:type="spellStart"/>
            <w:r w:rsidRPr="001D684F">
              <w:rPr>
                <w:rFonts w:ascii="Times New Roman" w:hAnsi="Times New Roman" w:cs="Times New Roman"/>
                <w:sz w:val="24"/>
                <w:szCs w:val="24"/>
              </w:rPr>
              <w:t>Mekibib</w:t>
            </w:r>
            <w:proofErr w:type="spellEnd"/>
            <w:r w:rsidRPr="001D684F">
              <w:rPr>
                <w:rFonts w:ascii="Times New Roman" w:hAnsi="Times New Roman" w:cs="Times New Roman"/>
                <w:sz w:val="24"/>
                <w:szCs w:val="24"/>
              </w:rPr>
              <w:t xml:space="preserve"> S. 2016</w:t>
            </w:r>
          </w:p>
        </w:tc>
      </w:tr>
      <w:tr w:rsidR="009375C4" w:rsidRPr="001D684F" w:rsidTr="00184B07">
        <w:tc>
          <w:tcPr>
            <w:tcW w:w="1330" w:type="dxa"/>
            <w:vMerge/>
          </w:tcPr>
          <w:p w:rsidR="009375C4" w:rsidRPr="001D684F" w:rsidRDefault="009375C4" w:rsidP="001D684F">
            <w:pPr>
              <w:rPr>
                <w:rFonts w:ascii="Times New Roman" w:hAnsi="Times New Roman" w:cs="Times New Roman"/>
                <w:sz w:val="24"/>
                <w:szCs w:val="24"/>
              </w:rPr>
            </w:pPr>
          </w:p>
        </w:tc>
        <w:tc>
          <w:tcPr>
            <w:tcW w:w="8588" w:type="dxa"/>
            <w:gridSpan w:val="5"/>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 xml:space="preserve">Dependent variables </w:t>
            </w:r>
          </w:p>
        </w:tc>
      </w:tr>
      <w:tr w:rsidR="009375C4" w:rsidRPr="001D684F" w:rsidTr="00184B07">
        <w:tc>
          <w:tcPr>
            <w:tcW w:w="1330" w:type="dxa"/>
            <w:vMerge/>
          </w:tcPr>
          <w:p w:rsidR="009375C4" w:rsidRPr="001D684F" w:rsidRDefault="009375C4" w:rsidP="001D684F">
            <w:pPr>
              <w:rPr>
                <w:rFonts w:ascii="Times New Roman" w:hAnsi="Times New Roman" w:cs="Times New Roman"/>
                <w:sz w:val="24"/>
                <w:szCs w:val="24"/>
              </w:rPr>
            </w:pPr>
          </w:p>
        </w:tc>
        <w:tc>
          <w:tcPr>
            <w:tcW w:w="1376"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Profitability</w:t>
            </w:r>
          </w:p>
        </w:tc>
        <w:tc>
          <w:tcPr>
            <w:tcW w:w="963"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PR</w:t>
            </w:r>
          </w:p>
        </w:tc>
        <w:tc>
          <w:tcPr>
            <w:tcW w:w="2744"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Net income to average of total asset</w:t>
            </w:r>
          </w:p>
        </w:tc>
        <w:tc>
          <w:tcPr>
            <w:tcW w:w="1165"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w:t>
            </w:r>
          </w:p>
        </w:tc>
        <w:tc>
          <w:tcPr>
            <w:tcW w:w="2340"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 xml:space="preserve">Khan,2010; </w:t>
            </w:r>
            <w:proofErr w:type="spellStart"/>
            <w:r w:rsidRPr="001D684F">
              <w:rPr>
                <w:rFonts w:ascii="Times New Roman" w:hAnsi="Times New Roman" w:cs="Times New Roman"/>
                <w:sz w:val="24"/>
                <w:szCs w:val="24"/>
              </w:rPr>
              <w:t>Afzal</w:t>
            </w:r>
            <w:proofErr w:type="spellEnd"/>
            <w:r w:rsidRPr="001D684F">
              <w:rPr>
                <w:rFonts w:ascii="Times New Roman" w:hAnsi="Times New Roman" w:cs="Times New Roman"/>
                <w:sz w:val="24"/>
                <w:szCs w:val="24"/>
              </w:rPr>
              <w:t xml:space="preserve">, 2011); Norris and </w:t>
            </w:r>
            <w:proofErr w:type="spellStart"/>
            <w:r w:rsidRPr="001D684F">
              <w:rPr>
                <w:rFonts w:ascii="Times New Roman" w:hAnsi="Times New Roman" w:cs="Times New Roman"/>
                <w:sz w:val="24"/>
                <w:szCs w:val="24"/>
              </w:rPr>
              <w:t>Floerkemeier</w:t>
            </w:r>
            <w:proofErr w:type="spellEnd"/>
            <w:r w:rsidRPr="001D684F">
              <w:rPr>
                <w:rFonts w:ascii="Times New Roman" w:hAnsi="Times New Roman" w:cs="Times New Roman"/>
                <w:sz w:val="24"/>
                <w:szCs w:val="24"/>
              </w:rPr>
              <w:t>, 2007;</w:t>
            </w:r>
          </w:p>
        </w:tc>
      </w:tr>
      <w:tr w:rsidR="009375C4" w:rsidRPr="001D684F" w:rsidTr="00184B07">
        <w:tc>
          <w:tcPr>
            <w:tcW w:w="1330" w:type="dxa"/>
            <w:vMerge/>
          </w:tcPr>
          <w:p w:rsidR="009375C4" w:rsidRPr="001D684F" w:rsidRDefault="009375C4" w:rsidP="001D684F">
            <w:pPr>
              <w:rPr>
                <w:rFonts w:ascii="Times New Roman" w:hAnsi="Times New Roman" w:cs="Times New Roman"/>
                <w:sz w:val="24"/>
                <w:szCs w:val="24"/>
              </w:rPr>
            </w:pPr>
          </w:p>
        </w:tc>
        <w:tc>
          <w:tcPr>
            <w:tcW w:w="1376"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Liquidity Ratio</w:t>
            </w:r>
          </w:p>
        </w:tc>
        <w:tc>
          <w:tcPr>
            <w:tcW w:w="963"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LQ</w:t>
            </w:r>
          </w:p>
        </w:tc>
        <w:tc>
          <w:tcPr>
            <w:tcW w:w="2744" w:type="dxa"/>
          </w:tcPr>
          <w:p w:rsidR="009375C4" w:rsidRPr="001D684F" w:rsidRDefault="00DD662A" w:rsidP="001D684F">
            <w:pPr>
              <w:rPr>
                <w:rFonts w:ascii="Times New Roman" w:hAnsi="Times New Roman" w:cs="Times New Roman"/>
                <w:sz w:val="24"/>
                <w:szCs w:val="24"/>
              </w:rPr>
            </w:pPr>
            <w:r>
              <w:rPr>
                <w:rFonts w:ascii="Times New Roman" w:hAnsi="Times New Roman" w:cs="Times New Roman"/>
                <w:sz w:val="24"/>
                <w:szCs w:val="24"/>
              </w:rPr>
              <w:t>CA/CL</w:t>
            </w:r>
          </w:p>
          <w:p w:rsidR="009375C4" w:rsidRPr="001D684F" w:rsidRDefault="009375C4" w:rsidP="001D684F">
            <w:pPr>
              <w:rPr>
                <w:rFonts w:ascii="Times New Roman" w:hAnsi="Times New Roman" w:cs="Times New Roman"/>
                <w:sz w:val="24"/>
                <w:szCs w:val="24"/>
              </w:rPr>
            </w:pPr>
          </w:p>
        </w:tc>
        <w:tc>
          <w:tcPr>
            <w:tcW w:w="1165"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w:t>
            </w:r>
          </w:p>
        </w:tc>
        <w:tc>
          <w:tcPr>
            <w:tcW w:w="2340" w:type="dxa"/>
          </w:tcPr>
          <w:p w:rsidR="009375C4" w:rsidRPr="001D684F" w:rsidRDefault="009375C4" w:rsidP="001D684F">
            <w:pPr>
              <w:rPr>
                <w:rFonts w:ascii="Times New Roman" w:hAnsi="Times New Roman" w:cs="Times New Roman"/>
                <w:sz w:val="24"/>
                <w:szCs w:val="24"/>
              </w:rPr>
            </w:pPr>
            <w:proofErr w:type="spellStart"/>
            <w:r w:rsidRPr="001D684F">
              <w:rPr>
                <w:rFonts w:ascii="Times New Roman" w:hAnsi="Times New Roman" w:cs="Times New Roman"/>
                <w:sz w:val="24"/>
                <w:szCs w:val="24"/>
              </w:rPr>
              <w:t>Wambua</w:t>
            </w:r>
            <w:proofErr w:type="spellEnd"/>
            <w:r w:rsidRPr="001D684F">
              <w:rPr>
                <w:rFonts w:ascii="Times New Roman" w:hAnsi="Times New Roman" w:cs="Times New Roman"/>
                <w:sz w:val="24"/>
                <w:szCs w:val="24"/>
              </w:rPr>
              <w:t>, 2013), Khan</w:t>
            </w:r>
            <w:r w:rsidR="00F54543" w:rsidRPr="001D684F">
              <w:rPr>
                <w:rFonts w:ascii="Times New Roman" w:hAnsi="Times New Roman" w:cs="Times New Roman"/>
                <w:sz w:val="24"/>
                <w:szCs w:val="24"/>
              </w:rPr>
              <w:t>, 2010</w:t>
            </w:r>
            <w:r w:rsidRPr="001D684F">
              <w:rPr>
                <w:rFonts w:ascii="Times New Roman" w:hAnsi="Times New Roman" w:cs="Times New Roman"/>
                <w:sz w:val="24"/>
                <w:szCs w:val="24"/>
              </w:rPr>
              <w:t xml:space="preserve">; </w:t>
            </w:r>
            <w:proofErr w:type="spellStart"/>
            <w:r w:rsidRPr="001D684F">
              <w:rPr>
                <w:rFonts w:ascii="Times New Roman" w:hAnsi="Times New Roman" w:cs="Times New Roman"/>
                <w:sz w:val="24"/>
                <w:szCs w:val="24"/>
              </w:rPr>
              <w:t>Afzal</w:t>
            </w:r>
            <w:proofErr w:type="spellEnd"/>
            <w:r w:rsidRPr="001D684F">
              <w:rPr>
                <w:rFonts w:ascii="Times New Roman" w:hAnsi="Times New Roman" w:cs="Times New Roman"/>
                <w:sz w:val="24"/>
                <w:szCs w:val="24"/>
              </w:rPr>
              <w:t>, 2011).</w:t>
            </w:r>
          </w:p>
        </w:tc>
      </w:tr>
      <w:tr w:rsidR="009375C4" w:rsidRPr="001D684F" w:rsidTr="00184B07">
        <w:tc>
          <w:tcPr>
            <w:tcW w:w="1330" w:type="dxa"/>
            <w:vMerge/>
          </w:tcPr>
          <w:p w:rsidR="009375C4" w:rsidRPr="001D684F" w:rsidRDefault="009375C4" w:rsidP="001D684F">
            <w:pPr>
              <w:rPr>
                <w:rFonts w:ascii="Times New Roman" w:hAnsi="Times New Roman" w:cs="Times New Roman"/>
                <w:sz w:val="24"/>
                <w:szCs w:val="24"/>
              </w:rPr>
            </w:pPr>
          </w:p>
        </w:tc>
        <w:tc>
          <w:tcPr>
            <w:tcW w:w="1376"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Deposit Rate</w:t>
            </w:r>
          </w:p>
        </w:tc>
        <w:tc>
          <w:tcPr>
            <w:tcW w:w="963"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DR</w:t>
            </w:r>
          </w:p>
        </w:tc>
        <w:tc>
          <w:tcPr>
            <w:tcW w:w="2744"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 xml:space="preserve">Average interest rate on deposits </w:t>
            </w:r>
          </w:p>
        </w:tc>
        <w:tc>
          <w:tcPr>
            <w:tcW w:w="1165"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w:t>
            </w:r>
          </w:p>
        </w:tc>
        <w:tc>
          <w:tcPr>
            <w:tcW w:w="2340"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Khan</w:t>
            </w:r>
            <w:r w:rsidR="00F54543" w:rsidRPr="001D684F">
              <w:rPr>
                <w:rFonts w:ascii="Times New Roman" w:hAnsi="Times New Roman" w:cs="Times New Roman"/>
                <w:sz w:val="24"/>
                <w:szCs w:val="24"/>
              </w:rPr>
              <w:t>, 2010</w:t>
            </w:r>
            <w:r w:rsidRPr="001D684F">
              <w:rPr>
                <w:rFonts w:ascii="Times New Roman" w:hAnsi="Times New Roman" w:cs="Times New Roman"/>
                <w:sz w:val="24"/>
                <w:szCs w:val="24"/>
              </w:rPr>
              <w:t xml:space="preserve">; </w:t>
            </w:r>
            <w:proofErr w:type="spellStart"/>
            <w:r w:rsidRPr="001D684F">
              <w:rPr>
                <w:rFonts w:ascii="Times New Roman" w:hAnsi="Times New Roman" w:cs="Times New Roman"/>
                <w:sz w:val="24"/>
                <w:szCs w:val="24"/>
              </w:rPr>
              <w:t>Afzal</w:t>
            </w:r>
            <w:proofErr w:type="spellEnd"/>
            <w:r w:rsidRPr="001D684F">
              <w:rPr>
                <w:rFonts w:ascii="Times New Roman" w:hAnsi="Times New Roman" w:cs="Times New Roman"/>
                <w:sz w:val="24"/>
                <w:szCs w:val="24"/>
              </w:rPr>
              <w:t>, 2011).</w:t>
            </w:r>
          </w:p>
        </w:tc>
      </w:tr>
      <w:tr w:rsidR="009375C4" w:rsidRPr="001D684F" w:rsidTr="00184B07">
        <w:tc>
          <w:tcPr>
            <w:tcW w:w="1330" w:type="dxa"/>
            <w:vMerge/>
          </w:tcPr>
          <w:p w:rsidR="009375C4" w:rsidRPr="001D684F" w:rsidRDefault="009375C4" w:rsidP="001D684F">
            <w:pPr>
              <w:rPr>
                <w:rFonts w:ascii="Times New Roman" w:hAnsi="Times New Roman" w:cs="Times New Roman"/>
                <w:sz w:val="24"/>
                <w:szCs w:val="24"/>
              </w:rPr>
            </w:pPr>
          </w:p>
        </w:tc>
        <w:tc>
          <w:tcPr>
            <w:tcW w:w="1376"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Operation Expense</w:t>
            </w:r>
          </w:p>
        </w:tc>
        <w:tc>
          <w:tcPr>
            <w:tcW w:w="963"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OE</w:t>
            </w:r>
          </w:p>
        </w:tc>
        <w:tc>
          <w:tcPr>
            <w:tcW w:w="2744"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 xml:space="preserve">Operating cost/Total asset </w:t>
            </w:r>
          </w:p>
        </w:tc>
        <w:tc>
          <w:tcPr>
            <w:tcW w:w="1165"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w:t>
            </w:r>
          </w:p>
        </w:tc>
        <w:tc>
          <w:tcPr>
            <w:tcW w:w="2340" w:type="dxa"/>
          </w:tcPr>
          <w:p w:rsidR="009375C4" w:rsidRPr="001D684F" w:rsidRDefault="009375C4" w:rsidP="001D684F">
            <w:pPr>
              <w:rPr>
                <w:rFonts w:ascii="Times New Roman" w:hAnsi="Times New Roman" w:cs="Times New Roman"/>
                <w:sz w:val="24"/>
                <w:szCs w:val="24"/>
              </w:rPr>
            </w:pPr>
            <w:proofErr w:type="spellStart"/>
            <w:r w:rsidRPr="001D684F">
              <w:rPr>
                <w:rFonts w:ascii="Times New Roman" w:hAnsi="Times New Roman" w:cs="Times New Roman"/>
                <w:sz w:val="24"/>
                <w:szCs w:val="24"/>
              </w:rPr>
              <w:t>Maudos</w:t>
            </w:r>
            <w:proofErr w:type="spellEnd"/>
            <w:r w:rsidRPr="001D684F">
              <w:rPr>
                <w:rFonts w:ascii="Times New Roman" w:hAnsi="Times New Roman" w:cs="Times New Roman"/>
                <w:sz w:val="24"/>
                <w:szCs w:val="24"/>
              </w:rPr>
              <w:t xml:space="preserve"> and Guevara, 2004; Khan</w:t>
            </w:r>
            <w:proofErr w:type="gramStart"/>
            <w:r w:rsidRPr="001D684F">
              <w:rPr>
                <w:rFonts w:ascii="Times New Roman" w:hAnsi="Times New Roman" w:cs="Times New Roman"/>
                <w:sz w:val="24"/>
                <w:szCs w:val="24"/>
              </w:rPr>
              <w:t>,2010</w:t>
            </w:r>
            <w:proofErr w:type="gramEnd"/>
            <w:r w:rsidRPr="001D684F">
              <w:rPr>
                <w:rFonts w:ascii="Times New Roman" w:hAnsi="Times New Roman" w:cs="Times New Roman"/>
                <w:sz w:val="24"/>
                <w:szCs w:val="24"/>
              </w:rPr>
              <w:t xml:space="preserve">; </w:t>
            </w:r>
            <w:proofErr w:type="spellStart"/>
            <w:r w:rsidRPr="001D684F">
              <w:rPr>
                <w:rFonts w:ascii="Times New Roman" w:hAnsi="Times New Roman" w:cs="Times New Roman"/>
                <w:sz w:val="24"/>
                <w:szCs w:val="24"/>
              </w:rPr>
              <w:t>Afzal</w:t>
            </w:r>
            <w:proofErr w:type="spellEnd"/>
            <w:r w:rsidRPr="001D684F">
              <w:rPr>
                <w:rFonts w:ascii="Times New Roman" w:hAnsi="Times New Roman" w:cs="Times New Roman"/>
                <w:sz w:val="24"/>
                <w:szCs w:val="24"/>
              </w:rPr>
              <w:t>, 2011).</w:t>
            </w:r>
          </w:p>
        </w:tc>
      </w:tr>
      <w:tr w:rsidR="009375C4" w:rsidRPr="001D684F" w:rsidTr="00184B07">
        <w:tc>
          <w:tcPr>
            <w:tcW w:w="1330" w:type="dxa"/>
            <w:vMerge/>
          </w:tcPr>
          <w:p w:rsidR="009375C4" w:rsidRPr="001D684F" w:rsidRDefault="009375C4" w:rsidP="001D684F">
            <w:pPr>
              <w:rPr>
                <w:rFonts w:ascii="Times New Roman" w:hAnsi="Times New Roman" w:cs="Times New Roman"/>
                <w:sz w:val="24"/>
                <w:szCs w:val="24"/>
              </w:rPr>
            </w:pPr>
          </w:p>
        </w:tc>
        <w:tc>
          <w:tcPr>
            <w:tcW w:w="1376"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Noninterest income</w:t>
            </w:r>
          </w:p>
        </w:tc>
        <w:tc>
          <w:tcPr>
            <w:tcW w:w="963"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NII</w:t>
            </w:r>
          </w:p>
        </w:tc>
        <w:tc>
          <w:tcPr>
            <w:tcW w:w="2744"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 xml:space="preserve">Noninterest income/Total income </w:t>
            </w:r>
          </w:p>
        </w:tc>
        <w:tc>
          <w:tcPr>
            <w:tcW w:w="1165"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w:t>
            </w:r>
          </w:p>
        </w:tc>
        <w:tc>
          <w:tcPr>
            <w:tcW w:w="2340"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 xml:space="preserve">Khan,2010; </w:t>
            </w:r>
            <w:proofErr w:type="spellStart"/>
            <w:r w:rsidRPr="001D684F">
              <w:rPr>
                <w:rFonts w:ascii="Times New Roman" w:hAnsi="Times New Roman" w:cs="Times New Roman"/>
                <w:sz w:val="24"/>
                <w:szCs w:val="24"/>
              </w:rPr>
              <w:t>Afzal</w:t>
            </w:r>
            <w:proofErr w:type="spellEnd"/>
            <w:r w:rsidRPr="001D684F">
              <w:rPr>
                <w:rFonts w:ascii="Times New Roman" w:hAnsi="Times New Roman" w:cs="Times New Roman"/>
                <w:sz w:val="24"/>
                <w:szCs w:val="24"/>
              </w:rPr>
              <w:t xml:space="preserve">, 2011); </w:t>
            </w:r>
            <w:proofErr w:type="spellStart"/>
            <w:r w:rsidRPr="001D684F">
              <w:rPr>
                <w:rFonts w:ascii="Times New Roman" w:hAnsi="Times New Roman" w:cs="Times New Roman"/>
                <w:sz w:val="24"/>
                <w:szCs w:val="24"/>
              </w:rPr>
              <w:t>Mbao,et</w:t>
            </w:r>
            <w:proofErr w:type="spellEnd"/>
            <w:r w:rsidRPr="001D684F">
              <w:rPr>
                <w:rFonts w:ascii="Times New Roman" w:hAnsi="Times New Roman" w:cs="Times New Roman"/>
                <w:sz w:val="24"/>
                <w:szCs w:val="24"/>
              </w:rPr>
              <w:t xml:space="preserve"> al. (2014),</w:t>
            </w:r>
          </w:p>
        </w:tc>
      </w:tr>
      <w:tr w:rsidR="009375C4" w:rsidRPr="001D684F" w:rsidTr="00184B07">
        <w:tc>
          <w:tcPr>
            <w:tcW w:w="1330" w:type="dxa"/>
            <w:vMerge/>
          </w:tcPr>
          <w:p w:rsidR="009375C4" w:rsidRPr="001D684F" w:rsidRDefault="009375C4" w:rsidP="001D684F">
            <w:pPr>
              <w:rPr>
                <w:rFonts w:ascii="Times New Roman" w:hAnsi="Times New Roman" w:cs="Times New Roman"/>
                <w:sz w:val="24"/>
                <w:szCs w:val="24"/>
              </w:rPr>
            </w:pPr>
          </w:p>
        </w:tc>
        <w:tc>
          <w:tcPr>
            <w:tcW w:w="1376"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Bank size</w:t>
            </w:r>
          </w:p>
        </w:tc>
        <w:tc>
          <w:tcPr>
            <w:tcW w:w="963"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BS</w:t>
            </w:r>
          </w:p>
        </w:tc>
        <w:tc>
          <w:tcPr>
            <w:tcW w:w="2744"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Natural logarithms of total assets</w:t>
            </w:r>
          </w:p>
        </w:tc>
        <w:tc>
          <w:tcPr>
            <w:tcW w:w="1165"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w:t>
            </w:r>
          </w:p>
        </w:tc>
        <w:tc>
          <w:tcPr>
            <w:tcW w:w="2340" w:type="dxa"/>
          </w:tcPr>
          <w:p w:rsidR="009375C4" w:rsidRPr="001D684F" w:rsidRDefault="009375C4" w:rsidP="001D684F">
            <w:pPr>
              <w:rPr>
                <w:rFonts w:ascii="Times New Roman" w:hAnsi="Times New Roman" w:cs="Times New Roman"/>
                <w:sz w:val="24"/>
                <w:szCs w:val="24"/>
              </w:rPr>
            </w:pPr>
            <w:proofErr w:type="spellStart"/>
            <w:r w:rsidRPr="001D684F">
              <w:rPr>
                <w:rFonts w:ascii="Times New Roman" w:hAnsi="Times New Roman" w:cs="Times New Roman"/>
                <w:sz w:val="24"/>
                <w:szCs w:val="24"/>
              </w:rPr>
              <w:t>Demirguc-Kunt</w:t>
            </w:r>
            <w:proofErr w:type="spellEnd"/>
            <w:r w:rsidRPr="001D684F">
              <w:rPr>
                <w:rFonts w:ascii="Times New Roman" w:hAnsi="Times New Roman" w:cs="Times New Roman"/>
                <w:sz w:val="24"/>
                <w:szCs w:val="24"/>
              </w:rPr>
              <w:t xml:space="preserve"> et al. (2004</w:t>
            </w:r>
            <w:proofErr w:type="gramStart"/>
            <w:r w:rsidRPr="001D684F">
              <w:rPr>
                <w:rFonts w:ascii="Times New Roman" w:hAnsi="Times New Roman" w:cs="Times New Roman"/>
                <w:sz w:val="24"/>
                <w:szCs w:val="24"/>
              </w:rPr>
              <w:t>) ;</w:t>
            </w:r>
            <w:proofErr w:type="gramEnd"/>
            <w:r w:rsidRPr="001D684F">
              <w:rPr>
                <w:rFonts w:ascii="Times New Roman" w:hAnsi="Times New Roman" w:cs="Times New Roman"/>
                <w:sz w:val="24"/>
                <w:szCs w:val="24"/>
              </w:rPr>
              <w:t xml:space="preserve"> Khan,2010; </w:t>
            </w:r>
            <w:proofErr w:type="spellStart"/>
            <w:r w:rsidRPr="001D684F">
              <w:rPr>
                <w:rFonts w:ascii="Times New Roman" w:hAnsi="Times New Roman" w:cs="Times New Roman"/>
                <w:sz w:val="24"/>
                <w:szCs w:val="24"/>
              </w:rPr>
              <w:t>Afzal</w:t>
            </w:r>
            <w:proofErr w:type="spellEnd"/>
            <w:r w:rsidRPr="001D684F">
              <w:rPr>
                <w:rFonts w:ascii="Times New Roman" w:hAnsi="Times New Roman" w:cs="Times New Roman"/>
                <w:sz w:val="24"/>
                <w:szCs w:val="24"/>
              </w:rPr>
              <w:t>, 2011).</w:t>
            </w:r>
          </w:p>
        </w:tc>
      </w:tr>
      <w:tr w:rsidR="009375C4" w:rsidRPr="001D684F" w:rsidTr="00184B07">
        <w:tc>
          <w:tcPr>
            <w:tcW w:w="1330" w:type="dxa"/>
            <w:vMerge/>
          </w:tcPr>
          <w:p w:rsidR="009375C4" w:rsidRPr="001D684F" w:rsidRDefault="009375C4" w:rsidP="001D684F">
            <w:pPr>
              <w:rPr>
                <w:rFonts w:ascii="Times New Roman" w:hAnsi="Times New Roman" w:cs="Times New Roman"/>
                <w:sz w:val="24"/>
                <w:szCs w:val="24"/>
              </w:rPr>
            </w:pPr>
          </w:p>
        </w:tc>
        <w:tc>
          <w:tcPr>
            <w:tcW w:w="1376"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Inflation</w:t>
            </w:r>
          </w:p>
        </w:tc>
        <w:tc>
          <w:tcPr>
            <w:tcW w:w="963"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INFL</w:t>
            </w:r>
          </w:p>
        </w:tc>
        <w:tc>
          <w:tcPr>
            <w:tcW w:w="2744"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 xml:space="preserve">proxy by the Consumer Price Index </w:t>
            </w:r>
          </w:p>
        </w:tc>
        <w:tc>
          <w:tcPr>
            <w:tcW w:w="1165"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w:t>
            </w:r>
          </w:p>
        </w:tc>
        <w:tc>
          <w:tcPr>
            <w:tcW w:w="2340"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Khan</w:t>
            </w:r>
            <w:r w:rsidR="00F54543" w:rsidRPr="001D684F">
              <w:rPr>
                <w:rFonts w:ascii="Times New Roman" w:hAnsi="Times New Roman" w:cs="Times New Roman"/>
                <w:sz w:val="24"/>
                <w:szCs w:val="24"/>
              </w:rPr>
              <w:t>, 2010</w:t>
            </w:r>
            <w:r w:rsidRPr="001D684F">
              <w:rPr>
                <w:rFonts w:ascii="Times New Roman" w:hAnsi="Times New Roman" w:cs="Times New Roman"/>
                <w:sz w:val="24"/>
                <w:szCs w:val="24"/>
              </w:rPr>
              <w:t xml:space="preserve">; </w:t>
            </w:r>
            <w:proofErr w:type="spellStart"/>
            <w:r w:rsidRPr="001D684F">
              <w:rPr>
                <w:rFonts w:ascii="Times New Roman" w:hAnsi="Times New Roman" w:cs="Times New Roman"/>
                <w:sz w:val="24"/>
                <w:szCs w:val="24"/>
              </w:rPr>
              <w:t>Afzal</w:t>
            </w:r>
            <w:proofErr w:type="spellEnd"/>
            <w:r w:rsidRPr="001D684F">
              <w:rPr>
                <w:rFonts w:ascii="Times New Roman" w:hAnsi="Times New Roman" w:cs="Times New Roman"/>
                <w:sz w:val="24"/>
                <w:szCs w:val="24"/>
              </w:rPr>
              <w:t xml:space="preserve">, 2011). </w:t>
            </w:r>
            <w:proofErr w:type="spellStart"/>
            <w:r w:rsidRPr="001D684F">
              <w:rPr>
                <w:rFonts w:ascii="Times New Roman" w:hAnsi="Times New Roman" w:cs="Times New Roman"/>
                <w:sz w:val="24"/>
                <w:szCs w:val="24"/>
              </w:rPr>
              <w:t>Khawaja</w:t>
            </w:r>
            <w:proofErr w:type="spellEnd"/>
            <w:r w:rsidRPr="001D684F">
              <w:rPr>
                <w:rFonts w:ascii="Times New Roman" w:hAnsi="Times New Roman" w:cs="Times New Roman"/>
                <w:sz w:val="24"/>
                <w:szCs w:val="24"/>
              </w:rPr>
              <w:t xml:space="preserve"> and Din, 2007 </w:t>
            </w:r>
          </w:p>
        </w:tc>
      </w:tr>
      <w:tr w:rsidR="009375C4" w:rsidRPr="001D684F" w:rsidTr="00184B07">
        <w:tc>
          <w:tcPr>
            <w:tcW w:w="1330" w:type="dxa"/>
            <w:vMerge/>
          </w:tcPr>
          <w:p w:rsidR="009375C4" w:rsidRPr="001D684F" w:rsidRDefault="009375C4" w:rsidP="001D684F">
            <w:pPr>
              <w:rPr>
                <w:rFonts w:ascii="Times New Roman" w:hAnsi="Times New Roman" w:cs="Times New Roman"/>
                <w:sz w:val="24"/>
                <w:szCs w:val="24"/>
              </w:rPr>
            </w:pPr>
          </w:p>
        </w:tc>
        <w:tc>
          <w:tcPr>
            <w:tcW w:w="1376"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Gross Domestic Product</w:t>
            </w:r>
          </w:p>
        </w:tc>
        <w:tc>
          <w:tcPr>
            <w:tcW w:w="963"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GDP</w:t>
            </w:r>
          </w:p>
        </w:tc>
        <w:tc>
          <w:tcPr>
            <w:tcW w:w="2744"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 xml:space="preserve">Real GDP per capita </w:t>
            </w:r>
          </w:p>
        </w:tc>
        <w:tc>
          <w:tcPr>
            <w:tcW w:w="1165" w:type="dxa"/>
          </w:tcPr>
          <w:p w:rsidR="009375C4" w:rsidRPr="001D684F" w:rsidRDefault="009375C4" w:rsidP="001D684F">
            <w:pPr>
              <w:rPr>
                <w:rFonts w:ascii="Times New Roman" w:hAnsi="Times New Roman" w:cs="Times New Roman"/>
                <w:sz w:val="24"/>
                <w:szCs w:val="24"/>
              </w:rPr>
            </w:pPr>
            <w:r w:rsidRPr="001D684F">
              <w:rPr>
                <w:rFonts w:ascii="Times New Roman" w:hAnsi="Times New Roman" w:cs="Times New Roman"/>
                <w:sz w:val="24"/>
                <w:szCs w:val="24"/>
              </w:rPr>
              <w:t>+</w:t>
            </w:r>
          </w:p>
        </w:tc>
        <w:tc>
          <w:tcPr>
            <w:tcW w:w="2340" w:type="dxa"/>
          </w:tcPr>
          <w:p w:rsidR="009375C4" w:rsidRPr="001D684F" w:rsidRDefault="009375C4" w:rsidP="001D684F">
            <w:pPr>
              <w:rPr>
                <w:rFonts w:ascii="Times New Roman" w:hAnsi="Times New Roman" w:cs="Times New Roman"/>
                <w:sz w:val="24"/>
                <w:szCs w:val="24"/>
              </w:rPr>
            </w:pPr>
            <w:proofErr w:type="spellStart"/>
            <w:r w:rsidRPr="001D684F">
              <w:rPr>
                <w:rFonts w:ascii="Times New Roman" w:hAnsi="Times New Roman" w:cs="Times New Roman"/>
                <w:sz w:val="24"/>
                <w:szCs w:val="24"/>
              </w:rPr>
              <w:t>Hesse</w:t>
            </w:r>
            <w:proofErr w:type="spellEnd"/>
            <w:r w:rsidR="00F54543" w:rsidRPr="001D684F">
              <w:rPr>
                <w:rFonts w:ascii="Times New Roman" w:hAnsi="Times New Roman" w:cs="Times New Roman"/>
                <w:sz w:val="24"/>
                <w:szCs w:val="24"/>
              </w:rPr>
              <w:t>, 2009</w:t>
            </w:r>
            <w:r w:rsidRPr="001D684F">
              <w:rPr>
                <w:rFonts w:ascii="Times New Roman" w:hAnsi="Times New Roman" w:cs="Times New Roman"/>
                <w:sz w:val="24"/>
                <w:szCs w:val="24"/>
              </w:rPr>
              <w:t xml:space="preserve">; </w:t>
            </w:r>
            <w:r w:rsidR="00F54543" w:rsidRPr="001D684F">
              <w:rPr>
                <w:rFonts w:ascii="Times New Roman" w:hAnsi="Times New Roman" w:cs="Times New Roman"/>
                <w:sz w:val="24"/>
                <w:szCs w:val="24"/>
              </w:rPr>
              <w:t>Solis, 2009</w:t>
            </w:r>
            <w:r w:rsidRPr="001D684F">
              <w:rPr>
                <w:rFonts w:ascii="Times New Roman" w:hAnsi="Times New Roman" w:cs="Times New Roman"/>
                <w:sz w:val="24"/>
                <w:szCs w:val="24"/>
              </w:rPr>
              <w:t>; Khan</w:t>
            </w:r>
            <w:r w:rsidR="00F54543" w:rsidRPr="001D684F">
              <w:rPr>
                <w:rFonts w:ascii="Times New Roman" w:hAnsi="Times New Roman" w:cs="Times New Roman"/>
                <w:sz w:val="24"/>
                <w:szCs w:val="24"/>
              </w:rPr>
              <w:t>, 2010</w:t>
            </w:r>
            <w:r w:rsidRPr="001D684F">
              <w:rPr>
                <w:rFonts w:ascii="Times New Roman" w:hAnsi="Times New Roman" w:cs="Times New Roman"/>
                <w:sz w:val="24"/>
                <w:szCs w:val="24"/>
              </w:rPr>
              <w:t xml:space="preserve">; </w:t>
            </w:r>
            <w:proofErr w:type="spellStart"/>
            <w:r w:rsidRPr="001D684F">
              <w:rPr>
                <w:rFonts w:ascii="Times New Roman" w:hAnsi="Times New Roman" w:cs="Times New Roman"/>
                <w:sz w:val="24"/>
                <w:szCs w:val="24"/>
              </w:rPr>
              <w:t>Afzal</w:t>
            </w:r>
            <w:proofErr w:type="spellEnd"/>
            <w:r w:rsidRPr="001D684F">
              <w:rPr>
                <w:rFonts w:ascii="Times New Roman" w:hAnsi="Times New Roman" w:cs="Times New Roman"/>
                <w:sz w:val="24"/>
                <w:szCs w:val="24"/>
              </w:rPr>
              <w:t>, 2011).</w:t>
            </w:r>
          </w:p>
        </w:tc>
      </w:tr>
    </w:tbl>
    <w:p w:rsidR="009445BC" w:rsidRDefault="004E658C" w:rsidP="009445BC">
      <w:pPr>
        <w:spacing w:line="360" w:lineRule="auto"/>
        <w:rPr>
          <w:rFonts w:ascii="Times New Roman" w:hAnsi="Times New Roman" w:cs="Times New Roman"/>
        </w:rPr>
      </w:pPr>
      <w:r w:rsidRPr="00BC3F61">
        <w:rPr>
          <w:rFonts w:ascii="Times New Roman" w:hAnsi="Times New Roman" w:cs="Times New Roman"/>
          <w:b/>
        </w:rPr>
        <w:t>Source</w:t>
      </w:r>
      <w:r w:rsidRPr="00850701">
        <w:rPr>
          <w:rFonts w:ascii="Times New Roman" w:hAnsi="Times New Roman" w:cs="Times New Roman"/>
        </w:rPr>
        <w:t xml:space="preserve">: </w:t>
      </w:r>
      <w:r w:rsidRPr="00850701">
        <w:rPr>
          <w:rFonts w:ascii="Times New Roman" w:hAnsi="Times New Roman" w:cs="Times New Roman"/>
          <w:color w:val="000000" w:themeColor="text1"/>
          <w:sz w:val="24"/>
          <w:szCs w:val="24"/>
        </w:rPr>
        <w:t>own adjustment, 2023</w:t>
      </w:r>
    </w:p>
    <w:p w:rsidR="00BC3F61" w:rsidRDefault="00BC3F61" w:rsidP="00BC3F61">
      <w:pPr>
        <w:pStyle w:val="Heading1"/>
        <w:rPr>
          <w:rFonts w:ascii="Times New Roman" w:hAnsi="Times New Roman" w:cs="Times New Roman"/>
          <w:b w:val="0"/>
          <w:sz w:val="32"/>
          <w:szCs w:val="24"/>
        </w:rPr>
      </w:pPr>
    </w:p>
    <w:p w:rsidR="00385B79" w:rsidRPr="009445BC" w:rsidRDefault="009445BC" w:rsidP="00BC3F61">
      <w:pPr>
        <w:pStyle w:val="Heading1"/>
        <w:jc w:val="center"/>
        <w:rPr>
          <w:rFonts w:ascii="Times New Roman" w:hAnsi="Times New Roman" w:cs="Times New Roman"/>
          <w:b w:val="0"/>
          <w:szCs w:val="22"/>
        </w:rPr>
      </w:pPr>
      <w:bookmarkStart w:id="93" w:name="_Toc134157052"/>
      <w:r w:rsidRPr="009445BC">
        <w:rPr>
          <w:rFonts w:ascii="Times New Roman" w:hAnsi="Times New Roman" w:cs="Times New Roman"/>
          <w:b w:val="0"/>
          <w:sz w:val="32"/>
          <w:szCs w:val="24"/>
        </w:rPr>
        <w:t>CHAPTER FOUR</w:t>
      </w:r>
      <w:bookmarkEnd w:id="93"/>
    </w:p>
    <w:p w:rsidR="00385B79" w:rsidRPr="009445BC" w:rsidRDefault="009445BC" w:rsidP="00BC3F61">
      <w:pPr>
        <w:pStyle w:val="Heading1"/>
        <w:jc w:val="center"/>
        <w:rPr>
          <w:rFonts w:ascii="Times New Roman" w:hAnsi="Times New Roman" w:cs="Times New Roman"/>
          <w:b w:val="0"/>
          <w:sz w:val="32"/>
          <w:szCs w:val="24"/>
        </w:rPr>
      </w:pPr>
      <w:bookmarkStart w:id="94" w:name="_Toc134157053"/>
      <w:r w:rsidRPr="009445BC">
        <w:rPr>
          <w:rFonts w:ascii="Times New Roman" w:hAnsi="Times New Roman" w:cs="Times New Roman"/>
          <w:b w:val="0"/>
          <w:sz w:val="32"/>
          <w:szCs w:val="24"/>
        </w:rPr>
        <w:t>4. RESULT AND ANALYSIS</w:t>
      </w:r>
      <w:bookmarkEnd w:id="94"/>
    </w:p>
    <w:p w:rsidR="00385B79" w:rsidRPr="009445BC" w:rsidRDefault="00385B79" w:rsidP="00B2444A">
      <w:pPr>
        <w:spacing w:line="360" w:lineRule="auto"/>
        <w:jc w:val="both"/>
        <w:rPr>
          <w:rFonts w:ascii="Times New Roman" w:hAnsi="Times New Roman" w:cs="Times New Roman"/>
          <w:b/>
          <w:sz w:val="32"/>
          <w:szCs w:val="24"/>
        </w:rPr>
      </w:pPr>
      <w:r w:rsidRPr="009445BC">
        <w:rPr>
          <w:rFonts w:ascii="Times New Roman" w:hAnsi="Times New Roman" w:cs="Times New Roman"/>
          <w:b/>
          <w:sz w:val="32"/>
          <w:szCs w:val="24"/>
        </w:rPr>
        <w:t>Introduction</w:t>
      </w:r>
    </w:p>
    <w:p w:rsidR="00385B79" w:rsidRPr="0050306A" w:rsidRDefault="00385B79" w:rsidP="00B2444A">
      <w:pPr>
        <w:spacing w:line="360" w:lineRule="auto"/>
        <w:jc w:val="both"/>
        <w:rPr>
          <w:rFonts w:ascii="Times New Roman" w:hAnsi="Times New Roman" w:cs="Times New Roman"/>
          <w:color w:val="000000" w:themeColor="text1"/>
          <w:sz w:val="24"/>
          <w:szCs w:val="24"/>
        </w:rPr>
      </w:pPr>
      <w:r w:rsidRPr="0050306A">
        <w:rPr>
          <w:rFonts w:ascii="Times New Roman" w:hAnsi="Times New Roman" w:cs="Times New Roman"/>
          <w:sz w:val="24"/>
          <w:szCs w:val="24"/>
        </w:rPr>
        <w:t xml:space="preserve">This chapter discusses with the result and analysis of the finding and </w:t>
      </w:r>
      <w:r w:rsidR="001B5214" w:rsidRPr="0050306A">
        <w:rPr>
          <w:rFonts w:ascii="Times New Roman" w:hAnsi="Times New Roman" w:cs="Times New Roman"/>
          <w:sz w:val="24"/>
          <w:szCs w:val="24"/>
        </w:rPr>
        <w:t>it</w:t>
      </w:r>
      <w:r w:rsidRPr="0050306A">
        <w:rPr>
          <w:rFonts w:ascii="Times New Roman" w:hAnsi="Times New Roman" w:cs="Times New Roman"/>
          <w:sz w:val="24"/>
          <w:szCs w:val="24"/>
        </w:rPr>
        <w:t xml:space="preserve"> contains; descriptive statistics, correlation analysis, classical leaner regres</w:t>
      </w:r>
      <w:r w:rsidR="0050306A" w:rsidRPr="0050306A">
        <w:rPr>
          <w:rFonts w:ascii="Times New Roman" w:hAnsi="Times New Roman" w:cs="Times New Roman"/>
          <w:sz w:val="24"/>
          <w:szCs w:val="24"/>
        </w:rPr>
        <w:t>sion model (CLRM) assumption,</w:t>
      </w:r>
      <w:r w:rsidRPr="0050306A">
        <w:rPr>
          <w:rFonts w:ascii="Times New Roman" w:hAnsi="Times New Roman" w:cs="Times New Roman"/>
          <w:sz w:val="24"/>
          <w:szCs w:val="24"/>
        </w:rPr>
        <w:t xml:space="preserve"> the results of regression analysis (</w:t>
      </w:r>
      <w:r w:rsidRPr="0050306A">
        <w:rPr>
          <w:rFonts w:ascii="Times New Roman" w:hAnsi="Times New Roman" w:cs="Times New Roman"/>
          <w:color w:val="000000" w:themeColor="text1"/>
          <w:sz w:val="24"/>
          <w:szCs w:val="24"/>
        </w:rPr>
        <w:t xml:space="preserve">Ordinary Least Square and Granger Causality test) that constitute the main findings of the </w:t>
      </w:r>
      <w:r w:rsidR="0050306A" w:rsidRPr="0050306A">
        <w:rPr>
          <w:rFonts w:ascii="Times New Roman" w:hAnsi="Times New Roman" w:cs="Times New Roman"/>
          <w:color w:val="000000" w:themeColor="text1"/>
          <w:sz w:val="24"/>
          <w:szCs w:val="24"/>
        </w:rPr>
        <w:t xml:space="preserve">study and </w:t>
      </w:r>
      <w:r w:rsidR="0050306A" w:rsidRPr="0050306A">
        <w:rPr>
          <w:rFonts w:ascii="Times New Roman" w:hAnsi="Times New Roman" w:cs="Times New Roman"/>
          <w:sz w:val="24"/>
          <w:szCs w:val="24"/>
        </w:rPr>
        <w:t>the results of in-depth interviews with finance managers of the selected banks were presented</w:t>
      </w:r>
    </w:p>
    <w:p w:rsidR="00385B79" w:rsidRPr="009445BC" w:rsidRDefault="00385B79" w:rsidP="009445BC">
      <w:pPr>
        <w:pStyle w:val="Heading2"/>
        <w:rPr>
          <w:rFonts w:ascii="Times New Roman" w:hAnsi="Times New Roman" w:cs="Times New Roman"/>
          <w:color w:val="000000" w:themeColor="text1"/>
          <w:sz w:val="28"/>
          <w:szCs w:val="24"/>
        </w:rPr>
      </w:pPr>
      <w:bookmarkStart w:id="95" w:name="_Toc134157054"/>
      <w:r w:rsidRPr="009445BC">
        <w:rPr>
          <w:rFonts w:ascii="Times New Roman" w:hAnsi="Times New Roman" w:cs="Times New Roman"/>
          <w:color w:val="000000" w:themeColor="text1"/>
          <w:sz w:val="28"/>
          <w:szCs w:val="24"/>
        </w:rPr>
        <w:t>4.1 Descriptive Statistics</w:t>
      </w:r>
      <w:bookmarkEnd w:id="95"/>
    </w:p>
    <w:p w:rsidR="00385B79" w:rsidRPr="00B2444A" w:rsidRDefault="00385B79" w:rsidP="00B2444A">
      <w:pPr>
        <w:spacing w:line="360" w:lineRule="auto"/>
        <w:jc w:val="both"/>
        <w:rPr>
          <w:rFonts w:ascii="Times New Roman" w:hAnsi="Times New Roman" w:cs="Times New Roman"/>
          <w:color w:val="000000" w:themeColor="text1"/>
          <w:sz w:val="24"/>
          <w:szCs w:val="24"/>
        </w:rPr>
      </w:pPr>
      <w:r w:rsidRPr="00B2444A">
        <w:rPr>
          <w:rFonts w:ascii="Times New Roman" w:hAnsi="Times New Roman" w:cs="Times New Roman"/>
          <w:color w:val="000000" w:themeColor="text1"/>
          <w:sz w:val="24"/>
          <w:szCs w:val="24"/>
        </w:rPr>
        <w:t xml:space="preserve">This section presents the descriptive of dependent and independent variables used in this research. The dependent variable used in study was lending rate (LR) of private commercial banks while the independent variables were profitability (PR), Liquidity (LQ), Deposit Rate (DR), Operational Expenses (OE), Non interest income (NII), Bank size (BS), Inflation (INFL) and Gross Domestic Product (GDP). </w:t>
      </w:r>
    </w:p>
    <w:p w:rsidR="00385B79" w:rsidRPr="00683C99" w:rsidRDefault="00683C99" w:rsidP="00683C99">
      <w:pPr>
        <w:pStyle w:val="Caption"/>
        <w:rPr>
          <w:rFonts w:ascii="Times New Roman" w:hAnsi="Times New Roman" w:cs="Times New Roman"/>
          <w:sz w:val="24"/>
          <w:szCs w:val="24"/>
        </w:rPr>
      </w:pPr>
      <w:r w:rsidRPr="00683C99">
        <w:rPr>
          <w:rFonts w:ascii="Times New Roman" w:hAnsi="Times New Roman" w:cs="Times New Roman"/>
          <w:sz w:val="24"/>
          <w:szCs w:val="24"/>
        </w:rPr>
        <w:t xml:space="preserve">Table </w:t>
      </w:r>
      <w:r w:rsidR="00E47D42" w:rsidRPr="00683C99">
        <w:rPr>
          <w:rFonts w:ascii="Times New Roman" w:hAnsi="Times New Roman" w:cs="Times New Roman"/>
          <w:sz w:val="24"/>
          <w:szCs w:val="24"/>
        </w:rPr>
        <w:fldChar w:fldCharType="begin"/>
      </w:r>
      <w:r w:rsidRPr="00683C99">
        <w:rPr>
          <w:rFonts w:ascii="Times New Roman" w:hAnsi="Times New Roman" w:cs="Times New Roman"/>
          <w:sz w:val="24"/>
          <w:szCs w:val="24"/>
        </w:rPr>
        <w:instrText xml:space="preserve"> SEQ Table \* ARABIC </w:instrText>
      </w:r>
      <w:r w:rsidR="00E47D42" w:rsidRPr="00683C99">
        <w:rPr>
          <w:rFonts w:ascii="Times New Roman" w:hAnsi="Times New Roman" w:cs="Times New Roman"/>
          <w:sz w:val="24"/>
          <w:szCs w:val="24"/>
        </w:rPr>
        <w:fldChar w:fldCharType="separate"/>
      </w:r>
      <w:r w:rsidRPr="00683C99">
        <w:rPr>
          <w:rFonts w:ascii="Times New Roman" w:hAnsi="Times New Roman" w:cs="Times New Roman"/>
          <w:noProof/>
          <w:sz w:val="24"/>
          <w:szCs w:val="24"/>
        </w:rPr>
        <w:t>2</w:t>
      </w:r>
      <w:r w:rsidR="00E47D42" w:rsidRPr="00683C99">
        <w:rPr>
          <w:rFonts w:ascii="Times New Roman" w:hAnsi="Times New Roman" w:cs="Times New Roman"/>
          <w:sz w:val="24"/>
          <w:szCs w:val="24"/>
        </w:rPr>
        <w:fldChar w:fldCharType="end"/>
      </w:r>
      <w:r>
        <w:rPr>
          <w:rFonts w:ascii="Times New Roman" w:hAnsi="Times New Roman" w:cs="Times New Roman"/>
          <w:sz w:val="24"/>
          <w:szCs w:val="24"/>
        </w:rPr>
        <w:t xml:space="preserve">: </w:t>
      </w:r>
      <w:r w:rsidR="00385B79" w:rsidRPr="00683C99">
        <w:rPr>
          <w:rFonts w:ascii="Times New Roman" w:hAnsi="Times New Roman" w:cs="Times New Roman"/>
          <w:sz w:val="24"/>
          <w:szCs w:val="24"/>
        </w:rPr>
        <w:t>Descriptive Statistics</w:t>
      </w:r>
    </w:p>
    <w:tbl>
      <w:tblPr>
        <w:tblStyle w:val="MediumList1-Accent3"/>
        <w:tblW w:w="9918" w:type="dxa"/>
        <w:tblLook w:val="04A0" w:firstRow="1" w:lastRow="0" w:firstColumn="1" w:lastColumn="0" w:noHBand="0" w:noVBand="1"/>
      </w:tblPr>
      <w:tblGrid>
        <w:gridCol w:w="1456"/>
        <w:gridCol w:w="1260"/>
        <w:gridCol w:w="2342"/>
        <w:gridCol w:w="1800"/>
        <w:gridCol w:w="1260"/>
        <w:gridCol w:w="1800"/>
      </w:tblGrid>
      <w:tr w:rsidR="00385B79" w:rsidRPr="003E3C74" w:rsidTr="009445B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6" w:type="dxa"/>
          </w:tcPr>
          <w:p w:rsidR="00385B79" w:rsidRPr="003E3C74" w:rsidRDefault="00385B79" w:rsidP="009445BC">
            <w:pPr>
              <w:spacing w:line="360" w:lineRule="auto"/>
              <w:jc w:val="center"/>
              <w:rPr>
                <w:rFonts w:ascii="Times New Roman" w:hAnsi="Times New Roman" w:cs="Times New Roman"/>
                <w:sz w:val="24"/>
                <w:szCs w:val="24"/>
              </w:rPr>
            </w:pPr>
            <w:r w:rsidRPr="003E3C74">
              <w:rPr>
                <w:rFonts w:ascii="Times New Roman" w:hAnsi="Times New Roman" w:cs="Times New Roman"/>
                <w:sz w:val="24"/>
                <w:szCs w:val="24"/>
              </w:rPr>
              <w:t>Variable</w:t>
            </w:r>
          </w:p>
        </w:tc>
        <w:tc>
          <w:tcPr>
            <w:tcW w:w="1260" w:type="dxa"/>
          </w:tcPr>
          <w:p w:rsidR="00385B79" w:rsidRPr="003E3C74" w:rsidRDefault="00385B79" w:rsidP="009445B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sidRPr="003E3C74">
              <w:rPr>
                <w:rFonts w:ascii="Times New Roman" w:hAnsi="Times New Roman" w:cs="Times New Roman"/>
                <w:sz w:val="24"/>
                <w:szCs w:val="24"/>
              </w:rPr>
              <w:t>Obs</w:t>
            </w:r>
            <w:proofErr w:type="spellEnd"/>
          </w:p>
        </w:tc>
        <w:tc>
          <w:tcPr>
            <w:tcW w:w="2342" w:type="dxa"/>
          </w:tcPr>
          <w:p w:rsidR="00385B79" w:rsidRPr="003E3C74" w:rsidRDefault="00385B79" w:rsidP="009445B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Mean</w:t>
            </w:r>
          </w:p>
        </w:tc>
        <w:tc>
          <w:tcPr>
            <w:tcW w:w="1800" w:type="dxa"/>
          </w:tcPr>
          <w:p w:rsidR="00385B79" w:rsidRPr="003E3C74" w:rsidRDefault="00385B79" w:rsidP="009445B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Std. Dev.</w:t>
            </w:r>
          </w:p>
        </w:tc>
        <w:tc>
          <w:tcPr>
            <w:tcW w:w="1260" w:type="dxa"/>
          </w:tcPr>
          <w:p w:rsidR="00385B79" w:rsidRPr="003E3C74" w:rsidRDefault="00385B79" w:rsidP="009445B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Min</w:t>
            </w:r>
          </w:p>
        </w:tc>
        <w:tc>
          <w:tcPr>
            <w:tcW w:w="1800" w:type="dxa"/>
          </w:tcPr>
          <w:p w:rsidR="00385B79" w:rsidRPr="003E3C74" w:rsidRDefault="00385B79" w:rsidP="009445B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Max</w:t>
            </w:r>
          </w:p>
        </w:tc>
      </w:tr>
      <w:tr w:rsidR="00385B79" w:rsidRPr="003E3C74" w:rsidTr="009445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6" w:type="dxa"/>
          </w:tcPr>
          <w:p w:rsidR="00385B79" w:rsidRPr="003E3C74" w:rsidRDefault="00385B79" w:rsidP="009445BC">
            <w:pPr>
              <w:spacing w:line="360" w:lineRule="auto"/>
              <w:jc w:val="center"/>
              <w:rPr>
                <w:rFonts w:ascii="Times New Roman" w:hAnsi="Times New Roman" w:cs="Times New Roman"/>
                <w:sz w:val="24"/>
                <w:szCs w:val="24"/>
              </w:rPr>
            </w:pPr>
            <w:proofErr w:type="spellStart"/>
            <w:r w:rsidRPr="003E3C74">
              <w:rPr>
                <w:rFonts w:ascii="Times New Roman" w:hAnsi="Times New Roman" w:cs="Times New Roman"/>
                <w:sz w:val="24"/>
                <w:szCs w:val="24"/>
              </w:rPr>
              <w:t>lr</w:t>
            </w:r>
            <w:proofErr w:type="spellEnd"/>
          </w:p>
        </w:tc>
        <w:tc>
          <w:tcPr>
            <w:tcW w:w="1260" w:type="dxa"/>
          </w:tcPr>
          <w:p w:rsidR="00385B79" w:rsidRPr="003E3C74" w:rsidRDefault="00385B79" w:rsidP="009445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96</w:t>
            </w:r>
          </w:p>
        </w:tc>
        <w:tc>
          <w:tcPr>
            <w:tcW w:w="2342" w:type="dxa"/>
          </w:tcPr>
          <w:p w:rsidR="00385B79" w:rsidRPr="003E3C74" w:rsidRDefault="00385B79" w:rsidP="009445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.1167176</w:t>
            </w:r>
          </w:p>
        </w:tc>
        <w:tc>
          <w:tcPr>
            <w:tcW w:w="1800" w:type="dxa"/>
          </w:tcPr>
          <w:p w:rsidR="00385B79" w:rsidRPr="003E3C74" w:rsidRDefault="00385B79" w:rsidP="009445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.0220752</w:t>
            </w:r>
          </w:p>
        </w:tc>
        <w:tc>
          <w:tcPr>
            <w:tcW w:w="1260" w:type="dxa"/>
          </w:tcPr>
          <w:p w:rsidR="00385B79" w:rsidRPr="003E3C74" w:rsidRDefault="00385B79" w:rsidP="009445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.7115</w:t>
            </w:r>
          </w:p>
        </w:tc>
        <w:tc>
          <w:tcPr>
            <w:tcW w:w="1800" w:type="dxa"/>
          </w:tcPr>
          <w:p w:rsidR="00385B79" w:rsidRPr="003E3C74" w:rsidRDefault="00385B79" w:rsidP="009445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.1478</w:t>
            </w:r>
          </w:p>
        </w:tc>
      </w:tr>
      <w:tr w:rsidR="00385B79" w:rsidRPr="003E3C74" w:rsidTr="009445BC">
        <w:tc>
          <w:tcPr>
            <w:cnfStyle w:val="001000000000" w:firstRow="0" w:lastRow="0" w:firstColumn="1" w:lastColumn="0" w:oddVBand="0" w:evenVBand="0" w:oddHBand="0" w:evenHBand="0" w:firstRowFirstColumn="0" w:firstRowLastColumn="0" w:lastRowFirstColumn="0" w:lastRowLastColumn="0"/>
            <w:tcW w:w="1456" w:type="dxa"/>
          </w:tcPr>
          <w:p w:rsidR="00385B79" w:rsidRPr="003E3C74" w:rsidRDefault="00385B79" w:rsidP="009445BC">
            <w:pPr>
              <w:spacing w:line="360" w:lineRule="auto"/>
              <w:jc w:val="center"/>
              <w:rPr>
                <w:rFonts w:ascii="Times New Roman" w:hAnsi="Times New Roman" w:cs="Times New Roman"/>
                <w:sz w:val="24"/>
                <w:szCs w:val="24"/>
              </w:rPr>
            </w:pPr>
            <w:r w:rsidRPr="003E3C74">
              <w:rPr>
                <w:rFonts w:ascii="Times New Roman" w:hAnsi="Times New Roman" w:cs="Times New Roman"/>
                <w:sz w:val="24"/>
                <w:szCs w:val="24"/>
              </w:rPr>
              <w:t>pr</w:t>
            </w:r>
          </w:p>
        </w:tc>
        <w:tc>
          <w:tcPr>
            <w:tcW w:w="1260" w:type="dxa"/>
          </w:tcPr>
          <w:p w:rsidR="00385B79" w:rsidRPr="003E3C74" w:rsidRDefault="00385B79" w:rsidP="009445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96</w:t>
            </w:r>
          </w:p>
        </w:tc>
        <w:tc>
          <w:tcPr>
            <w:tcW w:w="2342" w:type="dxa"/>
          </w:tcPr>
          <w:p w:rsidR="00385B79" w:rsidRPr="003E3C74" w:rsidRDefault="00385B79" w:rsidP="009445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2.774792</w:t>
            </w:r>
          </w:p>
        </w:tc>
        <w:tc>
          <w:tcPr>
            <w:tcW w:w="1800" w:type="dxa"/>
          </w:tcPr>
          <w:p w:rsidR="00385B79" w:rsidRPr="003E3C74" w:rsidRDefault="00385B79" w:rsidP="009445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.8134889</w:t>
            </w:r>
          </w:p>
        </w:tc>
        <w:tc>
          <w:tcPr>
            <w:tcW w:w="1260" w:type="dxa"/>
          </w:tcPr>
          <w:p w:rsidR="00385B79" w:rsidRPr="003E3C74" w:rsidRDefault="00385B79" w:rsidP="009445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0</w:t>
            </w:r>
          </w:p>
        </w:tc>
        <w:tc>
          <w:tcPr>
            <w:tcW w:w="1800" w:type="dxa"/>
          </w:tcPr>
          <w:p w:rsidR="00385B79" w:rsidRPr="003E3C74" w:rsidRDefault="00385B79" w:rsidP="009445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4.82</w:t>
            </w:r>
          </w:p>
        </w:tc>
      </w:tr>
      <w:tr w:rsidR="00385B79" w:rsidRPr="003E3C74" w:rsidTr="009445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6" w:type="dxa"/>
          </w:tcPr>
          <w:p w:rsidR="00385B79" w:rsidRPr="003E3C74" w:rsidRDefault="00385B79" w:rsidP="009445BC">
            <w:pPr>
              <w:spacing w:line="360" w:lineRule="auto"/>
              <w:jc w:val="center"/>
              <w:rPr>
                <w:rFonts w:ascii="Times New Roman" w:hAnsi="Times New Roman" w:cs="Times New Roman"/>
                <w:sz w:val="24"/>
                <w:szCs w:val="24"/>
              </w:rPr>
            </w:pPr>
            <w:proofErr w:type="spellStart"/>
            <w:r w:rsidRPr="003E3C74">
              <w:rPr>
                <w:rFonts w:ascii="Times New Roman" w:hAnsi="Times New Roman" w:cs="Times New Roman"/>
                <w:sz w:val="24"/>
                <w:szCs w:val="24"/>
              </w:rPr>
              <w:t>liq</w:t>
            </w:r>
            <w:proofErr w:type="spellEnd"/>
          </w:p>
        </w:tc>
        <w:tc>
          <w:tcPr>
            <w:tcW w:w="1260" w:type="dxa"/>
          </w:tcPr>
          <w:p w:rsidR="00385B79" w:rsidRPr="003E3C74" w:rsidRDefault="00385B79" w:rsidP="009445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96</w:t>
            </w:r>
          </w:p>
        </w:tc>
        <w:tc>
          <w:tcPr>
            <w:tcW w:w="2342" w:type="dxa"/>
          </w:tcPr>
          <w:p w:rsidR="00385B79" w:rsidRPr="003E3C74" w:rsidRDefault="00385B79" w:rsidP="009445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.1704809</w:t>
            </w:r>
          </w:p>
        </w:tc>
        <w:tc>
          <w:tcPr>
            <w:tcW w:w="1800" w:type="dxa"/>
          </w:tcPr>
          <w:p w:rsidR="00385B79" w:rsidRPr="003E3C74" w:rsidRDefault="00385B79" w:rsidP="009445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.0288714</w:t>
            </w:r>
          </w:p>
        </w:tc>
        <w:tc>
          <w:tcPr>
            <w:tcW w:w="1260" w:type="dxa"/>
          </w:tcPr>
          <w:p w:rsidR="00385B79" w:rsidRPr="003E3C74" w:rsidRDefault="00385B79" w:rsidP="009445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.1008</w:t>
            </w:r>
          </w:p>
        </w:tc>
        <w:tc>
          <w:tcPr>
            <w:tcW w:w="1800" w:type="dxa"/>
          </w:tcPr>
          <w:p w:rsidR="00385B79" w:rsidRPr="003E3C74" w:rsidRDefault="00385B79" w:rsidP="009445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.2995</w:t>
            </w:r>
          </w:p>
        </w:tc>
      </w:tr>
      <w:tr w:rsidR="00385B79" w:rsidRPr="003E3C74" w:rsidTr="009445BC">
        <w:tc>
          <w:tcPr>
            <w:cnfStyle w:val="001000000000" w:firstRow="0" w:lastRow="0" w:firstColumn="1" w:lastColumn="0" w:oddVBand="0" w:evenVBand="0" w:oddHBand="0" w:evenHBand="0" w:firstRowFirstColumn="0" w:firstRowLastColumn="0" w:lastRowFirstColumn="0" w:lastRowLastColumn="0"/>
            <w:tcW w:w="1456" w:type="dxa"/>
          </w:tcPr>
          <w:p w:rsidR="00385B79" w:rsidRPr="003E3C74" w:rsidRDefault="00385B79" w:rsidP="009445BC">
            <w:pPr>
              <w:spacing w:line="360" w:lineRule="auto"/>
              <w:jc w:val="center"/>
              <w:rPr>
                <w:rFonts w:ascii="Times New Roman" w:hAnsi="Times New Roman" w:cs="Times New Roman"/>
                <w:sz w:val="24"/>
                <w:szCs w:val="24"/>
              </w:rPr>
            </w:pPr>
            <w:proofErr w:type="spellStart"/>
            <w:r w:rsidRPr="003E3C74">
              <w:rPr>
                <w:rFonts w:ascii="Times New Roman" w:hAnsi="Times New Roman" w:cs="Times New Roman"/>
                <w:sz w:val="24"/>
                <w:szCs w:val="24"/>
              </w:rPr>
              <w:t>dr</w:t>
            </w:r>
            <w:proofErr w:type="spellEnd"/>
          </w:p>
        </w:tc>
        <w:tc>
          <w:tcPr>
            <w:tcW w:w="1260" w:type="dxa"/>
          </w:tcPr>
          <w:p w:rsidR="00385B79" w:rsidRPr="003E3C74" w:rsidRDefault="00385B79" w:rsidP="009445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96</w:t>
            </w:r>
          </w:p>
        </w:tc>
        <w:tc>
          <w:tcPr>
            <w:tcW w:w="2342" w:type="dxa"/>
          </w:tcPr>
          <w:p w:rsidR="00385B79" w:rsidRPr="003E3C74" w:rsidRDefault="00385B79" w:rsidP="009445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.0356803</w:t>
            </w:r>
          </w:p>
        </w:tc>
        <w:tc>
          <w:tcPr>
            <w:tcW w:w="1800" w:type="dxa"/>
          </w:tcPr>
          <w:p w:rsidR="00385B79" w:rsidRPr="003E3C74" w:rsidRDefault="00385B79" w:rsidP="009445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.0102232</w:t>
            </w:r>
          </w:p>
        </w:tc>
        <w:tc>
          <w:tcPr>
            <w:tcW w:w="1260" w:type="dxa"/>
          </w:tcPr>
          <w:p w:rsidR="00385B79" w:rsidRPr="003E3C74" w:rsidRDefault="00385B79" w:rsidP="009445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.0202</w:t>
            </w:r>
          </w:p>
        </w:tc>
        <w:tc>
          <w:tcPr>
            <w:tcW w:w="1800" w:type="dxa"/>
          </w:tcPr>
          <w:p w:rsidR="00385B79" w:rsidRPr="003E3C74" w:rsidRDefault="00385B79" w:rsidP="009445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.0998</w:t>
            </w:r>
          </w:p>
        </w:tc>
      </w:tr>
      <w:tr w:rsidR="00385B79" w:rsidRPr="003E3C74" w:rsidTr="009445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6" w:type="dxa"/>
          </w:tcPr>
          <w:p w:rsidR="00385B79" w:rsidRPr="003E3C74" w:rsidRDefault="00385B79" w:rsidP="009445BC">
            <w:pPr>
              <w:spacing w:line="360" w:lineRule="auto"/>
              <w:jc w:val="center"/>
              <w:rPr>
                <w:rFonts w:ascii="Times New Roman" w:hAnsi="Times New Roman" w:cs="Times New Roman"/>
                <w:sz w:val="24"/>
                <w:szCs w:val="24"/>
              </w:rPr>
            </w:pPr>
            <w:proofErr w:type="spellStart"/>
            <w:r w:rsidRPr="003E3C74">
              <w:rPr>
                <w:rFonts w:ascii="Times New Roman" w:hAnsi="Times New Roman" w:cs="Times New Roman"/>
                <w:sz w:val="24"/>
                <w:szCs w:val="24"/>
              </w:rPr>
              <w:t>oe</w:t>
            </w:r>
            <w:proofErr w:type="spellEnd"/>
          </w:p>
        </w:tc>
        <w:tc>
          <w:tcPr>
            <w:tcW w:w="1260" w:type="dxa"/>
          </w:tcPr>
          <w:p w:rsidR="00385B79" w:rsidRPr="003E3C74" w:rsidRDefault="00385B79" w:rsidP="009445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96</w:t>
            </w:r>
          </w:p>
        </w:tc>
        <w:tc>
          <w:tcPr>
            <w:tcW w:w="2342" w:type="dxa"/>
          </w:tcPr>
          <w:p w:rsidR="00385B79" w:rsidRPr="003E3C74" w:rsidRDefault="00385B79" w:rsidP="009445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.0423625</w:t>
            </w:r>
          </w:p>
        </w:tc>
        <w:tc>
          <w:tcPr>
            <w:tcW w:w="1800" w:type="dxa"/>
          </w:tcPr>
          <w:p w:rsidR="00385B79" w:rsidRPr="003E3C74" w:rsidRDefault="00385B79" w:rsidP="009445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.0064469</w:t>
            </w:r>
          </w:p>
        </w:tc>
        <w:tc>
          <w:tcPr>
            <w:tcW w:w="1260" w:type="dxa"/>
          </w:tcPr>
          <w:p w:rsidR="00385B79" w:rsidRPr="003E3C74" w:rsidRDefault="00385B79" w:rsidP="009445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.0307</w:t>
            </w:r>
          </w:p>
        </w:tc>
        <w:tc>
          <w:tcPr>
            <w:tcW w:w="1800" w:type="dxa"/>
          </w:tcPr>
          <w:p w:rsidR="00385B79" w:rsidRPr="003E3C74" w:rsidRDefault="00385B79" w:rsidP="009445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.0723</w:t>
            </w:r>
          </w:p>
        </w:tc>
      </w:tr>
      <w:tr w:rsidR="00385B79" w:rsidRPr="003E3C74" w:rsidTr="009445BC">
        <w:tc>
          <w:tcPr>
            <w:cnfStyle w:val="001000000000" w:firstRow="0" w:lastRow="0" w:firstColumn="1" w:lastColumn="0" w:oddVBand="0" w:evenVBand="0" w:oddHBand="0" w:evenHBand="0" w:firstRowFirstColumn="0" w:firstRowLastColumn="0" w:lastRowFirstColumn="0" w:lastRowLastColumn="0"/>
            <w:tcW w:w="1456" w:type="dxa"/>
          </w:tcPr>
          <w:p w:rsidR="00385B79" w:rsidRPr="003E3C74" w:rsidRDefault="00385B79" w:rsidP="009445BC">
            <w:pPr>
              <w:spacing w:line="360" w:lineRule="auto"/>
              <w:jc w:val="center"/>
              <w:rPr>
                <w:rFonts w:ascii="Times New Roman" w:hAnsi="Times New Roman" w:cs="Times New Roman"/>
                <w:sz w:val="24"/>
                <w:szCs w:val="24"/>
              </w:rPr>
            </w:pPr>
            <w:proofErr w:type="spellStart"/>
            <w:r w:rsidRPr="003E3C74">
              <w:rPr>
                <w:rFonts w:ascii="Times New Roman" w:hAnsi="Times New Roman" w:cs="Times New Roman"/>
                <w:sz w:val="24"/>
                <w:szCs w:val="24"/>
              </w:rPr>
              <w:t>nii</w:t>
            </w:r>
            <w:proofErr w:type="spellEnd"/>
          </w:p>
        </w:tc>
        <w:tc>
          <w:tcPr>
            <w:tcW w:w="1260" w:type="dxa"/>
          </w:tcPr>
          <w:p w:rsidR="00385B79" w:rsidRPr="003E3C74" w:rsidRDefault="00385B79" w:rsidP="009445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96</w:t>
            </w:r>
          </w:p>
        </w:tc>
        <w:tc>
          <w:tcPr>
            <w:tcW w:w="2342" w:type="dxa"/>
          </w:tcPr>
          <w:p w:rsidR="00385B79" w:rsidRPr="003E3C74" w:rsidRDefault="00385B79" w:rsidP="009445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.3285573</w:t>
            </w:r>
          </w:p>
        </w:tc>
        <w:tc>
          <w:tcPr>
            <w:tcW w:w="1800" w:type="dxa"/>
          </w:tcPr>
          <w:p w:rsidR="00385B79" w:rsidRPr="003E3C74" w:rsidRDefault="00385B79" w:rsidP="009445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.0733652</w:t>
            </w:r>
          </w:p>
        </w:tc>
        <w:tc>
          <w:tcPr>
            <w:tcW w:w="1260" w:type="dxa"/>
          </w:tcPr>
          <w:p w:rsidR="00385B79" w:rsidRPr="003E3C74" w:rsidRDefault="00385B79" w:rsidP="009445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.2125</w:t>
            </w:r>
          </w:p>
        </w:tc>
        <w:tc>
          <w:tcPr>
            <w:tcW w:w="1800" w:type="dxa"/>
          </w:tcPr>
          <w:p w:rsidR="00385B79" w:rsidRPr="003E3C74" w:rsidRDefault="00385B79" w:rsidP="009445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.5836</w:t>
            </w:r>
          </w:p>
        </w:tc>
      </w:tr>
      <w:tr w:rsidR="00385B79" w:rsidRPr="003E3C74" w:rsidTr="009445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6" w:type="dxa"/>
          </w:tcPr>
          <w:p w:rsidR="00385B79" w:rsidRPr="003E3C74" w:rsidRDefault="00385B79" w:rsidP="009445BC">
            <w:pPr>
              <w:spacing w:line="360" w:lineRule="auto"/>
              <w:jc w:val="center"/>
              <w:rPr>
                <w:rFonts w:ascii="Times New Roman" w:hAnsi="Times New Roman" w:cs="Times New Roman"/>
                <w:sz w:val="24"/>
                <w:szCs w:val="24"/>
              </w:rPr>
            </w:pPr>
            <w:proofErr w:type="spellStart"/>
            <w:r w:rsidRPr="003E3C74">
              <w:rPr>
                <w:rFonts w:ascii="Times New Roman" w:hAnsi="Times New Roman" w:cs="Times New Roman"/>
                <w:sz w:val="24"/>
                <w:szCs w:val="24"/>
              </w:rPr>
              <w:t>bs</w:t>
            </w:r>
            <w:proofErr w:type="spellEnd"/>
          </w:p>
        </w:tc>
        <w:tc>
          <w:tcPr>
            <w:tcW w:w="1260" w:type="dxa"/>
          </w:tcPr>
          <w:p w:rsidR="00385B79" w:rsidRPr="003E3C74" w:rsidRDefault="00385B79" w:rsidP="009445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96</w:t>
            </w:r>
          </w:p>
        </w:tc>
        <w:tc>
          <w:tcPr>
            <w:tcW w:w="2342" w:type="dxa"/>
          </w:tcPr>
          <w:p w:rsidR="00385B79" w:rsidRPr="003E3C74" w:rsidRDefault="00385B79" w:rsidP="009445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4.088583</w:t>
            </w:r>
          </w:p>
        </w:tc>
        <w:tc>
          <w:tcPr>
            <w:tcW w:w="1800" w:type="dxa"/>
          </w:tcPr>
          <w:p w:rsidR="00385B79" w:rsidRPr="003E3C74" w:rsidRDefault="00385B79" w:rsidP="009445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.7547366</w:t>
            </w:r>
          </w:p>
        </w:tc>
        <w:tc>
          <w:tcPr>
            <w:tcW w:w="1260" w:type="dxa"/>
          </w:tcPr>
          <w:p w:rsidR="00385B79" w:rsidRPr="003E3C74" w:rsidRDefault="00385B79" w:rsidP="009445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.435</w:t>
            </w:r>
          </w:p>
        </w:tc>
        <w:tc>
          <w:tcPr>
            <w:tcW w:w="1800" w:type="dxa"/>
          </w:tcPr>
          <w:p w:rsidR="00385B79" w:rsidRPr="003E3C74" w:rsidRDefault="00385B79" w:rsidP="009445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5.846</w:t>
            </w:r>
          </w:p>
        </w:tc>
      </w:tr>
      <w:tr w:rsidR="00385B79" w:rsidRPr="003E3C74" w:rsidTr="009445BC">
        <w:tc>
          <w:tcPr>
            <w:cnfStyle w:val="001000000000" w:firstRow="0" w:lastRow="0" w:firstColumn="1" w:lastColumn="0" w:oddVBand="0" w:evenVBand="0" w:oddHBand="0" w:evenHBand="0" w:firstRowFirstColumn="0" w:firstRowLastColumn="0" w:lastRowFirstColumn="0" w:lastRowLastColumn="0"/>
            <w:tcW w:w="1456" w:type="dxa"/>
          </w:tcPr>
          <w:p w:rsidR="00385B79" w:rsidRPr="003E3C74" w:rsidRDefault="00385B79" w:rsidP="009445BC">
            <w:pPr>
              <w:spacing w:line="360" w:lineRule="auto"/>
              <w:jc w:val="center"/>
              <w:rPr>
                <w:rFonts w:ascii="Times New Roman" w:hAnsi="Times New Roman" w:cs="Times New Roman"/>
                <w:sz w:val="24"/>
                <w:szCs w:val="24"/>
              </w:rPr>
            </w:pPr>
            <w:proofErr w:type="spellStart"/>
            <w:r w:rsidRPr="003E3C74">
              <w:rPr>
                <w:rFonts w:ascii="Times New Roman" w:hAnsi="Times New Roman" w:cs="Times New Roman"/>
                <w:sz w:val="24"/>
                <w:szCs w:val="24"/>
              </w:rPr>
              <w:t>infl</w:t>
            </w:r>
            <w:proofErr w:type="spellEnd"/>
          </w:p>
        </w:tc>
        <w:tc>
          <w:tcPr>
            <w:tcW w:w="1260" w:type="dxa"/>
          </w:tcPr>
          <w:p w:rsidR="00385B79" w:rsidRPr="003E3C74" w:rsidRDefault="00385B79" w:rsidP="009445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96</w:t>
            </w:r>
          </w:p>
        </w:tc>
        <w:tc>
          <w:tcPr>
            <w:tcW w:w="2342" w:type="dxa"/>
          </w:tcPr>
          <w:p w:rsidR="00385B79" w:rsidRPr="003E3C74" w:rsidRDefault="00385B79" w:rsidP="009445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.1496333</w:t>
            </w:r>
          </w:p>
        </w:tc>
        <w:tc>
          <w:tcPr>
            <w:tcW w:w="1800" w:type="dxa"/>
          </w:tcPr>
          <w:p w:rsidR="00385B79" w:rsidRPr="003E3C74" w:rsidRDefault="00385B79" w:rsidP="009445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.059595</w:t>
            </w:r>
          </w:p>
        </w:tc>
        <w:tc>
          <w:tcPr>
            <w:tcW w:w="1260" w:type="dxa"/>
          </w:tcPr>
          <w:p w:rsidR="00385B79" w:rsidRPr="003E3C74" w:rsidRDefault="00385B79" w:rsidP="009445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.063</w:t>
            </w:r>
          </w:p>
        </w:tc>
        <w:tc>
          <w:tcPr>
            <w:tcW w:w="1800" w:type="dxa"/>
          </w:tcPr>
          <w:p w:rsidR="00385B79" w:rsidRPr="003E3C74" w:rsidRDefault="00385B79" w:rsidP="009445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.2684</w:t>
            </w:r>
          </w:p>
        </w:tc>
      </w:tr>
      <w:tr w:rsidR="00385B79" w:rsidRPr="003E3C74" w:rsidTr="009445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6" w:type="dxa"/>
          </w:tcPr>
          <w:p w:rsidR="00385B79" w:rsidRPr="003E3C74" w:rsidRDefault="00385B79" w:rsidP="009445BC">
            <w:pPr>
              <w:spacing w:line="360" w:lineRule="auto"/>
              <w:jc w:val="center"/>
              <w:rPr>
                <w:rFonts w:ascii="Times New Roman" w:hAnsi="Times New Roman" w:cs="Times New Roman"/>
                <w:sz w:val="24"/>
                <w:szCs w:val="24"/>
              </w:rPr>
            </w:pPr>
            <w:proofErr w:type="spellStart"/>
            <w:r w:rsidRPr="003E3C74">
              <w:rPr>
                <w:rFonts w:ascii="Times New Roman" w:hAnsi="Times New Roman" w:cs="Times New Roman"/>
                <w:sz w:val="24"/>
                <w:szCs w:val="24"/>
              </w:rPr>
              <w:t>gdp</w:t>
            </w:r>
            <w:proofErr w:type="spellEnd"/>
          </w:p>
        </w:tc>
        <w:tc>
          <w:tcPr>
            <w:tcW w:w="1260" w:type="dxa"/>
          </w:tcPr>
          <w:p w:rsidR="00385B79" w:rsidRPr="003E3C74" w:rsidRDefault="00385B79" w:rsidP="009445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96</w:t>
            </w:r>
          </w:p>
        </w:tc>
        <w:tc>
          <w:tcPr>
            <w:tcW w:w="2342" w:type="dxa"/>
          </w:tcPr>
          <w:p w:rsidR="00385B79" w:rsidRPr="003E3C74" w:rsidRDefault="00385B79" w:rsidP="009445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.071</w:t>
            </w:r>
          </w:p>
        </w:tc>
        <w:tc>
          <w:tcPr>
            <w:tcW w:w="1800" w:type="dxa"/>
          </w:tcPr>
          <w:p w:rsidR="00385B79" w:rsidRPr="003E3C74" w:rsidRDefault="00385B79" w:rsidP="009445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.0101359</w:t>
            </w:r>
          </w:p>
        </w:tc>
        <w:tc>
          <w:tcPr>
            <w:tcW w:w="1260" w:type="dxa"/>
          </w:tcPr>
          <w:p w:rsidR="00385B79" w:rsidRPr="003E3C74" w:rsidRDefault="00385B79" w:rsidP="009445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.061</w:t>
            </w:r>
          </w:p>
        </w:tc>
        <w:tc>
          <w:tcPr>
            <w:tcW w:w="1800" w:type="dxa"/>
          </w:tcPr>
          <w:p w:rsidR="00385B79" w:rsidRPr="003E3C74" w:rsidRDefault="00385B79" w:rsidP="009445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3C74">
              <w:rPr>
                <w:rFonts w:ascii="Times New Roman" w:hAnsi="Times New Roman" w:cs="Times New Roman"/>
                <w:sz w:val="24"/>
                <w:szCs w:val="24"/>
              </w:rPr>
              <w:t>.09</w:t>
            </w:r>
          </w:p>
        </w:tc>
      </w:tr>
    </w:tbl>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Source: </w:t>
      </w:r>
      <w:proofErr w:type="spellStart"/>
      <w:r w:rsidRPr="00B2444A">
        <w:rPr>
          <w:rFonts w:ascii="Times New Roman" w:hAnsi="Times New Roman" w:cs="Times New Roman"/>
          <w:sz w:val="24"/>
          <w:szCs w:val="24"/>
        </w:rPr>
        <w:t>Stata</w:t>
      </w:r>
      <w:proofErr w:type="spellEnd"/>
      <w:r w:rsidRPr="00B2444A">
        <w:rPr>
          <w:rFonts w:ascii="Times New Roman" w:hAnsi="Times New Roman" w:cs="Times New Roman"/>
          <w:sz w:val="24"/>
          <w:szCs w:val="24"/>
        </w:rPr>
        <w:t xml:space="preserve"> output, 2023</w:t>
      </w:r>
    </w:p>
    <w:p w:rsidR="00385B79" w:rsidRPr="00B2444A" w:rsidRDefault="00BA1F4C" w:rsidP="003E3C74">
      <w:pPr>
        <w:spacing w:line="360" w:lineRule="auto"/>
        <w:jc w:val="both"/>
        <w:rPr>
          <w:rFonts w:ascii="Times New Roman" w:hAnsi="Times New Roman" w:cs="Times New Roman"/>
          <w:sz w:val="24"/>
          <w:szCs w:val="24"/>
        </w:rPr>
      </w:pPr>
      <w:r>
        <w:rPr>
          <w:rFonts w:ascii="Times New Roman" w:hAnsi="Times New Roman" w:cs="Times New Roman"/>
          <w:sz w:val="24"/>
          <w:szCs w:val="24"/>
        </w:rPr>
        <w:t>Table 2</w:t>
      </w:r>
      <w:r w:rsidR="00385B79" w:rsidRPr="00B2444A">
        <w:rPr>
          <w:rFonts w:ascii="Times New Roman" w:hAnsi="Times New Roman" w:cs="Times New Roman"/>
          <w:sz w:val="24"/>
          <w:szCs w:val="24"/>
        </w:rPr>
        <w:t xml:space="preserve"> shows that, the lending interest rate of private commercial banks of Ethiopia measured by Interest income on loans/Average Loans and advance ranges from 7.115 to </w:t>
      </w:r>
      <w:r w:rsidR="00385B79" w:rsidRPr="00B2444A">
        <w:rPr>
          <w:rFonts w:ascii="Times New Roman" w:hAnsi="Times New Roman" w:cs="Times New Roman"/>
          <w:sz w:val="24"/>
          <w:szCs w:val="24"/>
        </w:rPr>
        <w:lastRenderedPageBreak/>
        <w:t>14.78 percent with the mean of 11.67 percent showing the standard deviation of 2.2 percent from the mean value. In this study the analysis indicated that the lending interest rate of private commercial banks in Ethiopia has increasing trend within the study period from 2016 to 2021.</w:t>
      </w:r>
    </w:p>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Profitability measured by using net income to average of tot</w:t>
      </w:r>
      <w:r w:rsidR="00BA1F4C">
        <w:rPr>
          <w:rFonts w:ascii="Times New Roman" w:hAnsi="Times New Roman" w:cs="Times New Roman"/>
          <w:sz w:val="24"/>
          <w:szCs w:val="24"/>
        </w:rPr>
        <w:t>al asset, as depicted on table 2</w:t>
      </w:r>
      <w:r w:rsidRPr="00B2444A">
        <w:rPr>
          <w:rFonts w:ascii="Times New Roman" w:hAnsi="Times New Roman" w:cs="Times New Roman"/>
          <w:sz w:val="24"/>
          <w:szCs w:val="24"/>
        </w:rPr>
        <w:t xml:space="preserve"> above the descriptive analysis shows </w:t>
      </w:r>
      <w:r w:rsidR="004A5B24">
        <w:rPr>
          <w:rFonts w:ascii="Times New Roman" w:hAnsi="Times New Roman" w:cs="Times New Roman"/>
          <w:sz w:val="24"/>
          <w:szCs w:val="24"/>
        </w:rPr>
        <w:t xml:space="preserve">Zero </w:t>
      </w:r>
      <w:r w:rsidRPr="00B2444A">
        <w:rPr>
          <w:rFonts w:ascii="Times New Roman" w:hAnsi="Times New Roman" w:cs="Times New Roman"/>
          <w:sz w:val="24"/>
          <w:szCs w:val="24"/>
        </w:rPr>
        <w:t xml:space="preserve">percent to 48.2 percent. It has a mean value 2.77 percent with the standard deviation of 8.13 percent from the mean value. The liquidity ratio measured using total liquid assets to total assets ranges from minimum value of 10.08 percent to a maximum of 29.95 percent with a mean value of 17.04 percent and standard deviation of 2.8 percent.  </w:t>
      </w:r>
    </w:p>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Deposit ration measured by Average interest rate</w:t>
      </w:r>
      <w:r w:rsidR="00BA1F4C">
        <w:rPr>
          <w:rFonts w:ascii="Times New Roman" w:hAnsi="Times New Roman" w:cs="Times New Roman"/>
          <w:sz w:val="24"/>
          <w:szCs w:val="24"/>
        </w:rPr>
        <w:t xml:space="preserve"> on deposits as shown on table 2</w:t>
      </w:r>
      <w:r w:rsidRPr="00B2444A">
        <w:rPr>
          <w:rFonts w:ascii="Times New Roman" w:hAnsi="Times New Roman" w:cs="Times New Roman"/>
          <w:sz w:val="24"/>
          <w:szCs w:val="24"/>
        </w:rPr>
        <w:t xml:space="preserve"> deposit ratio ranges 2.02 percent to 9.98 percent minimum and maximum respectively, whereas 3.56 percent mean value and 1.02 percent standard deviation from mean value. Operating expense ratio that was measured using total non-interest expense to total assets ranges from a minimum of 3.07 percent to a maximum of 7.23 percent. It has a mean of 4.2 percent with standard deviation of 06.44 percent from its mean value.</w:t>
      </w:r>
    </w:p>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Noninterest income was measured by for this study, non interest income to total income ranges from a minimum of 21.25 percent to a maximum of 58.36 percent with a mean value and standard deviation from the mean value of 32.85 percent and 7.33percent respectively. Bank size ranges 4.35 percent to 584.6 percent minimum and maximum respectively with 408.8 percent </w:t>
      </w:r>
      <w:r w:rsidR="003E3C74" w:rsidRPr="00B2444A">
        <w:rPr>
          <w:rFonts w:ascii="Times New Roman" w:hAnsi="Times New Roman" w:cs="Times New Roman"/>
          <w:sz w:val="24"/>
          <w:szCs w:val="24"/>
        </w:rPr>
        <w:t>mean value</w:t>
      </w:r>
      <w:r w:rsidRPr="00B2444A">
        <w:rPr>
          <w:rFonts w:ascii="Times New Roman" w:hAnsi="Times New Roman" w:cs="Times New Roman"/>
          <w:sz w:val="24"/>
          <w:szCs w:val="24"/>
        </w:rPr>
        <w:t xml:space="preserve"> and 7.54 percent standard deviation </w:t>
      </w:r>
      <w:r w:rsidR="00BA1F4C" w:rsidRPr="00B2444A">
        <w:rPr>
          <w:rFonts w:ascii="Times New Roman" w:hAnsi="Times New Roman" w:cs="Times New Roman"/>
          <w:sz w:val="24"/>
          <w:szCs w:val="24"/>
        </w:rPr>
        <w:t>for the</w:t>
      </w:r>
      <w:r w:rsidRPr="00B2444A">
        <w:rPr>
          <w:rFonts w:ascii="Times New Roman" w:hAnsi="Times New Roman" w:cs="Times New Roman"/>
          <w:sz w:val="24"/>
          <w:szCs w:val="24"/>
        </w:rPr>
        <w:t xml:space="preserve"> mean value.</w:t>
      </w:r>
    </w:p>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The economic independent variables used in this study the inflation and gross domestic product were showed a mean of 14.96 percent and 7.1 percent  and a standard deviation of 5.95 percent  and 1.01 percent respectively within the study period.</w:t>
      </w:r>
    </w:p>
    <w:p w:rsidR="00385B79" w:rsidRPr="003E3C74" w:rsidRDefault="00385B79" w:rsidP="003E3C74">
      <w:pPr>
        <w:pStyle w:val="Heading2"/>
        <w:rPr>
          <w:rFonts w:ascii="Times New Roman" w:hAnsi="Times New Roman" w:cs="Times New Roman"/>
          <w:b w:val="0"/>
          <w:color w:val="000000" w:themeColor="text1"/>
          <w:sz w:val="28"/>
          <w:szCs w:val="24"/>
        </w:rPr>
      </w:pPr>
      <w:bookmarkStart w:id="96" w:name="_Toc134157055"/>
      <w:r w:rsidRPr="003E3C74">
        <w:rPr>
          <w:rFonts w:ascii="Times New Roman" w:hAnsi="Times New Roman" w:cs="Times New Roman"/>
          <w:b w:val="0"/>
          <w:color w:val="000000" w:themeColor="text1"/>
          <w:sz w:val="28"/>
          <w:szCs w:val="24"/>
        </w:rPr>
        <w:t>4.2 Trend Analysis of Lending Interest rate</w:t>
      </w:r>
      <w:bookmarkEnd w:id="96"/>
    </w:p>
    <w:p w:rsidR="00385B79" w:rsidRPr="003E3C74" w:rsidRDefault="00385B79" w:rsidP="003E3C74">
      <w:pPr>
        <w:pStyle w:val="Heading3"/>
        <w:rPr>
          <w:rFonts w:ascii="Times New Roman" w:hAnsi="Times New Roman" w:cs="Times New Roman"/>
          <w:sz w:val="24"/>
          <w:szCs w:val="24"/>
        </w:rPr>
      </w:pPr>
      <w:bookmarkStart w:id="97" w:name="_Toc134157056"/>
      <w:r w:rsidRPr="003E3C74">
        <w:rPr>
          <w:rFonts w:ascii="Times New Roman" w:hAnsi="Times New Roman" w:cs="Times New Roman"/>
          <w:sz w:val="24"/>
          <w:szCs w:val="24"/>
        </w:rPr>
        <w:t>4.3 Correlation Analysis</w:t>
      </w:r>
      <w:bookmarkEnd w:id="97"/>
    </w:p>
    <w:p w:rsidR="00385B79" w:rsidRPr="003E3C74" w:rsidRDefault="00385B79" w:rsidP="003E3C74">
      <w:pPr>
        <w:spacing w:line="360" w:lineRule="auto"/>
        <w:jc w:val="both"/>
        <w:rPr>
          <w:rFonts w:ascii="Times New Roman" w:hAnsi="Times New Roman" w:cs="Times New Roman"/>
          <w:color w:val="000000" w:themeColor="text1"/>
          <w:sz w:val="24"/>
          <w:szCs w:val="24"/>
        </w:rPr>
      </w:pPr>
      <w:r w:rsidRPr="00B2444A">
        <w:rPr>
          <w:rFonts w:ascii="Times New Roman" w:hAnsi="Times New Roman" w:cs="Times New Roman"/>
          <w:sz w:val="24"/>
          <w:szCs w:val="24"/>
        </w:rPr>
        <w:t xml:space="preserve">As noted by Gujarati, 2004, most widely used bi-variant correlation statistics is the Pearson product movement coefficient, commonly called the Pearson correlation which was used in this study. Correlation coefficient between two variables ranges from +1 (i.e. perfect positive relationship) to -1 (i.e. perfect negative relationship). If the correlation coefficient is 0, the movement of variables is said to have no correlation. Prior to regression result, it is important </w:t>
      </w:r>
      <w:r w:rsidRPr="00B2444A">
        <w:rPr>
          <w:rFonts w:ascii="Times New Roman" w:hAnsi="Times New Roman" w:cs="Times New Roman"/>
          <w:sz w:val="24"/>
          <w:szCs w:val="24"/>
        </w:rPr>
        <w:lastRenderedPageBreak/>
        <w:t xml:space="preserve">to check the correlation between different variables on which the analysis is built. A correlation is the way to index the degree to which two or more variables are associated with or related to each other. The purpose of undertaking correlation analysis is to check whether the variables move together or not in the same direction and the correlation coefficient indicates the strength of a linear relationship between two variables </w:t>
      </w:r>
      <w:r w:rsidRPr="00B2444A">
        <w:rPr>
          <w:rFonts w:ascii="Times New Roman" w:hAnsi="Times New Roman" w:cs="Times New Roman"/>
          <w:color w:val="000000" w:themeColor="text1"/>
          <w:sz w:val="24"/>
          <w:szCs w:val="24"/>
        </w:rPr>
        <w:t>(Brooks, 2008).</w:t>
      </w:r>
    </w:p>
    <w:p w:rsidR="00385B79" w:rsidRPr="00B2444A" w:rsidRDefault="00385B79" w:rsidP="00B2444A">
      <w:pPr>
        <w:pStyle w:val="Caption"/>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Table </w:t>
      </w:r>
      <w:r w:rsidR="00E47D42" w:rsidRPr="00B2444A">
        <w:rPr>
          <w:rFonts w:ascii="Times New Roman" w:hAnsi="Times New Roman" w:cs="Times New Roman"/>
          <w:sz w:val="24"/>
          <w:szCs w:val="24"/>
        </w:rPr>
        <w:fldChar w:fldCharType="begin"/>
      </w:r>
      <w:r w:rsidRPr="00B2444A">
        <w:rPr>
          <w:rFonts w:ascii="Times New Roman" w:hAnsi="Times New Roman" w:cs="Times New Roman"/>
          <w:sz w:val="24"/>
          <w:szCs w:val="24"/>
        </w:rPr>
        <w:instrText xml:space="preserve"> SEQ Table \* ARABIC </w:instrText>
      </w:r>
      <w:r w:rsidR="00E47D42" w:rsidRPr="00B2444A">
        <w:rPr>
          <w:rFonts w:ascii="Times New Roman" w:hAnsi="Times New Roman" w:cs="Times New Roman"/>
          <w:sz w:val="24"/>
          <w:szCs w:val="24"/>
        </w:rPr>
        <w:fldChar w:fldCharType="separate"/>
      </w:r>
      <w:r w:rsidR="00683C99">
        <w:rPr>
          <w:rFonts w:ascii="Times New Roman" w:hAnsi="Times New Roman" w:cs="Times New Roman"/>
          <w:noProof/>
          <w:sz w:val="24"/>
          <w:szCs w:val="24"/>
        </w:rPr>
        <w:t>3</w:t>
      </w:r>
      <w:r w:rsidR="00E47D42" w:rsidRPr="00B2444A">
        <w:rPr>
          <w:rFonts w:ascii="Times New Roman" w:hAnsi="Times New Roman" w:cs="Times New Roman"/>
          <w:sz w:val="24"/>
          <w:szCs w:val="24"/>
        </w:rPr>
        <w:fldChar w:fldCharType="end"/>
      </w:r>
      <w:r w:rsidRPr="00B2444A">
        <w:rPr>
          <w:rFonts w:ascii="Times New Roman" w:hAnsi="Times New Roman" w:cs="Times New Roman"/>
          <w:sz w:val="24"/>
          <w:szCs w:val="24"/>
        </w:rPr>
        <w:t xml:space="preserve"> Correlation Analysis</w:t>
      </w:r>
    </w:p>
    <w:tbl>
      <w:tblPr>
        <w:tblStyle w:val="LightShading-Accent3"/>
        <w:tblW w:w="0" w:type="auto"/>
        <w:tblLook w:val="04A0" w:firstRow="1" w:lastRow="0" w:firstColumn="1" w:lastColumn="0" w:noHBand="0" w:noVBand="1"/>
      </w:tblPr>
      <w:tblGrid>
        <w:gridCol w:w="603"/>
        <w:gridCol w:w="956"/>
        <w:gridCol w:w="956"/>
        <w:gridCol w:w="956"/>
        <w:gridCol w:w="956"/>
        <w:gridCol w:w="956"/>
        <w:gridCol w:w="956"/>
        <w:gridCol w:w="956"/>
        <w:gridCol w:w="956"/>
        <w:gridCol w:w="876"/>
      </w:tblGrid>
      <w:tr w:rsidR="00385B79" w:rsidRPr="003E3C74" w:rsidTr="003E3C7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85B79" w:rsidRPr="003E3C74" w:rsidRDefault="00385B79" w:rsidP="003E3C74">
            <w:pPr>
              <w:spacing w:line="360" w:lineRule="auto"/>
              <w:jc w:val="both"/>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roofErr w:type="spellStart"/>
            <w:r w:rsidRPr="003E3C74">
              <w:rPr>
                <w:rFonts w:ascii="Times New Roman" w:eastAsia="Times New Roman" w:hAnsi="Times New Roman" w:cs="Times New Roman"/>
                <w:color w:val="000000" w:themeColor="text1"/>
                <w:sz w:val="24"/>
                <w:szCs w:val="24"/>
              </w:rPr>
              <w:t>lr</w:t>
            </w:r>
            <w:proofErr w:type="spellEnd"/>
          </w:p>
        </w:tc>
        <w:tc>
          <w:tcPr>
            <w:tcW w:w="0" w:type="auto"/>
            <w:hideMark/>
          </w:tcPr>
          <w:p w:rsidR="00385B79" w:rsidRPr="003E3C74" w:rsidRDefault="00385B79" w:rsidP="003E3C7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pr</w:t>
            </w:r>
          </w:p>
        </w:tc>
        <w:tc>
          <w:tcPr>
            <w:tcW w:w="0" w:type="auto"/>
            <w:hideMark/>
          </w:tcPr>
          <w:p w:rsidR="00385B79" w:rsidRPr="003E3C74" w:rsidRDefault="00385B79" w:rsidP="003E3C7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roofErr w:type="spellStart"/>
            <w:r w:rsidRPr="003E3C74">
              <w:rPr>
                <w:rFonts w:ascii="Times New Roman" w:eastAsia="Times New Roman" w:hAnsi="Times New Roman" w:cs="Times New Roman"/>
                <w:color w:val="000000" w:themeColor="text1"/>
                <w:sz w:val="24"/>
                <w:szCs w:val="24"/>
              </w:rPr>
              <w:t>liq</w:t>
            </w:r>
            <w:proofErr w:type="spellEnd"/>
          </w:p>
        </w:tc>
        <w:tc>
          <w:tcPr>
            <w:tcW w:w="0" w:type="auto"/>
            <w:hideMark/>
          </w:tcPr>
          <w:p w:rsidR="00385B79" w:rsidRPr="003E3C74" w:rsidRDefault="00385B79" w:rsidP="003E3C7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roofErr w:type="spellStart"/>
            <w:r w:rsidRPr="003E3C74">
              <w:rPr>
                <w:rFonts w:ascii="Times New Roman" w:eastAsia="Times New Roman" w:hAnsi="Times New Roman" w:cs="Times New Roman"/>
                <w:color w:val="000000" w:themeColor="text1"/>
                <w:sz w:val="24"/>
                <w:szCs w:val="24"/>
              </w:rPr>
              <w:t>dr</w:t>
            </w:r>
            <w:proofErr w:type="spellEnd"/>
          </w:p>
        </w:tc>
        <w:tc>
          <w:tcPr>
            <w:tcW w:w="0" w:type="auto"/>
            <w:hideMark/>
          </w:tcPr>
          <w:p w:rsidR="00385B79" w:rsidRPr="003E3C74" w:rsidRDefault="00385B79" w:rsidP="003E3C7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roofErr w:type="spellStart"/>
            <w:r w:rsidRPr="003E3C74">
              <w:rPr>
                <w:rFonts w:ascii="Times New Roman" w:eastAsia="Times New Roman" w:hAnsi="Times New Roman" w:cs="Times New Roman"/>
                <w:color w:val="000000" w:themeColor="text1"/>
                <w:sz w:val="24"/>
                <w:szCs w:val="24"/>
              </w:rPr>
              <w:t>oe</w:t>
            </w:r>
            <w:proofErr w:type="spellEnd"/>
          </w:p>
        </w:tc>
        <w:tc>
          <w:tcPr>
            <w:tcW w:w="0" w:type="auto"/>
            <w:hideMark/>
          </w:tcPr>
          <w:p w:rsidR="00385B79" w:rsidRPr="003E3C74" w:rsidRDefault="00385B79" w:rsidP="003E3C7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roofErr w:type="spellStart"/>
            <w:r w:rsidRPr="003E3C74">
              <w:rPr>
                <w:rFonts w:ascii="Times New Roman" w:eastAsia="Times New Roman" w:hAnsi="Times New Roman" w:cs="Times New Roman"/>
                <w:color w:val="000000" w:themeColor="text1"/>
                <w:sz w:val="24"/>
                <w:szCs w:val="24"/>
              </w:rPr>
              <w:t>nii</w:t>
            </w:r>
            <w:proofErr w:type="spellEnd"/>
          </w:p>
        </w:tc>
        <w:tc>
          <w:tcPr>
            <w:tcW w:w="0" w:type="auto"/>
            <w:hideMark/>
          </w:tcPr>
          <w:p w:rsidR="00385B79" w:rsidRPr="003E3C74" w:rsidRDefault="00385B79" w:rsidP="003E3C7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roofErr w:type="spellStart"/>
            <w:r w:rsidRPr="003E3C74">
              <w:rPr>
                <w:rFonts w:ascii="Times New Roman" w:eastAsia="Times New Roman" w:hAnsi="Times New Roman" w:cs="Times New Roman"/>
                <w:color w:val="000000" w:themeColor="text1"/>
                <w:sz w:val="24"/>
                <w:szCs w:val="24"/>
              </w:rPr>
              <w:t>bs</w:t>
            </w:r>
            <w:proofErr w:type="spellEnd"/>
          </w:p>
        </w:tc>
        <w:tc>
          <w:tcPr>
            <w:tcW w:w="0" w:type="auto"/>
            <w:hideMark/>
          </w:tcPr>
          <w:p w:rsidR="00385B79" w:rsidRPr="003E3C74" w:rsidRDefault="00385B79" w:rsidP="003E3C7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roofErr w:type="spellStart"/>
            <w:r w:rsidRPr="003E3C74">
              <w:rPr>
                <w:rFonts w:ascii="Times New Roman" w:eastAsia="Times New Roman" w:hAnsi="Times New Roman" w:cs="Times New Roman"/>
                <w:color w:val="000000" w:themeColor="text1"/>
                <w:sz w:val="24"/>
                <w:szCs w:val="24"/>
              </w:rPr>
              <w:t>infl</w:t>
            </w:r>
            <w:proofErr w:type="spellEnd"/>
          </w:p>
        </w:tc>
        <w:tc>
          <w:tcPr>
            <w:tcW w:w="0" w:type="auto"/>
            <w:hideMark/>
          </w:tcPr>
          <w:p w:rsidR="00385B79" w:rsidRPr="003E3C74" w:rsidRDefault="00385B79" w:rsidP="003E3C7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roofErr w:type="spellStart"/>
            <w:r w:rsidRPr="003E3C74">
              <w:rPr>
                <w:rFonts w:ascii="Times New Roman" w:eastAsia="Times New Roman" w:hAnsi="Times New Roman" w:cs="Times New Roman"/>
                <w:color w:val="000000" w:themeColor="text1"/>
                <w:sz w:val="24"/>
                <w:szCs w:val="24"/>
              </w:rPr>
              <w:t>gdp</w:t>
            </w:r>
            <w:proofErr w:type="spellEnd"/>
          </w:p>
        </w:tc>
      </w:tr>
      <w:tr w:rsidR="003E3C74" w:rsidRPr="003E3C74" w:rsidTr="003E3C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85B79" w:rsidRPr="003E3C74" w:rsidRDefault="00385B79" w:rsidP="003E3C74">
            <w:pPr>
              <w:spacing w:line="360" w:lineRule="auto"/>
              <w:jc w:val="both"/>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r>
      <w:tr w:rsidR="00385B79" w:rsidRPr="003E3C74" w:rsidTr="003E3C74">
        <w:tc>
          <w:tcPr>
            <w:cnfStyle w:val="001000000000" w:firstRow="0" w:lastRow="0" w:firstColumn="1" w:lastColumn="0" w:oddVBand="0" w:evenVBand="0" w:oddHBand="0" w:evenHBand="0" w:firstRowFirstColumn="0" w:firstRowLastColumn="0" w:lastRowFirstColumn="0" w:lastRowLastColumn="0"/>
            <w:tcW w:w="0" w:type="auto"/>
            <w:hideMark/>
          </w:tcPr>
          <w:p w:rsidR="00385B79" w:rsidRPr="003E3C74" w:rsidRDefault="00385B79" w:rsidP="003E3C74">
            <w:pPr>
              <w:spacing w:line="360" w:lineRule="auto"/>
              <w:jc w:val="both"/>
              <w:rPr>
                <w:rFonts w:ascii="Times New Roman" w:eastAsia="Times New Roman" w:hAnsi="Times New Roman" w:cs="Times New Roman"/>
                <w:color w:val="000000" w:themeColor="text1"/>
                <w:sz w:val="24"/>
                <w:szCs w:val="24"/>
              </w:rPr>
            </w:pPr>
            <w:proofErr w:type="spellStart"/>
            <w:r w:rsidRPr="003E3C74">
              <w:rPr>
                <w:rFonts w:ascii="Times New Roman" w:eastAsia="Times New Roman" w:hAnsi="Times New Roman" w:cs="Times New Roman"/>
                <w:color w:val="000000" w:themeColor="text1"/>
                <w:sz w:val="24"/>
                <w:szCs w:val="24"/>
              </w:rPr>
              <w:t>lr</w:t>
            </w:r>
            <w:proofErr w:type="spellEnd"/>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1.0000</w:t>
            </w: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r>
      <w:tr w:rsidR="003E3C74" w:rsidRPr="003E3C74" w:rsidTr="003E3C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85B79" w:rsidRPr="003E3C74" w:rsidRDefault="00385B79" w:rsidP="003E3C74">
            <w:pPr>
              <w:spacing w:line="360" w:lineRule="auto"/>
              <w:jc w:val="both"/>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pr</w:t>
            </w: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-0.3804</w:t>
            </w: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1.0000</w:t>
            </w: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r>
      <w:tr w:rsidR="00385B79" w:rsidRPr="003E3C74" w:rsidTr="003E3C74">
        <w:tc>
          <w:tcPr>
            <w:cnfStyle w:val="001000000000" w:firstRow="0" w:lastRow="0" w:firstColumn="1" w:lastColumn="0" w:oddVBand="0" w:evenVBand="0" w:oddHBand="0" w:evenHBand="0" w:firstRowFirstColumn="0" w:firstRowLastColumn="0" w:lastRowFirstColumn="0" w:lastRowLastColumn="0"/>
            <w:tcW w:w="0" w:type="auto"/>
            <w:hideMark/>
          </w:tcPr>
          <w:p w:rsidR="00385B79" w:rsidRPr="003E3C74" w:rsidRDefault="00385B79" w:rsidP="003E3C74">
            <w:pPr>
              <w:spacing w:line="360" w:lineRule="auto"/>
              <w:jc w:val="both"/>
              <w:rPr>
                <w:rFonts w:ascii="Times New Roman" w:eastAsia="Times New Roman" w:hAnsi="Times New Roman" w:cs="Times New Roman"/>
                <w:color w:val="000000" w:themeColor="text1"/>
                <w:sz w:val="24"/>
                <w:szCs w:val="24"/>
              </w:rPr>
            </w:pPr>
            <w:proofErr w:type="spellStart"/>
            <w:r w:rsidRPr="003E3C74">
              <w:rPr>
                <w:rFonts w:ascii="Times New Roman" w:eastAsia="Times New Roman" w:hAnsi="Times New Roman" w:cs="Times New Roman"/>
                <w:color w:val="000000" w:themeColor="text1"/>
                <w:sz w:val="24"/>
                <w:szCs w:val="24"/>
              </w:rPr>
              <w:t>liq</w:t>
            </w:r>
            <w:proofErr w:type="spellEnd"/>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0.2390</w:t>
            </w: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-0.1243</w:t>
            </w: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1.0000</w:t>
            </w: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r>
      <w:tr w:rsidR="003E3C74" w:rsidRPr="003E3C74" w:rsidTr="003E3C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85B79" w:rsidRPr="003E3C74" w:rsidRDefault="00385B79" w:rsidP="003E3C74">
            <w:pPr>
              <w:spacing w:line="360" w:lineRule="auto"/>
              <w:jc w:val="both"/>
              <w:rPr>
                <w:rFonts w:ascii="Times New Roman" w:eastAsia="Times New Roman" w:hAnsi="Times New Roman" w:cs="Times New Roman"/>
                <w:color w:val="000000" w:themeColor="text1"/>
                <w:sz w:val="24"/>
                <w:szCs w:val="24"/>
              </w:rPr>
            </w:pPr>
            <w:proofErr w:type="spellStart"/>
            <w:r w:rsidRPr="003E3C74">
              <w:rPr>
                <w:rFonts w:ascii="Times New Roman" w:eastAsia="Times New Roman" w:hAnsi="Times New Roman" w:cs="Times New Roman"/>
                <w:color w:val="000000" w:themeColor="text1"/>
                <w:sz w:val="24"/>
                <w:szCs w:val="24"/>
              </w:rPr>
              <w:t>dr</w:t>
            </w:r>
            <w:proofErr w:type="spellEnd"/>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0.0915</w:t>
            </w: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-0.1205</w:t>
            </w: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-0.0266</w:t>
            </w: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1.0000</w:t>
            </w: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r>
      <w:tr w:rsidR="00385B79" w:rsidRPr="003E3C74" w:rsidTr="003E3C74">
        <w:tc>
          <w:tcPr>
            <w:cnfStyle w:val="001000000000" w:firstRow="0" w:lastRow="0" w:firstColumn="1" w:lastColumn="0" w:oddVBand="0" w:evenVBand="0" w:oddHBand="0" w:evenHBand="0" w:firstRowFirstColumn="0" w:firstRowLastColumn="0" w:lastRowFirstColumn="0" w:lastRowLastColumn="0"/>
            <w:tcW w:w="0" w:type="auto"/>
            <w:hideMark/>
          </w:tcPr>
          <w:p w:rsidR="00385B79" w:rsidRPr="003E3C74" w:rsidRDefault="00385B79" w:rsidP="003E3C74">
            <w:pPr>
              <w:spacing w:line="360" w:lineRule="auto"/>
              <w:jc w:val="both"/>
              <w:rPr>
                <w:rFonts w:ascii="Times New Roman" w:eastAsia="Times New Roman" w:hAnsi="Times New Roman" w:cs="Times New Roman"/>
                <w:color w:val="000000" w:themeColor="text1"/>
                <w:sz w:val="24"/>
                <w:szCs w:val="24"/>
              </w:rPr>
            </w:pPr>
            <w:proofErr w:type="spellStart"/>
            <w:r w:rsidRPr="003E3C74">
              <w:rPr>
                <w:rFonts w:ascii="Times New Roman" w:eastAsia="Times New Roman" w:hAnsi="Times New Roman" w:cs="Times New Roman"/>
                <w:color w:val="000000" w:themeColor="text1"/>
                <w:sz w:val="24"/>
                <w:szCs w:val="24"/>
              </w:rPr>
              <w:t>oe</w:t>
            </w:r>
            <w:proofErr w:type="spellEnd"/>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0.2636</w:t>
            </w: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-0.2195</w:t>
            </w: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-0.0672</w:t>
            </w: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0.2234</w:t>
            </w: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1.0000</w:t>
            </w: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r>
      <w:tr w:rsidR="003E3C74" w:rsidRPr="003E3C74" w:rsidTr="003E3C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85B79" w:rsidRPr="003E3C74" w:rsidRDefault="00385B79" w:rsidP="003E3C74">
            <w:pPr>
              <w:spacing w:line="360" w:lineRule="auto"/>
              <w:jc w:val="both"/>
              <w:rPr>
                <w:rFonts w:ascii="Times New Roman" w:eastAsia="Times New Roman" w:hAnsi="Times New Roman" w:cs="Times New Roman"/>
                <w:color w:val="000000" w:themeColor="text1"/>
                <w:sz w:val="24"/>
                <w:szCs w:val="24"/>
              </w:rPr>
            </w:pPr>
            <w:proofErr w:type="spellStart"/>
            <w:r w:rsidRPr="003E3C74">
              <w:rPr>
                <w:rFonts w:ascii="Times New Roman" w:eastAsia="Times New Roman" w:hAnsi="Times New Roman" w:cs="Times New Roman"/>
                <w:color w:val="000000" w:themeColor="text1"/>
                <w:sz w:val="24"/>
                <w:szCs w:val="24"/>
              </w:rPr>
              <w:t>nii</w:t>
            </w:r>
            <w:proofErr w:type="spellEnd"/>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0.1478</w:t>
            </w: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0.1970</w:t>
            </w: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0.2260</w:t>
            </w: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-0.0701</w:t>
            </w: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-0.1677</w:t>
            </w: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1.0000</w:t>
            </w: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r>
      <w:tr w:rsidR="00385B79" w:rsidRPr="003E3C74" w:rsidTr="003E3C74">
        <w:tc>
          <w:tcPr>
            <w:cnfStyle w:val="001000000000" w:firstRow="0" w:lastRow="0" w:firstColumn="1" w:lastColumn="0" w:oddVBand="0" w:evenVBand="0" w:oddHBand="0" w:evenHBand="0" w:firstRowFirstColumn="0" w:firstRowLastColumn="0" w:lastRowFirstColumn="0" w:lastRowLastColumn="0"/>
            <w:tcW w:w="0" w:type="auto"/>
            <w:hideMark/>
          </w:tcPr>
          <w:p w:rsidR="00385B79" w:rsidRPr="003E3C74" w:rsidRDefault="00385B79" w:rsidP="003E3C74">
            <w:pPr>
              <w:spacing w:line="360" w:lineRule="auto"/>
              <w:jc w:val="both"/>
              <w:rPr>
                <w:rFonts w:ascii="Times New Roman" w:eastAsia="Times New Roman" w:hAnsi="Times New Roman" w:cs="Times New Roman"/>
                <w:color w:val="000000" w:themeColor="text1"/>
                <w:sz w:val="24"/>
                <w:szCs w:val="24"/>
              </w:rPr>
            </w:pPr>
            <w:proofErr w:type="spellStart"/>
            <w:r w:rsidRPr="003E3C74">
              <w:rPr>
                <w:rFonts w:ascii="Times New Roman" w:eastAsia="Times New Roman" w:hAnsi="Times New Roman" w:cs="Times New Roman"/>
                <w:color w:val="000000" w:themeColor="text1"/>
                <w:sz w:val="24"/>
                <w:szCs w:val="24"/>
              </w:rPr>
              <w:t>bs</w:t>
            </w:r>
            <w:proofErr w:type="spellEnd"/>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0.1232</w:t>
            </w: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0.1235</w:t>
            </w: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-0.1571</w:t>
            </w: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0.0858</w:t>
            </w: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0.1077</w:t>
            </w: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-0.0975</w:t>
            </w: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1.0000</w:t>
            </w: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r>
      <w:tr w:rsidR="003E3C74" w:rsidRPr="003E3C74" w:rsidTr="003E3C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85B79" w:rsidRPr="003E3C74" w:rsidRDefault="00385B79" w:rsidP="003E3C74">
            <w:pPr>
              <w:spacing w:line="360" w:lineRule="auto"/>
              <w:jc w:val="both"/>
              <w:rPr>
                <w:rFonts w:ascii="Times New Roman" w:eastAsia="Times New Roman" w:hAnsi="Times New Roman" w:cs="Times New Roman"/>
                <w:color w:val="000000" w:themeColor="text1"/>
                <w:sz w:val="24"/>
                <w:szCs w:val="24"/>
              </w:rPr>
            </w:pPr>
            <w:proofErr w:type="spellStart"/>
            <w:r w:rsidRPr="003E3C74">
              <w:rPr>
                <w:rFonts w:ascii="Times New Roman" w:eastAsia="Times New Roman" w:hAnsi="Times New Roman" w:cs="Times New Roman"/>
                <w:color w:val="000000" w:themeColor="text1"/>
                <w:sz w:val="24"/>
                <w:szCs w:val="24"/>
              </w:rPr>
              <w:t>infl</w:t>
            </w:r>
            <w:proofErr w:type="spellEnd"/>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-0.1620</w:t>
            </w: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0.1567</w:t>
            </w: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0.0555</w:t>
            </w: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0.3095</w:t>
            </w: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0.3630</w:t>
            </w: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0.1395</w:t>
            </w: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0.3813</w:t>
            </w: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1.0000</w:t>
            </w: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r>
      <w:tr w:rsidR="00385B79" w:rsidRPr="003E3C74" w:rsidTr="003E3C74">
        <w:tc>
          <w:tcPr>
            <w:cnfStyle w:val="001000000000" w:firstRow="0" w:lastRow="0" w:firstColumn="1" w:lastColumn="0" w:oddVBand="0" w:evenVBand="0" w:oddHBand="0" w:evenHBand="0" w:firstRowFirstColumn="0" w:firstRowLastColumn="0" w:lastRowFirstColumn="0" w:lastRowLastColumn="0"/>
            <w:tcW w:w="0" w:type="auto"/>
            <w:hideMark/>
          </w:tcPr>
          <w:p w:rsidR="00385B79" w:rsidRPr="003E3C74" w:rsidRDefault="00385B79" w:rsidP="003E3C74">
            <w:pPr>
              <w:spacing w:line="360" w:lineRule="auto"/>
              <w:jc w:val="both"/>
              <w:rPr>
                <w:rFonts w:ascii="Times New Roman" w:eastAsia="Times New Roman" w:hAnsi="Times New Roman" w:cs="Times New Roman"/>
                <w:color w:val="000000" w:themeColor="text1"/>
                <w:sz w:val="24"/>
                <w:szCs w:val="24"/>
              </w:rPr>
            </w:pPr>
            <w:proofErr w:type="spellStart"/>
            <w:r w:rsidRPr="003E3C74">
              <w:rPr>
                <w:rFonts w:ascii="Times New Roman" w:eastAsia="Times New Roman" w:hAnsi="Times New Roman" w:cs="Times New Roman"/>
                <w:color w:val="000000" w:themeColor="text1"/>
                <w:sz w:val="24"/>
                <w:szCs w:val="24"/>
              </w:rPr>
              <w:t>gdp</w:t>
            </w:r>
            <w:proofErr w:type="spellEnd"/>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0.0386</w:t>
            </w: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-0.0924</w:t>
            </w: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-0.0377</w:t>
            </w: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-0.0871</w:t>
            </w: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-0.2008</w:t>
            </w: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-0.0575</w:t>
            </w: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-0.1812</w:t>
            </w: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-0.4339</w:t>
            </w:r>
          </w:p>
        </w:tc>
        <w:tc>
          <w:tcPr>
            <w:tcW w:w="0" w:type="auto"/>
            <w:hideMark/>
          </w:tcPr>
          <w:p w:rsidR="00385B79" w:rsidRPr="003E3C74" w:rsidRDefault="00385B79" w:rsidP="003E3C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3E3C74">
              <w:rPr>
                <w:rFonts w:ascii="Times New Roman" w:eastAsia="Times New Roman" w:hAnsi="Times New Roman" w:cs="Times New Roman"/>
                <w:color w:val="000000" w:themeColor="text1"/>
                <w:sz w:val="24"/>
                <w:szCs w:val="24"/>
              </w:rPr>
              <w:t>1.0000</w:t>
            </w:r>
          </w:p>
        </w:tc>
      </w:tr>
      <w:tr w:rsidR="003E3C74" w:rsidRPr="003E3C74" w:rsidTr="003E3C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85B79" w:rsidRPr="003E3C74" w:rsidRDefault="00385B79" w:rsidP="003E3C74">
            <w:pPr>
              <w:spacing w:line="360" w:lineRule="auto"/>
              <w:jc w:val="both"/>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385B79" w:rsidRPr="003E3C74" w:rsidRDefault="00385B79" w:rsidP="003E3C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r>
    </w:tbl>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Source: </w:t>
      </w:r>
      <w:proofErr w:type="spellStart"/>
      <w:r w:rsidRPr="00B2444A">
        <w:rPr>
          <w:rFonts w:ascii="Times New Roman" w:hAnsi="Times New Roman" w:cs="Times New Roman"/>
          <w:sz w:val="24"/>
          <w:szCs w:val="24"/>
        </w:rPr>
        <w:t>Stata</w:t>
      </w:r>
      <w:proofErr w:type="spellEnd"/>
      <w:r w:rsidRPr="00B2444A">
        <w:rPr>
          <w:rFonts w:ascii="Times New Roman" w:hAnsi="Times New Roman" w:cs="Times New Roman"/>
          <w:sz w:val="24"/>
          <w:szCs w:val="24"/>
        </w:rPr>
        <w:t xml:space="preserve"> output, 2023</w:t>
      </w:r>
    </w:p>
    <w:p w:rsidR="00385B79" w:rsidRPr="00B2444A" w:rsidRDefault="00385B79" w:rsidP="00B2444A">
      <w:pPr>
        <w:spacing w:line="360" w:lineRule="auto"/>
        <w:jc w:val="both"/>
        <w:rPr>
          <w:rFonts w:ascii="Times New Roman" w:hAnsi="Times New Roman" w:cs="Times New Roman"/>
          <w:color w:val="000000" w:themeColor="text1"/>
          <w:sz w:val="24"/>
          <w:szCs w:val="24"/>
        </w:rPr>
      </w:pPr>
      <w:r w:rsidRPr="00B2444A">
        <w:rPr>
          <w:rFonts w:ascii="Times New Roman" w:hAnsi="Times New Roman" w:cs="Times New Roman"/>
          <w:sz w:val="24"/>
          <w:szCs w:val="24"/>
        </w:rPr>
        <w:t>The correlation result</w:t>
      </w:r>
      <w:r w:rsidR="00BA1F4C">
        <w:rPr>
          <w:rFonts w:ascii="Times New Roman" w:hAnsi="Times New Roman" w:cs="Times New Roman"/>
          <w:sz w:val="24"/>
          <w:szCs w:val="24"/>
        </w:rPr>
        <w:t xml:space="preserve"> in table 3</w:t>
      </w:r>
      <w:r w:rsidRPr="00B2444A">
        <w:rPr>
          <w:rFonts w:ascii="Times New Roman" w:hAnsi="Times New Roman" w:cs="Times New Roman"/>
          <w:sz w:val="24"/>
          <w:szCs w:val="24"/>
        </w:rPr>
        <w:t xml:space="preserve"> depicted that, the correlation coefficient of dependent variables (lending interest rate) and independent variables (</w:t>
      </w:r>
      <w:r w:rsidRPr="00B2444A">
        <w:rPr>
          <w:rFonts w:ascii="Times New Roman" w:hAnsi="Times New Roman" w:cs="Times New Roman"/>
          <w:color w:val="000000" w:themeColor="text1"/>
          <w:sz w:val="24"/>
          <w:szCs w:val="24"/>
        </w:rPr>
        <w:t xml:space="preserve">profitability, Liquidity, Deposit Rate, Operational Expenses, Non interest income, Bank size, Inflation and Gross Domestic Product. Among the independent variables used in this study liquidity, Deposit rate, Operational expenses, non interest income, bank size and gross domestic product had positive correlation with lending interest rate with the coefficient 0.38,0.09,0.26,0.14,0.12 and 0.036 respectively. </w:t>
      </w:r>
    </w:p>
    <w:p w:rsidR="00385B79" w:rsidRPr="00B2444A" w:rsidRDefault="00385B79" w:rsidP="00B2444A">
      <w:pPr>
        <w:spacing w:line="360" w:lineRule="auto"/>
        <w:jc w:val="both"/>
        <w:rPr>
          <w:rFonts w:ascii="Times New Roman" w:hAnsi="Times New Roman" w:cs="Times New Roman"/>
          <w:color w:val="000000" w:themeColor="text1"/>
          <w:sz w:val="24"/>
          <w:szCs w:val="24"/>
        </w:rPr>
      </w:pPr>
      <w:r w:rsidRPr="00B2444A">
        <w:rPr>
          <w:rFonts w:ascii="Times New Roman" w:hAnsi="Times New Roman" w:cs="Times New Roman"/>
          <w:color w:val="000000" w:themeColor="text1"/>
          <w:sz w:val="24"/>
          <w:szCs w:val="24"/>
        </w:rPr>
        <w:t>Profitability and inflation had negative correlation with lending interest rate with the coefficient of -0.38 and -0.16 respectively. Profitability, Operation expenses and liquidity was the moderate correlation relationship with lending interest rate whereas gross domestic product was the lowest positive correlation.</w:t>
      </w:r>
    </w:p>
    <w:p w:rsidR="00385B79" w:rsidRPr="003E3C74" w:rsidRDefault="00385B79" w:rsidP="003E3C74">
      <w:pPr>
        <w:pStyle w:val="Heading2"/>
        <w:rPr>
          <w:rFonts w:ascii="Times New Roman" w:hAnsi="Times New Roman" w:cs="Times New Roman"/>
          <w:b w:val="0"/>
          <w:color w:val="000000" w:themeColor="text1"/>
          <w:sz w:val="28"/>
          <w:szCs w:val="24"/>
        </w:rPr>
      </w:pPr>
      <w:bookmarkStart w:id="98" w:name="_Toc134157057"/>
      <w:r w:rsidRPr="003E3C74">
        <w:rPr>
          <w:rFonts w:ascii="Times New Roman" w:hAnsi="Times New Roman" w:cs="Times New Roman"/>
          <w:b w:val="0"/>
          <w:color w:val="000000" w:themeColor="text1"/>
          <w:sz w:val="28"/>
          <w:szCs w:val="24"/>
        </w:rPr>
        <w:t>4.4 Classical Linear Regression Model (CLRM) Assumptions</w:t>
      </w:r>
      <w:bookmarkEnd w:id="98"/>
    </w:p>
    <w:p w:rsidR="00385B79" w:rsidRPr="00B2444A" w:rsidRDefault="00385B79" w:rsidP="00B2444A">
      <w:pPr>
        <w:spacing w:line="360" w:lineRule="auto"/>
        <w:jc w:val="both"/>
        <w:rPr>
          <w:rFonts w:ascii="Times New Roman" w:hAnsi="Times New Roman" w:cs="Times New Roman"/>
          <w:color w:val="000000" w:themeColor="text1"/>
          <w:sz w:val="24"/>
          <w:szCs w:val="24"/>
        </w:rPr>
      </w:pPr>
      <w:r w:rsidRPr="00B2444A">
        <w:rPr>
          <w:rFonts w:ascii="Times New Roman" w:hAnsi="Times New Roman" w:cs="Times New Roman"/>
          <w:color w:val="000000" w:themeColor="text1"/>
          <w:sz w:val="24"/>
          <w:szCs w:val="24"/>
        </w:rPr>
        <w:t xml:space="preserve">To maintain the data validity and strength of the regressed result of the study, the basic classical linear regression model (CLRM) assumptions must be tested for identifying any </w:t>
      </w:r>
      <w:r w:rsidRPr="00B2444A">
        <w:rPr>
          <w:rFonts w:ascii="Times New Roman" w:hAnsi="Times New Roman" w:cs="Times New Roman"/>
          <w:color w:val="000000" w:themeColor="text1"/>
          <w:sz w:val="24"/>
          <w:szCs w:val="24"/>
        </w:rPr>
        <w:lastRenderedPageBreak/>
        <w:t xml:space="preserve">misspecification and correcting them so as to augment the research quality (Brooks,2008). There are different CLRM assumptions that need to be satisfied and that are tested in this study, which are: errors equal zero mean test, </w:t>
      </w:r>
      <w:proofErr w:type="spellStart"/>
      <w:r w:rsidRPr="00B2444A">
        <w:rPr>
          <w:rFonts w:ascii="Times New Roman" w:hAnsi="Times New Roman" w:cs="Times New Roman"/>
          <w:color w:val="000000" w:themeColor="text1"/>
          <w:sz w:val="24"/>
          <w:szCs w:val="24"/>
        </w:rPr>
        <w:t>hetroskedassticity</w:t>
      </w:r>
      <w:proofErr w:type="spellEnd"/>
      <w:r w:rsidRPr="00B2444A">
        <w:rPr>
          <w:rFonts w:ascii="Times New Roman" w:hAnsi="Times New Roman" w:cs="Times New Roman"/>
          <w:color w:val="000000" w:themeColor="text1"/>
          <w:sz w:val="24"/>
          <w:szCs w:val="24"/>
        </w:rPr>
        <w:t xml:space="preserve">, </w:t>
      </w:r>
      <w:proofErr w:type="spellStart"/>
      <w:r w:rsidRPr="00B2444A">
        <w:rPr>
          <w:rFonts w:ascii="Times New Roman" w:hAnsi="Times New Roman" w:cs="Times New Roman"/>
          <w:color w:val="000000" w:themeColor="text1"/>
          <w:sz w:val="24"/>
          <w:szCs w:val="24"/>
        </w:rPr>
        <w:t>multicollinearity</w:t>
      </w:r>
      <w:proofErr w:type="spellEnd"/>
      <w:r w:rsidRPr="00B2444A">
        <w:rPr>
          <w:rFonts w:ascii="Times New Roman" w:hAnsi="Times New Roman" w:cs="Times New Roman"/>
          <w:color w:val="000000" w:themeColor="text1"/>
          <w:sz w:val="24"/>
          <w:szCs w:val="24"/>
        </w:rPr>
        <w:t>, normality, autocorrelation and model specification test.</w:t>
      </w:r>
    </w:p>
    <w:p w:rsidR="00385B79" w:rsidRPr="003E3C74" w:rsidRDefault="003E3C74" w:rsidP="003E3C74">
      <w:pPr>
        <w:pStyle w:val="Heading3"/>
        <w:rPr>
          <w:rFonts w:ascii="Times New Roman" w:hAnsi="Times New Roman" w:cs="Times New Roman"/>
          <w:color w:val="000000" w:themeColor="text1"/>
          <w:sz w:val="24"/>
          <w:szCs w:val="24"/>
        </w:rPr>
      </w:pPr>
      <w:bookmarkStart w:id="99" w:name="_Toc134157058"/>
      <w:r>
        <w:rPr>
          <w:rFonts w:ascii="Times New Roman" w:hAnsi="Times New Roman" w:cs="Times New Roman"/>
          <w:b w:val="0"/>
          <w:color w:val="000000" w:themeColor="text1"/>
          <w:sz w:val="24"/>
          <w:szCs w:val="24"/>
        </w:rPr>
        <w:t>4.4.1</w:t>
      </w:r>
      <w:r w:rsidR="00385B79" w:rsidRPr="003E3C74">
        <w:rPr>
          <w:rFonts w:ascii="Times New Roman" w:hAnsi="Times New Roman" w:cs="Times New Roman"/>
          <w:color w:val="000000" w:themeColor="text1"/>
          <w:sz w:val="24"/>
          <w:szCs w:val="24"/>
        </w:rPr>
        <w:t xml:space="preserve"> The errors have zero mean (</w:t>
      </w:r>
      <w:proofErr w:type="gramStart"/>
      <w:r w:rsidR="00385B79" w:rsidRPr="003E3C74">
        <w:rPr>
          <w:rFonts w:ascii="Times New Roman" w:hAnsi="Times New Roman" w:cs="Times New Roman"/>
          <w:color w:val="000000" w:themeColor="text1"/>
          <w:sz w:val="24"/>
          <w:szCs w:val="24"/>
        </w:rPr>
        <w:t>E(</w:t>
      </w:r>
      <w:proofErr w:type="spellStart"/>
      <w:proofErr w:type="gramEnd"/>
      <w:r w:rsidR="00385B79" w:rsidRPr="003E3C74">
        <w:rPr>
          <w:rFonts w:ascii="Times New Roman" w:hAnsi="Times New Roman" w:cs="Times New Roman"/>
          <w:color w:val="000000" w:themeColor="text1"/>
          <w:sz w:val="24"/>
          <w:szCs w:val="24"/>
        </w:rPr>
        <w:t>ut</w:t>
      </w:r>
      <w:proofErr w:type="spellEnd"/>
      <w:r w:rsidR="00385B79" w:rsidRPr="003E3C74">
        <w:rPr>
          <w:rFonts w:ascii="Times New Roman" w:hAnsi="Times New Roman" w:cs="Times New Roman"/>
          <w:color w:val="000000" w:themeColor="text1"/>
          <w:sz w:val="24"/>
          <w:szCs w:val="24"/>
        </w:rPr>
        <w:t>) = 0</w:t>
      </w:r>
      <w:bookmarkEnd w:id="99"/>
    </w:p>
    <w:p w:rsidR="00385B79" w:rsidRPr="00B2444A" w:rsidRDefault="00385B79" w:rsidP="00B2444A">
      <w:pPr>
        <w:spacing w:line="360" w:lineRule="auto"/>
        <w:jc w:val="both"/>
        <w:rPr>
          <w:rFonts w:ascii="Times New Roman" w:hAnsi="Times New Roman" w:cs="Times New Roman"/>
          <w:color w:val="000000" w:themeColor="text1"/>
          <w:sz w:val="24"/>
          <w:szCs w:val="24"/>
        </w:rPr>
      </w:pPr>
      <w:r w:rsidRPr="00B2444A">
        <w:rPr>
          <w:rFonts w:ascii="Times New Roman" w:hAnsi="Times New Roman" w:cs="Times New Roman"/>
          <w:color w:val="000000" w:themeColor="text1"/>
          <w:sz w:val="24"/>
          <w:szCs w:val="24"/>
        </w:rPr>
        <w:t>The first assumption required is that the average value of the errors is zero (Brooks, 2008) and (Gujarati, 2004). In fact, if constant term is included in the regression equation, this assumption would never violate. Hence, study’s regression model has included a constant term. Thus this assumption was never violated.</w:t>
      </w:r>
    </w:p>
    <w:p w:rsidR="00385B79" w:rsidRPr="003E3C74" w:rsidRDefault="003E3C74" w:rsidP="003E3C74">
      <w:pPr>
        <w:pStyle w:val="Heading3"/>
        <w:rPr>
          <w:rFonts w:ascii="Times New Roman" w:hAnsi="Times New Roman" w:cs="Times New Roman"/>
          <w:color w:val="000000" w:themeColor="text1"/>
          <w:sz w:val="24"/>
          <w:szCs w:val="24"/>
        </w:rPr>
      </w:pPr>
      <w:bookmarkStart w:id="100" w:name="_Toc134157059"/>
      <w:r>
        <w:rPr>
          <w:rFonts w:ascii="Times New Roman" w:hAnsi="Times New Roman" w:cs="Times New Roman"/>
          <w:b w:val="0"/>
          <w:color w:val="000000" w:themeColor="text1"/>
          <w:sz w:val="24"/>
          <w:szCs w:val="24"/>
        </w:rPr>
        <w:t xml:space="preserve">4.4.2 </w:t>
      </w:r>
      <w:r w:rsidR="00385B79" w:rsidRPr="003E3C74">
        <w:rPr>
          <w:rFonts w:ascii="Times New Roman" w:hAnsi="Times New Roman" w:cs="Times New Roman"/>
          <w:color w:val="000000" w:themeColor="text1"/>
          <w:sz w:val="24"/>
          <w:szCs w:val="24"/>
        </w:rPr>
        <w:t xml:space="preserve">Test of </w:t>
      </w:r>
      <w:proofErr w:type="spellStart"/>
      <w:r w:rsidR="00385B79" w:rsidRPr="003E3C74">
        <w:rPr>
          <w:rFonts w:ascii="Times New Roman" w:hAnsi="Times New Roman" w:cs="Times New Roman"/>
          <w:color w:val="000000" w:themeColor="text1"/>
          <w:sz w:val="24"/>
          <w:szCs w:val="24"/>
        </w:rPr>
        <w:t>hetroskedasticity</w:t>
      </w:r>
      <w:proofErr w:type="spellEnd"/>
      <w:r w:rsidR="00385B79" w:rsidRPr="003E3C74">
        <w:rPr>
          <w:rFonts w:ascii="Times New Roman" w:hAnsi="Times New Roman" w:cs="Times New Roman"/>
          <w:color w:val="000000" w:themeColor="text1"/>
          <w:sz w:val="24"/>
          <w:szCs w:val="24"/>
        </w:rPr>
        <w:t xml:space="preserve"> assumption</w:t>
      </w:r>
      <w:bookmarkEnd w:id="100"/>
    </w:p>
    <w:p w:rsidR="00385B79" w:rsidRPr="00B2444A" w:rsidRDefault="00385B79" w:rsidP="00B2444A">
      <w:pPr>
        <w:spacing w:line="360" w:lineRule="auto"/>
        <w:jc w:val="both"/>
        <w:rPr>
          <w:rFonts w:ascii="Times New Roman" w:hAnsi="Times New Roman" w:cs="Times New Roman"/>
          <w:color w:val="000000" w:themeColor="text1"/>
          <w:sz w:val="24"/>
          <w:szCs w:val="24"/>
        </w:rPr>
      </w:pPr>
      <w:proofErr w:type="spellStart"/>
      <w:proofErr w:type="gramStart"/>
      <w:r w:rsidRPr="00B2444A">
        <w:rPr>
          <w:rFonts w:ascii="Times New Roman" w:hAnsi="Times New Roman" w:cs="Times New Roman"/>
          <w:color w:val="000000" w:themeColor="text1"/>
          <w:sz w:val="24"/>
          <w:szCs w:val="24"/>
        </w:rPr>
        <w:t>hetroskedasticity</w:t>
      </w:r>
      <w:proofErr w:type="spellEnd"/>
      <w:proofErr w:type="gramEnd"/>
      <w:r w:rsidRPr="00B2444A">
        <w:rPr>
          <w:rFonts w:ascii="Times New Roman" w:hAnsi="Times New Roman" w:cs="Times New Roman"/>
          <w:color w:val="000000" w:themeColor="text1"/>
          <w:sz w:val="24"/>
          <w:szCs w:val="24"/>
        </w:rPr>
        <w:t xml:space="preserve"> assumption requires that the variance of the errors to be constant. If the errors do not have a constant variance, it is said that the assumption of homoscedasticity has been violated. This violation is termed as </w:t>
      </w:r>
      <w:proofErr w:type="spellStart"/>
      <w:r w:rsidRPr="00B2444A">
        <w:rPr>
          <w:rFonts w:ascii="Times New Roman" w:hAnsi="Times New Roman" w:cs="Times New Roman"/>
          <w:color w:val="000000" w:themeColor="text1"/>
          <w:sz w:val="24"/>
          <w:szCs w:val="24"/>
        </w:rPr>
        <w:t>heteroscedasticity</w:t>
      </w:r>
      <w:proofErr w:type="spellEnd"/>
      <w:r w:rsidRPr="00B2444A">
        <w:rPr>
          <w:rFonts w:ascii="Times New Roman" w:hAnsi="Times New Roman" w:cs="Times New Roman"/>
          <w:color w:val="000000" w:themeColor="text1"/>
          <w:sz w:val="24"/>
          <w:szCs w:val="24"/>
        </w:rPr>
        <w:t xml:space="preserve"> (Brooks, 2008). To perform a homoscedasticity test the popular </w:t>
      </w:r>
      <w:proofErr w:type="spellStart"/>
      <w:r w:rsidRPr="00B2444A">
        <w:rPr>
          <w:rFonts w:ascii="Times New Roman" w:hAnsi="Times New Roman" w:cs="Times New Roman"/>
          <w:color w:val="000000" w:themeColor="text1"/>
          <w:sz w:val="24"/>
          <w:szCs w:val="24"/>
        </w:rPr>
        <w:t>Breusch-pgan</w:t>
      </w:r>
      <w:proofErr w:type="spellEnd"/>
      <w:r w:rsidRPr="00B2444A">
        <w:rPr>
          <w:rFonts w:ascii="Times New Roman" w:hAnsi="Times New Roman" w:cs="Times New Roman"/>
          <w:color w:val="000000" w:themeColor="text1"/>
          <w:sz w:val="24"/>
          <w:szCs w:val="24"/>
        </w:rPr>
        <w:t xml:space="preserve"> </w:t>
      </w:r>
      <w:proofErr w:type="spellStart"/>
      <w:r w:rsidRPr="00B2444A">
        <w:rPr>
          <w:rFonts w:ascii="Times New Roman" w:hAnsi="Times New Roman" w:cs="Times New Roman"/>
          <w:color w:val="000000" w:themeColor="text1"/>
          <w:sz w:val="24"/>
          <w:szCs w:val="24"/>
        </w:rPr>
        <w:t>hetoskedasticity</w:t>
      </w:r>
      <w:proofErr w:type="spellEnd"/>
      <w:r w:rsidRPr="00B2444A">
        <w:rPr>
          <w:rFonts w:ascii="Times New Roman" w:hAnsi="Times New Roman" w:cs="Times New Roman"/>
          <w:color w:val="000000" w:themeColor="text1"/>
          <w:sz w:val="24"/>
          <w:szCs w:val="24"/>
        </w:rPr>
        <w:t xml:space="preserve"> test was used in this study. In this test, if p-value is very small, less than 5% significance level the null hypothesis of the variance of the residual is homogenous. Therefore, the null hypothesis should be rejected and alternative hypothesis accepted (Brooks, 2008). Since the P- value of this model 0.5949 the model has no </w:t>
      </w:r>
      <w:proofErr w:type="spellStart"/>
      <w:r w:rsidRPr="00B2444A">
        <w:rPr>
          <w:rFonts w:ascii="Times New Roman" w:hAnsi="Times New Roman" w:cs="Times New Roman"/>
          <w:color w:val="000000" w:themeColor="text1"/>
          <w:sz w:val="24"/>
          <w:szCs w:val="24"/>
        </w:rPr>
        <w:t>hetroskedasticity</w:t>
      </w:r>
      <w:proofErr w:type="spellEnd"/>
      <w:r w:rsidRPr="00B2444A">
        <w:rPr>
          <w:rFonts w:ascii="Times New Roman" w:hAnsi="Times New Roman" w:cs="Times New Roman"/>
          <w:color w:val="000000" w:themeColor="text1"/>
          <w:sz w:val="24"/>
          <w:szCs w:val="24"/>
        </w:rPr>
        <w:t xml:space="preserve"> problem, rather the model </w:t>
      </w:r>
      <w:proofErr w:type="spellStart"/>
      <w:r w:rsidRPr="00B2444A">
        <w:rPr>
          <w:rFonts w:ascii="Times New Roman" w:hAnsi="Times New Roman" w:cs="Times New Roman"/>
          <w:color w:val="000000" w:themeColor="text1"/>
          <w:sz w:val="24"/>
          <w:szCs w:val="24"/>
        </w:rPr>
        <w:t>homoskedacity</w:t>
      </w:r>
      <w:proofErr w:type="spellEnd"/>
      <w:r w:rsidRPr="00B2444A">
        <w:rPr>
          <w:rFonts w:ascii="Times New Roman" w:hAnsi="Times New Roman" w:cs="Times New Roman"/>
          <w:color w:val="000000" w:themeColor="text1"/>
          <w:sz w:val="24"/>
          <w:szCs w:val="24"/>
        </w:rPr>
        <w:t xml:space="preserve"> and the assumption of CLRM hold true to run Ordinary Least Square.</w:t>
      </w:r>
    </w:p>
    <w:p w:rsidR="00385B79" w:rsidRPr="00B2444A" w:rsidRDefault="00385B79" w:rsidP="00B2444A">
      <w:pPr>
        <w:pStyle w:val="Caption"/>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Table </w:t>
      </w:r>
      <w:r w:rsidR="00E47D42" w:rsidRPr="00B2444A">
        <w:rPr>
          <w:rFonts w:ascii="Times New Roman" w:hAnsi="Times New Roman" w:cs="Times New Roman"/>
          <w:sz w:val="24"/>
          <w:szCs w:val="24"/>
        </w:rPr>
        <w:fldChar w:fldCharType="begin"/>
      </w:r>
      <w:r w:rsidRPr="00B2444A">
        <w:rPr>
          <w:rFonts w:ascii="Times New Roman" w:hAnsi="Times New Roman" w:cs="Times New Roman"/>
          <w:sz w:val="24"/>
          <w:szCs w:val="24"/>
        </w:rPr>
        <w:instrText xml:space="preserve"> SEQ Table \* ARABIC </w:instrText>
      </w:r>
      <w:r w:rsidR="00E47D42" w:rsidRPr="00B2444A">
        <w:rPr>
          <w:rFonts w:ascii="Times New Roman" w:hAnsi="Times New Roman" w:cs="Times New Roman"/>
          <w:sz w:val="24"/>
          <w:szCs w:val="24"/>
        </w:rPr>
        <w:fldChar w:fldCharType="separate"/>
      </w:r>
      <w:r w:rsidR="00683C99">
        <w:rPr>
          <w:rFonts w:ascii="Times New Roman" w:hAnsi="Times New Roman" w:cs="Times New Roman"/>
          <w:noProof/>
          <w:sz w:val="24"/>
          <w:szCs w:val="24"/>
        </w:rPr>
        <w:t>4</w:t>
      </w:r>
      <w:r w:rsidR="00E47D42" w:rsidRPr="00B2444A">
        <w:rPr>
          <w:rFonts w:ascii="Times New Roman" w:hAnsi="Times New Roman" w:cs="Times New Roman"/>
          <w:sz w:val="24"/>
          <w:szCs w:val="24"/>
        </w:rPr>
        <w:fldChar w:fldCharType="end"/>
      </w:r>
      <w:r w:rsidR="00BA1F4C">
        <w:rPr>
          <w:rFonts w:ascii="Times New Roman" w:hAnsi="Times New Roman" w:cs="Times New Roman"/>
          <w:sz w:val="24"/>
          <w:szCs w:val="24"/>
        </w:rPr>
        <w:t xml:space="preserve">: </w:t>
      </w:r>
      <w:proofErr w:type="spellStart"/>
      <w:r w:rsidRPr="00B2444A">
        <w:rPr>
          <w:rFonts w:ascii="Times New Roman" w:hAnsi="Times New Roman" w:cs="Times New Roman"/>
          <w:sz w:val="24"/>
          <w:szCs w:val="24"/>
        </w:rPr>
        <w:t>Breusch</w:t>
      </w:r>
      <w:proofErr w:type="spellEnd"/>
      <w:r w:rsidRPr="00B2444A">
        <w:rPr>
          <w:rFonts w:ascii="Times New Roman" w:hAnsi="Times New Roman" w:cs="Times New Roman"/>
          <w:sz w:val="24"/>
          <w:szCs w:val="24"/>
        </w:rPr>
        <w:t xml:space="preserve">-Pagan / Cook-Weisberg test for </w:t>
      </w:r>
      <w:proofErr w:type="spellStart"/>
      <w:r w:rsidRPr="00B2444A">
        <w:rPr>
          <w:rFonts w:ascii="Times New Roman" w:hAnsi="Times New Roman" w:cs="Times New Roman"/>
          <w:sz w:val="24"/>
          <w:szCs w:val="24"/>
        </w:rPr>
        <w:t>heteroskedasticity</w:t>
      </w:r>
      <w:proofErr w:type="spellEnd"/>
      <w:r w:rsidRPr="00B2444A">
        <w:rPr>
          <w:rFonts w:ascii="Times New Roman" w:hAnsi="Times New Roman" w:cs="Times New Roman"/>
          <w:sz w:val="24"/>
          <w:szCs w:val="24"/>
        </w:rPr>
        <w:t xml:space="preserve"> </w:t>
      </w:r>
    </w:p>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Ho: Constant variance</w:t>
      </w:r>
    </w:p>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Variables: fitted values of </w:t>
      </w:r>
      <w:proofErr w:type="spellStart"/>
      <w:r w:rsidRPr="00B2444A">
        <w:rPr>
          <w:rFonts w:ascii="Times New Roman" w:hAnsi="Times New Roman" w:cs="Times New Roman"/>
          <w:sz w:val="24"/>
          <w:szCs w:val="24"/>
        </w:rPr>
        <w:t>lr</w:t>
      </w:r>
      <w:proofErr w:type="spellEnd"/>
    </w:p>
    <w:tbl>
      <w:tblPr>
        <w:tblStyle w:val="TableGrid"/>
        <w:tblW w:w="0" w:type="auto"/>
        <w:tblLook w:val="04A0" w:firstRow="1" w:lastRow="0" w:firstColumn="1" w:lastColumn="0" w:noHBand="0" w:noVBand="1"/>
      </w:tblPr>
      <w:tblGrid>
        <w:gridCol w:w="4428"/>
        <w:gridCol w:w="2430"/>
      </w:tblGrid>
      <w:tr w:rsidR="00385B79" w:rsidRPr="00B2444A" w:rsidTr="003E3C74">
        <w:tc>
          <w:tcPr>
            <w:tcW w:w="4428" w:type="dxa"/>
            <w:tcBorders>
              <w:right w:val="single" w:sz="4" w:space="0" w:color="auto"/>
            </w:tcBorders>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chi2(1)      =</w:t>
            </w:r>
          </w:p>
        </w:tc>
        <w:tc>
          <w:tcPr>
            <w:tcW w:w="2430" w:type="dxa"/>
            <w:tcBorders>
              <w:left w:val="single" w:sz="4" w:space="0" w:color="auto"/>
            </w:tcBorders>
          </w:tcPr>
          <w:p w:rsidR="00385B79" w:rsidRPr="00B2444A" w:rsidRDefault="00385B79" w:rsidP="00B2444A">
            <w:pPr>
              <w:spacing w:line="360" w:lineRule="auto"/>
              <w:ind w:left="846"/>
              <w:jc w:val="both"/>
              <w:rPr>
                <w:rFonts w:ascii="Times New Roman" w:hAnsi="Times New Roman" w:cs="Times New Roman"/>
                <w:sz w:val="24"/>
                <w:szCs w:val="24"/>
              </w:rPr>
            </w:pPr>
            <w:r w:rsidRPr="00B2444A">
              <w:rPr>
                <w:rFonts w:ascii="Times New Roman" w:hAnsi="Times New Roman" w:cs="Times New Roman"/>
                <w:sz w:val="24"/>
                <w:szCs w:val="24"/>
              </w:rPr>
              <w:t>0.92</w:t>
            </w:r>
          </w:p>
        </w:tc>
      </w:tr>
      <w:tr w:rsidR="00385B79" w:rsidRPr="00B2444A" w:rsidTr="003E3C74">
        <w:tc>
          <w:tcPr>
            <w:tcW w:w="4428" w:type="dxa"/>
            <w:tcBorders>
              <w:right w:val="single" w:sz="4" w:space="0" w:color="auto"/>
            </w:tcBorders>
          </w:tcPr>
          <w:p w:rsidR="00385B79" w:rsidRPr="00B2444A" w:rsidRDefault="00385B79" w:rsidP="00B2444A">
            <w:pPr>
              <w:spacing w:line="360" w:lineRule="auto"/>
              <w:jc w:val="both"/>
              <w:rPr>
                <w:rFonts w:ascii="Times New Roman" w:hAnsi="Times New Roman" w:cs="Times New Roman"/>
                <w:sz w:val="24"/>
                <w:szCs w:val="24"/>
              </w:rPr>
            </w:pPr>
            <w:proofErr w:type="spellStart"/>
            <w:r w:rsidRPr="00B2444A">
              <w:rPr>
                <w:rFonts w:ascii="Times New Roman" w:hAnsi="Times New Roman" w:cs="Times New Roman"/>
                <w:sz w:val="24"/>
                <w:szCs w:val="24"/>
              </w:rPr>
              <w:t>Prob</w:t>
            </w:r>
            <w:proofErr w:type="spellEnd"/>
            <w:r w:rsidRPr="00B2444A">
              <w:rPr>
                <w:rFonts w:ascii="Times New Roman" w:hAnsi="Times New Roman" w:cs="Times New Roman"/>
                <w:sz w:val="24"/>
                <w:szCs w:val="24"/>
              </w:rPr>
              <w:t xml:space="preserve"> &gt; chi2 =</w:t>
            </w:r>
          </w:p>
        </w:tc>
        <w:tc>
          <w:tcPr>
            <w:tcW w:w="2430" w:type="dxa"/>
            <w:tcBorders>
              <w:left w:val="single" w:sz="4" w:space="0" w:color="auto"/>
            </w:tcBorders>
          </w:tcPr>
          <w:p w:rsidR="00385B79" w:rsidRPr="00B2444A" w:rsidRDefault="00385B79" w:rsidP="00B2444A">
            <w:pPr>
              <w:spacing w:line="360" w:lineRule="auto"/>
              <w:ind w:left="679"/>
              <w:jc w:val="both"/>
              <w:rPr>
                <w:rFonts w:ascii="Times New Roman" w:hAnsi="Times New Roman" w:cs="Times New Roman"/>
                <w:sz w:val="24"/>
                <w:szCs w:val="24"/>
              </w:rPr>
            </w:pPr>
            <w:r w:rsidRPr="00B2444A">
              <w:rPr>
                <w:rFonts w:ascii="Times New Roman" w:hAnsi="Times New Roman" w:cs="Times New Roman"/>
                <w:sz w:val="24"/>
                <w:szCs w:val="24"/>
              </w:rPr>
              <w:t>0.5949</w:t>
            </w:r>
          </w:p>
        </w:tc>
      </w:tr>
    </w:tbl>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Source: </w:t>
      </w:r>
      <w:proofErr w:type="spellStart"/>
      <w:r w:rsidRPr="00B2444A">
        <w:rPr>
          <w:rFonts w:ascii="Times New Roman" w:hAnsi="Times New Roman" w:cs="Times New Roman"/>
          <w:sz w:val="24"/>
          <w:szCs w:val="24"/>
        </w:rPr>
        <w:t>Stata</w:t>
      </w:r>
      <w:proofErr w:type="spellEnd"/>
      <w:r w:rsidRPr="00B2444A">
        <w:rPr>
          <w:rFonts w:ascii="Times New Roman" w:hAnsi="Times New Roman" w:cs="Times New Roman"/>
          <w:sz w:val="24"/>
          <w:szCs w:val="24"/>
        </w:rPr>
        <w:t xml:space="preserve"> output and </w:t>
      </w:r>
      <w:r w:rsidRPr="00B2444A">
        <w:rPr>
          <w:rFonts w:ascii="Times New Roman" w:hAnsi="Times New Roman" w:cs="Times New Roman"/>
          <w:color w:val="000000" w:themeColor="text1"/>
          <w:sz w:val="24"/>
          <w:szCs w:val="24"/>
        </w:rPr>
        <w:t xml:space="preserve">Own computation, </w:t>
      </w:r>
      <w:r w:rsidRPr="00B2444A">
        <w:rPr>
          <w:rFonts w:ascii="Times New Roman" w:hAnsi="Times New Roman" w:cs="Times New Roman"/>
          <w:sz w:val="24"/>
          <w:szCs w:val="24"/>
        </w:rPr>
        <w:t>2023</w:t>
      </w:r>
    </w:p>
    <w:p w:rsidR="00385B79" w:rsidRPr="003E3C74" w:rsidRDefault="003E3C74" w:rsidP="003E3C74">
      <w:pPr>
        <w:pStyle w:val="Heading3"/>
        <w:rPr>
          <w:rFonts w:ascii="Times New Roman" w:hAnsi="Times New Roman" w:cs="Times New Roman"/>
          <w:color w:val="000000" w:themeColor="text1"/>
          <w:sz w:val="24"/>
          <w:szCs w:val="24"/>
        </w:rPr>
      </w:pPr>
      <w:bookmarkStart w:id="101" w:name="_Toc134157060"/>
      <w:r>
        <w:rPr>
          <w:rFonts w:ascii="Times New Roman" w:hAnsi="Times New Roman" w:cs="Times New Roman"/>
          <w:b w:val="0"/>
          <w:color w:val="000000" w:themeColor="text1"/>
          <w:sz w:val="24"/>
          <w:szCs w:val="24"/>
        </w:rPr>
        <w:t>4.4.3</w:t>
      </w:r>
      <w:r w:rsidR="00385B79" w:rsidRPr="003E3C74">
        <w:rPr>
          <w:rFonts w:ascii="Times New Roman" w:hAnsi="Times New Roman" w:cs="Times New Roman"/>
          <w:color w:val="000000" w:themeColor="text1"/>
          <w:sz w:val="24"/>
          <w:szCs w:val="24"/>
        </w:rPr>
        <w:t xml:space="preserve"> Test for </w:t>
      </w:r>
      <w:proofErr w:type="spellStart"/>
      <w:r w:rsidR="00385B79" w:rsidRPr="003E3C74">
        <w:rPr>
          <w:rFonts w:ascii="Times New Roman" w:hAnsi="Times New Roman" w:cs="Times New Roman"/>
          <w:color w:val="000000" w:themeColor="text1"/>
          <w:sz w:val="24"/>
          <w:szCs w:val="24"/>
        </w:rPr>
        <w:t>multicollinearity</w:t>
      </w:r>
      <w:bookmarkEnd w:id="101"/>
      <w:proofErr w:type="spellEnd"/>
      <w:r w:rsidR="00385B79" w:rsidRPr="003E3C74">
        <w:rPr>
          <w:rFonts w:ascii="Times New Roman" w:hAnsi="Times New Roman" w:cs="Times New Roman"/>
          <w:color w:val="000000" w:themeColor="text1"/>
          <w:sz w:val="24"/>
          <w:szCs w:val="24"/>
        </w:rPr>
        <w:t xml:space="preserve"> </w:t>
      </w:r>
    </w:p>
    <w:p w:rsidR="00385B79" w:rsidRPr="00B2444A" w:rsidRDefault="00385B79" w:rsidP="00B2444A">
      <w:pPr>
        <w:spacing w:line="360" w:lineRule="auto"/>
        <w:jc w:val="both"/>
        <w:rPr>
          <w:rFonts w:ascii="Times New Roman" w:hAnsi="Times New Roman" w:cs="Times New Roman"/>
          <w:color w:val="000000" w:themeColor="text1"/>
          <w:sz w:val="24"/>
          <w:szCs w:val="24"/>
        </w:rPr>
      </w:pPr>
      <w:r w:rsidRPr="00B2444A">
        <w:rPr>
          <w:rFonts w:ascii="Times New Roman" w:hAnsi="Times New Roman" w:cs="Times New Roman"/>
          <w:sz w:val="24"/>
          <w:szCs w:val="24"/>
        </w:rPr>
        <w:t>As stated by Brooks, 2008</w:t>
      </w:r>
      <w:r w:rsidRPr="00B2444A">
        <w:rPr>
          <w:rFonts w:ascii="Times New Roman" w:hAnsi="Times New Roman" w:cs="Times New Roman"/>
          <w:color w:val="000000" w:themeColor="text1"/>
          <w:sz w:val="24"/>
          <w:szCs w:val="24"/>
        </w:rPr>
        <w:t xml:space="preserve"> the test for </w:t>
      </w:r>
      <w:proofErr w:type="spellStart"/>
      <w:r w:rsidRPr="00B2444A">
        <w:rPr>
          <w:rFonts w:ascii="Times New Roman" w:hAnsi="Times New Roman" w:cs="Times New Roman"/>
          <w:color w:val="000000" w:themeColor="text1"/>
          <w:sz w:val="24"/>
          <w:szCs w:val="24"/>
        </w:rPr>
        <w:t>multicollinearity</w:t>
      </w:r>
      <w:proofErr w:type="spellEnd"/>
      <w:r w:rsidRPr="00B2444A">
        <w:rPr>
          <w:rFonts w:ascii="Times New Roman" w:hAnsi="Times New Roman" w:cs="Times New Roman"/>
          <w:color w:val="000000" w:themeColor="text1"/>
          <w:sz w:val="24"/>
          <w:szCs w:val="24"/>
        </w:rPr>
        <w:t xml:space="preserve"> helps to identify the correlation between explanatory variables and to avoid double effects of the independent variables. It describes the relationship between explanatory variables. When the explanatory variables are highly correlated with each other there is the existence of </w:t>
      </w:r>
      <w:proofErr w:type="spellStart"/>
      <w:r w:rsidRPr="00B2444A">
        <w:rPr>
          <w:rFonts w:ascii="Times New Roman" w:hAnsi="Times New Roman" w:cs="Times New Roman"/>
          <w:color w:val="000000" w:themeColor="text1"/>
          <w:sz w:val="24"/>
          <w:szCs w:val="24"/>
        </w:rPr>
        <w:t>multicollinearity</w:t>
      </w:r>
      <w:proofErr w:type="spellEnd"/>
      <w:r w:rsidRPr="00B2444A">
        <w:rPr>
          <w:rFonts w:ascii="Times New Roman" w:hAnsi="Times New Roman" w:cs="Times New Roman"/>
          <w:color w:val="000000" w:themeColor="text1"/>
          <w:sz w:val="24"/>
          <w:szCs w:val="24"/>
        </w:rPr>
        <w:t xml:space="preserve"> problem. </w:t>
      </w:r>
      <w:proofErr w:type="spellStart"/>
      <w:r w:rsidR="003E3C74">
        <w:rPr>
          <w:rFonts w:ascii="Times New Roman" w:hAnsi="Times New Roman" w:cs="Times New Roman"/>
          <w:color w:val="000000" w:themeColor="text1"/>
          <w:sz w:val="24"/>
          <w:szCs w:val="24"/>
        </w:rPr>
        <w:t>M</w:t>
      </w:r>
      <w:r w:rsidRPr="00B2444A">
        <w:rPr>
          <w:rFonts w:ascii="Times New Roman" w:hAnsi="Times New Roman" w:cs="Times New Roman"/>
          <w:color w:val="000000" w:themeColor="text1"/>
          <w:sz w:val="24"/>
          <w:szCs w:val="24"/>
        </w:rPr>
        <w:t>ulticillinarity</w:t>
      </w:r>
      <w:proofErr w:type="spellEnd"/>
      <w:r w:rsidRPr="00B2444A">
        <w:rPr>
          <w:rFonts w:ascii="Times New Roman" w:hAnsi="Times New Roman" w:cs="Times New Roman"/>
          <w:color w:val="000000" w:themeColor="text1"/>
          <w:sz w:val="24"/>
          <w:szCs w:val="24"/>
        </w:rPr>
        <w:t xml:space="preserve"> problem was tested by VIF (variance inflation factor) and the decision rule </w:t>
      </w:r>
      <w:r w:rsidRPr="00B2444A">
        <w:rPr>
          <w:rFonts w:ascii="Times New Roman" w:hAnsi="Times New Roman" w:cs="Times New Roman"/>
          <w:color w:val="000000" w:themeColor="text1"/>
          <w:sz w:val="24"/>
          <w:szCs w:val="24"/>
        </w:rPr>
        <w:lastRenderedPageBreak/>
        <w:t xml:space="preserve">for existence of </w:t>
      </w:r>
      <w:proofErr w:type="spellStart"/>
      <w:r w:rsidRPr="00B2444A">
        <w:rPr>
          <w:rFonts w:ascii="Times New Roman" w:hAnsi="Times New Roman" w:cs="Times New Roman"/>
          <w:color w:val="000000" w:themeColor="text1"/>
          <w:sz w:val="24"/>
          <w:szCs w:val="24"/>
        </w:rPr>
        <w:t>multicollinarity</w:t>
      </w:r>
      <w:proofErr w:type="spellEnd"/>
      <w:r w:rsidRPr="00B2444A">
        <w:rPr>
          <w:rFonts w:ascii="Times New Roman" w:hAnsi="Times New Roman" w:cs="Times New Roman"/>
          <w:color w:val="000000" w:themeColor="text1"/>
          <w:sz w:val="24"/>
          <w:szCs w:val="24"/>
        </w:rPr>
        <w:t xml:space="preserve"> was seen by Variance Inflation Factor of the dependent and independent variables in the model. If 1&lt;VIF&lt;10 there is no </w:t>
      </w:r>
      <w:proofErr w:type="spellStart"/>
      <w:r w:rsidRPr="00B2444A">
        <w:rPr>
          <w:rFonts w:ascii="Times New Roman" w:hAnsi="Times New Roman" w:cs="Times New Roman"/>
          <w:color w:val="000000" w:themeColor="text1"/>
          <w:sz w:val="24"/>
          <w:szCs w:val="24"/>
        </w:rPr>
        <w:t>multicollinarity</w:t>
      </w:r>
      <w:proofErr w:type="spellEnd"/>
      <w:r w:rsidRPr="00B2444A">
        <w:rPr>
          <w:rFonts w:ascii="Times New Roman" w:hAnsi="Times New Roman" w:cs="Times New Roman"/>
          <w:color w:val="000000" w:themeColor="text1"/>
          <w:sz w:val="24"/>
          <w:szCs w:val="24"/>
        </w:rPr>
        <w:t xml:space="preserve"> problem. Since the value of variance inflation factor lies between 1 and 10 that holds true the assumption of </w:t>
      </w:r>
      <w:proofErr w:type="spellStart"/>
      <w:r w:rsidRPr="00B2444A">
        <w:rPr>
          <w:rFonts w:ascii="Times New Roman" w:hAnsi="Times New Roman" w:cs="Times New Roman"/>
          <w:color w:val="000000" w:themeColor="text1"/>
          <w:sz w:val="24"/>
          <w:szCs w:val="24"/>
        </w:rPr>
        <w:t>multicollinarity</w:t>
      </w:r>
      <w:proofErr w:type="spellEnd"/>
      <w:r w:rsidRPr="00B2444A">
        <w:rPr>
          <w:rFonts w:ascii="Times New Roman" w:hAnsi="Times New Roman" w:cs="Times New Roman"/>
          <w:color w:val="000000" w:themeColor="text1"/>
          <w:sz w:val="24"/>
          <w:szCs w:val="24"/>
        </w:rPr>
        <w:t xml:space="preserve"> i.e. 1&lt;1.30&lt;10. Thus, the model has no problem of </w:t>
      </w:r>
      <w:proofErr w:type="spellStart"/>
      <w:r w:rsidRPr="00B2444A">
        <w:rPr>
          <w:rFonts w:ascii="Times New Roman" w:hAnsi="Times New Roman" w:cs="Times New Roman"/>
          <w:color w:val="000000" w:themeColor="text1"/>
          <w:sz w:val="24"/>
          <w:szCs w:val="24"/>
        </w:rPr>
        <w:t>multicollinarity</w:t>
      </w:r>
      <w:proofErr w:type="spellEnd"/>
      <w:r w:rsidRPr="00B2444A">
        <w:rPr>
          <w:rFonts w:ascii="Times New Roman" w:hAnsi="Times New Roman" w:cs="Times New Roman"/>
          <w:color w:val="000000" w:themeColor="text1"/>
          <w:sz w:val="24"/>
          <w:szCs w:val="24"/>
        </w:rPr>
        <w:t>.</w:t>
      </w:r>
    </w:p>
    <w:p w:rsidR="00385B79" w:rsidRPr="00B2444A" w:rsidRDefault="00385B79" w:rsidP="00B2444A">
      <w:pPr>
        <w:pStyle w:val="Caption"/>
        <w:spacing w:line="360" w:lineRule="auto"/>
        <w:jc w:val="both"/>
        <w:rPr>
          <w:rFonts w:ascii="Times New Roman" w:hAnsi="Times New Roman" w:cs="Times New Roman"/>
          <w:color w:val="000000" w:themeColor="text1"/>
          <w:sz w:val="24"/>
          <w:szCs w:val="24"/>
        </w:rPr>
      </w:pPr>
      <w:r w:rsidRPr="00B2444A">
        <w:rPr>
          <w:rFonts w:ascii="Times New Roman" w:hAnsi="Times New Roman" w:cs="Times New Roman"/>
          <w:sz w:val="24"/>
          <w:szCs w:val="24"/>
        </w:rPr>
        <w:t xml:space="preserve">Table </w:t>
      </w:r>
      <w:r w:rsidR="00E47D42" w:rsidRPr="00B2444A">
        <w:rPr>
          <w:rFonts w:ascii="Times New Roman" w:hAnsi="Times New Roman" w:cs="Times New Roman"/>
          <w:sz w:val="24"/>
          <w:szCs w:val="24"/>
        </w:rPr>
        <w:fldChar w:fldCharType="begin"/>
      </w:r>
      <w:r w:rsidRPr="00B2444A">
        <w:rPr>
          <w:rFonts w:ascii="Times New Roman" w:hAnsi="Times New Roman" w:cs="Times New Roman"/>
          <w:sz w:val="24"/>
          <w:szCs w:val="24"/>
        </w:rPr>
        <w:instrText xml:space="preserve"> SEQ Table \* ARABIC </w:instrText>
      </w:r>
      <w:r w:rsidR="00E47D42" w:rsidRPr="00B2444A">
        <w:rPr>
          <w:rFonts w:ascii="Times New Roman" w:hAnsi="Times New Roman" w:cs="Times New Roman"/>
          <w:sz w:val="24"/>
          <w:szCs w:val="24"/>
        </w:rPr>
        <w:fldChar w:fldCharType="separate"/>
      </w:r>
      <w:r w:rsidR="00683C99">
        <w:rPr>
          <w:rFonts w:ascii="Times New Roman" w:hAnsi="Times New Roman" w:cs="Times New Roman"/>
          <w:noProof/>
          <w:sz w:val="24"/>
          <w:szCs w:val="24"/>
        </w:rPr>
        <w:t>5</w:t>
      </w:r>
      <w:r w:rsidR="00E47D42" w:rsidRPr="00B2444A">
        <w:rPr>
          <w:rFonts w:ascii="Times New Roman" w:hAnsi="Times New Roman" w:cs="Times New Roman"/>
          <w:sz w:val="24"/>
          <w:szCs w:val="24"/>
        </w:rPr>
        <w:fldChar w:fldCharType="end"/>
      </w:r>
      <w:r w:rsidRPr="00B2444A">
        <w:rPr>
          <w:rFonts w:ascii="Times New Roman" w:hAnsi="Times New Roman" w:cs="Times New Roman"/>
          <w:color w:val="000000" w:themeColor="text1"/>
          <w:sz w:val="24"/>
          <w:szCs w:val="24"/>
        </w:rPr>
        <w:t xml:space="preserve"> </w:t>
      </w:r>
      <w:proofErr w:type="spellStart"/>
      <w:r w:rsidRPr="00B2444A">
        <w:rPr>
          <w:rFonts w:ascii="Times New Roman" w:hAnsi="Times New Roman" w:cs="Times New Roman"/>
          <w:color w:val="000000" w:themeColor="text1"/>
          <w:sz w:val="24"/>
          <w:szCs w:val="24"/>
        </w:rPr>
        <w:t>Multicollinarity</w:t>
      </w:r>
      <w:proofErr w:type="spellEnd"/>
      <w:r w:rsidRPr="00B2444A">
        <w:rPr>
          <w:rFonts w:ascii="Times New Roman" w:hAnsi="Times New Roman" w:cs="Times New Roman"/>
          <w:color w:val="000000" w:themeColor="text1"/>
          <w:sz w:val="24"/>
          <w:szCs w:val="24"/>
        </w:rPr>
        <w:t xml:space="preserve"> regression result</w:t>
      </w:r>
    </w:p>
    <w:tbl>
      <w:tblPr>
        <w:tblStyle w:val="LightShading-Accent3"/>
        <w:tblW w:w="0" w:type="auto"/>
        <w:tblLayout w:type="fixed"/>
        <w:tblLook w:val="04A0" w:firstRow="1" w:lastRow="0" w:firstColumn="1" w:lastColumn="0" w:noHBand="0" w:noVBand="1"/>
      </w:tblPr>
      <w:tblGrid>
        <w:gridCol w:w="1638"/>
        <w:gridCol w:w="1980"/>
        <w:gridCol w:w="3510"/>
      </w:tblGrid>
      <w:tr w:rsidR="00385B79" w:rsidRPr="00B2444A" w:rsidTr="0012079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385B79" w:rsidRPr="0012079F" w:rsidRDefault="00385B79" w:rsidP="0012079F">
            <w:pPr>
              <w:tabs>
                <w:tab w:val="left" w:pos="3483"/>
              </w:tabs>
              <w:spacing w:line="360" w:lineRule="auto"/>
              <w:jc w:val="center"/>
              <w:rPr>
                <w:rFonts w:ascii="Times New Roman" w:hAnsi="Times New Roman" w:cs="Times New Roman"/>
                <w:color w:val="000000" w:themeColor="text1"/>
                <w:sz w:val="24"/>
                <w:szCs w:val="24"/>
              </w:rPr>
            </w:pPr>
            <w:r w:rsidRPr="0012079F">
              <w:rPr>
                <w:rFonts w:ascii="Times New Roman" w:hAnsi="Times New Roman" w:cs="Times New Roman"/>
                <w:color w:val="000000" w:themeColor="text1"/>
                <w:sz w:val="24"/>
                <w:szCs w:val="24"/>
              </w:rPr>
              <w:t>Variable</w:t>
            </w:r>
          </w:p>
        </w:tc>
        <w:tc>
          <w:tcPr>
            <w:tcW w:w="1980" w:type="dxa"/>
          </w:tcPr>
          <w:p w:rsidR="00385B79" w:rsidRPr="0012079F" w:rsidRDefault="00385B79" w:rsidP="0012079F">
            <w:pPr>
              <w:tabs>
                <w:tab w:val="left" w:pos="3483"/>
              </w:tabs>
              <w:spacing w:line="360" w:lineRule="auto"/>
              <w:ind w:left="128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2079F">
              <w:rPr>
                <w:rFonts w:ascii="Times New Roman" w:hAnsi="Times New Roman" w:cs="Times New Roman"/>
                <w:color w:val="000000" w:themeColor="text1"/>
                <w:sz w:val="24"/>
                <w:szCs w:val="24"/>
              </w:rPr>
              <w:t>VIF</w:t>
            </w:r>
          </w:p>
        </w:tc>
        <w:tc>
          <w:tcPr>
            <w:tcW w:w="3510" w:type="dxa"/>
          </w:tcPr>
          <w:p w:rsidR="00385B79" w:rsidRPr="0012079F" w:rsidRDefault="00385B79" w:rsidP="0012079F">
            <w:pPr>
              <w:tabs>
                <w:tab w:val="left" w:pos="3483"/>
              </w:tabs>
              <w:spacing w:line="360" w:lineRule="auto"/>
              <w:ind w:left="2028"/>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2079F">
              <w:rPr>
                <w:rFonts w:ascii="Times New Roman" w:hAnsi="Times New Roman" w:cs="Times New Roman"/>
                <w:color w:val="000000" w:themeColor="text1"/>
                <w:sz w:val="24"/>
                <w:szCs w:val="24"/>
              </w:rPr>
              <w:t>1/VIF</w:t>
            </w:r>
          </w:p>
        </w:tc>
      </w:tr>
      <w:tr w:rsidR="00385B79" w:rsidRPr="00B2444A" w:rsidTr="001207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385B79" w:rsidRPr="0012079F" w:rsidRDefault="00385B79" w:rsidP="0012079F">
            <w:pPr>
              <w:tabs>
                <w:tab w:val="left" w:pos="3483"/>
              </w:tabs>
              <w:spacing w:line="360" w:lineRule="auto"/>
              <w:jc w:val="center"/>
              <w:rPr>
                <w:rFonts w:ascii="Times New Roman" w:hAnsi="Times New Roman" w:cs="Times New Roman"/>
                <w:color w:val="000000" w:themeColor="text1"/>
                <w:sz w:val="24"/>
                <w:szCs w:val="24"/>
              </w:rPr>
            </w:pPr>
            <w:proofErr w:type="spellStart"/>
            <w:r w:rsidRPr="0012079F">
              <w:rPr>
                <w:rFonts w:ascii="Times New Roman" w:hAnsi="Times New Roman" w:cs="Times New Roman"/>
                <w:color w:val="000000" w:themeColor="text1"/>
                <w:sz w:val="24"/>
                <w:szCs w:val="24"/>
              </w:rPr>
              <w:t>infl</w:t>
            </w:r>
            <w:proofErr w:type="spellEnd"/>
          </w:p>
        </w:tc>
        <w:tc>
          <w:tcPr>
            <w:tcW w:w="1980" w:type="dxa"/>
          </w:tcPr>
          <w:p w:rsidR="00385B79" w:rsidRPr="0012079F" w:rsidRDefault="00385B79" w:rsidP="0012079F">
            <w:pPr>
              <w:tabs>
                <w:tab w:val="left" w:pos="3483"/>
              </w:tabs>
              <w:spacing w:line="360" w:lineRule="auto"/>
              <w:ind w:left="128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2079F">
              <w:rPr>
                <w:rFonts w:ascii="Times New Roman" w:hAnsi="Times New Roman" w:cs="Times New Roman"/>
                <w:color w:val="000000" w:themeColor="text1"/>
                <w:sz w:val="24"/>
                <w:szCs w:val="24"/>
              </w:rPr>
              <w:t>1.86</w:t>
            </w:r>
          </w:p>
        </w:tc>
        <w:tc>
          <w:tcPr>
            <w:tcW w:w="3510" w:type="dxa"/>
          </w:tcPr>
          <w:p w:rsidR="00385B79" w:rsidRPr="0012079F" w:rsidRDefault="00385B79" w:rsidP="0012079F">
            <w:pPr>
              <w:tabs>
                <w:tab w:val="left" w:pos="3483"/>
              </w:tabs>
              <w:spacing w:line="360" w:lineRule="auto"/>
              <w:ind w:left="202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2079F">
              <w:rPr>
                <w:rFonts w:ascii="Times New Roman" w:hAnsi="Times New Roman" w:cs="Times New Roman"/>
                <w:color w:val="000000" w:themeColor="text1"/>
                <w:sz w:val="24"/>
                <w:szCs w:val="24"/>
              </w:rPr>
              <w:t>0.537376</w:t>
            </w:r>
          </w:p>
        </w:tc>
      </w:tr>
      <w:tr w:rsidR="00385B79" w:rsidRPr="00B2444A" w:rsidTr="0012079F">
        <w:tc>
          <w:tcPr>
            <w:cnfStyle w:val="001000000000" w:firstRow="0" w:lastRow="0" w:firstColumn="1" w:lastColumn="0" w:oddVBand="0" w:evenVBand="0" w:oddHBand="0" w:evenHBand="0" w:firstRowFirstColumn="0" w:firstRowLastColumn="0" w:lastRowFirstColumn="0" w:lastRowLastColumn="0"/>
            <w:tcW w:w="1638" w:type="dxa"/>
          </w:tcPr>
          <w:p w:rsidR="00385B79" w:rsidRPr="0012079F" w:rsidRDefault="00385B79" w:rsidP="0012079F">
            <w:pPr>
              <w:tabs>
                <w:tab w:val="left" w:pos="3483"/>
              </w:tabs>
              <w:spacing w:line="360" w:lineRule="auto"/>
              <w:jc w:val="center"/>
              <w:rPr>
                <w:rFonts w:ascii="Times New Roman" w:hAnsi="Times New Roman" w:cs="Times New Roman"/>
                <w:color w:val="000000" w:themeColor="text1"/>
                <w:sz w:val="24"/>
                <w:szCs w:val="24"/>
              </w:rPr>
            </w:pPr>
            <w:proofErr w:type="spellStart"/>
            <w:r w:rsidRPr="0012079F">
              <w:rPr>
                <w:rFonts w:ascii="Times New Roman" w:hAnsi="Times New Roman" w:cs="Times New Roman"/>
                <w:color w:val="000000" w:themeColor="text1"/>
                <w:sz w:val="24"/>
                <w:szCs w:val="24"/>
              </w:rPr>
              <w:t>oe</w:t>
            </w:r>
            <w:proofErr w:type="spellEnd"/>
          </w:p>
        </w:tc>
        <w:tc>
          <w:tcPr>
            <w:tcW w:w="1980" w:type="dxa"/>
          </w:tcPr>
          <w:p w:rsidR="00385B79" w:rsidRPr="0012079F" w:rsidRDefault="00385B79" w:rsidP="0012079F">
            <w:pPr>
              <w:tabs>
                <w:tab w:val="left" w:pos="3483"/>
              </w:tabs>
              <w:spacing w:line="360" w:lineRule="auto"/>
              <w:ind w:left="128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2079F">
              <w:rPr>
                <w:rFonts w:ascii="Times New Roman" w:hAnsi="Times New Roman" w:cs="Times New Roman"/>
                <w:color w:val="000000" w:themeColor="text1"/>
                <w:sz w:val="24"/>
                <w:szCs w:val="24"/>
              </w:rPr>
              <w:t>1.34</w:t>
            </w:r>
          </w:p>
        </w:tc>
        <w:tc>
          <w:tcPr>
            <w:tcW w:w="3510" w:type="dxa"/>
          </w:tcPr>
          <w:p w:rsidR="00385B79" w:rsidRPr="0012079F" w:rsidRDefault="00385B79" w:rsidP="0012079F">
            <w:pPr>
              <w:tabs>
                <w:tab w:val="left" w:pos="3483"/>
              </w:tabs>
              <w:spacing w:line="360" w:lineRule="auto"/>
              <w:ind w:left="202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2079F">
              <w:rPr>
                <w:rFonts w:ascii="Times New Roman" w:hAnsi="Times New Roman" w:cs="Times New Roman"/>
                <w:color w:val="000000" w:themeColor="text1"/>
                <w:sz w:val="24"/>
                <w:szCs w:val="24"/>
              </w:rPr>
              <w:t>0.743588</w:t>
            </w:r>
          </w:p>
        </w:tc>
      </w:tr>
      <w:tr w:rsidR="00385B79" w:rsidRPr="00B2444A" w:rsidTr="001207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385B79" w:rsidRPr="0012079F" w:rsidRDefault="00385B79" w:rsidP="0012079F">
            <w:pPr>
              <w:tabs>
                <w:tab w:val="left" w:pos="3483"/>
              </w:tabs>
              <w:spacing w:line="360" w:lineRule="auto"/>
              <w:jc w:val="center"/>
              <w:rPr>
                <w:rFonts w:ascii="Times New Roman" w:hAnsi="Times New Roman" w:cs="Times New Roman"/>
                <w:color w:val="000000" w:themeColor="text1"/>
                <w:sz w:val="24"/>
                <w:szCs w:val="24"/>
              </w:rPr>
            </w:pPr>
            <w:proofErr w:type="spellStart"/>
            <w:r w:rsidRPr="0012079F">
              <w:rPr>
                <w:rFonts w:ascii="Times New Roman" w:hAnsi="Times New Roman" w:cs="Times New Roman"/>
                <w:color w:val="000000" w:themeColor="text1"/>
                <w:sz w:val="24"/>
                <w:szCs w:val="24"/>
              </w:rPr>
              <w:t>bs</w:t>
            </w:r>
            <w:proofErr w:type="spellEnd"/>
          </w:p>
        </w:tc>
        <w:tc>
          <w:tcPr>
            <w:tcW w:w="1980" w:type="dxa"/>
          </w:tcPr>
          <w:p w:rsidR="00385B79" w:rsidRPr="0012079F" w:rsidRDefault="00385B79" w:rsidP="0012079F">
            <w:pPr>
              <w:tabs>
                <w:tab w:val="left" w:pos="3483"/>
              </w:tabs>
              <w:spacing w:line="360" w:lineRule="auto"/>
              <w:ind w:left="128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2079F">
              <w:rPr>
                <w:rFonts w:ascii="Times New Roman" w:hAnsi="Times New Roman" w:cs="Times New Roman"/>
                <w:color w:val="000000" w:themeColor="text1"/>
                <w:sz w:val="24"/>
                <w:szCs w:val="24"/>
              </w:rPr>
              <w:t>1.25</w:t>
            </w:r>
          </w:p>
        </w:tc>
        <w:tc>
          <w:tcPr>
            <w:tcW w:w="3510" w:type="dxa"/>
          </w:tcPr>
          <w:p w:rsidR="00385B79" w:rsidRPr="0012079F" w:rsidRDefault="00385B79" w:rsidP="0012079F">
            <w:pPr>
              <w:tabs>
                <w:tab w:val="left" w:pos="3483"/>
              </w:tabs>
              <w:spacing w:line="360" w:lineRule="auto"/>
              <w:ind w:left="202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2079F">
              <w:rPr>
                <w:rFonts w:ascii="Times New Roman" w:hAnsi="Times New Roman" w:cs="Times New Roman"/>
                <w:color w:val="000000" w:themeColor="text1"/>
                <w:sz w:val="24"/>
                <w:szCs w:val="24"/>
              </w:rPr>
              <w:t>0.799015</w:t>
            </w:r>
          </w:p>
        </w:tc>
      </w:tr>
      <w:tr w:rsidR="00385B79" w:rsidRPr="00B2444A" w:rsidTr="0012079F">
        <w:tc>
          <w:tcPr>
            <w:cnfStyle w:val="001000000000" w:firstRow="0" w:lastRow="0" w:firstColumn="1" w:lastColumn="0" w:oddVBand="0" w:evenVBand="0" w:oddHBand="0" w:evenHBand="0" w:firstRowFirstColumn="0" w:firstRowLastColumn="0" w:lastRowFirstColumn="0" w:lastRowLastColumn="0"/>
            <w:tcW w:w="1638" w:type="dxa"/>
          </w:tcPr>
          <w:p w:rsidR="00385B79" w:rsidRPr="0012079F" w:rsidRDefault="00385B79" w:rsidP="0012079F">
            <w:pPr>
              <w:tabs>
                <w:tab w:val="left" w:pos="3483"/>
              </w:tabs>
              <w:spacing w:line="360" w:lineRule="auto"/>
              <w:jc w:val="center"/>
              <w:rPr>
                <w:rFonts w:ascii="Times New Roman" w:hAnsi="Times New Roman" w:cs="Times New Roman"/>
                <w:color w:val="000000" w:themeColor="text1"/>
                <w:sz w:val="24"/>
                <w:szCs w:val="24"/>
              </w:rPr>
            </w:pPr>
            <w:proofErr w:type="spellStart"/>
            <w:r w:rsidRPr="0012079F">
              <w:rPr>
                <w:rFonts w:ascii="Times New Roman" w:hAnsi="Times New Roman" w:cs="Times New Roman"/>
                <w:color w:val="000000" w:themeColor="text1"/>
                <w:sz w:val="24"/>
                <w:szCs w:val="24"/>
              </w:rPr>
              <w:t>gdp</w:t>
            </w:r>
            <w:proofErr w:type="spellEnd"/>
          </w:p>
        </w:tc>
        <w:tc>
          <w:tcPr>
            <w:tcW w:w="1980" w:type="dxa"/>
          </w:tcPr>
          <w:p w:rsidR="00385B79" w:rsidRPr="0012079F" w:rsidRDefault="00385B79" w:rsidP="0012079F">
            <w:pPr>
              <w:tabs>
                <w:tab w:val="left" w:pos="3483"/>
              </w:tabs>
              <w:spacing w:line="360" w:lineRule="auto"/>
              <w:ind w:left="128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2079F">
              <w:rPr>
                <w:rFonts w:ascii="Times New Roman" w:hAnsi="Times New Roman" w:cs="Times New Roman"/>
                <w:color w:val="000000" w:themeColor="text1"/>
                <w:sz w:val="24"/>
                <w:szCs w:val="24"/>
              </w:rPr>
              <w:t>1.24</w:t>
            </w:r>
          </w:p>
        </w:tc>
        <w:tc>
          <w:tcPr>
            <w:tcW w:w="3510" w:type="dxa"/>
          </w:tcPr>
          <w:p w:rsidR="00385B79" w:rsidRPr="0012079F" w:rsidRDefault="00385B79" w:rsidP="0012079F">
            <w:pPr>
              <w:tabs>
                <w:tab w:val="left" w:pos="3483"/>
              </w:tabs>
              <w:spacing w:line="360" w:lineRule="auto"/>
              <w:ind w:left="202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2079F">
              <w:rPr>
                <w:rFonts w:ascii="Times New Roman" w:hAnsi="Times New Roman" w:cs="Times New Roman"/>
                <w:color w:val="000000" w:themeColor="text1"/>
                <w:sz w:val="24"/>
                <w:szCs w:val="24"/>
              </w:rPr>
              <w:t>0.804480</w:t>
            </w:r>
          </w:p>
        </w:tc>
      </w:tr>
      <w:tr w:rsidR="00385B79" w:rsidRPr="00B2444A" w:rsidTr="001207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385B79" w:rsidRPr="0012079F" w:rsidRDefault="00385B79" w:rsidP="0012079F">
            <w:pPr>
              <w:tabs>
                <w:tab w:val="left" w:pos="3483"/>
              </w:tabs>
              <w:spacing w:line="360" w:lineRule="auto"/>
              <w:jc w:val="center"/>
              <w:rPr>
                <w:rFonts w:ascii="Times New Roman" w:hAnsi="Times New Roman" w:cs="Times New Roman"/>
                <w:color w:val="000000" w:themeColor="text1"/>
                <w:sz w:val="24"/>
                <w:szCs w:val="24"/>
              </w:rPr>
            </w:pPr>
            <w:r w:rsidRPr="0012079F">
              <w:rPr>
                <w:rFonts w:ascii="Times New Roman" w:hAnsi="Times New Roman" w:cs="Times New Roman"/>
                <w:color w:val="000000" w:themeColor="text1"/>
                <w:sz w:val="24"/>
                <w:szCs w:val="24"/>
              </w:rPr>
              <w:t>pr</w:t>
            </w:r>
          </w:p>
        </w:tc>
        <w:tc>
          <w:tcPr>
            <w:tcW w:w="1980" w:type="dxa"/>
          </w:tcPr>
          <w:p w:rsidR="00385B79" w:rsidRPr="0012079F" w:rsidRDefault="00385B79" w:rsidP="0012079F">
            <w:pPr>
              <w:tabs>
                <w:tab w:val="left" w:pos="3483"/>
              </w:tabs>
              <w:spacing w:line="360" w:lineRule="auto"/>
              <w:ind w:left="128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2079F">
              <w:rPr>
                <w:rFonts w:ascii="Times New Roman" w:hAnsi="Times New Roman" w:cs="Times New Roman"/>
                <w:color w:val="000000" w:themeColor="text1"/>
                <w:sz w:val="24"/>
                <w:szCs w:val="24"/>
              </w:rPr>
              <w:t>1.22</w:t>
            </w:r>
          </w:p>
        </w:tc>
        <w:tc>
          <w:tcPr>
            <w:tcW w:w="3510" w:type="dxa"/>
          </w:tcPr>
          <w:p w:rsidR="00385B79" w:rsidRPr="0012079F" w:rsidRDefault="00385B79" w:rsidP="0012079F">
            <w:pPr>
              <w:tabs>
                <w:tab w:val="left" w:pos="3483"/>
              </w:tabs>
              <w:spacing w:line="360" w:lineRule="auto"/>
              <w:ind w:left="202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2079F">
              <w:rPr>
                <w:rFonts w:ascii="Times New Roman" w:hAnsi="Times New Roman" w:cs="Times New Roman"/>
                <w:color w:val="000000" w:themeColor="text1"/>
                <w:sz w:val="24"/>
                <w:szCs w:val="24"/>
              </w:rPr>
              <w:t>0.818749</w:t>
            </w:r>
          </w:p>
        </w:tc>
      </w:tr>
      <w:tr w:rsidR="00385B79" w:rsidRPr="00B2444A" w:rsidTr="0012079F">
        <w:tc>
          <w:tcPr>
            <w:cnfStyle w:val="001000000000" w:firstRow="0" w:lastRow="0" w:firstColumn="1" w:lastColumn="0" w:oddVBand="0" w:evenVBand="0" w:oddHBand="0" w:evenHBand="0" w:firstRowFirstColumn="0" w:firstRowLastColumn="0" w:lastRowFirstColumn="0" w:lastRowLastColumn="0"/>
            <w:tcW w:w="1638" w:type="dxa"/>
          </w:tcPr>
          <w:p w:rsidR="00385B79" w:rsidRPr="0012079F" w:rsidRDefault="00385B79" w:rsidP="0012079F">
            <w:pPr>
              <w:tabs>
                <w:tab w:val="left" w:pos="3483"/>
              </w:tabs>
              <w:spacing w:line="360" w:lineRule="auto"/>
              <w:jc w:val="center"/>
              <w:rPr>
                <w:rFonts w:ascii="Times New Roman" w:hAnsi="Times New Roman" w:cs="Times New Roman"/>
                <w:color w:val="000000" w:themeColor="text1"/>
                <w:sz w:val="24"/>
                <w:szCs w:val="24"/>
              </w:rPr>
            </w:pPr>
            <w:proofErr w:type="spellStart"/>
            <w:r w:rsidRPr="0012079F">
              <w:rPr>
                <w:rFonts w:ascii="Times New Roman" w:hAnsi="Times New Roman" w:cs="Times New Roman"/>
                <w:color w:val="000000" w:themeColor="text1"/>
                <w:sz w:val="24"/>
                <w:szCs w:val="24"/>
              </w:rPr>
              <w:t>nii</w:t>
            </w:r>
            <w:proofErr w:type="spellEnd"/>
          </w:p>
        </w:tc>
        <w:tc>
          <w:tcPr>
            <w:tcW w:w="1980" w:type="dxa"/>
          </w:tcPr>
          <w:p w:rsidR="00385B79" w:rsidRPr="0012079F" w:rsidRDefault="00385B79" w:rsidP="0012079F">
            <w:pPr>
              <w:tabs>
                <w:tab w:val="left" w:pos="3483"/>
              </w:tabs>
              <w:spacing w:line="360" w:lineRule="auto"/>
              <w:ind w:left="128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2079F">
              <w:rPr>
                <w:rFonts w:ascii="Times New Roman" w:hAnsi="Times New Roman" w:cs="Times New Roman"/>
                <w:color w:val="000000" w:themeColor="text1"/>
                <w:sz w:val="24"/>
                <w:szCs w:val="24"/>
              </w:rPr>
              <w:t>1.19</w:t>
            </w:r>
          </w:p>
        </w:tc>
        <w:tc>
          <w:tcPr>
            <w:tcW w:w="3510" w:type="dxa"/>
          </w:tcPr>
          <w:p w:rsidR="00385B79" w:rsidRPr="0012079F" w:rsidRDefault="00385B79" w:rsidP="0012079F">
            <w:pPr>
              <w:tabs>
                <w:tab w:val="left" w:pos="3483"/>
              </w:tabs>
              <w:spacing w:line="360" w:lineRule="auto"/>
              <w:ind w:left="202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2079F">
              <w:rPr>
                <w:rFonts w:ascii="Times New Roman" w:hAnsi="Times New Roman" w:cs="Times New Roman"/>
                <w:color w:val="000000" w:themeColor="text1"/>
                <w:sz w:val="24"/>
                <w:szCs w:val="24"/>
              </w:rPr>
              <w:t>0.840840</w:t>
            </w:r>
          </w:p>
        </w:tc>
      </w:tr>
      <w:tr w:rsidR="00385B79" w:rsidRPr="00B2444A" w:rsidTr="001207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385B79" w:rsidRPr="0012079F" w:rsidRDefault="00385B79" w:rsidP="0012079F">
            <w:pPr>
              <w:tabs>
                <w:tab w:val="left" w:pos="3483"/>
              </w:tabs>
              <w:spacing w:line="360" w:lineRule="auto"/>
              <w:jc w:val="center"/>
              <w:rPr>
                <w:rFonts w:ascii="Times New Roman" w:hAnsi="Times New Roman" w:cs="Times New Roman"/>
                <w:color w:val="000000" w:themeColor="text1"/>
                <w:sz w:val="24"/>
                <w:szCs w:val="24"/>
              </w:rPr>
            </w:pPr>
            <w:proofErr w:type="spellStart"/>
            <w:r w:rsidRPr="0012079F">
              <w:rPr>
                <w:rFonts w:ascii="Times New Roman" w:hAnsi="Times New Roman" w:cs="Times New Roman"/>
                <w:color w:val="000000" w:themeColor="text1"/>
                <w:sz w:val="24"/>
                <w:szCs w:val="24"/>
              </w:rPr>
              <w:t>dr</w:t>
            </w:r>
            <w:proofErr w:type="spellEnd"/>
          </w:p>
        </w:tc>
        <w:tc>
          <w:tcPr>
            <w:tcW w:w="1980" w:type="dxa"/>
          </w:tcPr>
          <w:p w:rsidR="00385B79" w:rsidRPr="0012079F" w:rsidRDefault="00385B79" w:rsidP="0012079F">
            <w:pPr>
              <w:tabs>
                <w:tab w:val="left" w:pos="3483"/>
              </w:tabs>
              <w:spacing w:line="360" w:lineRule="auto"/>
              <w:ind w:left="128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2079F">
              <w:rPr>
                <w:rFonts w:ascii="Times New Roman" w:hAnsi="Times New Roman" w:cs="Times New Roman"/>
                <w:color w:val="000000" w:themeColor="text1"/>
                <w:sz w:val="24"/>
                <w:szCs w:val="24"/>
              </w:rPr>
              <w:t>1.16</w:t>
            </w:r>
          </w:p>
        </w:tc>
        <w:tc>
          <w:tcPr>
            <w:tcW w:w="3510" w:type="dxa"/>
          </w:tcPr>
          <w:p w:rsidR="00385B79" w:rsidRPr="0012079F" w:rsidRDefault="00385B79" w:rsidP="0012079F">
            <w:pPr>
              <w:tabs>
                <w:tab w:val="left" w:pos="3483"/>
              </w:tabs>
              <w:spacing w:line="360" w:lineRule="auto"/>
              <w:ind w:left="202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2079F">
              <w:rPr>
                <w:rFonts w:ascii="Times New Roman" w:hAnsi="Times New Roman" w:cs="Times New Roman"/>
                <w:color w:val="000000" w:themeColor="text1"/>
                <w:sz w:val="24"/>
                <w:szCs w:val="24"/>
              </w:rPr>
              <w:t>0.858465</w:t>
            </w:r>
          </w:p>
        </w:tc>
      </w:tr>
      <w:tr w:rsidR="00385B79" w:rsidRPr="00B2444A" w:rsidTr="0012079F">
        <w:tc>
          <w:tcPr>
            <w:cnfStyle w:val="001000000000" w:firstRow="0" w:lastRow="0" w:firstColumn="1" w:lastColumn="0" w:oddVBand="0" w:evenVBand="0" w:oddHBand="0" w:evenHBand="0" w:firstRowFirstColumn="0" w:firstRowLastColumn="0" w:lastRowFirstColumn="0" w:lastRowLastColumn="0"/>
            <w:tcW w:w="1638" w:type="dxa"/>
          </w:tcPr>
          <w:p w:rsidR="00385B79" w:rsidRPr="0012079F" w:rsidRDefault="00385B79" w:rsidP="0012079F">
            <w:pPr>
              <w:tabs>
                <w:tab w:val="left" w:pos="3483"/>
              </w:tabs>
              <w:spacing w:line="360" w:lineRule="auto"/>
              <w:jc w:val="center"/>
              <w:rPr>
                <w:rFonts w:ascii="Times New Roman" w:hAnsi="Times New Roman" w:cs="Times New Roman"/>
                <w:color w:val="000000" w:themeColor="text1"/>
                <w:sz w:val="24"/>
                <w:szCs w:val="24"/>
              </w:rPr>
            </w:pPr>
            <w:proofErr w:type="spellStart"/>
            <w:r w:rsidRPr="0012079F">
              <w:rPr>
                <w:rFonts w:ascii="Times New Roman" w:hAnsi="Times New Roman" w:cs="Times New Roman"/>
                <w:color w:val="000000" w:themeColor="text1"/>
                <w:sz w:val="24"/>
                <w:szCs w:val="24"/>
              </w:rPr>
              <w:t>liq</w:t>
            </w:r>
            <w:proofErr w:type="spellEnd"/>
          </w:p>
        </w:tc>
        <w:tc>
          <w:tcPr>
            <w:tcW w:w="1980" w:type="dxa"/>
          </w:tcPr>
          <w:p w:rsidR="00385B79" w:rsidRPr="0012079F" w:rsidRDefault="00385B79" w:rsidP="0012079F">
            <w:pPr>
              <w:tabs>
                <w:tab w:val="left" w:pos="3483"/>
              </w:tabs>
              <w:spacing w:line="360" w:lineRule="auto"/>
              <w:ind w:left="128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2079F">
              <w:rPr>
                <w:rFonts w:ascii="Times New Roman" w:hAnsi="Times New Roman" w:cs="Times New Roman"/>
                <w:color w:val="000000" w:themeColor="text1"/>
                <w:sz w:val="24"/>
                <w:szCs w:val="24"/>
              </w:rPr>
              <w:t>1.13</w:t>
            </w:r>
          </w:p>
        </w:tc>
        <w:tc>
          <w:tcPr>
            <w:tcW w:w="3510" w:type="dxa"/>
          </w:tcPr>
          <w:p w:rsidR="00385B79" w:rsidRPr="0012079F" w:rsidRDefault="00385B79" w:rsidP="0012079F">
            <w:pPr>
              <w:tabs>
                <w:tab w:val="left" w:pos="3483"/>
              </w:tabs>
              <w:spacing w:line="360" w:lineRule="auto"/>
              <w:ind w:left="202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2079F">
              <w:rPr>
                <w:rFonts w:ascii="Times New Roman" w:hAnsi="Times New Roman" w:cs="Times New Roman"/>
                <w:color w:val="000000" w:themeColor="text1"/>
                <w:sz w:val="24"/>
                <w:szCs w:val="24"/>
              </w:rPr>
              <w:t>0.883528</w:t>
            </w:r>
          </w:p>
        </w:tc>
      </w:tr>
      <w:tr w:rsidR="00385B79" w:rsidRPr="00B2444A" w:rsidTr="001207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385B79" w:rsidRPr="0012079F" w:rsidRDefault="00385B79" w:rsidP="0012079F">
            <w:pPr>
              <w:tabs>
                <w:tab w:val="left" w:pos="3483"/>
              </w:tabs>
              <w:spacing w:line="360" w:lineRule="auto"/>
              <w:jc w:val="center"/>
              <w:rPr>
                <w:rFonts w:ascii="Times New Roman" w:hAnsi="Times New Roman" w:cs="Times New Roman"/>
                <w:color w:val="000000" w:themeColor="text1"/>
                <w:sz w:val="24"/>
                <w:szCs w:val="24"/>
              </w:rPr>
            </w:pPr>
            <w:r w:rsidRPr="0012079F">
              <w:rPr>
                <w:rFonts w:ascii="Times New Roman" w:hAnsi="Times New Roman" w:cs="Times New Roman"/>
                <w:color w:val="000000" w:themeColor="text1"/>
                <w:sz w:val="24"/>
                <w:szCs w:val="24"/>
              </w:rPr>
              <w:t>Mean VIF</w:t>
            </w:r>
          </w:p>
        </w:tc>
        <w:tc>
          <w:tcPr>
            <w:tcW w:w="1980" w:type="dxa"/>
          </w:tcPr>
          <w:p w:rsidR="00385B79" w:rsidRPr="0012079F" w:rsidRDefault="0012079F" w:rsidP="0012079F">
            <w:pPr>
              <w:tabs>
                <w:tab w:val="left" w:pos="3483"/>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12079F">
              <w:rPr>
                <w:rFonts w:ascii="Times New Roman" w:hAnsi="Times New Roman" w:cs="Times New Roman"/>
                <w:b/>
                <w:color w:val="000000" w:themeColor="text1"/>
                <w:sz w:val="24"/>
                <w:szCs w:val="24"/>
              </w:rPr>
              <w:t xml:space="preserve">                 </w:t>
            </w:r>
            <w:r w:rsidR="00385B79" w:rsidRPr="0012079F">
              <w:rPr>
                <w:rFonts w:ascii="Times New Roman" w:hAnsi="Times New Roman" w:cs="Times New Roman"/>
                <w:b/>
                <w:color w:val="000000" w:themeColor="text1"/>
                <w:sz w:val="24"/>
                <w:szCs w:val="24"/>
              </w:rPr>
              <w:t>1.30</w:t>
            </w:r>
          </w:p>
        </w:tc>
        <w:tc>
          <w:tcPr>
            <w:tcW w:w="3510" w:type="dxa"/>
          </w:tcPr>
          <w:p w:rsidR="00385B79" w:rsidRPr="0012079F" w:rsidRDefault="00385B79" w:rsidP="0012079F">
            <w:pPr>
              <w:tabs>
                <w:tab w:val="left" w:pos="3483"/>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r>
    </w:tbl>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Source: </w:t>
      </w:r>
      <w:proofErr w:type="spellStart"/>
      <w:r w:rsidRPr="00B2444A">
        <w:rPr>
          <w:rFonts w:ascii="Times New Roman" w:hAnsi="Times New Roman" w:cs="Times New Roman"/>
          <w:sz w:val="24"/>
          <w:szCs w:val="24"/>
        </w:rPr>
        <w:t>Stata</w:t>
      </w:r>
      <w:proofErr w:type="spellEnd"/>
      <w:r w:rsidRPr="00B2444A">
        <w:rPr>
          <w:rFonts w:ascii="Times New Roman" w:hAnsi="Times New Roman" w:cs="Times New Roman"/>
          <w:sz w:val="24"/>
          <w:szCs w:val="24"/>
        </w:rPr>
        <w:t xml:space="preserve"> output and </w:t>
      </w:r>
      <w:r w:rsidRPr="00B2444A">
        <w:rPr>
          <w:rFonts w:ascii="Times New Roman" w:hAnsi="Times New Roman" w:cs="Times New Roman"/>
          <w:color w:val="000000" w:themeColor="text1"/>
          <w:sz w:val="24"/>
          <w:szCs w:val="24"/>
        </w:rPr>
        <w:t xml:space="preserve">Own computation, </w:t>
      </w:r>
      <w:r w:rsidRPr="00B2444A">
        <w:rPr>
          <w:rFonts w:ascii="Times New Roman" w:hAnsi="Times New Roman" w:cs="Times New Roman"/>
          <w:sz w:val="24"/>
          <w:szCs w:val="24"/>
        </w:rPr>
        <w:t>2023</w:t>
      </w:r>
    </w:p>
    <w:p w:rsidR="00385B79" w:rsidRPr="0012079F" w:rsidRDefault="0012079F" w:rsidP="0012079F">
      <w:pPr>
        <w:pStyle w:val="Heading3"/>
        <w:rPr>
          <w:rFonts w:ascii="Times New Roman" w:hAnsi="Times New Roman" w:cs="Times New Roman"/>
          <w:color w:val="000000" w:themeColor="text1"/>
          <w:sz w:val="24"/>
          <w:szCs w:val="24"/>
        </w:rPr>
      </w:pPr>
      <w:bookmarkStart w:id="102" w:name="_Toc134157061"/>
      <w:r w:rsidRPr="0012079F">
        <w:rPr>
          <w:rFonts w:ascii="Times New Roman" w:hAnsi="Times New Roman" w:cs="Times New Roman"/>
          <w:color w:val="000000" w:themeColor="text1"/>
          <w:sz w:val="24"/>
          <w:szCs w:val="24"/>
        </w:rPr>
        <w:t>4.4</w:t>
      </w:r>
      <w:r w:rsidR="00385B79" w:rsidRPr="0012079F">
        <w:rPr>
          <w:rFonts w:ascii="Times New Roman" w:hAnsi="Times New Roman" w:cs="Times New Roman"/>
          <w:color w:val="000000" w:themeColor="text1"/>
          <w:sz w:val="24"/>
          <w:szCs w:val="24"/>
        </w:rPr>
        <w:t>.4. Test for autocorrelation assumption (</w:t>
      </w:r>
      <w:proofErr w:type="spellStart"/>
      <w:proofErr w:type="gramStart"/>
      <w:r w:rsidR="00385B79" w:rsidRPr="0012079F">
        <w:rPr>
          <w:rFonts w:ascii="Times New Roman" w:hAnsi="Times New Roman" w:cs="Times New Roman"/>
          <w:color w:val="000000" w:themeColor="text1"/>
          <w:sz w:val="24"/>
          <w:szCs w:val="24"/>
        </w:rPr>
        <w:t>cov</w:t>
      </w:r>
      <w:proofErr w:type="spellEnd"/>
      <w:r w:rsidR="00385B79" w:rsidRPr="0012079F">
        <w:rPr>
          <w:rFonts w:ascii="Times New Roman" w:hAnsi="Times New Roman" w:cs="Times New Roman"/>
          <w:color w:val="000000" w:themeColor="text1"/>
          <w:sz w:val="24"/>
          <w:szCs w:val="24"/>
        </w:rPr>
        <w:t>(</w:t>
      </w:r>
      <w:proofErr w:type="spellStart"/>
      <w:proofErr w:type="gramEnd"/>
      <w:r w:rsidR="00385B79" w:rsidRPr="0012079F">
        <w:rPr>
          <w:rFonts w:ascii="Times New Roman" w:hAnsi="Times New Roman" w:cs="Times New Roman"/>
          <w:color w:val="000000" w:themeColor="text1"/>
          <w:sz w:val="24"/>
          <w:szCs w:val="24"/>
        </w:rPr>
        <w:t>ui</w:t>
      </w:r>
      <w:proofErr w:type="spellEnd"/>
      <w:r w:rsidR="00385B79" w:rsidRPr="0012079F">
        <w:rPr>
          <w:rFonts w:ascii="Times New Roman" w:hAnsi="Times New Roman" w:cs="Times New Roman"/>
          <w:color w:val="000000" w:themeColor="text1"/>
          <w:sz w:val="24"/>
          <w:szCs w:val="24"/>
        </w:rPr>
        <w:t xml:space="preserve">, </w:t>
      </w:r>
      <w:proofErr w:type="spellStart"/>
      <w:r w:rsidR="00385B79" w:rsidRPr="0012079F">
        <w:rPr>
          <w:rFonts w:ascii="Times New Roman" w:hAnsi="Times New Roman" w:cs="Times New Roman"/>
          <w:color w:val="000000" w:themeColor="text1"/>
          <w:sz w:val="24"/>
          <w:szCs w:val="24"/>
        </w:rPr>
        <w:t>uj</w:t>
      </w:r>
      <w:proofErr w:type="spellEnd"/>
      <w:r w:rsidR="00385B79" w:rsidRPr="0012079F">
        <w:rPr>
          <w:rFonts w:ascii="Times New Roman" w:hAnsi="Times New Roman" w:cs="Times New Roman"/>
          <w:color w:val="000000" w:themeColor="text1"/>
          <w:sz w:val="24"/>
          <w:szCs w:val="24"/>
        </w:rPr>
        <w:t xml:space="preserve"> ) = 0 for i ≠ j</w:t>
      </w:r>
      <w:bookmarkEnd w:id="102"/>
    </w:p>
    <w:p w:rsidR="00385B79" w:rsidRPr="00B2444A" w:rsidRDefault="00385B79" w:rsidP="00B2444A">
      <w:pPr>
        <w:spacing w:line="360" w:lineRule="auto"/>
        <w:jc w:val="both"/>
        <w:rPr>
          <w:rFonts w:ascii="Times New Roman" w:hAnsi="Times New Roman" w:cs="Times New Roman"/>
          <w:color w:val="000000" w:themeColor="text1"/>
          <w:sz w:val="24"/>
          <w:szCs w:val="24"/>
        </w:rPr>
      </w:pPr>
      <w:r w:rsidRPr="00B2444A">
        <w:rPr>
          <w:rFonts w:ascii="Times New Roman" w:hAnsi="Times New Roman" w:cs="Times New Roman"/>
          <w:color w:val="000000" w:themeColor="text1"/>
          <w:sz w:val="24"/>
          <w:szCs w:val="24"/>
        </w:rPr>
        <w:t xml:space="preserve">When the error term for any observation is related to the error term of other observation, it indicates that autocorrelation problem exist in the model. Autocorrelation problem would occur when error term at the period </w:t>
      </w:r>
      <w:r w:rsidRPr="00B2444A">
        <w:rPr>
          <w:rFonts w:ascii="Times New Roman" w:hAnsi="Times New Roman" w:cs="Times New Roman"/>
          <w:i/>
          <w:color w:val="000000" w:themeColor="text1"/>
          <w:sz w:val="24"/>
          <w:szCs w:val="24"/>
        </w:rPr>
        <w:t>t</w:t>
      </w:r>
      <w:r w:rsidRPr="00B2444A">
        <w:rPr>
          <w:rFonts w:ascii="Times New Roman" w:hAnsi="Times New Roman" w:cs="Times New Roman"/>
          <w:color w:val="000000" w:themeColor="text1"/>
          <w:sz w:val="24"/>
          <w:szCs w:val="24"/>
        </w:rPr>
        <w:t xml:space="preserve"> is correlated with the error term at period before </w:t>
      </w:r>
      <w:r w:rsidRPr="00B2444A">
        <w:rPr>
          <w:rFonts w:ascii="Times New Roman" w:hAnsi="Times New Roman" w:cs="Times New Roman"/>
          <w:i/>
          <w:color w:val="000000" w:themeColor="text1"/>
          <w:sz w:val="24"/>
          <w:szCs w:val="24"/>
        </w:rPr>
        <w:t>t</w:t>
      </w:r>
      <w:r w:rsidRPr="00B2444A">
        <w:rPr>
          <w:rFonts w:ascii="Times New Roman" w:hAnsi="Times New Roman" w:cs="Times New Roman"/>
          <w:color w:val="000000" w:themeColor="text1"/>
          <w:sz w:val="24"/>
          <w:szCs w:val="24"/>
        </w:rPr>
        <w:t xml:space="preserve"> (Brooks, 2008),  Autocorrelation is most likely to happen in the time series data due to the importance of the sequence of the time period, but autocorrelation is not frustrating problem in the panel data regression (Gujarati, 2004). According to Oscar (2007) the serial correlation tests apply to macro panels with long time series (over20 – 30years). Not a problem in micro panels (with few years). Panel data with six (6) years was used in this study; so, no problem of serial correlation in this study.</w:t>
      </w:r>
    </w:p>
    <w:p w:rsidR="00385B79" w:rsidRPr="002A79F1" w:rsidRDefault="00385B79" w:rsidP="002A79F1">
      <w:pPr>
        <w:pStyle w:val="Heading3"/>
        <w:rPr>
          <w:rFonts w:ascii="Times New Roman" w:hAnsi="Times New Roman" w:cs="Times New Roman"/>
          <w:color w:val="000000" w:themeColor="text1"/>
          <w:sz w:val="24"/>
          <w:szCs w:val="24"/>
        </w:rPr>
      </w:pPr>
      <w:bookmarkStart w:id="103" w:name="_Toc134157062"/>
      <w:r w:rsidRPr="002A79F1">
        <w:rPr>
          <w:rFonts w:ascii="Times New Roman" w:hAnsi="Times New Roman" w:cs="Times New Roman"/>
          <w:color w:val="000000" w:themeColor="text1"/>
          <w:sz w:val="24"/>
          <w:szCs w:val="24"/>
        </w:rPr>
        <w:t>4</w:t>
      </w:r>
      <w:r w:rsidR="0012079F" w:rsidRPr="002A79F1">
        <w:rPr>
          <w:rFonts w:ascii="Times New Roman" w:hAnsi="Times New Roman" w:cs="Times New Roman"/>
          <w:color w:val="000000" w:themeColor="text1"/>
          <w:sz w:val="24"/>
          <w:szCs w:val="24"/>
        </w:rPr>
        <w:t xml:space="preserve">.4.5 </w:t>
      </w:r>
      <w:r w:rsidRPr="002A79F1">
        <w:rPr>
          <w:rFonts w:ascii="Times New Roman" w:hAnsi="Times New Roman" w:cs="Times New Roman"/>
          <w:color w:val="000000" w:themeColor="text1"/>
          <w:sz w:val="24"/>
          <w:szCs w:val="24"/>
        </w:rPr>
        <w:t>Test of normality (</w:t>
      </w:r>
      <w:proofErr w:type="spellStart"/>
      <w:r w:rsidRPr="002A79F1">
        <w:rPr>
          <w:rFonts w:ascii="Times New Roman" w:hAnsi="Times New Roman" w:cs="Times New Roman"/>
          <w:color w:val="000000" w:themeColor="text1"/>
          <w:sz w:val="24"/>
          <w:szCs w:val="24"/>
        </w:rPr>
        <w:t>ut</w:t>
      </w:r>
      <w:proofErr w:type="spellEnd"/>
      <w:r w:rsidRPr="002A79F1">
        <w:rPr>
          <w:rFonts w:ascii="Times New Roman" w:hAnsi="Times New Roman" w:cs="Times New Roman"/>
          <w:color w:val="000000" w:themeColor="text1"/>
          <w:sz w:val="24"/>
          <w:szCs w:val="24"/>
        </w:rPr>
        <w:t xml:space="preserve"> </w:t>
      </w:r>
      <w:r w:rsidRPr="002A79F1">
        <w:rPr>
          <w:rFonts w:ascii="Cambria Math" w:hAnsi="Cambria Math" w:cs="Times New Roman"/>
          <w:color w:val="000000" w:themeColor="text1"/>
          <w:sz w:val="24"/>
          <w:szCs w:val="24"/>
        </w:rPr>
        <w:t>∼</w:t>
      </w:r>
      <w:r w:rsidRPr="002A79F1">
        <w:rPr>
          <w:rFonts w:ascii="Times New Roman" w:hAnsi="Times New Roman" w:cs="Times New Roman"/>
          <w:color w:val="000000" w:themeColor="text1"/>
          <w:sz w:val="24"/>
          <w:szCs w:val="24"/>
        </w:rPr>
        <w:t>N (0, σ2)</w:t>
      </w:r>
      <w:bookmarkEnd w:id="103"/>
    </w:p>
    <w:p w:rsidR="00385B79" w:rsidRPr="00B2444A" w:rsidRDefault="00385B79" w:rsidP="00B2444A">
      <w:pPr>
        <w:spacing w:line="360" w:lineRule="auto"/>
        <w:jc w:val="both"/>
        <w:rPr>
          <w:rFonts w:ascii="Times New Roman" w:hAnsi="Times New Roman" w:cs="Times New Roman"/>
          <w:color w:val="000000" w:themeColor="text1"/>
          <w:sz w:val="24"/>
          <w:szCs w:val="24"/>
        </w:rPr>
      </w:pPr>
      <w:r w:rsidRPr="00B2444A">
        <w:rPr>
          <w:rFonts w:ascii="Times New Roman" w:hAnsi="Times New Roman" w:cs="Times New Roman"/>
          <w:color w:val="000000" w:themeColor="text1"/>
          <w:sz w:val="24"/>
          <w:szCs w:val="24"/>
        </w:rPr>
        <w:t xml:space="preserve">Brooks (2008) one of the normality assumption </w:t>
      </w:r>
      <w:r w:rsidR="00EC1F3E" w:rsidRPr="00B2444A">
        <w:rPr>
          <w:rFonts w:ascii="Times New Roman" w:hAnsi="Times New Roman" w:cs="Times New Roman"/>
          <w:color w:val="000000" w:themeColor="text1"/>
          <w:sz w:val="24"/>
          <w:szCs w:val="24"/>
        </w:rPr>
        <w:t>tests</w:t>
      </w:r>
      <w:r w:rsidRPr="00B2444A">
        <w:rPr>
          <w:rFonts w:ascii="Times New Roman" w:hAnsi="Times New Roman" w:cs="Times New Roman"/>
          <w:color w:val="000000" w:themeColor="text1"/>
          <w:sz w:val="24"/>
          <w:szCs w:val="24"/>
        </w:rPr>
        <w:t xml:space="preserve"> is Bara-</w:t>
      </w:r>
      <w:proofErr w:type="spellStart"/>
      <w:r w:rsidRPr="00B2444A">
        <w:rPr>
          <w:rFonts w:ascii="Times New Roman" w:hAnsi="Times New Roman" w:cs="Times New Roman"/>
          <w:color w:val="000000" w:themeColor="text1"/>
          <w:sz w:val="24"/>
          <w:szCs w:val="24"/>
        </w:rPr>
        <w:t>Jarque</w:t>
      </w:r>
      <w:proofErr w:type="spellEnd"/>
      <w:r w:rsidRPr="00B2444A">
        <w:rPr>
          <w:rFonts w:ascii="Times New Roman" w:hAnsi="Times New Roman" w:cs="Times New Roman"/>
          <w:color w:val="000000" w:themeColor="text1"/>
          <w:sz w:val="24"/>
          <w:szCs w:val="24"/>
        </w:rPr>
        <w:t>, Bara-</w:t>
      </w:r>
      <w:proofErr w:type="spellStart"/>
      <w:r w:rsidRPr="00B2444A">
        <w:rPr>
          <w:rFonts w:ascii="Times New Roman" w:hAnsi="Times New Roman" w:cs="Times New Roman"/>
          <w:color w:val="000000" w:themeColor="text1"/>
          <w:sz w:val="24"/>
          <w:szCs w:val="24"/>
        </w:rPr>
        <w:t>Jarque</w:t>
      </w:r>
      <w:proofErr w:type="spellEnd"/>
      <w:r w:rsidRPr="00B2444A">
        <w:rPr>
          <w:rFonts w:ascii="Times New Roman" w:hAnsi="Times New Roman" w:cs="Times New Roman"/>
          <w:color w:val="000000" w:themeColor="text1"/>
          <w:sz w:val="24"/>
          <w:szCs w:val="24"/>
        </w:rPr>
        <w:t>-</w:t>
      </w:r>
      <w:r w:rsidRPr="00B2444A">
        <w:rPr>
          <w:rFonts w:ascii="Times New Roman" w:hAnsi="Times New Roman" w:cs="Times New Roman"/>
          <w:bCs/>
          <w:color w:val="000000" w:themeColor="text1"/>
          <w:sz w:val="24"/>
          <w:szCs w:val="24"/>
        </w:rPr>
        <w:t xml:space="preserve"> Normality test</w:t>
      </w:r>
      <w:r w:rsidRPr="00B2444A">
        <w:rPr>
          <w:rFonts w:ascii="Times New Roman" w:hAnsi="Times New Roman" w:cs="Times New Roman"/>
          <w:color w:val="000000" w:themeColor="text1"/>
          <w:sz w:val="24"/>
          <w:szCs w:val="24"/>
        </w:rPr>
        <w:t xml:space="preserve">- it is important that the residuals from the regression models should follow the normal distribution.  If the </w:t>
      </w:r>
      <w:proofErr w:type="spellStart"/>
      <w:r w:rsidRPr="00B2444A">
        <w:rPr>
          <w:rFonts w:ascii="Times New Roman" w:hAnsi="Times New Roman" w:cs="Times New Roman"/>
          <w:color w:val="000000" w:themeColor="text1"/>
          <w:sz w:val="24"/>
          <w:szCs w:val="24"/>
        </w:rPr>
        <w:t>Jerque</w:t>
      </w:r>
      <w:proofErr w:type="spellEnd"/>
      <w:r w:rsidRPr="00B2444A">
        <w:rPr>
          <w:rFonts w:ascii="Times New Roman" w:hAnsi="Times New Roman" w:cs="Times New Roman"/>
          <w:color w:val="000000" w:themeColor="text1"/>
          <w:sz w:val="24"/>
          <w:szCs w:val="24"/>
        </w:rPr>
        <w:t xml:space="preserve"> </w:t>
      </w:r>
      <w:proofErr w:type="spellStart"/>
      <w:r w:rsidRPr="00B2444A">
        <w:rPr>
          <w:rFonts w:ascii="Times New Roman" w:hAnsi="Times New Roman" w:cs="Times New Roman"/>
          <w:color w:val="000000" w:themeColor="text1"/>
          <w:sz w:val="24"/>
          <w:szCs w:val="24"/>
        </w:rPr>
        <w:t>Bera</w:t>
      </w:r>
      <w:proofErr w:type="spellEnd"/>
      <w:r w:rsidRPr="00B2444A">
        <w:rPr>
          <w:rFonts w:ascii="Times New Roman" w:hAnsi="Times New Roman" w:cs="Times New Roman"/>
          <w:color w:val="000000" w:themeColor="text1"/>
          <w:sz w:val="24"/>
          <w:szCs w:val="24"/>
        </w:rPr>
        <w:t xml:space="preserve"> value is greater than 0.05, the hypothesis of the normal distribution fails to be rejected. </w:t>
      </w:r>
      <w:proofErr w:type="spellStart"/>
      <w:r w:rsidRPr="00B2444A">
        <w:rPr>
          <w:rFonts w:ascii="Times New Roman" w:hAnsi="Times New Roman" w:cs="Times New Roman"/>
          <w:color w:val="000000" w:themeColor="text1"/>
          <w:sz w:val="24"/>
          <w:szCs w:val="24"/>
        </w:rPr>
        <w:t>Accordint</w:t>
      </w:r>
      <w:proofErr w:type="spellEnd"/>
      <w:r w:rsidRPr="00B2444A">
        <w:rPr>
          <w:rFonts w:ascii="Times New Roman" w:hAnsi="Times New Roman" w:cs="Times New Roman"/>
          <w:color w:val="000000" w:themeColor="text1"/>
          <w:sz w:val="24"/>
          <w:szCs w:val="24"/>
        </w:rPr>
        <w:t xml:space="preserve"> to Park, 2002 as cited in (Christopher 2011) Histogram distribution curve by identifying whether the graph of the model maintains normal </w:t>
      </w:r>
      <w:r w:rsidRPr="00B2444A">
        <w:rPr>
          <w:rFonts w:ascii="Times New Roman" w:hAnsi="Times New Roman" w:cs="Times New Roman"/>
          <w:color w:val="000000" w:themeColor="text1"/>
          <w:sz w:val="24"/>
          <w:szCs w:val="24"/>
        </w:rPr>
        <w:lastRenderedPageBreak/>
        <w:t xml:space="preserve">curve or not and by Shapiro </w:t>
      </w:r>
      <w:proofErr w:type="spellStart"/>
      <w:r w:rsidRPr="00B2444A">
        <w:rPr>
          <w:rFonts w:ascii="Times New Roman" w:hAnsi="Times New Roman" w:cs="Times New Roman"/>
          <w:color w:val="000000" w:themeColor="text1"/>
          <w:sz w:val="24"/>
          <w:szCs w:val="24"/>
        </w:rPr>
        <w:t>wilk</w:t>
      </w:r>
      <w:proofErr w:type="spellEnd"/>
      <w:r w:rsidRPr="00B2444A">
        <w:rPr>
          <w:rFonts w:ascii="Times New Roman" w:hAnsi="Times New Roman" w:cs="Times New Roman"/>
          <w:color w:val="000000" w:themeColor="text1"/>
          <w:sz w:val="24"/>
          <w:szCs w:val="24"/>
        </w:rPr>
        <w:t xml:space="preserve"> method whether each variables and residual value normal or not at 5% significant level. To test the normal distribution of error term in this study  Shapiro </w:t>
      </w:r>
      <w:proofErr w:type="spellStart"/>
      <w:r w:rsidRPr="00B2444A">
        <w:rPr>
          <w:rFonts w:ascii="Times New Roman" w:hAnsi="Times New Roman" w:cs="Times New Roman"/>
          <w:color w:val="000000" w:themeColor="text1"/>
          <w:sz w:val="24"/>
          <w:szCs w:val="24"/>
        </w:rPr>
        <w:t>Wilk</w:t>
      </w:r>
      <w:proofErr w:type="spellEnd"/>
      <w:r w:rsidRPr="00B2444A">
        <w:rPr>
          <w:rFonts w:ascii="Times New Roman" w:hAnsi="Times New Roman" w:cs="Times New Roman"/>
          <w:color w:val="000000" w:themeColor="text1"/>
          <w:sz w:val="24"/>
          <w:szCs w:val="24"/>
        </w:rPr>
        <w:t xml:space="preserve"> method was used, Since p- value &gt;5% i.e. 0.07362.</w:t>
      </w:r>
    </w:p>
    <w:p w:rsidR="00385B79" w:rsidRPr="00B2444A" w:rsidRDefault="00385B79" w:rsidP="00B2444A">
      <w:pPr>
        <w:pStyle w:val="Caption"/>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Table </w:t>
      </w:r>
      <w:r w:rsidR="00E47D42" w:rsidRPr="00B2444A">
        <w:rPr>
          <w:rFonts w:ascii="Times New Roman" w:hAnsi="Times New Roman" w:cs="Times New Roman"/>
          <w:sz w:val="24"/>
          <w:szCs w:val="24"/>
        </w:rPr>
        <w:fldChar w:fldCharType="begin"/>
      </w:r>
      <w:r w:rsidRPr="00B2444A">
        <w:rPr>
          <w:rFonts w:ascii="Times New Roman" w:hAnsi="Times New Roman" w:cs="Times New Roman"/>
          <w:sz w:val="24"/>
          <w:szCs w:val="24"/>
        </w:rPr>
        <w:instrText xml:space="preserve"> SEQ Table \* ARABIC </w:instrText>
      </w:r>
      <w:r w:rsidR="00E47D42" w:rsidRPr="00B2444A">
        <w:rPr>
          <w:rFonts w:ascii="Times New Roman" w:hAnsi="Times New Roman" w:cs="Times New Roman"/>
          <w:sz w:val="24"/>
          <w:szCs w:val="24"/>
        </w:rPr>
        <w:fldChar w:fldCharType="separate"/>
      </w:r>
      <w:r w:rsidR="00683C99">
        <w:rPr>
          <w:rFonts w:ascii="Times New Roman" w:hAnsi="Times New Roman" w:cs="Times New Roman"/>
          <w:noProof/>
          <w:sz w:val="24"/>
          <w:szCs w:val="24"/>
        </w:rPr>
        <w:t>6</w:t>
      </w:r>
      <w:r w:rsidR="00E47D42" w:rsidRPr="00B2444A">
        <w:rPr>
          <w:rFonts w:ascii="Times New Roman" w:hAnsi="Times New Roman" w:cs="Times New Roman"/>
          <w:sz w:val="24"/>
          <w:szCs w:val="24"/>
        </w:rPr>
        <w:fldChar w:fldCharType="end"/>
      </w:r>
      <w:r w:rsidRPr="00B2444A">
        <w:rPr>
          <w:rFonts w:ascii="Times New Roman" w:hAnsi="Times New Roman" w:cs="Times New Roman"/>
          <w:sz w:val="24"/>
          <w:szCs w:val="24"/>
        </w:rPr>
        <w:t xml:space="preserve"> Normality Test </w:t>
      </w:r>
    </w:p>
    <w:p w:rsidR="00385B79" w:rsidRPr="00B2444A" w:rsidRDefault="00385B79" w:rsidP="00B2444A">
      <w:pPr>
        <w:tabs>
          <w:tab w:val="left" w:pos="3483"/>
        </w:tabs>
        <w:spacing w:line="360" w:lineRule="auto"/>
        <w:jc w:val="both"/>
        <w:rPr>
          <w:rFonts w:ascii="Times New Roman" w:hAnsi="Times New Roman" w:cs="Times New Roman"/>
          <w:sz w:val="24"/>
          <w:szCs w:val="24"/>
        </w:rPr>
      </w:pPr>
      <w:proofErr w:type="spellStart"/>
      <w:proofErr w:type="gramStart"/>
      <w:r w:rsidRPr="00B2444A">
        <w:rPr>
          <w:rFonts w:ascii="Times New Roman" w:hAnsi="Times New Roman" w:cs="Times New Roman"/>
          <w:sz w:val="24"/>
          <w:szCs w:val="24"/>
        </w:rPr>
        <w:t>swilk</w:t>
      </w:r>
      <w:proofErr w:type="spellEnd"/>
      <w:proofErr w:type="gramEnd"/>
      <w:r w:rsidRPr="00B2444A">
        <w:rPr>
          <w:rFonts w:ascii="Times New Roman" w:hAnsi="Times New Roman" w:cs="Times New Roman"/>
          <w:sz w:val="24"/>
          <w:szCs w:val="24"/>
        </w:rPr>
        <w:t xml:space="preserve"> res</w:t>
      </w:r>
    </w:p>
    <w:p w:rsidR="00385B79" w:rsidRPr="00B2444A" w:rsidRDefault="00385B79" w:rsidP="00B2444A">
      <w:pPr>
        <w:tabs>
          <w:tab w:val="left" w:pos="3483"/>
        </w:tabs>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Shapiro-</w:t>
      </w:r>
      <w:proofErr w:type="spellStart"/>
      <w:r w:rsidRPr="00B2444A">
        <w:rPr>
          <w:rFonts w:ascii="Times New Roman" w:hAnsi="Times New Roman" w:cs="Times New Roman"/>
          <w:sz w:val="24"/>
          <w:szCs w:val="24"/>
        </w:rPr>
        <w:t>Wilk</w:t>
      </w:r>
      <w:proofErr w:type="spellEnd"/>
      <w:r w:rsidRPr="00B2444A">
        <w:rPr>
          <w:rFonts w:ascii="Times New Roman" w:hAnsi="Times New Roman" w:cs="Times New Roman"/>
          <w:sz w:val="24"/>
          <w:szCs w:val="24"/>
        </w:rPr>
        <w:t xml:space="preserve"> W test for normal data</w:t>
      </w:r>
    </w:p>
    <w:tbl>
      <w:tblPr>
        <w:tblStyle w:val="LightShading-Accent3"/>
        <w:tblW w:w="0" w:type="auto"/>
        <w:tblLook w:val="04A0" w:firstRow="1" w:lastRow="0" w:firstColumn="1" w:lastColumn="0" w:noHBand="0" w:noVBand="1"/>
      </w:tblPr>
      <w:tblGrid>
        <w:gridCol w:w="1998"/>
        <w:gridCol w:w="1260"/>
        <w:gridCol w:w="1443"/>
        <w:gridCol w:w="1218"/>
        <w:gridCol w:w="1219"/>
        <w:gridCol w:w="1219"/>
      </w:tblGrid>
      <w:tr w:rsidR="00385B79" w:rsidRPr="002A79F1" w:rsidTr="002A79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8" w:type="dxa"/>
          </w:tcPr>
          <w:p w:rsidR="00385B79" w:rsidRPr="002A79F1" w:rsidRDefault="00385B79" w:rsidP="002A79F1">
            <w:pPr>
              <w:spacing w:line="360" w:lineRule="auto"/>
              <w:jc w:val="center"/>
              <w:rPr>
                <w:rFonts w:ascii="Times New Roman" w:hAnsi="Times New Roman" w:cs="Times New Roman"/>
                <w:color w:val="000000" w:themeColor="text1"/>
                <w:sz w:val="24"/>
                <w:szCs w:val="24"/>
              </w:rPr>
            </w:pPr>
            <w:r w:rsidRPr="002A79F1">
              <w:rPr>
                <w:rFonts w:ascii="Times New Roman" w:hAnsi="Times New Roman" w:cs="Times New Roman"/>
                <w:color w:val="000000" w:themeColor="text1"/>
                <w:sz w:val="24"/>
                <w:szCs w:val="24"/>
              </w:rPr>
              <w:t>Variable</w:t>
            </w:r>
          </w:p>
        </w:tc>
        <w:tc>
          <w:tcPr>
            <w:tcW w:w="1260" w:type="dxa"/>
          </w:tcPr>
          <w:p w:rsidR="00385B79" w:rsidRPr="002A79F1" w:rsidRDefault="00385B79" w:rsidP="002A79F1">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roofErr w:type="spellStart"/>
            <w:r w:rsidRPr="002A79F1">
              <w:rPr>
                <w:rFonts w:ascii="Times New Roman" w:hAnsi="Times New Roman" w:cs="Times New Roman"/>
                <w:color w:val="000000" w:themeColor="text1"/>
                <w:sz w:val="24"/>
                <w:szCs w:val="24"/>
              </w:rPr>
              <w:t>Obs</w:t>
            </w:r>
            <w:proofErr w:type="spellEnd"/>
          </w:p>
        </w:tc>
        <w:tc>
          <w:tcPr>
            <w:tcW w:w="1443" w:type="dxa"/>
          </w:tcPr>
          <w:p w:rsidR="00385B79" w:rsidRPr="002A79F1" w:rsidRDefault="00385B79" w:rsidP="002A79F1">
            <w:pPr>
              <w:spacing w:line="360" w:lineRule="auto"/>
              <w:ind w:left="9"/>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2A79F1">
              <w:rPr>
                <w:rFonts w:ascii="Times New Roman" w:hAnsi="Times New Roman" w:cs="Times New Roman"/>
                <w:color w:val="000000" w:themeColor="text1"/>
                <w:sz w:val="24"/>
                <w:szCs w:val="24"/>
              </w:rPr>
              <w:t>W</w:t>
            </w:r>
          </w:p>
        </w:tc>
        <w:tc>
          <w:tcPr>
            <w:tcW w:w="1218" w:type="dxa"/>
          </w:tcPr>
          <w:p w:rsidR="00385B79" w:rsidRPr="002A79F1" w:rsidRDefault="00385B79" w:rsidP="002A79F1">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2A79F1">
              <w:rPr>
                <w:rFonts w:ascii="Times New Roman" w:hAnsi="Times New Roman" w:cs="Times New Roman"/>
                <w:color w:val="000000" w:themeColor="text1"/>
                <w:sz w:val="24"/>
                <w:szCs w:val="24"/>
              </w:rPr>
              <w:t>V</w:t>
            </w:r>
          </w:p>
        </w:tc>
        <w:tc>
          <w:tcPr>
            <w:tcW w:w="1219" w:type="dxa"/>
          </w:tcPr>
          <w:p w:rsidR="00385B79" w:rsidRPr="002A79F1" w:rsidRDefault="00385B79" w:rsidP="002A79F1">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2A79F1">
              <w:rPr>
                <w:rFonts w:ascii="Times New Roman" w:hAnsi="Times New Roman" w:cs="Times New Roman"/>
                <w:color w:val="000000" w:themeColor="text1"/>
                <w:sz w:val="24"/>
                <w:szCs w:val="24"/>
              </w:rPr>
              <w:t>z</w:t>
            </w:r>
          </w:p>
        </w:tc>
        <w:tc>
          <w:tcPr>
            <w:tcW w:w="1219" w:type="dxa"/>
          </w:tcPr>
          <w:p w:rsidR="00385B79" w:rsidRPr="002A79F1" w:rsidRDefault="00385B79" w:rsidP="002A79F1">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roofErr w:type="spellStart"/>
            <w:r w:rsidRPr="002A79F1">
              <w:rPr>
                <w:rFonts w:ascii="Times New Roman" w:hAnsi="Times New Roman" w:cs="Times New Roman"/>
                <w:color w:val="000000" w:themeColor="text1"/>
                <w:sz w:val="24"/>
                <w:szCs w:val="24"/>
              </w:rPr>
              <w:t>Prob</w:t>
            </w:r>
            <w:proofErr w:type="spellEnd"/>
            <w:r w:rsidRPr="002A79F1">
              <w:rPr>
                <w:rFonts w:ascii="Times New Roman" w:hAnsi="Times New Roman" w:cs="Times New Roman"/>
                <w:color w:val="000000" w:themeColor="text1"/>
                <w:sz w:val="24"/>
                <w:szCs w:val="24"/>
              </w:rPr>
              <w:t>&gt;z</w:t>
            </w:r>
          </w:p>
        </w:tc>
      </w:tr>
      <w:tr w:rsidR="00385B79" w:rsidRPr="002A79F1" w:rsidTr="002A79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8" w:type="dxa"/>
          </w:tcPr>
          <w:p w:rsidR="00385B79" w:rsidRPr="002A79F1" w:rsidRDefault="00385B79" w:rsidP="002A79F1">
            <w:pPr>
              <w:spacing w:line="360" w:lineRule="auto"/>
              <w:jc w:val="center"/>
              <w:rPr>
                <w:rFonts w:ascii="Times New Roman" w:hAnsi="Times New Roman" w:cs="Times New Roman"/>
                <w:color w:val="000000" w:themeColor="text1"/>
                <w:sz w:val="24"/>
                <w:szCs w:val="24"/>
              </w:rPr>
            </w:pPr>
            <w:r w:rsidRPr="002A79F1">
              <w:rPr>
                <w:rFonts w:ascii="Times New Roman" w:hAnsi="Times New Roman" w:cs="Times New Roman"/>
                <w:color w:val="000000" w:themeColor="text1"/>
                <w:sz w:val="24"/>
                <w:szCs w:val="24"/>
              </w:rPr>
              <w:t>res</w:t>
            </w:r>
          </w:p>
        </w:tc>
        <w:tc>
          <w:tcPr>
            <w:tcW w:w="1260" w:type="dxa"/>
          </w:tcPr>
          <w:p w:rsidR="00385B79" w:rsidRPr="002A79F1" w:rsidRDefault="00385B79" w:rsidP="002A79F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2A79F1">
              <w:rPr>
                <w:rFonts w:ascii="Times New Roman" w:hAnsi="Times New Roman" w:cs="Times New Roman"/>
                <w:color w:val="000000" w:themeColor="text1"/>
                <w:sz w:val="24"/>
                <w:szCs w:val="24"/>
              </w:rPr>
              <w:t>96</w:t>
            </w:r>
          </w:p>
        </w:tc>
        <w:tc>
          <w:tcPr>
            <w:tcW w:w="1443" w:type="dxa"/>
          </w:tcPr>
          <w:p w:rsidR="00385B79" w:rsidRPr="002A79F1" w:rsidRDefault="00385B79" w:rsidP="002A79F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2A79F1">
              <w:rPr>
                <w:rFonts w:ascii="Times New Roman" w:hAnsi="Times New Roman" w:cs="Times New Roman"/>
                <w:color w:val="000000" w:themeColor="text1"/>
                <w:sz w:val="24"/>
                <w:szCs w:val="24"/>
              </w:rPr>
              <w:t>0.93043</w:t>
            </w:r>
          </w:p>
        </w:tc>
        <w:tc>
          <w:tcPr>
            <w:tcW w:w="1218" w:type="dxa"/>
          </w:tcPr>
          <w:p w:rsidR="00385B79" w:rsidRPr="002A79F1" w:rsidRDefault="00385B79" w:rsidP="002A79F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2A79F1">
              <w:rPr>
                <w:rFonts w:ascii="Times New Roman" w:hAnsi="Times New Roman" w:cs="Times New Roman"/>
                <w:color w:val="000000" w:themeColor="text1"/>
                <w:sz w:val="24"/>
                <w:szCs w:val="24"/>
              </w:rPr>
              <w:t>1.552</w:t>
            </w:r>
          </w:p>
        </w:tc>
        <w:tc>
          <w:tcPr>
            <w:tcW w:w="1219" w:type="dxa"/>
          </w:tcPr>
          <w:p w:rsidR="00385B79" w:rsidRPr="002A79F1" w:rsidRDefault="00385B79" w:rsidP="002A79F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2A79F1">
              <w:rPr>
                <w:rFonts w:ascii="Times New Roman" w:hAnsi="Times New Roman" w:cs="Times New Roman"/>
                <w:color w:val="000000" w:themeColor="text1"/>
                <w:sz w:val="24"/>
                <w:szCs w:val="24"/>
              </w:rPr>
              <w:t>1.794</w:t>
            </w:r>
          </w:p>
        </w:tc>
        <w:tc>
          <w:tcPr>
            <w:tcW w:w="1219" w:type="dxa"/>
          </w:tcPr>
          <w:p w:rsidR="00385B79" w:rsidRPr="002A79F1" w:rsidRDefault="00385B79" w:rsidP="002A79F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2A79F1">
              <w:rPr>
                <w:rFonts w:ascii="Times New Roman" w:hAnsi="Times New Roman" w:cs="Times New Roman"/>
                <w:color w:val="000000" w:themeColor="text1"/>
                <w:sz w:val="24"/>
                <w:szCs w:val="24"/>
              </w:rPr>
              <w:t>0.07362</w:t>
            </w:r>
          </w:p>
        </w:tc>
      </w:tr>
    </w:tbl>
    <w:p w:rsidR="00385B79" w:rsidRPr="002A79F1"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Source: </w:t>
      </w:r>
      <w:proofErr w:type="spellStart"/>
      <w:r w:rsidRPr="00B2444A">
        <w:rPr>
          <w:rFonts w:ascii="Times New Roman" w:hAnsi="Times New Roman" w:cs="Times New Roman"/>
          <w:sz w:val="24"/>
          <w:szCs w:val="24"/>
        </w:rPr>
        <w:t>Stata</w:t>
      </w:r>
      <w:proofErr w:type="spellEnd"/>
      <w:r w:rsidRPr="00B2444A">
        <w:rPr>
          <w:rFonts w:ascii="Times New Roman" w:hAnsi="Times New Roman" w:cs="Times New Roman"/>
          <w:sz w:val="24"/>
          <w:szCs w:val="24"/>
        </w:rPr>
        <w:t xml:space="preserve"> output and </w:t>
      </w:r>
      <w:r w:rsidRPr="00B2444A">
        <w:rPr>
          <w:rFonts w:ascii="Times New Roman" w:hAnsi="Times New Roman" w:cs="Times New Roman"/>
          <w:color w:val="000000" w:themeColor="text1"/>
          <w:sz w:val="24"/>
          <w:szCs w:val="24"/>
        </w:rPr>
        <w:t xml:space="preserve">Own computation, </w:t>
      </w:r>
      <w:r w:rsidRPr="00B2444A">
        <w:rPr>
          <w:rFonts w:ascii="Times New Roman" w:hAnsi="Times New Roman" w:cs="Times New Roman"/>
          <w:sz w:val="24"/>
          <w:szCs w:val="24"/>
        </w:rPr>
        <w:t>2023</w:t>
      </w:r>
    </w:p>
    <w:p w:rsidR="00385B79" w:rsidRPr="002A79F1" w:rsidRDefault="00385B79" w:rsidP="002A79F1">
      <w:pPr>
        <w:pStyle w:val="Heading2"/>
        <w:rPr>
          <w:rFonts w:ascii="Times New Roman" w:hAnsi="Times New Roman" w:cs="Times New Roman"/>
          <w:color w:val="000000" w:themeColor="text1"/>
          <w:sz w:val="24"/>
          <w:szCs w:val="24"/>
        </w:rPr>
      </w:pPr>
      <w:bookmarkStart w:id="104" w:name="_Toc134157063"/>
      <w:r w:rsidRPr="002A79F1">
        <w:rPr>
          <w:rFonts w:ascii="Times New Roman" w:hAnsi="Times New Roman" w:cs="Times New Roman"/>
          <w:color w:val="000000" w:themeColor="text1"/>
          <w:sz w:val="24"/>
          <w:szCs w:val="24"/>
        </w:rPr>
        <w:t>4.4. Model Selection (Fixed Effect versus Random Effect Model)</w:t>
      </w:r>
      <w:bookmarkEnd w:id="104"/>
    </w:p>
    <w:p w:rsidR="002A79F1" w:rsidRPr="002A79F1" w:rsidRDefault="00385B79" w:rsidP="002A79F1">
      <w:pPr>
        <w:spacing w:line="360" w:lineRule="auto"/>
        <w:jc w:val="both"/>
        <w:rPr>
          <w:rFonts w:ascii="Times New Roman" w:hAnsi="Times New Roman" w:cs="Times New Roman"/>
          <w:color w:val="000000" w:themeColor="text1"/>
          <w:sz w:val="24"/>
          <w:szCs w:val="24"/>
        </w:rPr>
      </w:pPr>
      <w:r w:rsidRPr="002A79F1">
        <w:rPr>
          <w:rFonts w:ascii="Times New Roman" w:hAnsi="Times New Roman" w:cs="Times New Roman"/>
          <w:color w:val="000000" w:themeColor="text1"/>
          <w:sz w:val="24"/>
          <w:szCs w:val="24"/>
        </w:rPr>
        <w:t xml:space="preserve">According to Brooks (2008), to run regression analysis using panel data there are broadly two classes of panel estimator approaches available that can be employed in financial research. These are fixed effects models and random effects models. It is often said that the random effects model is more appropriate when the entities in the sample can be thought of as having been randomly selected from the population, but a fixed effect model is more plausible when the entities in the sample effectively constitute the entire population. In this study </w:t>
      </w:r>
      <w:proofErr w:type="spellStart"/>
      <w:r w:rsidRPr="002A79F1">
        <w:rPr>
          <w:rFonts w:ascii="Times New Roman" w:hAnsi="Times New Roman" w:cs="Times New Roman"/>
          <w:color w:val="000000" w:themeColor="text1"/>
          <w:sz w:val="24"/>
          <w:szCs w:val="24"/>
        </w:rPr>
        <w:t>Hausman</w:t>
      </w:r>
      <w:proofErr w:type="spellEnd"/>
      <w:r w:rsidRPr="002A79F1">
        <w:rPr>
          <w:rFonts w:ascii="Times New Roman" w:hAnsi="Times New Roman" w:cs="Times New Roman"/>
          <w:color w:val="000000" w:themeColor="text1"/>
          <w:sz w:val="24"/>
          <w:szCs w:val="24"/>
        </w:rPr>
        <w:t xml:space="preserve"> test has been conducted to choose between fixed effect and random effect regression model. </w:t>
      </w:r>
    </w:p>
    <w:p w:rsidR="00385B79" w:rsidRPr="002A79F1" w:rsidRDefault="00385B79" w:rsidP="002A79F1">
      <w:pPr>
        <w:spacing w:line="360" w:lineRule="auto"/>
        <w:jc w:val="both"/>
        <w:rPr>
          <w:rFonts w:ascii="Times New Roman" w:hAnsi="Times New Roman" w:cs="Times New Roman"/>
          <w:color w:val="000000" w:themeColor="text1"/>
          <w:sz w:val="24"/>
          <w:szCs w:val="24"/>
        </w:rPr>
      </w:pPr>
      <w:r w:rsidRPr="002A79F1">
        <w:rPr>
          <w:rFonts w:ascii="Times New Roman" w:hAnsi="Times New Roman" w:cs="Times New Roman"/>
          <w:color w:val="000000" w:themeColor="text1"/>
          <w:sz w:val="24"/>
          <w:szCs w:val="24"/>
        </w:rPr>
        <w:t xml:space="preserve">According to Brooks (2008), to run regression analysis using panel data there are broadly two classes of panel estimator approaches available that can be employed in financial research. These are fixed effects models and random effects models. It is often said that the random effects model is more appropriate when the entities in the sample can be thought of as having been randomly selected from the population, but a fixed effect model is more plausible when the entities in the sample effectively constitute the entire population. In this study </w:t>
      </w:r>
      <w:proofErr w:type="spellStart"/>
      <w:r w:rsidRPr="002A79F1">
        <w:rPr>
          <w:rFonts w:ascii="Times New Roman" w:hAnsi="Times New Roman" w:cs="Times New Roman"/>
          <w:color w:val="000000" w:themeColor="text1"/>
          <w:sz w:val="24"/>
          <w:szCs w:val="24"/>
        </w:rPr>
        <w:t>Hausman</w:t>
      </w:r>
      <w:proofErr w:type="spellEnd"/>
      <w:r w:rsidRPr="002A79F1">
        <w:rPr>
          <w:rFonts w:ascii="Times New Roman" w:hAnsi="Times New Roman" w:cs="Times New Roman"/>
          <w:color w:val="000000" w:themeColor="text1"/>
          <w:sz w:val="24"/>
          <w:szCs w:val="24"/>
        </w:rPr>
        <w:t xml:space="preserve"> test has been conducted to choose between fixed effect and random effect regression model.</w:t>
      </w:r>
    </w:p>
    <w:p w:rsidR="00385B79" w:rsidRPr="002A79F1" w:rsidRDefault="00385B79" w:rsidP="002A79F1">
      <w:pPr>
        <w:spacing w:line="360" w:lineRule="auto"/>
        <w:jc w:val="both"/>
        <w:rPr>
          <w:rFonts w:ascii="Times New Roman" w:hAnsi="Times New Roman" w:cs="Times New Roman"/>
          <w:color w:val="000000" w:themeColor="text1"/>
          <w:sz w:val="24"/>
          <w:szCs w:val="24"/>
        </w:rPr>
      </w:pPr>
      <w:r w:rsidRPr="002A79F1">
        <w:rPr>
          <w:rFonts w:ascii="Times New Roman" w:hAnsi="Times New Roman" w:cs="Times New Roman"/>
          <w:color w:val="000000" w:themeColor="text1"/>
          <w:sz w:val="24"/>
          <w:szCs w:val="24"/>
        </w:rPr>
        <w:t xml:space="preserve">Therefore, The Null hypothesis in </w:t>
      </w:r>
      <w:proofErr w:type="spellStart"/>
      <w:r w:rsidRPr="002A79F1">
        <w:rPr>
          <w:rFonts w:ascii="Times New Roman" w:hAnsi="Times New Roman" w:cs="Times New Roman"/>
          <w:color w:val="000000" w:themeColor="text1"/>
          <w:sz w:val="24"/>
          <w:szCs w:val="24"/>
        </w:rPr>
        <w:t>Hausman</w:t>
      </w:r>
      <w:proofErr w:type="spellEnd"/>
      <w:r w:rsidRPr="002A79F1">
        <w:rPr>
          <w:rFonts w:ascii="Times New Roman" w:hAnsi="Times New Roman" w:cs="Times New Roman"/>
          <w:color w:val="000000" w:themeColor="text1"/>
          <w:sz w:val="24"/>
          <w:szCs w:val="24"/>
        </w:rPr>
        <w:t xml:space="preserve"> test is that; random effect model is appropriate, while the alternative hypothesis of </w:t>
      </w:r>
      <w:proofErr w:type="spellStart"/>
      <w:r w:rsidRPr="002A79F1">
        <w:rPr>
          <w:rFonts w:ascii="Times New Roman" w:hAnsi="Times New Roman" w:cs="Times New Roman"/>
          <w:color w:val="000000" w:themeColor="text1"/>
          <w:sz w:val="24"/>
          <w:szCs w:val="24"/>
        </w:rPr>
        <w:t>Hausman</w:t>
      </w:r>
      <w:proofErr w:type="spellEnd"/>
      <w:r w:rsidRPr="002A79F1">
        <w:rPr>
          <w:rFonts w:ascii="Times New Roman" w:hAnsi="Times New Roman" w:cs="Times New Roman"/>
          <w:color w:val="000000" w:themeColor="text1"/>
          <w:sz w:val="24"/>
          <w:szCs w:val="24"/>
        </w:rPr>
        <w:t xml:space="preserve"> test is: fixed effect model is appropriate. As shown in Table 6 below, the </w:t>
      </w:r>
      <w:proofErr w:type="spellStart"/>
      <w:r w:rsidRPr="002A79F1">
        <w:rPr>
          <w:rFonts w:ascii="Times New Roman" w:hAnsi="Times New Roman" w:cs="Times New Roman"/>
          <w:color w:val="000000" w:themeColor="text1"/>
          <w:sz w:val="24"/>
          <w:szCs w:val="24"/>
        </w:rPr>
        <w:t>Hausman</w:t>
      </w:r>
      <w:proofErr w:type="spellEnd"/>
      <w:r w:rsidRPr="002A79F1">
        <w:rPr>
          <w:rFonts w:ascii="Times New Roman" w:hAnsi="Times New Roman" w:cs="Times New Roman"/>
          <w:color w:val="000000" w:themeColor="text1"/>
          <w:sz w:val="24"/>
          <w:szCs w:val="24"/>
        </w:rPr>
        <w:t xml:space="preserve"> test with a p-value of 0.9996 which is greater than 0.05, implies that the test fails to rejected the Null hypothesis which is random effect model is appropriate in favor of the alternative hypothesis that is fixed effect model is appropriate at </w:t>
      </w:r>
      <w:r w:rsidRPr="002A79F1">
        <w:rPr>
          <w:rFonts w:ascii="Times New Roman" w:hAnsi="Times New Roman" w:cs="Times New Roman"/>
          <w:color w:val="000000" w:themeColor="text1"/>
          <w:sz w:val="24"/>
          <w:szCs w:val="24"/>
        </w:rPr>
        <w:lastRenderedPageBreak/>
        <w:t>5% significance level. Thus, for this study the researcher concluded that, the random effect model is appropriate.</w:t>
      </w:r>
    </w:p>
    <w:p w:rsidR="00385B79" w:rsidRPr="002A79F1" w:rsidRDefault="00385B79" w:rsidP="002A79F1">
      <w:pPr>
        <w:pStyle w:val="Caption"/>
        <w:spacing w:line="360" w:lineRule="auto"/>
        <w:jc w:val="both"/>
        <w:rPr>
          <w:rFonts w:ascii="Times New Roman" w:hAnsi="Times New Roman" w:cs="Times New Roman"/>
          <w:color w:val="000000" w:themeColor="text1"/>
          <w:sz w:val="24"/>
          <w:szCs w:val="24"/>
        </w:rPr>
      </w:pPr>
      <w:r w:rsidRPr="00B2444A">
        <w:rPr>
          <w:rFonts w:ascii="Times New Roman" w:hAnsi="Times New Roman" w:cs="Times New Roman"/>
          <w:sz w:val="24"/>
          <w:szCs w:val="24"/>
        </w:rPr>
        <w:t xml:space="preserve">Table </w:t>
      </w:r>
      <w:r w:rsidR="00E47D42" w:rsidRPr="00B2444A">
        <w:rPr>
          <w:rFonts w:ascii="Times New Roman" w:hAnsi="Times New Roman" w:cs="Times New Roman"/>
          <w:sz w:val="24"/>
          <w:szCs w:val="24"/>
        </w:rPr>
        <w:fldChar w:fldCharType="begin"/>
      </w:r>
      <w:r w:rsidRPr="00B2444A">
        <w:rPr>
          <w:rFonts w:ascii="Times New Roman" w:hAnsi="Times New Roman" w:cs="Times New Roman"/>
          <w:sz w:val="24"/>
          <w:szCs w:val="24"/>
        </w:rPr>
        <w:instrText xml:space="preserve"> SEQ Table \* ARABIC </w:instrText>
      </w:r>
      <w:r w:rsidR="00E47D42" w:rsidRPr="00B2444A">
        <w:rPr>
          <w:rFonts w:ascii="Times New Roman" w:hAnsi="Times New Roman" w:cs="Times New Roman"/>
          <w:sz w:val="24"/>
          <w:szCs w:val="24"/>
        </w:rPr>
        <w:fldChar w:fldCharType="separate"/>
      </w:r>
      <w:r w:rsidR="00683C99">
        <w:rPr>
          <w:rFonts w:ascii="Times New Roman" w:hAnsi="Times New Roman" w:cs="Times New Roman"/>
          <w:noProof/>
          <w:sz w:val="24"/>
          <w:szCs w:val="24"/>
        </w:rPr>
        <w:t>7</w:t>
      </w:r>
      <w:r w:rsidR="00E47D42" w:rsidRPr="00B2444A">
        <w:rPr>
          <w:rFonts w:ascii="Times New Roman" w:hAnsi="Times New Roman" w:cs="Times New Roman"/>
          <w:sz w:val="24"/>
          <w:szCs w:val="24"/>
        </w:rPr>
        <w:fldChar w:fldCharType="end"/>
      </w:r>
      <w:r w:rsidRPr="00B2444A">
        <w:rPr>
          <w:rFonts w:ascii="Times New Roman" w:hAnsi="Times New Roman" w:cs="Times New Roman"/>
          <w:sz w:val="24"/>
          <w:szCs w:val="24"/>
        </w:rPr>
        <w:t>Hausman Test of Model Selection between Random Effect and Fixed Effect Models</w:t>
      </w:r>
    </w:p>
    <w:p w:rsidR="00385B79" w:rsidRPr="00B2444A" w:rsidRDefault="00385B79" w:rsidP="00B2444A">
      <w:pPr>
        <w:spacing w:line="360" w:lineRule="auto"/>
        <w:jc w:val="both"/>
        <w:rPr>
          <w:rFonts w:ascii="Times New Roman" w:hAnsi="Times New Roman" w:cs="Times New Roman"/>
          <w:color w:val="000000" w:themeColor="text1"/>
          <w:sz w:val="24"/>
          <w:szCs w:val="24"/>
        </w:rPr>
      </w:pPr>
      <w:r w:rsidRPr="00B2444A">
        <w:rPr>
          <w:rFonts w:ascii="Times New Roman" w:hAnsi="Times New Roman" w:cs="Times New Roman"/>
          <w:noProof/>
          <w:color w:val="000000" w:themeColor="text1"/>
          <w:sz w:val="24"/>
          <w:szCs w:val="24"/>
        </w:rPr>
        <w:drawing>
          <wp:inline distT="0" distB="0" distL="0" distR="0">
            <wp:extent cx="6303453" cy="4152900"/>
            <wp:effectExtent l="95250" t="95250" r="97347" b="9525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6303129" cy="4152686"/>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Source: </w:t>
      </w:r>
      <w:proofErr w:type="spellStart"/>
      <w:r w:rsidRPr="00B2444A">
        <w:rPr>
          <w:rFonts w:ascii="Times New Roman" w:hAnsi="Times New Roman" w:cs="Times New Roman"/>
          <w:sz w:val="24"/>
          <w:szCs w:val="24"/>
        </w:rPr>
        <w:t>Stata</w:t>
      </w:r>
      <w:proofErr w:type="spellEnd"/>
      <w:r w:rsidRPr="00B2444A">
        <w:rPr>
          <w:rFonts w:ascii="Times New Roman" w:hAnsi="Times New Roman" w:cs="Times New Roman"/>
          <w:sz w:val="24"/>
          <w:szCs w:val="24"/>
        </w:rPr>
        <w:t xml:space="preserve"> output, 2023</w:t>
      </w:r>
    </w:p>
    <w:p w:rsidR="00385B79" w:rsidRPr="002A79F1" w:rsidRDefault="00385B79" w:rsidP="002A79F1">
      <w:pPr>
        <w:pStyle w:val="Heading2"/>
        <w:rPr>
          <w:rFonts w:ascii="Times New Roman" w:hAnsi="Times New Roman" w:cs="Times New Roman"/>
          <w:sz w:val="28"/>
          <w:szCs w:val="24"/>
        </w:rPr>
      </w:pPr>
      <w:bookmarkStart w:id="105" w:name="_Toc134157064"/>
      <w:r w:rsidRPr="002A79F1">
        <w:rPr>
          <w:rFonts w:ascii="Times New Roman" w:hAnsi="Times New Roman" w:cs="Times New Roman"/>
          <w:sz w:val="28"/>
          <w:szCs w:val="24"/>
        </w:rPr>
        <w:t>4.5 Regression Analysis</w:t>
      </w:r>
      <w:bookmarkEnd w:id="105"/>
    </w:p>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In the previous sections, different tests were made to check whether the CLRM assumptions are maintained or not. Descriptive statistics and correlation analysis among variables were also presented. This section presents the overall results of the regression analysis on impact of lending interest rates of private commercial banks in Ethiopia is depicted here below:</w:t>
      </w:r>
    </w:p>
    <w:p w:rsidR="00385B79" w:rsidRPr="00B2444A" w:rsidRDefault="00385B79" w:rsidP="00B2444A">
      <w:pPr>
        <w:spacing w:line="360" w:lineRule="auto"/>
        <w:jc w:val="both"/>
        <w:rPr>
          <w:rFonts w:ascii="Times New Roman" w:hAnsi="Times New Roman" w:cs="Times New Roman"/>
          <w:sz w:val="24"/>
          <w:szCs w:val="24"/>
          <w:vertAlign w:val="subscript"/>
        </w:rPr>
      </w:pPr>
      <w:proofErr w:type="spellStart"/>
      <w:r w:rsidRPr="00B2444A">
        <w:rPr>
          <w:rFonts w:ascii="Times New Roman" w:hAnsi="Times New Roman" w:cs="Times New Roman"/>
          <w:sz w:val="24"/>
          <w:szCs w:val="24"/>
        </w:rPr>
        <w:t>LIR</w:t>
      </w:r>
      <w:r w:rsidRPr="00B2444A">
        <w:rPr>
          <w:rFonts w:ascii="Times New Roman" w:hAnsi="Times New Roman" w:cs="Times New Roman"/>
          <w:sz w:val="24"/>
          <w:szCs w:val="24"/>
          <w:vertAlign w:val="subscript"/>
        </w:rPr>
        <w:t>it</w:t>
      </w:r>
      <w:proofErr w:type="spellEnd"/>
      <w:r w:rsidRPr="00B2444A">
        <w:rPr>
          <w:rFonts w:ascii="Times New Roman" w:hAnsi="Times New Roman" w:cs="Times New Roman"/>
          <w:sz w:val="24"/>
          <w:szCs w:val="24"/>
        </w:rPr>
        <w:t xml:space="preserve"> = -.0127 + -0076PR</w:t>
      </w:r>
      <w:r w:rsidRPr="00B2444A">
        <w:rPr>
          <w:rFonts w:ascii="Times New Roman" w:hAnsi="Times New Roman" w:cs="Times New Roman"/>
          <w:sz w:val="24"/>
          <w:szCs w:val="24"/>
          <w:vertAlign w:val="subscript"/>
        </w:rPr>
        <w:t xml:space="preserve">it </w:t>
      </w:r>
      <w:r w:rsidRPr="00B2444A">
        <w:rPr>
          <w:rFonts w:ascii="Times New Roman" w:hAnsi="Times New Roman" w:cs="Times New Roman"/>
          <w:sz w:val="24"/>
          <w:szCs w:val="24"/>
        </w:rPr>
        <w:t>+ .186LIQ</w:t>
      </w:r>
      <w:r w:rsidRPr="00B2444A">
        <w:rPr>
          <w:rFonts w:ascii="Times New Roman" w:hAnsi="Times New Roman" w:cs="Times New Roman"/>
          <w:sz w:val="24"/>
          <w:szCs w:val="24"/>
          <w:vertAlign w:val="subscript"/>
        </w:rPr>
        <w:t>it</w:t>
      </w:r>
      <w:r w:rsidRPr="00B2444A">
        <w:rPr>
          <w:rFonts w:ascii="Times New Roman" w:hAnsi="Times New Roman" w:cs="Times New Roman"/>
          <w:sz w:val="24"/>
          <w:szCs w:val="24"/>
        </w:rPr>
        <w:t xml:space="preserve"> +.266DR</w:t>
      </w:r>
      <w:r w:rsidRPr="00B2444A">
        <w:rPr>
          <w:rFonts w:ascii="Times New Roman" w:hAnsi="Times New Roman" w:cs="Times New Roman"/>
          <w:sz w:val="24"/>
          <w:szCs w:val="24"/>
          <w:vertAlign w:val="subscript"/>
        </w:rPr>
        <w:t xml:space="preserve">it </w:t>
      </w:r>
      <w:r w:rsidRPr="00B2444A">
        <w:rPr>
          <w:rFonts w:ascii="Times New Roman" w:hAnsi="Times New Roman" w:cs="Times New Roman"/>
          <w:sz w:val="24"/>
          <w:szCs w:val="24"/>
        </w:rPr>
        <w:t>+ .0106BS</w:t>
      </w:r>
      <w:r w:rsidRPr="00B2444A">
        <w:rPr>
          <w:rFonts w:ascii="Times New Roman" w:hAnsi="Times New Roman" w:cs="Times New Roman"/>
          <w:sz w:val="24"/>
          <w:szCs w:val="24"/>
          <w:vertAlign w:val="subscript"/>
        </w:rPr>
        <w:t>it</w:t>
      </w:r>
      <w:r w:rsidRPr="00B2444A">
        <w:rPr>
          <w:rFonts w:ascii="Times New Roman" w:hAnsi="Times New Roman" w:cs="Times New Roman"/>
          <w:sz w:val="24"/>
          <w:szCs w:val="24"/>
        </w:rPr>
        <w:t xml:space="preserve"> + 1.131OE</w:t>
      </w:r>
      <w:r w:rsidRPr="00B2444A">
        <w:rPr>
          <w:rFonts w:ascii="Times New Roman" w:hAnsi="Times New Roman" w:cs="Times New Roman"/>
          <w:sz w:val="24"/>
          <w:szCs w:val="24"/>
          <w:vertAlign w:val="subscript"/>
        </w:rPr>
        <w:t>it</w:t>
      </w:r>
      <w:r w:rsidRPr="00B2444A">
        <w:rPr>
          <w:rFonts w:ascii="Times New Roman" w:hAnsi="Times New Roman" w:cs="Times New Roman"/>
          <w:sz w:val="24"/>
          <w:szCs w:val="24"/>
        </w:rPr>
        <w:t>+.098NII</w:t>
      </w:r>
      <w:r w:rsidRPr="00B2444A">
        <w:rPr>
          <w:rFonts w:ascii="Times New Roman" w:hAnsi="Times New Roman" w:cs="Times New Roman"/>
          <w:sz w:val="24"/>
          <w:szCs w:val="24"/>
          <w:vertAlign w:val="subscript"/>
        </w:rPr>
        <w:t>it</w:t>
      </w:r>
      <w:r w:rsidRPr="00B2444A">
        <w:rPr>
          <w:rFonts w:ascii="Times New Roman" w:hAnsi="Times New Roman" w:cs="Times New Roman"/>
          <w:sz w:val="24"/>
          <w:szCs w:val="24"/>
        </w:rPr>
        <w:t>+ -.186INFL</w:t>
      </w:r>
      <w:r w:rsidRPr="00B2444A">
        <w:rPr>
          <w:rFonts w:ascii="Times New Roman" w:hAnsi="Times New Roman" w:cs="Times New Roman"/>
          <w:sz w:val="24"/>
          <w:szCs w:val="24"/>
          <w:vertAlign w:val="subscript"/>
        </w:rPr>
        <w:t>it</w:t>
      </w:r>
      <w:r w:rsidRPr="00B2444A">
        <w:rPr>
          <w:rFonts w:ascii="Times New Roman" w:hAnsi="Times New Roman" w:cs="Times New Roman"/>
          <w:sz w:val="24"/>
          <w:szCs w:val="24"/>
        </w:rPr>
        <w:t xml:space="preserve"> + -.053GDP</w:t>
      </w:r>
      <w:r w:rsidRPr="00B2444A">
        <w:rPr>
          <w:rFonts w:ascii="Times New Roman" w:hAnsi="Times New Roman" w:cs="Times New Roman"/>
          <w:sz w:val="24"/>
          <w:szCs w:val="24"/>
          <w:vertAlign w:val="subscript"/>
        </w:rPr>
        <w:t>it</w:t>
      </w:r>
      <w:r w:rsidRPr="00B2444A">
        <w:rPr>
          <w:rFonts w:ascii="Times New Roman" w:hAnsi="Times New Roman" w:cs="Times New Roman"/>
          <w:sz w:val="24"/>
          <w:szCs w:val="24"/>
        </w:rPr>
        <w:t xml:space="preserve">+ </w:t>
      </w:r>
      <w:r w:rsidRPr="00B2444A">
        <w:rPr>
          <w:rFonts w:ascii="Times New Roman" w:hAnsi="Times New Roman" w:cs="Times New Roman"/>
          <w:sz w:val="24"/>
          <w:szCs w:val="24"/>
        </w:rPr>
        <w:sym w:font="Symbol" w:char="F065"/>
      </w:r>
      <w:r w:rsidRPr="00B2444A">
        <w:rPr>
          <w:rFonts w:ascii="Times New Roman" w:hAnsi="Times New Roman" w:cs="Times New Roman"/>
          <w:sz w:val="24"/>
          <w:szCs w:val="24"/>
          <w:vertAlign w:val="subscript"/>
        </w:rPr>
        <w:t>it</w:t>
      </w:r>
    </w:p>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In this study lending interest rate used as dependent variable. The random effect regression analysis result was presented by using the following table.</w:t>
      </w:r>
    </w:p>
    <w:p w:rsidR="002A79F1" w:rsidRDefault="002A79F1" w:rsidP="00B2444A">
      <w:pPr>
        <w:pStyle w:val="Caption"/>
        <w:spacing w:line="360" w:lineRule="auto"/>
        <w:jc w:val="both"/>
        <w:rPr>
          <w:rFonts w:ascii="Times New Roman" w:hAnsi="Times New Roman" w:cs="Times New Roman"/>
          <w:sz w:val="24"/>
          <w:szCs w:val="24"/>
        </w:rPr>
      </w:pPr>
    </w:p>
    <w:p w:rsidR="00385B79" w:rsidRPr="00B2444A" w:rsidRDefault="00385B79" w:rsidP="00B2444A">
      <w:pPr>
        <w:pStyle w:val="Caption"/>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Table </w:t>
      </w:r>
      <w:r w:rsidR="00E47D42" w:rsidRPr="00B2444A">
        <w:rPr>
          <w:rFonts w:ascii="Times New Roman" w:hAnsi="Times New Roman" w:cs="Times New Roman"/>
          <w:sz w:val="24"/>
          <w:szCs w:val="24"/>
        </w:rPr>
        <w:fldChar w:fldCharType="begin"/>
      </w:r>
      <w:r w:rsidRPr="00B2444A">
        <w:rPr>
          <w:rFonts w:ascii="Times New Roman" w:hAnsi="Times New Roman" w:cs="Times New Roman"/>
          <w:sz w:val="24"/>
          <w:szCs w:val="24"/>
        </w:rPr>
        <w:instrText xml:space="preserve"> SEQ Table \* ARABIC </w:instrText>
      </w:r>
      <w:r w:rsidR="00E47D42" w:rsidRPr="00B2444A">
        <w:rPr>
          <w:rFonts w:ascii="Times New Roman" w:hAnsi="Times New Roman" w:cs="Times New Roman"/>
          <w:sz w:val="24"/>
          <w:szCs w:val="24"/>
        </w:rPr>
        <w:fldChar w:fldCharType="separate"/>
      </w:r>
      <w:r w:rsidR="00683C99">
        <w:rPr>
          <w:rFonts w:ascii="Times New Roman" w:hAnsi="Times New Roman" w:cs="Times New Roman"/>
          <w:noProof/>
          <w:sz w:val="24"/>
          <w:szCs w:val="24"/>
        </w:rPr>
        <w:t>8</w:t>
      </w:r>
      <w:r w:rsidR="00E47D42" w:rsidRPr="00B2444A">
        <w:rPr>
          <w:rFonts w:ascii="Times New Roman" w:hAnsi="Times New Roman" w:cs="Times New Roman"/>
          <w:sz w:val="24"/>
          <w:szCs w:val="24"/>
        </w:rPr>
        <w:fldChar w:fldCharType="end"/>
      </w:r>
      <w:r w:rsidR="002A79F1">
        <w:rPr>
          <w:rFonts w:ascii="Times New Roman" w:hAnsi="Times New Roman" w:cs="Times New Roman"/>
          <w:sz w:val="24"/>
          <w:szCs w:val="24"/>
        </w:rPr>
        <w:t xml:space="preserve">: </w:t>
      </w:r>
      <w:r w:rsidRPr="00B2444A">
        <w:rPr>
          <w:rFonts w:ascii="Times New Roman" w:hAnsi="Times New Roman" w:cs="Times New Roman"/>
          <w:sz w:val="24"/>
          <w:szCs w:val="24"/>
        </w:rPr>
        <w:t>Random Effect Regression Result</w:t>
      </w:r>
    </w:p>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b/>
          <w:i/>
          <w:noProof/>
          <w:sz w:val="24"/>
          <w:szCs w:val="24"/>
        </w:rPr>
        <w:drawing>
          <wp:inline distT="0" distB="0" distL="0" distR="0">
            <wp:extent cx="6331578" cy="4295775"/>
            <wp:effectExtent l="95250" t="95250" r="88272" b="104775"/>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srcRect/>
                    <a:stretch>
                      <a:fillRect/>
                    </a:stretch>
                  </pic:blipFill>
                  <pic:spPr bwMode="auto">
                    <a:xfrm>
                      <a:off x="0" y="0"/>
                      <a:ext cx="6334507" cy="4297762"/>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385B79" w:rsidRPr="00B2444A" w:rsidRDefault="00385B79" w:rsidP="00B2444A">
      <w:pPr>
        <w:spacing w:line="360" w:lineRule="auto"/>
        <w:jc w:val="both"/>
        <w:rPr>
          <w:rFonts w:ascii="Times New Roman" w:hAnsi="Times New Roman" w:cs="Times New Roman"/>
          <w:sz w:val="24"/>
          <w:szCs w:val="24"/>
        </w:rPr>
      </w:pPr>
      <w:r w:rsidRPr="002A79F1">
        <w:rPr>
          <w:rFonts w:ascii="Times New Roman" w:hAnsi="Times New Roman" w:cs="Times New Roman"/>
          <w:b/>
          <w:sz w:val="24"/>
          <w:szCs w:val="24"/>
        </w:rPr>
        <w:t>Source</w:t>
      </w:r>
      <w:r w:rsidRPr="00B2444A">
        <w:rPr>
          <w:rFonts w:ascii="Times New Roman" w:hAnsi="Times New Roman" w:cs="Times New Roman"/>
          <w:sz w:val="24"/>
          <w:szCs w:val="24"/>
        </w:rPr>
        <w:t xml:space="preserve">: </w:t>
      </w:r>
      <w:proofErr w:type="spellStart"/>
      <w:r w:rsidRPr="00B2444A">
        <w:rPr>
          <w:rFonts w:ascii="Times New Roman" w:hAnsi="Times New Roman" w:cs="Times New Roman"/>
          <w:sz w:val="24"/>
          <w:szCs w:val="24"/>
        </w:rPr>
        <w:t>Stata</w:t>
      </w:r>
      <w:proofErr w:type="spellEnd"/>
      <w:r w:rsidRPr="00B2444A">
        <w:rPr>
          <w:rFonts w:ascii="Times New Roman" w:hAnsi="Times New Roman" w:cs="Times New Roman"/>
          <w:sz w:val="24"/>
          <w:szCs w:val="24"/>
        </w:rPr>
        <w:t xml:space="preserve"> output, 2023</w:t>
      </w:r>
    </w:p>
    <w:p w:rsidR="00385B79" w:rsidRPr="00B2444A" w:rsidRDefault="00BA1F4C" w:rsidP="002A79F1">
      <w:p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As depicted on table above 8</w:t>
      </w:r>
      <w:r w:rsidR="00385B79" w:rsidRPr="00B2444A">
        <w:rPr>
          <w:rFonts w:ascii="Times New Roman" w:hAnsi="Times New Roman" w:cs="Times New Roman"/>
          <w:sz w:val="24"/>
          <w:szCs w:val="24"/>
        </w:rPr>
        <w:t>, profitability, liquidity</w:t>
      </w:r>
      <w:r w:rsidR="00AB3FC1" w:rsidRPr="00B2444A">
        <w:rPr>
          <w:rFonts w:ascii="Times New Roman" w:hAnsi="Times New Roman" w:cs="Times New Roman"/>
          <w:sz w:val="24"/>
          <w:szCs w:val="24"/>
        </w:rPr>
        <w:t>,</w:t>
      </w:r>
      <w:r w:rsidR="00385B79" w:rsidRPr="00B2444A">
        <w:rPr>
          <w:rFonts w:ascii="Times New Roman" w:hAnsi="Times New Roman" w:cs="Times New Roman"/>
          <w:sz w:val="24"/>
          <w:szCs w:val="24"/>
        </w:rPr>
        <w:t xml:space="preserve"> Operational expenses, noninterest income, bank size and inflation had </w:t>
      </w:r>
      <w:r w:rsidR="00385B79" w:rsidRPr="00B2444A">
        <w:rPr>
          <w:rFonts w:ascii="Times New Roman" w:hAnsi="Times New Roman" w:cs="Times New Roman"/>
          <w:color w:val="000000" w:themeColor="text1"/>
          <w:sz w:val="24"/>
          <w:szCs w:val="24"/>
        </w:rPr>
        <w:t xml:space="preserve">statistically significant at 1 % significant level whereas, </w:t>
      </w:r>
      <w:r w:rsidR="00385B79" w:rsidRPr="00B2444A">
        <w:rPr>
          <w:rFonts w:ascii="Times New Roman" w:hAnsi="Times New Roman" w:cs="Times New Roman"/>
          <w:sz w:val="24"/>
          <w:szCs w:val="24"/>
        </w:rPr>
        <w:t xml:space="preserve">deposit rate and gross domestic product had statistically in significant on lending interest rate. </w:t>
      </w:r>
      <w:r w:rsidR="00385B79" w:rsidRPr="00B2444A">
        <w:rPr>
          <w:rFonts w:ascii="Times New Roman" w:hAnsi="Times New Roman" w:cs="Times New Roman"/>
          <w:color w:val="000000" w:themeColor="text1"/>
          <w:sz w:val="24"/>
          <w:szCs w:val="24"/>
        </w:rPr>
        <w:t>The coefficient indicate how much the dependent variables varies with an independent variables, when all other independent variables are held constant and the beta coefficient indicated that, how and to what extent the independent variables influence the dependent variable.</w:t>
      </w:r>
    </w:p>
    <w:p w:rsidR="00385B79" w:rsidRPr="00B2444A" w:rsidRDefault="00385B79" w:rsidP="002A79F1">
      <w:pPr>
        <w:spacing w:line="360" w:lineRule="auto"/>
        <w:jc w:val="both"/>
        <w:rPr>
          <w:rFonts w:ascii="Times New Roman" w:hAnsi="Times New Roman" w:cs="Times New Roman"/>
          <w:sz w:val="24"/>
          <w:szCs w:val="24"/>
        </w:rPr>
      </w:pPr>
      <w:r w:rsidRPr="00B2444A">
        <w:rPr>
          <w:rFonts w:ascii="Times New Roman" w:hAnsi="Times New Roman" w:cs="Times New Roman"/>
          <w:b/>
          <w:sz w:val="24"/>
          <w:szCs w:val="24"/>
        </w:rPr>
        <w:t xml:space="preserve">R-Squared: </w:t>
      </w:r>
      <w:r w:rsidRPr="00B2444A">
        <w:rPr>
          <w:rFonts w:ascii="Times New Roman" w:hAnsi="Times New Roman" w:cs="Times New Roman"/>
          <w:sz w:val="24"/>
          <w:szCs w:val="24"/>
        </w:rPr>
        <w:t xml:space="preserve">According to Brooks (2008), the most common goodness of fit statistic is known as R-squared. One way to define R-squared is to say that it is the square of the correlation coefficient between y and ˆy, that is, the square of the correlation between the values of the dependent variable and the corresponding fitted values from the model. A correlation </w:t>
      </w:r>
      <w:r w:rsidRPr="00B2444A">
        <w:rPr>
          <w:rFonts w:ascii="Times New Roman" w:hAnsi="Times New Roman" w:cs="Times New Roman"/>
          <w:sz w:val="24"/>
          <w:szCs w:val="24"/>
        </w:rPr>
        <w:lastRenderedPageBreak/>
        <w:t>coefficient must lay between−1 and +1 by definition. Since R-squared defined in this way is the square of a correlation coefficient, it must lie between 0 and 1. If this correlation is high, the model fits the data well, while if the correlation is low (close to zero), the model is not providing a good fit to, further the loss of degrees of freedom associated with adding extra v</w:t>
      </w:r>
      <w:r w:rsidR="00BA1F4C">
        <w:rPr>
          <w:rFonts w:ascii="Times New Roman" w:hAnsi="Times New Roman" w:cs="Times New Roman"/>
          <w:sz w:val="24"/>
          <w:szCs w:val="24"/>
        </w:rPr>
        <w:t xml:space="preserve">ariables is known as adjusted R- </w:t>
      </w:r>
      <w:r w:rsidRPr="00B2444A">
        <w:rPr>
          <w:rFonts w:ascii="Times New Roman" w:hAnsi="Times New Roman" w:cs="Times New Roman"/>
          <w:sz w:val="24"/>
          <w:szCs w:val="24"/>
        </w:rPr>
        <w:t xml:space="preserve">squared. </w:t>
      </w:r>
    </w:p>
    <w:p w:rsidR="00385B79" w:rsidRPr="00B2444A" w:rsidRDefault="00BA1F4C" w:rsidP="00B2444A">
      <w:pPr>
        <w:spacing w:line="360" w:lineRule="auto"/>
        <w:jc w:val="both"/>
        <w:rPr>
          <w:rFonts w:ascii="Times New Roman" w:hAnsi="Times New Roman" w:cs="Times New Roman"/>
          <w:sz w:val="24"/>
          <w:szCs w:val="24"/>
        </w:rPr>
      </w:pPr>
      <w:r>
        <w:rPr>
          <w:rFonts w:ascii="Times New Roman" w:hAnsi="Times New Roman" w:cs="Times New Roman"/>
          <w:sz w:val="24"/>
          <w:szCs w:val="24"/>
        </w:rPr>
        <w:t>Hence, as per the above table 8</w:t>
      </w:r>
      <w:r w:rsidR="00385B79" w:rsidRPr="00B2444A">
        <w:rPr>
          <w:rFonts w:ascii="Times New Roman" w:hAnsi="Times New Roman" w:cs="Times New Roman"/>
          <w:sz w:val="24"/>
          <w:szCs w:val="24"/>
        </w:rPr>
        <w:t xml:space="preserve">, above the R- squared value 80.84%, meanings that the variance in the model could be predicted using the independent variables or in simple words 80.84% of lending interest rate is explained by the constructed independent variables,. However, the remaining 19.16% lending interest </w:t>
      </w:r>
      <w:r w:rsidR="00683C99" w:rsidRPr="00B2444A">
        <w:rPr>
          <w:rFonts w:ascii="Times New Roman" w:hAnsi="Times New Roman" w:cs="Times New Roman"/>
          <w:sz w:val="24"/>
          <w:szCs w:val="24"/>
        </w:rPr>
        <w:t>rate in</w:t>
      </w:r>
      <w:r w:rsidR="00385B79" w:rsidRPr="00B2444A">
        <w:rPr>
          <w:rFonts w:ascii="Times New Roman" w:hAnsi="Times New Roman" w:cs="Times New Roman"/>
          <w:sz w:val="24"/>
          <w:szCs w:val="24"/>
        </w:rPr>
        <w:t xml:space="preserve"> private commercial banks in Ethiopia are caused by other factors that are not included in the model. Therefore, the constructed model for lending interest rate (such as exchange profitability, liquidity</w:t>
      </w:r>
      <w:proofErr w:type="gramStart"/>
      <w:r w:rsidR="00385B79" w:rsidRPr="00B2444A">
        <w:rPr>
          <w:rFonts w:ascii="Times New Roman" w:hAnsi="Times New Roman" w:cs="Times New Roman"/>
          <w:sz w:val="24"/>
          <w:szCs w:val="24"/>
        </w:rPr>
        <w:t>,.</w:t>
      </w:r>
      <w:proofErr w:type="gramEnd"/>
      <w:r w:rsidR="00385B79" w:rsidRPr="00B2444A">
        <w:rPr>
          <w:rFonts w:ascii="Times New Roman" w:hAnsi="Times New Roman" w:cs="Times New Roman"/>
          <w:sz w:val="24"/>
          <w:szCs w:val="24"/>
        </w:rPr>
        <w:t xml:space="preserve"> Operational expenses, noninterest income, bank size and inflation) are good explanatory variables of the factors for determining the determinant of lending interest rate of private commercial banks and thus the model was a good fit of the data.</w:t>
      </w:r>
    </w:p>
    <w:p w:rsidR="00385B79" w:rsidRPr="002A79F1"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b/>
          <w:sz w:val="24"/>
          <w:szCs w:val="24"/>
        </w:rPr>
        <w:t xml:space="preserve">P- Value:  </w:t>
      </w:r>
      <w:r w:rsidRPr="00B2444A">
        <w:rPr>
          <w:rFonts w:ascii="Times New Roman" w:hAnsi="Times New Roman" w:cs="Times New Roman"/>
          <w:sz w:val="24"/>
          <w:szCs w:val="24"/>
        </w:rPr>
        <w:t>in a two-tail p-values test the hypothesis that each coefficient is different from 0. To reject this, the p-value has to be lower than 0.05 (95%, researcher could choose also an alpha of 0.10), if this is the case then researcher can say that the variable has a significant influence on the study‘s dependent variable (y), acco</w:t>
      </w:r>
      <w:r w:rsidR="00BA1F4C">
        <w:rPr>
          <w:rFonts w:ascii="Times New Roman" w:hAnsi="Times New Roman" w:cs="Times New Roman"/>
          <w:sz w:val="24"/>
          <w:szCs w:val="24"/>
        </w:rPr>
        <w:t>rdingly as shown in table 8</w:t>
      </w:r>
      <w:r w:rsidRPr="00B2444A">
        <w:rPr>
          <w:rFonts w:ascii="Times New Roman" w:hAnsi="Times New Roman" w:cs="Times New Roman"/>
          <w:sz w:val="24"/>
          <w:szCs w:val="24"/>
        </w:rPr>
        <w:t>, above the p-values of the independent variables namely profitability, liquidity, Operational expenses, noninterest income, bank size, inflation,  deposit rate and gross domestic product were 0.001, 0.004, 0.000, 0.000,0.000, 0.000, 0.150 and 0.783  respectively, implying that independent variables profitability, liquidity, Operational expenses, noninterest income, bank size and inflation were significant at 1% significance level, whereas the independent variables deposit rate and gross domestic product were found to be insignificant.</w:t>
      </w:r>
    </w:p>
    <w:p w:rsidR="00385B79" w:rsidRPr="00884170" w:rsidRDefault="002A79F1" w:rsidP="00884170">
      <w:pPr>
        <w:pStyle w:val="Heading2"/>
        <w:rPr>
          <w:rFonts w:ascii="Times New Roman" w:hAnsi="Times New Roman" w:cs="Times New Roman"/>
          <w:color w:val="000000" w:themeColor="text1"/>
          <w:sz w:val="28"/>
          <w:szCs w:val="24"/>
        </w:rPr>
      </w:pPr>
      <w:bookmarkStart w:id="106" w:name="_Toc134157065"/>
      <w:r w:rsidRPr="00884170">
        <w:rPr>
          <w:rFonts w:ascii="Times New Roman" w:hAnsi="Times New Roman" w:cs="Times New Roman"/>
          <w:color w:val="000000" w:themeColor="text1"/>
          <w:sz w:val="28"/>
          <w:szCs w:val="24"/>
        </w:rPr>
        <w:t>4.6</w:t>
      </w:r>
      <w:r w:rsidR="00385B79" w:rsidRPr="00884170">
        <w:rPr>
          <w:rFonts w:ascii="Times New Roman" w:hAnsi="Times New Roman" w:cs="Times New Roman"/>
          <w:color w:val="000000" w:themeColor="text1"/>
          <w:sz w:val="28"/>
          <w:szCs w:val="24"/>
        </w:rPr>
        <w:t xml:space="preserve"> Regression result discussion</w:t>
      </w:r>
      <w:bookmarkEnd w:id="106"/>
      <w:r w:rsidR="00385B79" w:rsidRPr="00884170">
        <w:rPr>
          <w:rFonts w:ascii="Times New Roman" w:hAnsi="Times New Roman" w:cs="Times New Roman"/>
          <w:color w:val="000000" w:themeColor="text1"/>
          <w:sz w:val="28"/>
          <w:szCs w:val="24"/>
        </w:rPr>
        <w:t xml:space="preserve"> </w:t>
      </w:r>
    </w:p>
    <w:p w:rsidR="00385B79" w:rsidRPr="00B2444A" w:rsidRDefault="00385B79" w:rsidP="00B2444A">
      <w:pPr>
        <w:spacing w:line="360" w:lineRule="auto"/>
        <w:jc w:val="both"/>
        <w:rPr>
          <w:rFonts w:ascii="Times New Roman" w:hAnsi="Times New Roman" w:cs="Times New Roman"/>
          <w:color w:val="000000" w:themeColor="text1"/>
          <w:sz w:val="24"/>
          <w:szCs w:val="24"/>
          <w:shd w:val="clear" w:color="auto" w:fill="FFFFFF"/>
        </w:rPr>
      </w:pPr>
      <w:r w:rsidRPr="00B2444A">
        <w:rPr>
          <w:rFonts w:ascii="Times New Roman" w:hAnsi="Times New Roman" w:cs="Times New Roman"/>
          <w:sz w:val="24"/>
          <w:szCs w:val="24"/>
        </w:rPr>
        <w:t xml:space="preserve">The study used unbalanced panel data to investigate the determinant of lending interest rate on private commercial banks of Ethiopia. The unbalanced data was an observation of 96 covers both time </w:t>
      </w:r>
      <w:r w:rsidR="00C638ED" w:rsidRPr="00B2444A">
        <w:rPr>
          <w:rFonts w:ascii="Times New Roman" w:hAnsi="Times New Roman" w:cs="Times New Roman"/>
          <w:sz w:val="24"/>
          <w:szCs w:val="24"/>
        </w:rPr>
        <w:t>series</w:t>
      </w:r>
      <w:r w:rsidR="00C638ED">
        <w:rPr>
          <w:rFonts w:ascii="Times New Roman" w:hAnsi="Times New Roman" w:cs="Times New Roman"/>
          <w:sz w:val="24"/>
          <w:szCs w:val="24"/>
        </w:rPr>
        <w:t xml:space="preserve"> of six</w:t>
      </w:r>
      <w:r w:rsidRPr="00B2444A">
        <w:rPr>
          <w:rFonts w:ascii="Times New Roman" w:hAnsi="Times New Roman" w:cs="Times New Roman"/>
          <w:sz w:val="24"/>
          <w:szCs w:val="24"/>
        </w:rPr>
        <w:t xml:space="preserve"> years (2016 to 2021) and cross sectional (sixteen banks) data from a </w:t>
      </w:r>
      <w:r w:rsidRPr="00B2444A">
        <w:rPr>
          <w:rFonts w:ascii="Times New Roman" w:hAnsi="Times New Roman" w:cs="Times New Roman"/>
          <w:color w:val="000000" w:themeColor="text1"/>
          <w:sz w:val="24"/>
          <w:szCs w:val="24"/>
          <w:shd w:val="clear" w:color="auto" w:fill="FFFFFF"/>
        </w:rPr>
        <w:t>national bank of Ethiopia. Thus, the random effect model was developed for lending interest rate, so in this section the relationship between the dependent variables and each independent variable was discussed based on the findings on this study with other's similar studies:</w:t>
      </w:r>
    </w:p>
    <w:p w:rsidR="00884170" w:rsidRDefault="00884170" w:rsidP="00B2444A">
      <w:pPr>
        <w:spacing w:line="360" w:lineRule="auto"/>
        <w:jc w:val="both"/>
        <w:rPr>
          <w:rFonts w:ascii="Times New Roman" w:hAnsi="Times New Roman" w:cs="Times New Roman"/>
          <w:b/>
          <w:color w:val="000000" w:themeColor="text1"/>
          <w:sz w:val="24"/>
          <w:szCs w:val="24"/>
          <w:shd w:val="clear" w:color="auto" w:fill="FFFFFF"/>
        </w:rPr>
      </w:pPr>
    </w:p>
    <w:p w:rsidR="00385B79" w:rsidRPr="0041731B" w:rsidRDefault="00884170" w:rsidP="00884170">
      <w:pPr>
        <w:pStyle w:val="Heading3"/>
        <w:rPr>
          <w:rFonts w:ascii="Times New Roman" w:hAnsi="Times New Roman" w:cs="Times New Roman"/>
          <w:color w:val="000000" w:themeColor="text1"/>
          <w:sz w:val="24"/>
          <w:szCs w:val="24"/>
          <w:shd w:val="clear" w:color="auto" w:fill="FFFFFF"/>
        </w:rPr>
      </w:pPr>
      <w:bookmarkStart w:id="107" w:name="_Toc134157066"/>
      <w:r w:rsidRPr="0041731B">
        <w:rPr>
          <w:rFonts w:ascii="Times New Roman" w:hAnsi="Times New Roman" w:cs="Times New Roman"/>
          <w:color w:val="000000" w:themeColor="text1"/>
          <w:sz w:val="24"/>
          <w:szCs w:val="24"/>
          <w:shd w:val="clear" w:color="auto" w:fill="FFFFFF"/>
        </w:rPr>
        <w:t>4.6</w:t>
      </w:r>
      <w:r w:rsidR="00385B79" w:rsidRPr="0041731B">
        <w:rPr>
          <w:rFonts w:ascii="Times New Roman" w:hAnsi="Times New Roman" w:cs="Times New Roman"/>
          <w:color w:val="000000" w:themeColor="text1"/>
          <w:sz w:val="24"/>
          <w:szCs w:val="24"/>
          <w:shd w:val="clear" w:color="auto" w:fill="FFFFFF"/>
        </w:rPr>
        <w:t>.1 Profitability (ROA)</w:t>
      </w:r>
      <w:bookmarkEnd w:id="107"/>
    </w:p>
    <w:p w:rsidR="00385B79" w:rsidRPr="00B2444A" w:rsidRDefault="00385B79" w:rsidP="00884170">
      <w:pPr>
        <w:spacing w:line="360" w:lineRule="auto"/>
        <w:jc w:val="both"/>
        <w:rPr>
          <w:rFonts w:ascii="Times New Roman" w:hAnsi="Times New Roman" w:cs="Times New Roman"/>
          <w:color w:val="000000" w:themeColor="text1"/>
          <w:sz w:val="24"/>
          <w:szCs w:val="24"/>
          <w:shd w:val="clear" w:color="auto" w:fill="FFFFFF"/>
        </w:rPr>
      </w:pPr>
      <w:r w:rsidRPr="00B2444A">
        <w:rPr>
          <w:rFonts w:ascii="Times New Roman" w:hAnsi="Times New Roman" w:cs="Times New Roman"/>
          <w:color w:val="000000" w:themeColor="text1"/>
          <w:sz w:val="24"/>
          <w:szCs w:val="24"/>
          <w:shd w:val="clear" w:color="auto" w:fill="FFFFFF"/>
        </w:rPr>
        <w:t>The proxy measurement of profitability in this study was net income to the average total asset and null hypothesized as profitability has no significant impact on the lending interest rate of Ethiopian private commercial banks. The result of this study found that, the profitability had negative and statistically significant impact on lending interest rate of private commercial banks that was measured Interest income on loans to Average Loans and advance at 1% significance level. Negative sign of the coefficient suggests an inverse relationship with lending interest rate reveals that, being other variables constant, 1% change on the Return on asset had a resulted on 0.76% changed on lending interest rate of private commercial bank in opposite direction during the study period.</w:t>
      </w:r>
    </w:p>
    <w:p w:rsidR="00385B79" w:rsidRPr="005E619E" w:rsidRDefault="00385B79" w:rsidP="00884170">
      <w:pPr>
        <w:spacing w:line="360" w:lineRule="auto"/>
        <w:jc w:val="both"/>
        <w:rPr>
          <w:rFonts w:ascii="Times New Roman" w:hAnsi="Times New Roman" w:cs="Times New Roman"/>
          <w:sz w:val="24"/>
          <w:szCs w:val="24"/>
        </w:rPr>
      </w:pPr>
      <w:r w:rsidRPr="00B2444A">
        <w:rPr>
          <w:rFonts w:ascii="Times New Roman" w:hAnsi="Times New Roman" w:cs="Times New Roman"/>
          <w:color w:val="000000" w:themeColor="text1"/>
          <w:sz w:val="24"/>
          <w:szCs w:val="24"/>
          <w:shd w:val="clear" w:color="auto" w:fill="FFFFFF"/>
        </w:rPr>
        <w:t xml:space="preserve">This finding is consistency by the researchers of </w:t>
      </w:r>
      <w:proofErr w:type="spellStart"/>
      <w:r w:rsidRPr="00B2444A">
        <w:rPr>
          <w:rFonts w:ascii="Times New Roman" w:hAnsi="Times New Roman" w:cs="Times New Roman"/>
          <w:color w:val="000000" w:themeColor="text1"/>
          <w:sz w:val="24"/>
          <w:szCs w:val="24"/>
          <w:shd w:val="clear" w:color="auto" w:fill="FFFFFF"/>
        </w:rPr>
        <w:t>Gekara</w:t>
      </w:r>
      <w:proofErr w:type="spellEnd"/>
      <w:r w:rsidRPr="00B2444A">
        <w:rPr>
          <w:rFonts w:ascii="Times New Roman" w:hAnsi="Times New Roman" w:cs="Times New Roman"/>
          <w:color w:val="000000" w:themeColor="text1"/>
          <w:sz w:val="24"/>
          <w:szCs w:val="24"/>
          <w:shd w:val="clear" w:color="auto" w:fill="FFFFFF"/>
        </w:rPr>
        <w:t xml:space="preserve"> (2016); Keith </w:t>
      </w:r>
      <w:proofErr w:type="spellStart"/>
      <w:r w:rsidRPr="00B2444A">
        <w:rPr>
          <w:rFonts w:ascii="Times New Roman" w:hAnsi="Times New Roman" w:cs="Times New Roman"/>
          <w:color w:val="000000" w:themeColor="text1"/>
          <w:sz w:val="24"/>
          <w:szCs w:val="24"/>
          <w:shd w:val="clear" w:color="auto" w:fill="FFFFFF"/>
        </w:rPr>
        <w:t>et,al</w:t>
      </w:r>
      <w:proofErr w:type="spellEnd"/>
      <w:r w:rsidRPr="00B2444A">
        <w:rPr>
          <w:rFonts w:ascii="Times New Roman" w:hAnsi="Times New Roman" w:cs="Times New Roman"/>
          <w:color w:val="000000" w:themeColor="text1"/>
          <w:sz w:val="24"/>
          <w:szCs w:val="24"/>
          <w:shd w:val="clear" w:color="auto" w:fill="FFFFFF"/>
        </w:rPr>
        <w:t xml:space="preserve">. (2020); Chandra </w:t>
      </w:r>
      <w:proofErr w:type="spellStart"/>
      <w:r w:rsidRPr="00B2444A">
        <w:rPr>
          <w:rFonts w:ascii="Times New Roman" w:hAnsi="Times New Roman" w:cs="Times New Roman"/>
          <w:color w:val="000000" w:themeColor="text1"/>
          <w:sz w:val="24"/>
          <w:szCs w:val="24"/>
          <w:shd w:val="clear" w:color="auto" w:fill="FFFFFF"/>
        </w:rPr>
        <w:t>et,al</w:t>
      </w:r>
      <w:proofErr w:type="spellEnd"/>
      <w:r w:rsidRPr="00B2444A">
        <w:rPr>
          <w:rFonts w:ascii="Times New Roman" w:hAnsi="Times New Roman" w:cs="Times New Roman"/>
          <w:color w:val="000000" w:themeColor="text1"/>
          <w:sz w:val="24"/>
          <w:szCs w:val="24"/>
          <w:shd w:val="clear" w:color="auto" w:fill="FFFFFF"/>
        </w:rPr>
        <w:t xml:space="preserve">., (2020); </w:t>
      </w:r>
      <w:proofErr w:type="spellStart"/>
      <w:r w:rsidRPr="00B2444A">
        <w:rPr>
          <w:rFonts w:ascii="Times New Roman" w:hAnsi="Times New Roman" w:cs="Times New Roman"/>
          <w:color w:val="000000" w:themeColor="text1"/>
          <w:sz w:val="24"/>
          <w:szCs w:val="24"/>
          <w:shd w:val="clear" w:color="auto" w:fill="FFFFFF"/>
        </w:rPr>
        <w:t>Faris</w:t>
      </w:r>
      <w:proofErr w:type="spellEnd"/>
      <w:r w:rsidRPr="00B2444A">
        <w:rPr>
          <w:rFonts w:ascii="Times New Roman" w:hAnsi="Times New Roman" w:cs="Times New Roman"/>
          <w:color w:val="000000" w:themeColor="text1"/>
          <w:sz w:val="24"/>
          <w:szCs w:val="24"/>
          <w:shd w:val="clear" w:color="auto" w:fill="FFFFFF"/>
        </w:rPr>
        <w:t xml:space="preserve"> (2017), Mohammed,(2014) and </w:t>
      </w:r>
      <w:proofErr w:type="spellStart"/>
      <w:r w:rsidRPr="00B2444A">
        <w:rPr>
          <w:rFonts w:ascii="Times New Roman" w:hAnsi="Times New Roman" w:cs="Times New Roman"/>
          <w:color w:val="000000" w:themeColor="text1"/>
          <w:sz w:val="24"/>
          <w:szCs w:val="24"/>
          <w:shd w:val="clear" w:color="auto" w:fill="FFFFFF"/>
        </w:rPr>
        <w:t>Habtamu</w:t>
      </w:r>
      <w:proofErr w:type="spellEnd"/>
      <w:r w:rsidRPr="00B2444A">
        <w:rPr>
          <w:rFonts w:ascii="Times New Roman" w:hAnsi="Times New Roman" w:cs="Times New Roman"/>
          <w:color w:val="000000" w:themeColor="text1"/>
          <w:sz w:val="24"/>
          <w:szCs w:val="24"/>
          <w:shd w:val="clear" w:color="auto" w:fill="FFFFFF"/>
        </w:rPr>
        <w:t xml:space="preserve">, (2019), when </w:t>
      </w:r>
      <w:r w:rsidRPr="00B2444A">
        <w:rPr>
          <w:rFonts w:ascii="Times New Roman" w:hAnsi="Times New Roman" w:cs="Times New Roman"/>
          <w:sz w:val="24"/>
          <w:szCs w:val="24"/>
        </w:rPr>
        <w:t xml:space="preserve">the borrowers willing to pay high interest rates may on average be worse risks; thus as the interest rate increases, the riskiness of those who borrow also increases, reducing the bank’s profitability, but this study </w:t>
      </w:r>
      <w:r w:rsidR="00446A5C" w:rsidRPr="00B2444A">
        <w:rPr>
          <w:rFonts w:ascii="Times New Roman" w:hAnsi="Times New Roman" w:cs="Times New Roman"/>
          <w:sz w:val="24"/>
          <w:szCs w:val="24"/>
        </w:rPr>
        <w:t>inconsistency</w:t>
      </w:r>
      <w:r w:rsidRPr="00B2444A">
        <w:rPr>
          <w:rFonts w:ascii="Times New Roman" w:hAnsi="Times New Roman" w:cs="Times New Roman"/>
          <w:sz w:val="24"/>
          <w:szCs w:val="24"/>
        </w:rPr>
        <w:t xml:space="preserve"> the study of Michael, (2017) and Khan (2014).</w:t>
      </w:r>
      <w:r w:rsidR="0041731B">
        <w:rPr>
          <w:rFonts w:ascii="Times New Roman" w:hAnsi="Times New Roman" w:cs="Times New Roman"/>
          <w:sz w:val="24"/>
          <w:szCs w:val="24"/>
        </w:rPr>
        <w:t xml:space="preserve"> </w:t>
      </w:r>
      <w:r w:rsidR="0041731B" w:rsidRPr="005E619E">
        <w:rPr>
          <w:rFonts w:ascii="Times New Roman" w:hAnsi="Times New Roman" w:cs="Times New Roman"/>
          <w:sz w:val="24"/>
          <w:szCs w:val="24"/>
        </w:rPr>
        <w:t xml:space="preserve">The interview result also indicates as the return on asset was one of the major factors of Ethiopian banks interest rate. This implies that, the indication of profit-maximizing behavior in order to improve profitability, the bank will seek to increase net interest income by increasing interest  but in the long run as the return on asset improved and the level of competition increased the bank will charge low lending rate this ultimately reduce </w:t>
      </w:r>
      <w:r w:rsidR="0061075D" w:rsidRPr="005E619E">
        <w:rPr>
          <w:rFonts w:ascii="Times New Roman" w:hAnsi="Times New Roman" w:cs="Times New Roman"/>
          <w:sz w:val="24"/>
          <w:szCs w:val="24"/>
        </w:rPr>
        <w:t>margin</w:t>
      </w:r>
      <w:r w:rsidR="0041731B" w:rsidRPr="005E619E">
        <w:rPr>
          <w:rFonts w:ascii="Times New Roman" w:hAnsi="Times New Roman" w:cs="Times New Roman"/>
          <w:sz w:val="24"/>
          <w:szCs w:val="24"/>
        </w:rPr>
        <w:t>.</w:t>
      </w:r>
    </w:p>
    <w:p w:rsidR="00385B79" w:rsidRPr="00B2444A" w:rsidRDefault="00884170" w:rsidP="00884170">
      <w:pPr>
        <w:pStyle w:val="Heading3"/>
        <w:rPr>
          <w:rFonts w:ascii="Times New Roman" w:hAnsi="Times New Roman" w:cs="Times New Roman"/>
          <w:b w:val="0"/>
          <w:sz w:val="24"/>
          <w:szCs w:val="24"/>
        </w:rPr>
      </w:pPr>
      <w:bookmarkStart w:id="108" w:name="_Toc134157067"/>
      <w:r>
        <w:rPr>
          <w:rFonts w:ascii="Times New Roman" w:hAnsi="Times New Roman" w:cs="Times New Roman"/>
          <w:b w:val="0"/>
          <w:sz w:val="24"/>
          <w:szCs w:val="24"/>
        </w:rPr>
        <w:t>4.6</w:t>
      </w:r>
      <w:r w:rsidR="00385B79" w:rsidRPr="00B2444A">
        <w:rPr>
          <w:rFonts w:ascii="Times New Roman" w:hAnsi="Times New Roman" w:cs="Times New Roman"/>
          <w:b w:val="0"/>
          <w:sz w:val="24"/>
          <w:szCs w:val="24"/>
        </w:rPr>
        <w:t>.2 Liquidity (LIQ)</w:t>
      </w:r>
      <w:bookmarkEnd w:id="108"/>
    </w:p>
    <w:p w:rsidR="00385B79" w:rsidRPr="007503E0" w:rsidRDefault="00385B79" w:rsidP="002D3169">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The proxy of liquidity for th</w:t>
      </w:r>
      <w:r w:rsidR="00740EDF">
        <w:rPr>
          <w:rFonts w:ascii="Times New Roman" w:hAnsi="Times New Roman" w:cs="Times New Roman"/>
          <w:sz w:val="24"/>
          <w:szCs w:val="24"/>
        </w:rPr>
        <w:t xml:space="preserve">is study was CA </w:t>
      </w:r>
      <w:r w:rsidRPr="00B2444A">
        <w:rPr>
          <w:rFonts w:ascii="Times New Roman" w:hAnsi="Times New Roman" w:cs="Times New Roman"/>
          <w:sz w:val="24"/>
          <w:szCs w:val="24"/>
        </w:rPr>
        <w:t xml:space="preserve">to </w:t>
      </w:r>
      <w:r w:rsidR="00740EDF">
        <w:rPr>
          <w:rFonts w:ascii="Times New Roman" w:hAnsi="Times New Roman" w:cs="Times New Roman"/>
          <w:sz w:val="24"/>
          <w:szCs w:val="24"/>
        </w:rPr>
        <w:t>CL</w:t>
      </w:r>
      <w:r w:rsidRPr="00B2444A">
        <w:rPr>
          <w:rFonts w:ascii="Times New Roman" w:hAnsi="Times New Roman" w:cs="Times New Roman"/>
          <w:sz w:val="24"/>
          <w:szCs w:val="24"/>
        </w:rPr>
        <w:t xml:space="preserve"> , the random effect model regression result indicated that,  liquidity had </w:t>
      </w:r>
      <w:r w:rsidRPr="00B2444A">
        <w:rPr>
          <w:rFonts w:ascii="Times New Roman" w:hAnsi="Times New Roman" w:cs="Times New Roman"/>
          <w:color w:val="000000" w:themeColor="text1"/>
          <w:sz w:val="24"/>
          <w:szCs w:val="24"/>
        </w:rPr>
        <w:t xml:space="preserve">had positive and statistically significant with Lending interest rate  measured </w:t>
      </w:r>
      <w:r w:rsidR="00884170">
        <w:rPr>
          <w:rFonts w:ascii="Times New Roman" w:hAnsi="Times New Roman" w:cs="Times New Roman"/>
          <w:color w:val="000000" w:themeColor="text1"/>
          <w:sz w:val="24"/>
          <w:szCs w:val="24"/>
          <w:shd w:val="clear" w:color="auto" w:fill="FFFFFF"/>
        </w:rPr>
        <w:t>Interest income on loans</w:t>
      </w:r>
      <w:r w:rsidRPr="00B2444A">
        <w:rPr>
          <w:rFonts w:ascii="Times New Roman" w:hAnsi="Times New Roman" w:cs="Times New Roman"/>
          <w:color w:val="000000" w:themeColor="text1"/>
          <w:sz w:val="24"/>
          <w:szCs w:val="24"/>
          <w:shd w:val="clear" w:color="auto" w:fill="FFFFFF"/>
        </w:rPr>
        <w:t xml:space="preserve">/ Average Loans and advance </w:t>
      </w:r>
      <w:r w:rsidRPr="00B2444A">
        <w:rPr>
          <w:rFonts w:ascii="Times New Roman" w:hAnsi="Times New Roman" w:cs="Times New Roman"/>
          <w:color w:val="000000" w:themeColor="text1"/>
          <w:sz w:val="24"/>
          <w:szCs w:val="24"/>
        </w:rPr>
        <w:t xml:space="preserve">with the p –value 0.000&lt;1% and coefficient 18.6%.  This means that, keeping the other independent variables constant and when Liquidity increase 1% the result of Lending interest rate of private commercial bank affected by 18.6%, when </w:t>
      </w:r>
      <w:r w:rsidRPr="00B2444A">
        <w:rPr>
          <w:rFonts w:ascii="Times New Roman" w:hAnsi="Times New Roman" w:cs="Times New Roman"/>
          <w:sz w:val="24"/>
          <w:szCs w:val="24"/>
        </w:rPr>
        <w:t xml:space="preserve">the high level liquidity arises mainly from the inability or reluctance of commercial banks to extend risky loans at competitive rates or protecting of providing credit. Banks that either decide or required by regulation to hold a high proportion of their assets in the form of liquid assets seem to charge higher lending rates. This can be interpreted as banks‟ response to the fact that in holding higher liquidity ratios, banks forego a return on such assets or incur more opportunity costs which they pass </w:t>
      </w:r>
      <w:r w:rsidRPr="00B2444A">
        <w:rPr>
          <w:rFonts w:ascii="Times New Roman" w:hAnsi="Times New Roman" w:cs="Times New Roman"/>
          <w:sz w:val="24"/>
          <w:szCs w:val="24"/>
        </w:rPr>
        <w:lastRenderedPageBreak/>
        <w:t xml:space="preserve">to borrowers in the form of higher loan prices.  This study supported by the study of Khan (2014) and Chandra, </w:t>
      </w:r>
      <w:proofErr w:type="gramStart"/>
      <w:r w:rsidRPr="00B2444A">
        <w:rPr>
          <w:rFonts w:ascii="Times New Roman" w:hAnsi="Times New Roman" w:cs="Times New Roman"/>
          <w:sz w:val="24"/>
          <w:szCs w:val="24"/>
        </w:rPr>
        <w:t>et</w:t>
      </w:r>
      <w:proofErr w:type="gramEnd"/>
      <w:r w:rsidRPr="00B2444A">
        <w:rPr>
          <w:rFonts w:ascii="Times New Roman" w:hAnsi="Times New Roman" w:cs="Times New Roman"/>
          <w:sz w:val="24"/>
          <w:szCs w:val="24"/>
        </w:rPr>
        <w:t xml:space="preserve">, al., (2020). </w:t>
      </w:r>
      <w:r w:rsidR="002D3169">
        <w:rPr>
          <w:rFonts w:ascii="Times New Roman" w:hAnsi="Times New Roman" w:cs="Times New Roman"/>
          <w:sz w:val="24"/>
          <w:szCs w:val="24"/>
        </w:rPr>
        <w:t xml:space="preserve"> </w:t>
      </w:r>
      <w:r w:rsidR="002D3169" w:rsidRPr="007503E0">
        <w:rPr>
          <w:rFonts w:ascii="Times New Roman" w:hAnsi="Times New Roman" w:cs="Times New Roman"/>
          <w:sz w:val="24"/>
          <w:szCs w:val="24"/>
        </w:rPr>
        <w:t xml:space="preserve">Accordingly, the result interviews also </w:t>
      </w:r>
      <w:r w:rsidR="005E619E" w:rsidRPr="007503E0">
        <w:rPr>
          <w:rFonts w:ascii="Times New Roman" w:hAnsi="Times New Roman" w:cs="Times New Roman"/>
          <w:sz w:val="24"/>
          <w:szCs w:val="24"/>
        </w:rPr>
        <w:t>supported the regression result above stated.</w:t>
      </w:r>
    </w:p>
    <w:p w:rsidR="00385B79" w:rsidRPr="00B2444A" w:rsidRDefault="00884170" w:rsidP="00884170">
      <w:pPr>
        <w:pStyle w:val="Heading3"/>
        <w:rPr>
          <w:rFonts w:ascii="Times New Roman" w:hAnsi="Times New Roman" w:cs="Times New Roman"/>
          <w:b w:val="0"/>
          <w:sz w:val="24"/>
          <w:szCs w:val="24"/>
        </w:rPr>
      </w:pPr>
      <w:bookmarkStart w:id="109" w:name="_Toc134157068"/>
      <w:r>
        <w:rPr>
          <w:rFonts w:ascii="Times New Roman" w:hAnsi="Times New Roman" w:cs="Times New Roman"/>
          <w:b w:val="0"/>
          <w:sz w:val="24"/>
          <w:szCs w:val="24"/>
        </w:rPr>
        <w:t>4.6</w:t>
      </w:r>
      <w:r w:rsidR="00385B79" w:rsidRPr="00B2444A">
        <w:rPr>
          <w:rFonts w:ascii="Times New Roman" w:hAnsi="Times New Roman" w:cs="Times New Roman"/>
          <w:b w:val="0"/>
          <w:sz w:val="24"/>
          <w:szCs w:val="24"/>
        </w:rPr>
        <w:t>.3 Operation Expenses (OE)</w:t>
      </w:r>
      <w:bookmarkEnd w:id="109"/>
    </w:p>
    <w:p w:rsidR="0012011F"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In respect to the model specification, the operation expense was proxy by Operating cost/Total asset. From the Random effect regression analysis result, operation expenses had a coefficient of 1.3123 and p-value of 0.000.  This means that holding other variables constant a 1% change (increase) in operation expenses generates on average 1.3123 unit change (increase) in lending interest rate (LR). The highest positive coefficient that existed between operating expenses and lending interest rate compared to other variables clearly indicates as the Ethiopian private commercial banks lending interest rate is highly determined by this variable. </w:t>
      </w:r>
    </w:p>
    <w:p w:rsidR="00385B79" w:rsidRPr="005E619E" w:rsidRDefault="00385B79" w:rsidP="00B2444A">
      <w:pPr>
        <w:spacing w:line="360" w:lineRule="auto"/>
        <w:jc w:val="both"/>
        <w:rPr>
          <w:rFonts w:ascii="Times New Roman" w:hAnsi="Times New Roman" w:cs="Times New Roman"/>
          <w:sz w:val="28"/>
          <w:szCs w:val="24"/>
        </w:rPr>
      </w:pPr>
      <w:r w:rsidRPr="00B2444A">
        <w:rPr>
          <w:rFonts w:ascii="Times New Roman" w:hAnsi="Times New Roman" w:cs="Times New Roman"/>
          <w:sz w:val="24"/>
          <w:szCs w:val="24"/>
        </w:rPr>
        <w:t xml:space="preserve">The positive sign indicating that the Ethiopian‘s banks transfer a large portion of their operating expenses to their borrowers and depositors. In general, the result confirms the well known assertion that banks operating with high Expenses due to diseconomies of scale must operate with high margin to cover those costs and maintain overall profitability. This result is consistent with the study of </w:t>
      </w:r>
      <w:proofErr w:type="spellStart"/>
      <w:r w:rsidRPr="00B2444A">
        <w:rPr>
          <w:rFonts w:ascii="Times New Roman" w:hAnsi="Times New Roman" w:cs="Times New Roman"/>
          <w:sz w:val="24"/>
          <w:szCs w:val="24"/>
        </w:rPr>
        <w:t>Ramful</w:t>
      </w:r>
      <w:proofErr w:type="spellEnd"/>
      <w:r w:rsidRPr="00B2444A">
        <w:rPr>
          <w:rFonts w:ascii="Times New Roman" w:hAnsi="Times New Roman" w:cs="Times New Roman"/>
          <w:sz w:val="24"/>
          <w:szCs w:val="24"/>
        </w:rPr>
        <w:t xml:space="preserve"> (2001), Khan (2010) and </w:t>
      </w:r>
      <w:proofErr w:type="spellStart"/>
      <w:r w:rsidRPr="00B2444A">
        <w:rPr>
          <w:rFonts w:ascii="Times New Roman" w:hAnsi="Times New Roman" w:cs="Times New Roman"/>
          <w:sz w:val="24"/>
          <w:szCs w:val="24"/>
        </w:rPr>
        <w:t>Afzal</w:t>
      </w:r>
      <w:proofErr w:type="spellEnd"/>
      <w:r w:rsidRPr="00B2444A">
        <w:rPr>
          <w:rFonts w:ascii="Times New Roman" w:hAnsi="Times New Roman" w:cs="Times New Roman"/>
          <w:sz w:val="24"/>
          <w:szCs w:val="24"/>
        </w:rPr>
        <w:t xml:space="preserve"> (2011).</w:t>
      </w:r>
      <w:r w:rsidR="0012011F">
        <w:rPr>
          <w:rFonts w:ascii="Times New Roman" w:hAnsi="Times New Roman" w:cs="Times New Roman"/>
          <w:sz w:val="24"/>
          <w:szCs w:val="24"/>
        </w:rPr>
        <w:t xml:space="preserve"> </w:t>
      </w:r>
      <w:r w:rsidR="005E619E" w:rsidRPr="005E619E">
        <w:rPr>
          <w:rFonts w:ascii="Times New Roman" w:hAnsi="Times New Roman" w:cs="Times New Roman"/>
          <w:sz w:val="24"/>
        </w:rPr>
        <w:t>Likewise</w:t>
      </w:r>
      <w:r w:rsidR="0012011F" w:rsidRPr="005E619E">
        <w:rPr>
          <w:rFonts w:ascii="Times New Roman" w:hAnsi="Times New Roman" w:cs="Times New Roman"/>
          <w:sz w:val="24"/>
        </w:rPr>
        <w:t xml:space="preserve">, the result obtained from the interview also supports the output of the regression analysis. That is Ethiopian </w:t>
      </w:r>
      <w:r w:rsidR="005E619E" w:rsidRPr="005E619E">
        <w:rPr>
          <w:rFonts w:ascii="Times New Roman" w:hAnsi="Times New Roman" w:cs="Times New Roman"/>
          <w:sz w:val="24"/>
        </w:rPr>
        <w:t xml:space="preserve">private </w:t>
      </w:r>
      <w:r w:rsidR="0012011F" w:rsidRPr="005E619E">
        <w:rPr>
          <w:rFonts w:ascii="Times New Roman" w:hAnsi="Times New Roman" w:cs="Times New Roman"/>
          <w:sz w:val="24"/>
        </w:rPr>
        <w:t>banks interest rate margin increases as the operating cost of the banks increase in order to cover the operating expenses.</w:t>
      </w:r>
    </w:p>
    <w:p w:rsidR="00385B79" w:rsidRPr="00B2444A" w:rsidRDefault="00884170" w:rsidP="00884170">
      <w:pPr>
        <w:pStyle w:val="Heading3"/>
        <w:rPr>
          <w:rFonts w:ascii="Times New Roman" w:hAnsi="Times New Roman" w:cs="Times New Roman"/>
          <w:sz w:val="24"/>
          <w:szCs w:val="24"/>
        </w:rPr>
      </w:pPr>
      <w:bookmarkStart w:id="110" w:name="_Toc134157069"/>
      <w:r>
        <w:rPr>
          <w:rFonts w:ascii="Times New Roman" w:hAnsi="Times New Roman" w:cs="Times New Roman"/>
          <w:sz w:val="24"/>
          <w:szCs w:val="24"/>
        </w:rPr>
        <w:t>4.6</w:t>
      </w:r>
      <w:r w:rsidR="00385B79" w:rsidRPr="00B2444A">
        <w:rPr>
          <w:rFonts w:ascii="Times New Roman" w:hAnsi="Times New Roman" w:cs="Times New Roman"/>
          <w:sz w:val="24"/>
          <w:szCs w:val="24"/>
        </w:rPr>
        <w:t>.4 Noninterest income (NII)</w:t>
      </w:r>
      <w:bookmarkEnd w:id="110"/>
    </w:p>
    <w:p w:rsidR="005E619E"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The proxy measurement of noninterest income for this study </w:t>
      </w:r>
      <w:r w:rsidR="00884170">
        <w:rPr>
          <w:rFonts w:ascii="Times New Roman" w:hAnsi="Times New Roman" w:cs="Times New Roman"/>
          <w:sz w:val="24"/>
          <w:szCs w:val="24"/>
        </w:rPr>
        <w:t xml:space="preserve">was </w:t>
      </w:r>
      <w:r w:rsidR="00884170" w:rsidRPr="00B2444A">
        <w:rPr>
          <w:rFonts w:ascii="Times New Roman" w:hAnsi="Times New Roman" w:cs="Times New Roman"/>
          <w:sz w:val="24"/>
          <w:szCs w:val="24"/>
        </w:rPr>
        <w:t>Noninterest</w:t>
      </w:r>
      <w:r w:rsidRPr="00B2444A">
        <w:rPr>
          <w:rFonts w:ascii="Times New Roman" w:hAnsi="Times New Roman" w:cs="Times New Roman"/>
          <w:sz w:val="24"/>
          <w:szCs w:val="24"/>
        </w:rPr>
        <w:t xml:space="preserve"> income/Total income. As depicted on the above table7, random effect model regression result the noninterest income </w:t>
      </w:r>
      <w:r w:rsidR="00884170" w:rsidRPr="00B2444A">
        <w:rPr>
          <w:rFonts w:ascii="Times New Roman" w:hAnsi="Times New Roman" w:cs="Times New Roman"/>
          <w:sz w:val="24"/>
          <w:szCs w:val="24"/>
        </w:rPr>
        <w:t>had positive</w:t>
      </w:r>
      <w:r w:rsidRPr="00B2444A">
        <w:rPr>
          <w:rFonts w:ascii="Times New Roman" w:hAnsi="Times New Roman" w:cs="Times New Roman"/>
          <w:color w:val="000000" w:themeColor="text1"/>
          <w:sz w:val="24"/>
          <w:szCs w:val="24"/>
          <w:shd w:val="clear" w:color="auto" w:fill="FFFFFF"/>
        </w:rPr>
        <w:t xml:space="preserve"> and statistically significant with the coefficient of 0.098 at 1% significance level i.e.0.000 with the lending interest </w:t>
      </w:r>
      <w:r w:rsidR="00BA1F4C" w:rsidRPr="00B2444A">
        <w:rPr>
          <w:rFonts w:ascii="Times New Roman" w:hAnsi="Times New Roman" w:cs="Times New Roman"/>
          <w:color w:val="000000" w:themeColor="text1"/>
          <w:sz w:val="24"/>
          <w:szCs w:val="24"/>
          <w:shd w:val="clear" w:color="auto" w:fill="FFFFFF"/>
        </w:rPr>
        <w:t>rate measured</w:t>
      </w:r>
      <w:r w:rsidRPr="00B2444A">
        <w:rPr>
          <w:rFonts w:ascii="Times New Roman" w:hAnsi="Times New Roman" w:cs="Times New Roman"/>
          <w:color w:val="000000" w:themeColor="text1"/>
          <w:sz w:val="24"/>
          <w:szCs w:val="24"/>
          <w:shd w:val="clear" w:color="auto" w:fill="FFFFFF"/>
        </w:rPr>
        <w:t xml:space="preserve"> by interest income on loans/Average Loans and advance. This implies that </w:t>
      </w:r>
      <w:r w:rsidRPr="00B2444A">
        <w:rPr>
          <w:rFonts w:ascii="Times New Roman" w:hAnsi="Times New Roman" w:cs="Times New Roman"/>
          <w:sz w:val="24"/>
          <w:szCs w:val="24"/>
        </w:rPr>
        <w:t xml:space="preserve">holding other factors constant, on average a unit increase in Noninterest income results in increase of lending interest rate by 0.098 units that is passed to borrowers by setting more loan prices and the relationship is statistically significant at 1% significance level. This study was inconsistent with the studies of </w:t>
      </w:r>
      <w:proofErr w:type="spellStart"/>
      <w:r w:rsidRPr="00B2444A">
        <w:rPr>
          <w:rFonts w:ascii="Times New Roman" w:hAnsi="Times New Roman" w:cs="Times New Roman"/>
          <w:sz w:val="24"/>
          <w:szCs w:val="24"/>
        </w:rPr>
        <w:t>Maudo</w:t>
      </w:r>
      <w:proofErr w:type="spellEnd"/>
      <w:r w:rsidRPr="00B2444A">
        <w:rPr>
          <w:rFonts w:ascii="Times New Roman" w:hAnsi="Times New Roman" w:cs="Times New Roman"/>
          <w:sz w:val="24"/>
          <w:szCs w:val="24"/>
        </w:rPr>
        <w:t xml:space="preserve"> (2009), Khan (2010) and </w:t>
      </w:r>
      <w:proofErr w:type="spellStart"/>
      <w:r w:rsidRPr="00B2444A">
        <w:rPr>
          <w:rFonts w:ascii="Times New Roman" w:hAnsi="Times New Roman" w:cs="Times New Roman"/>
          <w:sz w:val="24"/>
          <w:szCs w:val="24"/>
        </w:rPr>
        <w:t>Norries</w:t>
      </w:r>
      <w:proofErr w:type="spellEnd"/>
      <w:r w:rsidRPr="00B2444A">
        <w:rPr>
          <w:rFonts w:ascii="Times New Roman" w:hAnsi="Times New Roman" w:cs="Times New Roman"/>
          <w:sz w:val="24"/>
          <w:szCs w:val="24"/>
        </w:rPr>
        <w:t xml:space="preserve"> (2007). Those studies concluded that, the banks tend to lower the margins if they compensate the interest incomes by higher commission or non-interest incomes. </w:t>
      </w:r>
    </w:p>
    <w:p w:rsidR="008954FD" w:rsidRPr="005E619E"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lastRenderedPageBreak/>
        <w:t>Therefore, noninterest income exists as one of the major factor that can influence private Ethiopian banks lending interest rate.</w:t>
      </w:r>
      <w:r w:rsidR="005E619E">
        <w:rPr>
          <w:rFonts w:ascii="Times New Roman" w:hAnsi="Times New Roman" w:cs="Times New Roman"/>
          <w:sz w:val="24"/>
          <w:szCs w:val="24"/>
        </w:rPr>
        <w:t xml:space="preserve"> </w:t>
      </w:r>
      <w:r w:rsidR="005E619E" w:rsidRPr="005E619E">
        <w:rPr>
          <w:rFonts w:ascii="Times New Roman" w:hAnsi="Times New Roman" w:cs="Times New Roman"/>
          <w:sz w:val="24"/>
        </w:rPr>
        <w:t>Consequently</w:t>
      </w:r>
      <w:r w:rsidR="008954FD" w:rsidRPr="005E619E">
        <w:rPr>
          <w:rFonts w:ascii="Times New Roman" w:hAnsi="Times New Roman" w:cs="Times New Roman"/>
          <w:sz w:val="24"/>
        </w:rPr>
        <w:t>, the result generated through interview also supports the above reality. The banks tend to lower the margins if they compensate the interest incomes by higher commission or non-interest incomes. Therefore, noninterest income exists as one of the major factor that can influence Ethiopian banks lending interest rate.</w:t>
      </w:r>
    </w:p>
    <w:p w:rsidR="00385B79" w:rsidRPr="00884170" w:rsidRDefault="00884170" w:rsidP="00884170">
      <w:pPr>
        <w:pStyle w:val="Heading3"/>
        <w:rPr>
          <w:rFonts w:ascii="Times New Roman" w:hAnsi="Times New Roman" w:cs="Times New Roman"/>
          <w:sz w:val="24"/>
          <w:szCs w:val="24"/>
        </w:rPr>
      </w:pPr>
      <w:bookmarkStart w:id="111" w:name="_Toc134157070"/>
      <w:r>
        <w:rPr>
          <w:rFonts w:ascii="Times New Roman" w:hAnsi="Times New Roman" w:cs="Times New Roman"/>
          <w:b w:val="0"/>
          <w:sz w:val="24"/>
          <w:szCs w:val="24"/>
        </w:rPr>
        <w:t>4.6</w:t>
      </w:r>
      <w:r w:rsidR="00385B79" w:rsidRPr="00B2444A">
        <w:rPr>
          <w:rFonts w:ascii="Times New Roman" w:hAnsi="Times New Roman" w:cs="Times New Roman"/>
          <w:b w:val="0"/>
          <w:sz w:val="24"/>
          <w:szCs w:val="24"/>
        </w:rPr>
        <w:t>.5 Bank Size (BS)</w:t>
      </w:r>
      <w:bookmarkEnd w:id="111"/>
    </w:p>
    <w:p w:rsidR="0012011F"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Bank size was proxy by the natural logarithm of total assets. From the Random effect regression analysis result, size of the bank had a coefficient of 0.0106 and p-value of 0.000. This means that holding other variables constant a 1% change (increase) in asset size generates on average 0.10 unit change (increase) in lending interest rate. Therefore, there is significant and positive relationship between Asset size (natural log of total asset) and interest income on loans to Average Loans and advance of Ethiopian private commercial banks. The result shows that, larger banks in terms of total assets tend to charge high lending rate as compared to smaller banks. The evidence here suggests that, large banks do not benefit from the scale of economies which will result in lower cost and lead to lower lending rate. Banks may be suffering from diseconomies of scales which have contributed to the high cost and lending rate. </w:t>
      </w:r>
    </w:p>
    <w:p w:rsidR="00385B79" w:rsidRPr="005E619E"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Generally, large banks charge high lending rate to compensate for their investment in technology and branch networks. In Ethiopia, the largest commercial banks like CBE have the largest branch networks and have made significant investment in technology. This finding supported by the study of Khan (2010), </w:t>
      </w:r>
      <w:proofErr w:type="spellStart"/>
      <w:r w:rsidRPr="00B2444A">
        <w:rPr>
          <w:rFonts w:ascii="Times New Roman" w:hAnsi="Times New Roman" w:cs="Times New Roman"/>
          <w:sz w:val="24"/>
          <w:szCs w:val="24"/>
        </w:rPr>
        <w:t>Ramful</w:t>
      </w:r>
      <w:proofErr w:type="spellEnd"/>
      <w:r w:rsidRPr="00B2444A">
        <w:rPr>
          <w:rFonts w:ascii="Times New Roman" w:hAnsi="Times New Roman" w:cs="Times New Roman"/>
          <w:sz w:val="24"/>
          <w:szCs w:val="24"/>
        </w:rPr>
        <w:t xml:space="preserve">, (200) and </w:t>
      </w:r>
      <w:proofErr w:type="spellStart"/>
      <w:r w:rsidRPr="00B2444A">
        <w:rPr>
          <w:rFonts w:ascii="Times New Roman" w:hAnsi="Times New Roman" w:cs="Times New Roman"/>
          <w:sz w:val="24"/>
          <w:szCs w:val="24"/>
        </w:rPr>
        <w:t>Aregu</w:t>
      </w:r>
      <w:proofErr w:type="spellEnd"/>
      <w:r w:rsidRPr="00B2444A">
        <w:rPr>
          <w:rFonts w:ascii="Times New Roman" w:hAnsi="Times New Roman" w:cs="Times New Roman"/>
          <w:sz w:val="24"/>
          <w:szCs w:val="24"/>
        </w:rPr>
        <w:t xml:space="preserve"> (2014).  This finding is inconsistent with theories that are emphasizing the importance of economies of scale effects. Due to increased economies of scale, banks that maintain sufficient asset should benefit from their size and have lower lending rates. On the other hand, to the extent that bank size indicates control of the market in the loan markets, a positive relationship between interest rate and bank size should not be unanticipated.</w:t>
      </w:r>
      <w:r w:rsidR="00AF2FB5">
        <w:rPr>
          <w:rFonts w:ascii="Times New Roman" w:hAnsi="Times New Roman" w:cs="Times New Roman"/>
          <w:sz w:val="24"/>
          <w:szCs w:val="24"/>
        </w:rPr>
        <w:t xml:space="preserve"> </w:t>
      </w:r>
      <w:r w:rsidR="007F1526" w:rsidRPr="005E619E">
        <w:rPr>
          <w:rFonts w:ascii="Times New Roman" w:hAnsi="Times New Roman" w:cs="Times New Roman"/>
          <w:sz w:val="24"/>
          <w:szCs w:val="24"/>
        </w:rPr>
        <w:t>The result of the interview of the financial manager was consistency with the result regression of the inflation was one of the significant impacts on lending interest rate of Ethiopian private commercial banks.</w:t>
      </w:r>
    </w:p>
    <w:p w:rsidR="00385B79" w:rsidRPr="00B2444A" w:rsidRDefault="00884170" w:rsidP="00884170">
      <w:pPr>
        <w:pStyle w:val="Heading3"/>
        <w:rPr>
          <w:rFonts w:ascii="Times New Roman" w:hAnsi="Times New Roman" w:cs="Times New Roman"/>
          <w:b w:val="0"/>
          <w:sz w:val="24"/>
          <w:szCs w:val="24"/>
        </w:rPr>
      </w:pPr>
      <w:bookmarkStart w:id="112" w:name="_Toc134157071"/>
      <w:r>
        <w:rPr>
          <w:rFonts w:ascii="Times New Roman" w:hAnsi="Times New Roman" w:cs="Times New Roman"/>
          <w:b w:val="0"/>
          <w:sz w:val="24"/>
          <w:szCs w:val="24"/>
        </w:rPr>
        <w:t>4.6</w:t>
      </w:r>
      <w:r w:rsidR="00385B79" w:rsidRPr="00B2444A">
        <w:rPr>
          <w:rFonts w:ascii="Times New Roman" w:hAnsi="Times New Roman" w:cs="Times New Roman"/>
          <w:b w:val="0"/>
          <w:sz w:val="24"/>
          <w:szCs w:val="24"/>
        </w:rPr>
        <w:t>.6 Inflation (INFL)</w:t>
      </w:r>
      <w:bookmarkEnd w:id="112"/>
    </w:p>
    <w:p w:rsidR="00385B79"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The random effect regression result of this study has displayed the negative relationship between lending interest rate and inflation. This indicates that the interest income of commercial banks in Ethiopia is negatively affected by inflation. The result is inconsistent </w:t>
      </w:r>
      <w:r w:rsidRPr="00B2444A">
        <w:rPr>
          <w:rFonts w:ascii="Times New Roman" w:hAnsi="Times New Roman" w:cs="Times New Roman"/>
          <w:sz w:val="24"/>
          <w:szCs w:val="24"/>
        </w:rPr>
        <w:lastRenderedPageBreak/>
        <w:t xml:space="preserve">with existing studies and not in line with theories i.e., from a theoretical standpoint, there is a positive relationship between inflation and banks‟ lending rate i.e. high inflation rates are generally associated with high loan interest rates. As per this random effect model regression result  the Ethiopian private commercial banks, inflation has an estimated coefficient -0.1863 in the lending rate, which means that, controlling other factors constant, a one unit increase in inflation rate causes reduction of lending rate by 0.000  and the relationship is statistically significant at 1% significance level. Even though, inflation brings higher costs and higher income; it seems that costs increase more than do revenues in the case of Ethiopian private Commercial Banks. The consistent with this study conducted by Maria &amp; </w:t>
      </w:r>
      <w:proofErr w:type="spellStart"/>
      <w:r w:rsidRPr="00B2444A">
        <w:rPr>
          <w:rFonts w:ascii="Times New Roman" w:hAnsi="Times New Roman" w:cs="Times New Roman"/>
          <w:sz w:val="24"/>
          <w:szCs w:val="24"/>
        </w:rPr>
        <w:t>Agoraki</w:t>
      </w:r>
      <w:proofErr w:type="spellEnd"/>
      <w:r w:rsidRPr="00B2444A">
        <w:rPr>
          <w:rFonts w:ascii="Times New Roman" w:hAnsi="Times New Roman" w:cs="Times New Roman"/>
          <w:sz w:val="24"/>
          <w:szCs w:val="24"/>
        </w:rPr>
        <w:t>, 2010 in Eastern Europe countries and (</w:t>
      </w:r>
      <w:proofErr w:type="spellStart"/>
      <w:r w:rsidRPr="00B2444A">
        <w:rPr>
          <w:rFonts w:ascii="Times New Roman" w:hAnsi="Times New Roman" w:cs="Times New Roman"/>
          <w:sz w:val="24"/>
          <w:szCs w:val="24"/>
        </w:rPr>
        <w:t>Samy</w:t>
      </w:r>
      <w:proofErr w:type="spellEnd"/>
      <w:r w:rsidRPr="00B2444A">
        <w:rPr>
          <w:rFonts w:ascii="Times New Roman" w:hAnsi="Times New Roman" w:cs="Times New Roman"/>
          <w:sz w:val="24"/>
          <w:szCs w:val="24"/>
        </w:rPr>
        <w:t xml:space="preserve">, 2003) indicated a negative relation between inflation and interest margin of Tunisia banks. </w:t>
      </w:r>
    </w:p>
    <w:p w:rsidR="00AF2FB5" w:rsidRPr="005E619E" w:rsidRDefault="00AF2FB5" w:rsidP="00B2444A">
      <w:pPr>
        <w:spacing w:line="360" w:lineRule="auto"/>
        <w:jc w:val="both"/>
        <w:rPr>
          <w:rFonts w:ascii="Times New Roman" w:hAnsi="Times New Roman" w:cs="Times New Roman"/>
          <w:sz w:val="24"/>
        </w:rPr>
      </w:pPr>
      <w:r w:rsidRPr="005E619E">
        <w:rPr>
          <w:rFonts w:ascii="Times New Roman" w:hAnsi="Times New Roman" w:cs="Times New Roman"/>
          <w:sz w:val="24"/>
        </w:rPr>
        <w:t>The result of the interview reveals that inflation is one of the major impacts of Ethiopian private banks interest rate spread.  other than, the output of the regression analysis and the interview are in consistency in relation to the direction of the effect of inflation as far as both of them proves the existence of positive or direct relationship between inflation and interest rate margin of Ethiopian banks.</w:t>
      </w:r>
    </w:p>
    <w:p w:rsidR="00D80F1D" w:rsidRPr="005E619E" w:rsidRDefault="00D80F1D" w:rsidP="005E619E">
      <w:pPr>
        <w:pStyle w:val="Heading2"/>
        <w:rPr>
          <w:rFonts w:ascii="Times New Roman" w:hAnsi="Times New Roman" w:cs="Times New Roman"/>
          <w:color w:val="auto"/>
          <w:sz w:val="28"/>
        </w:rPr>
      </w:pPr>
      <w:bookmarkStart w:id="113" w:name="_Toc134157072"/>
      <w:r w:rsidRPr="005E619E">
        <w:rPr>
          <w:rFonts w:ascii="Times New Roman" w:hAnsi="Times New Roman" w:cs="Times New Roman"/>
          <w:color w:val="auto"/>
          <w:sz w:val="28"/>
        </w:rPr>
        <w:t>4.7 Interview Results</w:t>
      </w:r>
      <w:bookmarkEnd w:id="113"/>
      <w:r w:rsidRPr="005E619E">
        <w:rPr>
          <w:rFonts w:ascii="Times New Roman" w:hAnsi="Times New Roman" w:cs="Times New Roman"/>
          <w:color w:val="auto"/>
          <w:sz w:val="28"/>
        </w:rPr>
        <w:t xml:space="preserve"> </w:t>
      </w:r>
    </w:p>
    <w:p w:rsidR="00CC3A03" w:rsidRPr="002A3A9C" w:rsidRDefault="002F129A" w:rsidP="00B2444A">
      <w:pPr>
        <w:spacing w:line="360" w:lineRule="auto"/>
        <w:jc w:val="both"/>
        <w:rPr>
          <w:rFonts w:ascii="Times New Roman" w:hAnsi="Times New Roman" w:cs="Times New Roman"/>
          <w:sz w:val="24"/>
        </w:rPr>
      </w:pPr>
      <w:r w:rsidRPr="002A3A9C">
        <w:rPr>
          <w:rFonts w:ascii="Times New Roman" w:hAnsi="Times New Roman" w:cs="Times New Roman"/>
          <w:sz w:val="24"/>
        </w:rPr>
        <w:t>In depth interviews were conducted from Ethiopian</w:t>
      </w:r>
      <w:r w:rsidR="005B7496" w:rsidRPr="002A3A9C">
        <w:rPr>
          <w:rFonts w:ascii="Times New Roman" w:hAnsi="Times New Roman" w:cs="Times New Roman"/>
          <w:sz w:val="24"/>
        </w:rPr>
        <w:t xml:space="preserve"> private commercial banks finance managers</w:t>
      </w:r>
      <w:r w:rsidRPr="002A3A9C">
        <w:rPr>
          <w:rFonts w:ascii="Times New Roman" w:hAnsi="Times New Roman" w:cs="Times New Roman"/>
          <w:sz w:val="24"/>
        </w:rPr>
        <w:t>.</w:t>
      </w:r>
      <w:r w:rsidR="005B7496" w:rsidRPr="002A3A9C">
        <w:rPr>
          <w:rFonts w:ascii="Times New Roman" w:hAnsi="Times New Roman" w:cs="Times New Roman"/>
          <w:sz w:val="24"/>
        </w:rPr>
        <w:t xml:space="preserve"> </w:t>
      </w:r>
      <w:r w:rsidRPr="002A3A9C">
        <w:rPr>
          <w:rFonts w:ascii="Times New Roman" w:hAnsi="Times New Roman" w:cs="Times New Roman"/>
          <w:sz w:val="24"/>
        </w:rPr>
        <w:t>The finance managers were interviewed independently at different times. The interview questions were unstructured and focused on the identification of factors affectin</w:t>
      </w:r>
      <w:r w:rsidR="005B7496" w:rsidRPr="002A3A9C">
        <w:rPr>
          <w:rFonts w:ascii="Times New Roman" w:hAnsi="Times New Roman" w:cs="Times New Roman"/>
          <w:sz w:val="24"/>
        </w:rPr>
        <w:t xml:space="preserve">g Ethiopian banks interest rate. </w:t>
      </w:r>
      <w:r w:rsidR="002A3A9C" w:rsidRPr="002A3A9C">
        <w:rPr>
          <w:rFonts w:ascii="Times New Roman" w:hAnsi="Times New Roman" w:cs="Times New Roman"/>
          <w:sz w:val="24"/>
        </w:rPr>
        <w:t>The</w:t>
      </w:r>
      <w:r w:rsidRPr="002A3A9C">
        <w:rPr>
          <w:rFonts w:ascii="Times New Roman" w:hAnsi="Times New Roman" w:cs="Times New Roman"/>
          <w:sz w:val="24"/>
        </w:rPr>
        <w:t xml:space="preserve"> interview questions were also tried to identify how those factors can influence interest rate spreads and the major factors among the influential factors. According to an interview with the </w:t>
      </w:r>
      <w:r w:rsidR="005E619E" w:rsidRPr="002A3A9C">
        <w:rPr>
          <w:rFonts w:ascii="Times New Roman" w:hAnsi="Times New Roman" w:cs="Times New Roman"/>
          <w:sz w:val="24"/>
        </w:rPr>
        <w:t>aforesaid</w:t>
      </w:r>
      <w:r w:rsidRPr="002A3A9C">
        <w:rPr>
          <w:rFonts w:ascii="Times New Roman" w:hAnsi="Times New Roman" w:cs="Times New Roman"/>
          <w:sz w:val="24"/>
        </w:rPr>
        <w:t xml:space="preserve"> finance managers, the factors that can affec</w:t>
      </w:r>
      <w:r w:rsidR="005B7496" w:rsidRPr="002A3A9C">
        <w:rPr>
          <w:rFonts w:ascii="Times New Roman" w:hAnsi="Times New Roman" w:cs="Times New Roman"/>
          <w:sz w:val="24"/>
        </w:rPr>
        <w:t xml:space="preserve">t Ethiopian banks </w:t>
      </w:r>
      <w:r w:rsidR="005E619E" w:rsidRPr="002A3A9C">
        <w:rPr>
          <w:rFonts w:ascii="Times New Roman" w:hAnsi="Times New Roman" w:cs="Times New Roman"/>
          <w:sz w:val="24"/>
        </w:rPr>
        <w:t xml:space="preserve">lending </w:t>
      </w:r>
      <w:r w:rsidR="005B7496" w:rsidRPr="002A3A9C">
        <w:rPr>
          <w:rFonts w:ascii="Times New Roman" w:hAnsi="Times New Roman" w:cs="Times New Roman"/>
          <w:sz w:val="24"/>
        </w:rPr>
        <w:t xml:space="preserve">interest rate: </w:t>
      </w:r>
    </w:p>
    <w:p w:rsidR="00CC3A03" w:rsidRPr="002A3A9C" w:rsidRDefault="005B7496" w:rsidP="00B2444A">
      <w:pPr>
        <w:spacing w:line="360" w:lineRule="auto"/>
        <w:jc w:val="both"/>
        <w:rPr>
          <w:rFonts w:ascii="Times New Roman" w:hAnsi="Times New Roman" w:cs="Times New Roman"/>
          <w:sz w:val="24"/>
        </w:rPr>
      </w:pPr>
      <w:r w:rsidRPr="002A3A9C">
        <w:rPr>
          <w:rFonts w:ascii="Times New Roman" w:hAnsi="Times New Roman" w:cs="Times New Roman"/>
          <w:sz w:val="24"/>
        </w:rPr>
        <w:t>Internal</w:t>
      </w:r>
      <w:r w:rsidR="002F129A" w:rsidRPr="002A3A9C">
        <w:rPr>
          <w:rFonts w:ascii="Times New Roman" w:hAnsi="Times New Roman" w:cs="Times New Roman"/>
          <w:sz w:val="24"/>
        </w:rPr>
        <w:t xml:space="preserve"> determinants originate from bank accounts (balance sheets and/or profit and loss accounts) and therefore could be termed micro or bank-specific determinants of interest rate </w:t>
      </w:r>
      <w:r w:rsidRPr="002A3A9C">
        <w:rPr>
          <w:rFonts w:ascii="Times New Roman" w:hAnsi="Times New Roman" w:cs="Times New Roman"/>
          <w:sz w:val="24"/>
        </w:rPr>
        <w:t>margin</w:t>
      </w:r>
      <w:r w:rsidR="002F129A" w:rsidRPr="002A3A9C">
        <w:rPr>
          <w:rFonts w:ascii="Times New Roman" w:hAnsi="Times New Roman" w:cs="Times New Roman"/>
          <w:sz w:val="24"/>
        </w:rPr>
        <w:t xml:space="preserve">. The group of the </w:t>
      </w:r>
      <w:r w:rsidR="007A515D" w:rsidRPr="002A3A9C">
        <w:rPr>
          <w:rFonts w:ascii="Times New Roman" w:hAnsi="Times New Roman" w:cs="Times New Roman"/>
          <w:sz w:val="24"/>
        </w:rPr>
        <w:t>bank specific</w:t>
      </w:r>
      <w:r w:rsidR="002F129A" w:rsidRPr="002A3A9C">
        <w:rPr>
          <w:rFonts w:ascii="Times New Roman" w:hAnsi="Times New Roman" w:cs="Times New Roman"/>
          <w:sz w:val="24"/>
        </w:rPr>
        <w:t xml:space="preserve"> determinants of interest rate spread includes variables such as </w:t>
      </w:r>
      <w:r w:rsidR="00CC3A03" w:rsidRPr="002A3A9C">
        <w:rPr>
          <w:rFonts w:ascii="Times New Roman" w:hAnsi="Times New Roman" w:cs="Times New Roman"/>
          <w:sz w:val="24"/>
        </w:rPr>
        <w:t xml:space="preserve">return on assets could be interpreted as an indication of </w:t>
      </w:r>
      <w:r w:rsidR="007A515D" w:rsidRPr="002A3A9C">
        <w:rPr>
          <w:rFonts w:ascii="Times New Roman" w:hAnsi="Times New Roman" w:cs="Times New Roman"/>
          <w:sz w:val="24"/>
        </w:rPr>
        <w:t>profit maximizing</w:t>
      </w:r>
      <w:r w:rsidR="00CC3A03" w:rsidRPr="002A3A9C">
        <w:rPr>
          <w:rFonts w:ascii="Times New Roman" w:hAnsi="Times New Roman" w:cs="Times New Roman"/>
          <w:sz w:val="24"/>
        </w:rPr>
        <w:t xml:space="preserve"> behavior in order to improve profitability, the bank will seek to increase net interest income by increasing interest margin but in the long run as the return on asset improved and the level of competition increased the bank will charge low lending rate this ultimately reduce spread.</w:t>
      </w:r>
      <w:r w:rsidR="002A3A9C" w:rsidRPr="002A3A9C">
        <w:rPr>
          <w:rFonts w:ascii="Times New Roman" w:hAnsi="Times New Roman" w:cs="Times New Roman"/>
          <w:sz w:val="24"/>
        </w:rPr>
        <w:t xml:space="preserve"> </w:t>
      </w:r>
      <w:r w:rsidR="00CC3A03" w:rsidRPr="002A3A9C">
        <w:rPr>
          <w:rFonts w:ascii="Times New Roman" w:hAnsi="Times New Roman" w:cs="Times New Roman"/>
          <w:sz w:val="24"/>
        </w:rPr>
        <w:t>L</w:t>
      </w:r>
      <w:r w:rsidRPr="002A3A9C">
        <w:rPr>
          <w:rFonts w:ascii="Times New Roman" w:hAnsi="Times New Roman" w:cs="Times New Roman"/>
          <w:sz w:val="24"/>
        </w:rPr>
        <w:t>iquidity</w:t>
      </w:r>
      <w:r w:rsidR="00CC3A03" w:rsidRPr="002A3A9C">
        <w:rPr>
          <w:rFonts w:ascii="Times New Roman" w:hAnsi="Times New Roman" w:cs="Times New Roman"/>
          <w:sz w:val="24"/>
        </w:rPr>
        <w:t xml:space="preserve">- </w:t>
      </w:r>
      <w:r w:rsidR="002F129A" w:rsidRPr="002A3A9C">
        <w:rPr>
          <w:rFonts w:ascii="Times New Roman" w:hAnsi="Times New Roman" w:cs="Times New Roman"/>
          <w:sz w:val="24"/>
        </w:rPr>
        <w:t xml:space="preserve"> one interesting result generated from interview was despite the high liquidity ratio </w:t>
      </w:r>
      <w:r w:rsidR="002F129A" w:rsidRPr="002A3A9C">
        <w:rPr>
          <w:rFonts w:ascii="Times New Roman" w:hAnsi="Times New Roman" w:cs="Times New Roman"/>
          <w:sz w:val="24"/>
        </w:rPr>
        <w:lastRenderedPageBreak/>
        <w:t xml:space="preserve">recorded earlier based on the output of the descriptive statistics, as per the interview conducted with the finance managers Ethiopian </w:t>
      </w:r>
      <w:r w:rsidR="00CC3A03" w:rsidRPr="002A3A9C">
        <w:rPr>
          <w:rFonts w:ascii="Times New Roman" w:hAnsi="Times New Roman" w:cs="Times New Roman"/>
          <w:sz w:val="24"/>
        </w:rPr>
        <w:t xml:space="preserve">private </w:t>
      </w:r>
      <w:r w:rsidR="002F129A" w:rsidRPr="002A3A9C">
        <w:rPr>
          <w:rFonts w:ascii="Times New Roman" w:hAnsi="Times New Roman" w:cs="Times New Roman"/>
          <w:sz w:val="24"/>
        </w:rPr>
        <w:t>banks are currently characterized by low level of liquidity. The reason for the e</w:t>
      </w:r>
      <w:r w:rsidR="00CC3A03" w:rsidRPr="002A3A9C">
        <w:rPr>
          <w:rFonts w:ascii="Times New Roman" w:hAnsi="Times New Roman" w:cs="Times New Roman"/>
          <w:sz w:val="24"/>
        </w:rPr>
        <w:t xml:space="preserve">xistence of high liquidity as </w:t>
      </w:r>
      <w:r w:rsidR="002F129A" w:rsidRPr="002A3A9C">
        <w:rPr>
          <w:rFonts w:ascii="Times New Roman" w:hAnsi="Times New Roman" w:cs="Times New Roman"/>
          <w:sz w:val="24"/>
        </w:rPr>
        <w:t xml:space="preserve"> per the result of descriptive statistics was the classification of some accounts like reserve with NBE and treasury bill as a liquid asset on which banks have no right for lending or other purposes. </w:t>
      </w:r>
    </w:p>
    <w:p w:rsidR="00D80F1D" w:rsidRPr="002A3A9C" w:rsidRDefault="00CC3A03" w:rsidP="00B2444A">
      <w:pPr>
        <w:spacing w:line="360" w:lineRule="auto"/>
        <w:jc w:val="both"/>
        <w:rPr>
          <w:rFonts w:ascii="Times New Roman" w:hAnsi="Times New Roman" w:cs="Times New Roman"/>
          <w:sz w:val="24"/>
        </w:rPr>
      </w:pPr>
      <w:r w:rsidRPr="002A3A9C">
        <w:rPr>
          <w:rFonts w:ascii="Times New Roman" w:hAnsi="Times New Roman" w:cs="Times New Roman"/>
          <w:sz w:val="24"/>
        </w:rPr>
        <w:t>Noninterest</w:t>
      </w:r>
      <w:r w:rsidR="002F129A" w:rsidRPr="002A3A9C">
        <w:rPr>
          <w:rFonts w:ascii="Times New Roman" w:hAnsi="Times New Roman" w:cs="Times New Roman"/>
          <w:sz w:val="24"/>
        </w:rPr>
        <w:t xml:space="preserve"> income affects the banks </w:t>
      </w:r>
      <w:r w:rsidR="005E619E" w:rsidRPr="002A3A9C">
        <w:rPr>
          <w:rFonts w:ascii="Times New Roman" w:hAnsi="Times New Roman" w:cs="Times New Roman"/>
          <w:sz w:val="24"/>
        </w:rPr>
        <w:t>interest rate</w:t>
      </w:r>
      <w:r w:rsidR="002F129A" w:rsidRPr="002A3A9C">
        <w:rPr>
          <w:rFonts w:ascii="Times New Roman" w:hAnsi="Times New Roman" w:cs="Times New Roman"/>
          <w:sz w:val="24"/>
        </w:rPr>
        <w:t xml:space="preserve"> this means that banks with well-developed non-interest income sources may have lower interest margins due to cross-su</w:t>
      </w:r>
      <w:r w:rsidR="005E619E" w:rsidRPr="002A3A9C">
        <w:rPr>
          <w:rFonts w:ascii="Times New Roman" w:hAnsi="Times New Roman" w:cs="Times New Roman"/>
          <w:sz w:val="24"/>
        </w:rPr>
        <w:t>bsidization of bank activities. Operating</w:t>
      </w:r>
      <w:r w:rsidR="002F129A" w:rsidRPr="002A3A9C">
        <w:rPr>
          <w:rFonts w:ascii="Times New Roman" w:hAnsi="Times New Roman" w:cs="Times New Roman"/>
          <w:sz w:val="24"/>
        </w:rPr>
        <w:t xml:space="preserve"> </w:t>
      </w:r>
      <w:r w:rsidR="005E619E" w:rsidRPr="002A3A9C">
        <w:rPr>
          <w:rFonts w:ascii="Times New Roman" w:hAnsi="Times New Roman" w:cs="Times New Roman"/>
          <w:sz w:val="24"/>
        </w:rPr>
        <w:t>Expenses affect</w:t>
      </w:r>
      <w:r w:rsidR="002F129A" w:rsidRPr="002A3A9C">
        <w:rPr>
          <w:rFonts w:ascii="Times New Roman" w:hAnsi="Times New Roman" w:cs="Times New Roman"/>
          <w:sz w:val="24"/>
        </w:rPr>
        <w:t xml:space="preserve"> the banks spread positively this result implies that banks operating with high costs must operate with high margin to cover those costs. </w:t>
      </w:r>
      <w:r w:rsidR="002A3A9C" w:rsidRPr="002A3A9C">
        <w:rPr>
          <w:rFonts w:ascii="Times New Roman" w:hAnsi="Times New Roman" w:cs="Times New Roman"/>
          <w:sz w:val="24"/>
        </w:rPr>
        <w:t xml:space="preserve"> </w:t>
      </w:r>
      <w:r w:rsidR="002F129A" w:rsidRPr="002A3A9C">
        <w:rPr>
          <w:rFonts w:ascii="Times New Roman" w:hAnsi="Times New Roman" w:cs="Times New Roman"/>
          <w:sz w:val="24"/>
        </w:rPr>
        <w:t xml:space="preserve">Regarding the macroeconomic </w:t>
      </w:r>
      <w:r w:rsidR="007A515D" w:rsidRPr="002A3A9C">
        <w:rPr>
          <w:rFonts w:ascii="Times New Roman" w:hAnsi="Times New Roman" w:cs="Times New Roman"/>
          <w:sz w:val="24"/>
        </w:rPr>
        <w:t>factors that affect</w:t>
      </w:r>
      <w:r w:rsidR="002F129A" w:rsidRPr="002A3A9C">
        <w:rPr>
          <w:rFonts w:ascii="Times New Roman" w:hAnsi="Times New Roman" w:cs="Times New Roman"/>
          <w:sz w:val="24"/>
        </w:rPr>
        <w:t xml:space="preserve"> interest rate of banks the interview result reveals that variables which includes, inflation</w:t>
      </w:r>
      <w:r w:rsidR="00807021" w:rsidRPr="002A3A9C">
        <w:rPr>
          <w:rFonts w:ascii="Times New Roman" w:hAnsi="Times New Roman" w:cs="Times New Roman"/>
          <w:sz w:val="24"/>
        </w:rPr>
        <w:t xml:space="preserve"> </w:t>
      </w:r>
      <w:r w:rsidR="007A515D">
        <w:rPr>
          <w:rFonts w:ascii="Times New Roman" w:hAnsi="Times New Roman" w:cs="Times New Roman"/>
          <w:sz w:val="24"/>
        </w:rPr>
        <w:t xml:space="preserve">and gross domestic product are </w:t>
      </w:r>
      <w:r w:rsidR="00807021" w:rsidRPr="002A3A9C">
        <w:rPr>
          <w:rFonts w:ascii="Times New Roman" w:hAnsi="Times New Roman" w:cs="Times New Roman"/>
          <w:sz w:val="24"/>
        </w:rPr>
        <w:t>also affect the factors affecting the Ethiopian private commercial banks lending interest rate. Generally, the financial managers of Ethiopian commercial banks confirmed that Internal</w:t>
      </w:r>
      <w:r w:rsidR="002F129A" w:rsidRPr="002A3A9C">
        <w:rPr>
          <w:rFonts w:ascii="Times New Roman" w:hAnsi="Times New Roman" w:cs="Times New Roman"/>
          <w:sz w:val="24"/>
        </w:rPr>
        <w:t xml:space="preserve"> and external variables affect banks interest rate </w:t>
      </w:r>
      <w:r w:rsidR="00807021" w:rsidRPr="002A3A9C">
        <w:rPr>
          <w:rFonts w:ascii="Times New Roman" w:hAnsi="Times New Roman" w:cs="Times New Roman"/>
          <w:sz w:val="24"/>
        </w:rPr>
        <w:t>margin highly</w:t>
      </w:r>
      <w:r w:rsidR="002F129A" w:rsidRPr="002A3A9C">
        <w:rPr>
          <w:rFonts w:ascii="Times New Roman" w:hAnsi="Times New Roman" w:cs="Times New Roman"/>
          <w:sz w:val="24"/>
        </w:rPr>
        <w:t xml:space="preserve"> either by having a </w:t>
      </w:r>
      <w:r w:rsidR="00807021" w:rsidRPr="002A3A9C">
        <w:rPr>
          <w:rFonts w:ascii="Times New Roman" w:hAnsi="Times New Roman" w:cs="Times New Roman"/>
          <w:sz w:val="24"/>
        </w:rPr>
        <w:t>positive</w:t>
      </w:r>
      <w:r w:rsidR="002F129A" w:rsidRPr="002A3A9C">
        <w:rPr>
          <w:rFonts w:ascii="Times New Roman" w:hAnsi="Times New Roman" w:cs="Times New Roman"/>
          <w:sz w:val="24"/>
        </w:rPr>
        <w:t xml:space="preserve"> or </w:t>
      </w:r>
      <w:r w:rsidR="00807021" w:rsidRPr="002A3A9C">
        <w:rPr>
          <w:rFonts w:ascii="Times New Roman" w:hAnsi="Times New Roman" w:cs="Times New Roman"/>
          <w:sz w:val="24"/>
        </w:rPr>
        <w:t>negative</w:t>
      </w:r>
      <w:r w:rsidR="002F129A" w:rsidRPr="002A3A9C">
        <w:rPr>
          <w:rFonts w:ascii="Times New Roman" w:hAnsi="Times New Roman" w:cs="Times New Roman"/>
          <w:sz w:val="24"/>
        </w:rPr>
        <w:t xml:space="preserve"> impact on it.</w:t>
      </w:r>
    </w:p>
    <w:p w:rsidR="00385B79" w:rsidRPr="00884170" w:rsidRDefault="002A3A9C" w:rsidP="00884170">
      <w:pPr>
        <w:pStyle w:val="Heading2"/>
        <w:rPr>
          <w:rFonts w:ascii="Times New Roman" w:hAnsi="Times New Roman" w:cs="Times New Roman"/>
          <w:b w:val="0"/>
          <w:sz w:val="28"/>
          <w:szCs w:val="24"/>
        </w:rPr>
      </w:pPr>
      <w:bookmarkStart w:id="114" w:name="_Toc134157073"/>
      <w:r>
        <w:rPr>
          <w:rFonts w:ascii="Times New Roman" w:hAnsi="Times New Roman" w:cs="Times New Roman"/>
          <w:b w:val="0"/>
          <w:sz w:val="28"/>
          <w:szCs w:val="24"/>
        </w:rPr>
        <w:t>4.8</w:t>
      </w:r>
      <w:r w:rsidR="00385B79" w:rsidRPr="00884170">
        <w:rPr>
          <w:rFonts w:ascii="Times New Roman" w:hAnsi="Times New Roman" w:cs="Times New Roman"/>
          <w:b w:val="0"/>
          <w:sz w:val="28"/>
          <w:szCs w:val="24"/>
        </w:rPr>
        <w:t xml:space="preserve"> Hypothesis Test Summary</w:t>
      </w:r>
      <w:bookmarkEnd w:id="114"/>
    </w:p>
    <w:p w:rsidR="00385B79" w:rsidRPr="00B2444A" w:rsidRDefault="00385B79" w:rsidP="00B2444A">
      <w:pPr>
        <w:autoSpaceDE w:val="0"/>
        <w:autoSpaceDN w:val="0"/>
        <w:adjustRightInd w:val="0"/>
        <w:spacing w:after="0" w:line="360" w:lineRule="auto"/>
        <w:jc w:val="both"/>
        <w:rPr>
          <w:rFonts w:ascii="Times New Roman" w:hAnsi="Times New Roman" w:cs="Times New Roman"/>
          <w:color w:val="000000" w:themeColor="text1"/>
          <w:sz w:val="24"/>
          <w:szCs w:val="24"/>
        </w:rPr>
      </w:pPr>
      <w:r w:rsidRPr="00B2444A">
        <w:rPr>
          <w:rFonts w:ascii="Times New Roman" w:hAnsi="Times New Roman" w:cs="Times New Roman"/>
          <w:color w:val="000000" w:themeColor="text1"/>
          <w:sz w:val="24"/>
          <w:szCs w:val="24"/>
        </w:rPr>
        <w:t>This section deals with testing of previously formulated null hypothesis, based on the findings of random effect regression model estimation for lending interest rate were summarize s follows:</w:t>
      </w:r>
    </w:p>
    <w:p w:rsidR="00385B79" w:rsidRPr="00B2444A" w:rsidRDefault="00385B79" w:rsidP="00B2444A">
      <w:pPr>
        <w:spacing w:line="360" w:lineRule="auto"/>
        <w:jc w:val="both"/>
        <w:rPr>
          <w:rFonts w:ascii="Times New Roman" w:hAnsi="Times New Roman" w:cs="Times New Roman"/>
          <w:b/>
          <w:sz w:val="24"/>
          <w:szCs w:val="24"/>
        </w:rPr>
      </w:pPr>
      <w:r w:rsidRPr="00B2444A">
        <w:rPr>
          <w:rFonts w:ascii="Times New Roman" w:hAnsi="Times New Roman" w:cs="Times New Roman"/>
          <w:b/>
          <w:sz w:val="24"/>
          <w:szCs w:val="24"/>
        </w:rPr>
        <w:t>Ho1: Profitability has no significant effect on lending interest rate of Ethiopian private commercial banks</w:t>
      </w:r>
    </w:p>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According to random effect model regression result of the above table7, profitability had statistically impact on lending interest rate of Ethiopian private commercial banks with 1% significance level.</w:t>
      </w:r>
    </w:p>
    <w:p w:rsidR="00385B79" w:rsidRPr="00B2444A" w:rsidRDefault="00385B79" w:rsidP="00B2444A">
      <w:pPr>
        <w:spacing w:line="360" w:lineRule="auto"/>
        <w:jc w:val="both"/>
        <w:rPr>
          <w:rFonts w:ascii="Times New Roman" w:hAnsi="Times New Roman" w:cs="Times New Roman"/>
          <w:b/>
          <w:i/>
          <w:sz w:val="24"/>
          <w:szCs w:val="24"/>
        </w:rPr>
      </w:pPr>
      <w:r w:rsidRPr="00B2444A">
        <w:rPr>
          <w:rFonts w:ascii="Times New Roman" w:hAnsi="Times New Roman" w:cs="Times New Roman"/>
          <w:b/>
          <w:i/>
          <w:sz w:val="24"/>
          <w:szCs w:val="24"/>
        </w:rPr>
        <w:t xml:space="preserve">The null hypothesis was rejected at 1%significance Level. </w:t>
      </w:r>
    </w:p>
    <w:p w:rsidR="00385B79" w:rsidRPr="00B2444A" w:rsidRDefault="00385B79" w:rsidP="00B2444A">
      <w:pPr>
        <w:spacing w:line="360" w:lineRule="auto"/>
        <w:jc w:val="both"/>
        <w:rPr>
          <w:rFonts w:ascii="Times New Roman" w:hAnsi="Times New Roman" w:cs="Times New Roman"/>
          <w:b/>
          <w:sz w:val="24"/>
          <w:szCs w:val="24"/>
        </w:rPr>
      </w:pPr>
      <w:r w:rsidRPr="00B2444A">
        <w:rPr>
          <w:rFonts w:ascii="Times New Roman" w:hAnsi="Times New Roman" w:cs="Times New Roman"/>
          <w:b/>
          <w:sz w:val="24"/>
          <w:szCs w:val="24"/>
        </w:rPr>
        <w:t>Ho2: Liquidity ratio has no significant effect on lending interest rate of Ethiopian private commercial banks</w:t>
      </w:r>
    </w:p>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According to random effect model regression result of the above table7, Liquidity ratio had statistically impact on lending interest rate of Ethiopian private commercial banks with 1% significance level.</w:t>
      </w:r>
    </w:p>
    <w:p w:rsidR="00385B79" w:rsidRPr="00B2444A" w:rsidRDefault="00385B79" w:rsidP="00B2444A">
      <w:pPr>
        <w:spacing w:line="360" w:lineRule="auto"/>
        <w:jc w:val="both"/>
        <w:rPr>
          <w:rFonts w:ascii="Times New Roman" w:hAnsi="Times New Roman" w:cs="Times New Roman"/>
          <w:b/>
          <w:i/>
          <w:sz w:val="24"/>
          <w:szCs w:val="24"/>
        </w:rPr>
      </w:pPr>
      <w:r w:rsidRPr="00B2444A">
        <w:rPr>
          <w:rFonts w:ascii="Times New Roman" w:hAnsi="Times New Roman" w:cs="Times New Roman"/>
          <w:b/>
          <w:i/>
          <w:sz w:val="24"/>
          <w:szCs w:val="24"/>
        </w:rPr>
        <w:lastRenderedPageBreak/>
        <w:t xml:space="preserve">The null hypothesis was rejected at 1%significance Level. </w:t>
      </w:r>
    </w:p>
    <w:p w:rsidR="00385B79" w:rsidRPr="00B2444A" w:rsidRDefault="00385B79" w:rsidP="00B2444A">
      <w:pPr>
        <w:spacing w:line="360" w:lineRule="auto"/>
        <w:jc w:val="both"/>
        <w:rPr>
          <w:rFonts w:ascii="Times New Roman" w:hAnsi="Times New Roman" w:cs="Times New Roman"/>
          <w:b/>
          <w:sz w:val="24"/>
          <w:szCs w:val="24"/>
        </w:rPr>
      </w:pPr>
      <w:r w:rsidRPr="00B2444A">
        <w:rPr>
          <w:rFonts w:ascii="Times New Roman" w:hAnsi="Times New Roman" w:cs="Times New Roman"/>
          <w:b/>
          <w:sz w:val="24"/>
          <w:szCs w:val="24"/>
        </w:rPr>
        <w:t>Ho3: Deposit rate has no significant effect on lending interest rate of Ethiopian private commercial banks</w:t>
      </w:r>
    </w:p>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According to random effect model regression result of the above table7, Deposit rate had statistically insignificant impact on lending interest rate of Ethiopian private commercial banks.</w:t>
      </w:r>
    </w:p>
    <w:p w:rsidR="00385B79" w:rsidRPr="00884170" w:rsidRDefault="00385B79" w:rsidP="00B2444A">
      <w:pPr>
        <w:spacing w:line="360" w:lineRule="auto"/>
        <w:jc w:val="both"/>
        <w:rPr>
          <w:rFonts w:ascii="Times New Roman" w:hAnsi="Times New Roman" w:cs="Times New Roman"/>
          <w:b/>
          <w:i/>
          <w:sz w:val="24"/>
          <w:szCs w:val="24"/>
        </w:rPr>
      </w:pPr>
      <w:r w:rsidRPr="00B2444A">
        <w:rPr>
          <w:rFonts w:ascii="Times New Roman" w:hAnsi="Times New Roman" w:cs="Times New Roman"/>
          <w:b/>
          <w:i/>
          <w:sz w:val="24"/>
          <w:szCs w:val="24"/>
        </w:rPr>
        <w:t xml:space="preserve">The null hypothesis was </w:t>
      </w:r>
      <w:r w:rsidR="00683C99" w:rsidRPr="00B2444A">
        <w:rPr>
          <w:rFonts w:ascii="Times New Roman" w:hAnsi="Times New Roman" w:cs="Times New Roman"/>
          <w:b/>
          <w:i/>
          <w:sz w:val="24"/>
          <w:szCs w:val="24"/>
        </w:rPr>
        <w:t>accepted</w:t>
      </w:r>
      <w:r w:rsidRPr="00B2444A">
        <w:rPr>
          <w:rFonts w:ascii="Times New Roman" w:hAnsi="Times New Roman" w:cs="Times New Roman"/>
          <w:b/>
          <w:i/>
          <w:sz w:val="24"/>
          <w:szCs w:val="24"/>
        </w:rPr>
        <w:t xml:space="preserve"> </w:t>
      </w:r>
    </w:p>
    <w:p w:rsidR="00385B79" w:rsidRPr="00B2444A" w:rsidRDefault="00385B79" w:rsidP="00B2444A">
      <w:pPr>
        <w:spacing w:line="360" w:lineRule="auto"/>
        <w:jc w:val="both"/>
        <w:rPr>
          <w:rFonts w:ascii="Times New Roman" w:hAnsi="Times New Roman" w:cs="Times New Roman"/>
          <w:b/>
          <w:sz w:val="24"/>
          <w:szCs w:val="24"/>
        </w:rPr>
      </w:pPr>
      <w:r w:rsidRPr="00B2444A">
        <w:rPr>
          <w:rFonts w:ascii="Times New Roman" w:hAnsi="Times New Roman" w:cs="Times New Roman"/>
          <w:b/>
          <w:sz w:val="24"/>
          <w:szCs w:val="24"/>
        </w:rPr>
        <w:t>Ho4: Operating expanse has no significant effect on lending interest rate of Ethiopian private commercial banks</w:t>
      </w:r>
    </w:p>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According to random effect model regression result of the above table7, Operating expenses had statistically impact on lending interest rate of Ethiopian private commercial banks with 1% significance level.</w:t>
      </w:r>
    </w:p>
    <w:p w:rsidR="00385B79" w:rsidRPr="00B2444A" w:rsidRDefault="00385B79" w:rsidP="00B2444A">
      <w:pPr>
        <w:spacing w:line="360" w:lineRule="auto"/>
        <w:jc w:val="both"/>
        <w:rPr>
          <w:rFonts w:ascii="Times New Roman" w:hAnsi="Times New Roman" w:cs="Times New Roman"/>
          <w:b/>
          <w:i/>
          <w:sz w:val="24"/>
          <w:szCs w:val="24"/>
        </w:rPr>
      </w:pPr>
      <w:r w:rsidRPr="00B2444A">
        <w:rPr>
          <w:rFonts w:ascii="Times New Roman" w:hAnsi="Times New Roman" w:cs="Times New Roman"/>
          <w:b/>
          <w:i/>
          <w:sz w:val="24"/>
          <w:szCs w:val="24"/>
        </w:rPr>
        <w:t xml:space="preserve">The null hypothesis was rejected at 1%significance Level. </w:t>
      </w:r>
    </w:p>
    <w:p w:rsidR="00385B79" w:rsidRPr="00B2444A" w:rsidRDefault="00385B79" w:rsidP="00B2444A">
      <w:pPr>
        <w:spacing w:line="360" w:lineRule="auto"/>
        <w:jc w:val="both"/>
        <w:rPr>
          <w:rFonts w:ascii="Times New Roman" w:hAnsi="Times New Roman" w:cs="Times New Roman"/>
          <w:b/>
          <w:sz w:val="24"/>
          <w:szCs w:val="24"/>
        </w:rPr>
      </w:pPr>
      <w:r w:rsidRPr="00B2444A">
        <w:rPr>
          <w:rFonts w:ascii="Times New Roman" w:hAnsi="Times New Roman" w:cs="Times New Roman"/>
          <w:b/>
          <w:sz w:val="24"/>
          <w:szCs w:val="24"/>
        </w:rPr>
        <w:t>Ho5: Noninterest income has no significant effect on lending interest rate of Ethiopian private commercial banks</w:t>
      </w:r>
    </w:p>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According to random effect model regression result of the above table7, Noninterest income had statistically impact on lending interest rate of Ethiopian private commercial banks with 1% significance level.</w:t>
      </w:r>
    </w:p>
    <w:p w:rsidR="00385B79" w:rsidRPr="00B2444A" w:rsidRDefault="00385B79" w:rsidP="00B2444A">
      <w:pPr>
        <w:spacing w:line="360" w:lineRule="auto"/>
        <w:jc w:val="both"/>
        <w:rPr>
          <w:rFonts w:ascii="Times New Roman" w:hAnsi="Times New Roman" w:cs="Times New Roman"/>
          <w:b/>
          <w:i/>
          <w:sz w:val="24"/>
          <w:szCs w:val="24"/>
        </w:rPr>
      </w:pPr>
      <w:r w:rsidRPr="00B2444A">
        <w:rPr>
          <w:rFonts w:ascii="Times New Roman" w:hAnsi="Times New Roman" w:cs="Times New Roman"/>
          <w:b/>
          <w:i/>
          <w:sz w:val="24"/>
          <w:szCs w:val="24"/>
        </w:rPr>
        <w:t xml:space="preserve">The null hypothesis was rejected at 1%significance Level. </w:t>
      </w:r>
    </w:p>
    <w:p w:rsidR="00385B79" w:rsidRPr="00B2444A" w:rsidRDefault="00385B79" w:rsidP="00B2444A">
      <w:pPr>
        <w:spacing w:line="360" w:lineRule="auto"/>
        <w:jc w:val="both"/>
        <w:rPr>
          <w:rFonts w:ascii="Times New Roman" w:hAnsi="Times New Roman" w:cs="Times New Roman"/>
          <w:b/>
          <w:sz w:val="24"/>
          <w:szCs w:val="24"/>
        </w:rPr>
      </w:pPr>
      <w:r w:rsidRPr="00B2444A">
        <w:rPr>
          <w:rFonts w:ascii="Times New Roman" w:hAnsi="Times New Roman" w:cs="Times New Roman"/>
          <w:b/>
          <w:sz w:val="24"/>
          <w:szCs w:val="24"/>
        </w:rPr>
        <w:t>Ho6: Bank size has no significant effect on lending interest rate of Ethiopian private commercial banks</w:t>
      </w:r>
    </w:p>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According to random effect model regression result of the above table7, Bank Size had statistically impact on lending interest rate of Ethiopian private commercial banks with 1% significance level.</w:t>
      </w:r>
    </w:p>
    <w:p w:rsidR="00385B79" w:rsidRPr="00B2444A" w:rsidRDefault="00385B79" w:rsidP="00B2444A">
      <w:pPr>
        <w:spacing w:line="360" w:lineRule="auto"/>
        <w:jc w:val="both"/>
        <w:rPr>
          <w:rFonts w:ascii="Times New Roman" w:hAnsi="Times New Roman" w:cs="Times New Roman"/>
          <w:b/>
          <w:i/>
          <w:sz w:val="24"/>
          <w:szCs w:val="24"/>
        </w:rPr>
      </w:pPr>
      <w:r w:rsidRPr="00B2444A">
        <w:rPr>
          <w:rFonts w:ascii="Times New Roman" w:hAnsi="Times New Roman" w:cs="Times New Roman"/>
          <w:b/>
          <w:i/>
          <w:sz w:val="24"/>
          <w:szCs w:val="24"/>
        </w:rPr>
        <w:t xml:space="preserve">The null hypothesis was rejected at 1%significance Level. </w:t>
      </w:r>
    </w:p>
    <w:p w:rsidR="00385B79" w:rsidRPr="00B2444A" w:rsidRDefault="00385B79" w:rsidP="00B2444A">
      <w:pPr>
        <w:spacing w:line="360" w:lineRule="auto"/>
        <w:jc w:val="both"/>
        <w:rPr>
          <w:rFonts w:ascii="Times New Roman" w:hAnsi="Times New Roman" w:cs="Times New Roman"/>
          <w:b/>
          <w:sz w:val="24"/>
          <w:szCs w:val="24"/>
        </w:rPr>
      </w:pPr>
      <w:r w:rsidRPr="00B2444A">
        <w:rPr>
          <w:rFonts w:ascii="Times New Roman" w:hAnsi="Times New Roman" w:cs="Times New Roman"/>
          <w:b/>
          <w:sz w:val="24"/>
          <w:szCs w:val="24"/>
        </w:rPr>
        <w:t>Ho7: Gross domestic product has no significant effect on lending interest rate of Ethiopian private commercial banks</w:t>
      </w:r>
    </w:p>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lastRenderedPageBreak/>
        <w:t>According to random effect model regression result of the above table7, gross domestic product had statistically insignificant impact on lending interest rate of Ethiopian private commercial banks.</w:t>
      </w:r>
    </w:p>
    <w:p w:rsidR="00385B79" w:rsidRPr="00884170" w:rsidRDefault="00385B79" w:rsidP="00B2444A">
      <w:pPr>
        <w:spacing w:line="360" w:lineRule="auto"/>
        <w:jc w:val="both"/>
        <w:rPr>
          <w:rFonts w:ascii="Times New Roman" w:hAnsi="Times New Roman" w:cs="Times New Roman"/>
          <w:b/>
          <w:i/>
          <w:sz w:val="24"/>
          <w:szCs w:val="24"/>
        </w:rPr>
      </w:pPr>
      <w:r w:rsidRPr="00B2444A">
        <w:rPr>
          <w:rFonts w:ascii="Times New Roman" w:hAnsi="Times New Roman" w:cs="Times New Roman"/>
          <w:b/>
          <w:i/>
          <w:sz w:val="24"/>
          <w:szCs w:val="24"/>
        </w:rPr>
        <w:t xml:space="preserve">The null hypothesis was </w:t>
      </w:r>
      <w:r w:rsidR="001B1D4A" w:rsidRPr="00B2444A">
        <w:rPr>
          <w:rFonts w:ascii="Times New Roman" w:hAnsi="Times New Roman" w:cs="Times New Roman"/>
          <w:b/>
          <w:i/>
          <w:sz w:val="24"/>
          <w:szCs w:val="24"/>
        </w:rPr>
        <w:t>accepted</w:t>
      </w:r>
      <w:r w:rsidRPr="00B2444A">
        <w:rPr>
          <w:rFonts w:ascii="Times New Roman" w:hAnsi="Times New Roman" w:cs="Times New Roman"/>
          <w:b/>
          <w:i/>
          <w:sz w:val="24"/>
          <w:szCs w:val="24"/>
        </w:rPr>
        <w:t xml:space="preserve"> </w:t>
      </w:r>
    </w:p>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b/>
          <w:sz w:val="24"/>
          <w:szCs w:val="24"/>
        </w:rPr>
        <w:t>Ho7:</w:t>
      </w:r>
      <w:r w:rsidRPr="00B2444A">
        <w:rPr>
          <w:rFonts w:ascii="Times New Roman" w:hAnsi="Times New Roman" w:cs="Times New Roman"/>
          <w:sz w:val="24"/>
          <w:szCs w:val="24"/>
        </w:rPr>
        <w:t xml:space="preserve"> Inflation has no significant effect on lending interest rate of Ethiopian private commercial banks</w:t>
      </w:r>
    </w:p>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According to random effect model regression result of the above table7, Inflation had statistically impact on lending interest rate of Ethiopian private commercial banks with 1% significance level.</w:t>
      </w:r>
    </w:p>
    <w:p w:rsidR="00385B79" w:rsidRPr="00B2444A" w:rsidRDefault="00385B79" w:rsidP="00B2444A">
      <w:pPr>
        <w:spacing w:line="360" w:lineRule="auto"/>
        <w:jc w:val="both"/>
        <w:rPr>
          <w:rFonts w:ascii="Times New Roman" w:hAnsi="Times New Roman" w:cs="Times New Roman"/>
          <w:b/>
          <w:i/>
          <w:sz w:val="24"/>
          <w:szCs w:val="24"/>
        </w:rPr>
      </w:pPr>
      <w:r w:rsidRPr="00B2444A">
        <w:rPr>
          <w:rFonts w:ascii="Times New Roman" w:hAnsi="Times New Roman" w:cs="Times New Roman"/>
          <w:b/>
          <w:i/>
          <w:sz w:val="24"/>
          <w:szCs w:val="24"/>
        </w:rPr>
        <w:t xml:space="preserve">The null hypothesis was rejected at 1%significance Level. </w:t>
      </w:r>
    </w:p>
    <w:p w:rsidR="00385B79" w:rsidRPr="00B2444A" w:rsidRDefault="00385B79" w:rsidP="00B2444A">
      <w:pPr>
        <w:pStyle w:val="Caption"/>
        <w:spacing w:line="360" w:lineRule="auto"/>
        <w:jc w:val="both"/>
        <w:rPr>
          <w:rFonts w:ascii="Times New Roman" w:hAnsi="Times New Roman" w:cs="Times New Roman"/>
          <w:color w:val="000000" w:themeColor="text1"/>
          <w:sz w:val="24"/>
          <w:szCs w:val="24"/>
        </w:rPr>
      </w:pPr>
      <w:r w:rsidRPr="00B2444A">
        <w:rPr>
          <w:rFonts w:ascii="Times New Roman" w:hAnsi="Times New Roman" w:cs="Times New Roman"/>
          <w:sz w:val="24"/>
          <w:szCs w:val="24"/>
        </w:rPr>
        <w:t xml:space="preserve">Table </w:t>
      </w:r>
      <w:r w:rsidR="00E47D42" w:rsidRPr="00B2444A">
        <w:rPr>
          <w:rFonts w:ascii="Times New Roman" w:hAnsi="Times New Roman" w:cs="Times New Roman"/>
          <w:sz w:val="24"/>
          <w:szCs w:val="24"/>
        </w:rPr>
        <w:fldChar w:fldCharType="begin"/>
      </w:r>
      <w:r w:rsidRPr="00B2444A">
        <w:rPr>
          <w:rFonts w:ascii="Times New Roman" w:hAnsi="Times New Roman" w:cs="Times New Roman"/>
          <w:sz w:val="24"/>
          <w:szCs w:val="24"/>
        </w:rPr>
        <w:instrText xml:space="preserve"> SEQ Table \* ARABIC </w:instrText>
      </w:r>
      <w:r w:rsidR="00E47D42" w:rsidRPr="00B2444A">
        <w:rPr>
          <w:rFonts w:ascii="Times New Roman" w:hAnsi="Times New Roman" w:cs="Times New Roman"/>
          <w:sz w:val="24"/>
          <w:szCs w:val="24"/>
        </w:rPr>
        <w:fldChar w:fldCharType="separate"/>
      </w:r>
      <w:r w:rsidR="00683C99">
        <w:rPr>
          <w:rFonts w:ascii="Times New Roman" w:hAnsi="Times New Roman" w:cs="Times New Roman"/>
          <w:noProof/>
          <w:sz w:val="24"/>
          <w:szCs w:val="24"/>
        </w:rPr>
        <w:t>9</w:t>
      </w:r>
      <w:r w:rsidR="00E47D42" w:rsidRPr="00B2444A">
        <w:rPr>
          <w:rFonts w:ascii="Times New Roman" w:hAnsi="Times New Roman" w:cs="Times New Roman"/>
          <w:sz w:val="24"/>
          <w:szCs w:val="24"/>
        </w:rPr>
        <w:fldChar w:fldCharType="end"/>
      </w:r>
      <w:r w:rsidRPr="00B2444A">
        <w:rPr>
          <w:rFonts w:ascii="Times New Roman" w:hAnsi="Times New Roman" w:cs="Times New Roman"/>
          <w:sz w:val="24"/>
          <w:szCs w:val="24"/>
        </w:rPr>
        <w:t xml:space="preserve"> </w:t>
      </w:r>
      <w:r w:rsidRPr="00B2444A">
        <w:rPr>
          <w:rFonts w:ascii="Times New Roman" w:hAnsi="Times New Roman" w:cs="Times New Roman"/>
          <w:color w:val="000000" w:themeColor="text1"/>
          <w:sz w:val="24"/>
          <w:szCs w:val="24"/>
        </w:rPr>
        <w:t>the summary of actual and expected signs of explanatory variables on the dependent variables</w:t>
      </w:r>
    </w:p>
    <w:tbl>
      <w:tblPr>
        <w:tblStyle w:val="TableGrid"/>
        <w:tblW w:w="9828" w:type="dxa"/>
        <w:tblLook w:val="04A0" w:firstRow="1" w:lastRow="0" w:firstColumn="1" w:lastColumn="0" w:noHBand="0" w:noVBand="1"/>
      </w:tblPr>
      <w:tblGrid>
        <w:gridCol w:w="1349"/>
        <w:gridCol w:w="1931"/>
        <w:gridCol w:w="1109"/>
        <w:gridCol w:w="1425"/>
        <w:gridCol w:w="1790"/>
        <w:gridCol w:w="2224"/>
      </w:tblGrid>
      <w:tr w:rsidR="00385B79" w:rsidRPr="00B2444A" w:rsidTr="00385B79">
        <w:tc>
          <w:tcPr>
            <w:tcW w:w="1357"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Y</w:t>
            </w:r>
          </w:p>
        </w:tc>
        <w:tc>
          <w:tcPr>
            <w:tcW w:w="1945"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Independent variables</w:t>
            </w:r>
          </w:p>
        </w:tc>
        <w:tc>
          <w:tcPr>
            <w:tcW w:w="1036"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Expected </w:t>
            </w:r>
          </w:p>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sign</w:t>
            </w:r>
          </w:p>
        </w:tc>
        <w:tc>
          <w:tcPr>
            <w:tcW w:w="1440"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Actual sign</w:t>
            </w:r>
          </w:p>
        </w:tc>
        <w:tc>
          <w:tcPr>
            <w:tcW w:w="1800"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Significant/</w:t>
            </w:r>
          </w:p>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insignificant </w:t>
            </w:r>
          </w:p>
        </w:tc>
        <w:tc>
          <w:tcPr>
            <w:tcW w:w="2250"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Decision on hypothesis</w:t>
            </w:r>
          </w:p>
        </w:tc>
      </w:tr>
      <w:tr w:rsidR="00385B79" w:rsidRPr="00B2444A" w:rsidTr="00385B79">
        <w:tc>
          <w:tcPr>
            <w:tcW w:w="1357" w:type="dxa"/>
            <w:vMerge w:val="restart"/>
          </w:tcPr>
          <w:p w:rsidR="00385B79" w:rsidRPr="00B2444A" w:rsidRDefault="00385B79" w:rsidP="00B2444A">
            <w:pPr>
              <w:spacing w:line="360" w:lineRule="auto"/>
              <w:jc w:val="both"/>
              <w:rPr>
                <w:rFonts w:ascii="Times New Roman" w:hAnsi="Times New Roman" w:cs="Times New Roman"/>
                <w:sz w:val="24"/>
                <w:szCs w:val="24"/>
              </w:rPr>
            </w:pPr>
          </w:p>
          <w:p w:rsidR="00385B79" w:rsidRPr="00B2444A" w:rsidRDefault="00385B79" w:rsidP="00B2444A">
            <w:pPr>
              <w:spacing w:line="360" w:lineRule="auto"/>
              <w:jc w:val="both"/>
              <w:rPr>
                <w:rFonts w:ascii="Times New Roman" w:hAnsi="Times New Roman" w:cs="Times New Roman"/>
                <w:sz w:val="24"/>
                <w:szCs w:val="24"/>
              </w:rPr>
            </w:pPr>
          </w:p>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Lending interest Rate</w:t>
            </w:r>
          </w:p>
        </w:tc>
        <w:tc>
          <w:tcPr>
            <w:tcW w:w="1945"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Profitability</w:t>
            </w:r>
          </w:p>
        </w:tc>
        <w:tc>
          <w:tcPr>
            <w:tcW w:w="1036"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w:t>
            </w:r>
          </w:p>
        </w:tc>
        <w:tc>
          <w:tcPr>
            <w:tcW w:w="1440"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w:t>
            </w:r>
          </w:p>
        </w:tc>
        <w:tc>
          <w:tcPr>
            <w:tcW w:w="1800"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Significant </w:t>
            </w:r>
          </w:p>
        </w:tc>
        <w:tc>
          <w:tcPr>
            <w:tcW w:w="2250"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Reject at 1% level</w:t>
            </w:r>
          </w:p>
        </w:tc>
      </w:tr>
      <w:tr w:rsidR="00385B79" w:rsidRPr="00B2444A" w:rsidTr="00385B79">
        <w:tc>
          <w:tcPr>
            <w:tcW w:w="1357" w:type="dxa"/>
            <w:vMerge/>
          </w:tcPr>
          <w:p w:rsidR="00385B79" w:rsidRPr="00B2444A" w:rsidRDefault="00385B79" w:rsidP="00B2444A">
            <w:pPr>
              <w:spacing w:line="360" w:lineRule="auto"/>
              <w:jc w:val="both"/>
              <w:rPr>
                <w:rFonts w:ascii="Times New Roman" w:hAnsi="Times New Roman" w:cs="Times New Roman"/>
                <w:sz w:val="24"/>
                <w:szCs w:val="24"/>
              </w:rPr>
            </w:pPr>
          </w:p>
        </w:tc>
        <w:tc>
          <w:tcPr>
            <w:tcW w:w="1945"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Liquidity Ratio</w:t>
            </w:r>
          </w:p>
        </w:tc>
        <w:tc>
          <w:tcPr>
            <w:tcW w:w="1036"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w:t>
            </w:r>
          </w:p>
        </w:tc>
        <w:tc>
          <w:tcPr>
            <w:tcW w:w="1440"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w:t>
            </w:r>
          </w:p>
        </w:tc>
        <w:tc>
          <w:tcPr>
            <w:tcW w:w="1800"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Significant </w:t>
            </w:r>
          </w:p>
        </w:tc>
        <w:tc>
          <w:tcPr>
            <w:tcW w:w="2250"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Reject at 1% level</w:t>
            </w:r>
          </w:p>
        </w:tc>
      </w:tr>
      <w:tr w:rsidR="00385B79" w:rsidRPr="00B2444A" w:rsidTr="00385B79">
        <w:tc>
          <w:tcPr>
            <w:tcW w:w="1357" w:type="dxa"/>
            <w:vMerge/>
          </w:tcPr>
          <w:p w:rsidR="00385B79" w:rsidRPr="00B2444A" w:rsidRDefault="00385B79" w:rsidP="00B2444A">
            <w:pPr>
              <w:spacing w:line="360" w:lineRule="auto"/>
              <w:jc w:val="both"/>
              <w:rPr>
                <w:rFonts w:ascii="Times New Roman" w:hAnsi="Times New Roman" w:cs="Times New Roman"/>
                <w:sz w:val="24"/>
                <w:szCs w:val="24"/>
              </w:rPr>
            </w:pPr>
          </w:p>
        </w:tc>
        <w:tc>
          <w:tcPr>
            <w:tcW w:w="1945"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Deposit Rate</w:t>
            </w:r>
          </w:p>
        </w:tc>
        <w:tc>
          <w:tcPr>
            <w:tcW w:w="1036"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w:t>
            </w:r>
          </w:p>
        </w:tc>
        <w:tc>
          <w:tcPr>
            <w:tcW w:w="1440"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w:t>
            </w:r>
          </w:p>
        </w:tc>
        <w:tc>
          <w:tcPr>
            <w:tcW w:w="1800"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insignificant </w:t>
            </w:r>
          </w:p>
        </w:tc>
        <w:tc>
          <w:tcPr>
            <w:tcW w:w="2250"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Accept</w:t>
            </w:r>
          </w:p>
        </w:tc>
      </w:tr>
      <w:tr w:rsidR="00385B79" w:rsidRPr="00B2444A" w:rsidTr="00385B79">
        <w:tc>
          <w:tcPr>
            <w:tcW w:w="1357" w:type="dxa"/>
            <w:vMerge/>
          </w:tcPr>
          <w:p w:rsidR="00385B79" w:rsidRPr="00B2444A" w:rsidRDefault="00385B79" w:rsidP="00B2444A">
            <w:pPr>
              <w:spacing w:line="360" w:lineRule="auto"/>
              <w:jc w:val="both"/>
              <w:rPr>
                <w:rFonts w:ascii="Times New Roman" w:hAnsi="Times New Roman" w:cs="Times New Roman"/>
                <w:sz w:val="24"/>
                <w:szCs w:val="24"/>
              </w:rPr>
            </w:pPr>
          </w:p>
        </w:tc>
        <w:tc>
          <w:tcPr>
            <w:tcW w:w="1945"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Operational Expenses</w:t>
            </w:r>
          </w:p>
        </w:tc>
        <w:tc>
          <w:tcPr>
            <w:tcW w:w="1036"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w:t>
            </w:r>
          </w:p>
        </w:tc>
        <w:tc>
          <w:tcPr>
            <w:tcW w:w="1440"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w:t>
            </w:r>
          </w:p>
        </w:tc>
        <w:tc>
          <w:tcPr>
            <w:tcW w:w="1800"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Significant </w:t>
            </w:r>
          </w:p>
        </w:tc>
        <w:tc>
          <w:tcPr>
            <w:tcW w:w="2250"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Reject at 1% level</w:t>
            </w:r>
          </w:p>
        </w:tc>
      </w:tr>
      <w:tr w:rsidR="00385B79" w:rsidRPr="00B2444A" w:rsidTr="00385B79">
        <w:tc>
          <w:tcPr>
            <w:tcW w:w="1357" w:type="dxa"/>
            <w:vMerge/>
          </w:tcPr>
          <w:p w:rsidR="00385B79" w:rsidRPr="00B2444A" w:rsidRDefault="00385B79" w:rsidP="00B2444A">
            <w:pPr>
              <w:spacing w:line="360" w:lineRule="auto"/>
              <w:jc w:val="both"/>
              <w:rPr>
                <w:rFonts w:ascii="Times New Roman" w:hAnsi="Times New Roman" w:cs="Times New Roman"/>
                <w:sz w:val="24"/>
                <w:szCs w:val="24"/>
              </w:rPr>
            </w:pPr>
          </w:p>
        </w:tc>
        <w:tc>
          <w:tcPr>
            <w:tcW w:w="1945"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Noninterest income</w:t>
            </w:r>
          </w:p>
        </w:tc>
        <w:tc>
          <w:tcPr>
            <w:tcW w:w="1036"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w:t>
            </w:r>
          </w:p>
        </w:tc>
        <w:tc>
          <w:tcPr>
            <w:tcW w:w="1440"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w:t>
            </w:r>
          </w:p>
        </w:tc>
        <w:tc>
          <w:tcPr>
            <w:tcW w:w="1800"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Significant </w:t>
            </w:r>
          </w:p>
        </w:tc>
        <w:tc>
          <w:tcPr>
            <w:tcW w:w="2250"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Reject at 1% level</w:t>
            </w:r>
          </w:p>
        </w:tc>
      </w:tr>
      <w:tr w:rsidR="00385B79" w:rsidRPr="00B2444A" w:rsidTr="00385B79">
        <w:tc>
          <w:tcPr>
            <w:tcW w:w="1357" w:type="dxa"/>
            <w:vMerge/>
          </w:tcPr>
          <w:p w:rsidR="00385B79" w:rsidRPr="00B2444A" w:rsidRDefault="00385B79" w:rsidP="00B2444A">
            <w:pPr>
              <w:spacing w:line="360" w:lineRule="auto"/>
              <w:jc w:val="both"/>
              <w:rPr>
                <w:rFonts w:ascii="Times New Roman" w:hAnsi="Times New Roman" w:cs="Times New Roman"/>
                <w:sz w:val="24"/>
                <w:szCs w:val="24"/>
              </w:rPr>
            </w:pPr>
          </w:p>
        </w:tc>
        <w:tc>
          <w:tcPr>
            <w:tcW w:w="1945"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Bank size</w:t>
            </w:r>
          </w:p>
        </w:tc>
        <w:tc>
          <w:tcPr>
            <w:tcW w:w="1036"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w:t>
            </w:r>
          </w:p>
        </w:tc>
        <w:tc>
          <w:tcPr>
            <w:tcW w:w="1440"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w:t>
            </w:r>
          </w:p>
        </w:tc>
        <w:tc>
          <w:tcPr>
            <w:tcW w:w="1800"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Significant </w:t>
            </w:r>
          </w:p>
        </w:tc>
        <w:tc>
          <w:tcPr>
            <w:tcW w:w="2250"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Reject at 1% level</w:t>
            </w:r>
          </w:p>
        </w:tc>
      </w:tr>
      <w:tr w:rsidR="00385B79" w:rsidRPr="00B2444A" w:rsidTr="00385B79">
        <w:tc>
          <w:tcPr>
            <w:tcW w:w="1357" w:type="dxa"/>
            <w:vMerge/>
          </w:tcPr>
          <w:p w:rsidR="00385B79" w:rsidRPr="00B2444A" w:rsidRDefault="00385B79" w:rsidP="00B2444A">
            <w:pPr>
              <w:spacing w:line="360" w:lineRule="auto"/>
              <w:jc w:val="both"/>
              <w:rPr>
                <w:rFonts w:ascii="Times New Roman" w:hAnsi="Times New Roman" w:cs="Times New Roman"/>
                <w:sz w:val="24"/>
                <w:szCs w:val="24"/>
              </w:rPr>
            </w:pPr>
          </w:p>
        </w:tc>
        <w:tc>
          <w:tcPr>
            <w:tcW w:w="1945"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Inflation</w:t>
            </w:r>
          </w:p>
        </w:tc>
        <w:tc>
          <w:tcPr>
            <w:tcW w:w="1036"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w:t>
            </w:r>
          </w:p>
        </w:tc>
        <w:tc>
          <w:tcPr>
            <w:tcW w:w="1440"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w:t>
            </w:r>
          </w:p>
        </w:tc>
        <w:tc>
          <w:tcPr>
            <w:tcW w:w="1800"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Significant </w:t>
            </w:r>
          </w:p>
        </w:tc>
        <w:tc>
          <w:tcPr>
            <w:tcW w:w="2250"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Reject at 1% level</w:t>
            </w:r>
          </w:p>
        </w:tc>
      </w:tr>
      <w:tr w:rsidR="00385B79" w:rsidRPr="00B2444A" w:rsidTr="00385B79">
        <w:tc>
          <w:tcPr>
            <w:tcW w:w="1357" w:type="dxa"/>
            <w:vMerge/>
          </w:tcPr>
          <w:p w:rsidR="00385B79" w:rsidRPr="00B2444A" w:rsidRDefault="00385B79" w:rsidP="00B2444A">
            <w:pPr>
              <w:spacing w:line="360" w:lineRule="auto"/>
              <w:jc w:val="both"/>
              <w:rPr>
                <w:rFonts w:ascii="Times New Roman" w:hAnsi="Times New Roman" w:cs="Times New Roman"/>
                <w:sz w:val="24"/>
                <w:szCs w:val="24"/>
              </w:rPr>
            </w:pPr>
          </w:p>
        </w:tc>
        <w:tc>
          <w:tcPr>
            <w:tcW w:w="1945"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Gross domestic product</w:t>
            </w:r>
          </w:p>
        </w:tc>
        <w:tc>
          <w:tcPr>
            <w:tcW w:w="1036"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w:t>
            </w:r>
          </w:p>
        </w:tc>
        <w:tc>
          <w:tcPr>
            <w:tcW w:w="1440"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w:t>
            </w:r>
          </w:p>
        </w:tc>
        <w:tc>
          <w:tcPr>
            <w:tcW w:w="1800"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insignificant </w:t>
            </w:r>
          </w:p>
        </w:tc>
        <w:tc>
          <w:tcPr>
            <w:tcW w:w="2250" w:type="dxa"/>
          </w:tcPr>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Accept </w:t>
            </w:r>
          </w:p>
        </w:tc>
      </w:tr>
    </w:tbl>
    <w:p w:rsidR="00385B79" w:rsidRPr="00B2444A" w:rsidRDefault="00385B79"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Source: </w:t>
      </w:r>
      <w:proofErr w:type="spellStart"/>
      <w:r w:rsidRPr="00B2444A">
        <w:rPr>
          <w:rFonts w:ascii="Times New Roman" w:hAnsi="Times New Roman" w:cs="Times New Roman"/>
          <w:sz w:val="24"/>
          <w:szCs w:val="24"/>
        </w:rPr>
        <w:t>Stata</w:t>
      </w:r>
      <w:proofErr w:type="spellEnd"/>
      <w:r w:rsidRPr="00B2444A">
        <w:rPr>
          <w:rFonts w:ascii="Times New Roman" w:hAnsi="Times New Roman" w:cs="Times New Roman"/>
          <w:sz w:val="24"/>
          <w:szCs w:val="24"/>
        </w:rPr>
        <w:t xml:space="preserve"> Result and Own design, 2023</w:t>
      </w:r>
    </w:p>
    <w:p w:rsidR="00385B79" w:rsidRPr="00B2444A" w:rsidRDefault="00385B79" w:rsidP="00B2444A">
      <w:pPr>
        <w:autoSpaceDE w:val="0"/>
        <w:autoSpaceDN w:val="0"/>
        <w:adjustRightInd w:val="0"/>
        <w:spacing w:after="0" w:line="360" w:lineRule="auto"/>
        <w:jc w:val="both"/>
        <w:rPr>
          <w:rFonts w:ascii="Times New Roman" w:hAnsi="Times New Roman" w:cs="Times New Roman"/>
          <w:color w:val="000000" w:themeColor="text1"/>
          <w:sz w:val="24"/>
          <w:szCs w:val="24"/>
        </w:rPr>
      </w:pPr>
    </w:p>
    <w:p w:rsidR="00391C05" w:rsidRDefault="00391C05" w:rsidP="00B2444A">
      <w:pPr>
        <w:spacing w:line="360" w:lineRule="auto"/>
        <w:jc w:val="both"/>
        <w:rPr>
          <w:rFonts w:ascii="Times New Roman" w:hAnsi="Times New Roman" w:cs="Times New Roman"/>
          <w:sz w:val="24"/>
          <w:szCs w:val="24"/>
        </w:rPr>
      </w:pPr>
    </w:p>
    <w:p w:rsidR="00BD2C32" w:rsidRPr="00391C05" w:rsidRDefault="00391C05" w:rsidP="00391C05">
      <w:pPr>
        <w:pStyle w:val="Heading1"/>
        <w:spacing w:line="360" w:lineRule="auto"/>
        <w:jc w:val="center"/>
        <w:rPr>
          <w:rFonts w:ascii="Times New Roman" w:hAnsi="Times New Roman" w:cs="Times New Roman"/>
          <w:b w:val="0"/>
          <w:sz w:val="32"/>
          <w:szCs w:val="24"/>
        </w:rPr>
      </w:pPr>
      <w:bookmarkStart w:id="115" w:name="_Toc134157074"/>
      <w:r w:rsidRPr="00391C05">
        <w:rPr>
          <w:rFonts w:ascii="Times New Roman" w:hAnsi="Times New Roman" w:cs="Times New Roman"/>
          <w:b w:val="0"/>
          <w:sz w:val="32"/>
          <w:szCs w:val="24"/>
        </w:rPr>
        <w:lastRenderedPageBreak/>
        <w:t>CHAPTER FIVE</w:t>
      </w:r>
      <w:bookmarkEnd w:id="115"/>
    </w:p>
    <w:p w:rsidR="00BD2C32" w:rsidRDefault="00391C05" w:rsidP="00391C05">
      <w:pPr>
        <w:pStyle w:val="Heading1"/>
        <w:spacing w:line="360" w:lineRule="auto"/>
        <w:jc w:val="center"/>
        <w:rPr>
          <w:rFonts w:ascii="Times New Roman" w:hAnsi="Times New Roman" w:cs="Times New Roman"/>
          <w:b w:val="0"/>
          <w:sz w:val="32"/>
          <w:szCs w:val="24"/>
        </w:rPr>
      </w:pPr>
      <w:bookmarkStart w:id="116" w:name="_Toc134157075"/>
      <w:r w:rsidRPr="00391C05">
        <w:rPr>
          <w:rFonts w:ascii="Times New Roman" w:hAnsi="Times New Roman" w:cs="Times New Roman"/>
          <w:b w:val="0"/>
          <w:sz w:val="32"/>
          <w:szCs w:val="24"/>
        </w:rPr>
        <w:t>5. CONCLUSIONS AND RECOMMENDATIONS</w:t>
      </w:r>
      <w:bookmarkEnd w:id="116"/>
    </w:p>
    <w:p w:rsidR="00391C05" w:rsidRPr="00391C05" w:rsidRDefault="00391C05" w:rsidP="00391C05">
      <w:pPr>
        <w:rPr>
          <w:rFonts w:ascii="Times New Roman" w:hAnsi="Times New Roman" w:cs="Times New Roman"/>
          <w:b/>
          <w:sz w:val="24"/>
        </w:rPr>
      </w:pPr>
      <w:r w:rsidRPr="00391C05">
        <w:rPr>
          <w:rFonts w:ascii="Times New Roman" w:hAnsi="Times New Roman" w:cs="Times New Roman"/>
          <w:b/>
          <w:sz w:val="24"/>
        </w:rPr>
        <w:t xml:space="preserve">Introduction </w:t>
      </w:r>
    </w:p>
    <w:p w:rsidR="00BD2C32" w:rsidRPr="00B2444A" w:rsidRDefault="00BD2C32"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The previous chapter obtainable the result and analysis of random effect regression findings, while this chapter deals with the conclusions and recommendations provided based on the findings of the study. Accordingly, this chapter is organized into three subsections. The first section presents the conclusions where as the second section present the recommendations and finally recommendation for future research presented.</w:t>
      </w:r>
    </w:p>
    <w:p w:rsidR="00BD2C32" w:rsidRPr="00391C05" w:rsidRDefault="00BD2C32" w:rsidP="00391C05">
      <w:pPr>
        <w:pStyle w:val="Heading2"/>
        <w:rPr>
          <w:rFonts w:ascii="Times New Roman" w:hAnsi="Times New Roman" w:cs="Times New Roman"/>
          <w:b w:val="0"/>
          <w:sz w:val="28"/>
          <w:szCs w:val="24"/>
        </w:rPr>
      </w:pPr>
      <w:bookmarkStart w:id="117" w:name="_Toc134157076"/>
      <w:r w:rsidRPr="00391C05">
        <w:rPr>
          <w:rFonts w:ascii="Times New Roman" w:hAnsi="Times New Roman" w:cs="Times New Roman"/>
          <w:b w:val="0"/>
          <w:sz w:val="28"/>
          <w:szCs w:val="24"/>
        </w:rPr>
        <w:t>5.1 Conclusions</w:t>
      </w:r>
      <w:bookmarkEnd w:id="117"/>
    </w:p>
    <w:p w:rsidR="00391C05" w:rsidRDefault="00BD2C32"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This study aimed at possible factors that could influence the lending interest rate of Ethiopian Private commercial banks.  In order to achieve this objective, three research objective and eight null hypotheses have been developed. To address the research questions, test hypotheses and achieve the broad research objective, the study used secondary research approach. More specifically, the analyses were performed using data derived from the financial statements of commercial banks in Ethiopia and NBE annual report during </w:t>
      </w:r>
      <w:proofErr w:type="spellStart"/>
      <w:r w:rsidRPr="00B2444A">
        <w:rPr>
          <w:rFonts w:ascii="Times New Roman" w:hAnsi="Times New Roman" w:cs="Times New Roman"/>
          <w:sz w:val="24"/>
          <w:szCs w:val="24"/>
        </w:rPr>
        <w:t>sixyear</w:t>
      </w:r>
      <w:proofErr w:type="spellEnd"/>
      <w:r w:rsidRPr="00B2444A">
        <w:rPr>
          <w:rFonts w:ascii="Times New Roman" w:hAnsi="Times New Roman" w:cs="Times New Roman"/>
          <w:sz w:val="24"/>
          <w:szCs w:val="24"/>
        </w:rPr>
        <w:t xml:space="preserve"> period from 2016-2021 an all Ethiopian private commercial banks  currently operating in Ethiopia used as sample.</w:t>
      </w:r>
    </w:p>
    <w:p w:rsidR="00BD2C32" w:rsidRPr="00B2444A" w:rsidRDefault="00BD2C32"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 Random effect model was used to estimate the regression equation. In this study profitability, liquidity ratio, deposit rate, operating expense, noninterest income, and bank size were considered as specific independent variables, whereas inflation and gross domestic product were considered as macro independent variables. The random effect model regression finding on the determinant of lending interest rate in Ethiopian private commercial banks are concluded as follows: </w:t>
      </w:r>
    </w:p>
    <w:p w:rsidR="00BD2C32" w:rsidRPr="00B2444A" w:rsidRDefault="00BD2C32"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Regarding the bank specific influence the following conclusion were drawn:  As expected, the result showed a positive and statistically significant relationship between Profitability and banks lending interest rate but, the result showed a negative relationship between return on asset and lending interest rate with strong statistical significance which is in line with a prior expectation.  This entails that a bank with higher profitability can afford to charge lower lending rate. The result confirms a well known assertion that banks with adequate return on asset has less sensitive towards interest income thus; it has likely to charge low lending rate </w:t>
      </w:r>
      <w:r w:rsidRPr="00B2444A">
        <w:rPr>
          <w:rFonts w:ascii="Times New Roman" w:hAnsi="Times New Roman" w:cs="Times New Roman"/>
          <w:sz w:val="24"/>
          <w:szCs w:val="24"/>
        </w:rPr>
        <w:lastRenderedPageBreak/>
        <w:t xml:space="preserve">and high deposit rate in order to attract new customers and take competitive advantage. the relationship between liquidity and lending interest rate was expected as positive and significant, the finding also positive and significant influence;  </w:t>
      </w:r>
      <w:r w:rsidRPr="00B2444A">
        <w:rPr>
          <w:rFonts w:ascii="Times New Roman" w:hAnsi="Times New Roman" w:cs="Times New Roman"/>
          <w:color w:val="000000" w:themeColor="text1"/>
          <w:sz w:val="24"/>
          <w:szCs w:val="24"/>
        </w:rPr>
        <w:t xml:space="preserve">when </w:t>
      </w:r>
      <w:r w:rsidRPr="00B2444A">
        <w:rPr>
          <w:rFonts w:ascii="Times New Roman" w:hAnsi="Times New Roman" w:cs="Times New Roman"/>
          <w:sz w:val="24"/>
          <w:szCs w:val="24"/>
        </w:rPr>
        <w:t>the high level liquidity arises mainly from the inability or reluctance of commercial banks to extend risky loans at competitive rates or protecting of providing credit. Banks that either decide or required by regulation to hold a high proportion of their assets in the form of liquid assets seem to charge higher lending rates. This can be interpreted as banks response to the fact that in holding higher liquidity ratios, banks forego a return on such assets or incur more opportunity costs which they pass to borrowers in the form of higher loan prices.</w:t>
      </w:r>
    </w:p>
    <w:p w:rsidR="00BD2C32" w:rsidRPr="00B2444A" w:rsidRDefault="00BD2C32"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The result of random effect model of Deposit rate showed that, lending interest rate and deposit rate were positive relationship but statistically insignificant impact on the lending interest rate and not in line with the expectation.  The operation expense was proxy by Operating cost/Total asset. From the Random effect regression analysis result, operation expenses had a coefficient of 1.3123 and p-value of 0.000.  The highest positive coefficient that existed between operating expenses and lending interest rate compared to other variables clearly indicates as the Ethiopian private commercial banks lending interest rate is highly determined by this variable. The positive sign indicating that the Ethiopian‘s banks transfer a large portion of their operating expenses to their borrowers and depositors.</w:t>
      </w:r>
    </w:p>
    <w:p w:rsidR="00391C05" w:rsidRDefault="00BD2C32"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The relationship between noninterest income and lending interest rate, noninterest income had positive</w:t>
      </w:r>
      <w:r w:rsidRPr="00B2444A">
        <w:rPr>
          <w:rFonts w:ascii="Times New Roman" w:hAnsi="Times New Roman" w:cs="Times New Roman"/>
          <w:color w:val="000000" w:themeColor="text1"/>
          <w:sz w:val="24"/>
          <w:szCs w:val="24"/>
          <w:shd w:val="clear" w:color="auto" w:fill="FFFFFF"/>
        </w:rPr>
        <w:t xml:space="preserve"> and statistically significant with the coefficient of 0.098 at 1% significance level i.e.0.000 with the lending interest rate measured by interest income on loans/Average Loans and advance</w:t>
      </w:r>
      <w:r w:rsidRPr="00B2444A">
        <w:rPr>
          <w:rFonts w:ascii="Times New Roman" w:hAnsi="Times New Roman" w:cs="Times New Roman"/>
          <w:sz w:val="24"/>
          <w:szCs w:val="24"/>
        </w:rPr>
        <w:t xml:space="preserve">. </w:t>
      </w:r>
      <w:r w:rsidRPr="00B2444A">
        <w:rPr>
          <w:rFonts w:ascii="Times New Roman" w:hAnsi="Times New Roman" w:cs="Times New Roman"/>
          <w:color w:val="000000" w:themeColor="text1"/>
          <w:sz w:val="24"/>
          <w:szCs w:val="24"/>
          <w:shd w:val="clear" w:color="auto" w:fill="FFFFFF"/>
        </w:rPr>
        <w:t xml:space="preserve">This implies that </w:t>
      </w:r>
      <w:r w:rsidRPr="00B2444A">
        <w:rPr>
          <w:rFonts w:ascii="Times New Roman" w:hAnsi="Times New Roman" w:cs="Times New Roman"/>
          <w:sz w:val="24"/>
          <w:szCs w:val="24"/>
        </w:rPr>
        <w:t xml:space="preserve">holding other factors constant, on average a unit increase in Noninterest income results in increase of lending interest rate by 0.098 units that is passed to borrowers by setting more loan prices and the relationship is statistically significant at 1% significance level.  There is significant and positive relationship between Asset size (natural log of total asset) and interest income on loans to Average Loans and advance of Ethiopian private commercial banks. </w:t>
      </w:r>
    </w:p>
    <w:p w:rsidR="00BD2C32" w:rsidRPr="00B2444A" w:rsidRDefault="00BD2C32"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 xml:space="preserve">The result shows that, larger banks in terms of total assets tend to charge high lending rate as compared to smaller banks. The evidence here suggests that, large banks do not benefit from the scale of economies which will result in lower cost and lead to lower lending rate. Banks may be suffering from diseconomies of scales which have contributed to the high cost and lending rate. Generally, large banks charge high lending rate to compensate for their </w:t>
      </w:r>
      <w:r w:rsidRPr="00B2444A">
        <w:rPr>
          <w:rFonts w:ascii="Times New Roman" w:hAnsi="Times New Roman" w:cs="Times New Roman"/>
          <w:sz w:val="24"/>
          <w:szCs w:val="24"/>
        </w:rPr>
        <w:lastRenderedPageBreak/>
        <w:t>investment in technology and branch networks. In Ethiopia, the largest commercial banks like CBE have the largest branch networks and have made significant investment in technology.</w:t>
      </w:r>
    </w:p>
    <w:p w:rsidR="00391C05" w:rsidRDefault="00BD2C32"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Regarding the macro economic variables result; the random effect regression result of this study has displayed the negative relationship between lending interest rate and inflation. This indicates that the interest income of commercial banks in Ethiopia is negatively affected by inflation. The result is inconsistent with existing studies and not in line with theories i.e., from a theoretical standpoint, there is a positive relationship between inflation and banks</w:t>
      </w:r>
      <w:r w:rsidR="00391C05">
        <w:rPr>
          <w:rFonts w:ascii="Times New Roman" w:hAnsi="Times New Roman" w:cs="Times New Roman"/>
          <w:sz w:val="24"/>
          <w:szCs w:val="24"/>
        </w:rPr>
        <w:t xml:space="preserve"> </w:t>
      </w:r>
      <w:r w:rsidRPr="00B2444A">
        <w:rPr>
          <w:rFonts w:ascii="Times New Roman" w:hAnsi="Times New Roman" w:cs="Times New Roman"/>
          <w:sz w:val="24"/>
          <w:szCs w:val="24"/>
        </w:rPr>
        <w:t xml:space="preserve">lending rate i.e. high inflation rates are generally associated with high loan interest rates. </w:t>
      </w:r>
    </w:p>
    <w:p w:rsidR="00BD2C32" w:rsidRDefault="00BD2C32"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As per this random effect model regression result  the Ethiopian private commercial banks, inflation has an estimated coefficient -0.1863 in the lending rate, which means that, controlling other factors constant, a one unit increase in inflation rate causes reduction of lending rate by 0.000  and the relationship is statistically significant at 1% significance level.  The relationship between Gross domestic product and lending interest rate were negative relationship and statistically insignificant impact on the lending interest rate.</w:t>
      </w:r>
    </w:p>
    <w:p w:rsidR="002A3A9C" w:rsidRPr="00B2444A" w:rsidRDefault="002A3A9C" w:rsidP="00B2444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interview result showed that, it </w:t>
      </w:r>
      <w:r w:rsidR="00695CE6">
        <w:rPr>
          <w:rFonts w:ascii="Times New Roman" w:hAnsi="Times New Roman" w:cs="Times New Roman"/>
          <w:sz w:val="24"/>
          <w:szCs w:val="24"/>
        </w:rPr>
        <w:t>consistency</w:t>
      </w:r>
      <w:r>
        <w:rPr>
          <w:rFonts w:ascii="Times New Roman" w:hAnsi="Times New Roman" w:cs="Times New Roman"/>
          <w:sz w:val="24"/>
          <w:szCs w:val="24"/>
        </w:rPr>
        <w:t xml:space="preserve"> with the result regression analysis, i.e. both bank specific and macro economic variables were </w:t>
      </w:r>
      <w:r w:rsidR="00695CE6">
        <w:rPr>
          <w:rFonts w:ascii="Times New Roman" w:hAnsi="Times New Roman" w:cs="Times New Roman"/>
          <w:sz w:val="24"/>
          <w:szCs w:val="24"/>
        </w:rPr>
        <w:t xml:space="preserve">factors affecting the lending interest of Ethiopian private commercial banks. </w:t>
      </w:r>
    </w:p>
    <w:p w:rsidR="00BD2C32" w:rsidRPr="00391C05" w:rsidRDefault="00BD2C32" w:rsidP="00391C05">
      <w:pPr>
        <w:pStyle w:val="Heading2"/>
        <w:rPr>
          <w:rFonts w:ascii="Times New Roman" w:hAnsi="Times New Roman" w:cs="Times New Roman"/>
          <w:b w:val="0"/>
          <w:sz w:val="28"/>
          <w:szCs w:val="24"/>
        </w:rPr>
      </w:pPr>
      <w:bookmarkStart w:id="118" w:name="_Toc134157077"/>
      <w:r w:rsidRPr="00391C05">
        <w:rPr>
          <w:rFonts w:ascii="Times New Roman" w:hAnsi="Times New Roman" w:cs="Times New Roman"/>
          <w:b w:val="0"/>
          <w:sz w:val="28"/>
          <w:szCs w:val="24"/>
        </w:rPr>
        <w:t>5.2 Recommendations</w:t>
      </w:r>
      <w:bookmarkEnd w:id="118"/>
      <w:r w:rsidRPr="00391C05">
        <w:rPr>
          <w:rFonts w:ascii="Times New Roman" w:hAnsi="Times New Roman" w:cs="Times New Roman"/>
          <w:b w:val="0"/>
          <w:sz w:val="28"/>
          <w:szCs w:val="24"/>
        </w:rPr>
        <w:t xml:space="preserve"> </w:t>
      </w:r>
    </w:p>
    <w:p w:rsidR="00BD2C32" w:rsidRPr="00B2444A" w:rsidRDefault="00BD2C32" w:rsidP="00B2444A">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Based on the findings of the study the following possible recommendations were forwarded:</w:t>
      </w:r>
    </w:p>
    <w:p w:rsidR="00BD2C32" w:rsidRPr="00391C05" w:rsidRDefault="00BD2C32" w:rsidP="00391C05">
      <w:pPr>
        <w:pStyle w:val="ListParagraph"/>
        <w:numPr>
          <w:ilvl w:val="0"/>
          <w:numId w:val="4"/>
        </w:numPr>
        <w:spacing w:line="360" w:lineRule="auto"/>
        <w:jc w:val="both"/>
        <w:rPr>
          <w:rFonts w:ascii="Times New Roman" w:hAnsi="Times New Roman" w:cs="Times New Roman"/>
          <w:sz w:val="24"/>
          <w:szCs w:val="24"/>
        </w:rPr>
      </w:pPr>
      <w:r w:rsidRPr="00391C05">
        <w:rPr>
          <w:rFonts w:ascii="Times New Roman" w:hAnsi="Times New Roman" w:cs="Times New Roman"/>
          <w:sz w:val="24"/>
          <w:szCs w:val="24"/>
        </w:rPr>
        <w:t>Ethiopian private commercial banks should have less liquid asset should implement effective and efficient liquidity management s</w:t>
      </w:r>
      <w:r w:rsidR="004D746A">
        <w:rPr>
          <w:rFonts w:ascii="Times New Roman" w:hAnsi="Times New Roman" w:cs="Times New Roman"/>
          <w:sz w:val="24"/>
          <w:szCs w:val="24"/>
        </w:rPr>
        <w:t xml:space="preserve">ystem such as making more Long </w:t>
      </w:r>
      <w:r w:rsidRPr="00391C05">
        <w:rPr>
          <w:rFonts w:ascii="Times New Roman" w:hAnsi="Times New Roman" w:cs="Times New Roman"/>
          <w:sz w:val="24"/>
          <w:szCs w:val="24"/>
        </w:rPr>
        <w:t>term investments.</w:t>
      </w:r>
    </w:p>
    <w:p w:rsidR="00BD2C32" w:rsidRPr="00391C05" w:rsidRDefault="00BD2C32" w:rsidP="00391C05">
      <w:pPr>
        <w:pStyle w:val="ListParagraph"/>
        <w:numPr>
          <w:ilvl w:val="0"/>
          <w:numId w:val="4"/>
        </w:numPr>
        <w:spacing w:line="360" w:lineRule="auto"/>
        <w:jc w:val="both"/>
        <w:rPr>
          <w:rFonts w:ascii="Times New Roman" w:hAnsi="Times New Roman" w:cs="Times New Roman"/>
          <w:sz w:val="24"/>
          <w:szCs w:val="24"/>
        </w:rPr>
      </w:pPr>
      <w:r w:rsidRPr="00391C05">
        <w:rPr>
          <w:rFonts w:ascii="Times New Roman" w:hAnsi="Times New Roman" w:cs="Times New Roman"/>
          <w:sz w:val="24"/>
          <w:szCs w:val="24"/>
        </w:rPr>
        <w:t>commercial banks should strategize on how to attract and retain more saving deposits rather than focusing on mobilization of fixed time deposits so as to reduce interest expense thereby further improve their lending rates.</w:t>
      </w:r>
    </w:p>
    <w:p w:rsidR="00BD2C32" w:rsidRPr="00391C05" w:rsidRDefault="00BD2C32" w:rsidP="00391C05">
      <w:pPr>
        <w:pStyle w:val="ListParagraph"/>
        <w:numPr>
          <w:ilvl w:val="0"/>
          <w:numId w:val="4"/>
        </w:numPr>
        <w:spacing w:line="360" w:lineRule="auto"/>
        <w:jc w:val="both"/>
        <w:rPr>
          <w:rFonts w:ascii="Times New Roman" w:hAnsi="Times New Roman" w:cs="Times New Roman"/>
          <w:sz w:val="24"/>
          <w:szCs w:val="24"/>
        </w:rPr>
      </w:pPr>
      <w:r w:rsidRPr="00391C05">
        <w:rPr>
          <w:rFonts w:ascii="Times New Roman" w:hAnsi="Times New Roman" w:cs="Times New Roman"/>
          <w:sz w:val="24"/>
          <w:szCs w:val="24"/>
        </w:rPr>
        <w:t>Ethiopian private commercial banks should make a diversified investment portfolio in order to maximize the revenue earned from non core business activities.</w:t>
      </w:r>
    </w:p>
    <w:p w:rsidR="00BD2C32" w:rsidRPr="00391C05" w:rsidRDefault="00BD2C32" w:rsidP="00391C05">
      <w:pPr>
        <w:pStyle w:val="ListParagraph"/>
        <w:numPr>
          <w:ilvl w:val="0"/>
          <w:numId w:val="4"/>
        </w:numPr>
        <w:spacing w:line="360" w:lineRule="auto"/>
        <w:jc w:val="both"/>
        <w:rPr>
          <w:rFonts w:ascii="Times New Roman" w:hAnsi="Times New Roman" w:cs="Times New Roman"/>
          <w:sz w:val="24"/>
          <w:szCs w:val="24"/>
        </w:rPr>
      </w:pPr>
      <w:r w:rsidRPr="00391C05">
        <w:rPr>
          <w:rFonts w:ascii="Times New Roman" w:hAnsi="Times New Roman" w:cs="Times New Roman"/>
          <w:sz w:val="24"/>
          <w:szCs w:val="24"/>
        </w:rPr>
        <w:t>Commercial banks should pursue policies that would improve access to finance for a majority of the population, thus, raising the level of monetization in the economy for economic development and effective implementation of monetary policy</w:t>
      </w:r>
    </w:p>
    <w:p w:rsidR="00BD2C32" w:rsidRPr="00391C05" w:rsidRDefault="00BD2C32" w:rsidP="00391C05">
      <w:pPr>
        <w:pStyle w:val="ListParagraph"/>
        <w:numPr>
          <w:ilvl w:val="0"/>
          <w:numId w:val="4"/>
        </w:numPr>
        <w:spacing w:line="360" w:lineRule="auto"/>
        <w:jc w:val="both"/>
        <w:rPr>
          <w:rFonts w:ascii="Times New Roman" w:hAnsi="Times New Roman" w:cs="Times New Roman"/>
          <w:sz w:val="24"/>
          <w:szCs w:val="24"/>
        </w:rPr>
      </w:pPr>
      <w:r w:rsidRPr="00391C05">
        <w:rPr>
          <w:rFonts w:ascii="Times New Roman" w:hAnsi="Times New Roman" w:cs="Times New Roman"/>
          <w:sz w:val="24"/>
          <w:szCs w:val="24"/>
        </w:rPr>
        <w:lastRenderedPageBreak/>
        <w:t>the government needs to revisit its policy or it should take some corrective actions like paying at least equivalent interest with that of the deposit rate paid for private commercial bank‘s customers in order to enhance the economic growth of the country</w:t>
      </w:r>
    </w:p>
    <w:p w:rsidR="00BD2C32" w:rsidRPr="00391C05" w:rsidRDefault="00BD2C32" w:rsidP="00391C05">
      <w:pPr>
        <w:pStyle w:val="ListParagraph"/>
        <w:numPr>
          <w:ilvl w:val="0"/>
          <w:numId w:val="4"/>
        </w:numPr>
        <w:spacing w:line="360" w:lineRule="auto"/>
        <w:jc w:val="both"/>
        <w:rPr>
          <w:rFonts w:ascii="Times New Roman" w:hAnsi="Times New Roman" w:cs="Times New Roman"/>
          <w:sz w:val="24"/>
          <w:szCs w:val="24"/>
        </w:rPr>
      </w:pPr>
      <w:r w:rsidRPr="00391C05">
        <w:rPr>
          <w:rFonts w:ascii="Times New Roman" w:hAnsi="Times New Roman" w:cs="Times New Roman"/>
          <w:sz w:val="24"/>
          <w:szCs w:val="24"/>
        </w:rPr>
        <w:t>The government must make efforts to maintain low inflation, government borrowing, encourage savings and investment policies.</w:t>
      </w:r>
    </w:p>
    <w:p w:rsidR="00BD2C32" w:rsidRPr="00391C05" w:rsidRDefault="00BD2C32" w:rsidP="00391C05">
      <w:pPr>
        <w:pStyle w:val="Heading2"/>
        <w:spacing w:line="360" w:lineRule="auto"/>
        <w:rPr>
          <w:rFonts w:ascii="Times New Roman" w:hAnsi="Times New Roman" w:cs="Times New Roman"/>
          <w:b w:val="0"/>
          <w:sz w:val="28"/>
          <w:szCs w:val="24"/>
        </w:rPr>
      </w:pPr>
      <w:bookmarkStart w:id="119" w:name="_Toc134157078"/>
      <w:r w:rsidRPr="00391C05">
        <w:rPr>
          <w:rFonts w:ascii="Times New Roman" w:hAnsi="Times New Roman" w:cs="Times New Roman"/>
          <w:b w:val="0"/>
          <w:sz w:val="28"/>
          <w:szCs w:val="24"/>
        </w:rPr>
        <w:t>5.3 Recommendation for future research</w:t>
      </w:r>
      <w:bookmarkEnd w:id="119"/>
    </w:p>
    <w:p w:rsidR="00BD2C32" w:rsidRPr="00B2444A" w:rsidRDefault="00BD2C32" w:rsidP="00391C05">
      <w:pPr>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This study concentrated on the determinants of lending interest rates on private Commercial Banks in Ethiopia. The study did not consider other factors affecting lending interest rate of private commercial banks like exchange rate; credit risk and Treasury bill rate</w:t>
      </w:r>
      <w:r w:rsidR="00B207CB">
        <w:rPr>
          <w:rFonts w:ascii="Times New Roman" w:hAnsi="Times New Roman" w:cs="Times New Roman"/>
          <w:sz w:val="24"/>
          <w:szCs w:val="24"/>
        </w:rPr>
        <w:t>.</w:t>
      </w:r>
      <w:r w:rsidRPr="00B2444A">
        <w:rPr>
          <w:rFonts w:ascii="Times New Roman" w:hAnsi="Times New Roman" w:cs="Times New Roman"/>
          <w:sz w:val="24"/>
          <w:szCs w:val="24"/>
        </w:rPr>
        <w:t xml:space="preserve"> Therefore, future studies conducted on these areas to expand the level of knowledge.</w:t>
      </w:r>
    </w:p>
    <w:p w:rsidR="00BD2C32" w:rsidRPr="00B2444A" w:rsidRDefault="00BD2C32" w:rsidP="00B2444A">
      <w:pPr>
        <w:spacing w:line="360" w:lineRule="auto"/>
        <w:jc w:val="both"/>
        <w:rPr>
          <w:rFonts w:ascii="Times New Roman" w:hAnsi="Times New Roman" w:cs="Times New Roman"/>
          <w:sz w:val="24"/>
          <w:szCs w:val="24"/>
        </w:rPr>
      </w:pPr>
    </w:p>
    <w:p w:rsidR="00BD2C32" w:rsidRPr="00B2444A" w:rsidRDefault="00BD2C32" w:rsidP="00B2444A">
      <w:pPr>
        <w:spacing w:line="360" w:lineRule="auto"/>
        <w:jc w:val="both"/>
        <w:rPr>
          <w:rFonts w:ascii="Times New Roman" w:hAnsi="Times New Roman" w:cs="Times New Roman"/>
          <w:sz w:val="24"/>
          <w:szCs w:val="24"/>
        </w:rPr>
      </w:pPr>
    </w:p>
    <w:p w:rsidR="00BD2C32" w:rsidRPr="00B2444A" w:rsidRDefault="00BD2C32" w:rsidP="00B2444A">
      <w:pPr>
        <w:spacing w:line="360" w:lineRule="auto"/>
        <w:jc w:val="both"/>
        <w:rPr>
          <w:rFonts w:ascii="Times New Roman" w:hAnsi="Times New Roman" w:cs="Times New Roman"/>
          <w:sz w:val="24"/>
          <w:szCs w:val="24"/>
        </w:rPr>
      </w:pPr>
    </w:p>
    <w:p w:rsidR="00385B79" w:rsidRPr="00B2444A" w:rsidRDefault="00385B79" w:rsidP="00B2444A">
      <w:pPr>
        <w:spacing w:line="360" w:lineRule="auto"/>
        <w:jc w:val="both"/>
        <w:rPr>
          <w:rFonts w:ascii="Times New Roman" w:hAnsi="Times New Roman" w:cs="Times New Roman"/>
          <w:sz w:val="24"/>
          <w:szCs w:val="24"/>
        </w:rPr>
      </w:pPr>
    </w:p>
    <w:p w:rsidR="00385B79" w:rsidRPr="00B2444A" w:rsidRDefault="00385B79" w:rsidP="00B2444A">
      <w:pPr>
        <w:spacing w:line="360" w:lineRule="auto"/>
        <w:jc w:val="both"/>
        <w:rPr>
          <w:rFonts w:ascii="Times New Roman" w:hAnsi="Times New Roman" w:cs="Times New Roman"/>
          <w:sz w:val="24"/>
          <w:szCs w:val="24"/>
        </w:rPr>
      </w:pPr>
    </w:p>
    <w:p w:rsidR="00385B79" w:rsidRPr="00B2444A" w:rsidRDefault="00385B79" w:rsidP="00B2444A">
      <w:pPr>
        <w:tabs>
          <w:tab w:val="left" w:pos="3751"/>
        </w:tabs>
        <w:spacing w:line="360" w:lineRule="auto"/>
        <w:jc w:val="both"/>
        <w:rPr>
          <w:rFonts w:ascii="Times New Roman" w:hAnsi="Times New Roman" w:cs="Times New Roman"/>
          <w:sz w:val="24"/>
          <w:szCs w:val="24"/>
        </w:rPr>
      </w:pPr>
      <w:r w:rsidRPr="00B2444A">
        <w:rPr>
          <w:rFonts w:ascii="Times New Roman" w:hAnsi="Times New Roman" w:cs="Times New Roman"/>
          <w:sz w:val="24"/>
          <w:szCs w:val="24"/>
        </w:rPr>
        <w:tab/>
      </w:r>
    </w:p>
    <w:p w:rsidR="00385B79" w:rsidRPr="00B2444A" w:rsidRDefault="00385B79" w:rsidP="00B2444A">
      <w:pPr>
        <w:spacing w:line="360" w:lineRule="auto"/>
        <w:jc w:val="both"/>
        <w:rPr>
          <w:rFonts w:ascii="Times New Roman" w:hAnsi="Times New Roman" w:cs="Times New Roman"/>
          <w:sz w:val="24"/>
          <w:szCs w:val="24"/>
        </w:rPr>
      </w:pPr>
    </w:p>
    <w:p w:rsidR="00385B79" w:rsidRPr="00B2444A" w:rsidRDefault="00385B79" w:rsidP="00B2444A">
      <w:pPr>
        <w:spacing w:line="360" w:lineRule="auto"/>
        <w:jc w:val="both"/>
        <w:rPr>
          <w:rFonts w:ascii="Times New Roman" w:hAnsi="Times New Roman" w:cs="Times New Roman"/>
          <w:sz w:val="24"/>
          <w:szCs w:val="24"/>
        </w:rPr>
      </w:pPr>
    </w:p>
    <w:p w:rsidR="00385B79" w:rsidRDefault="00385B79" w:rsidP="00B2444A">
      <w:pPr>
        <w:spacing w:line="360" w:lineRule="auto"/>
        <w:jc w:val="both"/>
        <w:rPr>
          <w:rFonts w:ascii="Times New Roman" w:hAnsi="Times New Roman" w:cs="Times New Roman"/>
          <w:color w:val="000000" w:themeColor="text1"/>
          <w:sz w:val="24"/>
          <w:szCs w:val="24"/>
        </w:rPr>
      </w:pPr>
    </w:p>
    <w:p w:rsidR="00391C05" w:rsidRDefault="00391C05" w:rsidP="00B2444A">
      <w:pPr>
        <w:spacing w:line="360" w:lineRule="auto"/>
        <w:jc w:val="both"/>
        <w:rPr>
          <w:rFonts w:ascii="Times New Roman" w:hAnsi="Times New Roman" w:cs="Times New Roman"/>
          <w:color w:val="000000" w:themeColor="text1"/>
          <w:sz w:val="24"/>
          <w:szCs w:val="24"/>
        </w:rPr>
      </w:pPr>
    </w:p>
    <w:p w:rsidR="00391C05" w:rsidRDefault="00391C05" w:rsidP="00B2444A">
      <w:pPr>
        <w:spacing w:line="360" w:lineRule="auto"/>
        <w:jc w:val="both"/>
        <w:rPr>
          <w:rFonts w:ascii="Times New Roman" w:hAnsi="Times New Roman" w:cs="Times New Roman"/>
          <w:color w:val="000000" w:themeColor="text1"/>
          <w:sz w:val="24"/>
          <w:szCs w:val="24"/>
        </w:rPr>
      </w:pPr>
    </w:p>
    <w:p w:rsidR="00391C05" w:rsidRDefault="00391C05" w:rsidP="00B2444A">
      <w:pPr>
        <w:spacing w:line="360" w:lineRule="auto"/>
        <w:jc w:val="both"/>
        <w:rPr>
          <w:rFonts w:ascii="Times New Roman" w:hAnsi="Times New Roman" w:cs="Times New Roman"/>
          <w:color w:val="000000" w:themeColor="text1"/>
          <w:sz w:val="24"/>
          <w:szCs w:val="24"/>
        </w:rPr>
      </w:pPr>
    </w:p>
    <w:p w:rsidR="00391C05" w:rsidRDefault="00391C05" w:rsidP="00B2444A">
      <w:pPr>
        <w:spacing w:line="360" w:lineRule="auto"/>
        <w:jc w:val="both"/>
        <w:rPr>
          <w:rFonts w:ascii="Times New Roman" w:hAnsi="Times New Roman" w:cs="Times New Roman"/>
          <w:color w:val="000000" w:themeColor="text1"/>
          <w:sz w:val="24"/>
          <w:szCs w:val="24"/>
        </w:rPr>
      </w:pPr>
    </w:p>
    <w:p w:rsidR="00391C05" w:rsidRDefault="00391C05" w:rsidP="00B2444A">
      <w:pPr>
        <w:spacing w:line="360" w:lineRule="auto"/>
        <w:jc w:val="both"/>
        <w:rPr>
          <w:rFonts w:ascii="Times New Roman" w:hAnsi="Times New Roman" w:cs="Times New Roman"/>
          <w:color w:val="000000" w:themeColor="text1"/>
          <w:sz w:val="24"/>
          <w:szCs w:val="24"/>
        </w:rPr>
      </w:pPr>
    </w:p>
    <w:p w:rsidR="00385B79" w:rsidRPr="00B2444A" w:rsidRDefault="00385B79" w:rsidP="00B2444A">
      <w:pPr>
        <w:spacing w:line="360" w:lineRule="auto"/>
        <w:jc w:val="both"/>
        <w:rPr>
          <w:rFonts w:ascii="Times New Roman" w:hAnsi="Times New Roman" w:cs="Times New Roman"/>
          <w:sz w:val="24"/>
          <w:szCs w:val="24"/>
        </w:rPr>
      </w:pPr>
    </w:p>
    <w:p w:rsidR="00E05627" w:rsidRPr="00E05627" w:rsidRDefault="00391C05" w:rsidP="00E05627">
      <w:pPr>
        <w:spacing w:line="360" w:lineRule="auto"/>
        <w:ind w:left="720" w:hanging="720"/>
        <w:jc w:val="both"/>
        <w:rPr>
          <w:rFonts w:ascii="Times New Roman" w:hAnsi="Times New Roman" w:cs="Times New Roman"/>
          <w:b/>
          <w:sz w:val="32"/>
          <w:szCs w:val="24"/>
        </w:rPr>
      </w:pPr>
      <w:r w:rsidRPr="00E05627">
        <w:rPr>
          <w:rFonts w:ascii="Times New Roman" w:hAnsi="Times New Roman" w:cs="Times New Roman"/>
          <w:b/>
          <w:sz w:val="32"/>
          <w:szCs w:val="24"/>
        </w:rPr>
        <w:lastRenderedPageBreak/>
        <w:t>References</w:t>
      </w:r>
    </w:p>
    <w:p w:rsidR="00CE3088" w:rsidRPr="00B2444A" w:rsidRDefault="00CE3088" w:rsidP="00B2444A">
      <w:pPr>
        <w:spacing w:line="360" w:lineRule="auto"/>
        <w:jc w:val="both"/>
        <w:rPr>
          <w:rFonts w:ascii="Times New Roman" w:hAnsi="Times New Roman" w:cs="Times New Roman"/>
          <w:sz w:val="24"/>
          <w:szCs w:val="24"/>
        </w:rPr>
      </w:pPr>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r w:rsidRPr="00B2444A">
        <w:rPr>
          <w:rFonts w:ascii="Times New Roman" w:hAnsi="Times New Roman" w:cs="Times New Roman"/>
          <w:sz w:val="24"/>
          <w:szCs w:val="24"/>
        </w:rPr>
        <w:t>Abdul</w:t>
      </w:r>
      <w:proofErr w:type="gramStart"/>
      <w:r w:rsidRPr="00B2444A">
        <w:rPr>
          <w:rFonts w:ascii="Times New Roman" w:hAnsi="Times New Roman" w:cs="Times New Roman"/>
          <w:sz w:val="24"/>
          <w:szCs w:val="24"/>
        </w:rPr>
        <w:t>,F</w:t>
      </w:r>
      <w:proofErr w:type="spellEnd"/>
      <w:proofErr w:type="gramEnd"/>
      <w:r w:rsidRPr="00B2444A">
        <w:rPr>
          <w:rFonts w:ascii="Times New Roman" w:hAnsi="Times New Roman" w:cs="Times New Roman"/>
          <w:sz w:val="24"/>
          <w:szCs w:val="24"/>
        </w:rPr>
        <w:t xml:space="preserve">.,(2018).Determinants of average lending rates among selected commercial banks in Kenya. International Academic Journal of Economics and Finance | Volume 3, Issue 1, pp. 142-158 </w:t>
      </w:r>
    </w:p>
    <w:p w:rsidR="00CE3088" w:rsidRPr="00B2444A" w:rsidRDefault="00CE3088" w:rsidP="00E05627">
      <w:pPr>
        <w:spacing w:line="360" w:lineRule="auto"/>
        <w:ind w:left="720" w:hanging="720"/>
        <w:jc w:val="both"/>
        <w:rPr>
          <w:rFonts w:ascii="Times New Roman" w:hAnsi="Times New Roman" w:cs="Times New Roman"/>
          <w:sz w:val="24"/>
          <w:szCs w:val="24"/>
        </w:rPr>
      </w:pPr>
      <w:proofErr w:type="spellStart"/>
      <w:proofErr w:type="gramStart"/>
      <w:r w:rsidRPr="00B2444A">
        <w:rPr>
          <w:rFonts w:ascii="Times New Roman" w:hAnsi="Times New Roman" w:cs="Times New Roman"/>
          <w:sz w:val="24"/>
          <w:szCs w:val="24"/>
        </w:rPr>
        <w:t>Aboagye</w:t>
      </w:r>
      <w:proofErr w:type="spellEnd"/>
      <w:r w:rsidRPr="00B2444A">
        <w:rPr>
          <w:rFonts w:ascii="Times New Roman" w:hAnsi="Times New Roman" w:cs="Times New Roman"/>
          <w:sz w:val="24"/>
          <w:szCs w:val="24"/>
        </w:rPr>
        <w:t xml:space="preserve">, A.Q.Q., </w:t>
      </w:r>
      <w:proofErr w:type="spellStart"/>
      <w:r w:rsidRPr="00B2444A">
        <w:rPr>
          <w:rFonts w:ascii="Times New Roman" w:hAnsi="Times New Roman" w:cs="Times New Roman"/>
          <w:sz w:val="24"/>
          <w:szCs w:val="24"/>
        </w:rPr>
        <w:t>Akoena</w:t>
      </w:r>
      <w:proofErr w:type="spellEnd"/>
      <w:r w:rsidRPr="00B2444A">
        <w:rPr>
          <w:rFonts w:ascii="Times New Roman" w:hAnsi="Times New Roman" w:cs="Times New Roman"/>
          <w:sz w:val="24"/>
          <w:szCs w:val="24"/>
        </w:rPr>
        <w:t xml:space="preserve">, S.K., </w:t>
      </w:r>
      <w:proofErr w:type="spellStart"/>
      <w:r w:rsidRPr="00B2444A">
        <w:rPr>
          <w:rFonts w:ascii="Times New Roman" w:hAnsi="Times New Roman" w:cs="Times New Roman"/>
          <w:sz w:val="24"/>
          <w:szCs w:val="24"/>
        </w:rPr>
        <w:t>Antwi-Asare</w:t>
      </w:r>
      <w:proofErr w:type="spellEnd"/>
      <w:r w:rsidRPr="00B2444A">
        <w:rPr>
          <w:rFonts w:ascii="Times New Roman" w:hAnsi="Times New Roman" w:cs="Times New Roman"/>
          <w:sz w:val="24"/>
          <w:szCs w:val="24"/>
        </w:rPr>
        <w:t>, T.O., &amp;</w:t>
      </w:r>
      <w:proofErr w:type="spellStart"/>
      <w:r w:rsidRPr="00B2444A">
        <w:rPr>
          <w:rFonts w:ascii="Times New Roman" w:hAnsi="Times New Roman" w:cs="Times New Roman"/>
          <w:sz w:val="24"/>
          <w:szCs w:val="24"/>
        </w:rPr>
        <w:t>Gockel</w:t>
      </w:r>
      <w:proofErr w:type="spellEnd"/>
      <w:r w:rsidRPr="00B2444A">
        <w:rPr>
          <w:rFonts w:ascii="Times New Roman" w:hAnsi="Times New Roman" w:cs="Times New Roman"/>
          <w:sz w:val="24"/>
          <w:szCs w:val="24"/>
        </w:rPr>
        <w:t>, F.A. (2008).</w:t>
      </w:r>
      <w:proofErr w:type="gramEnd"/>
      <w:r w:rsidRPr="00B2444A">
        <w:rPr>
          <w:rFonts w:ascii="Times New Roman" w:hAnsi="Times New Roman" w:cs="Times New Roman"/>
          <w:sz w:val="24"/>
          <w:szCs w:val="24"/>
        </w:rPr>
        <w:t xml:space="preserve"> Explaining Interest Rate Spreads in Ghana. African Development Review, 20, 378-399. </w:t>
      </w:r>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r w:rsidRPr="00B2444A">
        <w:rPr>
          <w:rFonts w:ascii="Times New Roman" w:hAnsi="Times New Roman" w:cs="Times New Roman"/>
          <w:sz w:val="24"/>
          <w:szCs w:val="24"/>
        </w:rPr>
        <w:t>Admas,John</w:t>
      </w:r>
      <w:proofErr w:type="spellEnd"/>
      <w:r w:rsidRPr="00B2444A">
        <w:rPr>
          <w:rFonts w:ascii="Times New Roman" w:hAnsi="Times New Roman" w:cs="Times New Roman"/>
          <w:sz w:val="24"/>
          <w:szCs w:val="24"/>
        </w:rPr>
        <w:t xml:space="preserve">, </w:t>
      </w:r>
      <w:proofErr w:type="spellStart"/>
      <w:r w:rsidRPr="00B2444A">
        <w:rPr>
          <w:rFonts w:ascii="Times New Roman" w:hAnsi="Times New Roman" w:cs="Times New Roman"/>
          <w:sz w:val="24"/>
          <w:szCs w:val="24"/>
        </w:rPr>
        <w:t>T.A.,Khan</w:t>
      </w:r>
      <w:proofErr w:type="spellEnd"/>
      <w:r w:rsidRPr="00B2444A">
        <w:rPr>
          <w:rFonts w:ascii="Times New Roman" w:hAnsi="Times New Roman" w:cs="Times New Roman"/>
          <w:sz w:val="24"/>
          <w:szCs w:val="24"/>
        </w:rPr>
        <w:t xml:space="preserve"> H.,</w:t>
      </w:r>
      <w:proofErr w:type="spellStart"/>
      <w:r w:rsidRPr="00B2444A">
        <w:rPr>
          <w:rFonts w:ascii="Times New Roman" w:hAnsi="Times New Roman" w:cs="Times New Roman"/>
          <w:sz w:val="24"/>
          <w:szCs w:val="24"/>
        </w:rPr>
        <w:t>Raeside</w:t>
      </w:r>
      <w:proofErr w:type="spellEnd"/>
      <w:r w:rsidRPr="00B2444A">
        <w:rPr>
          <w:rFonts w:ascii="Times New Roman" w:hAnsi="Times New Roman" w:cs="Times New Roman"/>
          <w:sz w:val="24"/>
          <w:szCs w:val="24"/>
        </w:rPr>
        <w:t xml:space="preserve"> R.,&amp; White D.,(2007).Research Methods for Graduate Business and Social Science Students. </w:t>
      </w:r>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r w:rsidRPr="00B2444A">
        <w:rPr>
          <w:rFonts w:ascii="Times New Roman" w:hAnsi="Times New Roman" w:cs="Times New Roman"/>
          <w:sz w:val="24"/>
          <w:szCs w:val="24"/>
        </w:rPr>
        <w:t>Adoah</w:t>
      </w:r>
      <w:proofErr w:type="gramStart"/>
      <w:r w:rsidRPr="00B2444A">
        <w:rPr>
          <w:rFonts w:ascii="Times New Roman" w:hAnsi="Times New Roman" w:cs="Times New Roman"/>
          <w:sz w:val="24"/>
          <w:szCs w:val="24"/>
        </w:rPr>
        <w:t>,L</w:t>
      </w:r>
      <w:proofErr w:type="spellEnd"/>
      <w:proofErr w:type="gramEnd"/>
      <w:r w:rsidRPr="00B2444A">
        <w:rPr>
          <w:rFonts w:ascii="Times New Roman" w:hAnsi="Times New Roman" w:cs="Times New Roman"/>
          <w:sz w:val="24"/>
          <w:szCs w:val="24"/>
        </w:rPr>
        <w:t>.(2015).Determinants of universal bank lending rate in Ghana. Thesis paper University of Ghana; Ghana.</w:t>
      </w:r>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r w:rsidRPr="00B2444A">
        <w:rPr>
          <w:rFonts w:ascii="Times New Roman" w:hAnsi="Times New Roman" w:cs="Times New Roman"/>
          <w:sz w:val="24"/>
          <w:szCs w:val="24"/>
        </w:rPr>
        <w:t>Afzal</w:t>
      </w:r>
      <w:proofErr w:type="spellEnd"/>
      <w:r w:rsidRPr="00B2444A">
        <w:rPr>
          <w:rFonts w:ascii="Times New Roman" w:hAnsi="Times New Roman" w:cs="Times New Roman"/>
          <w:sz w:val="24"/>
          <w:szCs w:val="24"/>
        </w:rPr>
        <w:t xml:space="preserve"> A. (2011) Interest rate spreads, loan diversification and market discipline in Pakistan's commercial banking sector‘, PhD thesis, University of Pakistan.</w:t>
      </w:r>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r w:rsidRPr="00B2444A">
        <w:rPr>
          <w:rFonts w:ascii="Times New Roman" w:hAnsi="Times New Roman" w:cs="Times New Roman"/>
          <w:sz w:val="24"/>
          <w:szCs w:val="24"/>
        </w:rPr>
        <w:t>Amollo</w:t>
      </w:r>
      <w:proofErr w:type="gramStart"/>
      <w:r w:rsidRPr="00B2444A">
        <w:rPr>
          <w:rFonts w:ascii="Times New Roman" w:hAnsi="Times New Roman" w:cs="Times New Roman"/>
          <w:sz w:val="24"/>
          <w:szCs w:val="24"/>
        </w:rPr>
        <w:t>,M</w:t>
      </w:r>
      <w:proofErr w:type="spellEnd"/>
      <w:proofErr w:type="gramEnd"/>
      <w:r w:rsidRPr="00B2444A">
        <w:rPr>
          <w:rFonts w:ascii="Times New Roman" w:hAnsi="Times New Roman" w:cs="Times New Roman"/>
          <w:sz w:val="24"/>
          <w:szCs w:val="24"/>
        </w:rPr>
        <w:t>.(2014).The relationship between lending interest rate and profitability of commercial banks in Kenya; university of Nairobi.</w:t>
      </w:r>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r w:rsidRPr="00B2444A">
        <w:rPr>
          <w:rFonts w:ascii="Times New Roman" w:hAnsi="Times New Roman" w:cs="Times New Roman"/>
          <w:sz w:val="24"/>
          <w:szCs w:val="24"/>
        </w:rPr>
        <w:t>Andrew</w:t>
      </w:r>
      <w:proofErr w:type="gramStart"/>
      <w:r w:rsidRPr="00B2444A">
        <w:rPr>
          <w:rFonts w:ascii="Times New Roman" w:hAnsi="Times New Roman" w:cs="Times New Roman"/>
          <w:sz w:val="24"/>
          <w:szCs w:val="24"/>
        </w:rPr>
        <w:t>,F</w:t>
      </w:r>
      <w:proofErr w:type="spellEnd"/>
      <w:proofErr w:type="gramEnd"/>
      <w:r w:rsidRPr="00B2444A">
        <w:rPr>
          <w:rFonts w:ascii="Times New Roman" w:hAnsi="Times New Roman" w:cs="Times New Roman"/>
          <w:sz w:val="24"/>
          <w:szCs w:val="24"/>
        </w:rPr>
        <w:t xml:space="preserve">.,(2004). Credit risk management" essential capital markets, Elsevier Butterworth </w:t>
      </w:r>
      <w:proofErr w:type="spellStart"/>
      <w:r w:rsidRPr="00B2444A">
        <w:rPr>
          <w:rFonts w:ascii="Times New Roman" w:hAnsi="Times New Roman" w:cs="Times New Roman"/>
          <w:sz w:val="24"/>
          <w:szCs w:val="24"/>
        </w:rPr>
        <w:t>heinemann</w:t>
      </w:r>
      <w:proofErr w:type="spellEnd"/>
      <w:r w:rsidRPr="00B2444A">
        <w:rPr>
          <w:rFonts w:ascii="Times New Roman" w:hAnsi="Times New Roman" w:cs="Times New Roman"/>
          <w:sz w:val="24"/>
          <w:szCs w:val="24"/>
        </w:rPr>
        <w:t xml:space="preserve"> press. </w:t>
      </w:r>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r w:rsidRPr="00B2444A">
        <w:rPr>
          <w:rFonts w:ascii="Times New Roman" w:hAnsi="Times New Roman" w:cs="Times New Roman"/>
          <w:sz w:val="24"/>
          <w:szCs w:val="24"/>
        </w:rPr>
        <w:t>Ang</w:t>
      </w:r>
      <w:proofErr w:type="gramStart"/>
      <w:r w:rsidRPr="00B2444A">
        <w:rPr>
          <w:rFonts w:ascii="Times New Roman" w:hAnsi="Times New Roman" w:cs="Times New Roman"/>
          <w:sz w:val="24"/>
          <w:szCs w:val="24"/>
        </w:rPr>
        <w:t>,A</w:t>
      </w:r>
      <w:proofErr w:type="spellEnd"/>
      <w:proofErr w:type="gramEnd"/>
      <w:r w:rsidRPr="00B2444A">
        <w:rPr>
          <w:rFonts w:ascii="Times New Roman" w:hAnsi="Times New Roman" w:cs="Times New Roman"/>
          <w:sz w:val="24"/>
          <w:szCs w:val="24"/>
        </w:rPr>
        <w:t xml:space="preserve">. and </w:t>
      </w:r>
      <w:proofErr w:type="spellStart"/>
      <w:r w:rsidRPr="00B2444A">
        <w:rPr>
          <w:rFonts w:ascii="Times New Roman" w:hAnsi="Times New Roman" w:cs="Times New Roman"/>
          <w:sz w:val="24"/>
          <w:szCs w:val="24"/>
        </w:rPr>
        <w:t>Bekaert,G</w:t>
      </w:r>
      <w:proofErr w:type="spellEnd"/>
      <w:r w:rsidRPr="00B2444A">
        <w:rPr>
          <w:rFonts w:ascii="Times New Roman" w:hAnsi="Times New Roman" w:cs="Times New Roman"/>
          <w:sz w:val="24"/>
          <w:szCs w:val="24"/>
        </w:rPr>
        <w:t>.,(2001) second version: On Regime Switches in Interest Rates. Columbia University.msc thesis</w:t>
      </w:r>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r w:rsidRPr="00B2444A">
        <w:rPr>
          <w:rFonts w:ascii="Times New Roman" w:hAnsi="Times New Roman" w:cs="Times New Roman"/>
          <w:sz w:val="24"/>
          <w:szCs w:val="24"/>
        </w:rPr>
        <w:t>Anisaumer</w:t>
      </w:r>
      <w:proofErr w:type="spellEnd"/>
      <w:proofErr w:type="gramStart"/>
      <w:r w:rsidRPr="00B2444A">
        <w:rPr>
          <w:rFonts w:ascii="Times New Roman" w:hAnsi="Times New Roman" w:cs="Times New Roman"/>
          <w:sz w:val="24"/>
          <w:szCs w:val="24"/>
        </w:rPr>
        <w:t>,(</w:t>
      </w:r>
      <w:proofErr w:type="gramEnd"/>
      <w:r w:rsidRPr="00B2444A">
        <w:rPr>
          <w:rFonts w:ascii="Times New Roman" w:hAnsi="Times New Roman" w:cs="Times New Roman"/>
          <w:sz w:val="24"/>
          <w:szCs w:val="24"/>
        </w:rPr>
        <w:t xml:space="preserve">2015).Determinants of nonperforming loan able empirical study on commercial banks of Ethiopia University of Addis Ababa; Ethiopia. </w:t>
      </w:r>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r w:rsidRPr="00B2444A">
        <w:rPr>
          <w:rFonts w:ascii="Times New Roman" w:hAnsi="Times New Roman" w:cs="Times New Roman"/>
          <w:sz w:val="24"/>
          <w:szCs w:val="24"/>
        </w:rPr>
        <w:t>Aregu</w:t>
      </w:r>
      <w:proofErr w:type="gramStart"/>
      <w:r w:rsidRPr="00B2444A">
        <w:rPr>
          <w:rFonts w:ascii="Times New Roman" w:hAnsi="Times New Roman" w:cs="Times New Roman"/>
          <w:sz w:val="24"/>
          <w:szCs w:val="24"/>
        </w:rPr>
        <w:t>,A</w:t>
      </w:r>
      <w:proofErr w:type="spellEnd"/>
      <w:proofErr w:type="gramEnd"/>
      <w:r w:rsidRPr="00B2444A">
        <w:rPr>
          <w:rFonts w:ascii="Times New Roman" w:hAnsi="Times New Roman" w:cs="Times New Roman"/>
          <w:sz w:val="24"/>
          <w:szCs w:val="24"/>
        </w:rPr>
        <w:t>., (2014).Determinants of Banks Interest rate spread: An Empirical Evidence from Ethiopian Commercial Banks Master’s thesis University Addis Ababa, Ethiopia.</w:t>
      </w:r>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r w:rsidRPr="00B2444A">
        <w:rPr>
          <w:rFonts w:ascii="Times New Roman" w:hAnsi="Times New Roman" w:cs="Times New Roman"/>
          <w:sz w:val="24"/>
          <w:szCs w:val="24"/>
        </w:rPr>
        <w:t>Bawumia</w:t>
      </w:r>
      <w:proofErr w:type="spellEnd"/>
      <w:r w:rsidRPr="00B2444A">
        <w:rPr>
          <w:rFonts w:ascii="Times New Roman" w:hAnsi="Times New Roman" w:cs="Times New Roman"/>
          <w:sz w:val="24"/>
          <w:szCs w:val="24"/>
        </w:rPr>
        <w:t xml:space="preserve">, M., </w:t>
      </w:r>
      <w:proofErr w:type="spellStart"/>
      <w:r w:rsidRPr="00B2444A">
        <w:rPr>
          <w:rFonts w:ascii="Times New Roman" w:hAnsi="Times New Roman" w:cs="Times New Roman"/>
          <w:sz w:val="24"/>
          <w:szCs w:val="24"/>
        </w:rPr>
        <w:t>Belnye</w:t>
      </w:r>
      <w:proofErr w:type="spellEnd"/>
      <w:r w:rsidRPr="00B2444A">
        <w:rPr>
          <w:rFonts w:ascii="Times New Roman" w:hAnsi="Times New Roman" w:cs="Times New Roman"/>
          <w:sz w:val="24"/>
          <w:szCs w:val="24"/>
        </w:rPr>
        <w:t>, F. &amp;</w:t>
      </w:r>
      <w:proofErr w:type="spellStart"/>
      <w:r w:rsidRPr="00B2444A">
        <w:rPr>
          <w:rFonts w:ascii="Times New Roman" w:hAnsi="Times New Roman" w:cs="Times New Roman"/>
          <w:sz w:val="24"/>
          <w:szCs w:val="24"/>
        </w:rPr>
        <w:t>Ofori</w:t>
      </w:r>
      <w:proofErr w:type="spellEnd"/>
      <w:r w:rsidRPr="00B2444A">
        <w:rPr>
          <w:rFonts w:ascii="Times New Roman" w:hAnsi="Times New Roman" w:cs="Times New Roman"/>
          <w:sz w:val="24"/>
          <w:szCs w:val="24"/>
        </w:rPr>
        <w:t xml:space="preserve">, M. E., (2005).The Determination of Bank Spreads in Ghana: An Empirical Analysis of Panel Data Bank of Ghana working Paper WP/BOG- 2005/09 </w:t>
      </w:r>
    </w:p>
    <w:p w:rsidR="00CE3088" w:rsidRPr="00B2444A" w:rsidRDefault="00CE3088" w:rsidP="00B2444A">
      <w:pPr>
        <w:spacing w:line="360" w:lineRule="auto"/>
        <w:ind w:left="720" w:hanging="720"/>
        <w:jc w:val="both"/>
        <w:rPr>
          <w:rFonts w:ascii="Times New Roman" w:hAnsi="Times New Roman" w:cs="Times New Roman"/>
          <w:sz w:val="24"/>
          <w:szCs w:val="24"/>
        </w:rPr>
      </w:pPr>
      <w:r w:rsidRPr="00B2444A">
        <w:rPr>
          <w:rFonts w:ascii="Times New Roman" w:hAnsi="Times New Roman" w:cs="Times New Roman"/>
          <w:sz w:val="24"/>
          <w:szCs w:val="24"/>
        </w:rPr>
        <w:lastRenderedPageBreak/>
        <w:t>Beck, T., Demirguc-Kunt</w:t>
      </w:r>
      <w:proofErr w:type="gramStart"/>
      <w:r w:rsidRPr="00B2444A">
        <w:rPr>
          <w:rFonts w:ascii="Times New Roman" w:hAnsi="Times New Roman" w:cs="Times New Roman"/>
          <w:sz w:val="24"/>
          <w:szCs w:val="24"/>
        </w:rPr>
        <w:t>,A</w:t>
      </w:r>
      <w:proofErr w:type="gramEnd"/>
      <w:r w:rsidRPr="00B2444A">
        <w:rPr>
          <w:rFonts w:ascii="Times New Roman" w:hAnsi="Times New Roman" w:cs="Times New Roman"/>
          <w:sz w:val="24"/>
          <w:szCs w:val="24"/>
        </w:rPr>
        <w:t>.&amp;</w:t>
      </w:r>
      <w:proofErr w:type="spellStart"/>
      <w:r w:rsidRPr="00B2444A">
        <w:rPr>
          <w:rFonts w:ascii="Times New Roman" w:hAnsi="Times New Roman" w:cs="Times New Roman"/>
          <w:sz w:val="24"/>
          <w:szCs w:val="24"/>
        </w:rPr>
        <w:t>Maksimovic,V</w:t>
      </w:r>
      <w:proofErr w:type="spellEnd"/>
      <w:r w:rsidRPr="00B2444A">
        <w:rPr>
          <w:rFonts w:ascii="Times New Roman" w:hAnsi="Times New Roman" w:cs="Times New Roman"/>
          <w:sz w:val="24"/>
          <w:szCs w:val="24"/>
        </w:rPr>
        <w:t>.,(2004).“Bank Competition and Access to Finance: International Evidence” Journal of Money, Credit, and Banking, 36, pp. 627- 648</w:t>
      </w:r>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r w:rsidRPr="00B2444A">
        <w:rPr>
          <w:rFonts w:ascii="Times New Roman" w:hAnsi="Times New Roman" w:cs="Times New Roman"/>
          <w:sz w:val="24"/>
          <w:szCs w:val="24"/>
        </w:rPr>
        <w:t>Beck</w:t>
      </w:r>
      <w:proofErr w:type="gramStart"/>
      <w:r w:rsidRPr="00B2444A">
        <w:rPr>
          <w:rFonts w:ascii="Times New Roman" w:hAnsi="Times New Roman" w:cs="Times New Roman"/>
          <w:sz w:val="24"/>
          <w:szCs w:val="24"/>
        </w:rPr>
        <w:t>,T</w:t>
      </w:r>
      <w:proofErr w:type="spellEnd"/>
      <w:proofErr w:type="gramEnd"/>
      <w:r w:rsidRPr="00B2444A">
        <w:rPr>
          <w:rFonts w:ascii="Times New Roman" w:hAnsi="Times New Roman" w:cs="Times New Roman"/>
          <w:sz w:val="24"/>
          <w:szCs w:val="24"/>
        </w:rPr>
        <w:t xml:space="preserve">.,(2008). Bank competition and financial stability: friends or foes? World Bank policy research working paper number 4656 </w:t>
      </w:r>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r w:rsidRPr="00B2444A">
        <w:rPr>
          <w:rFonts w:ascii="Times New Roman" w:hAnsi="Times New Roman" w:cs="Times New Roman"/>
          <w:sz w:val="24"/>
          <w:szCs w:val="24"/>
        </w:rPr>
        <w:t>Bekaert</w:t>
      </w:r>
      <w:proofErr w:type="spellEnd"/>
      <w:r w:rsidRPr="00B2444A">
        <w:rPr>
          <w:rFonts w:ascii="Times New Roman" w:hAnsi="Times New Roman" w:cs="Times New Roman"/>
          <w:sz w:val="24"/>
          <w:szCs w:val="24"/>
        </w:rPr>
        <w:t>, G. (1998). Regime Switches in Interest Rates. Cambridge, Mass: National Bureau of Economic Research.</w:t>
      </w:r>
    </w:p>
    <w:p w:rsidR="00CE3088" w:rsidRPr="00B2444A" w:rsidRDefault="00CE3088" w:rsidP="00B2444A">
      <w:pPr>
        <w:spacing w:line="360" w:lineRule="auto"/>
        <w:ind w:left="720" w:hanging="720"/>
        <w:jc w:val="both"/>
        <w:rPr>
          <w:rFonts w:ascii="Times New Roman" w:hAnsi="Times New Roman" w:cs="Times New Roman"/>
          <w:sz w:val="24"/>
          <w:szCs w:val="24"/>
        </w:rPr>
      </w:pPr>
      <w:r w:rsidRPr="00B2444A">
        <w:rPr>
          <w:rFonts w:ascii="Times New Roman" w:hAnsi="Times New Roman" w:cs="Times New Roman"/>
          <w:sz w:val="24"/>
          <w:szCs w:val="24"/>
        </w:rPr>
        <w:t xml:space="preserve">Belay G. (2015). Determinants of Cost of Financial Intermediation: Empirical Study on Commercial Banks in Ethiopia, Addis Ababa University, Addis Ababa, Ethiopia.  </w:t>
      </w:r>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proofErr w:type="gramStart"/>
      <w:r w:rsidRPr="00B2444A">
        <w:rPr>
          <w:rFonts w:ascii="Times New Roman" w:hAnsi="Times New Roman" w:cs="Times New Roman"/>
          <w:sz w:val="24"/>
          <w:szCs w:val="24"/>
        </w:rPr>
        <w:t>BrankoKrnic</w:t>
      </w:r>
      <w:proofErr w:type="spellEnd"/>
      <w:r w:rsidRPr="00B2444A">
        <w:rPr>
          <w:rFonts w:ascii="Times New Roman" w:hAnsi="Times New Roman" w:cs="Times New Roman"/>
          <w:sz w:val="24"/>
          <w:szCs w:val="24"/>
        </w:rPr>
        <w:t xml:space="preserve"> (2014).</w:t>
      </w:r>
      <w:proofErr w:type="gramEnd"/>
      <w:r w:rsidRPr="00B2444A">
        <w:rPr>
          <w:rFonts w:ascii="Times New Roman" w:hAnsi="Times New Roman" w:cs="Times New Roman"/>
          <w:sz w:val="24"/>
          <w:szCs w:val="24"/>
        </w:rPr>
        <w:t xml:space="preserve"> Determinants of lending interest rates granted to companies in Croatia, university of Applied Sciences, Zagreb, </w:t>
      </w:r>
      <w:proofErr w:type="spellStart"/>
      <w:r w:rsidRPr="00B2444A">
        <w:rPr>
          <w:rFonts w:ascii="Times New Roman" w:hAnsi="Times New Roman" w:cs="Times New Roman"/>
          <w:sz w:val="24"/>
          <w:szCs w:val="24"/>
        </w:rPr>
        <w:t>Croati</w:t>
      </w:r>
      <w:proofErr w:type="spellEnd"/>
    </w:p>
    <w:p w:rsidR="00CE3088" w:rsidRPr="00B2444A" w:rsidRDefault="00CE3088" w:rsidP="00B2444A">
      <w:pPr>
        <w:spacing w:line="360" w:lineRule="auto"/>
        <w:ind w:left="720" w:hanging="720"/>
        <w:jc w:val="both"/>
        <w:rPr>
          <w:rFonts w:ascii="Times New Roman" w:hAnsi="Times New Roman" w:cs="Times New Roman"/>
          <w:sz w:val="24"/>
          <w:szCs w:val="24"/>
        </w:rPr>
      </w:pPr>
      <w:r w:rsidRPr="00B2444A">
        <w:rPr>
          <w:rFonts w:ascii="Times New Roman" w:hAnsi="Times New Roman" w:cs="Times New Roman"/>
          <w:sz w:val="24"/>
          <w:szCs w:val="24"/>
        </w:rPr>
        <w:t>Brooks, C. (2014). Introductory Econometrics of Finance 3rd ed. the ICMA Center, University of Reading, Cambridge University press</w:t>
      </w:r>
    </w:p>
    <w:p w:rsidR="00CE3088" w:rsidRPr="00B2444A" w:rsidRDefault="00CE3088" w:rsidP="00B2444A">
      <w:pPr>
        <w:spacing w:line="360" w:lineRule="auto"/>
        <w:ind w:left="720" w:hanging="720"/>
        <w:jc w:val="both"/>
        <w:rPr>
          <w:rFonts w:ascii="Times New Roman" w:hAnsi="Times New Roman" w:cs="Times New Roman"/>
          <w:sz w:val="24"/>
          <w:szCs w:val="24"/>
        </w:rPr>
      </w:pPr>
      <w:proofErr w:type="gramStart"/>
      <w:r w:rsidRPr="00B2444A">
        <w:rPr>
          <w:rFonts w:ascii="Times New Roman" w:hAnsi="Times New Roman" w:cs="Times New Roman"/>
          <w:sz w:val="24"/>
          <w:szCs w:val="24"/>
        </w:rPr>
        <w:t>Brooks, C. (2014).Introductory Econometrics for Finance, 3rd edition; New York, Cambridge University Press.</w:t>
      </w:r>
      <w:proofErr w:type="gramEnd"/>
    </w:p>
    <w:p w:rsidR="00CE3088" w:rsidRPr="00CE3088" w:rsidRDefault="00CE3088" w:rsidP="00B2444A">
      <w:pPr>
        <w:spacing w:line="360" w:lineRule="auto"/>
        <w:ind w:left="720" w:hanging="720"/>
        <w:jc w:val="both"/>
        <w:rPr>
          <w:rFonts w:ascii="Times New Roman" w:hAnsi="Times New Roman" w:cs="Times New Roman"/>
          <w:sz w:val="24"/>
          <w:szCs w:val="23"/>
        </w:rPr>
      </w:pPr>
      <w:proofErr w:type="spellStart"/>
      <w:r w:rsidRPr="00CE3088">
        <w:rPr>
          <w:rFonts w:ascii="Times New Roman" w:hAnsi="Times New Roman" w:cs="Times New Roman"/>
          <w:sz w:val="24"/>
          <w:szCs w:val="23"/>
        </w:rPr>
        <w:t>Chirwa</w:t>
      </w:r>
      <w:proofErr w:type="spellEnd"/>
      <w:r w:rsidRPr="00CE3088">
        <w:rPr>
          <w:rFonts w:ascii="Times New Roman" w:hAnsi="Times New Roman" w:cs="Times New Roman"/>
          <w:sz w:val="24"/>
          <w:szCs w:val="23"/>
        </w:rPr>
        <w:t xml:space="preserve">, E. W. and </w:t>
      </w:r>
      <w:proofErr w:type="spellStart"/>
      <w:r w:rsidRPr="00CE3088">
        <w:rPr>
          <w:rFonts w:ascii="Times New Roman" w:hAnsi="Times New Roman" w:cs="Times New Roman"/>
          <w:sz w:val="24"/>
          <w:szCs w:val="23"/>
        </w:rPr>
        <w:t>Mlachila</w:t>
      </w:r>
      <w:proofErr w:type="spellEnd"/>
      <w:r w:rsidRPr="00CE3088">
        <w:rPr>
          <w:rFonts w:ascii="Times New Roman" w:hAnsi="Times New Roman" w:cs="Times New Roman"/>
          <w:sz w:val="24"/>
          <w:szCs w:val="23"/>
        </w:rPr>
        <w:t>, M. (2004), Financial reforms and Interest Rate Spreads in the Commercial Banking System in Malawi. IMF Staff Papers, 51(1), 96—122</w:t>
      </w:r>
    </w:p>
    <w:p w:rsidR="00CE3088" w:rsidRPr="00CE3088" w:rsidRDefault="00CE3088" w:rsidP="00CE3088">
      <w:pPr>
        <w:spacing w:line="360" w:lineRule="auto"/>
        <w:ind w:left="720" w:hanging="720"/>
        <w:jc w:val="both"/>
        <w:rPr>
          <w:rFonts w:ascii="Times New Roman" w:hAnsi="Times New Roman" w:cs="Times New Roman"/>
          <w:sz w:val="24"/>
          <w:szCs w:val="23"/>
        </w:rPr>
      </w:pPr>
      <w:proofErr w:type="spellStart"/>
      <w:r w:rsidRPr="00CE3088">
        <w:rPr>
          <w:rFonts w:ascii="Times New Roman" w:eastAsiaTheme="minorHAnsi" w:hAnsi="Times New Roman" w:cs="Times New Roman"/>
          <w:color w:val="000000"/>
          <w:sz w:val="24"/>
        </w:rPr>
        <w:t>Corb</w:t>
      </w:r>
      <w:proofErr w:type="spellEnd"/>
      <w:r w:rsidRPr="00CE3088">
        <w:rPr>
          <w:rFonts w:ascii="Times New Roman" w:eastAsiaTheme="minorHAnsi" w:hAnsi="Times New Roman" w:cs="Times New Roman"/>
          <w:color w:val="000000"/>
          <w:sz w:val="24"/>
        </w:rPr>
        <w:t xml:space="preserve">, H. (2012). </w:t>
      </w:r>
      <w:r w:rsidRPr="00CE3088">
        <w:rPr>
          <w:rFonts w:ascii="Times New Roman" w:eastAsiaTheme="minorHAnsi" w:hAnsi="Times New Roman" w:cs="Times New Roman"/>
          <w:i/>
          <w:iCs/>
          <w:color w:val="000000"/>
          <w:sz w:val="24"/>
        </w:rPr>
        <w:t>Interest rate swaps and other derivatives</w:t>
      </w:r>
      <w:r w:rsidRPr="00CE3088">
        <w:rPr>
          <w:rFonts w:ascii="Times New Roman" w:eastAsiaTheme="minorHAnsi" w:hAnsi="Times New Roman" w:cs="Times New Roman"/>
          <w:color w:val="000000"/>
          <w:sz w:val="24"/>
        </w:rPr>
        <w:t xml:space="preserve">. New York: Columbia Business School. </w:t>
      </w:r>
    </w:p>
    <w:p w:rsidR="00CE3088" w:rsidRDefault="00CE3088" w:rsidP="00E05627">
      <w:pPr>
        <w:spacing w:line="360" w:lineRule="auto"/>
        <w:ind w:left="720" w:hanging="720"/>
        <w:jc w:val="both"/>
        <w:rPr>
          <w:rFonts w:ascii="Times New Roman" w:hAnsi="Times New Roman" w:cs="Times New Roman"/>
          <w:sz w:val="24"/>
          <w:szCs w:val="24"/>
        </w:rPr>
      </w:pPr>
      <w:r w:rsidRPr="00B2444A">
        <w:rPr>
          <w:rFonts w:ascii="Times New Roman" w:hAnsi="Times New Roman" w:cs="Times New Roman"/>
          <w:sz w:val="24"/>
          <w:szCs w:val="24"/>
        </w:rPr>
        <w:t>Creswell, W.J.</w:t>
      </w:r>
      <w:proofErr w:type="gramStart"/>
      <w:r w:rsidRPr="00B2444A">
        <w:rPr>
          <w:rFonts w:ascii="Times New Roman" w:hAnsi="Times New Roman" w:cs="Times New Roman"/>
          <w:sz w:val="24"/>
          <w:szCs w:val="24"/>
        </w:rPr>
        <w:t>,(</w:t>
      </w:r>
      <w:proofErr w:type="gramEnd"/>
      <w:r w:rsidRPr="00B2444A">
        <w:rPr>
          <w:rFonts w:ascii="Times New Roman" w:hAnsi="Times New Roman" w:cs="Times New Roman"/>
          <w:sz w:val="24"/>
          <w:szCs w:val="24"/>
        </w:rPr>
        <w:t xml:space="preserve">2009). Research design.3rd edition, California, Sage publication </w:t>
      </w:r>
      <w:proofErr w:type="gramStart"/>
      <w:r w:rsidRPr="00B2444A">
        <w:rPr>
          <w:rFonts w:ascii="Times New Roman" w:hAnsi="Times New Roman" w:cs="Times New Roman"/>
          <w:sz w:val="24"/>
          <w:szCs w:val="24"/>
        </w:rPr>
        <w:t>In</w:t>
      </w:r>
      <w:proofErr w:type="gramEnd"/>
    </w:p>
    <w:p w:rsidR="00CE3088" w:rsidRPr="00CE3088" w:rsidRDefault="00CE3088" w:rsidP="00CE3088">
      <w:pPr>
        <w:spacing w:line="360" w:lineRule="auto"/>
        <w:ind w:left="720" w:hanging="720"/>
        <w:jc w:val="both"/>
        <w:rPr>
          <w:rFonts w:ascii="Times New Roman" w:hAnsi="Times New Roman" w:cs="Times New Roman"/>
          <w:sz w:val="24"/>
          <w:szCs w:val="23"/>
        </w:rPr>
      </w:pPr>
      <w:r w:rsidRPr="00CE3088">
        <w:rPr>
          <w:rFonts w:ascii="Times New Roman" w:hAnsi="Times New Roman" w:cs="Times New Roman"/>
          <w:sz w:val="24"/>
          <w:szCs w:val="23"/>
        </w:rPr>
        <w:t xml:space="preserve">Crowley, J. (2007) Interest Rate Spreads in English-Speaking African Countries. </w:t>
      </w:r>
      <w:proofErr w:type="gramStart"/>
      <w:r w:rsidRPr="00CE3088">
        <w:rPr>
          <w:rFonts w:ascii="Times New Roman" w:hAnsi="Times New Roman" w:cs="Times New Roman"/>
          <w:sz w:val="24"/>
          <w:szCs w:val="23"/>
        </w:rPr>
        <w:t>IMF Working Paper, WP/07/101.</w:t>
      </w:r>
      <w:proofErr w:type="gramEnd"/>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r w:rsidRPr="00B2444A">
        <w:rPr>
          <w:rFonts w:ascii="Times New Roman" w:hAnsi="Times New Roman" w:cs="Times New Roman"/>
          <w:sz w:val="24"/>
          <w:szCs w:val="24"/>
        </w:rPr>
        <w:t>Dawit</w:t>
      </w:r>
      <w:proofErr w:type="gramStart"/>
      <w:r w:rsidRPr="00B2444A">
        <w:rPr>
          <w:rFonts w:ascii="Times New Roman" w:hAnsi="Times New Roman" w:cs="Times New Roman"/>
          <w:sz w:val="24"/>
          <w:szCs w:val="24"/>
        </w:rPr>
        <w:t>,w</w:t>
      </w:r>
      <w:proofErr w:type="spellEnd"/>
      <w:proofErr w:type="gramEnd"/>
      <w:r w:rsidRPr="00B2444A">
        <w:rPr>
          <w:rFonts w:ascii="Times New Roman" w:hAnsi="Times New Roman" w:cs="Times New Roman"/>
          <w:sz w:val="24"/>
          <w:szCs w:val="24"/>
        </w:rPr>
        <w:t xml:space="preserve">.,(2015).Determinants of capital adequacy ratio: an empirical study on commercial banks of Ethiopia Thesis paper University of Addis Ababa. Ethiopia. </w:t>
      </w:r>
    </w:p>
    <w:p w:rsidR="00CE3088" w:rsidRPr="00B2444A" w:rsidRDefault="00CE3088" w:rsidP="00B2444A">
      <w:pPr>
        <w:spacing w:line="360" w:lineRule="auto"/>
        <w:ind w:left="720" w:hanging="720"/>
        <w:jc w:val="both"/>
        <w:rPr>
          <w:rFonts w:ascii="Times New Roman" w:hAnsi="Times New Roman" w:cs="Times New Roman"/>
          <w:sz w:val="24"/>
          <w:szCs w:val="24"/>
        </w:rPr>
      </w:pPr>
      <w:r w:rsidRPr="00B2444A">
        <w:rPr>
          <w:rFonts w:ascii="Times New Roman" w:hAnsi="Times New Roman" w:cs="Times New Roman"/>
          <w:sz w:val="24"/>
          <w:szCs w:val="24"/>
        </w:rPr>
        <w:t>Diamond, Douglas W</w:t>
      </w:r>
      <w:proofErr w:type="gramStart"/>
      <w:r w:rsidRPr="00B2444A">
        <w:rPr>
          <w:rFonts w:ascii="Times New Roman" w:hAnsi="Times New Roman" w:cs="Times New Roman"/>
          <w:sz w:val="24"/>
          <w:szCs w:val="24"/>
        </w:rPr>
        <w:t>.&amp;</w:t>
      </w:r>
      <w:proofErr w:type="spellStart"/>
      <w:proofErr w:type="gramEnd"/>
      <w:r w:rsidRPr="00B2444A">
        <w:rPr>
          <w:rFonts w:ascii="Times New Roman" w:hAnsi="Times New Roman" w:cs="Times New Roman"/>
          <w:sz w:val="24"/>
          <w:szCs w:val="24"/>
        </w:rPr>
        <w:t>Rajan,R.G</w:t>
      </w:r>
      <w:proofErr w:type="spellEnd"/>
      <w:r w:rsidRPr="00B2444A">
        <w:rPr>
          <w:rFonts w:ascii="Times New Roman" w:hAnsi="Times New Roman" w:cs="Times New Roman"/>
          <w:sz w:val="24"/>
          <w:szCs w:val="24"/>
        </w:rPr>
        <w:t>.,(2001). “Banks, Short Term Debt, and Financial Crises: Theory, Policy Implications, and Applications.” Carnegie Rochester Conference on Public Policy 54: 37-71.</w:t>
      </w:r>
    </w:p>
    <w:p w:rsidR="00CE3088" w:rsidRPr="00CE3088" w:rsidRDefault="00CE3088" w:rsidP="00CE3088">
      <w:pPr>
        <w:spacing w:line="360" w:lineRule="auto"/>
        <w:ind w:left="720" w:hanging="720"/>
        <w:jc w:val="both"/>
        <w:rPr>
          <w:rFonts w:ascii="Times New Roman" w:hAnsi="Times New Roman" w:cs="Times New Roman"/>
          <w:sz w:val="24"/>
          <w:szCs w:val="23"/>
        </w:rPr>
      </w:pPr>
      <w:proofErr w:type="spellStart"/>
      <w:r w:rsidRPr="00CE3088">
        <w:rPr>
          <w:rFonts w:ascii="Times New Roman" w:hAnsi="Times New Roman" w:cs="Times New Roman"/>
          <w:sz w:val="24"/>
          <w:szCs w:val="23"/>
        </w:rPr>
        <w:lastRenderedPageBreak/>
        <w:t>Gelos</w:t>
      </w:r>
      <w:proofErr w:type="spellEnd"/>
      <w:r w:rsidRPr="00CE3088">
        <w:rPr>
          <w:rFonts w:ascii="Times New Roman" w:hAnsi="Times New Roman" w:cs="Times New Roman"/>
          <w:sz w:val="24"/>
          <w:szCs w:val="23"/>
        </w:rPr>
        <w:t>, R. G. (2006) Banking Spreads in Latin America, IMF Working Paper, WP/06/44.</w:t>
      </w:r>
    </w:p>
    <w:p w:rsidR="00CE3088" w:rsidRPr="00B2444A" w:rsidRDefault="00CE3088" w:rsidP="00B2444A">
      <w:pPr>
        <w:spacing w:line="360" w:lineRule="auto"/>
        <w:ind w:left="720" w:hanging="720"/>
        <w:jc w:val="both"/>
        <w:rPr>
          <w:rFonts w:ascii="Times New Roman" w:hAnsi="Times New Roman" w:cs="Times New Roman"/>
          <w:sz w:val="24"/>
          <w:szCs w:val="24"/>
        </w:rPr>
      </w:pPr>
      <w:r w:rsidRPr="00B2444A">
        <w:rPr>
          <w:rFonts w:ascii="Times New Roman" w:hAnsi="Times New Roman" w:cs="Times New Roman"/>
          <w:sz w:val="24"/>
          <w:szCs w:val="24"/>
        </w:rPr>
        <w:t>Gujarati, D.N &amp; Porter, D.C.</w:t>
      </w:r>
      <w:proofErr w:type="gramStart"/>
      <w:r w:rsidRPr="00B2444A">
        <w:rPr>
          <w:rFonts w:ascii="Times New Roman" w:hAnsi="Times New Roman" w:cs="Times New Roman"/>
          <w:sz w:val="24"/>
          <w:szCs w:val="24"/>
        </w:rPr>
        <w:t>,(</w:t>
      </w:r>
      <w:proofErr w:type="gramEnd"/>
      <w:r w:rsidRPr="00B2444A">
        <w:rPr>
          <w:rFonts w:ascii="Times New Roman" w:hAnsi="Times New Roman" w:cs="Times New Roman"/>
          <w:sz w:val="24"/>
          <w:szCs w:val="24"/>
        </w:rPr>
        <w:t xml:space="preserve">2009). Basic Econometrics.5th Edition, New </w:t>
      </w:r>
      <w:proofErr w:type="spellStart"/>
      <w:r w:rsidRPr="00B2444A">
        <w:rPr>
          <w:rFonts w:ascii="Times New Roman" w:hAnsi="Times New Roman" w:cs="Times New Roman"/>
          <w:sz w:val="24"/>
          <w:szCs w:val="24"/>
        </w:rPr>
        <w:t>York</w:t>
      </w:r>
      <w:proofErr w:type="gramStart"/>
      <w:r w:rsidRPr="00B2444A">
        <w:rPr>
          <w:rFonts w:ascii="Times New Roman" w:hAnsi="Times New Roman" w:cs="Times New Roman"/>
          <w:sz w:val="24"/>
          <w:szCs w:val="24"/>
        </w:rPr>
        <w:t>,Americas</w:t>
      </w:r>
      <w:proofErr w:type="spellEnd"/>
      <w:proofErr w:type="gramEnd"/>
      <w:r w:rsidRPr="00B2444A">
        <w:rPr>
          <w:rFonts w:ascii="Times New Roman" w:hAnsi="Times New Roman" w:cs="Times New Roman"/>
          <w:sz w:val="24"/>
          <w:szCs w:val="24"/>
        </w:rPr>
        <w:t>, McGraw-Hill.</w:t>
      </w:r>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r w:rsidRPr="00B2444A">
        <w:rPr>
          <w:rFonts w:ascii="Times New Roman" w:hAnsi="Times New Roman" w:cs="Times New Roman"/>
          <w:sz w:val="24"/>
          <w:szCs w:val="24"/>
        </w:rPr>
        <w:t>Habtamu</w:t>
      </w:r>
      <w:proofErr w:type="spellEnd"/>
      <w:r w:rsidRPr="00B2444A">
        <w:rPr>
          <w:rFonts w:ascii="Times New Roman" w:hAnsi="Times New Roman" w:cs="Times New Roman"/>
          <w:sz w:val="24"/>
          <w:szCs w:val="24"/>
        </w:rPr>
        <w:t xml:space="preserve"> A. (2019) Determinants of Bank Lending Rates: Empirical Study on Commercial Banks </w:t>
      </w:r>
      <w:proofErr w:type="gramStart"/>
      <w:r w:rsidRPr="00B2444A">
        <w:rPr>
          <w:rFonts w:ascii="Times New Roman" w:hAnsi="Times New Roman" w:cs="Times New Roman"/>
          <w:sz w:val="24"/>
          <w:szCs w:val="24"/>
        </w:rPr>
        <w:t>In</w:t>
      </w:r>
      <w:proofErr w:type="gramEnd"/>
      <w:r w:rsidRPr="00B2444A">
        <w:rPr>
          <w:rFonts w:ascii="Times New Roman" w:hAnsi="Times New Roman" w:cs="Times New Roman"/>
          <w:sz w:val="24"/>
          <w:szCs w:val="24"/>
        </w:rPr>
        <w:t xml:space="preserve"> Ethiopia</w:t>
      </w:r>
    </w:p>
    <w:p w:rsidR="00CE3088" w:rsidRPr="00B2444A" w:rsidRDefault="00CE3088" w:rsidP="00B2444A">
      <w:pPr>
        <w:spacing w:line="360" w:lineRule="auto"/>
        <w:ind w:left="720" w:hanging="720"/>
        <w:jc w:val="both"/>
        <w:rPr>
          <w:rFonts w:ascii="Times New Roman" w:hAnsi="Times New Roman" w:cs="Times New Roman"/>
          <w:sz w:val="24"/>
          <w:szCs w:val="24"/>
        </w:rPr>
      </w:pPr>
      <w:r w:rsidRPr="00B2444A">
        <w:rPr>
          <w:rFonts w:ascii="Times New Roman" w:hAnsi="Times New Roman" w:cs="Times New Roman"/>
          <w:sz w:val="24"/>
          <w:szCs w:val="24"/>
        </w:rPr>
        <w:t xml:space="preserve">Keynes, J. (1936). “The General Theory of Employment, Interest and Money‟‟, United Kingdom: Palgrave Macmillan.  </w:t>
      </w:r>
    </w:p>
    <w:p w:rsidR="00CE3088" w:rsidRPr="00B2444A" w:rsidRDefault="00CE3088" w:rsidP="00B2444A">
      <w:pPr>
        <w:spacing w:line="360" w:lineRule="auto"/>
        <w:ind w:left="720" w:hanging="720"/>
        <w:jc w:val="both"/>
        <w:rPr>
          <w:rFonts w:ascii="Times New Roman" w:hAnsi="Times New Roman" w:cs="Times New Roman"/>
          <w:sz w:val="24"/>
          <w:szCs w:val="24"/>
        </w:rPr>
      </w:pPr>
      <w:r w:rsidRPr="00B2444A">
        <w:rPr>
          <w:rFonts w:ascii="Times New Roman" w:hAnsi="Times New Roman" w:cs="Times New Roman"/>
          <w:sz w:val="24"/>
          <w:szCs w:val="24"/>
        </w:rPr>
        <w:t xml:space="preserve">Khan A.W.,(2014).Impact of Interest Rate Changes on the Profitability of four Major Commercial Banks in </w:t>
      </w:r>
      <w:proofErr w:type="spellStart"/>
      <w:r w:rsidRPr="00B2444A">
        <w:rPr>
          <w:rFonts w:ascii="Times New Roman" w:hAnsi="Times New Roman" w:cs="Times New Roman"/>
          <w:sz w:val="24"/>
          <w:szCs w:val="24"/>
        </w:rPr>
        <w:t>Pakistan.International</w:t>
      </w:r>
      <w:proofErr w:type="spellEnd"/>
      <w:r w:rsidRPr="00B2444A">
        <w:rPr>
          <w:rFonts w:ascii="Times New Roman" w:hAnsi="Times New Roman" w:cs="Times New Roman"/>
          <w:sz w:val="24"/>
          <w:szCs w:val="24"/>
        </w:rPr>
        <w:t xml:space="preserve"> Journal of Accounting and Financial Reporting. ISSN 2162-3082 2014, Vol. 4, No. 1</w:t>
      </w:r>
    </w:p>
    <w:p w:rsidR="00CE3088" w:rsidRPr="00886D72" w:rsidRDefault="00CE3088" w:rsidP="00CE3088">
      <w:pPr>
        <w:spacing w:line="360" w:lineRule="auto"/>
        <w:ind w:left="720" w:hanging="720"/>
        <w:jc w:val="both"/>
        <w:rPr>
          <w:rFonts w:ascii="Times New Roman" w:hAnsi="Times New Roman" w:cs="Times New Roman"/>
          <w:sz w:val="24"/>
          <w:szCs w:val="23"/>
        </w:rPr>
      </w:pPr>
      <w:proofErr w:type="spellStart"/>
      <w:proofErr w:type="gramStart"/>
      <w:r w:rsidRPr="00886D72">
        <w:rPr>
          <w:rFonts w:ascii="Times New Roman" w:eastAsiaTheme="minorHAnsi" w:hAnsi="Times New Roman" w:cs="Times New Roman"/>
          <w:color w:val="000000"/>
          <w:sz w:val="24"/>
        </w:rPr>
        <w:t>Mang’eli</w:t>
      </w:r>
      <w:proofErr w:type="spellEnd"/>
      <w:r w:rsidRPr="00886D72">
        <w:rPr>
          <w:rFonts w:ascii="Times New Roman" w:eastAsiaTheme="minorHAnsi" w:hAnsi="Times New Roman" w:cs="Times New Roman"/>
          <w:color w:val="000000"/>
          <w:sz w:val="24"/>
        </w:rPr>
        <w:t>, (2012).</w:t>
      </w:r>
      <w:proofErr w:type="gramEnd"/>
      <w:r w:rsidRPr="00886D72">
        <w:rPr>
          <w:rFonts w:ascii="Times New Roman" w:eastAsiaTheme="minorHAnsi" w:hAnsi="Times New Roman" w:cs="Times New Roman"/>
          <w:color w:val="000000"/>
          <w:sz w:val="24"/>
        </w:rPr>
        <w:t xml:space="preserve"> </w:t>
      </w:r>
      <w:proofErr w:type="gramStart"/>
      <w:r w:rsidRPr="00886D72">
        <w:rPr>
          <w:rFonts w:ascii="Times New Roman" w:eastAsiaTheme="minorHAnsi" w:hAnsi="Times New Roman" w:cs="Times New Roman"/>
          <w:i/>
          <w:iCs/>
          <w:color w:val="000000"/>
          <w:sz w:val="24"/>
        </w:rPr>
        <w:t>Relationship between Interest Rate Spread and Financial Performance of the Commercial Banks in Kenya</w:t>
      </w:r>
      <w:r w:rsidRPr="00886D72">
        <w:rPr>
          <w:rFonts w:ascii="Times New Roman" w:eastAsiaTheme="minorHAnsi" w:hAnsi="Times New Roman" w:cs="Times New Roman"/>
          <w:color w:val="000000"/>
          <w:sz w:val="24"/>
        </w:rPr>
        <w:t>.</w:t>
      </w:r>
      <w:proofErr w:type="gramEnd"/>
      <w:r w:rsidRPr="00886D72">
        <w:rPr>
          <w:rFonts w:ascii="Times New Roman" w:eastAsiaTheme="minorHAnsi" w:hAnsi="Times New Roman" w:cs="Times New Roman"/>
          <w:color w:val="000000"/>
          <w:sz w:val="24"/>
        </w:rPr>
        <w:t xml:space="preserve"> </w:t>
      </w:r>
      <w:proofErr w:type="gramStart"/>
      <w:r w:rsidRPr="00886D72">
        <w:rPr>
          <w:rFonts w:ascii="Times New Roman" w:eastAsiaTheme="minorHAnsi" w:hAnsi="Times New Roman" w:cs="Times New Roman"/>
          <w:color w:val="000000"/>
          <w:sz w:val="24"/>
        </w:rPr>
        <w:t>Unpublished MBA project.</w:t>
      </w:r>
      <w:proofErr w:type="gramEnd"/>
      <w:r w:rsidRPr="00886D72">
        <w:rPr>
          <w:rFonts w:ascii="Times New Roman" w:eastAsiaTheme="minorHAnsi" w:hAnsi="Times New Roman" w:cs="Times New Roman"/>
          <w:color w:val="000000"/>
          <w:sz w:val="24"/>
        </w:rPr>
        <w:t xml:space="preserve"> </w:t>
      </w:r>
      <w:proofErr w:type="gramStart"/>
      <w:r w:rsidRPr="00886D72">
        <w:rPr>
          <w:rFonts w:ascii="Times New Roman" w:eastAsiaTheme="minorHAnsi" w:hAnsi="Times New Roman" w:cs="Times New Roman"/>
          <w:color w:val="000000"/>
          <w:sz w:val="24"/>
        </w:rPr>
        <w:t>University of Nairobi.</w:t>
      </w:r>
      <w:proofErr w:type="gramEnd"/>
      <w:r w:rsidRPr="00886D72">
        <w:rPr>
          <w:rFonts w:ascii="Times New Roman" w:eastAsiaTheme="minorHAnsi" w:hAnsi="Times New Roman" w:cs="Times New Roman"/>
          <w:color w:val="000000"/>
          <w:sz w:val="24"/>
        </w:rPr>
        <w:t xml:space="preserve"> </w:t>
      </w:r>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r w:rsidRPr="00B2444A">
        <w:rPr>
          <w:rFonts w:ascii="Times New Roman" w:hAnsi="Times New Roman" w:cs="Times New Roman"/>
          <w:sz w:val="24"/>
          <w:szCs w:val="24"/>
        </w:rPr>
        <w:t>Maudos</w:t>
      </w:r>
      <w:proofErr w:type="spellEnd"/>
      <w:r w:rsidRPr="00B2444A">
        <w:rPr>
          <w:rFonts w:ascii="Times New Roman" w:hAnsi="Times New Roman" w:cs="Times New Roman"/>
          <w:sz w:val="24"/>
          <w:szCs w:val="24"/>
        </w:rPr>
        <w:t>, J., &amp; Guevara, F</w:t>
      </w:r>
      <w:proofErr w:type="gramStart"/>
      <w:r w:rsidRPr="00B2444A">
        <w:rPr>
          <w:rFonts w:ascii="Times New Roman" w:hAnsi="Times New Roman" w:cs="Times New Roman"/>
          <w:sz w:val="24"/>
          <w:szCs w:val="24"/>
        </w:rPr>
        <w:t>.(</w:t>
      </w:r>
      <w:proofErr w:type="gramEnd"/>
      <w:r w:rsidRPr="00B2444A">
        <w:rPr>
          <w:rFonts w:ascii="Times New Roman" w:hAnsi="Times New Roman" w:cs="Times New Roman"/>
          <w:sz w:val="24"/>
          <w:szCs w:val="24"/>
        </w:rPr>
        <w:t>2004).Factors Explaining the Interest Margin in the Banking. Journal of Banking and Finance</w:t>
      </w:r>
      <w:proofErr w:type="gramStart"/>
      <w:r w:rsidRPr="00B2444A">
        <w:rPr>
          <w:rFonts w:ascii="Times New Roman" w:hAnsi="Times New Roman" w:cs="Times New Roman"/>
          <w:sz w:val="24"/>
          <w:szCs w:val="24"/>
        </w:rPr>
        <w:t>,28</w:t>
      </w:r>
      <w:proofErr w:type="gramEnd"/>
      <w:r w:rsidRPr="00B2444A">
        <w:rPr>
          <w:rFonts w:ascii="Times New Roman" w:hAnsi="Times New Roman" w:cs="Times New Roman"/>
          <w:sz w:val="24"/>
          <w:szCs w:val="24"/>
        </w:rPr>
        <w:t xml:space="preserve">(9), 2259-2281. </w:t>
      </w:r>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r w:rsidRPr="00B2444A">
        <w:rPr>
          <w:rFonts w:ascii="Times New Roman" w:hAnsi="Times New Roman" w:cs="Times New Roman"/>
          <w:sz w:val="24"/>
          <w:szCs w:val="24"/>
        </w:rPr>
        <w:t>Mbao</w:t>
      </w:r>
      <w:proofErr w:type="spellEnd"/>
      <w:r w:rsidRPr="00B2444A">
        <w:rPr>
          <w:rFonts w:ascii="Times New Roman" w:hAnsi="Times New Roman" w:cs="Times New Roman"/>
          <w:sz w:val="24"/>
          <w:szCs w:val="24"/>
        </w:rPr>
        <w:t xml:space="preserve">, F.Z., </w:t>
      </w:r>
      <w:proofErr w:type="spellStart"/>
      <w:r w:rsidRPr="00B2444A">
        <w:rPr>
          <w:rFonts w:ascii="Times New Roman" w:hAnsi="Times New Roman" w:cs="Times New Roman"/>
          <w:sz w:val="24"/>
          <w:szCs w:val="24"/>
        </w:rPr>
        <w:t>Kapembwa</w:t>
      </w:r>
      <w:proofErr w:type="spellEnd"/>
      <w:r w:rsidRPr="00B2444A">
        <w:rPr>
          <w:rFonts w:ascii="Times New Roman" w:hAnsi="Times New Roman" w:cs="Times New Roman"/>
          <w:sz w:val="24"/>
          <w:szCs w:val="24"/>
        </w:rPr>
        <w:t xml:space="preserve">, C., </w:t>
      </w:r>
      <w:proofErr w:type="spellStart"/>
      <w:r w:rsidRPr="00B2444A">
        <w:rPr>
          <w:rFonts w:ascii="Times New Roman" w:hAnsi="Times New Roman" w:cs="Times New Roman"/>
          <w:sz w:val="24"/>
          <w:szCs w:val="24"/>
        </w:rPr>
        <w:t>Mooka</w:t>
      </w:r>
      <w:proofErr w:type="spellEnd"/>
      <w:r w:rsidRPr="00B2444A">
        <w:rPr>
          <w:rFonts w:ascii="Times New Roman" w:hAnsi="Times New Roman" w:cs="Times New Roman"/>
          <w:sz w:val="24"/>
          <w:szCs w:val="24"/>
        </w:rPr>
        <w:t>, O., Rasmussen, T., &amp;</w:t>
      </w:r>
      <w:proofErr w:type="spellStart"/>
      <w:r w:rsidRPr="00B2444A">
        <w:rPr>
          <w:rFonts w:ascii="Times New Roman" w:hAnsi="Times New Roman" w:cs="Times New Roman"/>
          <w:sz w:val="24"/>
          <w:szCs w:val="24"/>
        </w:rPr>
        <w:t>Sichalwe</w:t>
      </w:r>
      <w:proofErr w:type="spellEnd"/>
      <w:r w:rsidRPr="00B2444A">
        <w:rPr>
          <w:rFonts w:ascii="Times New Roman" w:hAnsi="Times New Roman" w:cs="Times New Roman"/>
          <w:sz w:val="24"/>
          <w:szCs w:val="24"/>
        </w:rPr>
        <w:t>, J.</w:t>
      </w:r>
      <w:proofErr w:type="gramStart"/>
      <w:r w:rsidRPr="00B2444A">
        <w:rPr>
          <w:rFonts w:ascii="Times New Roman" w:hAnsi="Times New Roman" w:cs="Times New Roman"/>
          <w:sz w:val="24"/>
          <w:szCs w:val="24"/>
        </w:rPr>
        <w:t>,(</w:t>
      </w:r>
      <w:proofErr w:type="gramEnd"/>
      <w:r w:rsidRPr="00B2444A">
        <w:rPr>
          <w:rFonts w:ascii="Times New Roman" w:hAnsi="Times New Roman" w:cs="Times New Roman"/>
          <w:sz w:val="24"/>
          <w:szCs w:val="24"/>
        </w:rPr>
        <w:t>2014). Determinants of Bank Lending Rates in Zambia: A Balance Sheet Approach.</w:t>
      </w:r>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r w:rsidRPr="00B2444A">
        <w:rPr>
          <w:rFonts w:ascii="Times New Roman" w:hAnsi="Times New Roman" w:cs="Times New Roman"/>
          <w:sz w:val="24"/>
          <w:szCs w:val="24"/>
        </w:rPr>
        <w:t>Mekbib</w:t>
      </w:r>
      <w:proofErr w:type="spellEnd"/>
      <w:r w:rsidRPr="00B2444A">
        <w:rPr>
          <w:rFonts w:ascii="Times New Roman" w:hAnsi="Times New Roman" w:cs="Times New Roman"/>
          <w:sz w:val="24"/>
          <w:szCs w:val="24"/>
        </w:rPr>
        <w:t xml:space="preserve"> S. (2016). Determinants of Liquidity in Commercial Banks of Ethiopia: The Case of Selected Private Banks, Addis Ababa University, Addis Ababa, Ethiopia</w:t>
      </w:r>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r w:rsidRPr="00B2444A">
        <w:rPr>
          <w:rFonts w:ascii="Times New Roman" w:hAnsi="Times New Roman" w:cs="Times New Roman"/>
          <w:sz w:val="24"/>
          <w:szCs w:val="24"/>
        </w:rPr>
        <w:t>Mekbib</w:t>
      </w:r>
      <w:proofErr w:type="spellEnd"/>
      <w:r w:rsidRPr="00B2444A">
        <w:rPr>
          <w:rFonts w:ascii="Times New Roman" w:hAnsi="Times New Roman" w:cs="Times New Roman"/>
          <w:sz w:val="24"/>
          <w:szCs w:val="24"/>
        </w:rPr>
        <w:t xml:space="preserve"> S. (2016). Determinants of Liquidity in Commercial Banks of Ethiopia: The Case of Selected Private Banks, Addis Ababa University, Addis Ababa, Ethiopia. </w:t>
      </w:r>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r w:rsidRPr="00B2444A">
        <w:rPr>
          <w:rFonts w:ascii="Times New Roman" w:hAnsi="Times New Roman" w:cs="Times New Roman"/>
          <w:sz w:val="24"/>
          <w:szCs w:val="24"/>
        </w:rPr>
        <w:t>Mensah</w:t>
      </w:r>
      <w:proofErr w:type="spellEnd"/>
      <w:r w:rsidRPr="00B2444A">
        <w:rPr>
          <w:rFonts w:ascii="Times New Roman" w:hAnsi="Times New Roman" w:cs="Times New Roman"/>
          <w:sz w:val="24"/>
          <w:szCs w:val="24"/>
        </w:rPr>
        <w:t>, S., &amp;</w:t>
      </w:r>
      <w:proofErr w:type="spellStart"/>
      <w:r w:rsidRPr="00B2444A">
        <w:rPr>
          <w:rFonts w:ascii="Times New Roman" w:hAnsi="Times New Roman" w:cs="Times New Roman"/>
          <w:sz w:val="24"/>
          <w:szCs w:val="24"/>
        </w:rPr>
        <w:t>Abor</w:t>
      </w:r>
      <w:proofErr w:type="spellEnd"/>
      <w:r w:rsidRPr="00B2444A">
        <w:rPr>
          <w:rFonts w:ascii="Times New Roman" w:hAnsi="Times New Roman" w:cs="Times New Roman"/>
          <w:sz w:val="24"/>
          <w:szCs w:val="24"/>
        </w:rPr>
        <w:t>, J. Y. (2014) Agency Conflict and Bank Interest Spreads in Ghana African Development Review, 26 (4), 549-560.</w:t>
      </w:r>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r w:rsidRPr="00B2444A">
        <w:rPr>
          <w:rFonts w:ascii="Times New Roman" w:hAnsi="Times New Roman" w:cs="Times New Roman"/>
          <w:sz w:val="24"/>
          <w:szCs w:val="24"/>
        </w:rPr>
        <w:t>Mohamed</w:t>
      </w:r>
      <w:proofErr w:type="gramStart"/>
      <w:r w:rsidRPr="00B2444A">
        <w:rPr>
          <w:rFonts w:ascii="Times New Roman" w:hAnsi="Times New Roman" w:cs="Times New Roman"/>
          <w:sz w:val="24"/>
          <w:szCs w:val="24"/>
        </w:rPr>
        <w:t>,A,m</w:t>
      </w:r>
      <w:proofErr w:type="spellEnd"/>
      <w:proofErr w:type="gramEnd"/>
      <w:r w:rsidRPr="00B2444A">
        <w:rPr>
          <w:rFonts w:ascii="Times New Roman" w:hAnsi="Times New Roman" w:cs="Times New Roman"/>
          <w:sz w:val="24"/>
          <w:szCs w:val="24"/>
        </w:rPr>
        <w:t xml:space="preserve">.,(2016).Determinants of bank lending: case of </w:t>
      </w:r>
      <w:proofErr w:type="spellStart"/>
      <w:r w:rsidRPr="00B2444A">
        <w:rPr>
          <w:rFonts w:ascii="Times New Roman" w:hAnsi="Times New Roman" w:cs="Times New Roman"/>
          <w:sz w:val="24"/>
          <w:szCs w:val="24"/>
        </w:rPr>
        <w:t>Tunisia.International</w:t>
      </w:r>
      <w:proofErr w:type="spellEnd"/>
      <w:r w:rsidRPr="00B2444A">
        <w:rPr>
          <w:rFonts w:ascii="Times New Roman" w:hAnsi="Times New Roman" w:cs="Times New Roman"/>
          <w:sz w:val="24"/>
          <w:szCs w:val="24"/>
        </w:rPr>
        <w:t xml:space="preserve"> journal of finance and accounting 2016. 5(1): 27-36.</w:t>
      </w:r>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r w:rsidRPr="00B2444A">
        <w:rPr>
          <w:rFonts w:ascii="Times New Roman" w:hAnsi="Times New Roman" w:cs="Times New Roman"/>
          <w:sz w:val="24"/>
          <w:szCs w:val="24"/>
        </w:rPr>
        <w:t>Mohammed</w:t>
      </w:r>
      <w:proofErr w:type="gramStart"/>
      <w:r w:rsidRPr="00B2444A">
        <w:rPr>
          <w:rFonts w:ascii="Times New Roman" w:hAnsi="Times New Roman" w:cs="Times New Roman"/>
          <w:sz w:val="24"/>
          <w:szCs w:val="24"/>
        </w:rPr>
        <w:t>,A</w:t>
      </w:r>
      <w:proofErr w:type="spellEnd"/>
      <w:proofErr w:type="gramEnd"/>
      <w:r w:rsidRPr="00B2444A">
        <w:rPr>
          <w:rFonts w:ascii="Times New Roman" w:hAnsi="Times New Roman" w:cs="Times New Roman"/>
          <w:sz w:val="24"/>
          <w:szCs w:val="24"/>
        </w:rPr>
        <w:t xml:space="preserve">.,(2017). What influences banks’ lending in </w:t>
      </w:r>
      <w:proofErr w:type="spellStart"/>
      <w:r w:rsidRPr="00B2444A">
        <w:rPr>
          <w:rFonts w:ascii="Times New Roman" w:hAnsi="Times New Roman" w:cs="Times New Roman"/>
          <w:sz w:val="24"/>
          <w:szCs w:val="24"/>
        </w:rPr>
        <w:t>sub-saharan</w:t>
      </w:r>
      <w:proofErr w:type="spellEnd"/>
      <w:r w:rsidRPr="00B2444A">
        <w:rPr>
          <w:rFonts w:ascii="Times New Roman" w:hAnsi="Times New Roman" w:cs="Times New Roman"/>
          <w:sz w:val="24"/>
          <w:szCs w:val="24"/>
        </w:rPr>
        <w:t xml:space="preserve"> Africa. Journal of emerging market finance 13(1) 1-42 </w:t>
      </w:r>
    </w:p>
    <w:p w:rsidR="00CE3088" w:rsidRPr="00B2444A" w:rsidRDefault="00CE3088" w:rsidP="00B2444A">
      <w:pPr>
        <w:spacing w:line="360" w:lineRule="auto"/>
        <w:ind w:left="720" w:hanging="720"/>
        <w:jc w:val="both"/>
        <w:rPr>
          <w:rFonts w:ascii="Times New Roman" w:hAnsi="Times New Roman" w:cs="Times New Roman"/>
          <w:sz w:val="24"/>
          <w:szCs w:val="24"/>
        </w:rPr>
      </w:pPr>
      <w:r w:rsidRPr="00B2444A">
        <w:rPr>
          <w:rFonts w:ascii="Times New Roman" w:hAnsi="Times New Roman" w:cs="Times New Roman"/>
          <w:sz w:val="24"/>
          <w:szCs w:val="24"/>
        </w:rPr>
        <w:lastRenderedPageBreak/>
        <w:t xml:space="preserve">Moses k. Tule, i. </w:t>
      </w:r>
      <w:proofErr w:type="spellStart"/>
      <w:r w:rsidRPr="00B2444A">
        <w:rPr>
          <w:rFonts w:ascii="Times New Roman" w:hAnsi="Times New Roman" w:cs="Times New Roman"/>
          <w:sz w:val="24"/>
          <w:szCs w:val="24"/>
        </w:rPr>
        <w:t>audu</w:t>
      </w:r>
      <w:proofErr w:type="spellEnd"/>
      <w:r w:rsidRPr="00B2444A">
        <w:rPr>
          <w:rFonts w:ascii="Times New Roman" w:hAnsi="Times New Roman" w:cs="Times New Roman"/>
          <w:sz w:val="24"/>
          <w:szCs w:val="24"/>
        </w:rPr>
        <w:t xml:space="preserve">, </w:t>
      </w:r>
      <w:proofErr w:type="spellStart"/>
      <w:r w:rsidRPr="00B2444A">
        <w:rPr>
          <w:rFonts w:ascii="Times New Roman" w:hAnsi="Times New Roman" w:cs="Times New Roman"/>
          <w:sz w:val="24"/>
          <w:szCs w:val="24"/>
        </w:rPr>
        <w:t>k.o</w:t>
      </w:r>
      <w:proofErr w:type="spellEnd"/>
      <w:r w:rsidRPr="00B2444A">
        <w:rPr>
          <w:rFonts w:ascii="Times New Roman" w:hAnsi="Times New Roman" w:cs="Times New Roman"/>
          <w:sz w:val="24"/>
          <w:szCs w:val="24"/>
        </w:rPr>
        <w:t xml:space="preserve">. </w:t>
      </w:r>
      <w:proofErr w:type="spellStart"/>
      <w:r w:rsidRPr="00B2444A">
        <w:rPr>
          <w:rFonts w:ascii="Times New Roman" w:hAnsi="Times New Roman" w:cs="Times New Roman"/>
          <w:sz w:val="24"/>
          <w:szCs w:val="24"/>
        </w:rPr>
        <w:t>oji</w:t>
      </w:r>
      <w:proofErr w:type="spellEnd"/>
      <w:r w:rsidRPr="00B2444A">
        <w:rPr>
          <w:rFonts w:ascii="Times New Roman" w:hAnsi="Times New Roman" w:cs="Times New Roman"/>
          <w:sz w:val="24"/>
          <w:szCs w:val="24"/>
        </w:rPr>
        <w:t xml:space="preserve">, </w:t>
      </w:r>
      <w:proofErr w:type="spellStart"/>
      <w:r w:rsidRPr="00B2444A">
        <w:rPr>
          <w:rFonts w:ascii="Times New Roman" w:hAnsi="Times New Roman" w:cs="Times New Roman"/>
          <w:sz w:val="24"/>
          <w:szCs w:val="24"/>
        </w:rPr>
        <w:t>v.u</w:t>
      </w:r>
      <w:proofErr w:type="spellEnd"/>
      <w:r w:rsidRPr="00B2444A">
        <w:rPr>
          <w:rFonts w:ascii="Times New Roman" w:hAnsi="Times New Roman" w:cs="Times New Roman"/>
          <w:sz w:val="24"/>
          <w:szCs w:val="24"/>
        </w:rPr>
        <w:t xml:space="preserve">. </w:t>
      </w:r>
      <w:proofErr w:type="spellStart"/>
      <w:r w:rsidRPr="00B2444A">
        <w:rPr>
          <w:rFonts w:ascii="Times New Roman" w:hAnsi="Times New Roman" w:cs="Times New Roman"/>
          <w:sz w:val="24"/>
          <w:szCs w:val="24"/>
        </w:rPr>
        <w:t>oboh</w:t>
      </w:r>
      <w:proofErr w:type="spellEnd"/>
      <w:r w:rsidRPr="00B2444A">
        <w:rPr>
          <w:rFonts w:ascii="Times New Roman" w:hAnsi="Times New Roman" w:cs="Times New Roman"/>
          <w:sz w:val="24"/>
          <w:szCs w:val="24"/>
        </w:rPr>
        <w:t>, s.z</w:t>
      </w:r>
      <w:proofErr w:type="gramStart"/>
      <w:r w:rsidRPr="00B2444A">
        <w:rPr>
          <w:rFonts w:ascii="Times New Roman" w:hAnsi="Times New Roman" w:cs="Times New Roman"/>
          <w:sz w:val="24"/>
          <w:szCs w:val="24"/>
        </w:rPr>
        <w:t>.&amp;</w:t>
      </w:r>
      <w:proofErr w:type="spellStart"/>
      <w:proofErr w:type="gramEnd"/>
      <w:r w:rsidRPr="00B2444A">
        <w:rPr>
          <w:rFonts w:ascii="Times New Roman" w:hAnsi="Times New Roman" w:cs="Times New Roman"/>
          <w:sz w:val="24"/>
          <w:szCs w:val="24"/>
        </w:rPr>
        <w:t>imamk.j</w:t>
      </w:r>
      <w:proofErr w:type="spellEnd"/>
      <w:r w:rsidRPr="00B2444A">
        <w:rPr>
          <w:rFonts w:ascii="Times New Roman" w:hAnsi="Times New Roman" w:cs="Times New Roman"/>
          <w:sz w:val="24"/>
          <w:szCs w:val="24"/>
        </w:rPr>
        <w:t>.,(2015). Determination of the floor and upper threshold of lending rates in Nigeria.cbn working paper series</w:t>
      </w:r>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r w:rsidRPr="00B2444A">
        <w:rPr>
          <w:rFonts w:ascii="Times New Roman" w:hAnsi="Times New Roman" w:cs="Times New Roman"/>
          <w:sz w:val="24"/>
          <w:szCs w:val="24"/>
        </w:rPr>
        <w:t>Obamuyi</w:t>
      </w:r>
      <w:proofErr w:type="spellEnd"/>
      <w:r w:rsidRPr="00B2444A">
        <w:rPr>
          <w:rFonts w:ascii="Times New Roman" w:hAnsi="Times New Roman" w:cs="Times New Roman"/>
          <w:sz w:val="24"/>
          <w:szCs w:val="24"/>
        </w:rPr>
        <w:t>, T. M.</w:t>
      </w:r>
      <w:proofErr w:type="gramStart"/>
      <w:r w:rsidRPr="00B2444A">
        <w:rPr>
          <w:rFonts w:ascii="Times New Roman" w:hAnsi="Times New Roman" w:cs="Times New Roman"/>
          <w:sz w:val="24"/>
          <w:szCs w:val="24"/>
        </w:rPr>
        <w:t>,(</w:t>
      </w:r>
      <w:proofErr w:type="gramEnd"/>
      <w:r w:rsidRPr="00B2444A">
        <w:rPr>
          <w:rFonts w:ascii="Times New Roman" w:hAnsi="Times New Roman" w:cs="Times New Roman"/>
          <w:sz w:val="24"/>
          <w:szCs w:val="24"/>
        </w:rPr>
        <w:t xml:space="preserve">2013). Determinants of banks’ profitability in a </w:t>
      </w:r>
      <w:proofErr w:type="spellStart"/>
      <w:r w:rsidRPr="00B2444A">
        <w:rPr>
          <w:rFonts w:ascii="Times New Roman" w:hAnsi="Times New Roman" w:cs="Times New Roman"/>
          <w:sz w:val="24"/>
          <w:szCs w:val="24"/>
        </w:rPr>
        <w:t>developingeconomy</w:t>
      </w:r>
      <w:proofErr w:type="spellEnd"/>
      <w:r w:rsidRPr="00B2444A">
        <w:rPr>
          <w:rFonts w:ascii="Times New Roman" w:hAnsi="Times New Roman" w:cs="Times New Roman"/>
          <w:sz w:val="24"/>
          <w:szCs w:val="24"/>
        </w:rPr>
        <w:t xml:space="preserve">: Evidence from Nigeria. Organizations and Markets in Emerging Economies, 4, 2(8), 97-111 </w:t>
      </w:r>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r w:rsidRPr="00B2444A">
        <w:rPr>
          <w:rFonts w:ascii="Times New Roman" w:hAnsi="Times New Roman" w:cs="Times New Roman"/>
          <w:sz w:val="24"/>
          <w:szCs w:val="24"/>
        </w:rPr>
        <w:t>Obillo</w:t>
      </w:r>
      <w:proofErr w:type="spellEnd"/>
      <w:r w:rsidRPr="00B2444A">
        <w:rPr>
          <w:rFonts w:ascii="Times New Roman" w:hAnsi="Times New Roman" w:cs="Times New Roman"/>
          <w:sz w:val="24"/>
          <w:szCs w:val="24"/>
        </w:rPr>
        <w:t xml:space="preserve">, A. M., (2015). The relationship between lending interest rate and profitability of commercial banks in </w:t>
      </w:r>
      <w:proofErr w:type="spellStart"/>
      <w:proofErr w:type="gramStart"/>
      <w:r w:rsidRPr="00B2444A">
        <w:rPr>
          <w:rFonts w:ascii="Times New Roman" w:hAnsi="Times New Roman" w:cs="Times New Roman"/>
          <w:sz w:val="24"/>
          <w:szCs w:val="24"/>
        </w:rPr>
        <w:t>kenya</w:t>
      </w:r>
      <w:proofErr w:type="spellEnd"/>
      <w:proofErr w:type="gramEnd"/>
      <w:r w:rsidRPr="00B2444A">
        <w:rPr>
          <w:rFonts w:ascii="Times New Roman" w:hAnsi="Times New Roman" w:cs="Times New Roman"/>
          <w:sz w:val="24"/>
          <w:szCs w:val="24"/>
        </w:rPr>
        <w:t xml:space="preserve">. </w:t>
      </w:r>
      <w:proofErr w:type="gramStart"/>
      <w:r w:rsidRPr="00B2444A">
        <w:rPr>
          <w:rFonts w:ascii="Times New Roman" w:hAnsi="Times New Roman" w:cs="Times New Roman"/>
          <w:sz w:val="24"/>
          <w:szCs w:val="24"/>
        </w:rPr>
        <w:t xml:space="preserve">Master </w:t>
      </w:r>
      <w:proofErr w:type="spellStart"/>
      <w:r w:rsidRPr="00B2444A">
        <w:rPr>
          <w:rFonts w:ascii="Times New Roman" w:hAnsi="Times New Roman" w:cs="Times New Roman"/>
          <w:sz w:val="24"/>
          <w:szCs w:val="24"/>
        </w:rPr>
        <w:t>thesis.University</w:t>
      </w:r>
      <w:proofErr w:type="spellEnd"/>
      <w:r w:rsidRPr="00B2444A">
        <w:rPr>
          <w:rFonts w:ascii="Times New Roman" w:hAnsi="Times New Roman" w:cs="Times New Roman"/>
          <w:sz w:val="24"/>
          <w:szCs w:val="24"/>
        </w:rPr>
        <w:t xml:space="preserve"> </w:t>
      </w:r>
      <w:proofErr w:type="spellStart"/>
      <w:r w:rsidRPr="00B2444A">
        <w:rPr>
          <w:rFonts w:ascii="Times New Roman" w:hAnsi="Times New Roman" w:cs="Times New Roman"/>
          <w:sz w:val="24"/>
          <w:szCs w:val="24"/>
        </w:rPr>
        <w:t>OfNairobi</w:t>
      </w:r>
      <w:proofErr w:type="spellEnd"/>
      <w:r w:rsidRPr="00B2444A">
        <w:rPr>
          <w:rFonts w:ascii="Times New Roman" w:hAnsi="Times New Roman" w:cs="Times New Roman"/>
          <w:sz w:val="24"/>
          <w:szCs w:val="24"/>
        </w:rPr>
        <w:t>.</w:t>
      </w:r>
      <w:proofErr w:type="gramEnd"/>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r w:rsidRPr="00B2444A">
        <w:rPr>
          <w:rFonts w:ascii="Times New Roman" w:hAnsi="Times New Roman" w:cs="Times New Roman"/>
          <w:sz w:val="24"/>
          <w:szCs w:val="24"/>
        </w:rPr>
        <w:t>Siddiqui</w:t>
      </w:r>
      <w:proofErr w:type="spellEnd"/>
      <w:r w:rsidRPr="00B2444A">
        <w:rPr>
          <w:rFonts w:ascii="Times New Roman" w:hAnsi="Times New Roman" w:cs="Times New Roman"/>
          <w:sz w:val="24"/>
          <w:szCs w:val="24"/>
        </w:rPr>
        <w:t>, M.A.</w:t>
      </w:r>
      <w:proofErr w:type="gramStart"/>
      <w:r w:rsidRPr="00B2444A">
        <w:rPr>
          <w:rFonts w:ascii="Times New Roman" w:hAnsi="Times New Roman" w:cs="Times New Roman"/>
          <w:sz w:val="24"/>
          <w:szCs w:val="24"/>
        </w:rPr>
        <w:t>,(</w:t>
      </w:r>
      <w:proofErr w:type="gramEnd"/>
      <w:r w:rsidRPr="00B2444A">
        <w:rPr>
          <w:rFonts w:ascii="Times New Roman" w:hAnsi="Times New Roman" w:cs="Times New Roman"/>
          <w:sz w:val="24"/>
          <w:szCs w:val="24"/>
        </w:rPr>
        <w:t>2012).Towards determination of interest spread of commercial banks: empirical evidences from Pakistan. Afr. J. Bus. Manage. 6 (5), 1851–1862.</w:t>
      </w:r>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proofErr w:type="gramStart"/>
      <w:r w:rsidRPr="00B2444A">
        <w:rPr>
          <w:rFonts w:ascii="Times New Roman" w:hAnsi="Times New Roman" w:cs="Times New Roman"/>
          <w:sz w:val="24"/>
          <w:szCs w:val="24"/>
        </w:rPr>
        <w:t>Stiglitz</w:t>
      </w:r>
      <w:proofErr w:type="spellEnd"/>
      <w:r w:rsidRPr="00B2444A">
        <w:rPr>
          <w:rFonts w:ascii="Times New Roman" w:hAnsi="Times New Roman" w:cs="Times New Roman"/>
          <w:sz w:val="24"/>
          <w:szCs w:val="24"/>
        </w:rPr>
        <w:t>, J., &amp; Weiss, A. (1981).</w:t>
      </w:r>
      <w:proofErr w:type="gramEnd"/>
      <w:r w:rsidRPr="00B2444A">
        <w:rPr>
          <w:rFonts w:ascii="Times New Roman" w:hAnsi="Times New Roman" w:cs="Times New Roman"/>
          <w:sz w:val="24"/>
          <w:szCs w:val="24"/>
        </w:rPr>
        <w:t xml:space="preserve"> Credit Rationing in Markets with imperfect information The American Economic Review 71(3) </w:t>
      </w:r>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r w:rsidRPr="00B2444A">
        <w:rPr>
          <w:rFonts w:ascii="Times New Roman" w:hAnsi="Times New Roman" w:cs="Times New Roman"/>
          <w:sz w:val="24"/>
          <w:szCs w:val="24"/>
        </w:rPr>
        <w:t>Stiroh</w:t>
      </w:r>
      <w:proofErr w:type="spellEnd"/>
      <w:r w:rsidRPr="00B2444A">
        <w:rPr>
          <w:rFonts w:ascii="Times New Roman" w:hAnsi="Times New Roman" w:cs="Times New Roman"/>
          <w:sz w:val="24"/>
          <w:szCs w:val="24"/>
        </w:rPr>
        <w:t xml:space="preserve"> K. J. (2004). Diversification in Banking: Is the Non-interest Income the Answer? Journal of Money, Credit and Banking 36, 853-882 </w:t>
      </w:r>
    </w:p>
    <w:p w:rsidR="00CE3088" w:rsidRPr="00B2444A" w:rsidRDefault="00CE3088" w:rsidP="00B2444A">
      <w:pPr>
        <w:spacing w:line="360" w:lineRule="auto"/>
        <w:ind w:left="720" w:hanging="720"/>
        <w:jc w:val="both"/>
        <w:rPr>
          <w:rFonts w:ascii="Times New Roman" w:hAnsi="Times New Roman" w:cs="Times New Roman"/>
          <w:sz w:val="24"/>
          <w:szCs w:val="24"/>
        </w:rPr>
      </w:pPr>
      <w:proofErr w:type="spellStart"/>
      <w:r w:rsidRPr="00B2444A">
        <w:rPr>
          <w:rFonts w:ascii="Times New Roman" w:hAnsi="Times New Roman" w:cs="Times New Roman"/>
          <w:sz w:val="24"/>
          <w:szCs w:val="24"/>
        </w:rPr>
        <w:t>Taye</w:t>
      </w:r>
      <w:proofErr w:type="spellEnd"/>
      <w:r w:rsidRPr="00B2444A">
        <w:rPr>
          <w:rFonts w:ascii="Times New Roman" w:hAnsi="Times New Roman" w:cs="Times New Roman"/>
          <w:sz w:val="24"/>
          <w:szCs w:val="24"/>
        </w:rPr>
        <w:t xml:space="preserve"> k</w:t>
      </w:r>
      <w:proofErr w:type="gramStart"/>
      <w:r w:rsidRPr="00B2444A">
        <w:rPr>
          <w:rFonts w:ascii="Times New Roman" w:hAnsi="Times New Roman" w:cs="Times New Roman"/>
          <w:sz w:val="24"/>
          <w:szCs w:val="24"/>
        </w:rPr>
        <w:t>.(</w:t>
      </w:r>
      <w:proofErr w:type="gramEnd"/>
      <w:r w:rsidRPr="00B2444A">
        <w:rPr>
          <w:rFonts w:ascii="Times New Roman" w:hAnsi="Times New Roman" w:cs="Times New Roman"/>
          <w:sz w:val="24"/>
          <w:szCs w:val="24"/>
        </w:rPr>
        <w:t>2019) Determinants Of Lending Interest Rate: An Empirical Study On Private Commercial Banks In Ethiopia</w:t>
      </w:r>
    </w:p>
    <w:p w:rsidR="00CE3088" w:rsidRPr="00B2444A" w:rsidRDefault="00CE3088" w:rsidP="00B2444A">
      <w:pPr>
        <w:spacing w:line="360" w:lineRule="auto"/>
        <w:ind w:left="720" w:hanging="720"/>
        <w:jc w:val="both"/>
        <w:rPr>
          <w:rFonts w:ascii="Times New Roman" w:hAnsi="Times New Roman" w:cs="Times New Roman"/>
          <w:sz w:val="24"/>
          <w:szCs w:val="24"/>
        </w:rPr>
      </w:pPr>
      <w:r w:rsidRPr="00B2444A">
        <w:rPr>
          <w:rFonts w:ascii="Times New Roman" w:hAnsi="Times New Roman" w:cs="Times New Roman"/>
          <w:sz w:val="24"/>
          <w:szCs w:val="24"/>
        </w:rPr>
        <w:t>Thompson, M.A. (2006). Asymmetric adjustment in the prime lending-deposit rate spread Review of Financial Economics</w:t>
      </w:r>
    </w:p>
    <w:p w:rsidR="00CE3088" w:rsidRPr="00B2444A" w:rsidRDefault="00CE3088" w:rsidP="00B2444A">
      <w:pPr>
        <w:spacing w:line="360" w:lineRule="auto"/>
        <w:ind w:left="720" w:hanging="720"/>
        <w:jc w:val="both"/>
        <w:rPr>
          <w:rFonts w:ascii="Times New Roman" w:hAnsi="Times New Roman" w:cs="Times New Roman"/>
          <w:sz w:val="24"/>
          <w:szCs w:val="24"/>
        </w:rPr>
      </w:pPr>
      <w:r w:rsidRPr="00B2444A">
        <w:rPr>
          <w:rFonts w:ascii="Times New Roman" w:hAnsi="Times New Roman" w:cs="Times New Roman"/>
          <w:sz w:val="24"/>
          <w:szCs w:val="24"/>
        </w:rPr>
        <w:t>Wellington M. Blay,2016.Factors Determine Interest Rate Variations in Ghanaian Banks Research Journal of Finance and Accounting ISSN 2222-1697 (Paper) ISSN 2222-2847 (Online).Vol.7, No.9, 2016</w:t>
      </w:r>
    </w:p>
    <w:p w:rsidR="00CE3088" w:rsidRPr="00B2444A" w:rsidRDefault="00CE3088" w:rsidP="00B2444A">
      <w:pPr>
        <w:spacing w:line="360" w:lineRule="auto"/>
        <w:ind w:left="720" w:hanging="720"/>
        <w:jc w:val="both"/>
        <w:rPr>
          <w:rFonts w:ascii="Times New Roman" w:hAnsi="Times New Roman" w:cs="Times New Roman"/>
          <w:sz w:val="24"/>
          <w:szCs w:val="24"/>
        </w:rPr>
      </w:pPr>
      <w:r w:rsidRPr="00B2444A">
        <w:rPr>
          <w:rFonts w:ascii="Times New Roman" w:hAnsi="Times New Roman" w:cs="Times New Roman"/>
          <w:sz w:val="24"/>
          <w:szCs w:val="24"/>
        </w:rPr>
        <w:t>Wooldridge J.M.</w:t>
      </w:r>
      <w:proofErr w:type="gramStart"/>
      <w:r w:rsidRPr="00B2444A">
        <w:rPr>
          <w:rFonts w:ascii="Times New Roman" w:hAnsi="Times New Roman" w:cs="Times New Roman"/>
          <w:sz w:val="24"/>
          <w:szCs w:val="24"/>
        </w:rPr>
        <w:t>,(</w:t>
      </w:r>
      <w:proofErr w:type="gramEnd"/>
      <w:r w:rsidRPr="00B2444A">
        <w:rPr>
          <w:rFonts w:ascii="Times New Roman" w:hAnsi="Times New Roman" w:cs="Times New Roman"/>
          <w:sz w:val="24"/>
          <w:szCs w:val="24"/>
        </w:rPr>
        <w:t>2013). Introductory Econometrics: A Modern Approach, Fifth Edition.</w:t>
      </w:r>
    </w:p>
    <w:p w:rsidR="00CE3088" w:rsidRDefault="00CE3088" w:rsidP="00B2444A">
      <w:pPr>
        <w:spacing w:line="360" w:lineRule="auto"/>
        <w:ind w:left="720" w:hanging="720"/>
        <w:jc w:val="both"/>
        <w:rPr>
          <w:rFonts w:ascii="Times New Roman" w:hAnsi="Times New Roman" w:cs="Times New Roman"/>
          <w:sz w:val="24"/>
          <w:szCs w:val="24"/>
        </w:rPr>
      </w:pPr>
      <w:proofErr w:type="gramStart"/>
      <w:r w:rsidRPr="00B2444A">
        <w:rPr>
          <w:rFonts w:ascii="Times New Roman" w:hAnsi="Times New Roman" w:cs="Times New Roman"/>
          <w:sz w:val="24"/>
          <w:szCs w:val="24"/>
        </w:rPr>
        <w:t xml:space="preserve">Yuga Raj </w:t>
      </w:r>
      <w:proofErr w:type="spellStart"/>
      <w:r w:rsidRPr="00B2444A">
        <w:rPr>
          <w:rFonts w:ascii="Times New Roman" w:hAnsi="Times New Roman" w:cs="Times New Roman"/>
          <w:sz w:val="24"/>
          <w:szCs w:val="24"/>
        </w:rPr>
        <w:t>Bhattarai</w:t>
      </w:r>
      <w:proofErr w:type="spellEnd"/>
      <w:r w:rsidRPr="00B2444A">
        <w:rPr>
          <w:rFonts w:ascii="Times New Roman" w:hAnsi="Times New Roman" w:cs="Times New Roman"/>
          <w:sz w:val="24"/>
          <w:szCs w:val="24"/>
        </w:rPr>
        <w:t xml:space="preserve"> (2015), Determinants of Lending Interest Rates of Nepalese Commercial Banks Economic Journal of Development Issues</w:t>
      </w:r>
      <w:r>
        <w:rPr>
          <w:rFonts w:ascii="Times New Roman" w:hAnsi="Times New Roman" w:cs="Times New Roman"/>
          <w:sz w:val="24"/>
          <w:szCs w:val="24"/>
        </w:rPr>
        <w:t>.</w:t>
      </w:r>
      <w:proofErr w:type="gramEnd"/>
    </w:p>
    <w:p w:rsidR="00385B79" w:rsidRPr="00B2444A" w:rsidRDefault="00385B79" w:rsidP="00B2444A">
      <w:pPr>
        <w:spacing w:line="360" w:lineRule="auto"/>
        <w:jc w:val="both"/>
        <w:rPr>
          <w:rFonts w:ascii="Times New Roman" w:hAnsi="Times New Roman" w:cs="Times New Roman"/>
          <w:color w:val="000000" w:themeColor="text1"/>
          <w:sz w:val="24"/>
          <w:szCs w:val="24"/>
          <w:shd w:val="clear" w:color="auto" w:fill="FFFFFF"/>
        </w:rPr>
      </w:pPr>
    </w:p>
    <w:p w:rsidR="00385B79" w:rsidRPr="00B2444A" w:rsidRDefault="00385B79" w:rsidP="00B2444A">
      <w:pPr>
        <w:spacing w:line="360" w:lineRule="auto"/>
        <w:jc w:val="both"/>
        <w:rPr>
          <w:rFonts w:ascii="Times New Roman" w:hAnsi="Times New Roman" w:cs="Times New Roman"/>
          <w:color w:val="000000" w:themeColor="text1"/>
          <w:sz w:val="24"/>
          <w:szCs w:val="24"/>
          <w:shd w:val="clear" w:color="auto" w:fill="FFFFFF"/>
        </w:rPr>
      </w:pPr>
    </w:p>
    <w:p w:rsidR="00473B3F" w:rsidRPr="00B2444A" w:rsidRDefault="00473B3F" w:rsidP="00B2444A">
      <w:pPr>
        <w:pStyle w:val="NoSpacing"/>
        <w:spacing w:line="360" w:lineRule="auto"/>
        <w:jc w:val="both"/>
        <w:outlineLvl w:val="1"/>
        <w:rPr>
          <w:rFonts w:ascii="Times New Roman" w:hAnsi="Times New Roman" w:cs="Times New Roman"/>
          <w:b/>
          <w:bCs/>
          <w:sz w:val="24"/>
          <w:szCs w:val="24"/>
        </w:rPr>
      </w:pPr>
    </w:p>
    <w:p w:rsidR="00443406" w:rsidRPr="00C54E77" w:rsidRDefault="00025015" w:rsidP="00C54E77">
      <w:pPr>
        <w:pStyle w:val="Heading1"/>
        <w:spacing w:line="360" w:lineRule="auto"/>
        <w:jc w:val="center"/>
        <w:rPr>
          <w:rFonts w:ascii="Times New Roman" w:hAnsi="Times New Roman" w:cs="Times New Roman"/>
          <w:b w:val="0"/>
          <w:sz w:val="32"/>
          <w:szCs w:val="24"/>
        </w:rPr>
      </w:pPr>
      <w:bookmarkStart w:id="120" w:name="_Toc134157079"/>
      <w:r w:rsidRPr="00C54E77">
        <w:rPr>
          <w:rFonts w:ascii="Times New Roman" w:hAnsi="Times New Roman" w:cs="Times New Roman"/>
          <w:b w:val="0"/>
          <w:sz w:val="32"/>
          <w:szCs w:val="24"/>
        </w:rPr>
        <w:lastRenderedPageBreak/>
        <w:t>Appendixes</w:t>
      </w:r>
      <w:bookmarkEnd w:id="120"/>
    </w:p>
    <w:p w:rsidR="00F13C1B" w:rsidRPr="00C54E77" w:rsidRDefault="00F13C1B" w:rsidP="00C54E77">
      <w:pPr>
        <w:pStyle w:val="Caption"/>
        <w:spacing w:line="360" w:lineRule="auto"/>
        <w:jc w:val="both"/>
        <w:rPr>
          <w:rFonts w:ascii="Times New Roman" w:hAnsi="Times New Roman" w:cs="Times New Roman"/>
          <w:b w:val="0"/>
          <w:color w:val="000000" w:themeColor="text1"/>
          <w:sz w:val="24"/>
          <w:szCs w:val="24"/>
        </w:rPr>
      </w:pPr>
      <w:r w:rsidRPr="00C54E77">
        <w:rPr>
          <w:rFonts w:ascii="Times New Roman" w:hAnsi="Times New Roman" w:cs="Times New Roman"/>
          <w:color w:val="000000" w:themeColor="text1"/>
          <w:sz w:val="24"/>
          <w:szCs w:val="24"/>
        </w:rPr>
        <w:t>Appendix 1</w:t>
      </w:r>
      <w:r w:rsidRPr="00C54E77">
        <w:rPr>
          <w:rFonts w:ascii="Times New Roman" w:hAnsi="Times New Roman" w:cs="Times New Roman"/>
          <w:b w:val="0"/>
          <w:color w:val="000000" w:themeColor="text1"/>
          <w:sz w:val="24"/>
          <w:szCs w:val="24"/>
        </w:rPr>
        <w:t>: descriptive statistics</w:t>
      </w:r>
    </w:p>
    <w:p w:rsidR="00C54E77" w:rsidRPr="00C54E77" w:rsidRDefault="00C54E77" w:rsidP="00C54E77">
      <w:pPr>
        <w:spacing w:line="360" w:lineRule="auto"/>
        <w:jc w:val="both"/>
        <w:rPr>
          <w:rFonts w:ascii="Times New Roman" w:hAnsi="Times New Roman" w:cs="Times New Roman"/>
          <w:sz w:val="24"/>
          <w:szCs w:val="24"/>
        </w:rPr>
      </w:pPr>
      <w:r w:rsidRPr="00C54E77">
        <w:rPr>
          <w:rFonts w:ascii="Times New Roman" w:hAnsi="Times New Roman" w:cs="Times New Roman"/>
          <w:sz w:val="24"/>
          <w:szCs w:val="24"/>
        </w:rPr>
        <w:t xml:space="preserve">Sum </w:t>
      </w:r>
    </w:p>
    <w:tbl>
      <w:tblPr>
        <w:tblStyle w:val="LightShading1"/>
        <w:tblW w:w="7668" w:type="dxa"/>
        <w:tblLook w:val="04A0" w:firstRow="1" w:lastRow="0" w:firstColumn="1" w:lastColumn="0" w:noHBand="0" w:noVBand="1"/>
      </w:tblPr>
      <w:tblGrid>
        <w:gridCol w:w="1456"/>
        <w:gridCol w:w="902"/>
        <w:gridCol w:w="1440"/>
        <w:gridCol w:w="1530"/>
        <w:gridCol w:w="1260"/>
        <w:gridCol w:w="1080"/>
      </w:tblGrid>
      <w:tr w:rsidR="00C54E77" w:rsidRPr="00C54E77" w:rsidTr="00C54E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6" w:type="dxa"/>
          </w:tcPr>
          <w:p w:rsidR="00C54E77" w:rsidRPr="00C54E77" w:rsidRDefault="00C54E77" w:rsidP="00C54E77">
            <w:pPr>
              <w:spacing w:line="360" w:lineRule="auto"/>
              <w:jc w:val="center"/>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Variable</w:t>
            </w:r>
          </w:p>
        </w:tc>
        <w:tc>
          <w:tcPr>
            <w:tcW w:w="902" w:type="dxa"/>
          </w:tcPr>
          <w:p w:rsidR="00C54E77" w:rsidRPr="00C54E77" w:rsidRDefault="00C54E77" w:rsidP="00C54E7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roofErr w:type="spellStart"/>
            <w:r w:rsidRPr="00C54E77">
              <w:rPr>
                <w:rFonts w:ascii="Times New Roman" w:hAnsi="Times New Roman" w:cs="Times New Roman"/>
                <w:color w:val="000000" w:themeColor="text1"/>
                <w:sz w:val="24"/>
                <w:szCs w:val="24"/>
              </w:rPr>
              <w:t>Obs</w:t>
            </w:r>
            <w:proofErr w:type="spellEnd"/>
          </w:p>
        </w:tc>
        <w:tc>
          <w:tcPr>
            <w:tcW w:w="1440" w:type="dxa"/>
          </w:tcPr>
          <w:p w:rsidR="00C54E77" w:rsidRPr="00C54E77" w:rsidRDefault="00C54E77" w:rsidP="00C54E7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Mean</w:t>
            </w:r>
          </w:p>
        </w:tc>
        <w:tc>
          <w:tcPr>
            <w:tcW w:w="1530" w:type="dxa"/>
          </w:tcPr>
          <w:p w:rsidR="00C54E77" w:rsidRPr="00C54E77" w:rsidRDefault="00C54E77" w:rsidP="00C54E7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Std. Dev.</w:t>
            </w:r>
          </w:p>
        </w:tc>
        <w:tc>
          <w:tcPr>
            <w:tcW w:w="1260" w:type="dxa"/>
          </w:tcPr>
          <w:p w:rsidR="00C54E77" w:rsidRPr="00C54E77" w:rsidRDefault="00C54E77" w:rsidP="00C54E7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Min</w:t>
            </w:r>
          </w:p>
        </w:tc>
        <w:tc>
          <w:tcPr>
            <w:tcW w:w="1080" w:type="dxa"/>
          </w:tcPr>
          <w:p w:rsidR="00C54E77" w:rsidRPr="00C54E77" w:rsidRDefault="00C54E77" w:rsidP="00C54E7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Max</w:t>
            </w:r>
          </w:p>
        </w:tc>
      </w:tr>
      <w:tr w:rsidR="00C54E77" w:rsidRPr="00C54E77" w:rsidTr="00C54E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6" w:type="dxa"/>
          </w:tcPr>
          <w:p w:rsidR="00C54E77" w:rsidRPr="00C54E77" w:rsidRDefault="00C54E77" w:rsidP="00C54E77">
            <w:pPr>
              <w:spacing w:line="360" w:lineRule="auto"/>
              <w:jc w:val="center"/>
              <w:rPr>
                <w:rFonts w:ascii="Times New Roman" w:hAnsi="Times New Roman" w:cs="Times New Roman"/>
                <w:color w:val="000000" w:themeColor="text1"/>
                <w:sz w:val="24"/>
                <w:szCs w:val="24"/>
              </w:rPr>
            </w:pPr>
            <w:proofErr w:type="spellStart"/>
            <w:r w:rsidRPr="00C54E77">
              <w:rPr>
                <w:rFonts w:ascii="Times New Roman" w:hAnsi="Times New Roman" w:cs="Times New Roman"/>
                <w:color w:val="000000" w:themeColor="text1"/>
                <w:sz w:val="24"/>
                <w:szCs w:val="24"/>
              </w:rPr>
              <w:t>lr</w:t>
            </w:r>
            <w:proofErr w:type="spellEnd"/>
          </w:p>
        </w:tc>
        <w:tc>
          <w:tcPr>
            <w:tcW w:w="902" w:type="dxa"/>
          </w:tcPr>
          <w:p w:rsidR="00C54E77" w:rsidRPr="00C54E77" w:rsidRDefault="00C54E77" w:rsidP="00C54E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96</w:t>
            </w:r>
          </w:p>
        </w:tc>
        <w:tc>
          <w:tcPr>
            <w:tcW w:w="1440" w:type="dxa"/>
          </w:tcPr>
          <w:p w:rsidR="00C54E77" w:rsidRPr="00C54E77" w:rsidRDefault="00C54E77" w:rsidP="00C54E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.1167176</w:t>
            </w:r>
          </w:p>
        </w:tc>
        <w:tc>
          <w:tcPr>
            <w:tcW w:w="1530" w:type="dxa"/>
          </w:tcPr>
          <w:p w:rsidR="00C54E77" w:rsidRPr="00C54E77" w:rsidRDefault="00C54E77" w:rsidP="00C54E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.0220752</w:t>
            </w:r>
          </w:p>
        </w:tc>
        <w:tc>
          <w:tcPr>
            <w:tcW w:w="1260" w:type="dxa"/>
          </w:tcPr>
          <w:p w:rsidR="00C54E77" w:rsidRPr="00C54E77" w:rsidRDefault="00C54E77" w:rsidP="00C54E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.7115</w:t>
            </w:r>
          </w:p>
        </w:tc>
        <w:tc>
          <w:tcPr>
            <w:tcW w:w="1080" w:type="dxa"/>
          </w:tcPr>
          <w:p w:rsidR="00C54E77" w:rsidRPr="00C54E77" w:rsidRDefault="00C54E77" w:rsidP="00C54E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.1478</w:t>
            </w:r>
          </w:p>
        </w:tc>
      </w:tr>
      <w:tr w:rsidR="00C54E77" w:rsidRPr="00C54E77" w:rsidTr="00C54E77">
        <w:tc>
          <w:tcPr>
            <w:cnfStyle w:val="001000000000" w:firstRow="0" w:lastRow="0" w:firstColumn="1" w:lastColumn="0" w:oddVBand="0" w:evenVBand="0" w:oddHBand="0" w:evenHBand="0" w:firstRowFirstColumn="0" w:firstRowLastColumn="0" w:lastRowFirstColumn="0" w:lastRowLastColumn="0"/>
            <w:tcW w:w="1456" w:type="dxa"/>
          </w:tcPr>
          <w:p w:rsidR="00C54E77" w:rsidRPr="00C54E77" w:rsidRDefault="00C54E77" w:rsidP="00C54E77">
            <w:pPr>
              <w:spacing w:line="360" w:lineRule="auto"/>
              <w:jc w:val="center"/>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pr</w:t>
            </w:r>
          </w:p>
        </w:tc>
        <w:tc>
          <w:tcPr>
            <w:tcW w:w="902" w:type="dxa"/>
          </w:tcPr>
          <w:p w:rsidR="00C54E77" w:rsidRPr="00C54E77" w:rsidRDefault="00C54E77" w:rsidP="00C54E7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96</w:t>
            </w:r>
          </w:p>
        </w:tc>
        <w:tc>
          <w:tcPr>
            <w:tcW w:w="1440" w:type="dxa"/>
          </w:tcPr>
          <w:p w:rsidR="00C54E77" w:rsidRPr="00C54E77" w:rsidRDefault="00C54E77" w:rsidP="00C54E7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2.774792</w:t>
            </w:r>
          </w:p>
        </w:tc>
        <w:tc>
          <w:tcPr>
            <w:tcW w:w="1530" w:type="dxa"/>
          </w:tcPr>
          <w:p w:rsidR="00C54E77" w:rsidRPr="00C54E77" w:rsidRDefault="00C54E77" w:rsidP="00C54E7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.8134889</w:t>
            </w:r>
          </w:p>
        </w:tc>
        <w:tc>
          <w:tcPr>
            <w:tcW w:w="1260" w:type="dxa"/>
          </w:tcPr>
          <w:p w:rsidR="00C54E77" w:rsidRPr="00C54E77" w:rsidRDefault="00C54E77" w:rsidP="00C54E7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w:t>
            </w:r>
          </w:p>
        </w:tc>
        <w:tc>
          <w:tcPr>
            <w:tcW w:w="1080" w:type="dxa"/>
          </w:tcPr>
          <w:p w:rsidR="00C54E77" w:rsidRPr="00C54E77" w:rsidRDefault="00C54E77" w:rsidP="00C54E7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4.82</w:t>
            </w:r>
          </w:p>
        </w:tc>
      </w:tr>
      <w:tr w:rsidR="00C54E77" w:rsidRPr="00C54E77" w:rsidTr="00C54E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6" w:type="dxa"/>
          </w:tcPr>
          <w:p w:rsidR="00C54E77" w:rsidRPr="00C54E77" w:rsidRDefault="00C54E77" w:rsidP="00C54E77">
            <w:pPr>
              <w:spacing w:line="360" w:lineRule="auto"/>
              <w:jc w:val="center"/>
              <w:rPr>
                <w:rFonts w:ascii="Times New Roman" w:hAnsi="Times New Roman" w:cs="Times New Roman"/>
                <w:color w:val="000000" w:themeColor="text1"/>
                <w:sz w:val="24"/>
                <w:szCs w:val="24"/>
              </w:rPr>
            </w:pPr>
            <w:proofErr w:type="spellStart"/>
            <w:r w:rsidRPr="00C54E77">
              <w:rPr>
                <w:rFonts w:ascii="Times New Roman" w:hAnsi="Times New Roman" w:cs="Times New Roman"/>
                <w:color w:val="000000" w:themeColor="text1"/>
                <w:sz w:val="24"/>
                <w:szCs w:val="24"/>
              </w:rPr>
              <w:t>liq</w:t>
            </w:r>
            <w:proofErr w:type="spellEnd"/>
          </w:p>
        </w:tc>
        <w:tc>
          <w:tcPr>
            <w:tcW w:w="902" w:type="dxa"/>
          </w:tcPr>
          <w:p w:rsidR="00C54E77" w:rsidRPr="00C54E77" w:rsidRDefault="00C54E77" w:rsidP="00C54E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96</w:t>
            </w:r>
          </w:p>
        </w:tc>
        <w:tc>
          <w:tcPr>
            <w:tcW w:w="1440" w:type="dxa"/>
          </w:tcPr>
          <w:p w:rsidR="00C54E77" w:rsidRPr="00C54E77" w:rsidRDefault="00C54E77" w:rsidP="00C54E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.1704809</w:t>
            </w:r>
          </w:p>
        </w:tc>
        <w:tc>
          <w:tcPr>
            <w:tcW w:w="1530" w:type="dxa"/>
          </w:tcPr>
          <w:p w:rsidR="00C54E77" w:rsidRPr="00C54E77" w:rsidRDefault="00C54E77" w:rsidP="00C54E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.0288714</w:t>
            </w:r>
          </w:p>
        </w:tc>
        <w:tc>
          <w:tcPr>
            <w:tcW w:w="1260" w:type="dxa"/>
          </w:tcPr>
          <w:p w:rsidR="00C54E77" w:rsidRPr="00C54E77" w:rsidRDefault="00C54E77" w:rsidP="00C54E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.1008</w:t>
            </w:r>
          </w:p>
        </w:tc>
        <w:tc>
          <w:tcPr>
            <w:tcW w:w="1080" w:type="dxa"/>
          </w:tcPr>
          <w:p w:rsidR="00C54E77" w:rsidRPr="00C54E77" w:rsidRDefault="00C54E77" w:rsidP="00C54E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.2995</w:t>
            </w:r>
          </w:p>
        </w:tc>
      </w:tr>
      <w:tr w:rsidR="00C54E77" w:rsidRPr="00C54E77" w:rsidTr="00C54E77">
        <w:tc>
          <w:tcPr>
            <w:cnfStyle w:val="001000000000" w:firstRow="0" w:lastRow="0" w:firstColumn="1" w:lastColumn="0" w:oddVBand="0" w:evenVBand="0" w:oddHBand="0" w:evenHBand="0" w:firstRowFirstColumn="0" w:firstRowLastColumn="0" w:lastRowFirstColumn="0" w:lastRowLastColumn="0"/>
            <w:tcW w:w="1456" w:type="dxa"/>
          </w:tcPr>
          <w:p w:rsidR="00C54E77" w:rsidRPr="00C54E77" w:rsidRDefault="00C54E77" w:rsidP="00C54E77">
            <w:pPr>
              <w:spacing w:line="360" w:lineRule="auto"/>
              <w:jc w:val="center"/>
              <w:rPr>
                <w:rFonts w:ascii="Times New Roman" w:hAnsi="Times New Roman" w:cs="Times New Roman"/>
                <w:color w:val="000000" w:themeColor="text1"/>
                <w:sz w:val="24"/>
                <w:szCs w:val="24"/>
              </w:rPr>
            </w:pPr>
            <w:proofErr w:type="spellStart"/>
            <w:r w:rsidRPr="00C54E77">
              <w:rPr>
                <w:rFonts w:ascii="Times New Roman" w:hAnsi="Times New Roman" w:cs="Times New Roman"/>
                <w:color w:val="000000" w:themeColor="text1"/>
                <w:sz w:val="24"/>
                <w:szCs w:val="24"/>
              </w:rPr>
              <w:t>dr</w:t>
            </w:r>
            <w:proofErr w:type="spellEnd"/>
          </w:p>
        </w:tc>
        <w:tc>
          <w:tcPr>
            <w:tcW w:w="902" w:type="dxa"/>
          </w:tcPr>
          <w:p w:rsidR="00C54E77" w:rsidRPr="00C54E77" w:rsidRDefault="00C54E77" w:rsidP="00C54E7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96</w:t>
            </w:r>
          </w:p>
        </w:tc>
        <w:tc>
          <w:tcPr>
            <w:tcW w:w="1440" w:type="dxa"/>
          </w:tcPr>
          <w:p w:rsidR="00C54E77" w:rsidRPr="00C54E77" w:rsidRDefault="00C54E77" w:rsidP="00C54E7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.0356803</w:t>
            </w:r>
          </w:p>
        </w:tc>
        <w:tc>
          <w:tcPr>
            <w:tcW w:w="1530" w:type="dxa"/>
          </w:tcPr>
          <w:p w:rsidR="00C54E77" w:rsidRPr="00C54E77" w:rsidRDefault="00C54E77" w:rsidP="00C54E7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.0102232</w:t>
            </w:r>
          </w:p>
        </w:tc>
        <w:tc>
          <w:tcPr>
            <w:tcW w:w="1260" w:type="dxa"/>
          </w:tcPr>
          <w:p w:rsidR="00C54E77" w:rsidRPr="00C54E77" w:rsidRDefault="00C54E77" w:rsidP="00C54E7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.0202</w:t>
            </w:r>
          </w:p>
        </w:tc>
        <w:tc>
          <w:tcPr>
            <w:tcW w:w="1080" w:type="dxa"/>
          </w:tcPr>
          <w:p w:rsidR="00C54E77" w:rsidRPr="00C54E77" w:rsidRDefault="00C54E77" w:rsidP="00C54E7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.0998</w:t>
            </w:r>
          </w:p>
        </w:tc>
      </w:tr>
      <w:tr w:rsidR="00C54E77" w:rsidRPr="00C54E77" w:rsidTr="00C54E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6" w:type="dxa"/>
          </w:tcPr>
          <w:p w:rsidR="00C54E77" w:rsidRPr="00C54E77" w:rsidRDefault="00C54E77" w:rsidP="00C54E77">
            <w:pPr>
              <w:spacing w:line="360" w:lineRule="auto"/>
              <w:jc w:val="center"/>
              <w:rPr>
                <w:rFonts w:ascii="Times New Roman" w:hAnsi="Times New Roman" w:cs="Times New Roman"/>
                <w:color w:val="000000" w:themeColor="text1"/>
                <w:sz w:val="24"/>
                <w:szCs w:val="24"/>
              </w:rPr>
            </w:pPr>
            <w:proofErr w:type="spellStart"/>
            <w:r w:rsidRPr="00C54E77">
              <w:rPr>
                <w:rFonts w:ascii="Times New Roman" w:hAnsi="Times New Roman" w:cs="Times New Roman"/>
                <w:color w:val="000000" w:themeColor="text1"/>
                <w:sz w:val="24"/>
                <w:szCs w:val="24"/>
              </w:rPr>
              <w:t>oe</w:t>
            </w:r>
            <w:proofErr w:type="spellEnd"/>
          </w:p>
        </w:tc>
        <w:tc>
          <w:tcPr>
            <w:tcW w:w="902" w:type="dxa"/>
          </w:tcPr>
          <w:p w:rsidR="00C54E77" w:rsidRPr="00C54E77" w:rsidRDefault="00C54E77" w:rsidP="00C54E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96</w:t>
            </w:r>
          </w:p>
        </w:tc>
        <w:tc>
          <w:tcPr>
            <w:tcW w:w="1440" w:type="dxa"/>
          </w:tcPr>
          <w:p w:rsidR="00C54E77" w:rsidRPr="00C54E77" w:rsidRDefault="00C54E77" w:rsidP="00C54E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.0423625</w:t>
            </w:r>
          </w:p>
        </w:tc>
        <w:tc>
          <w:tcPr>
            <w:tcW w:w="1530" w:type="dxa"/>
          </w:tcPr>
          <w:p w:rsidR="00C54E77" w:rsidRPr="00C54E77" w:rsidRDefault="00C54E77" w:rsidP="00C54E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.0064469</w:t>
            </w:r>
          </w:p>
        </w:tc>
        <w:tc>
          <w:tcPr>
            <w:tcW w:w="1260" w:type="dxa"/>
          </w:tcPr>
          <w:p w:rsidR="00C54E77" w:rsidRPr="00C54E77" w:rsidRDefault="00C54E77" w:rsidP="00C54E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.0307</w:t>
            </w:r>
          </w:p>
        </w:tc>
        <w:tc>
          <w:tcPr>
            <w:tcW w:w="1080" w:type="dxa"/>
          </w:tcPr>
          <w:p w:rsidR="00C54E77" w:rsidRPr="00C54E77" w:rsidRDefault="00C54E77" w:rsidP="00C54E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.0723</w:t>
            </w:r>
          </w:p>
        </w:tc>
      </w:tr>
      <w:tr w:rsidR="00C54E77" w:rsidRPr="00C54E77" w:rsidTr="00C54E77">
        <w:tc>
          <w:tcPr>
            <w:cnfStyle w:val="001000000000" w:firstRow="0" w:lastRow="0" w:firstColumn="1" w:lastColumn="0" w:oddVBand="0" w:evenVBand="0" w:oddHBand="0" w:evenHBand="0" w:firstRowFirstColumn="0" w:firstRowLastColumn="0" w:lastRowFirstColumn="0" w:lastRowLastColumn="0"/>
            <w:tcW w:w="1456" w:type="dxa"/>
          </w:tcPr>
          <w:p w:rsidR="00C54E77" w:rsidRPr="00C54E77" w:rsidRDefault="00C54E77" w:rsidP="00C54E77">
            <w:pPr>
              <w:spacing w:line="360" w:lineRule="auto"/>
              <w:jc w:val="center"/>
              <w:rPr>
                <w:rFonts w:ascii="Times New Roman" w:hAnsi="Times New Roman" w:cs="Times New Roman"/>
                <w:color w:val="000000" w:themeColor="text1"/>
                <w:sz w:val="24"/>
                <w:szCs w:val="24"/>
              </w:rPr>
            </w:pPr>
            <w:proofErr w:type="spellStart"/>
            <w:r w:rsidRPr="00C54E77">
              <w:rPr>
                <w:rFonts w:ascii="Times New Roman" w:hAnsi="Times New Roman" w:cs="Times New Roman"/>
                <w:color w:val="000000" w:themeColor="text1"/>
                <w:sz w:val="24"/>
                <w:szCs w:val="24"/>
              </w:rPr>
              <w:t>nii</w:t>
            </w:r>
            <w:proofErr w:type="spellEnd"/>
          </w:p>
        </w:tc>
        <w:tc>
          <w:tcPr>
            <w:tcW w:w="902" w:type="dxa"/>
          </w:tcPr>
          <w:p w:rsidR="00C54E77" w:rsidRPr="00C54E77" w:rsidRDefault="00C54E77" w:rsidP="00C54E7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96</w:t>
            </w:r>
          </w:p>
        </w:tc>
        <w:tc>
          <w:tcPr>
            <w:tcW w:w="1440" w:type="dxa"/>
          </w:tcPr>
          <w:p w:rsidR="00C54E77" w:rsidRPr="00C54E77" w:rsidRDefault="00C54E77" w:rsidP="00C54E7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.3285573</w:t>
            </w:r>
          </w:p>
        </w:tc>
        <w:tc>
          <w:tcPr>
            <w:tcW w:w="1530" w:type="dxa"/>
          </w:tcPr>
          <w:p w:rsidR="00C54E77" w:rsidRPr="00C54E77" w:rsidRDefault="00C54E77" w:rsidP="00C54E7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.0733652</w:t>
            </w:r>
          </w:p>
        </w:tc>
        <w:tc>
          <w:tcPr>
            <w:tcW w:w="1260" w:type="dxa"/>
          </w:tcPr>
          <w:p w:rsidR="00C54E77" w:rsidRPr="00C54E77" w:rsidRDefault="00C54E77" w:rsidP="00C54E7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.2125</w:t>
            </w:r>
          </w:p>
        </w:tc>
        <w:tc>
          <w:tcPr>
            <w:tcW w:w="1080" w:type="dxa"/>
          </w:tcPr>
          <w:p w:rsidR="00C54E77" w:rsidRPr="00C54E77" w:rsidRDefault="00C54E77" w:rsidP="00C54E7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.5836</w:t>
            </w:r>
          </w:p>
        </w:tc>
      </w:tr>
      <w:tr w:rsidR="00C54E77" w:rsidRPr="00C54E77" w:rsidTr="00C54E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6" w:type="dxa"/>
          </w:tcPr>
          <w:p w:rsidR="00C54E77" w:rsidRPr="00C54E77" w:rsidRDefault="00C54E77" w:rsidP="00C54E77">
            <w:pPr>
              <w:spacing w:line="360" w:lineRule="auto"/>
              <w:jc w:val="center"/>
              <w:rPr>
                <w:rFonts w:ascii="Times New Roman" w:hAnsi="Times New Roman" w:cs="Times New Roman"/>
                <w:color w:val="000000" w:themeColor="text1"/>
                <w:sz w:val="24"/>
                <w:szCs w:val="24"/>
              </w:rPr>
            </w:pPr>
            <w:proofErr w:type="spellStart"/>
            <w:r w:rsidRPr="00C54E77">
              <w:rPr>
                <w:rFonts w:ascii="Times New Roman" w:hAnsi="Times New Roman" w:cs="Times New Roman"/>
                <w:color w:val="000000" w:themeColor="text1"/>
                <w:sz w:val="24"/>
                <w:szCs w:val="24"/>
              </w:rPr>
              <w:t>bs</w:t>
            </w:r>
            <w:proofErr w:type="spellEnd"/>
          </w:p>
        </w:tc>
        <w:tc>
          <w:tcPr>
            <w:tcW w:w="902" w:type="dxa"/>
          </w:tcPr>
          <w:p w:rsidR="00C54E77" w:rsidRPr="00C54E77" w:rsidRDefault="00C54E77" w:rsidP="00C54E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96</w:t>
            </w:r>
          </w:p>
        </w:tc>
        <w:tc>
          <w:tcPr>
            <w:tcW w:w="1440" w:type="dxa"/>
          </w:tcPr>
          <w:p w:rsidR="00C54E77" w:rsidRPr="00C54E77" w:rsidRDefault="00C54E77" w:rsidP="00C54E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4.088583</w:t>
            </w:r>
          </w:p>
        </w:tc>
        <w:tc>
          <w:tcPr>
            <w:tcW w:w="1530" w:type="dxa"/>
          </w:tcPr>
          <w:p w:rsidR="00C54E77" w:rsidRPr="00C54E77" w:rsidRDefault="00C54E77" w:rsidP="00C54E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.7547366</w:t>
            </w:r>
          </w:p>
        </w:tc>
        <w:tc>
          <w:tcPr>
            <w:tcW w:w="1260" w:type="dxa"/>
          </w:tcPr>
          <w:p w:rsidR="00C54E77" w:rsidRPr="00C54E77" w:rsidRDefault="00C54E77" w:rsidP="00C54E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.435</w:t>
            </w:r>
          </w:p>
        </w:tc>
        <w:tc>
          <w:tcPr>
            <w:tcW w:w="1080" w:type="dxa"/>
          </w:tcPr>
          <w:p w:rsidR="00C54E77" w:rsidRPr="00C54E77" w:rsidRDefault="00C54E77" w:rsidP="00C54E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5.846</w:t>
            </w:r>
          </w:p>
        </w:tc>
      </w:tr>
      <w:tr w:rsidR="00C54E77" w:rsidRPr="00C54E77" w:rsidTr="00C54E77">
        <w:tc>
          <w:tcPr>
            <w:cnfStyle w:val="001000000000" w:firstRow="0" w:lastRow="0" w:firstColumn="1" w:lastColumn="0" w:oddVBand="0" w:evenVBand="0" w:oddHBand="0" w:evenHBand="0" w:firstRowFirstColumn="0" w:firstRowLastColumn="0" w:lastRowFirstColumn="0" w:lastRowLastColumn="0"/>
            <w:tcW w:w="1456" w:type="dxa"/>
          </w:tcPr>
          <w:p w:rsidR="00C54E77" w:rsidRPr="00C54E77" w:rsidRDefault="00C54E77" w:rsidP="00C54E77">
            <w:pPr>
              <w:spacing w:line="360" w:lineRule="auto"/>
              <w:jc w:val="center"/>
              <w:rPr>
                <w:rFonts w:ascii="Times New Roman" w:hAnsi="Times New Roman" w:cs="Times New Roman"/>
                <w:color w:val="000000" w:themeColor="text1"/>
                <w:sz w:val="24"/>
                <w:szCs w:val="24"/>
              </w:rPr>
            </w:pPr>
            <w:proofErr w:type="spellStart"/>
            <w:r w:rsidRPr="00C54E77">
              <w:rPr>
                <w:rFonts w:ascii="Times New Roman" w:hAnsi="Times New Roman" w:cs="Times New Roman"/>
                <w:color w:val="000000" w:themeColor="text1"/>
                <w:sz w:val="24"/>
                <w:szCs w:val="24"/>
              </w:rPr>
              <w:t>infl</w:t>
            </w:r>
            <w:proofErr w:type="spellEnd"/>
          </w:p>
        </w:tc>
        <w:tc>
          <w:tcPr>
            <w:tcW w:w="902" w:type="dxa"/>
          </w:tcPr>
          <w:p w:rsidR="00C54E77" w:rsidRPr="00C54E77" w:rsidRDefault="00C54E77" w:rsidP="00C54E7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96</w:t>
            </w:r>
          </w:p>
        </w:tc>
        <w:tc>
          <w:tcPr>
            <w:tcW w:w="1440" w:type="dxa"/>
          </w:tcPr>
          <w:p w:rsidR="00C54E77" w:rsidRPr="00C54E77" w:rsidRDefault="00C54E77" w:rsidP="00C54E7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.1496333</w:t>
            </w:r>
          </w:p>
        </w:tc>
        <w:tc>
          <w:tcPr>
            <w:tcW w:w="1530" w:type="dxa"/>
          </w:tcPr>
          <w:p w:rsidR="00C54E77" w:rsidRPr="00C54E77" w:rsidRDefault="00C54E77" w:rsidP="00C54E7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.059595</w:t>
            </w:r>
          </w:p>
        </w:tc>
        <w:tc>
          <w:tcPr>
            <w:tcW w:w="1260" w:type="dxa"/>
          </w:tcPr>
          <w:p w:rsidR="00C54E77" w:rsidRPr="00C54E77" w:rsidRDefault="00C54E77" w:rsidP="00C54E7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.063</w:t>
            </w:r>
          </w:p>
        </w:tc>
        <w:tc>
          <w:tcPr>
            <w:tcW w:w="1080" w:type="dxa"/>
          </w:tcPr>
          <w:p w:rsidR="00C54E77" w:rsidRPr="00C54E77" w:rsidRDefault="00C54E77" w:rsidP="00C54E7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.2684</w:t>
            </w:r>
          </w:p>
        </w:tc>
      </w:tr>
      <w:tr w:rsidR="00C54E77" w:rsidRPr="00C54E77" w:rsidTr="00C54E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6" w:type="dxa"/>
          </w:tcPr>
          <w:p w:rsidR="00C54E77" w:rsidRPr="00C54E77" w:rsidRDefault="00C54E77" w:rsidP="00C54E77">
            <w:pPr>
              <w:spacing w:line="360" w:lineRule="auto"/>
              <w:jc w:val="center"/>
              <w:rPr>
                <w:rFonts w:ascii="Times New Roman" w:hAnsi="Times New Roman" w:cs="Times New Roman"/>
                <w:color w:val="000000" w:themeColor="text1"/>
                <w:sz w:val="24"/>
                <w:szCs w:val="24"/>
              </w:rPr>
            </w:pPr>
            <w:proofErr w:type="spellStart"/>
            <w:r w:rsidRPr="00C54E77">
              <w:rPr>
                <w:rFonts w:ascii="Times New Roman" w:hAnsi="Times New Roman" w:cs="Times New Roman"/>
                <w:color w:val="000000" w:themeColor="text1"/>
                <w:sz w:val="24"/>
                <w:szCs w:val="24"/>
              </w:rPr>
              <w:t>gdp</w:t>
            </w:r>
            <w:proofErr w:type="spellEnd"/>
          </w:p>
        </w:tc>
        <w:tc>
          <w:tcPr>
            <w:tcW w:w="902" w:type="dxa"/>
          </w:tcPr>
          <w:p w:rsidR="00C54E77" w:rsidRPr="00C54E77" w:rsidRDefault="00C54E77" w:rsidP="00C54E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96</w:t>
            </w:r>
          </w:p>
        </w:tc>
        <w:tc>
          <w:tcPr>
            <w:tcW w:w="1440" w:type="dxa"/>
          </w:tcPr>
          <w:p w:rsidR="00C54E77" w:rsidRPr="00C54E77" w:rsidRDefault="00C54E77" w:rsidP="00C54E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.071</w:t>
            </w:r>
          </w:p>
        </w:tc>
        <w:tc>
          <w:tcPr>
            <w:tcW w:w="1530" w:type="dxa"/>
          </w:tcPr>
          <w:p w:rsidR="00C54E77" w:rsidRPr="00C54E77" w:rsidRDefault="00C54E77" w:rsidP="00C54E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.0101359</w:t>
            </w:r>
          </w:p>
        </w:tc>
        <w:tc>
          <w:tcPr>
            <w:tcW w:w="1260" w:type="dxa"/>
          </w:tcPr>
          <w:p w:rsidR="00C54E77" w:rsidRPr="00C54E77" w:rsidRDefault="00C54E77" w:rsidP="00C54E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.061</w:t>
            </w:r>
          </w:p>
        </w:tc>
        <w:tc>
          <w:tcPr>
            <w:tcW w:w="1080" w:type="dxa"/>
          </w:tcPr>
          <w:p w:rsidR="00C54E77" w:rsidRPr="00C54E77" w:rsidRDefault="00C54E77" w:rsidP="00C54E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.09</w:t>
            </w:r>
          </w:p>
        </w:tc>
      </w:tr>
    </w:tbl>
    <w:p w:rsidR="00C54E77" w:rsidRPr="00C54E77" w:rsidRDefault="00C54E77" w:rsidP="00C54E77">
      <w:pPr>
        <w:spacing w:line="360" w:lineRule="auto"/>
        <w:jc w:val="both"/>
        <w:rPr>
          <w:rFonts w:ascii="Times New Roman" w:hAnsi="Times New Roman" w:cs="Times New Roman"/>
          <w:sz w:val="24"/>
          <w:szCs w:val="24"/>
        </w:rPr>
      </w:pPr>
    </w:p>
    <w:p w:rsidR="00C54E77" w:rsidRDefault="00C54E77" w:rsidP="00C54E77">
      <w:pPr>
        <w:spacing w:line="360" w:lineRule="auto"/>
        <w:jc w:val="both"/>
        <w:rPr>
          <w:rFonts w:ascii="Times New Roman" w:hAnsi="Times New Roman" w:cs="Times New Roman"/>
          <w:sz w:val="24"/>
          <w:szCs w:val="24"/>
        </w:rPr>
      </w:pPr>
      <w:r w:rsidRPr="00C54E77">
        <w:rPr>
          <w:rFonts w:ascii="Times New Roman" w:hAnsi="Times New Roman" w:cs="Times New Roman"/>
          <w:b/>
          <w:sz w:val="24"/>
          <w:szCs w:val="24"/>
        </w:rPr>
        <w:t>Appendix 2:</w:t>
      </w:r>
      <w:r w:rsidRPr="00C54E77">
        <w:rPr>
          <w:rFonts w:ascii="Times New Roman" w:hAnsi="Times New Roman" w:cs="Times New Roman"/>
          <w:sz w:val="24"/>
          <w:szCs w:val="24"/>
        </w:rPr>
        <w:t xml:space="preserve"> Correlation analysis result </w:t>
      </w:r>
    </w:p>
    <w:p w:rsidR="00C54E77" w:rsidRPr="00C54E77" w:rsidRDefault="00C54E77" w:rsidP="00C54E77">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Corr</w:t>
      </w:r>
      <w:proofErr w:type="spellEnd"/>
      <w:r>
        <w:rPr>
          <w:rFonts w:ascii="Times New Roman" w:hAnsi="Times New Roman" w:cs="Times New Roman"/>
          <w:sz w:val="24"/>
          <w:szCs w:val="24"/>
        </w:rPr>
        <w:t xml:space="preserve"> </w:t>
      </w:r>
    </w:p>
    <w:tbl>
      <w:tblPr>
        <w:tblStyle w:val="LightShading-Accent11"/>
        <w:tblW w:w="0" w:type="auto"/>
        <w:tblLook w:val="04A0" w:firstRow="1" w:lastRow="0" w:firstColumn="1" w:lastColumn="0" w:noHBand="0" w:noVBand="1"/>
      </w:tblPr>
      <w:tblGrid>
        <w:gridCol w:w="603"/>
        <w:gridCol w:w="956"/>
        <w:gridCol w:w="956"/>
        <w:gridCol w:w="956"/>
        <w:gridCol w:w="956"/>
        <w:gridCol w:w="956"/>
        <w:gridCol w:w="956"/>
        <w:gridCol w:w="956"/>
        <w:gridCol w:w="956"/>
        <w:gridCol w:w="876"/>
      </w:tblGrid>
      <w:tr w:rsidR="00F13C1B" w:rsidRPr="00C54E77" w:rsidTr="00C54E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F13C1B" w:rsidRPr="00C54E77" w:rsidRDefault="00F13C1B" w:rsidP="00C54E77">
            <w:pPr>
              <w:spacing w:line="360" w:lineRule="auto"/>
              <w:jc w:val="both"/>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roofErr w:type="spellStart"/>
            <w:r w:rsidRPr="00C54E77">
              <w:rPr>
                <w:rFonts w:ascii="Times New Roman" w:eastAsia="Times New Roman" w:hAnsi="Times New Roman" w:cs="Times New Roman"/>
                <w:color w:val="000000" w:themeColor="text1"/>
                <w:sz w:val="24"/>
                <w:szCs w:val="24"/>
              </w:rPr>
              <w:t>lr</w:t>
            </w:r>
            <w:proofErr w:type="spellEnd"/>
          </w:p>
        </w:tc>
        <w:tc>
          <w:tcPr>
            <w:tcW w:w="0" w:type="auto"/>
            <w:hideMark/>
          </w:tcPr>
          <w:p w:rsidR="00F13C1B" w:rsidRPr="00C54E77" w:rsidRDefault="00F13C1B" w:rsidP="00C54E77">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pr</w:t>
            </w:r>
          </w:p>
        </w:tc>
        <w:tc>
          <w:tcPr>
            <w:tcW w:w="0" w:type="auto"/>
            <w:hideMark/>
          </w:tcPr>
          <w:p w:rsidR="00F13C1B" w:rsidRPr="00C54E77" w:rsidRDefault="00F13C1B" w:rsidP="00C54E77">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roofErr w:type="spellStart"/>
            <w:r w:rsidRPr="00C54E77">
              <w:rPr>
                <w:rFonts w:ascii="Times New Roman" w:eastAsia="Times New Roman" w:hAnsi="Times New Roman" w:cs="Times New Roman"/>
                <w:color w:val="000000" w:themeColor="text1"/>
                <w:sz w:val="24"/>
                <w:szCs w:val="24"/>
              </w:rPr>
              <w:t>liq</w:t>
            </w:r>
            <w:proofErr w:type="spellEnd"/>
          </w:p>
        </w:tc>
        <w:tc>
          <w:tcPr>
            <w:tcW w:w="0" w:type="auto"/>
            <w:hideMark/>
          </w:tcPr>
          <w:p w:rsidR="00F13C1B" w:rsidRPr="00C54E77" w:rsidRDefault="00F13C1B" w:rsidP="00C54E77">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roofErr w:type="spellStart"/>
            <w:r w:rsidRPr="00C54E77">
              <w:rPr>
                <w:rFonts w:ascii="Times New Roman" w:eastAsia="Times New Roman" w:hAnsi="Times New Roman" w:cs="Times New Roman"/>
                <w:color w:val="000000" w:themeColor="text1"/>
                <w:sz w:val="24"/>
                <w:szCs w:val="24"/>
              </w:rPr>
              <w:t>dr</w:t>
            </w:r>
            <w:proofErr w:type="spellEnd"/>
          </w:p>
        </w:tc>
        <w:tc>
          <w:tcPr>
            <w:tcW w:w="0" w:type="auto"/>
            <w:hideMark/>
          </w:tcPr>
          <w:p w:rsidR="00F13C1B" w:rsidRPr="00C54E77" w:rsidRDefault="00F13C1B" w:rsidP="00C54E77">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roofErr w:type="spellStart"/>
            <w:r w:rsidRPr="00C54E77">
              <w:rPr>
                <w:rFonts w:ascii="Times New Roman" w:eastAsia="Times New Roman" w:hAnsi="Times New Roman" w:cs="Times New Roman"/>
                <w:color w:val="000000" w:themeColor="text1"/>
                <w:sz w:val="24"/>
                <w:szCs w:val="24"/>
              </w:rPr>
              <w:t>oe</w:t>
            </w:r>
            <w:proofErr w:type="spellEnd"/>
          </w:p>
        </w:tc>
        <w:tc>
          <w:tcPr>
            <w:tcW w:w="0" w:type="auto"/>
            <w:hideMark/>
          </w:tcPr>
          <w:p w:rsidR="00F13C1B" w:rsidRPr="00C54E77" w:rsidRDefault="00F13C1B" w:rsidP="00C54E77">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roofErr w:type="spellStart"/>
            <w:r w:rsidRPr="00C54E77">
              <w:rPr>
                <w:rFonts w:ascii="Times New Roman" w:eastAsia="Times New Roman" w:hAnsi="Times New Roman" w:cs="Times New Roman"/>
                <w:color w:val="000000" w:themeColor="text1"/>
                <w:sz w:val="24"/>
                <w:szCs w:val="24"/>
              </w:rPr>
              <w:t>nii</w:t>
            </w:r>
            <w:proofErr w:type="spellEnd"/>
          </w:p>
        </w:tc>
        <w:tc>
          <w:tcPr>
            <w:tcW w:w="0" w:type="auto"/>
            <w:hideMark/>
          </w:tcPr>
          <w:p w:rsidR="00F13C1B" w:rsidRPr="00C54E77" w:rsidRDefault="00F13C1B" w:rsidP="00C54E77">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roofErr w:type="spellStart"/>
            <w:r w:rsidRPr="00C54E77">
              <w:rPr>
                <w:rFonts w:ascii="Times New Roman" w:eastAsia="Times New Roman" w:hAnsi="Times New Roman" w:cs="Times New Roman"/>
                <w:color w:val="000000" w:themeColor="text1"/>
                <w:sz w:val="24"/>
                <w:szCs w:val="24"/>
              </w:rPr>
              <w:t>bs</w:t>
            </w:r>
            <w:proofErr w:type="spellEnd"/>
          </w:p>
        </w:tc>
        <w:tc>
          <w:tcPr>
            <w:tcW w:w="0" w:type="auto"/>
            <w:hideMark/>
          </w:tcPr>
          <w:p w:rsidR="00F13C1B" w:rsidRPr="00C54E77" w:rsidRDefault="00F13C1B" w:rsidP="00C54E77">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roofErr w:type="spellStart"/>
            <w:r w:rsidRPr="00C54E77">
              <w:rPr>
                <w:rFonts w:ascii="Times New Roman" w:eastAsia="Times New Roman" w:hAnsi="Times New Roman" w:cs="Times New Roman"/>
                <w:color w:val="000000" w:themeColor="text1"/>
                <w:sz w:val="24"/>
                <w:szCs w:val="24"/>
              </w:rPr>
              <w:t>infl</w:t>
            </w:r>
            <w:proofErr w:type="spellEnd"/>
          </w:p>
        </w:tc>
        <w:tc>
          <w:tcPr>
            <w:tcW w:w="0" w:type="auto"/>
            <w:hideMark/>
          </w:tcPr>
          <w:p w:rsidR="00F13C1B" w:rsidRPr="00C54E77" w:rsidRDefault="00F13C1B" w:rsidP="00C54E77">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roofErr w:type="spellStart"/>
            <w:r w:rsidRPr="00C54E77">
              <w:rPr>
                <w:rFonts w:ascii="Times New Roman" w:eastAsia="Times New Roman" w:hAnsi="Times New Roman" w:cs="Times New Roman"/>
                <w:color w:val="000000" w:themeColor="text1"/>
                <w:sz w:val="24"/>
                <w:szCs w:val="24"/>
              </w:rPr>
              <w:t>gdp</w:t>
            </w:r>
            <w:proofErr w:type="spellEnd"/>
          </w:p>
        </w:tc>
      </w:tr>
      <w:tr w:rsidR="00F13C1B" w:rsidRPr="00C54E77" w:rsidTr="00C54E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F13C1B" w:rsidRPr="00C54E77" w:rsidRDefault="00F13C1B" w:rsidP="00C54E77">
            <w:pPr>
              <w:spacing w:line="360" w:lineRule="auto"/>
              <w:jc w:val="both"/>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r>
      <w:tr w:rsidR="00F13C1B" w:rsidRPr="00C54E77" w:rsidTr="00C54E77">
        <w:tc>
          <w:tcPr>
            <w:cnfStyle w:val="001000000000" w:firstRow="0" w:lastRow="0" w:firstColumn="1" w:lastColumn="0" w:oddVBand="0" w:evenVBand="0" w:oddHBand="0" w:evenHBand="0" w:firstRowFirstColumn="0" w:firstRowLastColumn="0" w:lastRowFirstColumn="0" w:lastRowLastColumn="0"/>
            <w:tcW w:w="0" w:type="auto"/>
            <w:hideMark/>
          </w:tcPr>
          <w:p w:rsidR="00F13C1B" w:rsidRPr="00C54E77" w:rsidRDefault="00F13C1B" w:rsidP="00C54E77">
            <w:pPr>
              <w:spacing w:line="360" w:lineRule="auto"/>
              <w:jc w:val="both"/>
              <w:rPr>
                <w:rFonts w:ascii="Times New Roman" w:eastAsia="Times New Roman" w:hAnsi="Times New Roman" w:cs="Times New Roman"/>
                <w:color w:val="000000" w:themeColor="text1"/>
                <w:sz w:val="24"/>
                <w:szCs w:val="24"/>
              </w:rPr>
            </w:pPr>
            <w:proofErr w:type="spellStart"/>
            <w:r w:rsidRPr="00C54E77">
              <w:rPr>
                <w:rFonts w:ascii="Times New Roman" w:eastAsia="Times New Roman" w:hAnsi="Times New Roman" w:cs="Times New Roman"/>
                <w:color w:val="000000" w:themeColor="text1"/>
                <w:sz w:val="24"/>
                <w:szCs w:val="24"/>
              </w:rPr>
              <w:t>lr</w:t>
            </w:r>
            <w:proofErr w:type="spellEnd"/>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1.0000</w:t>
            </w: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r>
      <w:tr w:rsidR="00F13C1B" w:rsidRPr="00C54E77" w:rsidTr="00C54E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F13C1B" w:rsidRPr="00C54E77" w:rsidRDefault="00F13C1B" w:rsidP="00C54E77">
            <w:pPr>
              <w:spacing w:line="360" w:lineRule="auto"/>
              <w:jc w:val="both"/>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pr</w:t>
            </w: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-0.3804</w:t>
            </w: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1.0000</w:t>
            </w: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r>
      <w:tr w:rsidR="00F13C1B" w:rsidRPr="00C54E77" w:rsidTr="00C54E77">
        <w:tc>
          <w:tcPr>
            <w:cnfStyle w:val="001000000000" w:firstRow="0" w:lastRow="0" w:firstColumn="1" w:lastColumn="0" w:oddVBand="0" w:evenVBand="0" w:oddHBand="0" w:evenHBand="0" w:firstRowFirstColumn="0" w:firstRowLastColumn="0" w:lastRowFirstColumn="0" w:lastRowLastColumn="0"/>
            <w:tcW w:w="0" w:type="auto"/>
            <w:hideMark/>
          </w:tcPr>
          <w:p w:rsidR="00F13C1B" w:rsidRPr="00C54E77" w:rsidRDefault="00F13C1B" w:rsidP="00C54E77">
            <w:pPr>
              <w:spacing w:line="360" w:lineRule="auto"/>
              <w:jc w:val="both"/>
              <w:rPr>
                <w:rFonts w:ascii="Times New Roman" w:eastAsia="Times New Roman" w:hAnsi="Times New Roman" w:cs="Times New Roman"/>
                <w:color w:val="000000" w:themeColor="text1"/>
                <w:sz w:val="24"/>
                <w:szCs w:val="24"/>
              </w:rPr>
            </w:pPr>
            <w:proofErr w:type="spellStart"/>
            <w:r w:rsidRPr="00C54E77">
              <w:rPr>
                <w:rFonts w:ascii="Times New Roman" w:eastAsia="Times New Roman" w:hAnsi="Times New Roman" w:cs="Times New Roman"/>
                <w:color w:val="000000" w:themeColor="text1"/>
                <w:sz w:val="24"/>
                <w:szCs w:val="24"/>
              </w:rPr>
              <w:t>liq</w:t>
            </w:r>
            <w:proofErr w:type="spellEnd"/>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0.2390</w:t>
            </w: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-0.1243</w:t>
            </w: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1.0000</w:t>
            </w: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r>
      <w:tr w:rsidR="00F13C1B" w:rsidRPr="00C54E77" w:rsidTr="00C54E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F13C1B" w:rsidRPr="00C54E77" w:rsidRDefault="00F13C1B" w:rsidP="00C54E77">
            <w:pPr>
              <w:spacing w:line="360" w:lineRule="auto"/>
              <w:jc w:val="both"/>
              <w:rPr>
                <w:rFonts w:ascii="Times New Roman" w:eastAsia="Times New Roman" w:hAnsi="Times New Roman" w:cs="Times New Roman"/>
                <w:color w:val="000000" w:themeColor="text1"/>
                <w:sz w:val="24"/>
                <w:szCs w:val="24"/>
              </w:rPr>
            </w:pPr>
            <w:proofErr w:type="spellStart"/>
            <w:r w:rsidRPr="00C54E77">
              <w:rPr>
                <w:rFonts w:ascii="Times New Roman" w:eastAsia="Times New Roman" w:hAnsi="Times New Roman" w:cs="Times New Roman"/>
                <w:color w:val="000000" w:themeColor="text1"/>
                <w:sz w:val="24"/>
                <w:szCs w:val="24"/>
              </w:rPr>
              <w:t>dr</w:t>
            </w:r>
            <w:proofErr w:type="spellEnd"/>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0.0915</w:t>
            </w: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-0.1205</w:t>
            </w: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-0.0266</w:t>
            </w: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1.0000</w:t>
            </w: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r>
      <w:tr w:rsidR="00F13C1B" w:rsidRPr="00C54E77" w:rsidTr="00C54E77">
        <w:tc>
          <w:tcPr>
            <w:cnfStyle w:val="001000000000" w:firstRow="0" w:lastRow="0" w:firstColumn="1" w:lastColumn="0" w:oddVBand="0" w:evenVBand="0" w:oddHBand="0" w:evenHBand="0" w:firstRowFirstColumn="0" w:firstRowLastColumn="0" w:lastRowFirstColumn="0" w:lastRowLastColumn="0"/>
            <w:tcW w:w="0" w:type="auto"/>
            <w:hideMark/>
          </w:tcPr>
          <w:p w:rsidR="00F13C1B" w:rsidRPr="00C54E77" w:rsidRDefault="00F13C1B" w:rsidP="00C54E77">
            <w:pPr>
              <w:spacing w:line="360" w:lineRule="auto"/>
              <w:jc w:val="both"/>
              <w:rPr>
                <w:rFonts w:ascii="Times New Roman" w:eastAsia="Times New Roman" w:hAnsi="Times New Roman" w:cs="Times New Roman"/>
                <w:color w:val="000000" w:themeColor="text1"/>
                <w:sz w:val="24"/>
                <w:szCs w:val="24"/>
              </w:rPr>
            </w:pPr>
            <w:proofErr w:type="spellStart"/>
            <w:r w:rsidRPr="00C54E77">
              <w:rPr>
                <w:rFonts w:ascii="Times New Roman" w:eastAsia="Times New Roman" w:hAnsi="Times New Roman" w:cs="Times New Roman"/>
                <w:color w:val="000000" w:themeColor="text1"/>
                <w:sz w:val="24"/>
                <w:szCs w:val="24"/>
              </w:rPr>
              <w:t>oe</w:t>
            </w:r>
            <w:proofErr w:type="spellEnd"/>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0.2636</w:t>
            </w: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-0.2195</w:t>
            </w: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-0.0672</w:t>
            </w: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0.2234</w:t>
            </w: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1.0000</w:t>
            </w: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r>
      <w:tr w:rsidR="00F13C1B" w:rsidRPr="00C54E77" w:rsidTr="00C54E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F13C1B" w:rsidRPr="00C54E77" w:rsidRDefault="00F13C1B" w:rsidP="00C54E77">
            <w:pPr>
              <w:spacing w:line="360" w:lineRule="auto"/>
              <w:jc w:val="both"/>
              <w:rPr>
                <w:rFonts w:ascii="Times New Roman" w:eastAsia="Times New Roman" w:hAnsi="Times New Roman" w:cs="Times New Roman"/>
                <w:color w:val="000000" w:themeColor="text1"/>
                <w:sz w:val="24"/>
                <w:szCs w:val="24"/>
              </w:rPr>
            </w:pPr>
            <w:proofErr w:type="spellStart"/>
            <w:r w:rsidRPr="00C54E77">
              <w:rPr>
                <w:rFonts w:ascii="Times New Roman" w:eastAsia="Times New Roman" w:hAnsi="Times New Roman" w:cs="Times New Roman"/>
                <w:color w:val="000000" w:themeColor="text1"/>
                <w:sz w:val="24"/>
                <w:szCs w:val="24"/>
              </w:rPr>
              <w:t>nii</w:t>
            </w:r>
            <w:proofErr w:type="spellEnd"/>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0.1478</w:t>
            </w: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0.1970</w:t>
            </w: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0.2260</w:t>
            </w: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-0.0701</w:t>
            </w: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-0.1677</w:t>
            </w: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1.0000</w:t>
            </w: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r>
      <w:tr w:rsidR="00F13C1B" w:rsidRPr="00C54E77" w:rsidTr="00C54E77">
        <w:tc>
          <w:tcPr>
            <w:cnfStyle w:val="001000000000" w:firstRow="0" w:lastRow="0" w:firstColumn="1" w:lastColumn="0" w:oddVBand="0" w:evenVBand="0" w:oddHBand="0" w:evenHBand="0" w:firstRowFirstColumn="0" w:firstRowLastColumn="0" w:lastRowFirstColumn="0" w:lastRowLastColumn="0"/>
            <w:tcW w:w="0" w:type="auto"/>
            <w:hideMark/>
          </w:tcPr>
          <w:p w:rsidR="00F13C1B" w:rsidRPr="00C54E77" w:rsidRDefault="00F13C1B" w:rsidP="00C54E77">
            <w:pPr>
              <w:spacing w:line="360" w:lineRule="auto"/>
              <w:jc w:val="both"/>
              <w:rPr>
                <w:rFonts w:ascii="Times New Roman" w:eastAsia="Times New Roman" w:hAnsi="Times New Roman" w:cs="Times New Roman"/>
                <w:color w:val="000000" w:themeColor="text1"/>
                <w:sz w:val="24"/>
                <w:szCs w:val="24"/>
              </w:rPr>
            </w:pPr>
            <w:proofErr w:type="spellStart"/>
            <w:r w:rsidRPr="00C54E77">
              <w:rPr>
                <w:rFonts w:ascii="Times New Roman" w:eastAsia="Times New Roman" w:hAnsi="Times New Roman" w:cs="Times New Roman"/>
                <w:color w:val="000000" w:themeColor="text1"/>
                <w:sz w:val="24"/>
                <w:szCs w:val="24"/>
              </w:rPr>
              <w:t>bs</w:t>
            </w:r>
            <w:proofErr w:type="spellEnd"/>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0.1232</w:t>
            </w: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0.1235</w:t>
            </w: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-0.1571</w:t>
            </w: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0.0858</w:t>
            </w: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0.1077</w:t>
            </w: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-0.0975</w:t>
            </w: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1.0000</w:t>
            </w: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r>
      <w:tr w:rsidR="00F13C1B" w:rsidRPr="00C54E77" w:rsidTr="00C54E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F13C1B" w:rsidRPr="00C54E77" w:rsidRDefault="00F13C1B" w:rsidP="00C54E77">
            <w:pPr>
              <w:spacing w:line="360" w:lineRule="auto"/>
              <w:jc w:val="both"/>
              <w:rPr>
                <w:rFonts w:ascii="Times New Roman" w:eastAsia="Times New Roman" w:hAnsi="Times New Roman" w:cs="Times New Roman"/>
                <w:color w:val="000000" w:themeColor="text1"/>
                <w:sz w:val="24"/>
                <w:szCs w:val="24"/>
              </w:rPr>
            </w:pPr>
            <w:proofErr w:type="spellStart"/>
            <w:r w:rsidRPr="00C54E77">
              <w:rPr>
                <w:rFonts w:ascii="Times New Roman" w:eastAsia="Times New Roman" w:hAnsi="Times New Roman" w:cs="Times New Roman"/>
                <w:color w:val="000000" w:themeColor="text1"/>
                <w:sz w:val="24"/>
                <w:szCs w:val="24"/>
              </w:rPr>
              <w:t>infl</w:t>
            </w:r>
            <w:proofErr w:type="spellEnd"/>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-0.1620</w:t>
            </w: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0.1567</w:t>
            </w: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0.0555</w:t>
            </w: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0.3095</w:t>
            </w: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0.3630</w:t>
            </w: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0.1395</w:t>
            </w: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0.3813</w:t>
            </w: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1.0000</w:t>
            </w: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r>
      <w:tr w:rsidR="00F13C1B" w:rsidRPr="00C54E77" w:rsidTr="00C54E77">
        <w:tc>
          <w:tcPr>
            <w:cnfStyle w:val="001000000000" w:firstRow="0" w:lastRow="0" w:firstColumn="1" w:lastColumn="0" w:oddVBand="0" w:evenVBand="0" w:oddHBand="0" w:evenHBand="0" w:firstRowFirstColumn="0" w:firstRowLastColumn="0" w:lastRowFirstColumn="0" w:lastRowLastColumn="0"/>
            <w:tcW w:w="0" w:type="auto"/>
            <w:hideMark/>
          </w:tcPr>
          <w:p w:rsidR="00F13C1B" w:rsidRPr="00C54E77" w:rsidRDefault="00F13C1B" w:rsidP="00C54E77">
            <w:pPr>
              <w:spacing w:line="360" w:lineRule="auto"/>
              <w:jc w:val="both"/>
              <w:rPr>
                <w:rFonts w:ascii="Times New Roman" w:eastAsia="Times New Roman" w:hAnsi="Times New Roman" w:cs="Times New Roman"/>
                <w:color w:val="000000" w:themeColor="text1"/>
                <w:sz w:val="24"/>
                <w:szCs w:val="24"/>
              </w:rPr>
            </w:pPr>
            <w:proofErr w:type="spellStart"/>
            <w:r w:rsidRPr="00C54E77">
              <w:rPr>
                <w:rFonts w:ascii="Times New Roman" w:eastAsia="Times New Roman" w:hAnsi="Times New Roman" w:cs="Times New Roman"/>
                <w:color w:val="000000" w:themeColor="text1"/>
                <w:sz w:val="24"/>
                <w:szCs w:val="24"/>
              </w:rPr>
              <w:t>gdp</w:t>
            </w:r>
            <w:proofErr w:type="spellEnd"/>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0.0386</w:t>
            </w: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-0.0924</w:t>
            </w: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-0.0377</w:t>
            </w: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-0.0871</w:t>
            </w: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-0.2008</w:t>
            </w: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-0.0575</w:t>
            </w: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-0.1812</w:t>
            </w: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-0.4339</w:t>
            </w:r>
          </w:p>
        </w:tc>
        <w:tc>
          <w:tcPr>
            <w:tcW w:w="0" w:type="auto"/>
            <w:hideMark/>
          </w:tcPr>
          <w:p w:rsidR="00F13C1B" w:rsidRPr="00C54E77" w:rsidRDefault="00F13C1B" w:rsidP="00C54E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C54E77">
              <w:rPr>
                <w:rFonts w:ascii="Times New Roman" w:eastAsia="Times New Roman" w:hAnsi="Times New Roman" w:cs="Times New Roman"/>
                <w:color w:val="000000" w:themeColor="text1"/>
                <w:sz w:val="24"/>
                <w:szCs w:val="24"/>
              </w:rPr>
              <w:t>1.0000</w:t>
            </w:r>
          </w:p>
        </w:tc>
      </w:tr>
      <w:tr w:rsidR="00F13C1B" w:rsidRPr="00C54E77" w:rsidTr="00C54E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F13C1B" w:rsidRPr="00C54E77" w:rsidRDefault="00F13C1B" w:rsidP="00C54E77">
            <w:pPr>
              <w:spacing w:line="360" w:lineRule="auto"/>
              <w:jc w:val="both"/>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0" w:type="auto"/>
            <w:hideMark/>
          </w:tcPr>
          <w:p w:rsidR="00F13C1B" w:rsidRPr="00C54E77"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p>
        </w:tc>
      </w:tr>
    </w:tbl>
    <w:p w:rsidR="00F13C1B" w:rsidRPr="00C54E77" w:rsidRDefault="00F13C1B" w:rsidP="00C54E77">
      <w:pPr>
        <w:spacing w:line="360" w:lineRule="auto"/>
        <w:jc w:val="both"/>
        <w:rPr>
          <w:rFonts w:ascii="Times New Roman" w:hAnsi="Times New Roman" w:cs="Times New Roman"/>
          <w:sz w:val="24"/>
          <w:szCs w:val="24"/>
        </w:rPr>
      </w:pPr>
    </w:p>
    <w:p w:rsidR="00C54E77" w:rsidRDefault="00C54E77" w:rsidP="00C54E77">
      <w:pPr>
        <w:spacing w:line="360" w:lineRule="auto"/>
        <w:jc w:val="both"/>
        <w:rPr>
          <w:rFonts w:ascii="Times New Roman" w:hAnsi="Times New Roman" w:cs="Times New Roman"/>
          <w:b/>
          <w:sz w:val="24"/>
          <w:szCs w:val="24"/>
        </w:rPr>
      </w:pPr>
    </w:p>
    <w:p w:rsidR="00C54E77" w:rsidRDefault="00C54E77" w:rsidP="00C54E77">
      <w:pPr>
        <w:spacing w:line="360" w:lineRule="auto"/>
        <w:jc w:val="both"/>
        <w:rPr>
          <w:rFonts w:ascii="Times New Roman" w:hAnsi="Times New Roman" w:cs="Times New Roman"/>
          <w:b/>
          <w:sz w:val="24"/>
          <w:szCs w:val="24"/>
        </w:rPr>
      </w:pPr>
    </w:p>
    <w:p w:rsidR="00F13C1B" w:rsidRDefault="00F13C1B" w:rsidP="00C54E77">
      <w:pPr>
        <w:spacing w:line="360" w:lineRule="auto"/>
        <w:jc w:val="both"/>
        <w:rPr>
          <w:rFonts w:ascii="Times New Roman" w:hAnsi="Times New Roman" w:cs="Times New Roman"/>
          <w:color w:val="000000" w:themeColor="text1"/>
          <w:sz w:val="24"/>
          <w:szCs w:val="24"/>
        </w:rPr>
      </w:pPr>
      <w:r w:rsidRPr="00C54E77">
        <w:rPr>
          <w:rFonts w:ascii="Times New Roman" w:hAnsi="Times New Roman" w:cs="Times New Roman"/>
          <w:b/>
          <w:sz w:val="24"/>
          <w:szCs w:val="24"/>
        </w:rPr>
        <w:lastRenderedPageBreak/>
        <w:t>Appendix</w:t>
      </w:r>
      <w:r w:rsidR="00C54E77">
        <w:rPr>
          <w:rFonts w:ascii="Times New Roman" w:hAnsi="Times New Roman" w:cs="Times New Roman"/>
          <w:b/>
          <w:sz w:val="24"/>
          <w:szCs w:val="24"/>
        </w:rPr>
        <w:t>3</w:t>
      </w:r>
      <w:r w:rsidRPr="00C54E77">
        <w:rPr>
          <w:rFonts w:ascii="Times New Roman" w:hAnsi="Times New Roman" w:cs="Times New Roman"/>
          <w:sz w:val="24"/>
          <w:szCs w:val="24"/>
        </w:rPr>
        <w:t xml:space="preserve">: </w:t>
      </w:r>
      <w:proofErr w:type="spellStart"/>
      <w:r w:rsidRPr="00C54E77">
        <w:rPr>
          <w:rFonts w:ascii="Times New Roman" w:hAnsi="Times New Roman" w:cs="Times New Roman"/>
          <w:color w:val="000000" w:themeColor="text1"/>
          <w:sz w:val="24"/>
          <w:szCs w:val="24"/>
        </w:rPr>
        <w:t>hetroskedasticity</w:t>
      </w:r>
      <w:proofErr w:type="spellEnd"/>
      <w:r w:rsidRPr="00C54E77">
        <w:rPr>
          <w:rFonts w:ascii="Times New Roman" w:hAnsi="Times New Roman" w:cs="Times New Roman"/>
          <w:color w:val="000000" w:themeColor="text1"/>
          <w:sz w:val="24"/>
          <w:szCs w:val="24"/>
        </w:rPr>
        <w:t xml:space="preserve"> Result</w:t>
      </w:r>
    </w:p>
    <w:p w:rsidR="00C54E77" w:rsidRPr="00C54E77" w:rsidRDefault="00C54E77" w:rsidP="00C54E77">
      <w:pPr>
        <w:spacing w:line="360" w:lineRule="auto"/>
        <w:jc w:val="both"/>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4"/>
        </w:rPr>
        <w:t>Hettest</w:t>
      </w:r>
      <w:proofErr w:type="spellEnd"/>
      <w:r>
        <w:rPr>
          <w:rFonts w:ascii="Times New Roman" w:hAnsi="Times New Roman" w:cs="Times New Roman"/>
          <w:color w:val="000000" w:themeColor="text1"/>
          <w:sz w:val="24"/>
          <w:szCs w:val="24"/>
        </w:rPr>
        <w:t xml:space="preserve"> </w:t>
      </w:r>
    </w:p>
    <w:tbl>
      <w:tblPr>
        <w:tblStyle w:val="LightShading-Accent11"/>
        <w:tblW w:w="0" w:type="auto"/>
        <w:tblLook w:val="04A0" w:firstRow="1" w:lastRow="0" w:firstColumn="1" w:lastColumn="0" w:noHBand="0" w:noVBand="1"/>
      </w:tblPr>
      <w:tblGrid>
        <w:gridCol w:w="3528"/>
        <w:gridCol w:w="3510"/>
      </w:tblGrid>
      <w:tr w:rsidR="00F13C1B" w:rsidRPr="00C54E77" w:rsidTr="00C54E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Pr>
          <w:p w:rsidR="00F13C1B" w:rsidRPr="00C54E77" w:rsidRDefault="00F13C1B" w:rsidP="00C54E77">
            <w:pPr>
              <w:spacing w:line="360" w:lineRule="auto"/>
              <w:jc w:val="both"/>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chi2(1)      =</w:t>
            </w:r>
          </w:p>
        </w:tc>
        <w:tc>
          <w:tcPr>
            <w:tcW w:w="3510" w:type="dxa"/>
          </w:tcPr>
          <w:p w:rsidR="00F13C1B" w:rsidRPr="00C54E77" w:rsidRDefault="00F13C1B" w:rsidP="00C54E77">
            <w:pPr>
              <w:spacing w:line="360" w:lineRule="auto"/>
              <w:ind w:left="846"/>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0.92</w:t>
            </w:r>
          </w:p>
        </w:tc>
      </w:tr>
      <w:tr w:rsidR="00F13C1B" w:rsidRPr="00C54E77" w:rsidTr="00C54E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Pr>
          <w:p w:rsidR="00F13C1B" w:rsidRPr="00C54E77" w:rsidRDefault="00F13C1B" w:rsidP="00C54E77">
            <w:pPr>
              <w:spacing w:line="360" w:lineRule="auto"/>
              <w:jc w:val="both"/>
              <w:rPr>
                <w:rFonts w:ascii="Times New Roman" w:hAnsi="Times New Roman" w:cs="Times New Roman"/>
                <w:color w:val="000000" w:themeColor="text1"/>
                <w:sz w:val="24"/>
                <w:szCs w:val="24"/>
              </w:rPr>
            </w:pPr>
            <w:proofErr w:type="spellStart"/>
            <w:r w:rsidRPr="00C54E77">
              <w:rPr>
                <w:rFonts w:ascii="Times New Roman" w:hAnsi="Times New Roman" w:cs="Times New Roman"/>
                <w:color w:val="000000" w:themeColor="text1"/>
                <w:sz w:val="24"/>
                <w:szCs w:val="24"/>
              </w:rPr>
              <w:t>Prob</w:t>
            </w:r>
            <w:proofErr w:type="spellEnd"/>
            <w:r w:rsidRPr="00C54E77">
              <w:rPr>
                <w:rFonts w:ascii="Times New Roman" w:hAnsi="Times New Roman" w:cs="Times New Roman"/>
                <w:color w:val="000000" w:themeColor="text1"/>
                <w:sz w:val="24"/>
                <w:szCs w:val="24"/>
              </w:rPr>
              <w:t xml:space="preserve"> &gt; chi2 =</w:t>
            </w:r>
          </w:p>
        </w:tc>
        <w:tc>
          <w:tcPr>
            <w:tcW w:w="3510" w:type="dxa"/>
          </w:tcPr>
          <w:p w:rsidR="00F13C1B" w:rsidRPr="00C54E77" w:rsidRDefault="00F13C1B" w:rsidP="00C54E77">
            <w:pPr>
              <w:spacing w:line="360" w:lineRule="auto"/>
              <w:ind w:left="679"/>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0.5949</w:t>
            </w:r>
          </w:p>
        </w:tc>
      </w:tr>
    </w:tbl>
    <w:p w:rsidR="00F13C1B" w:rsidRPr="00C54E77" w:rsidRDefault="00F13C1B" w:rsidP="00C54E77">
      <w:pPr>
        <w:spacing w:line="360" w:lineRule="auto"/>
        <w:jc w:val="both"/>
        <w:rPr>
          <w:rFonts w:ascii="Times New Roman" w:hAnsi="Times New Roman" w:cs="Times New Roman"/>
          <w:sz w:val="24"/>
          <w:szCs w:val="24"/>
        </w:rPr>
      </w:pPr>
    </w:p>
    <w:p w:rsidR="00F13C1B" w:rsidRDefault="00F13C1B" w:rsidP="00C54E77">
      <w:pPr>
        <w:spacing w:line="360" w:lineRule="auto"/>
        <w:jc w:val="both"/>
        <w:rPr>
          <w:rFonts w:ascii="Times New Roman" w:hAnsi="Times New Roman" w:cs="Times New Roman"/>
          <w:color w:val="000000" w:themeColor="text1"/>
          <w:sz w:val="24"/>
          <w:szCs w:val="24"/>
        </w:rPr>
      </w:pPr>
      <w:r w:rsidRPr="00C54E77">
        <w:rPr>
          <w:rFonts w:ascii="Times New Roman" w:hAnsi="Times New Roman" w:cs="Times New Roman"/>
          <w:b/>
          <w:sz w:val="24"/>
          <w:szCs w:val="24"/>
        </w:rPr>
        <w:t>Appendix</w:t>
      </w:r>
      <w:r w:rsidR="00C54E77" w:rsidRPr="00C54E77">
        <w:rPr>
          <w:rFonts w:ascii="Times New Roman" w:hAnsi="Times New Roman" w:cs="Times New Roman"/>
          <w:b/>
          <w:sz w:val="24"/>
          <w:szCs w:val="24"/>
        </w:rPr>
        <w:t>4</w:t>
      </w:r>
      <w:r w:rsidRPr="00C54E77">
        <w:rPr>
          <w:rFonts w:ascii="Times New Roman" w:hAnsi="Times New Roman" w:cs="Times New Roman"/>
          <w:sz w:val="24"/>
          <w:szCs w:val="24"/>
        </w:rPr>
        <w:t xml:space="preserve">: </w:t>
      </w:r>
      <w:proofErr w:type="spellStart"/>
      <w:r w:rsidRPr="00C54E77">
        <w:rPr>
          <w:rFonts w:ascii="Times New Roman" w:hAnsi="Times New Roman" w:cs="Times New Roman"/>
          <w:color w:val="000000" w:themeColor="text1"/>
          <w:sz w:val="24"/>
          <w:szCs w:val="24"/>
        </w:rPr>
        <w:t>Multicollinarity</w:t>
      </w:r>
      <w:proofErr w:type="spellEnd"/>
      <w:r w:rsidRPr="00C54E77">
        <w:rPr>
          <w:rFonts w:ascii="Times New Roman" w:hAnsi="Times New Roman" w:cs="Times New Roman"/>
          <w:color w:val="000000" w:themeColor="text1"/>
          <w:sz w:val="24"/>
          <w:szCs w:val="24"/>
        </w:rPr>
        <w:t xml:space="preserve"> regression result</w:t>
      </w:r>
    </w:p>
    <w:p w:rsidR="00C54E77" w:rsidRPr="00C54E77" w:rsidRDefault="00C54E77" w:rsidP="00C54E77">
      <w:pPr>
        <w:spacing w:line="360" w:lineRule="auto"/>
        <w:jc w:val="both"/>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4"/>
        </w:rPr>
        <w:t>Vif</w:t>
      </w:r>
      <w:proofErr w:type="spellEnd"/>
      <w:r>
        <w:rPr>
          <w:rFonts w:ascii="Times New Roman" w:hAnsi="Times New Roman" w:cs="Times New Roman"/>
          <w:color w:val="000000" w:themeColor="text1"/>
          <w:sz w:val="24"/>
          <w:szCs w:val="24"/>
        </w:rPr>
        <w:t xml:space="preserve"> </w:t>
      </w:r>
    </w:p>
    <w:tbl>
      <w:tblPr>
        <w:tblStyle w:val="LightShading-Accent11"/>
        <w:tblW w:w="0" w:type="auto"/>
        <w:tblLayout w:type="fixed"/>
        <w:tblLook w:val="04A0" w:firstRow="1" w:lastRow="0" w:firstColumn="1" w:lastColumn="0" w:noHBand="0" w:noVBand="1"/>
      </w:tblPr>
      <w:tblGrid>
        <w:gridCol w:w="1638"/>
        <w:gridCol w:w="1980"/>
        <w:gridCol w:w="3510"/>
      </w:tblGrid>
      <w:tr w:rsidR="00F13C1B" w:rsidRPr="00C54E77" w:rsidTr="00C54E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F13C1B" w:rsidRPr="00C54E77" w:rsidRDefault="00F13C1B" w:rsidP="00C54E77">
            <w:pPr>
              <w:tabs>
                <w:tab w:val="left" w:pos="3483"/>
              </w:tabs>
              <w:spacing w:line="360" w:lineRule="auto"/>
              <w:jc w:val="center"/>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Variable</w:t>
            </w:r>
          </w:p>
        </w:tc>
        <w:tc>
          <w:tcPr>
            <w:tcW w:w="1980" w:type="dxa"/>
          </w:tcPr>
          <w:p w:rsidR="00F13C1B" w:rsidRPr="00C54E77" w:rsidRDefault="00F13C1B" w:rsidP="00C54E77">
            <w:pPr>
              <w:tabs>
                <w:tab w:val="left" w:pos="3483"/>
              </w:tabs>
              <w:spacing w:line="360" w:lineRule="auto"/>
              <w:ind w:left="128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VIF</w:t>
            </w:r>
          </w:p>
        </w:tc>
        <w:tc>
          <w:tcPr>
            <w:tcW w:w="3510" w:type="dxa"/>
          </w:tcPr>
          <w:p w:rsidR="00F13C1B" w:rsidRPr="00C54E77" w:rsidRDefault="00F13C1B" w:rsidP="0037104D">
            <w:pPr>
              <w:tabs>
                <w:tab w:val="left" w:pos="3483"/>
              </w:tabs>
              <w:spacing w:line="360" w:lineRule="auto"/>
              <w:ind w:left="2028"/>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1/VIF</w:t>
            </w:r>
          </w:p>
        </w:tc>
      </w:tr>
      <w:tr w:rsidR="00F13C1B" w:rsidRPr="00C54E77" w:rsidTr="00C54E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F13C1B" w:rsidRPr="00C54E77" w:rsidRDefault="00F13C1B" w:rsidP="00C54E77">
            <w:pPr>
              <w:tabs>
                <w:tab w:val="left" w:pos="3483"/>
              </w:tabs>
              <w:spacing w:line="360" w:lineRule="auto"/>
              <w:jc w:val="center"/>
              <w:rPr>
                <w:rFonts w:ascii="Times New Roman" w:hAnsi="Times New Roman" w:cs="Times New Roman"/>
                <w:color w:val="000000" w:themeColor="text1"/>
                <w:sz w:val="24"/>
                <w:szCs w:val="24"/>
              </w:rPr>
            </w:pPr>
            <w:proofErr w:type="spellStart"/>
            <w:r w:rsidRPr="00C54E77">
              <w:rPr>
                <w:rFonts w:ascii="Times New Roman" w:hAnsi="Times New Roman" w:cs="Times New Roman"/>
                <w:color w:val="000000" w:themeColor="text1"/>
                <w:sz w:val="24"/>
                <w:szCs w:val="24"/>
              </w:rPr>
              <w:t>infl</w:t>
            </w:r>
            <w:proofErr w:type="spellEnd"/>
          </w:p>
        </w:tc>
        <w:tc>
          <w:tcPr>
            <w:tcW w:w="1980" w:type="dxa"/>
          </w:tcPr>
          <w:p w:rsidR="00F13C1B" w:rsidRPr="00C54E77" w:rsidRDefault="00F13C1B" w:rsidP="00C54E77">
            <w:pPr>
              <w:tabs>
                <w:tab w:val="left" w:pos="3483"/>
              </w:tabs>
              <w:spacing w:line="360" w:lineRule="auto"/>
              <w:ind w:left="128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1.86</w:t>
            </w:r>
          </w:p>
        </w:tc>
        <w:tc>
          <w:tcPr>
            <w:tcW w:w="3510" w:type="dxa"/>
          </w:tcPr>
          <w:p w:rsidR="00F13C1B" w:rsidRPr="00C54E77" w:rsidRDefault="00F13C1B" w:rsidP="0037104D">
            <w:pPr>
              <w:tabs>
                <w:tab w:val="left" w:pos="3483"/>
              </w:tabs>
              <w:spacing w:line="360" w:lineRule="auto"/>
              <w:ind w:left="2028"/>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0.537376</w:t>
            </w:r>
          </w:p>
        </w:tc>
      </w:tr>
      <w:tr w:rsidR="00F13C1B" w:rsidRPr="00C54E77" w:rsidTr="00C54E77">
        <w:tc>
          <w:tcPr>
            <w:cnfStyle w:val="001000000000" w:firstRow="0" w:lastRow="0" w:firstColumn="1" w:lastColumn="0" w:oddVBand="0" w:evenVBand="0" w:oddHBand="0" w:evenHBand="0" w:firstRowFirstColumn="0" w:firstRowLastColumn="0" w:lastRowFirstColumn="0" w:lastRowLastColumn="0"/>
            <w:tcW w:w="1638" w:type="dxa"/>
          </w:tcPr>
          <w:p w:rsidR="00F13C1B" w:rsidRPr="00C54E77" w:rsidRDefault="00F13C1B" w:rsidP="00C54E77">
            <w:pPr>
              <w:tabs>
                <w:tab w:val="left" w:pos="3483"/>
              </w:tabs>
              <w:spacing w:line="360" w:lineRule="auto"/>
              <w:jc w:val="center"/>
              <w:rPr>
                <w:rFonts w:ascii="Times New Roman" w:hAnsi="Times New Roman" w:cs="Times New Roman"/>
                <w:color w:val="000000" w:themeColor="text1"/>
                <w:sz w:val="24"/>
                <w:szCs w:val="24"/>
              </w:rPr>
            </w:pPr>
            <w:proofErr w:type="spellStart"/>
            <w:r w:rsidRPr="00C54E77">
              <w:rPr>
                <w:rFonts w:ascii="Times New Roman" w:hAnsi="Times New Roman" w:cs="Times New Roman"/>
                <w:color w:val="000000" w:themeColor="text1"/>
                <w:sz w:val="24"/>
                <w:szCs w:val="24"/>
              </w:rPr>
              <w:t>oe</w:t>
            </w:r>
            <w:proofErr w:type="spellEnd"/>
          </w:p>
        </w:tc>
        <w:tc>
          <w:tcPr>
            <w:tcW w:w="1980" w:type="dxa"/>
          </w:tcPr>
          <w:p w:rsidR="00F13C1B" w:rsidRPr="00C54E77" w:rsidRDefault="00F13C1B" w:rsidP="00C54E77">
            <w:pPr>
              <w:tabs>
                <w:tab w:val="left" w:pos="3483"/>
              </w:tabs>
              <w:spacing w:line="360" w:lineRule="auto"/>
              <w:ind w:left="128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1.34</w:t>
            </w:r>
          </w:p>
        </w:tc>
        <w:tc>
          <w:tcPr>
            <w:tcW w:w="3510" w:type="dxa"/>
          </w:tcPr>
          <w:p w:rsidR="00F13C1B" w:rsidRPr="00C54E77" w:rsidRDefault="00F13C1B" w:rsidP="0037104D">
            <w:pPr>
              <w:tabs>
                <w:tab w:val="left" w:pos="3483"/>
              </w:tabs>
              <w:spacing w:line="360" w:lineRule="auto"/>
              <w:ind w:left="2028"/>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0.743588</w:t>
            </w:r>
          </w:p>
        </w:tc>
      </w:tr>
      <w:tr w:rsidR="00F13C1B" w:rsidRPr="00C54E77" w:rsidTr="00C54E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F13C1B" w:rsidRPr="00C54E77" w:rsidRDefault="00F13C1B" w:rsidP="00C54E77">
            <w:pPr>
              <w:tabs>
                <w:tab w:val="left" w:pos="3483"/>
              </w:tabs>
              <w:spacing w:line="360" w:lineRule="auto"/>
              <w:jc w:val="center"/>
              <w:rPr>
                <w:rFonts w:ascii="Times New Roman" w:hAnsi="Times New Roman" w:cs="Times New Roman"/>
                <w:color w:val="000000" w:themeColor="text1"/>
                <w:sz w:val="24"/>
                <w:szCs w:val="24"/>
              </w:rPr>
            </w:pPr>
            <w:proofErr w:type="spellStart"/>
            <w:r w:rsidRPr="00C54E77">
              <w:rPr>
                <w:rFonts w:ascii="Times New Roman" w:hAnsi="Times New Roman" w:cs="Times New Roman"/>
                <w:color w:val="000000" w:themeColor="text1"/>
                <w:sz w:val="24"/>
                <w:szCs w:val="24"/>
              </w:rPr>
              <w:t>bs</w:t>
            </w:r>
            <w:proofErr w:type="spellEnd"/>
          </w:p>
        </w:tc>
        <w:tc>
          <w:tcPr>
            <w:tcW w:w="1980" w:type="dxa"/>
          </w:tcPr>
          <w:p w:rsidR="00F13C1B" w:rsidRPr="00C54E77" w:rsidRDefault="00F13C1B" w:rsidP="00C54E77">
            <w:pPr>
              <w:tabs>
                <w:tab w:val="left" w:pos="3483"/>
              </w:tabs>
              <w:spacing w:line="360" w:lineRule="auto"/>
              <w:ind w:left="128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1.25</w:t>
            </w:r>
          </w:p>
        </w:tc>
        <w:tc>
          <w:tcPr>
            <w:tcW w:w="3510" w:type="dxa"/>
          </w:tcPr>
          <w:p w:rsidR="00F13C1B" w:rsidRPr="00C54E77" w:rsidRDefault="00F13C1B" w:rsidP="0037104D">
            <w:pPr>
              <w:tabs>
                <w:tab w:val="left" w:pos="3483"/>
              </w:tabs>
              <w:spacing w:line="360" w:lineRule="auto"/>
              <w:ind w:left="2028"/>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0.799015</w:t>
            </w:r>
          </w:p>
        </w:tc>
      </w:tr>
      <w:tr w:rsidR="00F13C1B" w:rsidRPr="00C54E77" w:rsidTr="00C54E77">
        <w:tc>
          <w:tcPr>
            <w:cnfStyle w:val="001000000000" w:firstRow="0" w:lastRow="0" w:firstColumn="1" w:lastColumn="0" w:oddVBand="0" w:evenVBand="0" w:oddHBand="0" w:evenHBand="0" w:firstRowFirstColumn="0" w:firstRowLastColumn="0" w:lastRowFirstColumn="0" w:lastRowLastColumn="0"/>
            <w:tcW w:w="1638" w:type="dxa"/>
          </w:tcPr>
          <w:p w:rsidR="00F13C1B" w:rsidRPr="00C54E77" w:rsidRDefault="00F13C1B" w:rsidP="00C54E77">
            <w:pPr>
              <w:tabs>
                <w:tab w:val="left" w:pos="3483"/>
              </w:tabs>
              <w:spacing w:line="360" w:lineRule="auto"/>
              <w:jc w:val="center"/>
              <w:rPr>
                <w:rFonts w:ascii="Times New Roman" w:hAnsi="Times New Roman" w:cs="Times New Roman"/>
                <w:color w:val="000000" w:themeColor="text1"/>
                <w:sz w:val="24"/>
                <w:szCs w:val="24"/>
              </w:rPr>
            </w:pPr>
            <w:proofErr w:type="spellStart"/>
            <w:r w:rsidRPr="00C54E77">
              <w:rPr>
                <w:rFonts w:ascii="Times New Roman" w:hAnsi="Times New Roman" w:cs="Times New Roman"/>
                <w:color w:val="000000" w:themeColor="text1"/>
                <w:sz w:val="24"/>
                <w:szCs w:val="24"/>
              </w:rPr>
              <w:t>gdp</w:t>
            </w:r>
            <w:proofErr w:type="spellEnd"/>
          </w:p>
        </w:tc>
        <w:tc>
          <w:tcPr>
            <w:tcW w:w="1980" w:type="dxa"/>
          </w:tcPr>
          <w:p w:rsidR="00F13C1B" w:rsidRPr="00C54E77" w:rsidRDefault="00F13C1B" w:rsidP="00C54E77">
            <w:pPr>
              <w:tabs>
                <w:tab w:val="left" w:pos="3483"/>
              </w:tabs>
              <w:spacing w:line="360" w:lineRule="auto"/>
              <w:ind w:left="128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1.24</w:t>
            </w:r>
          </w:p>
        </w:tc>
        <w:tc>
          <w:tcPr>
            <w:tcW w:w="3510" w:type="dxa"/>
          </w:tcPr>
          <w:p w:rsidR="00F13C1B" w:rsidRPr="00C54E77" w:rsidRDefault="00F13C1B" w:rsidP="0037104D">
            <w:pPr>
              <w:tabs>
                <w:tab w:val="left" w:pos="3483"/>
              </w:tabs>
              <w:spacing w:line="360" w:lineRule="auto"/>
              <w:ind w:left="2028"/>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0.804480</w:t>
            </w:r>
          </w:p>
        </w:tc>
      </w:tr>
      <w:tr w:rsidR="00F13C1B" w:rsidRPr="00C54E77" w:rsidTr="00C54E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F13C1B" w:rsidRPr="00C54E77" w:rsidRDefault="00F13C1B" w:rsidP="00C54E77">
            <w:pPr>
              <w:tabs>
                <w:tab w:val="left" w:pos="3483"/>
              </w:tabs>
              <w:spacing w:line="360" w:lineRule="auto"/>
              <w:jc w:val="center"/>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pr</w:t>
            </w:r>
          </w:p>
        </w:tc>
        <w:tc>
          <w:tcPr>
            <w:tcW w:w="1980" w:type="dxa"/>
          </w:tcPr>
          <w:p w:rsidR="00F13C1B" w:rsidRPr="00C54E77" w:rsidRDefault="00F13C1B" w:rsidP="00C54E77">
            <w:pPr>
              <w:tabs>
                <w:tab w:val="left" w:pos="3483"/>
              </w:tabs>
              <w:spacing w:line="360" w:lineRule="auto"/>
              <w:ind w:left="128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1.22</w:t>
            </w:r>
          </w:p>
        </w:tc>
        <w:tc>
          <w:tcPr>
            <w:tcW w:w="3510" w:type="dxa"/>
          </w:tcPr>
          <w:p w:rsidR="00F13C1B" w:rsidRPr="00C54E77" w:rsidRDefault="00F13C1B" w:rsidP="0037104D">
            <w:pPr>
              <w:tabs>
                <w:tab w:val="left" w:pos="3483"/>
              </w:tabs>
              <w:spacing w:line="360" w:lineRule="auto"/>
              <w:ind w:left="2028"/>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0.818749</w:t>
            </w:r>
          </w:p>
        </w:tc>
      </w:tr>
      <w:tr w:rsidR="00F13C1B" w:rsidRPr="00C54E77" w:rsidTr="00C54E77">
        <w:tc>
          <w:tcPr>
            <w:cnfStyle w:val="001000000000" w:firstRow="0" w:lastRow="0" w:firstColumn="1" w:lastColumn="0" w:oddVBand="0" w:evenVBand="0" w:oddHBand="0" w:evenHBand="0" w:firstRowFirstColumn="0" w:firstRowLastColumn="0" w:lastRowFirstColumn="0" w:lastRowLastColumn="0"/>
            <w:tcW w:w="1638" w:type="dxa"/>
          </w:tcPr>
          <w:p w:rsidR="00F13C1B" w:rsidRPr="00C54E77" w:rsidRDefault="00F13C1B" w:rsidP="00C54E77">
            <w:pPr>
              <w:tabs>
                <w:tab w:val="left" w:pos="3483"/>
              </w:tabs>
              <w:spacing w:line="360" w:lineRule="auto"/>
              <w:jc w:val="center"/>
              <w:rPr>
                <w:rFonts w:ascii="Times New Roman" w:hAnsi="Times New Roman" w:cs="Times New Roman"/>
                <w:color w:val="000000" w:themeColor="text1"/>
                <w:sz w:val="24"/>
                <w:szCs w:val="24"/>
              </w:rPr>
            </w:pPr>
            <w:proofErr w:type="spellStart"/>
            <w:r w:rsidRPr="00C54E77">
              <w:rPr>
                <w:rFonts w:ascii="Times New Roman" w:hAnsi="Times New Roman" w:cs="Times New Roman"/>
                <w:color w:val="000000" w:themeColor="text1"/>
                <w:sz w:val="24"/>
                <w:szCs w:val="24"/>
              </w:rPr>
              <w:t>nii</w:t>
            </w:r>
            <w:proofErr w:type="spellEnd"/>
          </w:p>
        </w:tc>
        <w:tc>
          <w:tcPr>
            <w:tcW w:w="1980" w:type="dxa"/>
          </w:tcPr>
          <w:p w:rsidR="00F13C1B" w:rsidRPr="00C54E77" w:rsidRDefault="00F13C1B" w:rsidP="00C54E77">
            <w:pPr>
              <w:tabs>
                <w:tab w:val="left" w:pos="3483"/>
              </w:tabs>
              <w:spacing w:line="360" w:lineRule="auto"/>
              <w:ind w:left="128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1.19</w:t>
            </w:r>
          </w:p>
        </w:tc>
        <w:tc>
          <w:tcPr>
            <w:tcW w:w="3510" w:type="dxa"/>
          </w:tcPr>
          <w:p w:rsidR="00F13C1B" w:rsidRPr="00C54E77" w:rsidRDefault="00F13C1B" w:rsidP="0037104D">
            <w:pPr>
              <w:tabs>
                <w:tab w:val="left" w:pos="3483"/>
              </w:tabs>
              <w:spacing w:line="360" w:lineRule="auto"/>
              <w:ind w:left="2028"/>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0.840840</w:t>
            </w:r>
          </w:p>
        </w:tc>
      </w:tr>
      <w:tr w:rsidR="00F13C1B" w:rsidRPr="00C54E77" w:rsidTr="00C54E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F13C1B" w:rsidRPr="00C54E77" w:rsidRDefault="00F13C1B" w:rsidP="00C54E77">
            <w:pPr>
              <w:tabs>
                <w:tab w:val="left" w:pos="3483"/>
              </w:tabs>
              <w:spacing w:line="360" w:lineRule="auto"/>
              <w:jc w:val="center"/>
              <w:rPr>
                <w:rFonts w:ascii="Times New Roman" w:hAnsi="Times New Roman" w:cs="Times New Roman"/>
                <w:color w:val="000000" w:themeColor="text1"/>
                <w:sz w:val="24"/>
                <w:szCs w:val="24"/>
              </w:rPr>
            </w:pPr>
            <w:proofErr w:type="spellStart"/>
            <w:r w:rsidRPr="00C54E77">
              <w:rPr>
                <w:rFonts w:ascii="Times New Roman" w:hAnsi="Times New Roman" w:cs="Times New Roman"/>
                <w:color w:val="000000" w:themeColor="text1"/>
                <w:sz w:val="24"/>
                <w:szCs w:val="24"/>
              </w:rPr>
              <w:t>dr</w:t>
            </w:r>
            <w:proofErr w:type="spellEnd"/>
          </w:p>
        </w:tc>
        <w:tc>
          <w:tcPr>
            <w:tcW w:w="1980" w:type="dxa"/>
          </w:tcPr>
          <w:p w:rsidR="00F13C1B" w:rsidRPr="00C54E77" w:rsidRDefault="00F13C1B" w:rsidP="00C54E77">
            <w:pPr>
              <w:tabs>
                <w:tab w:val="left" w:pos="3483"/>
              </w:tabs>
              <w:spacing w:line="360" w:lineRule="auto"/>
              <w:ind w:left="128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1.16</w:t>
            </w:r>
          </w:p>
        </w:tc>
        <w:tc>
          <w:tcPr>
            <w:tcW w:w="3510" w:type="dxa"/>
          </w:tcPr>
          <w:p w:rsidR="00F13C1B" w:rsidRPr="00C54E77" w:rsidRDefault="00F13C1B" w:rsidP="0037104D">
            <w:pPr>
              <w:tabs>
                <w:tab w:val="left" w:pos="3483"/>
              </w:tabs>
              <w:spacing w:line="360" w:lineRule="auto"/>
              <w:ind w:left="2028"/>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0.858465</w:t>
            </w:r>
          </w:p>
        </w:tc>
      </w:tr>
      <w:tr w:rsidR="00F13C1B" w:rsidRPr="00C54E77" w:rsidTr="00C54E77">
        <w:tc>
          <w:tcPr>
            <w:cnfStyle w:val="001000000000" w:firstRow="0" w:lastRow="0" w:firstColumn="1" w:lastColumn="0" w:oddVBand="0" w:evenVBand="0" w:oddHBand="0" w:evenHBand="0" w:firstRowFirstColumn="0" w:firstRowLastColumn="0" w:lastRowFirstColumn="0" w:lastRowLastColumn="0"/>
            <w:tcW w:w="1638" w:type="dxa"/>
          </w:tcPr>
          <w:p w:rsidR="00F13C1B" w:rsidRPr="00C54E77" w:rsidRDefault="00F13C1B" w:rsidP="00C54E77">
            <w:pPr>
              <w:tabs>
                <w:tab w:val="left" w:pos="3483"/>
              </w:tabs>
              <w:spacing w:line="360" w:lineRule="auto"/>
              <w:jc w:val="center"/>
              <w:rPr>
                <w:rFonts w:ascii="Times New Roman" w:hAnsi="Times New Roman" w:cs="Times New Roman"/>
                <w:color w:val="000000" w:themeColor="text1"/>
                <w:sz w:val="24"/>
                <w:szCs w:val="24"/>
              </w:rPr>
            </w:pPr>
            <w:proofErr w:type="spellStart"/>
            <w:r w:rsidRPr="00C54E77">
              <w:rPr>
                <w:rFonts w:ascii="Times New Roman" w:hAnsi="Times New Roman" w:cs="Times New Roman"/>
                <w:color w:val="000000" w:themeColor="text1"/>
                <w:sz w:val="24"/>
                <w:szCs w:val="24"/>
              </w:rPr>
              <w:t>liq</w:t>
            </w:r>
            <w:proofErr w:type="spellEnd"/>
          </w:p>
        </w:tc>
        <w:tc>
          <w:tcPr>
            <w:tcW w:w="1980" w:type="dxa"/>
          </w:tcPr>
          <w:p w:rsidR="00F13C1B" w:rsidRPr="00C54E77" w:rsidRDefault="00F13C1B" w:rsidP="00C54E77">
            <w:pPr>
              <w:tabs>
                <w:tab w:val="left" w:pos="3483"/>
              </w:tabs>
              <w:spacing w:line="360" w:lineRule="auto"/>
              <w:ind w:left="128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1.13</w:t>
            </w:r>
          </w:p>
        </w:tc>
        <w:tc>
          <w:tcPr>
            <w:tcW w:w="3510" w:type="dxa"/>
          </w:tcPr>
          <w:p w:rsidR="00F13C1B" w:rsidRPr="00C54E77" w:rsidRDefault="00F13C1B" w:rsidP="0037104D">
            <w:pPr>
              <w:tabs>
                <w:tab w:val="left" w:pos="3483"/>
              </w:tabs>
              <w:spacing w:line="360" w:lineRule="auto"/>
              <w:ind w:left="2028"/>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0.883528</w:t>
            </w:r>
          </w:p>
        </w:tc>
      </w:tr>
      <w:tr w:rsidR="00F13C1B" w:rsidRPr="00C54E77" w:rsidTr="00C54E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F13C1B" w:rsidRPr="00C54E77" w:rsidRDefault="00F13C1B" w:rsidP="00C54E77">
            <w:pPr>
              <w:tabs>
                <w:tab w:val="left" w:pos="3483"/>
              </w:tabs>
              <w:spacing w:line="360" w:lineRule="auto"/>
              <w:jc w:val="center"/>
              <w:rPr>
                <w:rFonts w:ascii="Times New Roman" w:hAnsi="Times New Roman" w:cs="Times New Roman"/>
                <w:color w:val="000000" w:themeColor="text1"/>
                <w:sz w:val="24"/>
                <w:szCs w:val="24"/>
              </w:rPr>
            </w:pPr>
            <w:r w:rsidRPr="00C54E77">
              <w:rPr>
                <w:rFonts w:ascii="Times New Roman" w:hAnsi="Times New Roman" w:cs="Times New Roman"/>
                <w:color w:val="000000" w:themeColor="text1"/>
                <w:sz w:val="24"/>
                <w:szCs w:val="24"/>
              </w:rPr>
              <w:t>Mean VIF</w:t>
            </w:r>
          </w:p>
        </w:tc>
        <w:tc>
          <w:tcPr>
            <w:tcW w:w="1980" w:type="dxa"/>
          </w:tcPr>
          <w:p w:rsidR="00F13C1B" w:rsidRPr="00C54E77" w:rsidRDefault="00C54E77" w:rsidP="00960850">
            <w:pPr>
              <w:tabs>
                <w:tab w:val="left" w:pos="3483"/>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C54E77">
              <w:rPr>
                <w:rFonts w:ascii="Times New Roman" w:hAnsi="Times New Roman" w:cs="Times New Roman"/>
                <w:b/>
                <w:color w:val="000000" w:themeColor="text1"/>
                <w:sz w:val="24"/>
                <w:szCs w:val="24"/>
              </w:rPr>
              <w:t xml:space="preserve">         </w:t>
            </w:r>
            <w:r w:rsidR="00F13C1B" w:rsidRPr="00C54E77">
              <w:rPr>
                <w:rFonts w:ascii="Times New Roman" w:hAnsi="Times New Roman" w:cs="Times New Roman"/>
                <w:b/>
                <w:color w:val="000000" w:themeColor="text1"/>
                <w:sz w:val="24"/>
                <w:szCs w:val="24"/>
              </w:rPr>
              <w:t>1.30</w:t>
            </w:r>
          </w:p>
        </w:tc>
        <w:tc>
          <w:tcPr>
            <w:tcW w:w="3510" w:type="dxa"/>
          </w:tcPr>
          <w:p w:rsidR="00F13C1B" w:rsidRPr="00C54E77" w:rsidRDefault="00F13C1B" w:rsidP="00C54E77">
            <w:pPr>
              <w:tabs>
                <w:tab w:val="left" w:pos="3483"/>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r>
    </w:tbl>
    <w:p w:rsidR="00960850" w:rsidRDefault="00960850" w:rsidP="00C54E77">
      <w:pPr>
        <w:spacing w:line="360" w:lineRule="auto"/>
        <w:jc w:val="both"/>
        <w:rPr>
          <w:rFonts w:ascii="Times New Roman" w:hAnsi="Times New Roman" w:cs="Times New Roman"/>
          <w:sz w:val="24"/>
          <w:szCs w:val="24"/>
        </w:rPr>
      </w:pPr>
    </w:p>
    <w:p w:rsidR="00F13C1B" w:rsidRDefault="00960850" w:rsidP="00C54E77">
      <w:pPr>
        <w:spacing w:line="360" w:lineRule="auto"/>
        <w:jc w:val="both"/>
        <w:rPr>
          <w:rFonts w:ascii="Times New Roman" w:hAnsi="Times New Roman" w:cs="Times New Roman"/>
          <w:sz w:val="24"/>
          <w:szCs w:val="24"/>
        </w:rPr>
      </w:pPr>
      <w:r w:rsidRPr="0037104D">
        <w:rPr>
          <w:rFonts w:ascii="Times New Roman" w:hAnsi="Times New Roman" w:cs="Times New Roman"/>
          <w:b/>
          <w:sz w:val="24"/>
          <w:szCs w:val="24"/>
        </w:rPr>
        <w:t>Appendix5</w:t>
      </w:r>
      <w:r w:rsidR="00F13C1B" w:rsidRPr="00C54E77">
        <w:rPr>
          <w:rFonts w:ascii="Times New Roman" w:hAnsi="Times New Roman" w:cs="Times New Roman"/>
          <w:sz w:val="24"/>
          <w:szCs w:val="24"/>
        </w:rPr>
        <w:t>: Normality result</w:t>
      </w:r>
    </w:p>
    <w:p w:rsidR="0037104D" w:rsidRPr="00C54E77" w:rsidRDefault="0037104D" w:rsidP="00C54E77">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Swilk</w:t>
      </w:r>
      <w:proofErr w:type="spellEnd"/>
      <w:r>
        <w:rPr>
          <w:rFonts w:ascii="Times New Roman" w:hAnsi="Times New Roman" w:cs="Times New Roman"/>
          <w:sz w:val="24"/>
          <w:szCs w:val="24"/>
        </w:rPr>
        <w:t xml:space="preserve">, res </w:t>
      </w:r>
    </w:p>
    <w:tbl>
      <w:tblPr>
        <w:tblStyle w:val="LightShading-Accent11"/>
        <w:tblW w:w="0" w:type="auto"/>
        <w:tblLook w:val="04A0" w:firstRow="1" w:lastRow="0" w:firstColumn="1" w:lastColumn="0" w:noHBand="0" w:noVBand="1"/>
      </w:tblPr>
      <w:tblGrid>
        <w:gridCol w:w="2628"/>
        <w:gridCol w:w="703"/>
        <w:gridCol w:w="1370"/>
        <w:gridCol w:w="1218"/>
        <w:gridCol w:w="1219"/>
        <w:gridCol w:w="1219"/>
      </w:tblGrid>
      <w:tr w:rsidR="00F13C1B" w:rsidRPr="00960850" w:rsidTr="009608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8" w:type="dxa"/>
          </w:tcPr>
          <w:p w:rsidR="00F13C1B" w:rsidRPr="00960850" w:rsidRDefault="00F13C1B" w:rsidP="00C54E77">
            <w:pPr>
              <w:spacing w:line="360" w:lineRule="auto"/>
              <w:jc w:val="both"/>
              <w:rPr>
                <w:rFonts w:ascii="Times New Roman" w:hAnsi="Times New Roman" w:cs="Times New Roman"/>
                <w:color w:val="000000" w:themeColor="text1"/>
                <w:sz w:val="24"/>
                <w:szCs w:val="24"/>
              </w:rPr>
            </w:pPr>
            <w:r w:rsidRPr="00960850">
              <w:rPr>
                <w:rFonts w:ascii="Times New Roman" w:hAnsi="Times New Roman" w:cs="Times New Roman"/>
                <w:color w:val="000000" w:themeColor="text1"/>
                <w:sz w:val="24"/>
                <w:szCs w:val="24"/>
              </w:rPr>
              <w:t>Variable</w:t>
            </w:r>
          </w:p>
        </w:tc>
        <w:tc>
          <w:tcPr>
            <w:tcW w:w="703" w:type="dxa"/>
          </w:tcPr>
          <w:p w:rsidR="00F13C1B" w:rsidRPr="00960850" w:rsidRDefault="00F13C1B" w:rsidP="00C54E77">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roofErr w:type="spellStart"/>
            <w:r w:rsidRPr="00960850">
              <w:rPr>
                <w:rFonts w:ascii="Times New Roman" w:hAnsi="Times New Roman" w:cs="Times New Roman"/>
                <w:color w:val="000000" w:themeColor="text1"/>
                <w:sz w:val="24"/>
                <w:szCs w:val="24"/>
              </w:rPr>
              <w:t>Obs</w:t>
            </w:r>
            <w:proofErr w:type="spellEnd"/>
          </w:p>
        </w:tc>
        <w:tc>
          <w:tcPr>
            <w:tcW w:w="1370" w:type="dxa"/>
          </w:tcPr>
          <w:p w:rsidR="00F13C1B" w:rsidRPr="00960850" w:rsidRDefault="00F13C1B" w:rsidP="00C54E77">
            <w:pPr>
              <w:spacing w:line="360" w:lineRule="auto"/>
              <w:ind w:left="9"/>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60850">
              <w:rPr>
                <w:rFonts w:ascii="Times New Roman" w:hAnsi="Times New Roman" w:cs="Times New Roman"/>
                <w:color w:val="000000" w:themeColor="text1"/>
                <w:sz w:val="24"/>
                <w:szCs w:val="24"/>
              </w:rPr>
              <w:t>W</w:t>
            </w:r>
          </w:p>
        </w:tc>
        <w:tc>
          <w:tcPr>
            <w:tcW w:w="1218" w:type="dxa"/>
          </w:tcPr>
          <w:p w:rsidR="00F13C1B" w:rsidRPr="00960850" w:rsidRDefault="00F13C1B" w:rsidP="00C54E77">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60850">
              <w:rPr>
                <w:rFonts w:ascii="Times New Roman" w:hAnsi="Times New Roman" w:cs="Times New Roman"/>
                <w:color w:val="000000" w:themeColor="text1"/>
                <w:sz w:val="24"/>
                <w:szCs w:val="24"/>
              </w:rPr>
              <w:t>V</w:t>
            </w:r>
          </w:p>
        </w:tc>
        <w:tc>
          <w:tcPr>
            <w:tcW w:w="1219" w:type="dxa"/>
          </w:tcPr>
          <w:p w:rsidR="00F13C1B" w:rsidRPr="00960850" w:rsidRDefault="00F13C1B" w:rsidP="00C54E77">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60850">
              <w:rPr>
                <w:rFonts w:ascii="Times New Roman" w:hAnsi="Times New Roman" w:cs="Times New Roman"/>
                <w:color w:val="000000" w:themeColor="text1"/>
                <w:sz w:val="24"/>
                <w:szCs w:val="24"/>
              </w:rPr>
              <w:t>z</w:t>
            </w:r>
          </w:p>
        </w:tc>
        <w:tc>
          <w:tcPr>
            <w:tcW w:w="1219" w:type="dxa"/>
          </w:tcPr>
          <w:p w:rsidR="00F13C1B" w:rsidRPr="00960850" w:rsidRDefault="00F13C1B" w:rsidP="00C54E77">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roofErr w:type="spellStart"/>
            <w:r w:rsidRPr="00960850">
              <w:rPr>
                <w:rFonts w:ascii="Times New Roman" w:hAnsi="Times New Roman" w:cs="Times New Roman"/>
                <w:color w:val="000000" w:themeColor="text1"/>
                <w:sz w:val="24"/>
                <w:szCs w:val="24"/>
              </w:rPr>
              <w:t>Prob</w:t>
            </w:r>
            <w:proofErr w:type="spellEnd"/>
            <w:r w:rsidRPr="00960850">
              <w:rPr>
                <w:rFonts w:ascii="Times New Roman" w:hAnsi="Times New Roman" w:cs="Times New Roman"/>
                <w:color w:val="000000" w:themeColor="text1"/>
                <w:sz w:val="24"/>
                <w:szCs w:val="24"/>
              </w:rPr>
              <w:t>&gt;z</w:t>
            </w:r>
          </w:p>
        </w:tc>
      </w:tr>
      <w:tr w:rsidR="00F13C1B" w:rsidRPr="00960850" w:rsidTr="009608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8" w:type="dxa"/>
          </w:tcPr>
          <w:p w:rsidR="00F13C1B" w:rsidRPr="00960850" w:rsidRDefault="00F13C1B" w:rsidP="00C54E77">
            <w:pPr>
              <w:spacing w:line="360" w:lineRule="auto"/>
              <w:jc w:val="both"/>
              <w:rPr>
                <w:rFonts w:ascii="Times New Roman" w:hAnsi="Times New Roman" w:cs="Times New Roman"/>
                <w:color w:val="000000" w:themeColor="text1"/>
                <w:sz w:val="24"/>
                <w:szCs w:val="24"/>
              </w:rPr>
            </w:pPr>
            <w:r w:rsidRPr="00960850">
              <w:rPr>
                <w:rFonts w:ascii="Times New Roman" w:hAnsi="Times New Roman" w:cs="Times New Roman"/>
                <w:color w:val="000000" w:themeColor="text1"/>
                <w:sz w:val="24"/>
                <w:szCs w:val="24"/>
              </w:rPr>
              <w:t>res</w:t>
            </w:r>
          </w:p>
        </w:tc>
        <w:tc>
          <w:tcPr>
            <w:tcW w:w="703" w:type="dxa"/>
          </w:tcPr>
          <w:p w:rsidR="00F13C1B" w:rsidRPr="00960850"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960850">
              <w:rPr>
                <w:rFonts w:ascii="Times New Roman" w:hAnsi="Times New Roman" w:cs="Times New Roman"/>
                <w:color w:val="000000" w:themeColor="text1"/>
                <w:sz w:val="24"/>
                <w:szCs w:val="24"/>
              </w:rPr>
              <w:t>96</w:t>
            </w:r>
          </w:p>
        </w:tc>
        <w:tc>
          <w:tcPr>
            <w:tcW w:w="1370" w:type="dxa"/>
          </w:tcPr>
          <w:p w:rsidR="00F13C1B" w:rsidRPr="00960850"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960850">
              <w:rPr>
                <w:rFonts w:ascii="Times New Roman" w:hAnsi="Times New Roman" w:cs="Times New Roman"/>
                <w:color w:val="000000" w:themeColor="text1"/>
                <w:sz w:val="24"/>
                <w:szCs w:val="24"/>
              </w:rPr>
              <w:t>0.93043</w:t>
            </w:r>
          </w:p>
        </w:tc>
        <w:tc>
          <w:tcPr>
            <w:tcW w:w="1218" w:type="dxa"/>
          </w:tcPr>
          <w:p w:rsidR="00F13C1B" w:rsidRPr="00960850"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960850">
              <w:rPr>
                <w:rFonts w:ascii="Times New Roman" w:hAnsi="Times New Roman" w:cs="Times New Roman"/>
                <w:color w:val="000000" w:themeColor="text1"/>
                <w:sz w:val="24"/>
                <w:szCs w:val="24"/>
              </w:rPr>
              <w:t>1.552</w:t>
            </w:r>
          </w:p>
        </w:tc>
        <w:tc>
          <w:tcPr>
            <w:tcW w:w="1219" w:type="dxa"/>
          </w:tcPr>
          <w:p w:rsidR="00F13C1B" w:rsidRPr="00960850"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960850">
              <w:rPr>
                <w:rFonts w:ascii="Times New Roman" w:hAnsi="Times New Roman" w:cs="Times New Roman"/>
                <w:color w:val="000000" w:themeColor="text1"/>
                <w:sz w:val="24"/>
                <w:szCs w:val="24"/>
              </w:rPr>
              <w:t>1.794</w:t>
            </w:r>
          </w:p>
        </w:tc>
        <w:tc>
          <w:tcPr>
            <w:tcW w:w="1219" w:type="dxa"/>
          </w:tcPr>
          <w:p w:rsidR="00F13C1B" w:rsidRPr="00960850" w:rsidRDefault="00F13C1B" w:rsidP="00C54E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960850">
              <w:rPr>
                <w:rFonts w:ascii="Times New Roman" w:hAnsi="Times New Roman" w:cs="Times New Roman"/>
                <w:color w:val="000000" w:themeColor="text1"/>
                <w:sz w:val="24"/>
                <w:szCs w:val="24"/>
              </w:rPr>
              <w:t>0.07362</w:t>
            </w:r>
          </w:p>
        </w:tc>
      </w:tr>
    </w:tbl>
    <w:p w:rsidR="00F13C1B" w:rsidRPr="00C54E77" w:rsidRDefault="00F13C1B" w:rsidP="00C54E77">
      <w:pPr>
        <w:spacing w:line="360" w:lineRule="auto"/>
        <w:jc w:val="both"/>
        <w:rPr>
          <w:rFonts w:ascii="Times New Roman" w:hAnsi="Times New Roman" w:cs="Times New Roman"/>
          <w:sz w:val="24"/>
          <w:szCs w:val="24"/>
        </w:rPr>
      </w:pPr>
    </w:p>
    <w:p w:rsidR="00F13C1B" w:rsidRPr="00C54E77" w:rsidRDefault="00F13C1B" w:rsidP="00C54E77">
      <w:pPr>
        <w:spacing w:line="360" w:lineRule="auto"/>
        <w:jc w:val="both"/>
        <w:rPr>
          <w:rFonts w:ascii="Times New Roman" w:hAnsi="Times New Roman" w:cs="Times New Roman"/>
          <w:sz w:val="24"/>
          <w:szCs w:val="24"/>
        </w:rPr>
      </w:pPr>
    </w:p>
    <w:p w:rsidR="0037104D" w:rsidRDefault="0037104D" w:rsidP="00C54E77">
      <w:pPr>
        <w:spacing w:line="360" w:lineRule="auto"/>
        <w:jc w:val="both"/>
        <w:rPr>
          <w:rFonts w:ascii="Times New Roman" w:hAnsi="Times New Roman" w:cs="Times New Roman"/>
          <w:b/>
          <w:sz w:val="24"/>
          <w:szCs w:val="24"/>
        </w:rPr>
      </w:pPr>
    </w:p>
    <w:p w:rsidR="0037104D" w:rsidRDefault="0037104D" w:rsidP="00C54E77">
      <w:pPr>
        <w:spacing w:line="360" w:lineRule="auto"/>
        <w:jc w:val="both"/>
        <w:rPr>
          <w:rFonts w:ascii="Times New Roman" w:hAnsi="Times New Roman" w:cs="Times New Roman"/>
          <w:b/>
          <w:sz w:val="24"/>
          <w:szCs w:val="24"/>
        </w:rPr>
      </w:pPr>
    </w:p>
    <w:p w:rsidR="0037104D" w:rsidRDefault="0037104D" w:rsidP="00C54E77">
      <w:pPr>
        <w:spacing w:line="360" w:lineRule="auto"/>
        <w:jc w:val="both"/>
        <w:rPr>
          <w:rFonts w:ascii="Times New Roman" w:hAnsi="Times New Roman" w:cs="Times New Roman"/>
          <w:b/>
          <w:sz w:val="24"/>
          <w:szCs w:val="24"/>
        </w:rPr>
      </w:pPr>
    </w:p>
    <w:p w:rsidR="00F13C1B" w:rsidRPr="00C54E77" w:rsidRDefault="0037104D" w:rsidP="00C54E77">
      <w:pPr>
        <w:spacing w:line="360" w:lineRule="auto"/>
        <w:jc w:val="both"/>
        <w:rPr>
          <w:rFonts w:ascii="Times New Roman" w:hAnsi="Times New Roman" w:cs="Times New Roman"/>
          <w:sz w:val="24"/>
          <w:szCs w:val="24"/>
        </w:rPr>
      </w:pPr>
      <w:r w:rsidRPr="0037104D">
        <w:rPr>
          <w:rFonts w:ascii="Times New Roman" w:hAnsi="Times New Roman" w:cs="Times New Roman"/>
          <w:b/>
          <w:sz w:val="24"/>
          <w:szCs w:val="24"/>
        </w:rPr>
        <w:lastRenderedPageBreak/>
        <w:t>Appendix6</w:t>
      </w:r>
      <w:r w:rsidR="00F13C1B" w:rsidRPr="0037104D">
        <w:rPr>
          <w:rFonts w:ascii="Times New Roman" w:hAnsi="Times New Roman" w:cs="Times New Roman"/>
          <w:b/>
          <w:sz w:val="24"/>
          <w:szCs w:val="24"/>
        </w:rPr>
        <w:t>:</w:t>
      </w:r>
      <w:r w:rsidR="00F13C1B" w:rsidRPr="00C54E77">
        <w:rPr>
          <w:rFonts w:ascii="Times New Roman" w:hAnsi="Times New Roman" w:cs="Times New Roman"/>
          <w:sz w:val="24"/>
          <w:szCs w:val="24"/>
        </w:rPr>
        <w:t xml:space="preserve"> Test of model selection result</w:t>
      </w:r>
    </w:p>
    <w:p w:rsidR="00F13C1B" w:rsidRPr="00C54E77" w:rsidRDefault="00F13C1B" w:rsidP="00C54E77">
      <w:pPr>
        <w:spacing w:line="360" w:lineRule="auto"/>
        <w:jc w:val="both"/>
        <w:rPr>
          <w:rFonts w:ascii="Times New Roman" w:hAnsi="Times New Roman" w:cs="Times New Roman"/>
          <w:sz w:val="24"/>
          <w:szCs w:val="24"/>
        </w:rPr>
      </w:pPr>
      <w:r w:rsidRPr="00C54E77">
        <w:rPr>
          <w:rFonts w:ascii="Times New Roman" w:hAnsi="Times New Roman" w:cs="Times New Roman"/>
          <w:noProof/>
          <w:sz w:val="24"/>
          <w:szCs w:val="24"/>
        </w:rPr>
        <w:drawing>
          <wp:inline distT="0" distB="0" distL="0" distR="0">
            <wp:extent cx="5732145" cy="2971800"/>
            <wp:effectExtent l="19050" t="19050" r="20955" b="190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5732145" cy="2971800"/>
                    </a:xfrm>
                    <a:prstGeom prst="rect">
                      <a:avLst/>
                    </a:prstGeom>
                    <a:noFill/>
                    <a:ln w="9525">
                      <a:solidFill>
                        <a:schemeClr val="tx1"/>
                      </a:solidFill>
                      <a:miter lim="800000"/>
                      <a:headEnd/>
                      <a:tailEnd/>
                    </a:ln>
                  </pic:spPr>
                </pic:pic>
              </a:graphicData>
            </a:graphic>
          </wp:inline>
        </w:drawing>
      </w:r>
    </w:p>
    <w:p w:rsidR="00025015" w:rsidRPr="00C54E77" w:rsidRDefault="00025015" w:rsidP="00C54E77">
      <w:pPr>
        <w:spacing w:line="360" w:lineRule="auto"/>
        <w:jc w:val="both"/>
        <w:rPr>
          <w:rFonts w:ascii="Times New Roman" w:hAnsi="Times New Roman" w:cs="Times New Roman"/>
          <w:sz w:val="24"/>
          <w:szCs w:val="24"/>
        </w:rPr>
      </w:pPr>
    </w:p>
    <w:p w:rsidR="00D4408D" w:rsidRPr="00C54E77" w:rsidRDefault="0037104D" w:rsidP="00C54E77">
      <w:pPr>
        <w:spacing w:line="360" w:lineRule="auto"/>
        <w:jc w:val="both"/>
        <w:rPr>
          <w:rFonts w:ascii="Times New Roman" w:hAnsi="Times New Roman" w:cs="Times New Roman"/>
          <w:sz w:val="24"/>
          <w:szCs w:val="24"/>
        </w:rPr>
      </w:pPr>
      <w:r w:rsidRPr="0037104D">
        <w:rPr>
          <w:rFonts w:ascii="Times New Roman" w:hAnsi="Times New Roman" w:cs="Times New Roman"/>
          <w:b/>
          <w:sz w:val="24"/>
          <w:szCs w:val="24"/>
        </w:rPr>
        <w:t>Appendix7</w:t>
      </w:r>
      <w:r w:rsidR="00F13C1B" w:rsidRPr="0037104D">
        <w:rPr>
          <w:rFonts w:ascii="Times New Roman" w:hAnsi="Times New Roman" w:cs="Times New Roman"/>
          <w:b/>
          <w:sz w:val="24"/>
          <w:szCs w:val="24"/>
        </w:rPr>
        <w:t>:</w:t>
      </w:r>
      <w:r w:rsidR="00F13C1B" w:rsidRPr="00C54E77">
        <w:rPr>
          <w:rFonts w:ascii="Times New Roman" w:hAnsi="Times New Roman" w:cs="Times New Roman"/>
          <w:sz w:val="24"/>
          <w:szCs w:val="24"/>
        </w:rPr>
        <w:t xml:space="preserve"> Random Effect regression result</w:t>
      </w:r>
    </w:p>
    <w:p w:rsidR="00D43F02" w:rsidRDefault="00F13C1B" w:rsidP="0037104D">
      <w:pPr>
        <w:spacing w:line="360" w:lineRule="auto"/>
        <w:jc w:val="both"/>
        <w:rPr>
          <w:rFonts w:ascii="Times New Roman" w:hAnsi="Times New Roman" w:cs="Times New Roman"/>
          <w:sz w:val="24"/>
          <w:szCs w:val="24"/>
        </w:rPr>
      </w:pPr>
      <w:r w:rsidRPr="00C54E77">
        <w:rPr>
          <w:rFonts w:ascii="Times New Roman" w:hAnsi="Times New Roman" w:cs="Times New Roman"/>
          <w:noProof/>
          <w:sz w:val="24"/>
          <w:szCs w:val="24"/>
        </w:rPr>
        <w:drawing>
          <wp:inline distT="0" distB="0" distL="0" distR="0">
            <wp:extent cx="5732145" cy="3133725"/>
            <wp:effectExtent l="19050" t="19050" r="20955" b="285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srcRect/>
                    <a:stretch>
                      <a:fillRect/>
                    </a:stretch>
                  </pic:blipFill>
                  <pic:spPr bwMode="auto">
                    <a:xfrm>
                      <a:off x="0" y="0"/>
                      <a:ext cx="5732145" cy="3133725"/>
                    </a:xfrm>
                    <a:prstGeom prst="rect">
                      <a:avLst/>
                    </a:prstGeom>
                    <a:noFill/>
                    <a:ln w="9525">
                      <a:solidFill>
                        <a:schemeClr val="tx1"/>
                      </a:solidFill>
                      <a:miter lim="800000"/>
                      <a:headEnd/>
                      <a:tailEnd/>
                    </a:ln>
                  </pic:spPr>
                </pic:pic>
              </a:graphicData>
            </a:graphic>
          </wp:inline>
        </w:drawing>
      </w:r>
    </w:p>
    <w:p w:rsidR="00F13C1B" w:rsidRDefault="00D43F02" w:rsidP="00D43F02">
      <w:pPr>
        <w:tabs>
          <w:tab w:val="left" w:pos="5115"/>
        </w:tabs>
        <w:rPr>
          <w:rFonts w:ascii="Times New Roman" w:hAnsi="Times New Roman" w:cs="Times New Roman"/>
          <w:sz w:val="24"/>
          <w:szCs w:val="24"/>
        </w:rPr>
      </w:pPr>
      <w:r>
        <w:rPr>
          <w:rFonts w:ascii="Times New Roman" w:hAnsi="Times New Roman" w:cs="Times New Roman"/>
          <w:sz w:val="24"/>
          <w:szCs w:val="24"/>
        </w:rPr>
        <w:tab/>
      </w:r>
    </w:p>
    <w:p w:rsidR="00D43F02" w:rsidRDefault="00D43F02" w:rsidP="00D43F02">
      <w:pPr>
        <w:tabs>
          <w:tab w:val="left" w:pos="5115"/>
        </w:tabs>
        <w:rPr>
          <w:rFonts w:ascii="Times New Roman" w:hAnsi="Times New Roman" w:cs="Times New Roman"/>
          <w:sz w:val="24"/>
          <w:szCs w:val="24"/>
        </w:rPr>
      </w:pPr>
    </w:p>
    <w:p w:rsidR="00D43F02" w:rsidRDefault="00D43F02" w:rsidP="00D43F02">
      <w:pPr>
        <w:tabs>
          <w:tab w:val="left" w:pos="5115"/>
        </w:tabs>
        <w:rPr>
          <w:rFonts w:ascii="Times New Roman" w:hAnsi="Times New Roman" w:cs="Times New Roman"/>
          <w:sz w:val="24"/>
          <w:szCs w:val="24"/>
        </w:rPr>
      </w:pPr>
    </w:p>
    <w:p w:rsidR="00D43F02" w:rsidRPr="00646EDF" w:rsidRDefault="00144938" w:rsidP="00D43F02">
      <w:pPr>
        <w:spacing w:line="360" w:lineRule="auto"/>
        <w:jc w:val="center"/>
        <w:rPr>
          <w:rFonts w:ascii="Times New Roman" w:hAnsi="Times New Roman" w:cs="Times New Roman"/>
          <w:b/>
          <w:sz w:val="32"/>
        </w:rPr>
      </w:pPr>
      <w:r>
        <w:rPr>
          <w:rFonts w:ascii="Times New Roman" w:hAnsi="Times New Roman" w:cs="Times New Roman"/>
          <w:b/>
          <w:noProof/>
          <w:sz w:val="32"/>
        </w:rPr>
        <w:lastRenderedPageBreak/>
        <w:drawing>
          <wp:inline distT="0" distB="0" distL="0" distR="0">
            <wp:extent cx="4659549" cy="1371580"/>
            <wp:effectExtent l="0" t="0" r="0" b="0"/>
            <wp:docPr id="7" name="Picture 7" descr="C:\Users\AMBO\Desktop\logo ambo universit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MBO\Desktop\logo ambo university.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60154" cy="1371758"/>
                    </a:xfrm>
                    <a:prstGeom prst="rect">
                      <a:avLst/>
                    </a:prstGeom>
                    <a:noFill/>
                    <a:ln>
                      <a:noFill/>
                    </a:ln>
                  </pic:spPr>
                </pic:pic>
              </a:graphicData>
            </a:graphic>
          </wp:inline>
        </w:drawing>
      </w:r>
    </w:p>
    <w:p w:rsidR="00D43F02" w:rsidRPr="003531A0" w:rsidRDefault="00D43F02" w:rsidP="00D43F02">
      <w:pPr>
        <w:spacing w:line="360" w:lineRule="auto"/>
        <w:jc w:val="center"/>
        <w:rPr>
          <w:rFonts w:ascii="Times New Roman" w:hAnsi="Times New Roman" w:cs="Times New Roman"/>
          <w:b/>
          <w:sz w:val="28"/>
        </w:rPr>
      </w:pPr>
      <w:r w:rsidRPr="003531A0">
        <w:rPr>
          <w:rFonts w:ascii="Times New Roman" w:hAnsi="Times New Roman" w:cs="Times New Roman"/>
          <w:b/>
          <w:sz w:val="28"/>
        </w:rPr>
        <w:t>Ambo University</w:t>
      </w:r>
      <w:bookmarkStart w:id="121" w:name="_GoBack"/>
      <w:bookmarkEnd w:id="121"/>
    </w:p>
    <w:p w:rsidR="00D43F02" w:rsidRPr="003531A0" w:rsidRDefault="00D43F02" w:rsidP="00D43F02">
      <w:pPr>
        <w:spacing w:line="360" w:lineRule="auto"/>
        <w:jc w:val="center"/>
        <w:rPr>
          <w:rFonts w:ascii="Times New Roman" w:hAnsi="Times New Roman" w:cs="Times New Roman"/>
          <w:b/>
          <w:sz w:val="28"/>
        </w:rPr>
      </w:pPr>
      <w:r>
        <w:rPr>
          <w:rFonts w:ascii="Times New Roman" w:hAnsi="Times New Roman" w:cs="Times New Roman"/>
          <w:b/>
          <w:sz w:val="28"/>
        </w:rPr>
        <w:t>College o</w:t>
      </w:r>
      <w:r w:rsidRPr="003531A0">
        <w:rPr>
          <w:rFonts w:ascii="Times New Roman" w:hAnsi="Times New Roman" w:cs="Times New Roman"/>
          <w:b/>
          <w:sz w:val="28"/>
        </w:rPr>
        <w:t>f Business and Economics</w:t>
      </w:r>
    </w:p>
    <w:p w:rsidR="00D43F02" w:rsidRDefault="00D43F02" w:rsidP="00D43F02">
      <w:pPr>
        <w:spacing w:line="360" w:lineRule="auto"/>
        <w:jc w:val="center"/>
        <w:rPr>
          <w:rFonts w:ascii="Times New Roman" w:hAnsi="Times New Roman" w:cs="Times New Roman"/>
          <w:b/>
          <w:sz w:val="28"/>
        </w:rPr>
      </w:pPr>
      <w:r>
        <w:rPr>
          <w:rFonts w:ascii="Times New Roman" w:hAnsi="Times New Roman" w:cs="Times New Roman"/>
          <w:b/>
          <w:sz w:val="28"/>
        </w:rPr>
        <w:t>Department o</w:t>
      </w:r>
      <w:r w:rsidRPr="003531A0">
        <w:rPr>
          <w:rFonts w:ascii="Times New Roman" w:hAnsi="Times New Roman" w:cs="Times New Roman"/>
          <w:b/>
          <w:sz w:val="28"/>
        </w:rPr>
        <w:t>f Accounting and Finance</w:t>
      </w:r>
    </w:p>
    <w:p w:rsidR="00D43F02" w:rsidRPr="00A55695" w:rsidRDefault="00D43F02" w:rsidP="00D43F02">
      <w:pPr>
        <w:spacing w:line="360" w:lineRule="auto"/>
        <w:rPr>
          <w:rFonts w:ascii="Times New Roman" w:hAnsi="Times New Roman" w:cs="Times New Roman"/>
          <w:b/>
          <w:sz w:val="28"/>
          <w:szCs w:val="24"/>
        </w:rPr>
      </w:pPr>
      <w:r w:rsidRPr="00A55695">
        <w:rPr>
          <w:rFonts w:ascii="Times New Roman" w:hAnsi="Times New Roman" w:cs="Times New Roman"/>
          <w:b/>
          <w:sz w:val="28"/>
          <w:szCs w:val="24"/>
        </w:rPr>
        <w:t>Interviews</w:t>
      </w:r>
    </w:p>
    <w:p w:rsidR="00D43F02" w:rsidRDefault="00D43F02" w:rsidP="00D43F02"/>
    <w:p w:rsidR="00D43F02" w:rsidRPr="00A55695" w:rsidRDefault="00D43F02" w:rsidP="00D43F02">
      <w:pPr>
        <w:spacing w:line="360" w:lineRule="auto"/>
        <w:rPr>
          <w:rFonts w:ascii="Times New Roman" w:hAnsi="Times New Roman" w:cs="Times New Roman"/>
          <w:sz w:val="24"/>
        </w:rPr>
      </w:pPr>
      <w:r w:rsidRPr="00A55695">
        <w:rPr>
          <w:rFonts w:ascii="Times New Roman" w:hAnsi="Times New Roman" w:cs="Times New Roman"/>
          <w:sz w:val="24"/>
        </w:rPr>
        <w:t>Interview questions for the Finance Managers of Ethiopian Commercial Banks</w:t>
      </w:r>
    </w:p>
    <w:p w:rsidR="00D43F02" w:rsidRDefault="00D43F02" w:rsidP="00D43F02">
      <w:pPr>
        <w:pStyle w:val="ListParagraph"/>
        <w:numPr>
          <w:ilvl w:val="0"/>
          <w:numId w:val="5"/>
        </w:numPr>
        <w:spacing w:line="360" w:lineRule="auto"/>
        <w:rPr>
          <w:rFonts w:ascii="Times New Roman" w:hAnsi="Times New Roman" w:cs="Times New Roman"/>
          <w:sz w:val="24"/>
        </w:rPr>
      </w:pPr>
      <w:r w:rsidRPr="00A55695">
        <w:rPr>
          <w:rFonts w:ascii="Times New Roman" w:hAnsi="Times New Roman" w:cs="Times New Roman"/>
          <w:sz w:val="24"/>
        </w:rPr>
        <w:t>What are the overall factors that can affect your banks interest rate?</w:t>
      </w:r>
    </w:p>
    <w:p w:rsidR="00D43F02" w:rsidRPr="00A55695" w:rsidRDefault="00D43F02" w:rsidP="00D43F02">
      <w:pPr>
        <w:spacing w:line="360" w:lineRule="auto"/>
        <w:ind w:left="360"/>
        <w:rPr>
          <w:rFonts w:ascii="Times New Roman" w:hAnsi="Times New Roman" w:cs="Times New Roman"/>
          <w:sz w:val="24"/>
        </w:rPr>
      </w:pPr>
      <w:r>
        <w:rPr>
          <w:rFonts w:ascii="Times New Roman" w:hAnsi="Times New Roman" w:cs="Times New Roman"/>
          <w:sz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43F02" w:rsidRDefault="00D43F02" w:rsidP="00D43F02">
      <w:pPr>
        <w:pStyle w:val="ListParagraph"/>
        <w:numPr>
          <w:ilvl w:val="0"/>
          <w:numId w:val="5"/>
        </w:numPr>
        <w:spacing w:line="360" w:lineRule="auto"/>
        <w:rPr>
          <w:rFonts w:ascii="Times New Roman" w:hAnsi="Times New Roman" w:cs="Times New Roman"/>
          <w:sz w:val="24"/>
        </w:rPr>
      </w:pPr>
      <w:r w:rsidRPr="00A55695">
        <w:rPr>
          <w:rFonts w:ascii="Times New Roman" w:hAnsi="Times New Roman" w:cs="Times New Roman"/>
          <w:sz w:val="24"/>
        </w:rPr>
        <w:t>How do those identified factors affect/influence your banks interest rate?</w:t>
      </w:r>
    </w:p>
    <w:p w:rsidR="00D43F02" w:rsidRPr="00A55695" w:rsidRDefault="00D43F02" w:rsidP="00D43F02">
      <w:pPr>
        <w:spacing w:line="360" w:lineRule="auto"/>
        <w:ind w:left="360"/>
        <w:rPr>
          <w:rFonts w:ascii="Times New Roman" w:hAnsi="Times New Roman" w:cs="Times New Roman"/>
          <w:sz w:val="24"/>
        </w:rPr>
      </w:pPr>
      <w:r>
        <w:rPr>
          <w:rFonts w:ascii="Times New Roman" w:hAnsi="Times New Roman" w:cs="Times New Roman"/>
          <w:sz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43F02" w:rsidRDefault="00D43F02" w:rsidP="00D43F02">
      <w:pPr>
        <w:pStyle w:val="ListParagraph"/>
        <w:numPr>
          <w:ilvl w:val="0"/>
          <w:numId w:val="5"/>
        </w:numPr>
        <w:spacing w:line="360" w:lineRule="auto"/>
        <w:rPr>
          <w:rFonts w:ascii="Times New Roman" w:hAnsi="Times New Roman" w:cs="Times New Roman"/>
          <w:sz w:val="24"/>
        </w:rPr>
      </w:pPr>
      <w:r w:rsidRPr="00A55695">
        <w:rPr>
          <w:rFonts w:ascii="Times New Roman" w:hAnsi="Times New Roman" w:cs="Times New Roman"/>
          <w:sz w:val="24"/>
        </w:rPr>
        <w:t>Among the identified factors that can influence your banks interest rate, which of them are the major determinants of your bank interest rate</w:t>
      </w:r>
      <w:r>
        <w:rPr>
          <w:rFonts w:ascii="Times New Roman" w:hAnsi="Times New Roman" w:cs="Times New Roman"/>
          <w:sz w:val="24"/>
        </w:rPr>
        <w:t>? _____________________________________________________________________</w:t>
      </w:r>
      <w:r>
        <w:rPr>
          <w:rFonts w:ascii="Times New Roman" w:hAnsi="Times New Roman" w:cs="Times New Roman"/>
          <w:sz w:val="24"/>
        </w:rPr>
        <w:lastRenderedPageBreak/>
        <w:t>___________________________________________________________________________________________________________________________________________________</w:t>
      </w:r>
    </w:p>
    <w:p w:rsidR="00D43F02" w:rsidRDefault="00D43F02" w:rsidP="00D43F02">
      <w:pPr>
        <w:spacing w:line="360" w:lineRule="auto"/>
        <w:rPr>
          <w:rFonts w:ascii="Times New Roman" w:hAnsi="Times New Roman" w:cs="Times New Roman"/>
          <w:sz w:val="24"/>
        </w:rPr>
      </w:pPr>
      <w:r>
        <w:rPr>
          <w:rFonts w:ascii="Times New Roman" w:hAnsi="Times New Roman" w:cs="Times New Roman"/>
          <w:sz w:val="24"/>
        </w:rPr>
        <w:t xml:space="preserve">3.1 </w:t>
      </w:r>
      <w:r w:rsidRPr="00A55695">
        <w:rPr>
          <w:rFonts w:ascii="Times New Roman" w:hAnsi="Times New Roman" w:cs="Times New Roman"/>
          <w:sz w:val="24"/>
        </w:rPr>
        <w:t xml:space="preserve">Bank specific </w:t>
      </w:r>
      <w:r>
        <w:rPr>
          <w:rFonts w:ascii="Times New Roman" w:hAnsi="Times New Roman" w:cs="Times New Roman"/>
          <w:sz w:val="24"/>
        </w:rPr>
        <w:t>____________________________________________________________________________________________________________________________________________________________</w:t>
      </w:r>
    </w:p>
    <w:p w:rsidR="00D43F02" w:rsidRDefault="00D43F02" w:rsidP="00D43F02">
      <w:pPr>
        <w:pBdr>
          <w:top w:val="single" w:sz="12" w:space="1" w:color="auto"/>
          <w:bottom w:val="single" w:sz="12" w:space="1" w:color="auto"/>
        </w:pBdr>
        <w:spacing w:line="360" w:lineRule="auto"/>
        <w:rPr>
          <w:rFonts w:ascii="Times New Roman" w:hAnsi="Times New Roman" w:cs="Times New Roman"/>
          <w:sz w:val="24"/>
        </w:rPr>
      </w:pPr>
    </w:p>
    <w:p w:rsidR="00D43F02" w:rsidRDefault="00D43F02" w:rsidP="00D43F02">
      <w:pPr>
        <w:pBdr>
          <w:top w:val="single" w:sz="12" w:space="1" w:color="auto"/>
          <w:bottom w:val="single" w:sz="12" w:space="1" w:color="auto"/>
        </w:pBdr>
        <w:spacing w:line="360" w:lineRule="auto"/>
        <w:rPr>
          <w:rFonts w:ascii="Times New Roman" w:hAnsi="Times New Roman" w:cs="Times New Roman"/>
          <w:sz w:val="24"/>
        </w:rPr>
      </w:pPr>
      <w:r>
        <w:rPr>
          <w:rFonts w:ascii="Times New Roman" w:hAnsi="Times New Roman" w:cs="Times New Roman"/>
          <w:sz w:val="24"/>
        </w:rPr>
        <w:t>3.2MacroEconomic____________________________________________________________________________________________________________________________________________</w:t>
      </w:r>
    </w:p>
    <w:p w:rsidR="00D43F02" w:rsidRDefault="00D43F02" w:rsidP="00D43F02">
      <w:pPr>
        <w:pBdr>
          <w:top w:val="single" w:sz="12" w:space="1" w:color="auto"/>
          <w:bottom w:val="single" w:sz="12" w:space="1" w:color="auto"/>
        </w:pBdr>
        <w:spacing w:line="360" w:lineRule="auto"/>
        <w:rPr>
          <w:rFonts w:ascii="Times New Roman" w:hAnsi="Times New Roman" w:cs="Times New Roman"/>
          <w:sz w:val="24"/>
        </w:rPr>
      </w:pPr>
    </w:p>
    <w:p w:rsidR="00D43F02" w:rsidRDefault="00D43F02" w:rsidP="00D43F02">
      <w:pPr>
        <w:spacing w:line="360" w:lineRule="auto"/>
        <w:rPr>
          <w:rFonts w:ascii="Times New Roman" w:hAnsi="Times New Roman" w:cs="Times New Roman"/>
          <w:sz w:val="24"/>
        </w:rPr>
      </w:pPr>
      <w:r>
        <w:rPr>
          <w:rFonts w:ascii="Times New Roman" w:hAnsi="Times New Roman" w:cs="Times New Roman"/>
          <w:sz w:val="24"/>
        </w:rPr>
        <w:t>4. Others (Your suggestion or comment) on this research title</w:t>
      </w:r>
    </w:p>
    <w:p w:rsidR="00D43F02" w:rsidRPr="00A55695" w:rsidRDefault="00D43F02" w:rsidP="00D43F02">
      <w:pPr>
        <w:spacing w:line="360" w:lineRule="auto"/>
        <w:rPr>
          <w:rFonts w:ascii="Times New Roman" w:hAnsi="Times New Roman" w:cs="Times New Roman"/>
          <w:sz w:val="24"/>
        </w:rPr>
      </w:pPr>
      <w:r>
        <w:rPr>
          <w:rFonts w:ascii="Times New Roman" w:hAnsi="Times New Roman" w:cs="Times New Roman"/>
          <w:sz w:val="24"/>
        </w:rPr>
        <w:t>___________________________________________________________________________________________________________________________________________________________________________________________________________________________________________</w:t>
      </w:r>
    </w:p>
    <w:p w:rsidR="00D43F02" w:rsidRPr="00A55695" w:rsidRDefault="00D43F02" w:rsidP="00D43F02">
      <w:pPr>
        <w:spacing w:line="360" w:lineRule="auto"/>
        <w:ind w:left="1080"/>
        <w:rPr>
          <w:rFonts w:ascii="Times New Roman" w:hAnsi="Times New Roman" w:cs="Times New Roman"/>
          <w:sz w:val="24"/>
        </w:rPr>
      </w:pPr>
    </w:p>
    <w:p w:rsidR="00D43F02" w:rsidRPr="00D43F02" w:rsidRDefault="00D43F02" w:rsidP="00D43F02">
      <w:pPr>
        <w:tabs>
          <w:tab w:val="left" w:pos="5115"/>
        </w:tabs>
        <w:rPr>
          <w:rFonts w:ascii="Times New Roman" w:hAnsi="Times New Roman" w:cs="Times New Roman"/>
          <w:sz w:val="24"/>
          <w:szCs w:val="24"/>
        </w:rPr>
      </w:pPr>
    </w:p>
    <w:sectPr w:rsidR="00D43F02" w:rsidRPr="00D43F02" w:rsidSect="003B3884">
      <w:pgSz w:w="11907" w:h="16839" w:code="9"/>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5995" w:rsidRDefault="00715995" w:rsidP="003B3884">
      <w:pPr>
        <w:spacing w:after="0" w:line="240" w:lineRule="auto"/>
      </w:pPr>
      <w:r>
        <w:separator/>
      </w:r>
    </w:p>
  </w:endnote>
  <w:endnote w:type="continuationSeparator" w:id="0">
    <w:p w:rsidR="00715995" w:rsidRDefault="00715995" w:rsidP="003B38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7988213"/>
      <w:docPartObj>
        <w:docPartGallery w:val="Page Numbers (Bottom of Page)"/>
        <w:docPartUnique/>
      </w:docPartObj>
    </w:sdtPr>
    <w:sdtEndPr/>
    <w:sdtContent>
      <w:p w:rsidR="00B526CF" w:rsidRDefault="00B526CF">
        <w:pPr>
          <w:pStyle w:val="Footer"/>
          <w:jc w:val="center"/>
        </w:pPr>
        <w:r>
          <w:fldChar w:fldCharType="begin"/>
        </w:r>
        <w:r>
          <w:instrText xml:space="preserve"> PAGE   \* MERGEFORMAT </w:instrText>
        </w:r>
        <w:r>
          <w:fldChar w:fldCharType="separate"/>
        </w:r>
        <w:r w:rsidR="00BC3111">
          <w:rPr>
            <w:noProof/>
          </w:rPr>
          <w:t>57</w:t>
        </w:r>
        <w:r>
          <w:rPr>
            <w:noProof/>
          </w:rPr>
          <w:fldChar w:fldCharType="end"/>
        </w:r>
      </w:p>
    </w:sdtContent>
  </w:sdt>
  <w:p w:rsidR="00B526CF" w:rsidRDefault="00B526C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5995" w:rsidRDefault="00715995" w:rsidP="003B3884">
      <w:pPr>
        <w:spacing w:after="0" w:line="240" w:lineRule="auto"/>
      </w:pPr>
      <w:r>
        <w:separator/>
      </w:r>
    </w:p>
  </w:footnote>
  <w:footnote w:type="continuationSeparator" w:id="0">
    <w:p w:rsidR="00715995" w:rsidRDefault="00715995" w:rsidP="003B388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9" type="#_x0000_t75" style="width:11.5pt;height:11.5pt" o:bullet="t">
        <v:imagedata r:id="rId1" o:title="mso31CB"/>
      </v:shape>
    </w:pict>
  </w:numPicBullet>
  <w:abstractNum w:abstractNumId="0">
    <w:nsid w:val="11D677AB"/>
    <w:multiLevelType w:val="hybridMultilevel"/>
    <w:tmpl w:val="403EF56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E136D2D"/>
    <w:multiLevelType w:val="hybridMultilevel"/>
    <w:tmpl w:val="0C208B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1035874"/>
    <w:multiLevelType w:val="hybridMultilevel"/>
    <w:tmpl w:val="2F3428A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79F19F9"/>
    <w:multiLevelType w:val="hybridMultilevel"/>
    <w:tmpl w:val="4F46941C"/>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8D9719B"/>
    <w:multiLevelType w:val="hybridMultilevel"/>
    <w:tmpl w:val="2F5EA6B0"/>
    <w:lvl w:ilvl="0" w:tplc="04090007">
      <w:start w:val="1"/>
      <w:numFmt w:val="bullet"/>
      <w:lvlText w:val=""/>
      <w:lvlPicBulletId w:val="0"/>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3"/>
  </w:num>
  <w:num w:numId="3">
    <w:abstractNumId w:val="4"/>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E05CA1"/>
    <w:rsid w:val="000027D6"/>
    <w:rsid w:val="000144CA"/>
    <w:rsid w:val="000146B1"/>
    <w:rsid w:val="00016A46"/>
    <w:rsid w:val="00025015"/>
    <w:rsid w:val="00032A27"/>
    <w:rsid w:val="000379EC"/>
    <w:rsid w:val="00054FB7"/>
    <w:rsid w:val="00084F5A"/>
    <w:rsid w:val="000A7EA9"/>
    <w:rsid w:val="000C4676"/>
    <w:rsid w:val="000D34F1"/>
    <w:rsid w:val="000D35E3"/>
    <w:rsid w:val="000E504C"/>
    <w:rsid w:val="00102230"/>
    <w:rsid w:val="0012011F"/>
    <w:rsid w:val="0012079F"/>
    <w:rsid w:val="00144938"/>
    <w:rsid w:val="001739EA"/>
    <w:rsid w:val="00184B07"/>
    <w:rsid w:val="001A356D"/>
    <w:rsid w:val="001B11A5"/>
    <w:rsid w:val="001B1D4A"/>
    <w:rsid w:val="001B23A9"/>
    <w:rsid w:val="001B5214"/>
    <w:rsid w:val="001B6A89"/>
    <w:rsid w:val="001C29A0"/>
    <w:rsid w:val="001C7862"/>
    <w:rsid w:val="001D4E53"/>
    <w:rsid w:val="001D684F"/>
    <w:rsid w:val="001F030B"/>
    <w:rsid w:val="001F40FB"/>
    <w:rsid w:val="00211622"/>
    <w:rsid w:val="002359D2"/>
    <w:rsid w:val="00264F9C"/>
    <w:rsid w:val="00270FB0"/>
    <w:rsid w:val="002759CF"/>
    <w:rsid w:val="00282487"/>
    <w:rsid w:val="002A3A9C"/>
    <w:rsid w:val="002A79F1"/>
    <w:rsid w:val="002B2A50"/>
    <w:rsid w:val="002B6069"/>
    <w:rsid w:val="002C22E3"/>
    <w:rsid w:val="002C7094"/>
    <w:rsid w:val="002D0676"/>
    <w:rsid w:val="002D3169"/>
    <w:rsid w:val="002D73CC"/>
    <w:rsid w:val="002E31BF"/>
    <w:rsid w:val="002F129A"/>
    <w:rsid w:val="0030095E"/>
    <w:rsid w:val="00304B85"/>
    <w:rsid w:val="00326F61"/>
    <w:rsid w:val="00333962"/>
    <w:rsid w:val="003518D5"/>
    <w:rsid w:val="00353DB3"/>
    <w:rsid w:val="0037104D"/>
    <w:rsid w:val="003824E9"/>
    <w:rsid w:val="00382965"/>
    <w:rsid w:val="00385B79"/>
    <w:rsid w:val="0039124F"/>
    <w:rsid w:val="00391C05"/>
    <w:rsid w:val="00395ED1"/>
    <w:rsid w:val="003B3884"/>
    <w:rsid w:val="003B5267"/>
    <w:rsid w:val="003C25B3"/>
    <w:rsid w:val="003E2CF0"/>
    <w:rsid w:val="003E3C74"/>
    <w:rsid w:val="003F7613"/>
    <w:rsid w:val="0041731B"/>
    <w:rsid w:val="004264B6"/>
    <w:rsid w:val="004302FC"/>
    <w:rsid w:val="00434445"/>
    <w:rsid w:val="00443406"/>
    <w:rsid w:val="00445228"/>
    <w:rsid w:val="00445BA3"/>
    <w:rsid w:val="00446A5C"/>
    <w:rsid w:val="004529A7"/>
    <w:rsid w:val="0046136D"/>
    <w:rsid w:val="00473B3F"/>
    <w:rsid w:val="00482581"/>
    <w:rsid w:val="00483765"/>
    <w:rsid w:val="00494FF0"/>
    <w:rsid w:val="004A3FB0"/>
    <w:rsid w:val="004A5B24"/>
    <w:rsid w:val="004A73BE"/>
    <w:rsid w:val="004A7D29"/>
    <w:rsid w:val="004D746A"/>
    <w:rsid w:val="004E31F8"/>
    <w:rsid w:val="004E38D9"/>
    <w:rsid w:val="004E658C"/>
    <w:rsid w:val="004F7938"/>
    <w:rsid w:val="0050306A"/>
    <w:rsid w:val="00507973"/>
    <w:rsid w:val="005364B8"/>
    <w:rsid w:val="0054051E"/>
    <w:rsid w:val="005600A7"/>
    <w:rsid w:val="00560F0F"/>
    <w:rsid w:val="005626BC"/>
    <w:rsid w:val="00565827"/>
    <w:rsid w:val="00583911"/>
    <w:rsid w:val="005B7496"/>
    <w:rsid w:val="005E619E"/>
    <w:rsid w:val="005F134D"/>
    <w:rsid w:val="0061075D"/>
    <w:rsid w:val="00641E35"/>
    <w:rsid w:val="006442F7"/>
    <w:rsid w:val="00675922"/>
    <w:rsid w:val="00681226"/>
    <w:rsid w:val="00683C99"/>
    <w:rsid w:val="006874D9"/>
    <w:rsid w:val="006925FA"/>
    <w:rsid w:val="00695CE6"/>
    <w:rsid w:val="006A16D5"/>
    <w:rsid w:val="006B38D1"/>
    <w:rsid w:val="006C5F96"/>
    <w:rsid w:val="006D5A50"/>
    <w:rsid w:val="00700A8C"/>
    <w:rsid w:val="0070112E"/>
    <w:rsid w:val="00713095"/>
    <w:rsid w:val="00715995"/>
    <w:rsid w:val="0072097C"/>
    <w:rsid w:val="00740EDF"/>
    <w:rsid w:val="007503E0"/>
    <w:rsid w:val="00785D60"/>
    <w:rsid w:val="007A0956"/>
    <w:rsid w:val="007A515D"/>
    <w:rsid w:val="007B7EF6"/>
    <w:rsid w:val="007D19DB"/>
    <w:rsid w:val="007F1526"/>
    <w:rsid w:val="00807021"/>
    <w:rsid w:val="00834BE7"/>
    <w:rsid w:val="00850701"/>
    <w:rsid w:val="0085124C"/>
    <w:rsid w:val="00857442"/>
    <w:rsid w:val="0087759C"/>
    <w:rsid w:val="00884170"/>
    <w:rsid w:val="00886D72"/>
    <w:rsid w:val="008954FD"/>
    <w:rsid w:val="008A5778"/>
    <w:rsid w:val="008C36B0"/>
    <w:rsid w:val="008E051F"/>
    <w:rsid w:val="008F1773"/>
    <w:rsid w:val="009018F5"/>
    <w:rsid w:val="009039AF"/>
    <w:rsid w:val="00931C06"/>
    <w:rsid w:val="009375C4"/>
    <w:rsid w:val="009445BC"/>
    <w:rsid w:val="0095595F"/>
    <w:rsid w:val="00960850"/>
    <w:rsid w:val="00980C00"/>
    <w:rsid w:val="009B5A5B"/>
    <w:rsid w:val="009E0C33"/>
    <w:rsid w:val="009E3E9F"/>
    <w:rsid w:val="009E6485"/>
    <w:rsid w:val="00A0394D"/>
    <w:rsid w:val="00A73F76"/>
    <w:rsid w:val="00A86147"/>
    <w:rsid w:val="00A90D53"/>
    <w:rsid w:val="00AB3FC1"/>
    <w:rsid w:val="00AC376E"/>
    <w:rsid w:val="00AE7BD6"/>
    <w:rsid w:val="00AF2FB5"/>
    <w:rsid w:val="00AF4AD9"/>
    <w:rsid w:val="00B0027E"/>
    <w:rsid w:val="00B207CB"/>
    <w:rsid w:val="00B2444A"/>
    <w:rsid w:val="00B245C3"/>
    <w:rsid w:val="00B32EFF"/>
    <w:rsid w:val="00B4274B"/>
    <w:rsid w:val="00B46F37"/>
    <w:rsid w:val="00B526CF"/>
    <w:rsid w:val="00BA1F4C"/>
    <w:rsid w:val="00BB1C58"/>
    <w:rsid w:val="00BC3111"/>
    <w:rsid w:val="00BC3F61"/>
    <w:rsid w:val="00BD2C32"/>
    <w:rsid w:val="00BF31C5"/>
    <w:rsid w:val="00C00F37"/>
    <w:rsid w:val="00C234A5"/>
    <w:rsid w:val="00C5264B"/>
    <w:rsid w:val="00C54E77"/>
    <w:rsid w:val="00C638ED"/>
    <w:rsid w:val="00C63F02"/>
    <w:rsid w:val="00C70585"/>
    <w:rsid w:val="00C934FF"/>
    <w:rsid w:val="00C95AAA"/>
    <w:rsid w:val="00C97919"/>
    <w:rsid w:val="00CC3A03"/>
    <w:rsid w:val="00CD54A4"/>
    <w:rsid w:val="00CE3088"/>
    <w:rsid w:val="00CE3429"/>
    <w:rsid w:val="00CE3B27"/>
    <w:rsid w:val="00CE4671"/>
    <w:rsid w:val="00CE7691"/>
    <w:rsid w:val="00D24407"/>
    <w:rsid w:val="00D25382"/>
    <w:rsid w:val="00D35497"/>
    <w:rsid w:val="00D43F02"/>
    <w:rsid w:val="00D4408D"/>
    <w:rsid w:val="00D4743F"/>
    <w:rsid w:val="00D504B1"/>
    <w:rsid w:val="00D60170"/>
    <w:rsid w:val="00D6736F"/>
    <w:rsid w:val="00D7292F"/>
    <w:rsid w:val="00D76E99"/>
    <w:rsid w:val="00D7733E"/>
    <w:rsid w:val="00D80F1D"/>
    <w:rsid w:val="00D9592A"/>
    <w:rsid w:val="00D95BB7"/>
    <w:rsid w:val="00DA162F"/>
    <w:rsid w:val="00DB336C"/>
    <w:rsid w:val="00DC37AB"/>
    <w:rsid w:val="00DD662A"/>
    <w:rsid w:val="00DF0133"/>
    <w:rsid w:val="00DF4AC9"/>
    <w:rsid w:val="00DF6F0A"/>
    <w:rsid w:val="00E05627"/>
    <w:rsid w:val="00E05CA1"/>
    <w:rsid w:val="00E179A1"/>
    <w:rsid w:val="00E20ECC"/>
    <w:rsid w:val="00E47D42"/>
    <w:rsid w:val="00E56F58"/>
    <w:rsid w:val="00E62987"/>
    <w:rsid w:val="00E656E6"/>
    <w:rsid w:val="00E67132"/>
    <w:rsid w:val="00E8044E"/>
    <w:rsid w:val="00E8063F"/>
    <w:rsid w:val="00E94E0E"/>
    <w:rsid w:val="00EA2F6D"/>
    <w:rsid w:val="00EB0A5B"/>
    <w:rsid w:val="00EC1F3E"/>
    <w:rsid w:val="00EF3FCF"/>
    <w:rsid w:val="00F03EAA"/>
    <w:rsid w:val="00F13C1B"/>
    <w:rsid w:val="00F45BA1"/>
    <w:rsid w:val="00F54543"/>
    <w:rsid w:val="00F57209"/>
    <w:rsid w:val="00F71EA1"/>
    <w:rsid w:val="00F758BA"/>
    <w:rsid w:val="00F922DB"/>
    <w:rsid w:val="00F9508F"/>
    <w:rsid w:val="00FB0F3D"/>
    <w:rsid w:val="00FC3B03"/>
    <w:rsid w:val="00FD01A8"/>
    <w:rsid w:val="00FD2D49"/>
    <w:rsid w:val="00FE0B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5CA1"/>
    <w:rPr>
      <w:rFonts w:eastAsiaTheme="minorEastAsia"/>
    </w:rPr>
  </w:style>
  <w:style w:type="paragraph" w:styleId="Heading1">
    <w:name w:val="heading 1"/>
    <w:basedOn w:val="Normal"/>
    <w:next w:val="Normal"/>
    <w:link w:val="Heading1Char"/>
    <w:uiPriority w:val="9"/>
    <w:qFormat/>
    <w:rsid w:val="00E05CA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05CA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E05CA1"/>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05CA1"/>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E05CA1"/>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E05CA1"/>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E05CA1"/>
    <w:pPr>
      <w:ind w:left="720"/>
      <w:contextualSpacing/>
    </w:pPr>
  </w:style>
  <w:style w:type="paragraph" w:styleId="CommentText">
    <w:name w:val="annotation text"/>
    <w:basedOn w:val="Normal"/>
    <w:link w:val="CommentTextChar"/>
    <w:uiPriority w:val="99"/>
    <w:unhideWhenUsed/>
    <w:rsid w:val="00E05CA1"/>
    <w:pPr>
      <w:spacing w:line="240" w:lineRule="auto"/>
    </w:pPr>
    <w:rPr>
      <w:sz w:val="20"/>
      <w:szCs w:val="20"/>
    </w:rPr>
  </w:style>
  <w:style w:type="character" w:customStyle="1" w:styleId="CommentTextChar">
    <w:name w:val="Comment Text Char"/>
    <w:basedOn w:val="DefaultParagraphFont"/>
    <w:link w:val="CommentText"/>
    <w:uiPriority w:val="99"/>
    <w:rsid w:val="00E05CA1"/>
    <w:rPr>
      <w:rFonts w:eastAsiaTheme="minorEastAsia"/>
      <w:sz w:val="20"/>
      <w:szCs w:val="20"/>
    </w:rPr>
  </w:style>
  <w:style w:type="paragraph" w:styleId="Caption">
    <w:name w:val="caption"/>
    <w:basedOn w:val="Normal"/>
    <w:next w:val="Normal"/>
    <w:uiPriority w:val="35"/>
    <w:unhideWhenUsed/>
    <w:qFormat/>
    <w:rsid w:val="00D4408D"/>
    <w:pPr>
      <w:spacing w:line="240" w:lineRule="auto"/>
    </w:pPr>
    <w:rPr>
      <w:b/>
      <w:bCs/>
      <w:color w:val="4F81BD" w:themeColor="accent1"/>
      <w:sz w:val="18"/>
      <w:szCs w:val="18"/>
    </w:rPr>
  </w:style>
  <w:style w:type="paragraph" w:customStyle="1" w:styleId="Default">
    <w:name w:val="Default"/>
    <w:rsid w:val="00443406"/>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NoSpacing">
    <w:name w:val="No Spacing"/>
    <w:uiPriority w:val="1"/>
    <w:qFormat/>
    <w:rsid w:val="00443406"/>
    <w:pPr>
      <w:spacing w:after="0" w:line="240" w:lineRule="auto"/>
    </w:pPr>
    <w:rPr>
      <w:rFonts w:eastAsiaTheme="minorEastAsia"/>
    </w:rPr>
  </w:style>
  <w:style w:type="paragraph" w:styleId="BalloonText">
    <w:name w:val="Balloon Text"/>
    <w:basedOn w:val="Normal"/>
    <w:link w:val="BalloonTextChar"/>
    <w:uiPriority w:val="99"/>
    <w:semiHidden/>
    <w:unhideWhenUsed/>
    <w:rsid w:val="004434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3406"/>
    <w:rPr>
      <w:rFonts w:ascii="Tahoma" w:eastAsiaTheme="minorEastAsia" w:hAnsi="Tahoma" w:cs="Tahoma"/>
      <w:sz w:val="16"/>
      <w:szCs w:val="16"/>
    </w:rPr>
  </w:style>
  <w:style w:type="paragraph" w:styleId="NormalWeb">
    <w:name w:val="Normal (Web)"/>
    <w:basedOn w:val="Normal"/>
    <w:uiPriority w:val="99"/>
    <w:unhideWhenUsed/>
    <w:rsid w:val="00353DB3"/>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3B526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FooterChar">
    <w:name w:val="Footer Char"/>
    <w:basedOn w:val="DefaultParagraphFont"/>
    <w:link w:val="Footer"/>
    <w:uiPriority w:val="99"/>
    <w:rsid w:val="006442F7"/>
    <w:rPr>
      <w:rFonts w:ascii="Times New Roman" w:hAnsi="Times New Roman" w:cs="Times New Roman"/>
      <w:sz w:val="24"/>
    </w:rPr>
  </w:style>
  <w:style w:type="paragraph" w:styleId="Footer">
    <w:name w:val="footer"/>
    <w:basedOn w:val="Normal"/>
    <w:link w:val="FooterChar"/>
    <w:uiPriority w:val="99"/>
    <w:unhideWhenUsed/>
    <w:rsid w:val="006442F7"/>
    <w:pPr>
      <w:tabs>
        <w:tab w:val="center" w:pos="4680"/>
        <w:tab w:val="right" w:pos="9360"/>
      </w:tabs>
      <w:spacing w:after="0" w:line="240" w:lineRule="auto"/>
      <w:jc w:val="both"/>
    </w:pPr>
    <w:rPr>
      <w:rFonts w:ascii="Times New Roman" w:eastAsiaTheme="minorHAnsi" w:hAnsi="Times New Roman" w:cs="Times New Roman"/>
      <w:sz w:val="24"/>
    </w:rPr>
  </w:style>
  <w:style w:type="character" w:customStyle="1" w:styleId="FooterChar1">
    <w:name w:val="Footer Char1"/>
    <w:basedOn w:val="DefaultParagraphFont"/>
    <w:uiPriority w:val="99"/>
    <w:semiHidden/>
    <w:rsid w:val="006442F7"/>
    <w:rPr>
      <w:rFonts w:eastAsiaTheme="minorEastAsia"/>
    </w:rPr>
  </w:style>
  <w:style w:type="paragraph" w:styleId="Header">
    <w:name w:val="header"/>
    <w:basedOn w:val="Normal"/>
    <w:link w:val="HeaderChar"/>
    <w:uiPriority w:val="99"/>
    <w:semiHidden/>
    <w:unhideWhenUsed/>
    <w:rsid w:val="003B3884"/>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3B3884"/>
    <w:rPr>
      <w:rFonts w:eastAsiaTheme="minorEastAsia"/>
    </w:rPr>
  </w:style>
  <w:style w:type="table" w:customStyle="1" w:styleId="LightShading1">
    <w:name w:val="Light Shading1"/>
    <w:basedOn w:val="TableNormal"/>
    <w:uiPriority w:val="60"/>
    <w:rsid w:val="00BB1C58"/>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Normal"/>
    <w:uiPriority w:val="60"/>
    <w:rsid w:val="00FC3B03"/>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MediumList1-Accent3">
    <w:name w:val="Medium List 1 Accent 3"/>
    <w:basedOn w:val="TableNormal"/>
    <w:uiPriority w:val="65"/>
    <w:rsid w:val="009445BC"/>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LightShading-Accent3">
    <w:name w:val="Light Shading Accent 3"/>
    <w:basedOn w:val="TableNormal"/>
    <w:uiPriority w:val="60"/>
    <w:rsid w:val="003E3C74"/>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3E3C74"/>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3E3C74"/>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styleId="TOCHeading">
    <w:name w:val="TOC Heading"/>
    <w:basedOn w:val="Heading1"/>
    <w:next w:val="Normal"/>
    <w:uiPriority w:val="39"/>
    <w:semiHidden/>
    <w:unhideWhenUsed/>
    <w:qFormat/>
    <w:rsid w:val="001B23A9"/>
    <w:pPr>
      <w:outlineLvl w:val="9"/>
    </w:pPr>
  </w:style>
  <w:style w:type="paragraph" w:styleId="TOC1">
    <w:name w:val="toc 1"/>
    <w:basedOn w:val="Normal"/>
    <w:next w:val="Normal"/>
    <w:autoRedefine/>
    <w:uiPriority w:val="39"/>
    <w:unhideWhenUsed/>
    <w:rsid w:val="001B23A9"/>
    <w:pPr>
      <w:spacing w:after="100"/>
    </w:pPr>
  </w:style>
  <w:style w:type="paragraph" w:styleId="TOC2">
    <w:name w:val="toc 2"/>
    <w:basedOn w:val="Normal"/>
    <w:next w:val="Normal"/>
    <w:autoRedefine/>
    <w:uiPriority w:val="39"/>
    <w:unhideWhenUsed/>
    <w:rsid w:val="001B23A9"/>
    <w:pPr>
      <w:spacing w:after="100"/>
      <w:ind w:left="220"/>
    </w:pPr>
  </w:style>
  <w:style w:type="paragraph" w:styleId="TOC3">
    <w:name w:val="toc 3"/>
    <w:basedOn w:val="Normal"/>
    <w:next w:val="Normal"/>
    <w:autoRedefine/>
    <w:uiPriority w:val="39"/>
    <w:unhideWhenUsed/>
    <w:rsid w:val="001B23A9"/>
    <w:pPr>
      <w:spacing w:after="100"/>
      <w:ind w:left="440"/>
    </w:pPr>
  </w:style>
  <w:style w:type="character" w:styleId="Hyperlink">
    <w:name w:val="Hyperlink"/>
    <w:basedOn w:val="DefaultParagraphFont"/>
    <w:uiPriority w:val="99"/>
    <w:unhideWhenUsed/>
    <w:rsid w:val="001B23A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67993">
      <w:bodyDiv w:val="1"/>
      <w:marLeft w:val="0"/>
      <w:marRight w:val="0"/>
      <w:marTop w:val="0"/>
      <w:marBottom w:val="0"/>
      <w:divBdr>
        <w:top w:val="none" w:sz="0" w:space="0" w:color="auto"/>
        <w:left w:val="none" w:sz="0" w:space="0" w:color="auto"/>
        <w:bottom w:val="none" w:sz="0" w:space="0" w:color="auto"/>
        <w:right w:val="none" w:sz="0" w:space="0" w:color="auto"/>
      </w:divBdr>
    </w:div>
    <w:div w:id="132867524">
      <w:bodyDiv w:val="1"/>
      <w:marLeft w:val="0"/>
      <w:marRight w:val="0"/>
      <w:marTop w:val="0"/>
      <w:marBottom w:val="0"/>
      <w:divBdr>
        <w:top w:val="none" w:sz="0" w:space="0" w:color="auto"/>
        <w:left w:val="none" w:sz="0" w:space="0" w:color="auto"/>
        <w:bottom w:val="none" w:sz="0" w:space="0" w:color="auto"/>
        <w:right w:val="none" w:sz="0" w:space="0" w:color="auto"/>
      </w:divBdr>
    </w:div>
    <w:div w:id="227150134">
      <w:bodyDiv w:val="1"/>
      <w:marLeft w:val="0"/>
      <w:marRight w:val="0"/>
      <w:marTop w:val="0"/>
      <w:marBottom w:val="0"/>
      <w:divBdr>
        <w:top w:val="none" w:sz="0" w:space="0" w:color="auto"/>
        <w:left w:val="none" w:sz="0" w:space="0" w:color="auto"/>
        <w:bottom w:val="none" w:sz="0" w:space="0" w:color="auto"/>
        <w:right w:val="none" w:sz="0" w:space="0" w:color="auto"/>
      </w:divBdr>
    </w:div>
    <w:div w:id="449708896">
      <w:bodyDiv w:val="1"/>
      <w:marLeft w:val="0"/>
      <w:marRight w:val="0"/>
      <w:marTop w:val="0"/>
      <w:marBottom w:val="0"/>
      <w:divBdr>
        <w:top w:val="none" w:sz="0" w:space="0" w:color="auto"/>
        <w:left w:val="none" w:sz="0" w:space="0" w:color="auto"/>
        <w:bottom w:val="none" w:sz="0" w:space="0" w:color="auto"/>
        <w:right w:val="none" w:sz="0" w:space="0" w:color="auto"/>
      </w:divBdr>
    </w:div>
    <w:div w:id="554239783">
      <w:bodyDiv w:val="1"/>
      <w:marLeft w:val="0"/>
      <w:marRight w:val="0"/>
      <w:marTop w:val="0"/>
      <w:marBottom w:val="0"/>
      <w:divBdr>
        <w:top w:val="none" w:sz="0" w:space="0" w:color="auto"/>
        <w:left w:val="none" w:sz="0" w:space="0" w:color="auto"/>
        <w:bottom w:val="none" w:sz="0" w:space="0" w:color="auto"/>
        <w:right w:val="none" w:sz="0" w:space="0" w:color="auto"/>
      </w:divBdr>
    </w:div>
    <w:div w:id="679091668">
      <w:bodyDiv w:val="1"/>
      <w:marLeft w:val="0"/>
      <w:marRight w:val="0"/>
      <w:marTop w:val="0"/>
      <w:marBottom w:val="0"/>
      <w:divBdr>
        <w:top w:val="none" w:sz="0" w:space="0" w:color="auto"/>
        <w:left w:val="none" w:sz="0" w:space="0" w:color="auto"/>
        <w:bottom w:val="none" w:sz="0" w:space="0" w:color="auto"/>
        <w:right w:val="none" w:sz="0" w:space="0" w:color="auto"/>
      </w:divBdr>
    </w:div>
    <w:div w:id="766195686">
      <w:bodyDiv w:val="1"/>
      <w:marLeft w:val="0"/>
      <w:marRight w:val="0"/>
      <w:marTop w:val="0"/>
      <w:marBottom w:val="0"/>
      <w:divBdr>
        <w:top w:val="none" w:sz="0" w:space="0" w:color="auto"/>
        <w:left w:val="none" w:sz="0" w:space="0" w:color="auto"/>
        <w:bottom w:val="none" w:sz="0" w:space="0" w:color="auto"/>
        <w:right w:val="none" w:sz="0" w:space="0" w:color="auto"/>
      </w:divBdr>
    </w:div>
    <w:div w:id="798259835">
      <w:bodyDiv w:val="1"/>
      <w:marLeft w:val="0"/>
      <w:marRight w:val="0"/>
      <w:marTop w:val="0"/>
      <w:marBottom w:val="0"/>
      <w:divBdr>
        <w:top w:val="none" w:sz="0" w:space="0" w:color="auto"/>
        <w:left w:val="none" w:sz="0" w:space="0" w:color="auto"/>
        <w:bottom w:val="none" w:sz="0" w:space="0" w:color="auto"/>
        <w:right w:val="none" w:sz="0" w:space="0" w:color="auto"/>
      </w:divBdr>
    </w:div>
    <w:div w:id="882908201">
      <w:bodyDiv w:val="1"/>
      <w:marLeft w:val="0"/>
      <w:marRight w:val="0"/>
      <w:marTop w:val="0"/>
      <w:marBottom w:val="0"/>
      <w:divBdr>
        <w:top w:val="none" w:sz="0" w:space="0" w:color="auto"/>
        <w:left w:val="none" w:sz="0" w:space="0" w:color="auto"/>
        <w:bottom w:val="none" w:sz="0" w:space="0" w:color="auto"/>
        <w:right w:val="none" w:sz="0" w:space="0" w:color="auto"/>
      </w:divBdr>
    </w:div>
    <w:div w:id="1036933778">
      <w:bodyDiv w:val="1"/>
      <w:marLeft w:val="0"/>
      <w:marRight w:val="0"/>
      <w:marTop w:val="0"/>
      <w:marBottom w:val="0"/>
      <w:divBdr>
        <w:top w:val="none" w:sz="0" w:space="0" w:color="auto"/>
        <w:left w:val="none" w:sz="0" w:space="0" w:color="auto"/>
        <w:bottom w:val="none" w:sz="0" w:space="0" w:color="auto"/>
        <w:right w:val="none" w:sz="0" w:space="0" w:color="auto"/>
      </w:divBdr>
    </w:div>
    <w:div w:id="1058088954">
      <w:bodyDiv w:val="1"/>
      <w:marLeft w:val="0"/>
      <w:marRight w:val="0"/>
      <w:marTop w:val="0"/>
      <w:marBottom w:val="0"/>
      <w:divBdr>
        <w:top w:val="none" w:sz="0" w:space="0" w:color="auto"/>
        <w:left w:val="none" w:sz="0" w:space="0" w:color="auto"/>
        <w:bottom w:val="none" w:sz="0" w:space="0" w:color="auto"/>
        <w:right w:val="none" w:sz="0" w:space="0" w:color="auto"/>
      </w:divBdr>
    </w:div>
    <w:div w:id="1123692675">
      <w:bodyDiv w:val="1"/>
      <w:marLeft w:val="0"/>
      <w:marRight w:val="0"/>
      <w:marTop w:val="0"/>
      <w:marBottom w:val="0"/>
      <w:divBdr>
        <w:top w:val="none" w:sz="0" w:space="0" w:color="auto"/>
        <w:left w:val="none" w:sz="0" w:space="0" w:color="auto"/>
        <w:bottom w:val="none" w:sz="0" w:space="0" w:color="auto"/>
        <w:right w:val="none" w:sz="0" w:space="0" w:color="auto"/>
      </w:divBdr>
    </w:div>
    <w:div w:id="1993750190">
      <w:bodyDiv w:val="1"/>
      <w:marLeft w:val="0"/>
      <w:marRight w:val="0"/>
      <w:marTop w:val="0"/>
      <w:marBottom w:val="0"/>
      <w:divBdr>
        <w:top w:val="none" w:sz="0" w:space="0" w:color="auto"/>
        <w:left w:val="none" w:sz="0" w:space="0" w:color="auto"/>
        <w:bottom w:val="none" w:sz="0" w:space="0" w:color="auto"/>
        <w:right w:val="none" w:sz="0" w:space="0" w:color="auto"/>
      </w:divBdr>
    </w:div>
    <w:div w:id="2069062926">
      <w:bodyDiv w:val="1"/>
      <w:marLeft w:val="0"/>
      <w:marRight w:val="0"/>
      <w:marTop w:val="0"/>
      <w:marBottom w:val="0"/>
      <w:divBdr>
        <w:top w:val="none" w:sz="0" w:space="0" w:color="auto"/>
        <w:left w:val="none" w:sz="0" w:space="0" w:color="auto"/>
        <w:bottom w:val="none" w:sz="0" w:space="0" w:color="auto"/>
        <w:right w:val="none" w:sz="0" w:space="0" w:color="auto"/>
      </w:divBdr>
    </w:div>
    <w:div w:id="2069111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CE8859-1ECE-40FB-958D-2B070806E2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502</TotalTime>
  <Pages>70</Pages>
  <Words>19819</Words>
  <Characters>112971</Characters>
  <Application>Microsoft Office Word</Application>
  <DocSecurity>0</DocSecurity>
  <Lines>941</Lines>
  <Paragraphs>265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132525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Girmaa</dc:creator>
  <cp:lastModifiedBy>AMBO</cp:lastModifiedBy>
  <cp:revision>259</cp:revision>
  <dcterms:created xsi:type="dcterms:W3CDTF">2023-04-21T16:18:00Z</dcterms:created>
  <dcterms:modified xsi:type="dcterms:W3CDTF">2023-07-27T18:47:00Z</dcterms:modified>
</cp:coreProperties>
</file>